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0617A985" w:rsidR="00E401AA" w:rsidRPr="00BB7EBC" w:rsidRDefault="00787F0E" w:rsidP="00793221">
      <w:pPr>
        <w:tabs>
          <w:tab w:val="left" w:pos="5033"/>
        </w:tabs>
        <w:spacing w:line="360" w:lineRule="auto"/>
        <w:rPr>
          <w:rFonts w:ascii="Arial" w:hAnsi="Arial"/>
          <w:b/>
          <w:sz w:val="24"/>
          <w:szCs w:val="24"/>
        </w:rPr>
      </w:pPr>
      <w:r w:rsidRPr="00BB7EBC">
        <w:rPr>
          <w:rFonts w:ascii="Arial" w:hAnsi="Arial"/>
          <w:b/>
          <w:sz w:val="24"/>
          <w:szCs w:val="24"/>
        </w:rPr>
        <w:t>NIiPP.271.</w:t>
      </w:r>
      <w:r w:rsidR="00EE5485" w:rsidRPr="00BB7EBC">
        <w:rPr>
          <w:rFonts w:ascii="Arial" w:hAnsi="Arial"/>
          <w:b/>
          <w:sz w:val="24"/>
          <w:szCs w:val="24"/>
        </w:rPr>
        <w:t>1</w:t>
      </w:r>
      <w:r w:rsidR="00D519A2">
        <w:rPr>
          <w:rFonts w:ascii="Arial" w:hAnsi="Arial"/>
          <w:b/>
          <w:sz w:val="24"/>
          <w:szCs w:val="24"/>
        </w:rPr>
        <w:t>5</w:t>
      </w:r>
      <w:r w:rsidR="00CF237C" w:rsidRPr="00BB7EBC">
        <w:rPr>
          <w:rFonts w:ascii="Arial" w:hAnsi="Arial"/>
          <w:b/>
          <w:sz w:val="24"/>
          <w:szCs w:val="24"/>
        </w:rPr>
        <w:t>.2022</w:t>
      </w:r>
      <w:r w:rsidR="00CF237C" w:rsidRPr="00BB7EBC">
        <w:rPr>
          <w:rFonts w:ascii="Arial" w:hAnsi="Arial"/>
          <w:b/>
          <w:sz w:val="24"/>
          <w:szCs w:val="24"/>
        </w:rPr>
        <w:tab/>
      </w:r>
    </w:p>
    <w:p w14:paraId="12A3A191" w14:textId="77777777" w:rsidR="00A1356F" w:rsidRPr="00BB7EBC" w:rsidRDefault="00A1356F" w:rsidP="00793221">
      <w:pPr>
        <w:spacing w:line="360" w:lineRule="auto"/>
        <w:jc w:val="center"/>
        <w:rPr>
          <w:rFonts w:ascii="Arial" w:hAnsi="Arial"/>
          <w:b/>
          <w:sz w:val="24"/>
          <w:szCs w:val="24"/>
        </w:rPr>
      </w:pPr>
    </w:p>
    <w:p w14:paraId="2A79ED1A" w14:textId="77777777" w:rsidR="00E401AA" w:rsidRPr="00BB7EBC" w:rsidRDefault="00CF237C" w:rsidP="00793221">
      <w:pPr>
        <w:spacing w:line="360" w:lineRule="auto"/>
        <w:jc w:val="center"/>
        <w:rPr>
          <w:rFonts w:ascii="Arial" w:hAnsi="Arial"/>
          <w:b/>
          <w:sz w:val="36"/>
          <w:szCs w:val="36"/>
        </w:rPr>
      </w:pPr>
      <w:r w:rsidRPr="00BB7EBC">
        <w:rPr>
          <w:rFonts w:ascii="Arial" w:hAnsi="Arial"/>
          <w:b/>
          <w:sz w:val="36"/>
          <w:szCs w:val="36"/>
        </w:rPr>
        <w:t>SPECYFIKACJA WARUNKÓW ZAMÓWIENIA</w:t>
      </w:r>
    </w:p>
    <w:p w14:paraId="2289C57B" w14:textId="77777777" w:rsidR="00E401AA" w:rsidRPr="00BB7EBC" w:rsidRDefault="00E401AA" w:rsidP="00793221">
      <w:pPr>
        <w:spacing w:line="360" w:lineRule="auto"/>
        <w:jc w:val="center"/>
        <w:rPr>
          <w:rFonts w:ascii="Arial" w:hAnsi="Arial"/>
          <w:sz w:val="24"/>
          <w:szCs w:val="24"/>
        </w:rPr>
      </w:pPr>
    </w:p>
    <w:p w14:paraId="1A69BAA8" w14:textId="77777777" w:rsidR="00E401AA" w:rsidRPr="00BB7EBC" w:rsidRDefault="00E401AA" w:rsidP="00793221">
      <w:pPr>
        <w:spacing w:line="360" w:lineRule="auto"/>
        <w:jc w:val="center"/>
        <w:rPr>
          <w:rFonts w:ascii="Arial" w:hAnsi="Arial"/>
          <w:sz w:val="24"/>
          <w:szCs w:val="24"/>
        </w:rPr>
      </w:pPr>
    </w:p>
    <w:p w14:paraId="652A70A2" w14:textId="77777777" w:rsidR="00E401AA" w:rsidRPr="00BB7EBC" w:rsidRDefault="00CF237C" w:rsidP="00793221">
      <w:pPr>
        <w:spacing w:line="360" w:lineRule="auto"/>
        <w:jc w:val="center"/>
        <w:rPr>
          <w:rFonts w:ascii="Arial" w:hAnsi="Arial"/>
          <w:b/>
          <w:sz w:val="24"/>
          <w:szCs w:val="24"/>
        </w:rPr>
      </w:pPr>
      <w:r w:rsidRPr="00BB7EBC">
        <w:rPr>
          <w:rFonts w:ascii="Arial" w:hAnsi="Arial"/>
          <w:b/>
          <w:sz w:val="24"/>
          <w:szCs w:val="24"/>
        </w:rPr>
        <w:t>ZAMAWIAJĄCY:</w:t>
      </w:r>
    </w:p>
    <w:p w14:paraId="4ED017AD" w14:textId="77777777" w:rsidR="00E401AA" w:rsidRPr="00BB7EBC" w:rsidRDefault="00CF237C" w:rsidP="00793221">
      <w:pPr>
        <w:widowControl w:val="0"/>
        <w:spacing w:line="360" w:lineRule="auto"/>
        <w:jc w:val="center"/>
        <w:rPr>
          <w:rFonts w:ascii="Arial" w:hAnsi="Arial"/>
          <w:bCs/>
          <w:sz w:val="24"/>
          <w:szCs w:val="24"/>
        </w:rPr>
      </w:pPr>
      <w:r w:rsidRPr="00BB7EBC">
        <w:rPr>
          <w:rFonts w:ascii="Arial" w:hAnsi="Arial"/>
          <w:bCs/>
          <w:sz w:val="24"/>
          <w:szCs w:val="24"/>
        </w:rPr>
        <w:t>Gmina Wronki reprezentowana przez Burmistrza Miasta i Gminy Wronki</w:t>
      </w:r>
    </w:p>
    <w:p w14:paraId="20293313" w14:textId="77777777" w:rsidR="00E401AA" w:rsidRPr="00BB7EBC" w:rsidRDefault="00E401AA" w:rsidP="00793221">
      <w:pPr>
        <w:spacing w:line="360" w:lineRule="auto"/>
        <w:jc w:val="center"/>
        <w:rPr>
          <w:rFonts w:ascii="Arial" w:hAnsi="Arial"/>
          <w:sz w:val="24"/>
          <w:szCs w:val="24"/>
        </w:rPr>
      </w:pPr>
    </w:p>
    <w:p w14:paraId="6799109B" w14:textId="57F99EE7" w:rsidR="00E401AA" w:rsidRPr="00BB7EBC" w:rsidRDefault="00CF237C" w:rsidP="00793221">
      <w:pPr>
        <w:spacing w:before="240" w:line="360" w:lineRule="auto"/>
        <w:jc w:val="center"/>
        <w:rPr>
          <w:rFonts w:ascii="Arial" w:hAnsi="Arial"/>
          <w:sz w:val="24"/>
          <w:szCs w:val="24"/>
        </w:rPr>
      </w:pPr>
      <w:r w:rsidRPr="00BB7EBC">
        <w:rPr>
          <w:rFonts w:ascii="Arial" w:hAnsi="Arial"/>
          <w:sz w:val="24"/>
          <w:szCs w:val="24"/>
        </w:rPr>
        <w:t xml:space="preserve">zaprasza do złożenia oferty w trybie art. 275 pkt 1 (trybie podstawowym </w:t>
      </w:r>
      <w:r w:rsidR="00BB7EBC">
        <w:rPr>
          <w:rFonts w:ascii="Arial" w:hAnsi="Arial"/>
          <w:sz w:val="24"/>
          <w:szCs w:val="24"/>
        </w:rPr>
        <w:br/>
      </w:r>
      <w:r w:rsidRPr="00BB7EBC">
        <w:rPr>
          <w:rFonts w:ascii="Arial" w:hAnsi="Arial"/>
          <w:sz w:val="24"/>
          <w:szCs w:val="24"/>
        </w:rPr>
        <w:t xml:space="preserve">bez negocjacji) o wartości zamówienia nieprzekraczającej progów unijnych o jakich stanowi art. 3 ustawy </w:t>
      </w:r>
      <w:bookmarkStart w:id="0" w:name="_Hlk65136007"/>
      <w:r w:rsidRPr="00BB7EBC">
        <w:rPr>
          <w:rFonts w:ascii="Arial" w:hAnsi="Arial"/>
          <w:sz w:val="24"/>
          <w:szCs w:val="24"/>
        </w:rPr>
        <w:t xml:space="preserve">z dnia 11 września 2019 r. - Prawo zamówień publicznych </w:t>
      </w:r>
      <w:r w:rsidR="00DE1927" w:rsidRPr="00BB7EBC">
        <w:rPr>
          <w:rFonts w:ascii="Arial" w:hAnsi="Arial"/>
          <w:sz w:val="24"/>
          <w:szCs w:val="24"/>
        </w:rPr>
        <w:br/>
      </w:r>
      <w:r w:rsidRPr="00BB7EBC">
        <w:rPr>
          <w:rFonts w:ascii="Arial" w:hAnsi="Arial"/>
          <w:sz w:val="24"/>
          <w:szCs w:val="24"/>
        </w:rPr>
        <w:t xml:space="preserve">(t. j. Dz. U. z 2021 r. poz. 1129 z </w:t>
      </w:r>
      <w:proofErr w:type="spellStart"/>
      <w:r w:rsidRPr="00BB7EBC">
        <w:rPr>
          <w:rFonts w:ascii="Arial" w:hAnsi="Arial"/>
          <w:sz w:val="24"/>
          <w:szCs w:val="24"/>
        </w:rPr>
        <w:t>późn</w:t>
      </w:r>
      <w:proofErr w:type="spellEnd"/>
      <w:r w:rsidRPr="00BB7EBC">
        <w:rPr>
          <w:rFonts w:ascii="Arial" w:hAnsi="Arial"/>
          <w:sz w:val="24"/>
          <w:szCs w:val="24"/>
        </w:rPr>
        <w:t>.</w:t>
      </w:r>
      <w:r w:rsidR="00CE4167" w:rsidRPr="00BB7EBC">
        <w:rPr>
          <w:rFonts w:ascii="Arial" w:hAnsi="Arial"/>
          <w:sz w:val="24"/>
          <w:szCs w:val="24"/>
        </w:rPr>
        <w:t xml:space="preserve"> zm.</w:t>
      </w:r>
      <w:r w:rsidRPr="00BB7EBC">
        <w:rPr>
          <w:rFonts w:ascii="Arial" w:hAnsi="Arial"/>
          <w:sz w:val="24"/>
          <w:szCs w:val="24"/>
        </w:rPr>
        <w:t>)</w:t>
      </w:r>
      <w:bookmarkEnd w:id="0"/>
      <w:r w:rsidRPr="00BB7EBC">
        <w:rPr>
          <w:rFonts w:ascii="Arial" w:hAnsi="Arial"/>
          <w:sz w:val="24"/>
          <w:szCs w:val="24"/>
        </w:rPr>
        <w:t> </w:t>
      </w:r>
      <w:bookmarkStart w:id="1" w:name="_Hlk65490143"/>
      <w:r w:rsidRPr="00BB7EBC">
        <w:rPr>
          <w:rFonts w:ascii="Arial" w:hAnsi="Arial"/>
          <w:sz w:val="24"/>
          <w:szCs w:val="24"/>
        </w:rPr>
        <w:t xml:space="preserve">– dalej ustawy </w:t>
      </w:r>
      <w:proofErr w:type="spellStart"/>
      <w:r w:rsidRPr="00BB7EBC">
        <w:rPr>
          <w:rFonts w:ascii="Arial" w:hAnsi="Arial"/>
          <w:sz w:val="24"/>
          <w:szCs w:val="24"/>
        </w:rPr>
        <w:t>Pzp</w:t>
      </w:r>
      <w:proofErr w:type="spellEnd"/>
      <w:r w:rsidRPr="00BB7EBC">
        <w:rPr>
          <w:rFonts w:ascii="Arial" w:hAnsi="Arial"/>
          <w:sz w:val="24"/>
          <w:szCs w:val="24"/>
        </w:rPr>
        <w:t xml:space="preserve"> </w:t>
      </w:r>
      <w:bookmarkEnd w:id="1"/>
      <w:r w:rsidR="00BB7EBC">
        <w:rPr>
          <w:rFonts w:ascii="Arial" w:hAnsi="Arial"/>
          <w:sz w:val="24"/>
          <w:szCs w:val="24"/>
        </w:rPr>
        <w:br/>
      </w:r>
      <w:r w:rsidRPr="00BB7EBC">
        <w:rPr>
          <w:rFonts w:ascii="Arial" w:hAnsi="Arial"/>
          <w:sz w:val="24"/>
          <w:szCs w:val="24"/>
        </w:rPr>
        <w:t xml:space="preserve">na </w:t>
      </w:r>
      <w:r w:rsidRPr="00BB7EBC">
        <w:rPr>
          <w:rFonts w:ascii="Arial" w:hAnsi="Arial"/>
          <w:bCs/>
          <w:sz w:val="24"/>
          <w:szCs w:val="24"/>
        </w:rPr>
        <w:t>roboty budowlane p</w:t>
      </w:r>
      <w:r w:rsidRPr="00BB7EBC">
        <w:rPr>
          <w:rFonts w:ascii="Arial" w:hAnsi="Arial"/>
          <w:sz w:val="24"/>
          <w:szCs w:val="24"/>
        </w:rPr>
        <w:t>n.:</w:t>
      </w:r>
    </w:p>
    <w:p w14:paraId="0A7A073D" w14:textId="3260B5A2" w:rsidR="00E401AA" w:rsidRPr="00BB7EBC" w:rsidRDefault="00D519A2" w:rsidP="00793221">
      <w:pPr>
        <w:spacing w:line="360" w:lineRule="auto"/>
        <w:jc w:val="center"/>
        <w:rPr>
          <w:rFonts w:ascii="Arial" w:hAnsi="Arial"/>
          <w:sz w:val="32"/>
          <w:szCs w:val="32"/>
        </w:rPr>
      </w:pPr>
      <w:r>
        <w:rPr>
          <w:rFonts w:ascii="Arial" w:eastAsia="Times New Roman" w:hAnsi="Arial"/>
          <w:b/>
          <w:sz w:val="32"/>
          <w:szCs w:val="32"/>
          <w:lang w:val="pl-PL"/>
        </w:rPr>
        <w:t xml:space="preserve">Remont nawierzchni asfaltowej </w:t>
      </w:r>
      <w:r>
        <w:rPr>
          <w:rFonts w:ascii="Arial" w:eastAsia="Times New Roman" w:hAnsi="Arial"/>
          <w:b/>
          <w:sz w:val="32"/>
          <w:szCs w:val="32"/>
          <w:lang w:val="pl-PL"/>
        </w:rPr>
        <w:br/>
        <w:t>na ul. Mickiewicza w m. Wronki</w:t>
      </w:r>
    </w:p>
    <w:p w14:paraId="0674766C" w14:textId="77777777" w:rsidR="00E401AA" w:rsidRPr="00BB7EBC" w:rsidRDefault="00E401AA" w:rsidP="00793221">
      <w:pPr>
        <w:spacing w:line="360" w:lineRule="auto"/>
        <w:jc w:val="center"/>
        <w:rPr>
          <w:rFonts w:ascii="Arial" w:hAnsi="Arial"/>
          <w:sz w:val="24"/>
          <w:szCs w:val="24"/>
        </w:rPr>
      </w:pPr>
    </w:p>
    <w:p w14:paraId="3CEFB6BF" w14:textId="77777777" w:rsidR="00E401AA" w:rsidRPr="00BB7EBC" w:rsidRDefault="00E401AA" w:rsidP="00793221">
      <w:pPr>
        <w:spacing w:line="360" w:lineRule="auto"/>
        <w:rPr>
          <w:rFonts w:ascii="Arial" w:hAnsi="Arial"/>
          <w:sz w:val="24"/>
          <w:szCs w:val="24"/>
        </w:rPr>
      </w:pPr>
    </w:p>
    <w:p w14:paraId="3A8E3651" w14:textId="3799128F" w:rsidR="00E401AA" w:rsidRPr="00BB7EBC" w:rsidRDefault="00CF237C" w:rsidP="00793221">
      <w:pPr>
        <w:spacing w:beforeAutospacing="1" w:afterAutospacing="1" w:line="360" w:lineRule="auto"/>
        <w:jc w:val="center"/>
        <w:rPr>
          <w:rFonts w:ascii="Arial" w:hAnsi="Arial"/>
          <w:sz w:val="24"/>
          <w:szCs w:val="24"/>
        </w:rPr>
      </w:pPr>
      <w:r w:rsidRPr="00BB7EBC">
        <w:rPr>
          <w:rFonts w:ascii="Arial" w:hAnsi="Arial"/>
          <w:sz w:val="24"/>
          <w:szCs w:val="24"/>
        </w:rPr>
        <w:t xml:space="preserve">Postępowanie o udzielenie zamówienia prowadzi się w języku polskim </w:t>
      </w:r>
      <w:r w:rsidR="00A46658">
        <w:rPr>
          <w:rFonts w:ascii="Arial" w:hAnsi="Arial"/>
          <w:sz w:val="24"/>
          <w:szCs w:val="24"/>
        </w:rPr>
        <w:br/>
      </w:r>
      <w:r w:rsidRPr="00BB7EBC">
        <w:rPr>
          <w:rFonts w:ascii="Arial" w:hAnsi="Arial"/>
          <w:sz w:val="24"/>
          <w:szCs w:val="24"/>
        </w:rPr>
        <w:t>i Zamawiający nie wyraża zgody na złożenie oświadczeń, oferty oraz innych dokumentów w języku obcym.</w:t>
      </w:r>
    </w:p>
    <w:p w14:paraId="7CC6842F" w14:textId="77777777" w:rsidR="00E401AA" w:rsidRPr="00BB7EBC" w:rsidRDefault="00E401AA" w:rsidP="00793221">
      <w:pPr>
        <w:spacing w:line="360" w:lineRule="auto"/>
        <w:jc w:val="center"/>
        <w:rPr>
          <w:rFonts w:ascii="Arial" w:hAnsi="Arial"/>
          <w:sz w:val="24"/>
          <w:szCs w:val="24"/>
        </w:rPr>
      </w:pPr>
    </w:p>
    <w:p w14:paraId="209CA538" w14:textId="77777777" w:rsidR="00E401AA" w:rsidRPr="00BB7EBC" w:rsidRDefault="00CF237C" w:rsidP="00793221">
      <w:pPr>
        <w:spacing w:line="360" w:lineRule="auto"/>
        <w:jc w:val="center"/>
        <w:rPr>
          <w:rFonts w:ascii="Arial" w:hAnsi="Arial"/>
          <w:sz w:val="24"/>
          <w:szCs w:val="24"/>
        </w:rPr>
      </w:pPr>
      <w:r w:rsidRPr="00BB7EBC">
        <w:rPr>
          <w:rFonts w:ascii="Arial" w:hAnsi="Arial"/>
          <w:sz w:val="24"/>
          <w:szCs w:val="24"/>
        </w:rPr>
        <w:t>Z a t w i e r d z a m:</w:t>
      </w:r>
    </w:p>
    <w:p w14:paraId="730D83EB" w14:textId="77777777" w:rsidR="00E401AA" w:rsidRPr="00BB7EBC" w:rsidRDefault="00E401AA" w:rsidP="00793221">
      <w:pPr>
        <w:spacing w:line="360" w:lineRule="auto"/>
        <w:jc w:val="center"/>
        <w:rPr>
          <w:rFonts w:ascii="Arial" w:hAnsi="Arial"/>
          <w:sz w:val="24"/>
          <w:szCs w:val="24"/>
        </w:rPr>
      </w:pPr>
    </w:p>
    <w:p w14:paraId="688AC4D5" w14:textId="77777777" w:rsidR="00E401AA" w:rsidRPr="00BB7EBC" w:rsidRDefault="00E401AA" w:rsidP="00793221">
      <w:pPr>
        <w:spacing w:line="360" w:lineRule="auto"/>
        <w:jc w:val="center"/>
        <w:rPr>
          <w:rFonts w:ascii="Arial" w:hAnsi="Arial"/>
          <w:sz w:val="24"/>
          <w:szCs w:val="24"/>
        </w:rPr>
      </w:pPr>
    </w:p>
    <w:p w14:paraId="18D517EB" w14:textId="77777777"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Zastępca Burmistrza Miasta i Gminy Wronki</w:t>
      </w:r>
    </w:p>
    <w:p w14:paraId="42035A3A" w14:textId="5227DC41"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Robert Dorna</w:t>
      </w:r>
    </w:p>
    <w:p w14:paraId="5E39937C" w14:textId="61DBEF23" w:rsidR="00DE1927" w:rsidRPr="00BB7EBC" w:rsidRDefault="00DE1927" w:rsidP="00793221">
      <w:pPr>
        <w:spacing w:line="360" w:lineRule="auto"/>
        <w:jc w:val="center"/>
        <w:rPr>
          <w:rFonts w:ascii="Arial" w:hAnsi="Arial"/>
          <w:sz w:val="24"/>
          <w:szCs w:val="24"/>
        </w:rPr>
      </w:pPr>
    </w:p>
    <w:p w14:paraId="4D71EB8E" w14:textId="5ACABD8B" w:rsidR="00DE1927" w:rsidRPr="00BB7EBC" w:rsidRDefault="00DE1927" w:rsidP="00793221">
      <w:pPr>
        <w:spacing w:line="360" w:lineRule="auto"/>
        <w:jc w:val="center"/>
        <w:rPr>
          <w:rFonts w:ascii="Arial" w:hAnsi="Arial"/>
          <w:sz w:val="24"/>
          <w:szCs w:val="24"/>
        </w:rPr>
      </w:pPr>
    </w:p>
    <w:p w14:paraId="2ED67169" w14:textId="77777777" w:rsidR="006638B3" w:rsidRPr="00BB7EBC" w:rsidRDefault="006638B3" w:rsidP="00793221">
      <w:pPr>
        <w:spacing w:line="360" w:lineRule="auto"/>
        <w:jc w:val="center"/>
        <w:rPr>
          <w:rFonts w:ascii="Arial" w:hAnsi="Arial"/>
          <w:sz w:val="24"/>
          <w:szCs w:val="24"/>
        </w:rPr>
      </w:pPr>
    </w:p>
    <w:p w14:paraId="77BDE78B" w14:textId="05EC2A02" w:rsidR="00787F0E" w:rsidRPr="00BB7EBC" w:rsidRDefault="00CF237C" w:rsidP="00793221">
      <w:pPr>
        <w:spacing w:line="360" w:lineRule="auto"/>
        <w:rPr>
          <w:rFonts w:ascii="Arial" w:hAnsi="Arial"/>
          <w:bCs/>
          <w:sz w:val="24"/>
          <w:szCs w:val="24"/>
        </w:rPr>
      </w:pPr>
      <w:r w:rsidRPr="00BB7EBC">
        <w:rPr>
          <w:rFonts w:ascii="Arial" w:hAnsi="Arial"/>
          <w:bCs/>
          <w:sz w:val="24"/>
          <w:szCs w:val="24"/>
        </w:rPr>
        <w:t xml:space="preserve">Wronki, dnia </w:t>
      </w:r>
      <w:r w:rsidR="00684250">
        <w:rPr>
          <w:rFonts w:ascii="Arial" w:hAnsi="Arial"/>
          <w:bCs/>
          <w:sz w:val="24"/>
          <w:szCs w:val="24"/>
        </w:rPr>
        <w:t>10</w:t>
      </w:r>
      <w:r w:rsidR="00EC001D" w:rsidRPr="00BB7EBC">
        <w:rPr>
          <w:rFonts w:ascii="Arial" w:hAnsi="Arial"/>
          <w:bCs/>
          <w:sz w:val="24"/>
          <w:szCs w:val="24"/>
        </w:rPr>
        <w:t xml:space="preserve"> czerwca</w:t>
      </w:r>
      <w:r w:rsidR="00787F0E" w:rsidRPr="00BB7EBC">
        <w:rPr>
          <w:rFonts w:ascii="Arial" w:hAnsi="Arial"/>
          <w:bCs/>
          <w:sz w:val="24"/>
          <w:szCs w:val="24"/>
        </w:rPr>
        <w:t xml:space="preserve"> 2022 roku</w:t>
      </w:r>
    </w:p>
    <w:p w14:paraId="0DF9377C" w14:textId="73C9A2E8" w:rsidR="00E401AA" w:rsidRPr="00BB7EBC" w:rsidRDefault="00CF237C" w:rsidP="00793221">
      <w:pPr>
        <w:spacing w:line="360" w:lineRule="auto"/>
        <w:jc w:val="center"/>
        <w:rPr>
          <w:rFonts w:ascii="Arial" w:hAnsi="Arial"/>
          <w:b/>
          <w:sz w:val="28"/>
          <w:szCs w:val="28"/>
        </w:rPr>
      </w:pPr>
      <w:r w:rsidRPr="00BB7EBC">
        <w:rPr>
          <w:rFonts w:ascii="Arial" w:hAnsi="Arial"/>
          <w:b/>
          <w:sz w:val="28"/>
          <w:szCs w:val="28"/>
        </w:rPr>
        <w:lastRenderedPageBreak/>
        <w:t>SPIS TREŚCI</w:t>
      </w:r>
    </w:p>
    <w:sdt>
      <w:sdtPr>
        <w:rPr>
          <w:rFonts w:ascii="Arial" w:eastAsia="Arial" w:hAnsi="Arial" w:cs="Arial"/>
          <w:color w:val="auto"/>
          <w:sz w:val="24"/>
          <w:szCs w:val="24"/>
          <w:lang w:val="pl"/>
        </w:rPr>
        <w:id w:val="799725753"/>
        <w:docPartObj>
          <w:docPartGallery w:val="Table of Contents"/>
          <w:docPartUnique/>
        </w:docPartObj>
      </w:sdtPr>
      <w:sdtEndPr>
        <w:rPr>
          <w:sz w:val="22"/>
          <w:szCs w:val="22"/>
        </w:rPr>
      </w:sdtEndPr>
      <w:sdtContent>
        <w:p w14:paraId="175BB58A" w14:textId="547988DB" w:rsidR="00E401AA" w:rsidRPr="00030246" w:rsidRDefault="007B5AF3" w:rsidP="00793221">
          <w:pPr>
            <w:pStyle w:val="Nagwekspisutreci"/>
            <w:spacing w:line="360" w:lineRule="auto"/>
            <w:rPr>
              <w:rFonts w:ascii="Arial" w:hAnsi="Arial" w:cs="Arial"/>
              <w:sz w:val="24"/>
              <w:szCs w:val="24"/>
            </w:rPr>
          </w:pPr>
          <w:r w:rsidRPr="00030246">
            <w:rPr>
              <w:rFonts w:ascii="Arial" w:eastAsia="Arial" w:hAnsi="Arial" w:cs="Arial"/>
              <w:color w:val="auto"/>
              <w:sz w:val="24"/>
              <w:szCs w:val="24"/>
              <w:lang w:val="pl"/>
            </w:rPr>
            <w:t xml:space="preserve"> </w:t>
          </w:r>
        </w:p>
        <w:bookmarkStart w:id="2" w:name="_Hlk77333211"/>
        <w:bookmarkEnd w:id="2"/>
        <w:p w14:paraId="208654A8" w14:textId="6CFB56E1" w:rsidR="00030246" w:rsidRPr="00030246" w:rsidRDefault="00CF237C">
          <w:pPr>
            <w:pStyle w:val="Spistreci2"/>
            <w:rPr>
              <w:rFonts w:ascii="Arial" w:eastAsiaTheme="minorEastAsia" w:hAnsi="Arial"/>
              <w:noProof/>
              <w:sz w:val="24"/>
              <w:szCs w:val="24"/>
              <w:lang w:val="pl-PL"/>
            </w:rPr>
          </w:pPr>
          <w:r w:rsidRPr="00030246">
            <w:rPr>
              <w:rFonts w:ascii="Arial" w:hAnsi="Arial"/>
              <w:sz w:val="24"/>
              <w:szCs w:val="24"/>
            </w:rPr>
            <w:fldChar w:fldCharType="begin"/>
          </w:r>
          <w:r w:rsidRPr="00030246">
            <w:rPr>
              <w:rStyle w:val="czeindeksu"/>
              <w:rFonts w:ascii="Arial" w:hAnsi="Arial"/>
              <w:webHidden/>
              <w:sz w:val="24"/>
              <w:szCs w:val="24"/>
            </w:rPr>
            <w:instrText>TOC \z \o "1-3" \u \h</w:instrText>
          </w:r>
          <w:r w:rsidRPr="00030246">
            <w:rPr>
              <w:rStyle w:val="czeindeksu"/>
            </w:rPr>
            <w:fldChar w:fldCharType="separate"/>
          </w:r>
          <w:hyperlink w:anchor="_Toc105408273" w:history="1">
            <w:r w:rsidR="00030246" w:rsidRPr="00030246">
              <w:rPr>
                <w:rStyle w:val="Hipercze"/>
                <w:rFonts w:ascii="Arial" w:hAnsi="Arial"/>
                <w:noProof/>
                <w:sz w:val="24"/>
                <w:szCs w:val="24"/>
              </w:rPr>
              <w:t>I. Nazwa oraz adres Zamawiającego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BD5335">
              <w:rPr>
                <w:rFonts w:ascii="Arial" w:hAnsi="Arial"/>
                <w:noProof/>
                <w:webHidden/>
                <w:sz w:val="24"/>
                <w:szCs w:val="24"/>
              </w:rPr>
              <w:t>3</w:t>
            </w:r>
            <w:r w:rsidR="00030246" w:rsidRPr="00030246">
              <w:rPr>
                <w:rFonts w:ascii="Arial" w:hAnsi="Arial"/>
                <w:noProof/>
                <w:webHidden/>
                <w:sz w:val="24"/>
                <w:szCs w:val="24"/>
              </w:rPr>
              <w:fldChar w:fldCharType="end"/>
            </w:r>
          </w:hyperlink>
        </w:p>
        <w:p w14:paraId="5C6A6541" w14:textId="2E3FB71D" w:rsidR="00030246" w:rsidRPr="00030246" w:rsidRDefault="00BD5335">
          <w:pPr>
            <w:pStyle w:val="Spistreci2"/>
            <w:rPr>
              <w:rFonts w:ascii="Arial" w:eastAsiaTheme="minorEastAsia" w:hAnsi="Arial"/>
              <w:noProof/>
              <w:sz w:val="24"/>
              <w:szCs w:val="24"/>
              <w:lang w:val="pl-PL"/>
            </w:rPr>
          </w:pPr>
          <w:hyperlink w:anchor="_Toc105408274" w:history="1">
            <w:r w:rsidR="00030246" w:rsidRPr="00030246">
              <w:rPr>
                <w:rStyle w:val="Hipercze"/>
                <w:rFonts w:ascii="Arial" w:hAnsi="Arial"/>
                <w:noProof/>
                <w:sz w:val="24"/>
                <w:szCs w:val="24"/>
              </w:rPr>
              <w:t>II. Ochrona danych osobowych</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4</w:t>
            </w:r>
            <w:r w:rsidR="00030246" w:rsidRPr="00030246">
              <w:rPr>
                <w:rFonts w:ascii="Arial" w:hAnsi="Arial"/>
                <w:noProof/>
                <w:webHidden/>
                <w:sz w:val="24"/>
                <w:szCs w:val="24"/>
              </w:rPr>
              <w:fldChar w:fldCharType="end"/>
            </w:r>
          </w:hyperlink>
        </w:p>
        <w:p w14:paraId="78BB5F9A" w14:textId="5EC19650" w:rsidR="00030246" w:rsidRPr="00030246" w:rsidRDefault="00BD5335">
          <w:pPr>
            <w:pStyle w:val="Spistreci2"/>
            <w:rPr>
              <w:rFonts w:ascii="Arial" w:eastAsiaTheme="minorEastAsia" w:hAnsi="Arial"/>
              <w:noProof/>
              <w:sz w:val="24"/>
              <w:szCs w:val="24"/>
              <w:lang w:val="pl-PL"/>
            </w:rPr>
          </w:pPr>
          <w:hyperlink w:anchor="_Toc105408275" w:history="1">
            <w:r w:rsidR="00030246" w:rsidRPr="00030246">
              <w:rPr>
                <w:rStyle w:val="Hipercze"/>
                <w:rFonts w:ascii="Arial" w:hAnsi="Arial"/>
                <w:noProof/>
                <w:sz w:val="24"/>
                <w:szCs w:val="24"/>
              </w:rPr>
              <w:t>III. Tryb udzielania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6</w:t>
            </w:r>
            <w:r w:rsidR="00030246" w:rsidRPr="00030246">
              <w:rPr>
                <w:rFonts w:ascii="Arial" w:hAnsi="Arial"/>
                <w:noProof/>
                <w:webHidden/>
                <w:sz w:val="24"/>
                <w:szCs w:val="24"/>
              </w:rPr>
              <w:fldChar w:fldCharType="end"/>
            </w:r>
          </w:hyperlink>
        </w:p>
        <w:p w14:paraId="474F93DA" w14:textId="5F0F0F94" w:rsidR="00030246" w:rsidRPr="00030246" w:rsidRDefault="00BD5335">
          <w:pPr>
            <w:pStyle w:val="Spistreci2"/>
            <w:rPr>
              <w:rFonts w:ascii="Arial" w:eastAsiaTheme="minorEastAsia" w:hAnsi="Arial"/>
              <w:noProof/>
              <w:sz w:val="24"/>
              <w:szCs w:val="24"/>
              <w:lang w:val="pl-PL"/>
            </w:rPr>
          </w:pPr>
          <w:hyperlink w:anchor="_Toc105408276" w:history="1">
            <w:r w:rsidR="00030246" w:rsidRPr="00030246">
              <w:rPr>
                <w:rStyle w:val="Hipercze"/>
                <w:rFonts w:ascii="Arial" w:hAnsi="Arial"/>
                <w:noProof/>
                <w:sz w:val="24"/>
                <w:szCs w:val="24"/>
              </w:rPr>
              <w:t>IV. Opis przedmiotu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7</w:t>
            </w:r>
            <w:r w:rsidR="00030246" w:rsidRPr="00030246">
              <w:rPr>
                <w:rFonts w:ascii="Arial" w:hAnsi="Arial"/>
                <w:noProof/>
                <w:webHidden/>
                <w:sz w:val="24"/>
                <w:szCs w:val="24"/>
              </w:rPr>
              <w:fldChar w:fldCharType="end"/>
            </w:r>
          </w:hyperlink>
        </w:p>
        <w:p w14:paraId="52E7E43E" w14:textId="1F961266" w:rsidR="00030246" w:rsidRPr="00030246" w:rsidRDefault="00BD5335">
          <w:pPr>
            <w:pStyle w:val="Spistreci2"/>
            <w:rPr>
              <w:rFonts w:ascii="Arial" w:eastAsiaTheme="minorEastAsia" w:hAnsi="Arial"/>
              <w:noProof/>
              <w:sz w:val="24"/>
              <w:szCs w:val="24"/>
              <w:lang w:val="pl-PL"/>
            </w:rPr>
          </w:pPr>
          <w:hyperlink w:anchor="_Toc105408277" w:history="1">
            <w:r w:rsidR="00030246" w:rsidRPr="00030246">
              <w:rPr>
                <w:rStyle w:val="Hipercze"/>
                <w:rFonts w:ascii="Arial" w:hAnsi="Arial"/>
                <w:noProof/>
                <w:sz w:val="24"/>
                <w:szCs w:val="24"/>
              </w:rPr>
              <w:t>V. Wizja lokalna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11</w:t>
            </w:r>
            <w:r w:rsidR="00030246" w:rsidRPr="00030246">
              <w:rPr>
                <w:rFonts w:ascii="Arial" w:hAnsi="Arial"/>
                <w:noProof/>
                <w:webHidden/>
                <w:sz w:val="24"/>
                <w:szCs w:val="24"/>
              </w:rPr>
              <w:fldChar w:fldCharType="end"/>
            </w:r>
          </w:hyperlink>
        </w:p>
        <w:p w14:paraId="252BF465" w14:textId="26584CF6" w:rsidR="00030246" w:rsidRPr="00030246" w:rsidRDefault="00BD5335">
          <w:pPr>
            <w:pStyle w:val="Spistreci2"/>
            <w:rPr>
              <w:rFonts w:ascii="Arial" w:eastAsiaTheme="minorEastAsia" w:hAnsi="Arial"/>
              <w:noProof/>
              <w:sz w:val="24"/>
              <w:szCs w:val="24"/>
              <w:lang w:val="pl-PL"/>
            </w:rPr>
          </w:pPr>
          <w:hyperlink w:anchor="_Toc105408278" w:history="1">
            <w:r w:rsidR="00030246" w:rsidRPr="00030246">
              <w:rPr>
                <w:rStyle w:val="Hipercze"/>
                <w:rFonts w:ascii="Arial" w:hAnsi="Arial"/>
                <w:noProof/>
                <w:sz w:val="24"/>
                <w:szCs w:val="24"/>
              </w:rPr>
              <w:t>VI. Podwykonawstwo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12</w:t>
            </w:r>
            <w:r w:rsidR="00030246" w:rsidRPr="00030246">
              <w:rPr>
                <w:rFonts w:ascii="Arial" w:hAnsi="Arial"/>
                <w:noProof/>
                <w:webHidden/>
                <w:sz w:val="24"/>
                <w:szCs w:val="24"/>
              </w:rPr>
              <w:fldChar w:fldCharType="end"/>
            </w:r>
          </w:hyperlink>
        </w:p>
        <w:p w14:paraId="224B8050" w14:textId="5B005DF8" w:rsidR="00030246" w:rsidRPr="00030246" w:rsidRDefault="00BD5335">
          <w:pPr>
            <w:pStyle w:val="Spistreci2"/>
            <w:rPr>
              <w:rFonts w:ascii="Arial" w:eastAsiaTheme="minorEastAsia" w:hAnsi="Arial"/>
              <w:noProof/>
              <w:sz w:val="24"/>
              <w:szCs w:val="24"/>
              <w:lang w:val="pl-PL"/>
            </w:rPr>
          </w:pPr>
          <w:hyperlink w:anchor="_Toc105408279" w:history="1">
            <w:r w:rsidR="00030246" w:rsidRPr="00030246">
              <w:rPr>
                <w:rStyle w:val="Hipercze"/>
                <w:rFonts w:ascii="Arial" w:hAnsi="Arial"/>
                <w:noProof/>
                <w:sz w:val="24"/>
                <w:szCs w:val="24"/>
              </w:rPr>
              <w:t>VII. Termin wykonania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12</w:t>
            </w:r>
            <w:r w:rsidR="00030246" w:rsidRPr="00030246">
              <w:rPr>
                <w:rFonts w:ascii="Arial" w:hAnsi="Arial"/>
                <w:noProof/>
                <w:webHidden/>
                <w:sz w:val="24"/>
                <w:szCs w:val="24"/>
              </w:rPr>
              <w:fldChar w:fldCharType="end"/>
            </w:r>
          </w:hyperlink>
        </w:p>
        <w:p w14:paraId="45864AB0" w14:textId="076BB436" w:rsidR="00030246" w:rsidRPr="00030246" w:rsidRDefault="00BD5335">
          <w:pPr>
            <w:pStyle w:val="Spistreci2"/>
            <w:rPr>
              <w:rFonts w:ascii="Arial" w:eastAsiaTheme="minorEastAsia" w:hAnsi="Arial"/>
              <w:noProof/>
              <w:sz w:val="24"/>
              <w:szCs w:val="24"/>
              <w:lang w:val="pl-PL"/>
            </w:rPr>
          </w:pPr>
          <w:hyperlink w:anchor="_Toc105408280" w:history="1">
            <w:r w:rsidR="00030246" w:rsidRPr="00030246">
              <w:rPr>
                <w:rStyle w:val="Hipercze"/>
                <w:rFonts w:ascii="Arial" w:hAnsi="Arial"/>
                <w:noProof/>
                <w:sz w:val="24"/>
                <w:szCs w:val="24"/>
              </w:rPr>
              <w:t>VIII. Warunki udziału w postępowaniu</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12</w:t>
            </w:r>
            <w:r w:rsidR="00030246" w:rsidRPr="00030246">
              <w:rPr>
                <w:rFonts w:ascii="Arial" w:hAnsi="Arial"/>
                <w:noProof/>
                <w:webHidden/>
                <w:sz w:val="24"/>
                <w:szCs w:val="24"/>
              </w:rPr>
              <w:fldChar w:fldCharType="end"/>
            </w:r>
          </w:hyperlink>
        </w:p>
        <w:p w14:paraId="4BEC22AB" w14:textId="2A686693" w:rsidR="00030246" w:rsidRPr="00030246" w:rsidRDefault="00BD5335">
          <w:pPr>
            <w:pStyle w:val="Spistreci2"/>
            <w:rPr>
              <w:rFonts w:ascii="Arial" w:eastAsiaTheme="minorEastAsia" w:hAnsi="Arial"/>
              <w:noProof/>
              <w:sz w:val="24"/>
              <w:szCs w:val="24"/>
              <w:lang w:val="pl-PL"/>
            </w:rPr>
          </w:pPr>
          <w:hyperlink w:anchor="_Toc105408281" w:history="1">
            <w:r w:rsidR="00030246" w:rsidRPr="00030246">
              <w:rPr>
                <w:rStyle w:val="Hipercze"/>
                <w:rFonts w:ascii="Arial" w:hAnsi="Arial"/>
                <w:noProof/>
                <w:sz w:val="24"/>
                <w:szCs w:val="24"/>
              </w:rPr>
              <w:t>IX. Podstawy wykluczenia z postępowania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15</w:t>
            </w:r>
            <w:r w:rsidR="00030246" w:rsidRPr="00030246">
              <w:rPr>
                <w:rFonts w:ascii="Arial" w:hAnsi="Arial"/>
                <w:noProof/>
                <w:webHidden/>
                <w:sz w:val="24"/>
                <w:szCs w:val="24"/>
              </w:rPr>
              <w:fldChar w:fldCharType="end"/>
            </w:r>
          </w:hyperlink>
        </w:p>
        <w:p w14:paraId="3CFAE711" w14:textId="1B37A8AD" w:rsidR="00030246" w:rsidRPr="00030246" w:rsidRDefault="00BD5335">
          <w:pPr>
            <w:pStyle w:val="Spistreci2"/>
            <w:rPr>
              <w:rFonts w:ascii="Arial" w:eastAsiaTheme="minorEastAsia" w:hAnsi="Arial"/>
              <w:noProof/>
              <w:sz w:val="24"/>
              <w:szCs w:val="24"/>
              <w:lang w:val="pl-PL"/>
            </w:rPr>
          </w:pPr>
          <w:hyperlink w:anchor="_Toc105408282" w:history="1">
            <w:r w:rsidR="00030246" w:rsidRPr="00030246">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19</w:t>
            </w:r>
            <w:r w:rsidR="00030246" w:rsidRPr="00030246">
              <w:rPr>
                <w:rFonts w:ascii="Arial" w:hAnsi="Arial"/>
                <w:noProof/>
                <w:webHidden/>
                <w:sz w:val="24"/>
                <w:szCs w:val="24"/>
              </w:rPr>
              <w:fldChar w:fldCharType="end"/>
            </w:r>
          </w:hyperlink>
        </w:p>
        <w:p w14:paraId="007F5511" w14:textId="0279B6E0" w:rsidR="00030246" w:rsidRPr="00030246" w:rsidRDefault="00BD5335">
          <w:pPr>
            <w:pStyle w:val="Spistreci2"/>
            <w:rPr>
              <w:rFonts w:ascii="Arial" w:eastAsiaTheme="minorEastAsia" w:hAnsi="Arial"/>
              <w:noProof/>
              <w:sz w:val="24"/>
              <w:szCs w:val="24"/>
              <w:lang w:val="pl-PL"/>
            </w:rPr>
          </w:pPr>
          <w:hyperlink w:anchor="_Toc105408283" w:history="1">
            <w:r w:rsidR="00030246" w:rsidRPr="00030246">
              <w:rPr>
                <w:rStyle w:val="Hipercze"/>
                <w:rFonts w:ascii="Arial" w:hAnsi="Arial"/>
                <w:noProof/>
                <w:sz w:val="24"/>
                <w:szCs w:val="24"/>
              </w:rPr>
              <w:t>XI. Poleganie na zasobach innych podmiotów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29</w:t>
            </w:r>
            <w:r w:rsidR="00030246" w:rsidRPr="00030246">
              <w:rPr>
                <w:rFonts w:ascii="Arial" w:hAnsi="Arial"/>
                <w:noProof/>
                <w:webHidden/>
                <w:sz w:val="24"/>
                <w:szCs w:val="24"/>
              </w:rPr>
              <w:fldChar w:fldCharType="end"/>
            </w:r>
          </w:hyperlink>
        </w:p>
        <w:p w14:paraId="2FEF1125" w14:textId="6D057945" w:rsidR="00030246" w:rsidRPr="00030246" w:rsidRDefault="00BD5335">
          <w:pPr>
            <w:pStyle w:val="Spistreci2"/>
            <w:rPr>
              <w:rFonts w:ascii="Arial" w:eastAsiaTheme="minorEastAsia" w:hAnsi="Arial"/>
              <w:noProof/>
              <w:sz w:val="24"/>
              <w:szCs w:val="24"/>
              <w:lang w:val="pl-PL"/>
            </w:rPr>
          </w:pPr>
          <w:hyperlink w:anchor="_Toc105408284" w:history="1">
            <w:r w:rsidR="00030246" w:rsidRPr="00030246">
              <w:rPr>
                <w:rStyle w:val="Hipercze"/>
                <w:rFonts w:ascii="Arial" w:hAnsi="Arial"/>
                <w:noProof/>
                <w:sz w:val="24"/>
                <w:szCs w:val="24"/>
                <w:shd w:val="clear" w:color="auto" w:fill="D9D9D9"/>
              </w:rPr>
              <w:t>XII. Informacja dla Wykonawców wspólnie ubiegających się o udzielenie zamówienia (w tym spółki cywilne)</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30</w:t>
            </w:r>
            <w:r w:rsidR="00030246" w:rsidRPr="00030246">
              <w:rPr>
                <w:rFonts w:ascii="Arial" w:hAnsi="Arial"/>
                <w:noProof/>
                <w:webHidden/>
                <w:sz w:val="24"/>
                <w:szCs w:val="24"/>
              </w:rPr>
              <w:fldChar w:fldCharType="end"/>
            </w:r>
          </w:hyperlink>
        </w:p>
        <w:p w14:paraId="0171731E" w14:textId="4F4B9C5E" w:rsidR="00030246" w:rsidRPr="00030246" w:rsidRDefault="00BD5335">
          <w:pPr>
            <w:pStyle w:val="Spistreci2"/>
            <w:rPr>
              <w:rFonts w:ascii="Arial" w:eastAsiaTheme="minorEastAsia" w:hAnsi="Arial"/>
              <w:noProof/>
              <w:sz w:val="24"/>
              <w:szCs w:val="24"/>
              <w:lang w:val="pl-PL"/>
            </w:rPr>
          </w:pPr>
          <w:hyperlink w:anchor="_Toc105408285" w:history="1">
            <w:r w:rsidR="00030246" w:rsidRPr="00030246">
              <w:rPr>
                <w:rStyle w:val="Hipercze"/>
                <w:rFonts w:ascii="Arial" w:hAnsi="Arial"/>
                <w:noProof/>
                <w:sz w:val="24"/>
                <w:szCs w:val="24"/>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31</w:t>
            </w:r>
            <w:r w:rsidR="00030246" w:rsidRPr="00030246">
              <w:rPr>
                <w:rFonts w:ascii="Arial" w:hAnsi="Arial"/>
                <w:noProof/>
                <w:webHidden/>
                <w:sz w:val="24"/>
                <w:szCs w:val="24"/>
              </w:rPr>
              <w:fldChar w:fldCharType="end"/>
            </w:r>
          </w:hyperlink>
        </w:p>
        <w:p w14:paraId="7859E720" w14:textId="6E800DBD" w:rsidR="00030246" w:rsidRPr="00030246" w:rsidRDefault="00BD5335">
          <w:pPr>
            <w:pStyle w:val="Spistreci2"/>
            <w:rPr>
              <w:rFonts w:ascii="Arial" w:eastAsiaTheme="minorEastAsia" w:hAnsi="Arial"/>
              <w:noProof/>
              <w:sz w:val="24"/>
              <w:szCs w:val="24"/>
              <w:lang w:val="pl-PL"/>
            </w:rPr>
          </w:pPr>
          <w:hyperlink w:anchor="_Toc105408286" w:history="1">
            <w:r w:rsidR="00030246" w:rsidRPr="00030246">
              <w:rPr>
                <w:rStyle w:val="Hipercze"/>
                <w:rFonts w:ascii="Arial" w:hAnsi="Arial"/>
                <w:noProof/>
                <w:sz w:val="24"/>
                <w:szCs w:val="24"/>
              </w:rPr>
              <w:t>XIV. Opis sposobu przygotowania oferty oraz dokumentów wymaganych przez Zamawiającego w SWZ</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34</w:t>
            </w:r>
            <w:r w:rsidR="00030246" w:rsidRPr="00030246">
              <w:rPr>
                <w:rFonts w:ascii="Arial" w:hAnsi="Arial"/>
                <w:noProof/>
                <w:webHidden/>
                <w:sz w:val="24"/>
                <w:szCs w:val="24"/>
              </w:rPr>
              <w:fldChar w:fldCharType="end"/>
            </w:r>
          </w:hyperlink>
        </w:p>
        <w:p w14:paraId="2C04B90A" w14:textId="1AB0CCC3" w:rsidR="00030246" w:rsidRPr="00030246" w:rsidRDefault="00BD5335">
          <w:pPr>
            <w:pStyle w:val="Spistreci2"/>
            <w:rPr>
              <w:rFonts w:ascii="Arial" w:eastAsiaTheme="minorEastAsia" w:hAnsi="Arial"/>
              <w:noProof/>
              <w:sz w:val="24"/>
              <w:szCs w:val="24"/>
              <w:lang w:val="pl-PL"/>
            </w:rPr>
          </w:pPr>
          <w:hyperlink w:anchor="_Toc105408287" w:history="1">
            <w:r w:rsidR="00030246" w:rsidRPr="00030246">
              <w:rPr>
                <w:rStyle w:val="Hipercze"/>
                <w:rFonts w:ascii="Arial" w:hAnsi="Arial"/>
                <w:noProof/>
                <w:sz w:val="24"/>
                <w:szCs w:val="24"/>
              </w:rPr>
              <w:t>XV</w:t>
            </w:r>
            <w:r w:rsidR="00030246" w:rsidRPr="00030246">
              <w:rPr>
                <w:rStyle w:val="Hipercze"/>
                <w:rFonts w:ascii="Arial" w:hAnsi="Arial"/>
                <w:noProof/>
                <w:sz w:val="24"/>
                <w:szCs w:val="24"/>
                <w:shd w:val="clear" w:color="auto" w:fill="D9D9D9"/>
              </w:rPr>
              <w:t>. Opis sposobu obliczania ceny oferty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42</w:t>
            </w:r>
            <w:r w:rsidR="00030246" w:rsidRPr="00030246">
              <w:rPr>
                <w:rFonts w:ascii="Arial" w:hAnsi="Arial"/>
                <w:noProof/>
                <w:webHidden/>
                <w:sz w:val="24"/>
                <w:szCs w:val="24"/>
              </w:rPr>
              <w:fldChar w:fldCharType="end"/>
            </w:r>
          </w:hyperlink>
        </w:p>
        <w:p w14:paraId="4C3B8C60" w14:textId="62B6725D" w:rsidR="00030246" w:rsidRPr="00030246" w:rsidRDefault="00BD5335">
          <w:pPr>
            <w:pStyle w:val="Spistreci2"/>
            <w:rPr>
              <w:rFonts w:ascii="Arial" w:eastAsiaTheme="minorEastAsia" w:hAnsi="Arial"/>
              <w:noProof/>
              <w:sz w:val="24"/>
              <w:szCs w:val="24"/>
              <w:lang w:val="pl-PL"/>
            </w:rPr>
          </w:pPr>
          <w:hyperlink w:anchor="_Toc105408288" w:history="1">
            <w:r w:rsidR="00030246" w:rsidRPr="00030246">
              <w:rPr>
                <w:rStyle w:val="Hipercze"/>
                <w:rFonts w:ascii="Arial" w:hAnsi="Arial"/>
                <w:noProof/>
                <w:sz w:val="24"/>
                <w:szCs w:val="24"/>
              </w:rPr>
              <w:t>XVI. Wymagania dotyczące wadium</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47</w:t>
            </w:r>
            <w:r w:rsidR="00030246" w:rsidRPr="00030246">
              <w:rPr>
                <w:rFonts w:ascii="Arial" w:hAnsi="Arial"/>
                <w:noProof/>
                <w:webHidden/>
                <w:sz w:val="24"/>
                <w:szCs w:val="24"/>
              </w:rPr>
              <w:fldChar w:fldCharType="end"/>
            </w:r>
          </w:hyperlink>
        </w:p>
        <w:p w14:paraId="23850D41" w14:textId="2F89AE03" w:rsidR="00030246" w:rsidRPr="00030246" w:rsidRDefault="00BD5335">
          <w:pPr>
            <w:pStyle w:val="Spistreci2"/>
            <w:rPr>
              <w:rFonts w:ascii="Arial" w:eastAsiaTheme="minorEastAsia" w:hAnsi="Arial"/>
              <w:noProof/>
              <w:sz w:val="24"/>
              <w:szCs w:val="24"/>
              <w:lang w:val="pl-PL"/>
            </w:rPr>
          </w:pPr>
          <w:hyperlink w:anchor="_Toc105408289" w:history="1">
            <w:r w:rsidR="00030246" w:rsidRPr="00030246">
              <w:rPr>
                <w:rStyle w:val="Hipercze"/>
                <w:rFonts w:ascii="Arial" w:hAnsi="Arial"/>
                <w:noProof/>
                <w:sz w:val="24"/>
                <w:szCs w:val="24"/>
              </w:rPr>
              <w:t>XVII. Termin związania ofertą</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47</w:t>
            </w:r>
            <w:r w:rsidR="00030246" w:rsidRPr="00030246">
              <w:rPr>
                <w:rFonts w:ascii="Arial" w:hAnsi="Arial"/>
                <w:noProof/>
                <w:webHidden/>
                <w:sz w:val="24"/>
                <w:szCs w:val="24"/>
              </w:rPr>
              <w:fldChar w:fldCharType="end"/>
            </w:r>
          </w:hyperlink>
        </w:p>
        <w:p w14:paraId="425A29F0" w14:textId="32F0D53B" w:rsidR="00030246" w:rsidRPr="00030246" w:rsidRDefault="00BD5335">
          <w:pPr>
            <w:pStyle w:val="Spistreci2"/>
            <w:rPr>
              <w:rFonts w:ascii="Arial" w:eastAsiaTheme="minorEastAsia" w:hAnsi="Arial"/>
              <w:noProof/>
              <w:sz w:val="24"/>
              <w:szCs w:val="24"/>
              <w:lang w:val="pl-PL"/>
            </w:rPr>
          </w:pPr>
          <w:hyperlink w:anchor="_Toc105408290" w:history="1">
            <w:r w:rsidR="00030246" w:rsidRPr="00030246">
              <w:rPr>
                <w:rStyle w:val="Hipercze"/>
                <w:rFonts w:ascii="Arial" w:hAnsi="Arial"/>
                <w:noProof/>
                <w:sz w:val="24"/>
                <w:szCs w:val="24"/>
              </w:rPr>
              <w:t>XVIII. Miejsce i termin składania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48</w:t>
            </w:r>
            <w:r w:rsidR="00030246" w:rsidRPr="00030246">
              <w:rPr>
                <w:rFonts w:ascii="Arial" w:hAnsi="Arial"/>
                <w:noProof/>
                <w:webHidden/>
                <w:sz w:val="24"/>
                <w:szCs w:val="24"/>
              </w:rPr>
              <w:fldChar w:fldCharType="end"/>
            </w:r>
          </w:hyperlink>
        </w:p>
        <w:p w14:paraId="1807C64A" w14:textId="5D32EBAB" w:rsidR="00030246" w:rsidRPr="00030246" w:rsidRDefault="00BD5335">
          <w:pPr>
            <w:pStyle w:val="Spistreci2"/>
            <w:rPr>
              <w:rFonts w:ascii="Arial" w:eastAsiaTheme="minorEastAsia" w:hAnsi="Arial"/>
              <w:noProof/>
              <w:sz w:val="24"/>
              <w:szCs w:val="24"/>
              <w:lang w:val="pl-PL"/>
            </w:rPr>
          </w:pPr>
          <w:hyperlink w:anchor="_Toc105408291" w:history="1">
            <w:r w:rsidR="00030246" w:rsidRPr="00030246">
              <w:rPr>
                <w:rStyle w:val="Hipercze"/>
                <w:rFonts w:ascii="Arial" w:hAnsi="Arial"/>
                <w:noProof/>
                <w:sz w:val="24"/>
                <w:szCs w:val="24"/>
              </w:rPr>
              <w:t>XIX. Otwarcie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50</w:t>
            </w:r>
            <w:r w:rsidR="00030246" w:rsidRPr="00030246">
              <w:rPr>
                <w:rFonts w:ascii="Arial" w:hAnsi="Arial"/>
                <w:noProof/>
                <w:webHidden/>
                <w:sz w:val="24"/>
                <w:szCs w:val="24"/>
              </w:rPr>
              <w:fldChar w:fldCharType="end"/>
            </w:r>
          </w:hyperlink>
        </w:p>
        <w:p w14:paraId="7D4EC026" w14:textId="478CC7AF" w:rsidR="00030246" w:rsidRPr="00030246" w:rsidRDefault="00BD5335">
          <w:pPr>
            <w:pStyle w:val="Spistreci2"/>
            <w:rPr>
              <w:rFonts w:ascii="Arial" w:eastAsiaTheme="minorEastAsia" w:hAnsi="Arial"/>
              <w:noProof/>
              <w:sz w:val="24"/>
              <w:szCs w:val="24"/>
              <w:lang w:val="pl-PL"/>
            </w:rPr>
          </w:pPr>
          <w:hyperlink w:anchor="_Toc105408292" w:history="1">
            <w:r w:rsidR="00030246" w:rsidRPr="00030246">
              <w:rPr>
                <w:rStyle w:val="Hipercze"/>
                <w:rFonts w:ascii="Arial" w:hAnsi="Arial"/>
                <w:noProof/>
                <w:sz w:val="24"/>
                <w:szCs w:val="24"/>
              </w:rPr>
              <w:t>XX. Opis kryteriów oceny ofert wraz z podaniem wag tych kryteriów i sposobu oceny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51</w:t>
            </w:r>
            <w:r w:rsidR="00030246" w:rsidRPr="00030246">
              <w:rPr>
                <w:rFonts w:ascii="Arial" w:hAnsi="Arial"/>
                <w:noProof/>
                <w:webHidden/>
                <w:sz w:val="24"/>
                <w:szCs w:val="24"/>
              </w:rPr>
              <w:fldChar w:fldCharType="end"/>
            </w:r>
          </w:hyperlink>
        </w:p>
        <w:p w14:paraId="512E65A5" w14:textId="5D991764" w:rsidR="00030246" w:rsidRPr="00030246" w:rsidRDefault="00BD5335">
          <w:pPr>
            <w:pStyle w:val="Spistreci2"/>
            <w:rPr>
              <w:rFonts w:ascii="Arial" w:eastAsiaTheme="minorEastAsia" w:hAnsi="Arial"/>
              <w:noProof/>
              <w:sz w:val="24"/>
              <w:szCs w:val="24"/>
              <w:lang w:val="pl-PL"/>
            </w:rPr>
          </w:pPr>
          <w:hyperlink w:anchor="_Toc105408293" w:history="1">
            <w:r w:rsidR="00030246" w:rsidRPr="00030246">
              <w:rPr>
                <w:rStyle w:val="Hipercze"/>
                <w:rFonts w:ascii="Arial" w:hAnsi="Arial"/>
                <w:noProof/>
                <w:sz w:val="24"/>
                <w:szCs w:val="24"/>
              </w:rPr>
              <w:t>XXI. Informacje o formalnościach, jakie powinny być dopełnione po wyborze oferty  w celu zawarcia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54</w:t>
            </w:r>
            <w:r w:rsidR="00030246" w:rsidRPr="00030246">
              <w:rPr>
                <w:rFonts w:ascii="Arial" w:hAnsi="Arial"/>
                <w:noProof/>
                <w:webHidden/>
                <w:sz w:val="24"/>
                <w:szCs w:val="24"/>
              </w:rPr>
              <w:fldChar w:fldCharType="end"/>
            </w:r>
          </w:hyperlink>
        </w:p>
        <w:p w14:paraId="7BFE3DE2" w14:textId="42AC0A16" w:rsidR="00030246" w:rsidRPr="00030246" w:rsidRDefault="00BD5335">
          <w:pPr>
            <w:pStyle w:val="Spistreci2"/>
            <w:rPr>
              <w:rFonts w:ascii="Arial" w:eastAsiaTheme="minorEastAsia" w:hAnsi="Arial"/>
              <w:noProof/>
              <w:sz w:val="24"/>
              <w:szCs w:val="24"/>
              <w:lang w:val="pl-PL"/>
            </w:rPr>
          </w:pPr>
          <w:hyperlink w:anchor="_Toc105408294" w:history="1">
            <w:r w:rsidR="00030246" w:rsidRPr="00030246">
              <w:rPr>
                <w:rStyle w:val="Hipercze"/>
                <w:rFonts w:ascii="Arial" w:hAnsi="Arial"/>
                <w:noProof/>
                <w:sz w:val="24"/>
                <w:szCs w:val="24"/>
              </w:rPr>
              <w:t>XXII. Wymagania dotyczące zabezpieczenia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55</w:t>
            </w:r>
            <w:r w:rsidR="00030246" w:rsidRPr="00030246">
              <w:rPr>
                <w:rFonts w:ascii="Arial" w:hAnsi="Arial"/>
                <w:noProof/>
                <w:webHidden/>
                <w:sz w:val="24"/>
                <w:szCs w:val="24"/>
              </w:rPr>
              <w:fldChar w:fldCharType="end"/>
            </w:r>
          </w:hyperlink>
        </w:p>
        <w:p w14:paraId="63990A39" w14:textId="2706D32D" w:rsidR="00030246" w:rsidRPr="00030246" w:rsidRDefault="00BD5335">
          <w:pPr>
            <w:pStyle w:val="Spistreci2"/>
            <w:rPr>
              <w:rFonts w:ascii="Arial" w:eastAsiaTheme="minorEastAsia" w:hAnsi="Arial"/>
              <w:noProof/>
              <w:sz w:val="24"/>
              <w:szCs w:val="24"/>
              <w:lang w:val="pl-PL"/>
            </w:rPr>
          </w:pPr>
          <w:hyperlink w:anchor="_Toc105408295" w:history="1">
            <w:r w:rsidR="00030246" w:rsidRPr="00030246">
              <w:rPr>
                <w:rStyle w:val="Hipercze"/>
                <w:rFonts w:ascii="Arial" w:hAnsi="Arial"/>
                <w:noProof/>
                <w:sz w:val="24"/>
                <w:szCs w:val="24"/>
              </w:rPr>
              <w:t>Zamawiający nie</w:t>
            </w:r>
            <w:r w:rsidR="00030246" w:rsidRPr="00030246">
              <w:rPr>
                <w:rStyle w:val="Hipercze"/>
                <w:rFonts w:ascii="Arial" w:hAnsi="Arial"/>
                <w:b/>
                <w:noProof/>
                <w:sz w:val="24"/>
                <w:szCs w:val="24"/>
              </w:rPr>
              <w:t xml:space="preserve"> </w:t>
            </w:r>
            <w:r w:rsidR="00030246" w:rsidRPr="00030246">
              <w:rPr>
                <w:rStyle w:val="Hipercze"/>
                <w:rFonts w:ascii="Arial" w:hAnsi="Arial"/>
                <w:bCs/>
                <w:noProof/>
                <w:sz w:val="24"/>
                <w:szCs w:val="24"/>
              </w:rPr>
              <w:t>wymaga wniesienia zabezpieczenia należytego wykonania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55</w:t>
            </w:r>
            <w:r w:rsidR="00030246" w:rsidRPr="00030246">
              <w:rPr>
                <w:rFonts w:ascii="Arial" w:hAnsi="Arial"/>
                <w:noProof/>
                <w:webHidden/>
                <w:sz w:val="24"/>
                <w:szCs w:val="24"/>
              </w:rPr>
              <w:fldChar w:fldCharType="end"/>
            </w:r>
          </w:hyperlink>
        </w:p>
        <w:p w14:paraId="012A281E" w14:textId="70729952" w:rsidR="00030246" w:rsidRPr="00030246" w:rsidRDefault="00BD5335">
          <w:pPr>
            <w:pStyle w:val="Spistreci2"/>
            <w:rPr>
              <w:rFonts w:ascii="Arial" w:eastAsiaTheme="minorEastAsia" w:hAnsi="Arial"/>
              <w:noProof/>
              <w:sz w:val="24"/>
              <w:szCs w:val="24"/>
              <w:lang w:val="pl-PL"/>
            </w:rPr>
          </w:pPr>
          <w:hyperlink w:anchor="_Toc105408296" w:history="1">
            <w:r w:rsidR="00030246" w:rsidRPr="00030246">
              <w:rPr>
                <w:rStyle w:val="Hipercze"/>
                <w:rFonts w:ascii="Arial" w:hAnsi="Arial"/>
                <w:noProof/>
                <w:sz w:val="24"/>
                <w:szCs w:val="24"/>
              </w:rPr>
              <w:t>XXIII. Informacje o treści zawieranej umowy oraz możliwości jej zmiany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55</w:t>
            </w:r>
            <w:r w:rsidR="00030246" w:rsidRPr="00030246">
              <w:rPr>
                <w:rFonts w:ascii="Arial" w:hAnsi="Arial"/>
                <w:noProof/>
                <w:webHidden/>
                <w:sz w:val="24"/>
                <w:szCs w:val="24"/>
              </w:rPr>
              <w:fldChar w:fldCharType="end"/>
            </w:r>
          </w:hyperlink>
        </w:p>
        <w:p w14:paraId="4951C098" w14:textId="3D6FE751" w:rsidR="00030246" w:rsidRPr="00030246" w:rsidRDefault="00BD5335">
          <w:pPr>
            <w:pStyle w:val="Spistreci2"/>
            <w:rPr>
              <w:rFonts w:ascii="Arial" w:eastAsiaTheme="minorEastAsia" w:hAnsi="Arial"/>
              <w:noProof/>
              <w:sz w:val="24"/>
              <w:szCs w:val="24"/>
              <w:lang w:val="pl-PL"/>
            </w:rPr>
          </w:pPr>
          <w:hyperlink w:anchor="_Toc105408297" w:history="1">
            <w:r w:rsidR="00030246" w:rsidRPr="00030246">
              <w:rPr>
                <w:rStyle w:val="Hipercze"/>
                <w:rFonts w:ascii="Arial" w:hAnsi="Arial"/>
                <w:noProof/>
                <w:sz w:val="24"/>
                <w:szCs w:val="24"/>
              </w:rPr>
              <w:t>XXIV. Pouczenie o środkach ochrony prawnej przysługujących Wykonawcy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55</w:t>
            </w:r>
            <w:r w:rsidR="00030246" w:rsidRPr="00030246">
              <w:rPr>
                <w:rFonts w:ascii="Arial" w:hAnsi="Arial"/>
                <w:noProof/>
                <w:webHidden/>
                <w:sz w:val="24"/>
                <w:szCs w:val="24"/>
              </w:rPr>
              <w:fldChar w:fldCharType="end"/>
            </w:r>
          </w:hyperlink>
        </w:p>
        <w:p w14:paraId="60565BD0" w14:textId="5D177F40" w:rsidR="00030246" w:rsidRPr="00030246" w:rsidRDefault="00BD5335">
          <w:pPr>
            <w:pStyle w:val="Spistreci2"/>
            <w:rPr>
              <w:rFonts w:ascii="Arial" w:eastAsiaTheme="minorEastAsia" w:hAnsi="Arial"/>
              <w:noProof/>
              <w:sz w:val="24"/>
              <w:szCs w:val="24"/>
              <w:lang w:val="pl-PL"/>
            </w:rPr>
          </w:pPr>
          <w:hyperlink w:anchor="_Toc105408298" w:history="1">
            <w:r w:rsidR="00030246" w:rsidRPr="00030246">
              <w:rPr>
                <w:rStyle w:val="Hipercze"/>
                <w:rFonts w:ascii="Arial" w:hAnsi="Arial"/>
                <w:noProof/>
                <w:sz w:val="24"/>
                <w:szCs w:val="24"/>
              </w:rPr>
              <w:t>XXV. Spis załączników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Pr>
                <w:rFonts w:ascii="Arial" w:hAnsi="Arial"/>
                <w:noProof/>
                <w:webHidden/>
                <w:sz w:val="24"/>
                <w:szCs w:val="24"/>
              </w:rPr>
              <w:t>57</w:t>
            </w:r>
            <w:r w:rsidR="00030246" w:rsidRPr="00030246">
              <w:rPr>
                <w:rFonts w:ascii="Arial" w:hAnsi="Arial"/>
                <w:noProof/>
                <w:webHidden/>
                <w:sz w:val="24"/>
                <w:szCs w:val="24"/>
              </w:rPr>
              <w:fldChar w:fldCharType="end"/>
            </w:r>
          </w:hyperlink>
        </w:p>
        <w:p w14:paraId="16AD1A2E" w14:textId="6C0D22A3" w:rsidR="00E401AA" w:rsidRPr="00BB7EBC" w:rsidRDefault="00CF237C" w:rsidP="00793221">
          <w:pPr>
            <w:spacing w:line="360" w:lineRule="auto"/>
            <w:rPr>
              <w:rFonts w:ascii="Arial" w:hAnsi="Arial"/>
              <w:sz w:val="22"/>
            </w:rPr>
          </w:pPr>
          <w:r w:rsidRPr="00030246">
            <w:rPr>
              <w:rFonts w:ascii="Arial" w:hAnsi="Arial"/>
              <w:sz w:val="24"/>
              <w:szCs w:val="24"/>
            </w:rPr>
            <w:fldChar w:fldCharType="end"/>
          </w:r>
        </w:p>
      </w:sdtContent>
    </w:sdt>
    <w:p w14:paraId="0055CE6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3" w:name="_Toc105408273"/>
      <w:r w:rsidRPr="00BB7EBC">
        <w:rPr>
          <w:rFonts w:ascii="Arial" w:hAnsi="Arial"/>
          <w:sz w:val="24"/>
          <w:szCs w:val="24"/>
        </w:rPr>
        <w:lastRenderedPageBreak/>
        <w:t>I. Nazwa oraz adres Zamawiającego</w:t>
      </w:r>
      <w:bookmarkEnd w:id="3"/>
    </w:p>
    <w:p w14:paraId="76DD3098" w14:textId="77777777" w:rsidR="00E401AA" w:rsidRPr="00BB7EBC" w:rsidRDefault="00CF237C" w:rsidP="00793221">
      <w:pPr>
        <w:widowControl w:val="0"/>
        <w:spacing w:before="240" w:line="360" w:lineRule="auto"/>
        <w:jc w:val="both"/>
        <w:rPr>
          <w:rFonts w:ascii="Arial" w:hAnsi="Arial"/>
          <w:bCs/>
          <w:sz w:val="24"/>
          <w:szCs w:val="24"/>
        </w:rPr>
      </w:pPr>
      <w:r w:rsidRPr="00BB7EBC">
        <w:rPr>
          <w:rFonts w:ascii="Arial" w:hAnsi="Arial"/>
          <w:bCs/>
          <w:sz w:val="24"/>
          <w:szCs w:val="24"/>
        </w:rPr>
        <w:t>Gmina  Wronki reprezentowana przez Burmistrza Miasta i Gminy Wronki</w:t>
      </w:r>
    </w:p>
    <w:p w14:paraId="1E9E20DF" w14:textId="77777777" w:rsidR="00E401AA" w:rsidRPr="00BB7EBC" w:rsidRDefault="00CF237C" w:rsidP="00793221">
      <w:pPr>
        <w:widowControl w:val="0"/>
        <w:spacing w:line="360" w:lineRule="auto"/>
        <w:jc w:val="both"/>
        <w:rPr>
          <w:rFonts w:ascii="Arial" w:hAnsi="Arial"/>
          <w:sz w:val="24"/>
          <w:szCs w:val="24"/>
        </w:rPr>
      </w:pPr>
      <w:r w:rsidRPr="00BB7EBC">
        <w:rPr>
          <w:rFonts w:ascii="Arial" w:hAnsi="Arial"/>
          <w:sz w:val="24"/>
          <w:szCs w:val="24"/>
        </w:rPr>
        <w:t>ul. Ratuszowa 5, 64-510 Wronki</w:t>
      </w:r>
    </w:p>
    <w:p w14:paraId="335FD138"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nr tel.: 67 2545 300</w:t>
      </w:r>
    </w:p>
    <w:p w14:paraId="7DEA32B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 xml:space="preserve">adres poczty elektronicznej: </w:t>
      </w:r>
      <w:hyperlink r:id="rId8">
        <w:r w:rsidRPr="00BB7EBC">
          <w:rPr>
            <w:rStyle w:val="czeinternetowe"/>
            <w:rFonts w:ascii="Arial" w:hAnsi="Arial"/>
            <w:b/>
            <w:bCs/>
            <w:i/>
            <w:iCs/>
            <w:color w:val="auto"/>
            <w:sz w:val="24"/>
            <w:szCs w:val="24"/>
            <w:u w:val="none"/>
          </w:rPr>
          <w:t>przetargi@wronki.pl</w:t>
        </w:r>
      </w:hyperlink>
      <w:r w:rsidRPr="00BB7EBC">
        <w:rPr>
          <w:rFonts w:ascii="Arial" w:hAnsi="Arial"/>
          <w:sz w:val="24"/>
          <w:szCs w:val="24"/>
        </w:rPr>
        <w:t xml:space="preserve"> </w:t>
      </w:r>
    </w:p>
    <w:p w14:paraId="1CA9CEB0"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NIP 763-10-02-006</w:t>
      </w:r>
    </w:p>
    <w:p w14:paraId="396AEEC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REGON 570791460</w:t>
      </w:r>
    </w:p>
    <w:p w14:paraId="56584FDE" w14:textId="77777777" w:rsidR="00E401AA" w:rsidRP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adres strony internetowej:</w:t>
      </w:r>
      <w:r w:rsidRPr="00BB7EBC">
        <w:rPr>
          <w:rFonts w:ascii="Arial" w:hAnsi="Arial"/>
          <w:b/>
          <w:sz w:val="24"/>
          <w:szCs w:val="24"/>
        </w:rPr>
        <w:t xml:space="preserve"> </w:t>
      </w:r>
      <w:hyperlink r:id="rId9">
        <w:r w:rsidRPr="00BB7EBC">
          <w:rPr>
            <w:rStyle w:val="czeinternetowe"/>
            <w:rFonts w:ascii="Arial" w:hAnsi="Arial"/>
            <w:color w:val="auto"/>
            <w:sz w:val="24"/>
            <w:szCs w:val="24"/>
            <w:u w:val="none"/>
          </w:rPr>
          <w:t>www.wronki.pl</w:t>
        </w:r>
      </w:hyperlink>
      <w:r w:rsidRPr="00BB7EBC">
        <w:rPr>
          <w:rFonts w:ascii="Arial" w:hAnsi="Arial"/>
          <w:sz w:val="24"/>
          <w:szCs w:val="24"/>
        </w:rPr>
        <w:t xml:space="preserve">;  </w:t>
      </w:r>
      <w:hyperlink r:id="rId10">
        <w:r w:rsidRPr="00BB7EBC">
          <w:rPr>
            <w:rStyle w:val="czeinternetowe"/>
            <w:rFonts w:ascii="Arial" w:hAnsi="Arial"/>
            <w:color w:val="auto"/>
            <w:sz w:val="24"/>
            <w:szCs w:val="24"/>
            <w:u w:val="none"/>
          </w:rPr>
          <w:t>https://bip.wronki.pl/</w:t>
        </w:r>
      </w:hyperlink>
      <w:r w:rsidRPr="00BB7EBC">
        <w:rPr>
          <w:rFonts w:ascii="Arial" w:hAnsi="Arial"/>
          <w:sz w:val="24"/>
          <w:szCs w:val="24"/>
        </w:rPr>
        <w:t xml:space="preserve"> </w:t>
      </w:r>
    </w:p>
    <w:p w14:paraId="14FCDB3B" w14:textId="77777777" w:rsidR="00E401AA" w:rsidRPr="00BB7EBC" w:rsidRDefault="00CF237C" w:rsidP="00793221">
      <w:pPr>
        <w:widowControl w:val="0"/>
        <w:numPr>
          <w:ilvl w:val="0"/>
          <w:numId w:val="15"/>
        </w:numPr>
        <w:spacing w:line="360" w:lineRule="auto"/>
        <w:rPr>
          <w:rFonts w:ascii="Arial" w:hAnsi="Arial"/>
          <w:sz w:val="24"/>
          <w:szCs w:val="24"/>
        </w:rPr>
      </w:pPr>
      <w:r w:rsidRPr="00BB7EBC">
        <w:rPr>
          <w:rFonts w:ascii="Arial" w:hAnsi="Arial"/>
          <w:sz w:val="24"/>
          <w:szCs w:val="24"/>
        </w:rPr>
        <w:t xml:space="preserve">adres strony internetowej -  Platformy Zakupowej za pośrednictwem, której prowadzone jest postępowanie: </w:t>
      </w:r>
      <w:hyperlink r:id="rId11">
        <w:r w:rsidRPr="00BB7EBC">
          <w:rPr>
            <w:rStyle w:val="czeinternetowe"/>
            <w:rFonts w:ascii="Arial" w:hAnsi="Arial"/>
            <w:color w:val="auto"/>
            <w:sz w:val="24"/>
            <w:szCs w:val="24"/>
            <w:u w:val="none"/>
          </w:rPr>
          <w:t>https://platformazakupowa.pl/wronki</w:t>
        </w:r>
      </w:hyperlink>
      <w:r w:rsidRPr="00BB7EBC">
        <w:rPr>
          <w:rFonts w:ascii="Arial" w:hAnsi="Arial"/>
          <w:sz w:val="24"/>
          <w:szCs w:val="24"/>
        </w:rPr>
        <w:t xml:space="preserve"> </w:t>
      </w:r>
    </w:p>
    <w:p w14:paraId="43732945" w14:textId="77777777" w:rsidR="00E401AA" w:rsidRPr="00BB7EBC" w:rsidRDefault="00CF237C" w:rsidP="00793221">
      <w:pPr>
        <w:widowControl w:val="0"/>
        <w:spacing w:line="360" w:lineRule="auto"/>
        <w:ind w:left="709"/>
        <w:jc w:val="both"/>
        <w:rPr>
          <w:rFonts w:ascii="Arial" w:hAnsi="Arial"/>
          <w:sz w:val="24"/>
          <w:szCs w:val="24"/>
        </w:rPr>
      </w:pPr>
      <w:r w:rsidRPr="00BB7EBC">
        <w:rPr>
          <w:rFonts w:ascii="Arial" w:hAnsi="Arial"/>
          <w:sz w:val="24"/>
          <w:szCs w:val="24"/>
        </w:rPr>
        <w:t>(dedykowana platforma zakupowa do obsługi komunikacji w formie elektronicznej pomiędzy Zamawiającym a Wykonawcami oraz składania ofert)</w:t>
      </w:r>
    </w:p>
    <w:p w14:paraId="3392E723" w14:textId="77777777" w:rsid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 xml:space="preserve">adres strony internetowej, na której udostępniane będą zmiany i wyjaśnienia treści SWZ oraz inne dokumenty zamówienia bezpośrednio związane </w:t>
      </w:r>
      <w:r w:rsidR="00BB7EBC">
        <w:rPr>
          <w:rFonts w:ascii="Arial" w:hAnsi="Arial"/>
          <w:sz w:val="24"/>
          <w:szCs w:val="24"/>
        </w:rPr>
        <w:br/>
      </w:r>
      <w:r w:rsidRPr="00BB7EBC">
        <w:rPr>
          <w:rFonts w:ascii="Arial" w:hAnsi="Arial"/>
          <w:sz w:val="24"/>
          <w:szCs w:val="24"/>
        </w:rPr>
        <w:t>z postępowaniem o udzielenie zamówienia:</w:t>
      </w:r>
      <w:r w:rsidR="00BB7EBC">
        <w:rPr>
          <w:rFonts w:ascii="Arial" w:hAnsi="Arial"/>
          <w:sz w:val="24"/>
          <w:szCs w:val="24"/>
        </w:rPr>
        <w:t xml:space="preserve"> </w:t>
      </w:r>
    </w:p>
    <w:p w14:paraId="340316CE" w14:textId="7550829E" w:rsidR="00E401AA" w:rsidRPr="00BB7EBC" w:rsidRDefault="00BD5335" w:rsidP="00BB7EBC">
      <w:pPr>
        <w:widowControl w:val="0"/>
        <w:spacing w:line="360" w:lineRule="auto"/>
        <w:ind w:left="720"/>
        <w:jc w:val="both"/>
        <w:rPr>
          <w:rFonts w:ascii="Arial" w:hAnsi="Arial"/>
          <w:sz w:val="24"/>
          <w:szCs w:val="24"/>
        </w:rPr>
      </w:pPr>
      <w:hyperlink r:id="rId12" w:history="1">
        <w:r w:rsidR="00BB7EBC" w:rsidRPr="00BB7EBC">
          <w:rPr>
            <w:rStyle w:val="Hipercze"/>
            <w:rFonts w:ascii="Arial" w:hAnsi="Arial"/>
            <w:color w:val="auto"/>
            <w:sz w:val="24"/>
            <w:szCs w:val="24"/>
            <w:u w:val="none"/>
          </w:rPr>
          <w:t>https://platformazakupowa.pl/wronki</w:t>
        </w:r>
      </w:hyperlink>
    </w:p>
    <w:p w14:paraId="758EB566" w14:textId="77777777" w:rsidR="00E401AA" w:rsidRPr="00BB7EBC" w:rsidRDefault="00CF237C" w:rsidP="00793221">
      <w:pPr>
        <w:pStyle w:val="Akapitzlist"/>
        <w:widowControl w:val="0"/>
        <w:numPr>
          <w:ilvl w:val="0"/>
          <w:numId w:val="17"/>
        </w:numPr>
        <w:spacing w:line="360" w:lineRule="auto"/>
        <w:ind w:left="709"/>
        <w:jc w:val="both"/>
        <w:rPr>
          <w:rFonts w:ascii="Arial" w:hAnsi="Arial" w:cs="Arial"/>
          <w:sz w:val="24"/>
          <w:szCs w:val="24"/>
        </w:rPr>
      </w:pPr>
      <w:r w:rsidRPr="00BB7EBC">
        <w:rPr>
          <w:rFonts w:ascii="Arial" w:hAnsi="Arial" w:cs="Arial"/>
          <w:sz w:val="24"/>
          <w:szCs w:val="24"/>
        </w:rPr>
        <w:t xml:space="preserve">godziny pracy Zamawiającego: </w:t>
      </w:r>
    </w:p>
    <w:p w14:paraId="7ED1FEB7"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 poniedziałki od 8</w:t>
      </w:r>
      <w:r w:rsidRPr="00BB7EBC">
        <w:rPr>
          <w:rFonts w:ascii="Arial" w:hAnsi="Arial"/>
          <w:bCs/>
          <w:sz w:val="24"/>
          <w:szCs w:val="24"/>
          <w:vertAlign w:val="superscript"/>
          <w:lang w:eastAsia="ar-SA"/>
        </w:rPr>
        <w:t>00</w:t>
      </w:r>
      <w:r w:rsidRPr="00BB7EBC">
        <w:rPr>
          <w:rFonts w:ascii="Arial" w:hAnsi="Arial"/>
          <w:bCs/>
          <w:sz w:val="24"/>
          <w:szCs w:val="24"/>
          <w:lang w:eastAsia="ar-SA"/>
        </w:rPr>
        <w:t xml:space="preserve"> do 16</w:t>
      </w:r>
      <w:r w:rsidRPr="00BB7EBC">
        <w:rPr>
          <w:rFonts w:ascii="Arial" w:hAnsi="Arial"/>
          <w:bCs/>
          <w:sz w:val="24"/>
          <w:szCs w:val="24"/>
          <w:vertAlign w:val="superscript"/>
          <w:lang w:eastAsia="ar-SA"/>
        </w:rPr>
        <w:t>00</w:t>
      </w:r>
      <w:r w:rsidRPr="00BB7EBC">
        <w:rPr>
          <w:rFonts w:ascii="Arial" w:hAnsi="Arial"/>
          <w:bCs/>
          <w:sz w:val="24"/>
          <w:szCs w:val="24"/>
          <w:lang w:eastAsia="ar-SA"/>
        </w:rPr>
        <w:t>,</w:t>
      </w:r>
    </w:p>
    <w:p w14:paraId="5925ABA3"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we wtorki, środy, czwartki i piątki od 7</w:t>
      </w:r>
      <w:r w:rsidRPr="00BB7EBC">
        <w:rPr>
          <w:rFonts w:ascii="Arial" w:hAnsi="Arial"/>
          <w:bCs/>
          <w:sz w:val="24"/>
          <w:szCs w:val="24"/>
          <w:vertAlign w:val="superscript"/>
          <w:lang w:eastAsia="ar-SA"/>
        </w:rPr>
        <w:t>30</w:t>
      </w:r>
      <w:r w:rsidRPr="00BB7EBC">
        <w:rPr>
          <w:rFonts w:ascii="Arial" w:hAnsi="Arial"/>
          <w:bCs/>
          <w:sz w:val="24"/>
          <w:szCs w:val="24"/>
          <w:lang w:eastAsia="ar-SA"/>
        </w:rPr>
        <w:t xml:space="preserve"> do 15</w:t>
      </w:r>
      <w:r w:rsidRPr="00BB7EBC">
        <w:rPr>
          <w:rFonts w:ascii="Arial" w:hAnsi="Arial"/>
          <w:bCs/>
          <w:sz w:val="24"/>
          <w:szCs w:val="24"/>
          <w:vertAlign w:val="superscript"/>
          <w:lang w:eastAsia="ar-SA"/>
        </w:rPr>
        <w:t>30</w:t>
      </w:r>
      <w:r w:rsidRPr="00BB7EBC">
        <w:rPr>
          <w:rFonts w:ascii="Arial" w:hAnsi="Arial"/>
          <w:bCs/>
          <w:sz w:val="24"/>
          <w:szCs w:val="24"/>
          <w:lang w:eastAsia="ar-SA"/>
        </w:rPr>
        <w:t>.</w:t>
      </w:r>
    </w:p>
    <w:p w14:paraId="1536817B" w14:textId="70F65E2A" w:rsidR="00E401AA" w:rsidRPr="00BB7EBC" w:rsidRDefault="00CF237C" w:rsidP="00793221">
      <w:pPr>
        <w:spacing w:before="240" w:after="240"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W przypadku gdy wniosek o wgląd w protokół, o którym mowa w art. 74 </w:t>
      </w:r>
      <w:r w:rsidR="00012BE3">
        <w:rPr>
          <w:rFonts w:ascii="Arial" w:hAnsi="Arial"/>
          <w:sz w:val="24"/>
          <w:szCs w:val="24"/>
        </w:rPr>
        <w:br/>
      </w:r>
      <w:r w:rsidRPr="00BB7EBC">
        <w:rPr>
          <w:rFonts w:ascii="Arial" w:hAnsi="Arial"/>
          <w:sz w:val="24"/>
          <w:szCs w:val="24"/>
        </w:rPr>
        <w:t xml:space="preserve">ust. 1 ustawy </w:t>
      </w:r>
      <w:proofErr w:type="spellStart"/>
      <w:r w:rsidRPr="00BB7EBC">
        <w:rPr>
          <w:rFonts w:ascii="Arial" w:hAnsi="Arial"/>
          <w:sz w:val="24"/>
          <w:szCs w:val="24"/>
        </w:rPr>
        <w:t>Pzp</w:t>
      </w:r>
      <w:proofErr w:type="spellEnd"/>
      <w:r w:rsidRPr="00BB7EBC">
        <w:rPr>
          <w:rFonts w:ascii="Arial" w:hAnsi="Arial"/>
          <w:sz w:val="24"/>
          <w:szCs w:val="24"/>
        </w:rPr>
        <w:t xml:space="preserve"> wpłynie po godzinach pracy Zamawiającego, odpowiedź zostanie udzielona dnia następnego (roboczego).</w:t>
      </w:r>
    </w:p>
    <w:p w14:paraId="6712096C" w14:textId="5F5901C9" w:rsidR="00E401AA" w:rsidRPr="00BB7EBC" w:rsidRDefault="00CF237C" w:rsidP="00793221">
      <w:pPr>
        <w:spacing w:before="240" w:after="240" w:line="360" w:lineRule="auto"/>
        <w:jc w:val="both"/>
        <w:rPr>
          <w:rFonts w:ascii="Arial" w:hAnsi="Arial"/>
          <w:b/>
          <w:sz w:val="24"/>
          <w:szCs w:val="24"/>
        </w:rPr>
      </w:pPr>
      <w:r w:rsidRPr="00BB7EBC">
        <w:rPr>
          <w:rFonts w:ascii="Arial" w:hAnsi="Arial"/>
          <w:b/>
          <w:sz w:val="24"/>
          <w:szCs w:val="24"/>
        </w:rPr>
        <w:t xml:space="preserve">Uwaga! </w:t>
      </w:r>
      <w:r w:rsidRPr="00BB7EBC">
        <w:rPr>
          <w:rFonts w:ascii="Arial" w:hAnsi="Arial"/>
          <w:sz w:val="24"/>
          <w:szCs w:val="24"/>
        </w:rPr>
        <w:t xml:space="preserve">Zamawiający przypomina, że zasady dotyczące sposobu komunikowania się zostały przez Zamawiającego umieszczone </w:t>
      </w:r>
      <w:r w:rsidRPr="00BB7EBC">
        <w:rPr>
          <w:rFonts w:ascii="Arial" w:hAnsi="Arial"/>
          <w:b/>
          <w:sz w:val="24"/>
          <w:szCs w:val="24"/>
        </w:rPr>
        <w:t>w rozdziale XIII SWZ.</w:t>
      </w:r>
      <w:bookmarkStart w:id="4" w:name="_Toc65478003"/>
    </w:p>
    <w:p w14:paraId="51BCA24B" w14:textId="74A66B6F" w:rsidR="00793221" w:rsidRPr="00BB7EBC" w:rsidRDefault="00793221" w:rsidP="00793221">
      <w:pPr>
        <w:widowControl w:val="0"/>
        <w:tabs>
          <w:tab w:val="left" w:pos="709"/>
        </w:tabs>
        <w:suppressAutoHyphens w:val="0"/>
        <w:spacing w:line="360" w:lineRule="auto"/>
        <w:ind w:right="57"/>
        <w:contextualSpacing/>
        <w:jc w:val="both"/>
        <w:outlineLvl w:val="3"/>
        <w:rPr>
          <w:rFonts w:ascii="Arial" w:hAnsi="Arial"/>
          <w:bCs/>
          <w:sz w:val="24"/>
          <w:szCs w:val="24"/>
        </w:rPr>
      </w:pPr>
      <w:r w:rsidRPr="00BB7EBC">
        <w:rPr>
          <w:rFonts w:ascii="Arial" w:hAnsi="Arial"/>
          <w:bCs/>
          <w:sz w:val="24"/>
          <w:szCs w:val="24"/>
        </w:rPr>
        <w:t xml:space="preserve">Realizując obowiązek dostępności cyfrowej, Zamawiający w niniejszym dokumencie używa czcionki </w:t>
      </w:r>
      <w:proofErr w:type="spellStart"/>
      <w:r w:rsidRPr="00BB7EBC">
        <w:rPr>
          <w:rFonts w:ascii="Arial" w:hAnsi="Arial"/>
          <w:bCs/>
          <w:sz w:val="24"/>
          <w:szCs w:val="24"/>
        </w:rPr>
        <w:t>bezszeryfowej</w:t>
      </w:r>
      <w:proofErr w:type="spellEnd"/>
      <w:r w:rsidRPr="00BB7EBC">
        <w:rPr>
          <w:rFonts w:ascii="Arial" w:hAnsi="Arial"/>
          <w:bCs/>
          <w:sz w:val="24"/>
          <w:szCs w:val="24"/>
        </w:rPr>
        <w:t xml:space="preserve"> (</w:t>
      </w:r>
      <w:r w:rsidR="006638B3" w:rsidRPr="00BB7EBC">
        <w:rPr>
          <w:rFonts w:ascii="Arial" w:hAnsi="Arial"/>
          <w:bCs/>
          <w:sz w:val="24"/>
          <w:szCs w:val="24"/>
        </w:rPr>
        <w:t>Arial</w:t>
      </w:r>
      <w:r w:rsidRPr="00BB7EBC">
        <w:rPr>
          <w:rFonts w:ascii="Arial" w:hAnsi="Arial"/>
          <w:bCs/>
          <w:sz w:val="24"/>
          <w:szCs w:val="24"/>
        </w:rPr>
        <w:t xml:space="preserve"> o rozmiarze 12). Zastosowano interlinię 1,5 pkt. </w:t>
      </w:r>
    </w:p>
    <w:p w14:paraId="3A0067D9" w14:textId="269F6FB2" w:rsidR="00E401AA" w:rsidRPr="00BB7EBC" w:rsidRDefault="00CF237C" w:rsidP="00793221">
      <w:pPr>
        <w:spacing w:before="240" w:after="240" w:line="360" w:lineRule="auto"/>
        <w:rPr>
          <w:rFonts w:ascii="Arial" w:hAnsi="Arial"/>
          <w:b/>
          <w:sz w:val="24"/>
          <w:szCs w:val="24"/>
          <w:u w:val="single"/>
        </w:rPr>
      </w:pPr>
      <w:r w:rsidRPr="00BB7EBC">
        <w:rPr>
          <w:rFonts w:ascii="Arial" w:hAnsi="Arial"/>
          <w:sz w:val="24"/>
          <w:szCs w:val="24"/>
        </w:rPr>
        <w:t xml:space="preserve">Znak postępowania: </w:t>
      </w:r>
      <w:proofErr w:type="spellStart"/>
      <w:r w:rsidRPr="00BB7EBC">
        <w:rPr>
          <w:rFonts w:ascii="Arial" w:hAnsi="Arial"/>
          <w:b/>
          <w:bCs/>
          <w:sz w:val="24"/>
          <w:szCs w:val="24"/>
          <w:lang w:val="pl-PL"/>
        </w:rPr>
        <w:t>NIiPP</w:t>
      </w:r>
      <w:proofErr w:type="spellEnd"/>
      <w:r w:rsidRPr="00BB7EBC">
        <w:rPr>
          <w:rFonts w:ascii="Arial" w:hAnsi="Arial"/>
          <w:b/>
          <w:sz w:val="24"/>
          <w:szCs w:val="24"/>
        </w:rPr>
        <w:t>.271</w:t>
      </w:r>
      <w:r w:rsidR="00757BAA" w:rsidRPr="00BB7EBC">
        <w:rPr>
          <w:rFonts w:ascii="Arial" w:hAnsi="Arial"/>
          <w:b/>
          <w:sz w:val="24"/>
          <w:szCs w:val="24"/>
          <w:lang w:val="pl-PL"/>
        </w:rPr>
        <w:t>.</w:t>
      </w:r>
      <w:r w:rsidR="00EE5485" w:rsidRPr="00BB7EBC">
        <w:rPr>
          <w:rFonts w:ascii="Arial" w:hAnsi="Arial"/>
          <w:b/>
          <w:sz w:val="24"/>
          <w:szCs w:val="24"/>
          <w:lang w:val="pl-PL"/>
        </w:rPr>
        <w:t>1</w:t>
      </w:r>
      <w:r w:rsidR="00D519A2">
        <w:rPr>
          <w:rFonts w:ascii="Arial" w:hAnsi="Arial"/>
          <w:b/>
          <w:sz w:val="24"/>
          <w:szCs w:val="24"/>
          <w:lang w:val="pl-PL"/>
        </w:rPr>
        <w:t>5</w:t>
      </w:r>
      <w:r w:rsidRPr="00BB7EBC">
        <w:rPr>
          <w:rFonts w:ascii="Arial" w:hAnsi="Arial"/>
          <w:b/>
          <w:sz w:val="24"/>
          <w:szCs w:val="24"/>
          <w:lang w:val="pl-PL"/>
        </w:rPr>
        <w:t>.202</w:t>
      </w:r>
      <w:bookmarkEnd w:id="4"/>
      <w:r w:rsidRPr="00BB7EBC">
        <w:rPr>
          <w:rFonts w:ascii="Arial" w:hAnsi="Arial"/>
          <w:b/>
          <w:sz w:val="24"/>
          <w:szCs w:val="24"/>
          <w:lang w:val="pl-PL"/>
        </w:rPr>
        <w:t>2</w:t>
      </w:r>
    </w:p>
    <w:p w14:paraId="3C9CD41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5" w:name="_Toc105408274"/>
      <w:r w:rsidRPr="00BB7EBC">
        <w:rPr>
          <w:rFonts w:ascii="Arial" w:hAnsi="Arial"/>
          <w:sz w:val="24"/>
          <w:szCs w:val="24"/>
        </w:rPr>
        <w:lastRenderedPageBreak/>
        <w:t>II. Ochrona danych osobowych</w:t>
      </w:r>
      <w:bookmarkEnd w:id="5"/>
    </w:p>
    <w:p w14:paraId="67812B2E" w14:textId="3C7F9268" w:rsidR="00E401AA" w:rsidRPr="00BB7EBC" w:rsidRDefault="00CF237C" w:rsidP="00F7127F">
      <w:pPr>
        <w:spacing w:line="360" w:lineRule="auto"/>
        <w:jc w:val="both"/>
        <w:rPr>
          <w:rFonts w:ascii="Arial" w:hAnsi="Arial"/>
          <w:sz w:val="24"/>
          <w:szCs w:val="24"/>
        </w:rPr>
      </w:pPr>
      <w:r w:rsidRPr="00BB7EBC">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BB7EBC" w:rsidRDefault="00CF237C" w:rsidP="00546330">
      <w:pPr>
        <w:pStyle w:val="Bodytext50"/>
        <w:numPr>
          <w:ilvl w:val="1"/>
          <w:numId w:val="43"/>
        </w:numPr>
        <w:shd w:val="clear" w:color="auto" w:fill="auto"/>
        <w:tabs>
          <w:tab w:val="left" w:pos="717"/>
        </w:tabs>
        <w:spacing w:before="0" w:after="0" w:line="360" w:lineRule="auto"/>
        <w:ind w:left="714" w:hanging="357"/>
        <w:rPr>
          <w:rFonts w:ascii="Arial" w:hAnsi="Arial" w:cs="Arial"/>
          <w:sz w:val="24"/>
          <w:szCs w:val="24"/>
          <w:lang w:bidi="pl-PL"/>
        </w:rPr>
      </w:pPr>
      <w:r w:rsidRPr="00BB7EBC">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BB7EBC">
        <w:rPr>
          <w:rFonts w:ascii="Arial" w:hAnsi="Arial" w:cs="Arial"/>
          <w:sz w:val="24"/>
          <w:szCs w:val="24"/>
          <w:lang w:bidi="pl-PL"/>
        </w:rPr>
        <w:t xml:space="preserve"> </w:t>
      </w:r>
    </w:p>
    <w:p w14:paraId="764E1868" w14:textId="77777777" w:rsidR="00E401AA" w:rsidRPr="00BB7EBC" w:rsidRDefault="00CF237C" w:rsidP="00F7127F">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Inspektorem Ochrony Danych Osobowych jest Aleksandra Cnota-</w:t>
      </w:r>
      <w:proofErr w:type="spellStart"/>
      <w:r w:rsidRPr="00BB7EBC">
        <w:rPr>
          <w:rFonts w:ascii="Arial" w:eastAsia="Calibri" w:hAnsi="Arial" w:cs="Arial"/>
          <w:sz w:val="24"/>
          <w:szCs w:val="24"/>
          <w:lang w:bidi="pl-PL"/>
        </w:rPr>
        <w:t>Mikołajec</w:t>
      </w:r>
      <w:proofErr w:type="spellEnd"/>
      <w:r w:rsidRPr="00BB7EBC">
        <w:rPr>
          <w:rFonts w:ascii="Arial" w:eastAsia="Calibri" w:hAnsi="Arial" w:cs="Arial"/>
          <w:sz w:val="24"/>
          <w:szCs w:val="24"/>
          <w:lang w:bidi="pl-PL"/>
        </w:rPr>
        <w:t xml:space="preserve">. Kontakt z inspektorem jest możliwy za pomocą adresów mailowych: aleksandra@eduodo.pl lub iod@eduodo.pl, </w:t>
      </w:r>
    </w:p>
    <w:p w14:paraId="2D0B4D3C" w14:textId="115E4503"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Pani/Pana dane osobowe przetwarzane będą w celach związanych </w:t>
      </w:r>
      <w:r w:rsidR="00BB7EBC">
        <w:rPr>
          <w:rFonts w:ascii="Arial" w:eastAsia="Calibri" w:hAnsi="Arial" w:cs="Arial"/>
          <w:sz w:val="24"/>
          <w:szCs w:val="24"/>
          <w:lang w:bidi="pl-PL"/>
        </w:rPr>
        <w:br/>
      </w:r>
      <w:r w:rsidRPr="00BB7EBC">
        <w:rPr>
          <w:rFonts w:ascii="Arial" w:eastAsia="Calibri" w:hAnsi="Arial" w:cs="Arial"/>
          <w:sz w:val="24"/>
          <w:szCs w:val="24"/>
          <w:lang w:bidi="pl-PL"/>
        </w:rPr>
        <w:t xml:space="preserve">z postępowaniem o udzielenie zamówienia publicznego na podstawie art. 6 </w:t>
      </w:r>
      <w:r w:rsidR="00F7127F">
        <w:rPr>
          <w:rFonts w:ascii="Arial" w:eastAsia="Calibri" w:hAnsi="Arial" w:cs="Arial"/>
          <w:sz w:val="24"/>
          <w:szCs w:val="24"/>
          <w:lang w:bidi="pl-PL"/>
        </w:rPr>
        <w:br/>
      </w:r>
      <w:r w:rsidRPr="00BB7EBC">
        <w:rPr>
          <w:rFonts w:ascii="Arial" w:eastAsia="Calibri" w:hAnsi="Arial" w:cs="Arial"/>
          <w:sz w:val="24"/>
          <w:szCs w:val="24"/>
          <w:lang w:bidi="pl-PL"/>
        </w:rPr>
        <w:t xml:space="preserve">ust. 1 lit. c RODO w związku </w:t>
      </w:r>
      <w:r w:rsidRPr="00BB7EBC">
        <w:rPr>
          <w:rFonts w:ascii="Arial" w:hAnsi="Arial" w:cs="Arial"/>
          <w:sz w:val="24"/>
          <w:szCs w:val="24"/>
        </w:rPr>
        <w:t xml:space="preserve">z realizacją obowiązku prawnego ciążącego </w:t>
      </w:r>
      <w:r w:rsidR="00F7127F">
        <w:rPr>
          <w:rFonts w:ascii="Arial" w:hAnsi="Arial" w:cs="Arial"/>
          <w:sz w:val="24"/>
          <w:szCs w:val="24"/>
        </w:rPr>
        <w:br/>
      </w:r>
      <w:r w:rsidRPr="00BB7EBC">
        <w:rPr>
          <w:rFonts w:ascii="Arial" w:hAnsi="Arial" w:cs="Arial"/>
          <w:sz w:val="24"/>
          <w:szCs w:val="24"/>
        </w:rPr>
        <w:t xml:space="preserve">na administratorze, wynikającego z ustawy z dnia 11 września 2019 r. – Prawo zamówień publicznych, a także na podstawie ustawy z dnia 27 sierpnia 2009 r. o finansach publicznych oraz ustawy z dnia 6 września 2001 r.  o dostępie </w:t>
      </w:r>
      <w:r w:rsidR="00F7127F">
        <w:rPr>
          <w:rFonts w:ascii="Arial" w:hAnsi="Arial" w:cs="Arial"/>
          <w:sz w:val="24"/>
          <w:szCs w:val="24"/>
        </w:rPr>
        <w:br/>
      </w:r>
      <w:r w:rsidRPr="00BB7EBC">
        <w:rPr>
          <w:rFonts w:ascii="Arial" w:hAnsi="Arial" w:cs="Arial"/>
          <w:sz w:val="24"/>
          <w:szCs w:val="24"/>
        </w:rPr>
        <w:t xml:space="preserve">do informacji publicznej, </w:t>
      </w:r>
    </w:p>
    <w:p w14:paraId="259ECF97" w14:textId="77777777" w:rsidR="00E401AA" w:rsidRPr="00BB7EBC" w:rsidRDefault="00CF237C" w:rsidP="00793221">
      <w:pPr>
        <w:pStyle w:val="Akapitzlist"/>
        <w:numPr>
          <w:ilvl w:val="1"/>
          <w:numId w:val="12"/>
        </w:numPr>
        <w:tabs>
          <w:tab w:val="left" w:pos="717"/>
        </w:tabs>
        <w:spacing w:after="200" w:line="360" w:lineRule="auto"/>
        <w:ind w:left="717" w:hanging="357"/>
        <w:contextualSpacing/>
        <w:jc w:val="both"/>
        <w:rPr>
          <w:rFonts w:ascii="Arial" w:eastAsia="Calibri" w:hAnsi="Arial" w:cs="Arial"/>
          <w:sz w:val="24"/>
          <w:szCs w:val="24"/>
          <w:lang w:bidi="pl-PL"/>
        </w:rPr>
      </w:pPr>
      <w:r w:rsidRPr="00BB7EBC">
        <w:rPr>
          <w:rFonts w:ascii="Arial" w:hAnsi="Arial" w:cs="Arial"/>
          <w:sz w:val="24"/>
          <w:szCs w:val="24"/>
        </w:rPr>
        <w:t xml:space="preserve">Odbiorcami Pani/Pana danych osobowych mogą być: </w:t>
      </w:r>
    </w:p>
    <w:p w14:paraId="588E90B2" w14:textId="4E51D9BB" w:rsidR="00E401AA" w:rsidRPr="00BB7EBC" w:rsidRDefault="00CF237C" w:rsidP="00546330">
      <w:pPr>
        <w:pStyle w:val="Akapitzlist"/>
        <w:numPr>
          <w:ilvl w:val="0"/>
          <w:numId w:val="44"/>
        </w:numPr>
        <w:spacing w:after="200" w:line="360" w:lineRule="auto"/>
        <w:ind w:left="1077" w:hanging="357"/>
        <w:contextualSpacing/>
        <w:jc w:val="both"/>
        <w:rPr>
          <w:rFonts w:ascii="Arial" w:eastAsia="Calibri" w:hAnsi="Arial" w:cs="Arial"/>
          <w:sz w:val="24"/>
          <w:szCs w:val="24"/>
          <w:lang w:eastAsia="en-US"/>
        </w:rPr>
      </w:pPr>
      <w:r w:rsidRPr="00BB7EBC">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inne podmioty, które na podstawie stosownych umów przetwarzają dane osobowe administratora, </w:t>
      </w:r>
    </w:p>
    <w:p w14:paraId="0E0271C2" w14:textId="351AC735"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żądania od Administratora: </w:t>
      </w:r>
    </w:p>
    <w:p w14:paraId="4A96C342" w14:textId="5543712B" w:rsidR="00E401AA" w:rsidRPr="00BB7EBC" w:rsidRDefault="00CF237C" w:rsidP="00546330">
      <w:pPr>
        <w:pStyle w:val="Akapitzlist"/>
        <w:numPr>
          <w:ilvl w:val="0"/>
          <w:numId w:val="45"/>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00BB7EBC">
        <w:rPr>
          <w:rFonts w:ascii="Arial" w:hAnsi="Arial" w:cs="Arial"/>
          <w:sz w:val="24"/>
          <w:szCs w:val="24"/>
        </w:rPr>
        <w:br/>
      </w:r>
      <w:r w:rsidRPr="00BB7EBC">
        <w:rPr>
          <w:rFonts w:ascii="Arial" w:hAnsi="Arial" w:cs="Arial"/>
          <w:sz w:val="24"/>
          <w:szCs w:val="24"/>
        </w:rPr>
        <w:t xml:space="preserve">o które zwróci się osoba, której dane dotyczą, administrator może pobrać opłatę w rozsądnej wysokości, wynikającej z kosztów administracyjnych. </w:t>
      </w:r>
    </w:p>
    <w:p w14:paraId="14CDA082" w14:textId="04B7C6FF" w:rsidR="00E401AA" w:rsidRPr="00BB7EBC" w:rsidRDefault="00CF237C" w:rsidP="000A25EC">
      <w:pPr>
        <w:pStyle w:val="Akapitzlist"/>
        <w:spacing w:after="200" w:line="360" w:lineRule="auto"/>
        <w:ind w:left="1071"/>
        <w:contextualSpacing/>
        <w:jc w:val="both"/>
        <w:rPr>
          <w:rFonts w:ascii="Arial" w:hAnsi="Arial" w:cs="Arial"/>
          <w:sz w:val="24"/>
          <w:szCs w:val="24"/>
        </w:rPr>
      </w:pPr>
      <w:r w:rsidRPr="00BB7EBC">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493B6C5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sprostowania swoich nieprawidłowych danych osobowych lub uzupełnienia swoich niekompletnych danych osobowych. Skorzystanie </w:t>
      </w:r>
      <w:r w:rsidR="00BB7EBC">
        <w:rPr>
          <w:rFonts w:ascii="Arial" w:hAnsi="Arial" w:cs="Arial"/>
          <w:sz w:val="24"/>
          <w:szCs w:val="24"/>
        </w:rPr>
        <w:br/>
      </w:r>
      <w:r w:rsidRPr="00BB7EBC">
        <w:rPr>
          <w:rFonts w:ascii="Arial" w:hAnsi="Arial" w:cs="Arial"/>
          <w:sz w:val="24"/>
          <w:szCs w:val="24"/>
        </w:rPr>
        <w:t xml:space="preserve">z tego prawa nie może skutkować zmianą wyniku postępowania </w:t>
      </w:r>
      <w:r w:rsidR="000A25EC">
        <w:rPr>
          <w:rFonts w:ascii="Arial" w:hAnsi="Arial" w:cs="Arial"/>
          <w:sz w:val="24"/>
          <w:szCs w:val="24"/>
        </w:rPr>
        <w:br/>
      </w:r>
      <w:r w:rsidRPr="00BB7EBC">
        <w:rPr>
          <w:rFonts w:ascii="Arial" w:hAnsi="Arial" w:cs="Arial"/>
          <w:sz w:val="24"/>
          <w:szCs w:val="24"/>
        </w:rPr>
        <w:t xml:space="preserve">o udzielenie zamówienia publicznego lub konkursu, ani zmianą postanowień umowy w zakresie niezgodnym z ustawą z dnia 11 września 2019 r. – Prawo zamówień publicznych. </w:t>
      </w:r>
    </w:p>
    <w:p w14:paraId="41F438EA" w14:textId="7777777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usunięcia danych osobowych wyłącznie na podstawie art. 17 RODO, </w:t>
      </w:r>
    </w:p>
    <w:p w14:paraId="51384B50" w14:textId="1E91EB64"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ograniczenia przetwarzania danych osobowych na podstawie art. 18 RODO. Prawo do ograniczenia przetwarzania danych osobowych  </w:t>
      </w:r>
      <w:r w:rsidR="00BB7EBC">
        <w:rPr>
          <w:rFonts w:ascii="Arial" w:hAnsi="Arial" w:cs="Arial"/>
          <w:sz w:val="24"/>
          <w:szCs w:val="24"/>
        </w:rPr>
        <w:br/>
      </w:r>
      <w:r w:rsidRPr="00BB7EBC">
        <w:rPr>
          <w:rFonts w:ascii="Arial" w:hAnsi="Arial" w:cs="Arial"/>
          <w:sz w:val="24"/>
          <w:szCs w:val="24"/>
        </w:rPr>
        <w:t xml:space="preserve">nie ogranicza przetwarzania danych osobowych do czasu zakończenia postępowania o udzielenie zamówienia publicznego lub konkursu, </w:t>
      </w:r>
    </w:p>
    <w:p w14:paraId="77AE21E3" w14:textId="5F00170B" w:rsidR="00E401AA" w:rsidRPr="00BB7EBC" w:rsidRDefault="00CF237C" w:rsidP="00793221">
      <w:pPr>
        <w:pStyle w:val="Akapitzlist"/>
        <w:numPr>
          <w:ilvl w:val="0"/>
          <w:numId w:val="14"/>
        </w:numPr>
        <w:spacing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wniesienia sprzeciwu wobec przetwarzania danych, jeśli nie występują prawnie uzasadnione podstawy przetwarzania i na zasadach opisanych </w:t>
      </w:r>
      <w:r w:rsidR="00BB7EBC">
        <w:rPr>
          <w:rFonts w:ascii="Arial" w:hAnsi="Arial" w:cs="Arial"/>
          <w:sz w:val="24"/>
          <w:szCs w:val="24"/>
        </w:rPr>
        <w:br/>
      </w:r>
      <w:r w:rsidRPr="00BB7EBC">
        <w:rPr>
          <w:rFonts w:ascii="Arial" w:hAnsi="Arial" w:cs="Arial"/>
          <w:sz w:val="24"/>
          <w:szCs w:val="24"/>
        </w:rPr>
        <w:t xml:space="preserve">w art. 21 RODO, </w:t>
      </w:r>
    </w:p>
    <w:p w14:paraId="6E56FBE5" w14:textId="77777777" w:rsidR="00E401AA" w:rsidRPr="00BB7EBC" w:rsidRDefault="00CF237C" w:rsidP="00793221">
      <w:pPr>
        <w:pStyle w:val="Akapitzlist"/>
        <w:numPr>
          <w:ilvl w:val="0"/>
          <w:numId w:val="14"/>
        </w:numPr>
        <w:spacing w:after="200" w:line="360" w:lineRule="auto"/>
        <w:ind w:left="1077"/>
        <w:contextualSpacing/>
        <w:jc w:val="both"/>
        <w:rPr>
          <w:rFonts w:ascii="Arial" w:hAnsi="Arial" w:cs="Arial"/>
          <w:sz w:val="24"/>
          <w:szCs w:val="24"/>
        </w:rPr>
      </w:pPr>
      <w:r w:rsidRPr="00BB7EBC">
        <w:rPr>
          <w:rFonts w:ascii="Arial" w:hAnsi="Arial" w:cs="Arial"/>
          <w:sz w:val="24"/>
          <w:szCs w:val="24"/>
        </w:rPr>
        <w:t>do przenoszenia danych, zgodnie z art. 20 RODO,</w:t>
      </w:r>
    </w:p>
    <w:p w14:paraId="1A0A78E7" w14:textId="77777777" w:rsidR="00E401AA" w:rsidRPr="00BB7EBC" w:rsidRDefault="00CF237C" w:rsidP="00793221">
      <w:pPr>
        <w:pStyle w:val="Akapitzlist"/>
        <w:numPr>
          <w:ilvl w:val="0"/>
          <w:numId w:val="14"/>
        </w:numPr>
        <w:spacing w:line="360" w:lineRule="auto"/>
        <w:ind w:left="1077"/>
        <w:contextualSpacing/>
        <w:jc w:val="both"/>
        <w:rPr>
          <w:rFonts w:ascii="Arial" w:hAnsi="Arial" w:cs="Arial"/>
          <w:sz w:val="24"/>
          <w:szCs w:val="24"/>
        </w:rPr>
      </w:pPr>
      <w:r w:rsidRPr="00BB7EBC">
        <w:rPr>
          <w:rFonts w:ascii="Arial" w:hAnsi="Arial" w:cs="Arial"/>
          <w:sz w:val="24"/>
          <w:szCs w:val="24"/>
        </w:rPr>
        <w:t xml:space="preserve">prawo do wniesienia skargi do organu nadzorczego, </w:t>
      </w:r>
    </w:p>
    <w:p w14:paraId="1ECD0160" w14:textId="2180F849" w:rsidR="00E401AA" w:rsidRPr="00BB7EBC" w:rsidRDefault="00CF237C" w:rsidP="00793221">
      <w:pPr>
        <w:spacing w:line="360" w:lineRule="auto"/>
        <w:ind w:left="357"/>
        <w:jc w:val="both"/>
        <w:rPr>
          <w:rFonts w:ascii="Arial" w:hAnsi="Arial"/>
          <w:sz w:val="24"/>
          <w:szCs w:val="24"/>
        </w:rPr>
      </w:pPr>
      <w:r w:rsidRPr="00BB7EBC">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17595624"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lastRenderedPageBreak/>
        <w:t xml:space="preserve">Ma Pani/Pan prawo wniesienia skargi do organu nadzorczego (Urząd Ochrony Danych Osobowych, ul. Stawki 2, 00-193 Warszawa), gdy uzna Pani/Pan, </w:t>
      </w:r>
      <w:r w:rsidR="00BB7EBC">
        <w:rPr>
          <w:rFonts w:ascii="Arial" w:hAnsi="Arial" w:cs="Arial"/>
          <w:sz w:val="24"/>
          <w:szCs w:val="24"/>
        </w:rPr>
        <w:br/>
      </w:r>
      <w:r w:rsidRPr="00BB7EBC">
        <w:rPr>
          <w:rFonts w:ascii="Arial" w:hAnsi="Arial" w:cs="Arial"/>
          <w:sz w:val="24"/>
          <w:szCs w:val="24"/>
        </w:rPr>
        <w:t xml:space="preserve">że przetwarzanie Pani/Pana danych osobowych narusza przepisy ustawy </w:t>
      </w:r>
      <w:r w:rsidR="00BB7EBC">
        <w:rPr>
          <w:rFonts w:ascii="Arial" w:hAnsi="Arial" w:cs="Arial"/>
          <w:sz w:val="24"/>
          <w:szCs w:val="24"/>
        </w:rPr>
        <w:br/>
      </w:r>
      <w:r w:rsidRPr="00BB7EBC">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594A5C8C"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Podanie przez Pani/Pana danych osobowych jest wymogiem ustawowym. Konsekwencje niepodania określonych danych wynikają z ustawy z dnia </w:t>
      </w:r>
      <w:r w:rsidR="00BB7EBC">
        <w:rPr>
          <w:rFonts w:ascii="Arial" w:hAnsi="Arial" w:cs="Arial"/>
          <w:sz w:val="24"/>
          <w:szCs w:val="24"/>
        </w:rPr>
        <w:br/>
      </w:r>
      <w:r w:rsidRPr="00BB7EBC">
        <w:rPr>
          <w:rFonts w:ascii="Arial" w:hAnsi="Arial" w:cs="Arial"/>
          <w:sz w:val="24"/>
          <w:szCs w:val="24"/>
        </w:rPr>
        <w:t xml:space="preserve">11 września 2019 r. – Prawo zamówień publicznych. </w:t>
      </w:r>
    </w:p>
    <w:p w14:paraId="4027F375" w14:textId="14CD4CEA"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Pani/Pana dane mogą być przetwarzane w sposób zautomatyzowany </w:t>
      </w:r>
      <w:r w:rsidR="00BB7EBC">
        <w:rPr>
          <w:rFonts w:ascii="Arial" w:hAnsi="Arial" w:cs="Arial"/>
          <w:sz w:val="24"/>
          <w:szCs w:val="24"/>
        </w:rPr>
        <w:br/>
      </w:r>
      <w:r w:rsidRPr="00BB7EBC">
        <w:rPr>
          <w:rFonts w:ascii="Arial" w:hAnsi="Arial" w:cs="Arial"/>
          <w:sz w:val="24"/>
          <w:szCs w:val="24"/>
        </w:rPr>
        <w:t xml:space="preserve">i nie będą profilowane. </w:t>
      </w:r>
    </w:p>
    <w:p w14:paraId="57B3B33B"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105408275"/>
      <w:r w:rsidRPr="00BB7EBC">
        <w:rPr>
          <w:rFonts w:ascii="Arial" w:hAnsi="Arial"/>
          <w:sz w:val="24"/>
          <w:szCs w:val="24"/>
        </w:rPr>
        <w:t>III. Tryb udzielania zamówienia</w:t>
      </w:r>
      <w:bookmarkEnd w:id="6"/>
    </w:p>
    <w:p w14:paraId="23EFD592" w14:textId="679BEA1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Niniejsze postępowanie </w:t>
      </w:r>
      <w:r w:rsidR="00A7523C" w:rsidRPr="00BB7EBC">
        <w:rPr>
          <w:rFonts w:ascii="Arial" w:hAnsi="Arial"/>
          <w:sz w:val="24"/>
          <w:szCs w:val="24"/>
        </w:rPr>
        <w:t xml:space="preserve">o udzielenie zamówienia publicznego </w:t>
      </w:r>
      <w:r w:rsidRPr="00BB7EBC">
        <w:rPr>
          <w:rFonts w:ascii="Arial" w:hAnsi="Arial"/>
          <w:sz w:val="24"/>
          <w:szCs w:val="24"/>
        </w:rPr>
        <w:t xml:space="preserve">prowadzone jest </w:t>
      </w:r>
      <w:r w:rsidR="00BB7EBC">
        <w:rPr>
          <w:rFonts w:ascii="Arial" w:hAnsi="Arial"/>
          <w:sz w:val="24"/>
          <w:szCs w:val="24"/>
        </w:rPr>
        <w:br/>
      </w:r>
      <w:r w:rsidRPr="00BB7EBC">
        <w:rPr>
          <w:rFonts w:ascii="Arial" w:hAnsi="Arial"/>
          <w:sz w:val="24"/>
          <w:szCs w:val="24"/>
        </w:rPr>
        <w:t xml:space="preserve">w trybie podstawowym bez negocjacji, o którym mowa w art. 275 pkt 1 ustawy </w:t>
      </w:r>
      <w:r w:rsidR="00F7127F">
        <w:rPr>
          <w:rFonts w:ascii="Arial" w:hAnsi="Arial"/>
          <w:sz w:val="24"/>
          <w:szCs w:val="24"/>
        </w:rPr>
        <w:br/>
      </w:r>
      <w:r w:rsidRPr="00BB7EBC">
        <w:rPr>
          <w:rFonts w:ascii="Arial" w:hAnsi="Arial"/>
          <w:sz w:val="24"/>
          <w:szCs w:val="24"/>
        </w:rPr>
        <w:t xml:space="preserve">z dnia 11 września 2019 r. (t. j. Dz. U. z 2021 r. poz. 1129 z </w:t>
      </w:r>
      <w:proofErr w:type="spellStart"/>
      <w:r w:rsidRPr="00BB7EBC">
        <w:rPr>
          <w:rFonts w:ascii="Arial" w:hAnsi="Arial"/>
          <w:sz w:val="24"/>
          <w:szCs w:val="24"/>
        </w:rPr>
        <w:t>późn</w:t>
      </w:r>
      <w:proofErr w:type="spellEnd"/>
      <w:r w:rsidRPr="00BB7EBC">
        <w:rPr>
          <w:rFonts w:ascii="Arial" w:hAnsi="Arial"/>
          <w:sz w:val="24"/>
          <w:szCs w:val="24"/>
        </w:rPr>
        <w:t>. zm.), zwaną dalej ustawą „</w:t>
      </w:r>
      <w:proofErr w:type="spellStart"/>
      <w:r w:rsidRPr="00BB7EBC">
        <w:rPr>
          <w:rFonts w:ascii="Arial" w:hAnsi="Arial"/>
          <w:sz w:val="24"/>
          <w:szCs w:val="24"/>
        </w:rPr>
        <w:t>Pzp</w:t>
      </w:r>
      <w:proofErr w:type="spellEnd"/>
      <w:r w:rsidRPr="00BB7EBC">
        <w:rPr>
          <w:rFonts w:ascii="Arial" w:hAnsi="Arial"/>
          <w:sz w:val="24"/>
          <w:szCs w:val="24"/>
        </w:rPr>
        <w:t>” oraz niniejszej Specyfikacji Warunków Zamówienia, zwaną dalej „SWZ”.</w:t>
      </w:r>
    </w:p>
    <w:p w14:paraId="42E11489"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BB7EBC">
        <w:rPr>
          <w:rFonts w:ascii="Arial" w:hAnsi="Arial"/>
          <w:b/>
          <w:bCs/>
          <w:sz w:val="24"/>
          <w:szCs w:val="24"/>
        </w:rPr>
        <w:t>Zamawiający nie przewiduje wyboru najkorzystniejszej oferty z możliwością prowadzenia negocjacji.</w:t>
      </w:r>
    </w:p>
    <w:p w14:paraId="4FDDA515" w14:textId="4CBBE042"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 xml:space="preserve">Szacunkowa wartość przedmiotowego zamówienia nie przekracza progów unijnych o jakich mowa w art. 3 ustawy </w:t>
      </w:r>
      <w:proofErr w:type="spellStart"/>
      <w:r w:rsidRPr="00BB7EBC">
        <w:rPr>
          <w:rFonts w:ascii="Arial" w:hAnsi="Arial"/>
          <w:sz w:val="24"/>
          <w:szCs w:val="24"/>
        </w:rPr>
        <w:t>Pzp</w:t>
      </w:r>
      <w:proofErr w:type="spellEnd"/>
      <w:r w:rsidRPr="00BB7EBC">
        <w:rPr>
          <w:rFonts w:ascii="Arial" w:hAnsi="Arial"/>
          <w:sz w:val="24"/>
          <w:szCs w:val="24"/>
        </w:rPr>
        <w:t xml:space="preserve">.  </w:t>
      </w:r>
    </w:p>
    <w:p w14:paraId="05130441"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Zamawiający nie przewiduje aukcji elektronicznej.</w:t>
      </w:r>
    </w:p>
    <w:p w14:paraId="4596DB20"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przewiduje złożenia oferty w postaci katalogów elektronicznych.</w:t>
      </w:r>
    </w:p>
    <w:p w14:paraId="4761263A"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prowadzi postępowania w celu zawarcia umowy ramowej.</w:t>
      </w:r>
    </w:p>
    <w:p w14:paraId="1D8E37F0" w14:textId="40499F3B" w:rsidR="00EC001D" w:rsidRPr="00BB7EBC" w:rsidRDefault="00CF237C" w:rsidP="00416A50">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Zamawiający nie zastrzega możliwości ubiegania się o udzielenie zamówienia wyłącznie przez Wykonawców, o których mowa w art. 94 </w:t>
      </w:r>
      <w:proofErr w:type="spellStart"/>
      <w:r w:rsidRPr="00BB7EBC">
        <w:rPr>
          <w:rFonts w:ascii="Arial" w:hAnsi="Arial"/>
          <w:sz w:val="24"/>
          <w:szCs w:val="24"/>
        </w:rPr>
        <w:t>Pzp</w:t>
      </w:r>
      <w:proofErr w:type="spellEnd"/>
      <w:r w:rsidRPr="00BB7EBC">
        <w:rPr>
          <w:rFonts w:ascii="Arial" w:hAnsi="Arial"/>
          <w:sz w:val="24"/>
          <w:szCs w:val="24"/>
        </w:rPr>
        <w:t xml:space="preserve">, </w:t>
      </w:r>
      <w:r w:rsidRPr="00BB7EBC">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BB7EBC">
        <w:rPr>
          <w:rFonts w:ascii="Arial" w:eastAsiaTheme="majorEastAsia" w:hAnsi="Arial"/>
          <w:sz w:val="24"/>
          <w:szCs w:val="24"/>
          <w:lang w:eastAsia="en-US"/>
        </w:rPr>
        <w:br/>
      </w:r>
      <w:r w:rsidRPr="00BB7EBC">
        <w:rPr>
          <w:rFonts w:ascii="Arial" w:eastAsiaTheme="majorEastAsia" w:hAnsi="Arial"/>
          <w:sz w:val="24"/>
          <w:szCs w:val="24"/>
          <w:lang w:eastAsia="en-US"/>
        </w:rPr>
        <w:t>i zawodowa integracja osób społecznie marginalizowanych</w:t>
      </w:r>
      <w:r w:rsidR="00DE1927" w:rsidRPr="00BB7EBC">
        <w:rPr>
          <w:rFonts w:ascii="Arial" w:eastAsiaTheme="majorEastAsia" w:hAnsi="Arial"/>
          <w:sz w:val="24"/>
          <w:szCs w:val="24"/>
          <w:lang w:eastAsia="en-US"/>
        </w:rPr>
        <w:t>.</w:t>
      </w:r>
    </w:p>
    <w:p w14:paraId="0B81B37A" w14:textId="1FC88F18"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b/>
          <w:sz w:val="24"/>
          <w:szCs w:val="24"/>
        </w:rPr>
        <w:lastRenderedPageBreak/>
        <w:t>Wymagania w zakresie zatrudnienia na podstawie stosunku pracy</w:t>
      </w:r>
      <w:r w:rsidRPr="00BB7EBC">
        <w:rPr>
          <w:rFonts w:ascii="Arial" w:hAnsi="Arial"/>
          <w:sz w:val="24"/>
          <w:szCs w:val="24"/>
        </w:rPr>
        <w:t xml:space="preserve">, </w:t>
      </w:r>
      <w:r w:rsidR="00BB7EBC">
        <w:rPr>
          <w:rFonts w:ascii="Arial" w:hAnsi="Arial"/>
          <w:sz w:val="24"/>
          <w:szCs w:val="24"/>
        </w:rPr>
        <w:br/>
      </w:r>
      <w:r w:rsidRPr="00BB7EBC">
        <w:rPr>
          <w:rFonts w:ascii="Arial" w:hAnsi="Arial"/>
          <w:sz w:val="24"/>
          <w:szCs w:val="24"/>
        </w:rPr>
        <w:t xml:space="preserve">w okolicznościach, o których mowa w art. 95 ustawy </w:t>
      </w:r>
      <w:proofErr w:type="spellStart"/>
      <w:r w:rsidRPr="00BB7EBC">
        <w:rPr>
          <w:rFonts w:ascii="Arial" w:hAnsi="Arial"/>
          <w:sz w:val="24"/>
          <w:szCs w:val="24"/>
        </w:rPr>
        <w:t>Pzp</w:t>
      </w:r>
      <w:proofErr w:type="spellEnd"/>
      <w:r w:rsidRPr="00BB7EBC">
        <w:rPr>
          <w:rFonts w:ascii="Arial" w:hAnsi="Arial"/>
          <w:sz w:val="24"/>
          <w:szCs w:val="24"/>
        </w:rPr>
        <w:t>.</w:t>
      </w:r>
    </w:p>
    <w:p w14:paraId="09CF0C9E" w14:textId="6C265871" w:rsidR="00E401AA" w:rsidRPr="00BB7EBC" w:rsidRDefault="00CF237C" w:rsidP="00546330">
      <w:pPr>
        <w:pStyle w:val="Akapitzlist"/>
        <w:numPr>
          <w:ilvl w:val="0"/>
          <w:numId w:val="41"/>
        </w:numPr>
        <w:spacing w:line="360" w:lineRule="auto"/>
        <w:jc w:val="both"/>
        <w:rPr>
          <w:rFonts w:ascii="Arial" w:hAnsi="Arial" w:cs="Arial"/>
          <w:sz w:val="24"/>
          <w:szCs w:val="24"/>
        </w:rPr>
      </w:pPr>
      <w:r w:rsidRPr="00BB7EBC">
        <w:rPr>
          <w:rFonts w:ascii="Arial" w:hAnsi="Arial" w:cs="Arial"/>
          <w:sz w:val="24"/>
          <w:szCs w:val="24"/>
        </w:rPr>
        <w:t xml:space="preserve">Zamawiający w oparciu o art. 95 ust. 1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ustanawia wymóg, </w:t>
      </w:r>
      <w:r w:rsidR="00BB7EBC">
        <w:rPr>
          <w:rFonts w:ascii="Arial" w:hAnsi="Arial" w:cs="Arial"/>
          <w:sz w:val="24"/>
          <w:szCs w:val="24"/>
        </w:rPr>
        <w:br/>
      </w:r>
      <w:r w:rsidRPr="00BB7EBC">
        <w:rPr>
          <w:rFonts w:ascii="Arial" w:hAnsi="Arial" w:cs="Arial"/>
          <w:sz w:val="24"/>
          <w:szCs w:val="24"/>
        </w:rPr>
        <w:t>aby w trakcie realizacji zamówienia, następujące czynności:</w:t>
      </w:r>
    </w:p>
    <w:p w14:paraId="2AFA7971" w14:textId="666879AA" w:rsidR="00AC0B43" w:rsidRPr="00AC0B43" w:rsidRDefault="00AC0B43" w:rsidP="00AC0B43">
      <w:pPr>
        <w:pStyle w:val="Akapitzlist"/>
        <w:numPr>
          <w:ilvl w:val="0"/>
          <w:numId w:val="70"/>
        </w:numPr>
        <w:spacing w:line="360" w:lineRule="auto"/>
        <w:jc w:val="both"/>
        <w:rPr>
          <w:rFonts w:ascii="Arial" w:hAnsi="Arial" w:cs="Arial"/>
          <w:sz w:val="24"/>
          <w:szCs w:val="24"/>
        </w:rPr>
      </w:pPr>
      <w:r w:rsidRPr="00AC0B43">
        <w:rPr>
          <w:rFonts w:ascii="Arial" w:hAnsi="Arial" w:cs="Arial"/>
          <w:sz w:val="24"/>
          <w:szCs w:val="24"/>
        </w:rPr>
        <w:t>prace ziemne i rozbiórkowe,</w:t>
      </w:r>
    </w:p>
    <w:p w14:paraId="6611BC8A" w14:textId="7D137555" w:rsidR="00AC0B43" w:rsidRPr="00AC0B43" w:rsidRDefault="00AC0B43" w:rsidP="00AC0B43">
      <w:pPr>
        <w:pStyle w:val="Akapitzlist"/>
        <w:numPr>
          <w:ilvl w:val="0"/>
          <w:numId w:val="70"/>
        </w:numPr>
        <w:spacing w:line="360" w:lineRule="auto"/>
        <w:jc w:val="both"/>
        <w:rPr>
          <w:rFonts w:ascii="Arial" w:hAnsi="Arial" w:cs="Arial"/>
          <w:sz w:val="24"/>
          <w:szCs w:val="24"/>
        </w:rPr>
      </w:pPr>
      <w:r w:rsidRPr="00AC0B43">
        <w:rPr>
          <w:rFonts w:ascii="Arial" w:hAnsi="Arial" w:cs="Arial"/>
          <w:sz w:val="24"/>
          <w:szCs w:val="24"/>
        </w:rPr>
        <w:t>wykonanie warstw podbudowy pod nawierzchnię z betonu asfaltowego i kostki brukowej,</w:t>
      </w:r>
    </w:p>
    <w:p w14:paraId="517AE7D4" w14:textId="0BBD3CDA" w:rsidR="00AC0B43" w:rsidRPr="00AC0B43" w:rsidRDefault="00AC0B43" w:rsidP="00AC0B43">
      <w:pPr>
        <w:pStyle w:val="Akapitzlist"/>
        <w:numPr>
          <w:ilvl w:val="0"/>
          <w:numId w:val="70"/>
        </w:numPr>
        <w:spacing w:line="360" w:lineRule="auto"/>
        <w:jc w:val="both"/>
        <w:rPr>
          <w:rFonts w:ascii="Arial" w:hAnsi="Arial" w:cs="Arial"/>
          <w:sz w:val="24"/>
          <w:szCs w:val="24"/>
        </w:rPr>
      </w:pPr>
      <w:r w:rsidRPr="00AC0B43">
        <w:rPr>
          <w:rFonts w:ascii="Arial" w:hAnsi="Arial" w:cs="Arial"/>
          <w:sz w:val="24"/>
          <w:szCs w:val="24"/>
        </w:rPr>
        <w:t>układanie nawierzchni z betonu asfaltowego</w:t>
      </w:r>
      <w:r>
        <w:rPr>
          <w:rFonts w:ascii="Arial" w:hAnsi="Arial" w:cs="Arial"/>
          <w:sz w:val="24"/>
          <w:szCs w:val="24"/>
        </w:rPr>
        <w:t>,</w:t>
      </w:r>
    </w:p>
    <w:p w14:paraId="731C86DB" w14:textId="2837B24C" w:rsidR="00AC0B43" w:rsidRPr="00AC0B43" w:rsidRDefault="00AC0B43" w:rsidP="00AC0B43">
      <w:pPr>
        <w:pStyle w:val="Akapitzlist"/>
        <w:numPr>
          <w:ilvl w:val="0"/>
          <w:numId w:val="70"/>
        </w:numPr>
        <w:spacing w:line="360" w:lineRule="auto"/>
        <w:jc w:val="both"/>
        <w:rPr>
          <w:rFonts w:ascii="Arial" w:hAnsi="Arial" w:cs="Arial"/>
          <w:sz w:val="24"/>
          <w:szCs w:val="24"/>
        </w:rPr>
      </w:pPr>
      <w:r w:rsidRPr="00AC0B43">
        <w:rPr>
          <w:rFonts w:ascii="Arial" w:hAnsi="Arial" w:cs="Arial"/>
          <w:sz w:val="24"/>
          <w:szCs w:val="24"/>
        </w:rPr>
        <w:t>układanie nawierzchni z kostki brukowej,</w:t>
      </w:r>
    </w:p>
    <w:p w14:paraId="3043E096" w14:textId="3F017C1E" w:rsidR="00E401AA" w:rsidRPr="00BB7EBC" w:rsidRDefault="00350930" w:rsidP="00793221">
      <w:pPr>
        <w:pStyle w:val="Akapitzlist"/>
        <w:spacing w:line="360" w:lineRule="auto"/>
        <w:ind w:left="786"/>
        <w:jc w:val="both"/>
        <w:rPr>
          <w:rFonts w:ascii="Arial" w:hAnsi="Arial" w:cs="Arial"/>
          <w:sz w:val="24"/>
          <w:szCs w:val="24"/>
        </w:rPr>
      </w:pPr>
      <w:r w:rsidRPr="00BB7EBC">
        <w:rPr>
          <w:rFonts w:ascii="Arial" w:hAnsi="Arial" w:cs="Arial"/>
          <w:sz w:val="24"/>
          <w:szCs w:val="24"/>
        </w:rPr>
        <w:t xml:space="preserve">- </w:t>
      </w:r>
      <w:r w:rsidR="00CF237C" w:rsidRPr="00BB7EBC">
        <w:rPr>
          <w:rFonts w:ascii="Arial" w:hAnsi="Arial" w:cs="Arial"/>
          <w:sz w:val="24"/>
          <w:szCs w:val="24"/>
        </w:rPr>
        <w:t>realizowały osoby zatrudnione na podstawie umowy o pracę w rozumieniu ustawy z dnia 26 czerwca 1974 r. – Kodeks pracy (</w:t>
      </w:r>
      <w:proofErr w:type="spellStart"/>
      <w:r w:rsidR="00CF237C" w:rsidRPr="00BB7EBC">
        <w:rPr>
          <w:rFonts w:ascii="Arial" w:hAnsi="Arial" w:cs="Arial"/>
          <w:sz w:val="24"/>
          <w:szCs w:val="24"/>
        </w:rPr>
        <w:t>t.j</w:t>
      </w:r>
      <w:proofErr w:type="spellEnd"/>
      <w:r w:rsidR="00CF237C" w:rsidRPr="00BB7EBC">
        <w:rPr>
          <w:rFonts w:ascii="Arial" w:hAnsi="Arial" w:cs="Arial"/>
          <w:sz w:val="24"/>
          <w:szCs w:val="24"/>
        </w:rPr>
        <w:t xml:space="preserve">. Dz. U. z 2020 r. poz.1329 z </w:t>
      </w:r>
      <w:proofErr w:type="spellStart"/>
      <w:r w:rsidR="002A6375" w:rsidRPr="00BB7EBC">
        <w:rPr>
          <w:rFonts w:ascii="Arial" w:hAnsi="Arial" w:cs="Arial"/>
          <w:sz w:val="24"/>
          <w:szCs w:val="24"/>
        </w:rPr>
        <w:t>późn</w:t>
      </w:r>
      <w:proofErr w:type="spellEnd"/>
      <w:r w:rsidR="002A6375" w:rsidRPr="00BB7EBC">
        <w:rPr>
          <w:rFonts w:ascii="Arial" w:hAnsi="Arial" w:cs="Arial"/>
          <w:sz w:val="24"/>
          <w:szCs w:val="24"/>
        </w:rPr>
        <w:t xml:space="preserve">. </w:t>
      </w:r>
      <w:r w:rsidR="00CF237C" w:rsidRPr="00BB7EBC">
        <w:rPr>
          <w:rFonts w:ascii="Arial" w:hAnsi="Arial" w:cs="Arial"/>
          <w:sz w:val="24"/>
          <w:szCs w:val="24"/>
        </w:rPr>
        <w:t>zm.), niezależnie od tego, czy działają one w imieniu Wykonawcy czy Podwykonawcy.</w:t>
      </w:r>
    </w:p>
    <w:p w14:paraId="52EA6267" w14:textId="6BABDCED" w:rsidR="00E401AA" w:rsidRPr="00BB7EBC" w:rsidRDefault="00CF237C" w:rsidP="00546330">
      <w:pPr>
        <w:pStyle w:val="Akapitzlist"/>
        <w:numPr>
          <w:ilvl w:val="0"/>
          <w:numId w:val="41"/>
        </w:numPr>
        <w:spacing w:line="360" w:lineRule="auto"/>
        <w:jc w:val="both"/>
        <w:rPr>
          <w:rFonts w:ascii="Arial" w:hAnsi="Arial" w:cs="Arial"/>
          <w:sz w:val="24"/>
          <w:szCs w:val="24"/>
        </w:rPr>
      </w:pPr>
      <w:r w:rsidRPr="00BB7EBC">
        <w:rPr>
          <w:rFonts w:ascii="Arial" w:hAnsi="Arial" w:cs="Arial"/>
          <w:sz w:val="24"/>
          <w:szCs w:val="24"/>
        </w:rPr>
        <w:t>Wymóg określony powyżej w ust. 1, musi być spełniony przez cały okres realizacji zamówienia.</w:t>
      </w:r>
    </w:p>
    <w:p w14:paraId="42533C43" w14:textId="161BE742" w:rsidR="008C4FCC"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Zamawiający nie określa dodatkowych wymagań związanych z zatrudnianiem osób, o których mowa w art. 96 ust. 2 pkt 2 ustawy </w:t>
      </w:r>
      <w:proofErr w:type="spellStart"/>
      <w:r w:rsidRPr="00BB7EBC">
        <w:rPr>
          <w:rFonts w:ascii="Arial" w:hAnsi="Arial"/>
          <w:sz w:val="24"/>
          <w:szCs w:val="24"/>
        </w:rPr>
        <w:t>Pzp</w:t>
      </w:r>
      <w:proofErr w:type="spellEnd"/>
      <w:r w:rsidRPr="00BB7EBC">
        <w:rPr>
          <w:rFonts w:ascii="Arial" w:hAnsi="Arial"/>
          <w:sz w:val="24"/>
          <w:szCs w:val="24"/>
        </w:rPr>
        <w:t xml:space="preserve">. </w:t>
      </w:r>
    </w:p>
    <w:p w14:paraId="5F197490"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105408276"/>
      <w:r w:rsidRPr="00BB7EBC">
        <w:rPr>
          <w:rFonts w:ascii="Arial" w:hAnsi="Arial"/>
          <w:sz w:val="24"/>
          <w:szCs w:val="24"/>
        </w:rPr>
        <w:t>IV. Opis przedmiotu zamówienia</w:t>
      </w:r>
      <w:bookmarkEnd w:id="7"/>
    </w:p>
    <w:p w14:paraId="53677518" w14:textId="0A1F2001" w:rsidR="00A37BD2" w:rsidRPr="00A37BD2" w:rsidRDefault="00A37BD2" w:rsidP="00A37BD2">
      <w:pPr>
        <w:pStyle w:val="Bezodstpw"/>
        <w:spacing w:line="360" w:lineRule="auto"/>
        <w:jc w:val="both"/>
        <w:rPr>
          <w:iCs/>
          <w:sz w:val="24"/>
          <w:szCs w:val="24"/>
        </w:rPr>
      </w:pPr>
      <w:r>
        <w:rPr>
          <w:iCs/>
          <w:sz w:val="24"/>
          <w:szCs w:val="24"/>
        </w:rPr>
        <w:t xml:space="preserve">1. </w:t>
      </w:r>
      <w:r w:rsidRPr="00A37BD2">
        <w:rPr>
          <w:iCs/>
          <w:sz w:val="24"/>
          <w:szCs w:val="24"/>
        </w:rPr>
        <w:t>Przedmiot zamówienia obejmuje remont nawierzchni asfaltow</w:t>
      </w:r>
      <w:r w:rsidR="007133CD">
        <w:rPr>
          <w:iCs/>
          <w:sz w:val="24"/>
          <w:szCs w:val="24"/>
        </w:rPr>
        <w:t>ej</w:t>
      </w:r>
      <w:r>
        <w:rPr>
          <w:iCs/>
          <w:sz w:val="24"/>
          <w:szCs w:val="24"/>
        </w:rPr>
        <w:br/>
      </w:r>
      <w:r w:rsidRPr="00A37BD2">
        <w:rPr>
          <w:iCs/>
          <w:sz w:val="24"/>
          <w:szCs w:val="24"/>
        </w:rPr>
        <w:t>na</w:t>
      </w:r>
      <w:r>
        <w:rPr>
          <w:iCs/>
          <w:sz w:val="24"/>
          <w:szCs w:val="24"/>
        </w:rPr>
        <w:t xml:space="preserve"> </w:t>
      </w:r>
      <w:r w:rsidRPr="00A37BD2">
        <w:rPr>
          <w:iCs/>
          <w:sz w:val="24"/>
          <w:szCs w:val="24"/>
        </w:rPr>
        <w:t>ul. Mickiewicza w m. Wronki poprzez frezowanie istniejącej nawierzchni i ułożenie nakładki asfaltowej w-wy ścieralnej gr. 4 cm na długości – 0,987mb</w:t>
      </w:r>
      <w:r>
        <w:rPr>
          <w:iCs/>
          <w:sz w:val="24"/>
          <w:szCs w:val="24"/>
        </w:rPr>
        <w:t xml:space="preserve">. </w:t>
      </w:r>
      <w:r w:rsidRPr="00A37BD2">
        <w:rPr>
          <w:iCs/>
          <w:sz w:val="24"/>
          <w:szCs w:val="24"/>
        </w:rPr>
        <w:t>Wykonawca zobowiązany jest przed przystąpieniem do robót oznakować i zabezpieczyć miejsce prowadzonych prac. Odpowiedzialność za szkody wyrządzone podczas wykonywania robót ponosi Wykonawca. Wszelkie prace należy wykonać z zachowaniem wszelkich zasad bezpieczeństwa i zasad BHP.</w:t>
      </w:r>
    </w:p>
    <w:p w14:paraId="50FEFABA" w14:textId="130C5438" w:rsidR="00A37BD2" w:rsidRDefault="00A37BD2" w:rsidP="00A37BD2">
      <w:pPr>
        <w:pStyle w:val="Bezodstpw"/>
        <w:spacing w:line="360" w:lineRule="auto"/>
        <w:jc w:val="both"/>
        <w:rPr>
          <w:iCs/>
          <w:sz w:val="24"/>
          <w:szCs w:val="24"/>
        </w:rPr>
      </w:pPr>
      <w:r w:rsidRPr="00A37BD2">
        <w:rPr>
          <w:iCs/>
          <w:sz w:val="24"/>
          <w:szCs w:val="24"/>
        </w:rPr>
        <w:t xml:space="preserve">Remont drogi należy przeprowadzić z zachowaniem ruchu kołowego i pieszego. </w:t>
      </w:r>
      <w:r>
        <w:rPr>
          <w:iCs/>
          <w:sz w:val="24"/>
          <w:szCs w:val="24"/>
        </w:rPr>
        <w:br/>
      </w:r>
      <w:r w:rsidRPr="00A37BD2">
        <w:rPr>
          <w:iCs/>
          <w:sz w:val="24"/>
          <w:szCs w:val="24"/>
        </w:rPr>
        <w:t xml:space="preserve">Z uwagi na wzmożony ruch pojazdów (ciężarowych, osobowych, autobusowych) </w:t>
      </w:r>
      <w:r>
        <w:rPr>
          <w:iCs/>
          <w:sz w:val="24"/>
          <w:szCs w:val="24"/>
        </w:rPr>
        <w:br/>
      </w:r>
      <w:r w:rsidRPr="00A37BD2">
        <w:rPr>
          <w:iCs/>
          <w:sz w:val="24"/>
          <w:szCs w:val="24"/>
        </w:rPr>
        <w:t>na ul. Mickiewicza dojeżdżających do przedszkoli oraz dwóch dużych zakładów produkcyjnych sugeruje się wykonywanie prac drogowych np. w okresie wakacyjnym, w okresie postoju dwóch zakładów produkcyjnych. Przed przystąpieniem do robót Wykonawca zobowiązany jest do sporządzenia i zatwierdzenia czasowej organizacji ruchu.</w:t>
      </w:r>
    </w:p>
    <w:p w14:paraId="29D43108" w14:textId="77777777" w:rsidR="00A37BD2" w:rsidRPr="00A37BD2" w:rsidRDefault="00A37BD2" w:rsidP="00A37BD2">
      <w:pPr>
        <w:pStyle w:val="Bezodstpw"/>
        <w:spacing w:line="360" w:lineRule="auto"/>
        <w:jc w:val="both"/>
        <w:rPr>
          <w:iCs/>
          <w:sz w:val="24"/>
          <w:szCs w:val="24"/>
        </w:rPr>
      </w:pPr>
      <w:r w:rsidRPr="00A37BD2">
        <w:rPr>
          <w:iCs/>
          <w:sz w:val="24"/>
          <w:szCs w:val="24"/>
        </w:rPr>
        <w:lastRenderedPageBreak/>
        <w:t>Zakres robót do wykonania obejmuje m.in.:</w:t>
      </w:r>
    </w:p>
    <w:p w14:paraId="4C69C91C" w14:textId="520A8C09" w:rsidR="00A37BD2" w:rsidRPr="00A37BD2" w:rsidRDefault="00A37BD2" w:rsidP="00A37BD2">
      <w:pPr>
        <w:pStyle w:val="Bezodstpw"/>
        <w:spacing w:line="360" w:lineRule="auto"/>
        <w:jc w:val="both"/>
        <w:rPr>
          <w:iCs/>
          <w:sz w:val="24"/>
          <w:szCs w:val="24"/>
        </w:rPr>
      </w:pPr>
      <w:r w:rsidRPr="00A37BD2">
        <w:rPr>
          <w:iCs/>
          <w:sz w:val="24"/>
          <w:szCs w:val="24"/>
        </w:rPr>
        <w:t>- roboty rozbiórkowe</w:t>
      </w:r>
      <w:r>
        <w:rPr>
          <w:iCs/>
          <w:sz w:val="24"/>
          <w:szCs w:val="24"/>
        </w:rPr>
        <w:t>,</w:t>
      </w:r>
    </w:p>
    <w:p w14:paraId="115522C6" w14:textId="79AB0464" w:rsidR="00A37BD2" w:rsidRPr="00A37BD2" w:rsidRDefault="00A37BD2" w:rsidP="00A37BD2">
      <w:pPr>
        <w:pStyle w:val="Bezodstpw"/>
        <w:spacing w:line="360" w:lineRule="auto"/>
        <w:jc w:val="both"/>
        <w:rPr>
          <w:iCs/>
          <w:sz w:val="24"/>
          <w:szCs w:val="24"/>
        </w:rPr>
      </w:pPr>
      <w:r w:rsidRPr="00A37BD2">
        <w:rPr>
          <w:iCs/>
          <w:sz w:val="24"/>
          <w:szCs w:val="24"/>
        </w:rPr>
        <w:t>- wymiana i regulacja wpustów burzowych</w:t>
      </w:r>
      <w:r>
        <w:rPr>
          <w:iCs/>
          <w:sz w:val="24"/>
          <w:szCs w:val="24"/>
        </w:rPr>
        <w:t>,</w:t>
      </w:r>
    </w:p>
    <w:p w14:paraId="0A23B31D" w14:textId="30D46957" w:rsidR="00A37BD2" w:rsidRPr="00A37BD2" w:rsidRDefault="00A37BD2" w:rsidP="00A37BD2">
      <w:pPr>
        <w:pStyle w:val="Bezodstpw"/>
        <w:spacing w:line="360" w:lineRule="auto"/>
        <w:jc w:val="both"/>
        <w:rPr>
          <w:iCs/>
          <w:sz w:val="24"/>
          <w:szCs w:val="24"/>
        </w:rPr>
      </w:pPr>
      <w:r w:rsidRPr="00A37BD2">
        <w:rPr>
          <w:iCs/>
          <w:sz w:val="24"/>
          <w:szCs w:val="24"/>
        </w:rPr>
        <w:t>- wymiana włazów żeliwnych studzienek ściekowych</w:t>
      </w:r>
      <w:r>
        <w:rPr>
          <w:iCs/>
          <w:sz w:val="24"/>
          <w:szCs w:val="24"/>
        </w:rPr>
        <w:t>,</w:t>
      </w:r>
    </w:p>
    <w:p w14:paraId="169B2752" w14:textId="5FD9EF91" w:rsidR="00A37BD2" w:rsidRPr="00A37BD2" w:rsidRDefault="00A37BD2" w:rsidP="00A37BD2">
      <w:pPr>
        <w:pStyle w:val="Bezodstpw"/>
        <w:spacing w:line="360" w:lineRule="auto"/>
        <w:jc w:val="both"/>
        <w:rPr>
          <w:iCs/>
          <w:sz w:val="24"/>
          <w:szCs w:val="24"/>
        </w:rPr>
      </w:pPr>
      <w:r w:rsidRPr="00A37BD2">
        <w:rPr>
          <w:iCs/>
          <w:sz w:val="24"/>
          <w:szCs w:val="24"/>
        </w:rPr>
        <w:t>- regulacja pionowa studni rewizyjnych kanalizacji deszczowej z wymianą włazów pokryw</w:t>
      </w:r>
      <w:r>
        <w:rPr>
          <w:iCs/>
          <w:sz w:val="24"/>
          <w:szCs w:val="24"/>
        </w:rPr>
        <w:t>,</w:t>
      </w:r>
    </w:p>
    <w:p w14:paraId="594028B7" w14:textId="3982B4D9" w:rsidR="00A37BD2" w:rsidRDefault="00A37BD2" w:rsidP="005D3722">
      <w:pPr>
        <w:pStyle w:val="Bezodstpw"/>
        <w:spacing w:line="360" w:lineRule="auto"/>
        <w:jc w:val="both"/>
        <w:rPr>
          <w:iCs/>
          <w:sz w:val="24"/>
          <w:szCs w:val="24"/>
        </w:rPr>
      </w:pPr>
      <w:r w:rsidRPr="00A37BD2">
        <w:rPr>
          <w:iCs/>
          <w:sz w:val="24"/>
          <w:szCs w:val="24"/>
        </w:rPr>
        <w:t>-  regulacja pionowa studni rewizyjnych kanalizacji sanitarnej z wymianą włazów</w:t>
      </w:r>
      <w:r>
        <w:rPr>
          <w:iCs/>
          <w:sz w:val="24"/>
          <w:szCs w:val="24"/>
        </w:rPr>
        <w:t>,</w:t>
      </w:r>
    </w:p>
    <w:p w14:paraId="2DB6AB47" w14:textId="77777777" w:rsidR="005D3722" w:rsidRPr="005D3722" w:rsidRDefault="005D3722" w:rsidP="005D3722">
      <w:pPr>
        <w:spacing w:line="360" w:lineRule="auto"/>
        <w:rPr>
          <w:rFonts w:ascii="Arial" w:hAnsi="Arial"/>
          <w:sz w:val="24"/>
          <w:szCs w:val="24"/>
        </w:rPr>
      </w:pPr>
      <w:r w:rsidRPr="005D3722">
        <w:rPr>
          <w:rFonts w:ascii="Arial" w:hAnsi="Arial"/>
          <w:sz w:val="24"/>
          <w:szCs w:val="24"/>
        </w:rPr>
        <w:t xml:space="preserve">- ułożenie </w:t>
      </w:r>
      <w:proofErr w:type="spellStart"/>
      <w:r w:rsidRPr="005D3722">
        <w:rPr>
          <w:rFonts w:ascii="Arial" w:hAnsi="Arial"/>
          <w:sz w:val="24"/>
          <w:szCs w:val="24"/>
        </w:rPr>
        <w:t>geosiatki</w:t>
      </w:r>
      <w:proofErr w:type="spellEnd"/>
      <w:r w:rsidRPr="005D3722">
        <w:rPr>
          <w:rFonts w:ascii="Arial" w:hAnsi="Arial"/>
          <w:sz w:val="24"/>
          <w:szCs w:val="24"/>
        </w:rPr>
        <w:t xml:space="preserve"> z włókna szklanego 80/80</w:t>
      </w:r>
    </w:p>
    <w:p w14:paraId="0D66C99A" w14:textId="13FE04AF" w:rsidR="00A37BD2" w:rsidRPr="00A37BD2" w:rsidRDefault="00A37BD2" w:rsidP="005D3722">
      <w:pPr>
        <w:pStyle w:val="Bezodstpw"/>
        <w:spacing w:line="360" w:lineRule="auto"/>
        <w:jc w:val="both"/>
        <w:rPr>
          <w:iCs/>
          <w:sz w:val="24"/>
          <w:szCs w:val="24"/>
        </w:rPr>
      </w:pPr>
      <w:r w:rsidRPr="00A37BD2">
        <w:rPr>
          <w:iCs/>
          <w:sz w:val="24"/>
          <w:szCs w:val="24"/>
        </w:rPr>
        <w:t>- oczyszczenie nawierzchni</w:t>
      </w:r>
      <w:r>
        <w:rPr>
          <w:iCs/>
          <w:sz w:val="24"/>
          <w:szCs w:val="24"/>
        </w:rPr>
        <w:t>,</w:t>
      </w:r>
    </w:p>
    <w:p w14:paraId="3B50D99C" w14:textId="13067283" w:rsidR="00A37BD2" w:rsidRPr="00A37BD2" w:rsidRDefault="00A37BD2" w:rsidP="005D3722">
      <w:pPr>
        <w:pStyle w:val="Bezodstpw"/>
        <w:spacing w:line="360" w:lineRule="auto"/>
        <w:jc w:val="both"/>
        <w:rPr>
          <w:iCs/>
          <w:sz w:val="24"/>
          <w:szCs w:val="24"/>
        </w:rPr>
      </w:pPr>
      <w:r w:rsidRPr="00A37BD2">
        <w:rPr>
          <w:iCs/>
          <w:sz w:val="24"/>
          <w:szCs w:val="24"/>
        </w:rPr>
        <w:t>- skropienie nawierzchni emulsją asfaltową</w:t>
      </w:r>
      <w:r>
        <w:rPr>
          <w:iCs/>
          <w:sz w:val="24"/>
          <w:szCs w:val="24"/>
        </w:rPr>
        <w:t>,</w:t>
      </w:r>
    </w:p>
    <w:p w14:paraId="27B90626" w14:textId="7963C342" w:rsidR="00A37BD2" w:rsidRPr="00A37BD2" w:rsidRDefault="00A37BD2" w:rsidP="00A37BD2">
      <w:pPr>
        <w:pStyle w:val="Bezodstpw"/>
        <w:spacing w:line="360" w:lineRule="auto"/>
        <w:jc w:val="both"/>
        <w:rPr>
          <w:iCs/>
          <w:sz w:val="24"/>
          <w:szCs w:val="24"/>
        </w:rPr>
      </w:pPr>
      <w:r w:rsidRPr="00A37BD2">
        <w:rPr>
          <w:iCs/>
          <w:sz w:val="24"/>
          <w:szCs w:val="24"/>
        </w:rPr>
        <w:t xml:space="preserve">- wykonanie podbudowy z mieszanki </w:t>
      </w:r>
      <w:proofErr w:type="spellStart"/>
      <w:r w:rsidRPr="00A37BD2">
        <w:rPr>
          <w:iCs/>
          <w:sz w:val="24"/>
          <w:szCs w:val="24"/>
        </w:rPr>
        <w:t>mineralno</w:t>
      </w:r>
      <w:proofErr w:type="spellEnd"/>
      <w:r w:rsidRPr="00A37BD2">
        <w:rPr>
          <w:iCs/>
          <w:sz w:val="24"/>
          <w:szCs w:val="24"/>
        </w:rPr>
        <w:t xml:space="preserve"> – bitumicznej</w:t>
      </w:r>
      <w:r>
        <w:rPr>
          <w:iCs/>
          <w:sz w:val="24"/>
          <w:szCs w:val="24"/>
        </w:rPr>
        <w:t>,</w:t>
      </w:r>
      <w:r w:rsidRPr="00A37BD2">
        <w:rPr>
          <w:iCs/>
          <w:sz w:val="24"/>
          <w:szCs w:val="24"/>
        </w:rPr>
        <w:t xml:space="preserve"> </w:t>
      </w:r>
    </w:p>
    <w:p w14:paraId="002D966E" w14:textId="2694918D" w:rsidR="00A37BD2" w:rsidRPr="00A37BD2" w:rsidRDefault="00A37BD2" w:rsidP="00A37BD2">
      <w:pPr>
        <w:pStyle w:val="Bezodstpw"/>
        <w:spacing w:line="360" w:lineRule="auto"/>
        <w:jc w:val="both"/>
        <w:rPr>
          <w:iCs/>
          <w:sz w:val="24"/>
          <w:szCs w:val="24"/>
        </w:rPr>
      </w:pPr>
      <w:r w:rsidRPr="00A37BD2">
        <w:rPr>
          <w:iCs/>
          <w:sz w:val="24"/>
          <w:szCs w:val="24"/>
        </w:rPr>
        <w:t>- wykonanie naw</w:t>
      </w:r>
      <w:r w:rsidR="00587231">
        <w:rPr>
          <w:iCs/>
          <w:sz w:val="24"/>
          <w:szCs w:val="24"/>
        </w:rPr>
        <w:t>ierzchni z betonu asfaltowego warst</w:t>
      </w:r>
      <w:r w:rsidRPr="00A37BD2">
        <w:rPr>
          <w:iCs/>
          <w:sz w:val="24"/>
          <w:szCs w:val="24"/>
        </w:rPr>
        <w:t>wa ścieralna gr. 4 cm</w:t>
      </w:r>
      <w:r>
        <w:rPr>
          <w:iCs/>
          <w:sz w:val="24"/>
          <w:szCs w:val="24"/>
        </w:rPr>
        <w:t>,</w:t>
      </w:r>
    </w:p>
    <w:p w14:paraId="6FF0BD65" w14:textId="4B4B4840" w:rsidR="00A37BD2" w:rsidRPr="00A37BD2" w:rsidRDefault="00A37BD2" w:rsidP="00A37BD2">
      <w:pPr>
        <w:pStyle w:val="Bezodstpw"/>
        <w:spacing w:line="360" w:lineRule="auto"/>
        <w:jc w:val="both"/>
        <w:rPr>
          <w:iCs/>
          <w:sz w:val="24"/>
          <w:szCs w:val="24"/>
        </w:rPr>
      </w:pPr>
      <w:r w:rsidRPr="00A37BD2">
        <w:rPr>
          <w:iCs/>
          <w:sz w:val="24"/>
          <w:szCs w:val="24"/>
        </w:rPr>
        <w:t>- frezowanie nawierzchni asfaltowej</w:t>
      </w:r>
      <w:r>
        <w:rPr>
          <w:iCs/>
          <w:sz w:val="24"/>
          <w:szCs w:val="24"/>
        </w:rPr>
        <w:t>,</w:t>
      </w:r>
    </w:p>
    <w:p w14:paraId="019EB7D2" w14:textId="221F8A08" w:rsidR="00A37BD2" w:rsidRPr="00A37BD2" w:rsidRDefault="00A37BD2" w:rsidP="00A37BD2">
      <w:pPr>
        <w:pStyle w:val="Bezodstpw"/>
        <w:spacing w:line="360" w:lineRule="auto"/>
        <w:jc w:val="both"/>
        <w:rPr>
          <w:iCs/>
          <w:sz w:val="24"/>
          <w:szCs w:val="24"/>
        </w:rPr>
      </w:pPr>
      <w:r w:rsidRPr="00A37BD2">
        <w:rPr>
          <w:iCs/>
          <w:sz w:val="24"/>
          <w:szCs w:val="24"/>
        </w:rPr>
        <w:t>- wykonanie nawierzchni z kostki brukowej gr. 8 cm regulacja wysokościowa</w:t>
      </w:r>
      <w:r>
        <w:rPr>
          <w:iCs/>
          <w:sz w:val="24"/>
          <w:szCs w:val="24"/>
        </w:rPr>
        <w:t>,</w:t>
      </w:r>
    </w:p>
    <w:p w14:paraId="40FE92FC" w14:textId="2EFF2A07" w:rsidR="00A37BD2" w:rsidRPr="00A37BD2" w:rsidRDefault="00A37BD2" w:rsidP="00A37BD2">
      <w:pPr>
        <w:pStyle w:val="Bezodstpw"/>
        <w:spacing w:line="360" w:lineRule="auto"/>
        <w:jc w:val="both"/>
        <w:rPr>
          <w:iCs/>
          <w:sz w:val="24"/>
          <w:szCs w:val="24"/>
        </w:rPr>
      </w:pPr>
      <w:r w:rsidRPr="00A37BD2">
        <w:rPr>
          <w:iCs/>
          <w:sz w:val="24"/>
          <w:szCs w:val="24"/>
        </w:rPr>
        <w:t>- regulacja wysokościowa krawężników i obrzeży betonowych</w:t>
      </w:r>
      <w:r>
        <w:rPr>
          <w:iCs/>
          <w:sz w:val="24"/>
          <w:szCs w:val="24"/>
        </w:rPr>
        <w:t>,</w:t>
      </w:r>
    </w:p>
    <w:p w14:paraId="0159A106" w14:textId="19E034BB" w:rsidR="00A37BD2" w:rsidRPr="00A37BD2" w:rsidRDefault="00A37BD2" w:rsidP="00A37BD2">
      <w:pPr>
        <w:pStyle w:val="Bezodstpw"/>
        <w:spacing w:line="360" w:lineRule="auto"/>
        <w:jc w:val="both"/>
        <w:rPr>
          <w:iCs/>
          <w:sz w:val="24"/>
          <w:szCs w:val="24"/>
        </w:rPr>
      </w:pPr>
      <w:r w:rsidRPr="00A37BD2">
        <w:rPr>
          <w:iCs/>
          <w:sz w:val="24"/>
          <w:szCs w:val="24"/>
        </w:rPr>
        <w:t>- oznakowanie poziome jezdni materiałami cienkowarstwowymi</w:t>
      </w:r>
      <w:r>
        <w:rPr>
          <w:iCs/>
          <w:sz w:val="24"/>
          <w:szCs w:val="24"/>
        </w:rPr>
        <w:t>,</w:t>
      </w:r>
    </w:p>
    <w:p w14:paraId="66830917" w14:textId="4953A08E" w:rsidR="00A37BD2" w:rsidRPr="00A37BD2" w:rsidRDefault="00A37BD2" w:rsidP="00A37BD2">
      <w:pPr>
        <w:pStyle w:val="Bezodstpw"/>
        <w:spacing w:line="360" w:lineRule="auto"/>
        <w:jc w:val="both"/>
        <w:rPr>
          <w:iCs/>
          <w:sz w:val="24"/>
          <w:szCs w:val="24"/>
        </w:rPr>
      </w:pPr>
      <w:r w:rsidRPr="00A37BD2">
        <w:rPr>
          <w:iCs/>
          <w:sz w:val="24"/>
          <w:szCs w:val="24"/>
        </w:rPr>
        <w:t>- oznakowanie poziome jezdni materiałami grubowarstwowymi</w:t>
      </w:r>
      <w:r>
        <w:rPr>
          <w:iCs/>
          <w:sz w:val="24"/>
          <w:szCs w:val="24"/>
        </w:rPr>
        <w:t>,</w:t>
      </w:r>
    </w:p>
    <w:p w14:paraId="5666741E" w14:textId="28435163" w:rsidR="00A37BD2" w:rsidRPr="00A37BD2" w:rsidRDefault="00A37BD2" w:rsidP="00A37BD2">
      <w:pPr>
        <w:pStyle w:val="Bezodstpw"/>
        <w:spacing w:line="360" w:lineRule="auto"/>
        <w:jc w:val="both"/>
        <w:rPr>
          <w:iCs/>
          <w:sz w:val="24"/>
          <w:szCs w:val="24"/>
        </w:rPr>
      </w:pPr>
      <w:r w:rsidRPr="00A37BD2">
        <w:rPr>
          <w:iCs/>
          <w:sz w:val="24"/>
          <w:szCs w:val="24"/>
        </w:rPr>
        <w:t>- ułożenie ścieku z dwóch rzędów kostki brukowej</w:t>
      </w:r>
      <w:r>
        <w:rPr>
          <w:iCs/>
          <w:sz w:val="24"/>
          <w:szCs w:val="24"/>
        </w:rPr>
        <w:t>.</w:t>
      </w:r>
    </w:p>
    <w:p w14:paraId="61FF62DB" w14:textId="18E90256" w:rsidR="00A37BD2" w:rsidRDefault="00A37BD2" w:rsidP="0040711C">
      <w:pPr>
        <w:pStyle w:val="Bezodstpw"/>
        <w:spacing w:line="360" w:lineRule="auto"/>
        <w:jc w:val="both"/>
        <w:rPr>
          <w:iCs/>
          <w:sz w:val="24"/>
          <w:szCs w:val="24"/>
        </w:rPr>
      </w:pPr>
      <w:r w:rsidRPr="00A37BD2">
        <w:rPr>
          <w:iCs/>
          <w:sz w:val="24"/>
          <w:szCs w:val="24"/>
        </w:rPr>
        <w:t xml:space="preserve">Szczegółowy zakres zamówienia opisany został w załącznikach do SWZ, </w:t>
      </w:r>
      <w:r>
        <w:rPr>
          <w:iCs/>
          <w:sz w:val="24"/>
          <w:szCs w:val="24"/>
        </w:rPr>
        <w:br/>
      </w:r>
      <w:r w:rsidRPr="00A37BD2">
        <w:rPr>
          <w:iCs/>
          <w:sz w:val="24"/>
          <w:szCs w:val="24"/>
        </w:rPr>
        <w:t>tj. w kosztorys</w:t>
      </w:r>
      <w:r>
        <w:rPr>
          <w:iCs/>
          <w:sz w:val="24"/>
          <w:szCs w:val="24"/>
        </w:rPr>
        <w:t>ie</w:t>
      </w:r>
      <w:r w:rsidRPr="00A37BD2">
        <w:rPr>
          <w:iCs/>
          <w:sz w:val="24"/>
          <w:szCs w:val="24"/>
        </w:rPr>
        <w:t xml:space="preserve"> ofertowy</w:t>
      </w:r>
      <w:r>
        <w:rPr>
          <w:iCs/>
          <w:sz w:val="24"/>
          <w:szCs w:val="24"/>
        </w:rPr>
        <w:t>m</w:t>
      </w:r>
      <w:r w:rsidRPr="00A37BD2">
        <w:rPr>
          <w:iCs/>
          <w:sz w:val="24"/>
          <w:szCs w:val="24"/>
        </w:rPr>
        <w:t>, projek</w:t>
      </w:r>
      <w:r>
        <w:rPr>
          <w:iCs/>
          <w:sz w:val="24"/>
          <w:szCs w:val="24"/>
        </w:rPr>
        <w:t>cie</w:t>
      </w:r>
      <w:r w:rsidRPr="00A37BD2">
        <w:rPr>
          <w:iCs/>
          <w:sz w:val="24"/>
          <w:szCs w:val="24"/>
        </w:rPr>
        <w:t xml:space="preserve"> </w:t>
      </w:r>
      <w:r>
        <w:rPr>
          <w:iCs/>
          <w:sz w:val="24"/>
          <w:szCs w:val="24"/>
        </w:rPr>
        <w:t xml:space="preserve">budowlano - </w:t>
      </w:r>
      <w:r w:rsidRPr="00A37BD2">
        <w:rPr>
          <w:iCs/>
          <w:sz w:val="24"/>
          <w:szCs w:val="24"/>
        </w:rPr>
        <w:t>wykonawczy</w:t>
      </w:r>
      <w:r>
        <w:rPr>
          <w:iCs/>
          <w:sz w:val="24"/>
          <w:szCs w:val="24"/>
        </w:rPr>
        <w:t>m</w:t>
      </w:r>
      <w:r w:rsidRPr="00A37BD2">
        <w:rPr>
          <w:iCs/>
          <w:sz w:val="24"/>
          <w:szCs w:val="24"/>
        </w:rPr>
        <w:t xml:space="preserve"> oraz specyfikacj</w:t>
      </w:r>
      <w:r>
        <w:rPr>
          <w:iCs/>
          <w:sz w:val="24"/>
          <w:szCs w:val="24"/>
        </w:rPr>
        <w:t xml:space="preserve">i </w:t>
      </w:r>
      <w:r w:rsidRPr="00A37BD2">
        <w:rPr>
          <w:iCs/>
          <w:sz w:val="24"/>
          <w:szCs w:val="24"/>
        </w:rPr>
        <w:t>techniczn</w:t>
      </w:r>
      <w:r>
        <w:rPr>
          <w:iCs/>
          <w:sz w:val="24"/>
          <w:szCs w:val="24"/>
        </w:rPr>
        <w:t xml:space="preserve">ej </w:t>
      </w:r>
      <w:r w:rsidRPr="00A37BD2">
        <w:rPr>
          <w:iCs/>
          <w:sz w:val="24"/>
          <w:szCs w:val="24"/>
        </w:rPr>
        <w:t xml:space="preserve">wykonania i odbioru robót budowlanych. </w:t>
      </w:r>
      <w:r w:rsidR="0040711C" w:rsidRPr="0040711C">
        <w:rPr>
          <w:iCs/>
          <w:sz w:val="24"/>
          <w:szCs w:val="24"/>
        </w:rPr>
        <w:t xml:space="preserve">Zadanie zostało zgłoszone </w:t>
      </w:r>
      <w:r w:rsidR="0040711C">
        <w:rPr>
          <w:iCs/>
          <w:sz w:val="24"/>
          <w:szCs w:val="24"/>
        </w:rPr>
        <w:br/>
      </w:r>
      <w:r w:rsidR="0040711C" w:rsidRPr="0040711C">
        <w:rPr>
          <w:iCs/>
          <w:sz w:val="24"/>
          <w:szCs w:val="24"/>
        </w:rPr>
        <w:t>i uzyskało brak sprzeciwu w zakresie zamiaru wykonania robót budowlanych niewymagających pozwolenia na budowę.</w:t>
      </w:r>
    </w:p>
    <w:p w14:paraId="20568420" w14:textId="77777777" w:rsidR="00A37BD2" w:rsidRPr="00A37BD2" w:rsidRDefault="00A37BD2" w:rsidP="00A37BD2">
      <w:pPr>
        <w:pStyle w:val="Bezodstpw"/>
        <w:spacing w:line="360" w:lineRule="auto"/>
        <w:jc w:val="both"/>
        <w:rPr>
          <w:iCs/>
          <w:sz w:val="24"/>
          <w:szCs w:val="24"/>
        </w:rPr>
      </w:pPr>
    </w:p>
    <w:p w14:paraId="3D2A9CA1" w14:textId="6C0E747F" w:rsidR="00E401AA" w:rsidRPr="00BB7EBC" w:rsidRDefault="00A37BD2" w:rsidP="00793221">
      <w:pPr>
        <w:spacing w:line="360" w:lineRule="auto"/>
        <w:ind w:left="708" w:hanging="850"/>
        <w:jc w:val="both"/>
        <w:rPr>
          <w:rFonts w:ascii="Arial" w:hAnsi="Arial"/>
          <w:bCs/>
          <w:sz w:val="24"/>
          <w:szCs w:val="24"/>
          <w:u w:val="single"/>
        </w:rPr>
      </w:pPr>
      <w:r>
        <w:rPr>
          <w:rFonts w:ascii="Arial" w:hAnsi="Arial"/>
          <w:bCs/>
          <w:sz w:val="24"/>
          <w:szCs w:val="24"/>
        </w:rPr>
        <w:t>2</w:t>
      </w:r>
      <w:r w:rsidR="00CF237C" w:rsidRPr="00BB7EBC">
        <w:rPr>
          <w:rFonts w:ascii="Arial" w:hAnsi="Arial"/>
          <w:bCs/>
          <w:sz w:val="24"/>
          <w:szCs w:val="24"/>
        </w:rPr>
        <w:t xml:space="preserve">. </w:t>
      </w:r>
      <w:r w:rsidR="00CF237C" w:rsidRPr="00BB7EBC">
        <w:rPr>
          <w:rFonts w:ascii="Arial" w:hAnsi="Arial"/>
          <w:bCs/>
          <w:sz w:val="24"/>
          <w:szCs w:val="24"/>
          <w:u w:val="single"/>
        </w:rPr>
        <w:t>Materiały/znaki towarowe/równoważność:</w:t>
      </w:r>
    </w:p>
    <w:p w14:paraId="26C7B29E" w14:textId="238EB906"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rPr>
        <w:t>Zamawiający dopuszcza możliwość zastosowania produktów (materiałów) równoważnych w</w:t>
      </w:r>
      <w:r w:rsidR="006638B3" w:rsidRPr="00BB7EBC">
        <w:rPr>
          <w:rFonts w:ascii="Arial" w:hAnsi="Arial" w:cs="Arial"/>
        </w:rPr>
        <w:t xml:space="preserve"> </w:t>
      </w:r>
      <w:r w:rsidRPr="00BB7EBC">
        <w:rPr>
          <w:rFonts w:ascii="Arial" w:hAnsi="Arial" w:cs="Arial"/>
        </w:rPr>
        <w:t xml:space="preserve">stosunku do tych, które wskazane zostały w dokumentacji, zgodnie z art. 99 ust. 4 ustawy Prawo zamówień publicznych, pod warunkiem, że będą one spełniały wszystkie obowiązujące normy 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483BDA">
        <w:rPr>
          <w:rFonts w:ascii="Arial" w:hAnsi="Arial" w:cs="Arial"/>
        </w:rPr>
        <w:br/>
      </w:r>
      <w:r w:rsidRPr="00BB7EBC">
        <w:rPr>
          <w:rFonts w:ascii="Arial" w:hAnsi="Arial" w:cs="Arial"/>
        </w:rPr>
        <w:lastRenderedPageBreak/>
        <w:t>co skutkowałoby zmianą dokumentacji technicznej. Podane typy i właściwe im cechy mogą jedynie służyć dla lepszego doboru zamienników.</w:t>
      </w:r>
    </w:p>
    <w:p w14:paraId="561C20FA" w14:textId="355CE343" w:rsidR="00E401AA" w:rsidRPr="00BB7EBC" w:rsidRDefault="00CF237C" w:rsidP="00546330">
      <w:pPr>
        <w:numPr>
          <w:ilvl w:val="0"/>
          <w:numId w:val="39"/>
        </w:numPr>
        <w:spacing w:line="360" w:lineRule="auto"/>
        <w:jc w:val="both"/>
        <w:rPr>
          <w:rFonts w:ascii="Arial" w:hAnsi="Arial"/>
          <w:sz w:val="24"/>
          <w:szCs w:val="24"/>
        </w:rPr>
      </w:pPr>
      <w:r w:rsidRPr="00BB7EBC">
        <w:rPr>
          <w:rFonts w:ascii="Arial" w:hAnsi="Arial"/>
          <w:color w:val="000000"/>
          <w:sz w:val="24"/>
          <w:szCs w:val="24"/>
        </w:rPr>
        <w:t xml:space="preserve">W przypadkach, gdy przedmiot zamówienia opisywany jest przez odniesienie do norm, ocen technicznych, specyfikacji technicznych </w:t>
      </w:r>
      <w:r w:rsidR="00483BDA">
        <w:rPr>
          <w:rFonts w:ascii="Arial" w:hAnsi="Arial"/>
          <w:color w:val="000000"/>
          <w:sz w:val="24"/>
          <w:szCs w:val="24"/>
        </w:rPr>
        <w:br/>
      </w:r>
      <w:r w:rsidRPr="00BB7EBC">
        <w:rPr>
          <w:rFonts w:ascii="Arial" w:hAnsi="Arial"/>
          <w:color w:val="000000"/>
          <w:sz w:val="24"/>
          <w:szCs w:val="24"/>
        </w:rPr>
        <w:t xml:space="preserve">i systemów referencji technicznych, o których mowa w art. 101 ust. 1 pkt 2 oraz art. 101 ust. 3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 Zamawiający niniejszym wskazuje, </w:t>
      </w:r>
      <w:r w:rsidR="00483BDA">
        <w:rPr>
          <w:rFonts w:ascii="Arial" w:hAnsi="Arial"/>
          <w:color w:val="000000"/>
          <w:sz w:val="24"/>
          <w:szCs w:val="24"/>
        </w:rPr>
        <w:br/>
      </w:r>
      <w:r w:rsidRPr="00BB7EBC">
        <w:rPr>
          <w:rFonts w:ascii="Arial" w:hAnsi="Arial"/>
          <w:color w:val="000000"/>
          <w:sz w:val="24"/>
          <w:szCs w:val="24"/>
        </w:rPr>
        <w:t>że dopuszcza rozwiązania równoważne opisywanym, a każdemu występującemu w dokumentach zamówienia takiemu odniesieniu towarzyszą wyrazy "lub równoważne".</w:t>
      </w:r>
    </w:p>
    <w:p w14:paraId="1029FEE6" w14:textId="2D4096B7"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bCs/>
        </w:rPr>
        <w:t>Wykonawca, który powołuje się na rozwiązania równoważne opisywanym przez Zamawiającego, zobowiązany jest  wykazać, że oferowane przez niego roboty budowlane spełniają wymagania Zamawiającego.</w:t>
      </w:r>
      <w:r w:rsidRPr="00BB7EBC">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483BDA">
        <w:rPr>
          <w:rFonts w:ascii="Arial" w:hAnsi="Arial" w:cs="Arial"/>
        </w:rPr>
        <w:br/>
      </w:r>
      <w:r w:rsidRPr="00BB7EBC">
        <w:rPr>
          <w:rFonts w:ascii="Arial" w:hAnsi="Arial" w:cs="Arial"/>
        </w:rPr>
        <w:t>z materiałami zastosowanymi w dokumentacji.</w:t>
      </w:r>
    </w:p>
    <w:p w14:paraId="36247C7F" w14:textId="21E2ACA5" w:rsidR="00E401AA" w:rsidRPr="00BB7EBC" w:rsidRDefault="00CF237C" w:rsidP="00546330">
      <w:pPr>
        <w:pStyle w:val="NormalnyWeb"/>
        <w:numPr>
          <w:ilvl w:val="0"/>
          <w:numId w:val="39"/>
        </w:numPr>
        <w:spacing w:beforeAutospacing="0" w:afterAutospacing="0" w:line="360" w:lineRule="auto"/>
        <w:ind w:left="1065" w:hanging="357"/>
        <w:jc w:val="both"/>
        <w:rPr>
          <w:rFonts w:ascii="Arial" w:hAnsi="Arial" w:cs="Arial"/>
        </w:rPr>
      </w:pPr>
      <w:r w:rsidRPr="00BB7EBC">
        <w:rPr>
          <w:rFonts w:ascii="Arial" w:hAnsi="Arial" w:cs="Arial"/>
          <w:color w:val="000000"/>
        </w:rPr>
        <w:t xml:space="preserve">Zastosowane przez wykonawcę rozwiązania równoważne muszą być </w:t>
      </w:r>
      <w:r w:rsidR="00483BDA">
        <w:rPr>
          <w:rFonts w:ascii="Arial" w:hAnsi="Arial" w:cs="Arial"/>
          <w:color w:val="000000"/>
        </w:rPr>
        <w:br/>
      </w:r>
      <w:r w:rsidRPr="00BB7EBC">
        <w:rPr>
          <w:rFonts w:ascii="Arial" w:hAnsi="Arial" w:cs="Arial"/>
          <w:color w:val="000000"/>
        </w:rPr>
        <w:t xml:space="preserve">co najmniej: </w:t>
      </w:r>
    </w:p>
    <w:p w14:paraId="30C8DDCB" w14:textId="77777777" w:rsidR="00E401AA" w:rsidRPr="00BB7EBC" w:rsidRDefault="00CF237C" w:rsidP="00546330">
      <w:pPr>
        <w:numPr>
          <w:ilvl w:val="0"/>
          <w:numId w:val="40"/>
        </w:numPr>
        <w:spacing w:line="360" w:lineRule="auto"/>
        <w:ind w:left="1418"/>
        <w:rPr>
          <w:rFonts w:ascii="Arial" w:hAnsi="Arial"/>
          <w:color w:val="000000"/>
          <w:sz w:val="24"/>
          <w:szCs w:val="24"/>
        </w:rPr>
      </w:pPr>
      <w:r w:rsidRPr="00BB7EBC">
        <w:rPr>
          <w:rFonts w:ascii="Arial" w:hAnsi="Arial"/>
          <w:color w:val="000000"/>
          <w:sz w:val="24"/>
          <w:szCs w:val="24"/>
        </w:rPr>
        <w:t>tej samej wytrzymałości i trwałości, o tym samym poziomie estetyki,</w:t>
      </w:r>
    </w:p>
    <w:p w14:paraId="24F17D6E" w14:textId="77777777" w:rsidR="00E401AA" w:rsidRPr="00BB7EBC" w:rsidRDefault="00CF237C" w:rsidP="00546330">
      <w:pPr>
        <w:numPr>
          <w:ilvl w:val="0"/>
          <w:numId w:val="40"/>
        </w:numPr>
        <w:spacing w:line="360" w:lineRule="auto"/>
        <w:ind w:left="1418"/>
        <w:jc w:val="both"/>
        <w:rPr>
          <w:rFonts w:ascii="Arial" w:hAnsi="Arial"/>
          <w:color w:val="000000"/>
          <w:sz w:val="24"/>
          <w:szCs w:val="24"/>
        </w:rPr>
      </w:pPr>
      <w:r w:rsidRPr="00BB7EBC">
        <w:rPr>
          <w:rFonts w:ascii="Arial" w:hAnsi="Arial"/>
          <w:color w:val="000000"/>
          <w:sz w:val="24"/>
          <w:szCs w:val="24"/>
        </w:rPr>
        <w:t xml:space="preserve">parametrach technicznych wskazanych w opisie przedmiotu zamówienia, </w:t>
      </w:r>
    </w:p>
    <w:p w14:paraId="5F659FC7" w14:textId="77777777" w:rsidR="00E401AA" w:rsidRPr="00BB7EBC" w:rsidRDefault="00CF237C" w:rsidP="00546330">
      <w:pPr>
        <w:numPr>
          <w:ilvl w:val="0"/>
          <w:numId w:val="40"/>
        </w:numPr>
        <w:spacing w:line="360" w:lineRule="auto"/>
        <w:ind w:left="1418"/>
        <w:rPr>
          <w:rFonts w:ascii="Arial" w:hAnsi="Arial"/>
          <w:color w:val="000000"/>
          <w:sz w:val="24"/>
          <w:szCs w:val="24"/>
        </w:rPr>
      </w:pPr>
      <w:r w:rsidRPr="00BB7EBC">
        <w:rPr>
          <w:rFonts w:ascii="Arial" w:hAnsi="Arial"/>
          <w:color w:val="000000"/>
          <w:sz w:val="24"/>
          <w:szCs w:val="24"/>
        </w:rPr>
        <w:t xml:space="preserve">spełniać te same funkcje, wymagania bezpieczeństwa i jakości, </w:t>
      </w:r>
    </w:p>
    <w:p w14:paraId="58AF85AF" w14:textId="77777777" w:rsidR="00E401AA" w:rsidRPr="00BB7EBC" w:rsidRDefault="00CF237C" w:rsidP="00546330">
      <w:pPr>
        <w:numPr>
          <w:ilvl w:val="0"/>
          <w:numId w:val="40"/>
        </w:numPr>
        <w:spacing w:line="360" w:lineRule="auto"/>
        <w:ind w:left="1418"/>
        <w:rPr>
          <w:rFonts w:ascii="Arial" w:hAnsi="Arial"/>
          <w:color w:val="000000"/>
          <w:sz w:val="24"/>
          <w:szCs w:val="24"/>
        </w:rPr>
      </w:pPr>
      <w:r w:rsidRPr="00BB7EBC">
        <w:rPr>
          <w:rFonts w:ascii="Arial" w:hAnsi="Arial"/>
          <w:color w:val="000000"/>
          <w:sz w:val="24"/>
          <w:szCs w:val="24"/>
        </w:rPr>
        <w:t xml:space="preserve">posiadać stosowne dokumenty dopuszczające do użytkowania. </w:t>
      </w:r>
    </w:p>
    <w:p w14:paraId="60A87618" w14:textId="1B4BF0E1"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1005F855"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rPr>
        <w:t xml:space="preserve">Wszędzie tam, gdzie użyto określeń, symboli i rysunków wskazujących </w:t>
      </w:r>
      <w:r w:rsidR="00483BDA">
        <w:rPr>
          <w:rFonts w:ascii="Arial" w:hAnsi="Arial" w:cs="Arial"/>
        </w:rPr>
        <w:br/>
      </w:r>
      <w:r w:rsidRPr="00BB7EBC">
        <w:rPr>
          <w:rFonts w:ascii="Arial" w:hAnsi="Arial" w:cs="Arial"/>
        </w:rPr>
        <w:t xml:space="preserve">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w:t>
      </w:r>
      <w:r w:rsidRPr="00BB7EBC">
        <w:rPr>
          <w:rFonts w:ascii="Arial" w:hAnsi="Arial" w:cs="Arial"/>
        </w:rPr>
        <w:lastRenderedPageBreak/>
        <w:t>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3E5E2121"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483BDA">
        <w:rPr>
          <w:rFonts w:ascii="Arial" w:hAnsi="Arial" w:cs="Arial"/>
        </w:rPr>
        <w:br/>
      </w:r>
      <w:r w:rsidRPr="00BB7EBC">
        <w:rPr>
          <w:rFonts w:ascii="Arial" w:hAnsi="Arial" w:cs="Arial"/>
        </w:rPr>
        <w:t>z wymaganiami określonymi w opisie przedmiotu zamówienia.</w:t>
      </w:r>
    </w:p>
    <w:p w14:paraId="0DA1F187" w14:textId="77777777" w:rsidR="00E401AA" w:rsidRPr="00BB7EBC" w:rsidRDefault="00E401AA" w:rsidP="00793221">
      <w:pPr>
        <w:spacing w:line="360" w:lineRule="auto"/>
        <w:jc w:val="both"/>
        <w:rPr>
          <w:rFonts w:ascii="Arial" w:hAnsi="Arial"/>
          <w:sz w:val="24"/>
          <w:szCs w:val="24"/>
        </w:rPr>
      </w:pPr>
    </w:p>
    <w:p w14:paraId="6B50710E" w14:textId="55138F77" w:rsidR="00E401AA" w:rsidRPr="00BB7EBC" w:rsidRDefault="002639A1" w:rsidP="00DE1927">
      <w:pPr>
        <w:pStyle w:val="Akapitzlist"/>
        <w:spacing w:line="360" w:lineRule="auto"/>
        <w:ind w:left="0"/>
        <w:jc w:val="both"/>
        <w:rPr>
          <w:rFonts w:ascii="Arial" w:hAnsi="Arial" w:cs="Arial"/>
          <w:sz w:val="24"/>
          <w:szCs w:val="24"/>
        </w:rPr>
      </w:pPr>
      <w:r>
        <w:rPr>
          <w:rFonts w:ascii="Arial" w:hAnsi="Arial" w:cs="Arial"/>
          <w:sz w:val="24"/>
          <w:szCs w:val="24"/>
        </w:rPr>
        <w:t>3</w:t>
      </w:r>
      <w:r w:rsidR="007B0F56">
        <w:rPr>
          <w:rFonts w:ascii="Arial" w:hAnsi="Arial" w:cs="Arial"/>
          <w:sz w:val="24"/>
          <w:szCs w:val="24"/>
        </w:rPr>
        <w:t>.</w:t>
      </w:r>
      <w:r w:rsidR="00CF237C" w:rsidRPr="00BB7EBC">
        <w:rPr>
          <w:rFonts w:ascii="Arial" w:hAnsi="Arial" w:cs="Arial"/>
          <w:sz w:val="24"/>
          <w:szCs w:val="24"/>
        </w:rPr>
        <w:t xml:space="preserve"> 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2410"/>
        <w:gridCol w:w="6807"/>
      </w:tblGrid>
      <w:tr w:rsidR="00E401AA" w:rsidRPr="00BB7EBC" w14:paraId="012C1340" w14:textId="77777777" w:rsidTr="005D3722">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E401AA" w:rsidRPr="00BB7EBC" w:rsidRDefault="00CF237C" w:rsidP="00793221">
            <w:pPr>
              <w:widowControl w:val="0"/>
              <w:spacing w:line="360" w:lineRule="auto"/>
              <w:jc w:val="center"/>
              <w:rPr>
                <w:rFonts w:ascii="Arial" w:eastAsia="Times New Roman" w:hAnsi="Arial"/>
                <w:b/>
                <w:color w:val="FF0000"/>
                <w:sz w:val="24"/>
                <w:szCs w:val="24"/>
              </w:rPr>
            </w:pPr>
            <w:r w:rsidRPr="00BB7EBC">
              <w:rPr>
                <w:rFonts w:ascii="Arial" w:hAnsi="Arial"/>
                <w:b/>
                <w:sz w:val="24"/>
                <w:szCs w:val="24"/>
              </w:rPr>
              <w:t>Kod CPV</w:t>
            </w:r>
          </w:p>
        </w:tc>
        <w:tc>
          <w:tcPr>
            <w:tcW w:w="6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E401AA" w:rsidRPr="00BB7EBC" w:rsidRDefault="00CF237C" w:rsidP="00793221">
            <w:pPr>
              <w:widowControl w:val="0"/>
              <w:spacing w:line="360" w:lineRule="auto"/>
              <w:jc w:val="center"/>
              <w:rPr>
                <w:rFonts w:ascii="Arial" w:eastAsia="Times New Roman" w:hAnsi="Arial"/>
                <w:color w:val="FF0000"/>
                <w:sz w:val="24"/>
                <w:szCs w:val="24"/>
              </w:rPr>
            </w:pPr>
            <w:r w:rsidRPr="00BB7EBC">
              <w:rPr>
                <w:rFonts w:ascii="Arial" w:hAnsi="Arial"/>
                <w:b/>
                <w:sz w:val="24"/>
                <w:szCs w:val="24"/>
              </w:rPr>
              <w:t>Opis</w:t>
            </w:r>
          </w:p>
        </w:tc>
      </w:tr>
      <w:tr w:rsidR="00E401AA" w:rsidRPr="00BB7EBC" w14:paraId="649775F7" w14:textId="77777777" w:rsidTr="005D3722">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B3686" w14:textId="77777777" w:rsidR="00E401AA" w:rsidRPr="00BB7EBC" w:rsidRDefault="00CF237C" w:rsidP="00587231">
            <w:pPr>
              <w:widowControl w:val="0"/>
              <w:spacing w:line="360" w:lineRule="auto"/>
              <w:rPr>
                <w:rFonts w:ascii="Arial" w:eastAsia="Times New Roman" w:hAnsi="Arial"/>
                <w:color w:val="FF0000"/>
                <w:sz w:val="24"/>
                <w:szCs w:val="24"/>
              </w:rPr>
            </w:pPr>
            <w:r w:rsidRPr="00BB7EBC">
              <w:rPr>
                <w:rFonts w:ascii="Arial" w:hAnsi="Arial"/>
                <w:b/>
                <w:sz w:val="24"/>
                <w:szCs w:val="24"/>
              </w:rPr>
              <w:t>Kod główny:</w:t>
            </w:r>
          </w:p>
        </w:tc>
      </w:tr>
      <w:tr w:rsidR="00D97E15" w:rsidRPr="00BB7EBC" w14:paraId="7F098350" w14:textId="77777777" w:rsidTr="005D3722">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4A21275D" w:rsidR="00D97E15" w:rsidRPr="00BB7EBC" w:rsidRDefault="00D97E15" w:rsidP="00587231">
            <w:pPr>
              <w:spacing w:line="360" w:lineRule="auto"/>
              <w:jc w:val="center"/>
              <w:rPr>
                <w:rFonts w:ascii="Arial" w:hAnsi="Arial"/>
                <w:b/>
                <w:sz w:val="24"/>
                <w:szCs w:val="24"/>
              </w:rPr>
            </w:pPr>
            <w:r w:rsidRPr="00BB7EBC">
              <w:rPr>
                <w:rFonts w:ascii="Arial" w:hAnsi="Arial"/>
                <w:sz w:val="24"/>
                <w:szCs w:val="24"/>
              </w:rPr>
              <w:t>45000000-7</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74F00016" w:rsidR="00D97E15" w:rsidRPr="00BB7EBC" w:rsidRDefault="00D97E15" w:rsidP="00587231">
            <w:pPr>
              <w:spacing w:line="360" w:lineRule="auto"/>
              <w:rPr>
                <w:rFonts w:ascii="Arial" w:hAnsi="Arial"/>
                <w:b/>
                <w:sz w:val="24"/>
                <w:szCs w:val="24"/>
              </w:rPr>
            </w:pPr>
            <w:r w:rsidRPr="00BB7EBC">
              <w:rPr>
                <w:rFonts w:ascii="Arial" w:eastAsia="Times New Roman" w:hAnsi="Arial"/>
                <w:sz w:val="24"/>
                <w:szCs w:val="24"/>
              </w:rPr>
              <w:t>Roboty budowlane</w:t>
            </w:r>
          </w:p>
        </w:tc>
      </w:tr>
      <w:tr w:rsidR="00D97E15" w:rsidRPr="00BB7EBC" w14:paraId="2B1E387C" w14:textId="77777777" w:rsidTr="005D3722">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FF9C5C" w14:textId="77777777" w:rsidR="00D97E15" w:rsidRPr="00BB7EBC" w:rsidRDefault="00D97E15" w:rsidP="00587231">
            <w:pPr>
              <w:widowControl w:val="0"/>
              <w:spacing w:line="360" w:lineRule="auto"/>
              <w:rPr>
                <w:rFonts w:ascii="Arial" w:eastAsia="Times New Roman" w:hAnsi="Arial"/>
                <w:color w:val="FF0000"/>
                <w:sz w:val="24"/>
                <w:szCs w:val="24"/>
              </w:rPr>
            </w:pPr>
            <w:r w:rsidRPr="00BB7EBC">
              <w:rPr>
                <w:rFonts w:ascii="Arial" w:hAnsi="Arial"/>
                <w:b/>
                <w:sz w:val="24"/>
                <w:szCs w:val="24"/>
              </w:rPr>
              <w:t>Kody dodatkowe:</w:t>
            </w:r>
          </w:p>
        </w:tc>
      </w:tr>
      <w:tr w:rsidR="00D97E15" w:rsidRPr="00BB7EBC" w14:paraId="6B5A06FB" w14:textId="77777777" w:rsidTr="005D3722">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3482AD5A" w:rsidR="00D97E15" w:rsidRPr="00515769" w:rsidRDefault="00BD5335" w:rsidP="00587231">
            <w:pPr>
              <w:spacing w:line="360" w:lineRule="auto"/>
              <w:jc w:val="center"/>
              <w:rPr>
                <w:rFonts w:ascii="Arial" w:hAnsi="Arial"/>
                <w:bCs/>
                <w:sz w:val="24"/>
                <w:szCs w:val="24"/>
              </w:rPr>
            </w:pPr>
            <w:hyperlink r:id="rId14" w:history="1">
              <w:r w:rsidR="00515769" w:rsidRPr="00515769">
                <w:rPr>
                  <w:rFonts w:ascii="Arial" w:eastAsia="Times New Roman" w:hAnsi="Arial"/>
                  <w:sz w:val="24"/>
                  <w:szCs w:val="24"/>
                </w:rPr>
                <w:t>45233141-9</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1679" w14:textId="0F101C75" w:rsidR="00D97E15" w:rsidRPr="00515769" w:rsidRDefault="00515769" w:rsidP="00587231">
            <w:pPr>
              <w:spacing w:line="360" w:lineRule="auto"/>
              <w:rPr>
                <w:rFonts w:ascii="Arial" w:hAnsi="Arial"/>
                <w:bCs/>
                <w:sz w:val="24"/>
                <w:szCs w:val="24"/>
              </w:rPr>
            </w:pPr>
            <w:r w:rsidRPr="00515769">
              <w:rPr>
                <w:rFonts w:ascii="Arial" w:eastAsia="Times New Roman" w:hAnsi="Arial"/>
                <w:sz w:val="24"/>
                <w:szCs w:val="24"/>
              </w:rPr>
              <w:t>Roboty w zakresie konserwacji dróg</w:t>
            </w:r>
          </w:p>
        </w:tc>
      </w:tr>
      <w:tr w:rsidR="00515769" w:rsidRPr="00BB7EBC" w14:paraId="7883E9D2" w14:textId="77777777" w:rsidTr="005D3722">
        <w:trPr>
          <w:trHeight w:val="544"/>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CF10E" w14:textId="54D64CCC" w:rsidR="00515769" w:rsidRPr="00515769" w:rsidRDefault="00BD5335" w:rsidP="00587231">
            <w:pPr>
              <w:spacing w:line="360" w:lineRule="auto"/>
              <w:jc w:val="center"/>
              <w:rPr>
                <w:rFonts w:ascii="Arial" w:eastAsia="Times New Roman" w:hAnsi="Arial"/>
                <w:sz w:val="24"/>
                <w:szCs w:val="24"/>
              </w:rPr>
            </w:pPr>
            <w:hyperlink r:id="rId15" w:history="1">
              <w:r w:rsidR="00515769" w:rsidRPr="00515769">
                <w:rPr>
                  <w:rStyle w:val="Hipercze"/>
                  <w:rFonts w:ascii="Arial" w:hAnsi="Arial"/>
                  <w:color w:val="auto"/>
                  <w:sz w:val="24"/>
                  <w:szCs w:val="24"/>
                  <w:u w:val="none"/>
                </w:rPr>
                <w:t>45233142-6</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9B21" w14:textId="7C9925DD" w:rsidR="00515769" w:rsidRPr="00515769" w:rsidRDefault="00515769" w:rsidP="00587231">
            <w:pPr>
              <w:spacing w:line="360" w:lineRule="auto"/>
              <w:rPr>
                <w:rFonts w:ascii="Arial" w:eastAsia="Times New Roman" w:hAnsi="Arial"/>
                <w:sz w:val="24"/>
                <w:szCs w:val="24"/>
              </w:rPr>
            </w:pPr>
            <w:r w:rsidRPr="00515769">
              <w:rPr>
                <w:rFonts w:ascii="Arial" w:hAnsi="Arial"/>
                <w:sz w:val="24"/>
                <w:szCs w:val="24"/>
              </w:rPr>
              <w:t>Roboty w zakresie naprawy dróg</w:t>
            </w:r>
          </w:p>
        </w:tc>
      </w:tr>
      <w:tr w:rsidR="00515769" w:rsidRPr="00BB7EBC" w14:paraId="1CF69645" w14:textId="77777777" w:rsidTr="005D3722">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9897D" w14:textId="087F06D6" w:rsidR="00515769" w:rsidRPr="00515769" w:rsidRDefault="00A8400E" w:rsidP="00587231">
            <w:pPr>
              <w:spacing w:line="360" w:lineRule="auto"/>
              <w:jc w:val="center"/>
              <w:rPr>
                <w:rFonts w:ascii="Arial" w:hAnsi="Arial"/>
                <w:sz w:val="24"/>
                <w:szCs w:val="24"/>
              </w:rPr>
            </w:pPr>
            <w:r>
              <w:rPr>
                <w:rFonts w:ascii="Arial" w:hAnsi="Arial"/>
                <w:sz w:val="24"/>
                <w:szCs w:val="24"/>
              </w:rPr>
              <w:t>45233140-2</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5CF3" w14:textId="1A4E87EC" w:rsidR="00515769" w:rsidRPr="00515769" w:rsidRDefault="00515769" w:rsidP="00587231">
            <w:pPr>
              <w:spacing w:line="360" w:lineRule="auto"/>
              <w:rPr>
                <w:rFonts w:ascii="Arial" w:eastAsia="Times New Roman" w:hAnsi="Arial"/>
                <w:sz w:val="24"/>
                <w:szCs w:val="24"/>
              </w:rPr>
            </w:pPr>
            <w:r w:rsidRPr="00515769">
              <w:rPr>
                <w:rFonts w:ascii="Arial" w:hAnsi="Arial"/>
                <w:sz w:val="24"/>
                <w:szCs w:val="24"/>
                <w:shd w:val="clear" w:color="auto" w:fill="FFFFFF"/>
              </w:rPr>
              <w:t>Roboty drogowe</w:t>
            </w:r>
          </w:p>
        </w:tc>
      </w:tr>
      <w:tr w:rsidR="00515769" w:rsidRPr="00BB7EBC" w14:paraId="5FFAEA1B" w14:textId="77777777" w:rsidTr="005D3722">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C217" w14:textId="75331120" w:rsidR="00515769" w:rsidRPr="005D3722" w:rsidRDefault="00A8400E" w:rsidP="00587231">
            <w:pPr>
              <w:spacing w:line="360" w:lineRule="auto"/>
              <w:jc w:val="center"/>
              <w:rPr>
                <w:rFonts w:ascii="Arial" w:hAnsi="Arial"/>
                <w:bCs/>
                <w:sz w:val="24"/>
                <w:szCs w:val="24"/>
              </w:rPr>
            </w:pPr>
            <w:r w:rsidRPr="005D3722">
              <w:rPr>
                <w:rFonts w:ascii="Arial" w:hAnsi="Arial"/>
                <w:sz w:val="24"/>
                <w:szCs w:val="24"/>
              </w:rPr>
              <w:t>45233200-1</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4F6C0" w14:textId="51C12D4B" w:rsidR="00515769" w:rsidRPr="005D3722" w:rsidRDefault="00515769" w:rsidP="00587231">
            <w:pPr>
              <w:spacing w:line="360" w:lineRule="auto"/>
              <w:rPr>
                <w:rFonts w:ascii="Arial" w:hAnsi="Arial"/>
                <w:bCs/>
                <w:sz w:val="24"/>
                <w:szCs w:val="24"/>
              </w:rPr>
            </w:pPr>
            <w:r w:rsidRPr="005D3722">
              <w:rPr>
                <w:rFonts w:ascii="Arial" w:hAnsi="Arial"/>
                <w:sz w:val="24"/>
                <w:szCs w:val="24"/>
                <w:shd w:val="clear" w:color="auto" w:fill="FFFFFF"/>
              </w:rPr>
              <w:t>Roboty w zakresie różnych nawierzchni</w:t>
            </w:r>
          </w:p>
        </w:tc>
      </w:tr>
      <w:tr w:rsidR="005D3722" w:rsidRPr="004D3974" w14:paraId="3268D12D" w14:textId="77777777" w:rsidTr="005D3722">
        <w:trPr>
          <w:trHeight w:val="23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B249E4" w14:textId="77777777" w:rsidR="005D3722" w:rsidRPr="005D3722" w:rsidRDefault="005D3722" w:rsidP="00587231">
            <w:pPr>
              <w:spacing w:line="360" w:lineRule="auto"/>
              <w:jc w:val="center"/>
              <w:rPr>
                <w:rFonts w:ascii="Arial" w:hAnsi="Arial"/>
                <w:sz w:val="24"/>
                <w:szCs w:val="24"/>
              </w:rPr>
            </w:pPr>
            <w:r w:rsidRPr="005D3722">
              <w:rPr>
                <w:rFonts w:ascii="Arial" w:hAnsi="Arial"/>
                <w:sz w:val="24"/>
                <w:szCs w:val="24"/>
              </w:rPr>
              <w:t>45110000-1</w:t>
            </w:r>
          </w:p>
        </w:tc>
        <w:tc>
          <w:tcPr>
            <w:tcW w:w="6807" w:type="dxa"/>
            <w:tcBorders>
              <w:top w:val="single" w:sz="4" w:space="0" w:color="auto"/>
              <w:left w:val="single" w:sz="4" w:space="0" w:color="auto"/>
              <w:bottom w:val="single" w:sz="4" w:space="0" w:color="auto"/>
              <w:right w:val="single" w:sz="4" w:space="0" w:color="auto"/>
            </w:tcBorders>
            <w:shd w:val="clear" w:color="auto" w:fill="auto"/>
            <w:vAlign w:val="center"/>
          </w:tcPr>
          <w:p w14:paraId="1EC97A62" w14:textId="77777777" w:rsidR="005D3722" w:rsidRPr="005D3722" w:rsidRDefault="005D3722" w:rsidP="00587231">
            <w:pPr>
              <w:spacing w:line="360" w:lineRule="auto"/>
              <w:rPr>
                <w:rFonts w:ascii="Arial" w:hAnsi="Arial"/>
                <w:sz w:val="24"/>
                <w:szCs w:val="24"/>
              </w:rPr>
            </w:pPr>
            <w:r w:rsidRPr="005D3722">
              <w:rPr>
                <w:rFonts w:ascii="Arial" w:hAnsi="Arial"/>
                <w:sz w:val="24"/>
                <w:szCs w:val="24"/>
              </w:rPr>
              <w:t>Roboty w zakresie burzenia i rozbiórki obiektów budowlanych, roboty ziemne</w:t>
            </w:r>
          </w:p>
        </w:tc>
      </w:tr>
      <w:tr w:rsidR="005D3722" w:rsidRPr="004D3974" w14:paraId="23F5E108" w14:textId="77777777" w:rsidTr="005D3722">
        <w:trPr>
          <w:trHeight w:val="32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2D8170" w14:textId="77777777" w:rsidR="005D3722" w:rsidRPr="005D3722" w:rsidRDefault="005D3722" w:rsidP="00587231">
            <w:pPr>
              <w:spacing w:line="360" w:lineRule="auto"/>
              <w:jc w:val="center"/>
              <w:rPr>
                <w:rFonts w:ascii="Arial" w:hAnsi="Arial"/>
                <w:sz w:val="24"/>
                <w:szCs w:val="24"/>
              </w:rPr>
            </w:pPr>
            <w:r w:rsidRPr="005D3722">
              <w:rPr>
                <w:rFonts w:ascii="Arial" w:hAnsi="Arial"/>
                <w:sz w:val="24"/>
                <w:szCs w:val="24"/>
              </w:rPr>
              <w:t>45233252-0</w:t>
            </w:r>
          </w:p>
        </w:tc>
        <w:tc>
          <w:tcPr>
            <w:tcW w:w="6807" w:type="dxa"/>
            <w:tcBorders>
              <w:top w:val="single" w:sz="4" w:space="0" w:color="auto"/>
              <w:left w:val="single" w:sz="4" w:space="0" w:color="auto"/>
              <w:bottom w:val="single" w:sz="4" w:space="0" w:color="auto"/>
              <w:right w:val="single" w:sz="4" w:space="0" w:color="auto"/>
            </w:tcBorders>
            <w:shd w:val="clear" w:color="auto" w:fill="auto"/>
            <w:vAlign w:val="center"/>
          </w:tcPr>
          <w:p w14:paraId="3ECB9A93" w14:textId="77777777" w:rsidR="005D3722" w:rsidRPr="005D3722" w:rsidRDefault="005D3722" w:rsidP="00587231">
            <w:pPr>
              <w:spacing w:line="360" w:lineRule="auto"/>
              <w:rPr>
                <w:rFonts w:ascii="Arial" w:hAnsi="Arial"/>
                <w:sz w:val="24"/>
                <w:szCs w:val="24"/>
              </w:rPr>
            </w:pPr>
            <w:r w:rsidRPr="005D3722">
              <w:rPr>
                <w:rFonts w:ascii="Arial" w:hAnsi="Arial"/>
                <w:sz w:val="24"/>
                <w:szCs w:val="24"/>
              </w:rPr>
              <w:t>Roboty w zakresie nawierzchni ulic</w:t>
            </w:r>
          </w:p>
        </w:tc>
      </w:tr>
      <w:tr w:rsidR="005D3722" w:rsidRPr="004D3974" w14:paraId="79F6711E" w14:textId="77777777" w:rsidTr="005D3722">
        <w:trPr>
          <w:trHeight w:val="25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C6AB67" w14:textId="77777777" w:rsidR="005D3722" w:rsidRPr="005D3722" w:rsidRDefault="005D3722" w:rsidP="00587231">
            <w:pPr>
              <w:spacing w:line="360" w:lineRule="auto"/>
              <w:jc w:val="center"/>
              <w:rPr>
                <w:rFonts w:ascii="Arial" w:hAnsi="Arial"/>
                <w:sz w:val="24"/>
                <w:szCs w:val="24"/>
              </w:rPr>
            </w:pPr>
            <w:r w:rsidRPr="005D3722">
              <w:rPr>
                <w:rFonts w:ascii="Arial" w:hAnsi="Arial"/>
                <w:sz w:val="24"/>
                <w:szCs w:val="24"/>
              </w:rPr>
              <w:t>45233290-8</w:t>
            </w:r>
          </w:p>
        </w:tc>
        <w:tc>
          <w:tcPr>
            <w:tcW w:w="6807" w:type="dxa"/>
            <w:tcBorders>
              <w:top w:val="single" w:sz="4" w:space="0" w:color="auto"/>
              <w:left w:val="single" w:sz="4" w:space="0" w:color="auto"/>
              <w:bottom w:val="single" w:sz="4" w:space="0" w:color="auto"/>
              <w:right w:val="single" w:sz="4" w:space="0" w:color="auto"/>
            </w:tcBorders>
            <w:shd w:val="clear" w:color="auto" w:fill="auto"/>
            <w:vAlign w:val="center"/>
          </w:tcPr>
          <w:p w14:paraId="22AA4A70" w14:textId="77777777" w:rsidR="005D3722" w:rsidRPr="005D3722" w:rsidRDefault="005D3722" w:rsidP="00587231">
            <w:pPr>
              <w:spacing w:line="360" w:lineRule="auto"/>
              <w:rPr>
                <w:rFonts w:ascii="Arial" w:hAnsi="Arial"/>
                <w:sz w:val="24"/>
                <w:szCs w:val="24"/>
              </w:rPr>
            </w:pPr>
            <w:r w:rsidRPr="005D3722">
              <w:rPr>
                <w:rFonts w:ascii="Arial" w:hAnsi="Arial"/>
                <w:sz w:val="24"/>
                <w:szCs w:val="24"/>
              </w:rPr>
              <w:t>Instalowanie znaków drogowych</w:t>
            </w:r>
          </w:p>
        </w:tc>
      </w:tr>
    </w:tbl>
    <w:p w14:paraId="57BF50C7" w14:textId="77777777" w:rsidR="00E401AA" w:rsidRPr="00BB7EBC" w:rsidRDefault="00E401AA" w:rsidP="00793221">
      <w:pPr>
        <w:spacing w:line="360" w:lineRule="auto"/>
        <w:jc w:val="both"/>
        <w:rPr>
          <w:rFonts w:ascii="Arial" w:hAnsi="Arial"/>
          <w:sz w:val="24"/>
          <w:szCs w:val="24"/>
        </w:rPr>
      </w:pPr>
    </w:p>
    <w:p w14:paraId="599F99E9" w14:textId="7339C5E5" w:rsidR="00A37BD2" w:rsidRPr="00A37BD2" w:rsidRDefault="002639A1" w:rsidP="00A37BD2">
      <w:pPr>
        <w:pStyle w:val="Default"/>
        <w:spacing w:after="27" w:line="360" w:lineRule="auto"/>
        <w:jc w:val="both"/>
        <w:rPr>
          <w:rFonts w:ascii="Arial" w:eastAsia="Times New Roman" w:hAnsi="Arial" w:cs="Arial"/>
          <w:color w:val="auto"/>
        </w:rPr>
      </w:pPr>
      <w:r>
        <w:rPr>
          <w:rFonts w:ascii="Arial" w:eastAsia="Times New Roman" w:hAnsi="Arial" w:cs="Arial"/>
          <w:color w:val="auto"/>
        </w:rPr>
        <w:t>4</w:t>
      </w:r>
      <w:r w:rsidR="00A37BD2" w:rsidRPr="00A37BD2">
        <w:rPr>
          <w:rFonts w:ascii="Arial" w:eastAsia="Times New Roman" w:hAnsi="Arial" w:cs="Arial"/>
          <w:color w:val="auto"/>
        </w:rPr>
        <w:t>. Podział zamówienia na części. Zamawiający nie dopuszcza składania ofert częściowych.</w:t>
      </w:r>
    </w:p>
    <w:p w14:paraId="3CADEF53" w14:textId="15EA51A8" w:rsidR="00457A6A" w:rsidRDefault="00A37BD2" w:rsidP="00457A6A">
      <w:pPr>
        <w:pStyle w:val="Default"/>
        <w:spacing w:after="27" w:line="360" w:lineRule="auto"/>
        <w:jc w:val="both"/>
        <w:rPr>
          <w:rFonts w:ascii="Arial" w:hAnsi="Arial" w:cs="Arial"/>
        </w:rPr>
      </w:pPr>
      <w:r w:rsidRPr="00A37BD2">
        <w:rPr>
          <w:rFonts w:ascii="Arial" w:eastAsia="Times New Roman" w:hAnsi="Arial" w:cs="Arial"/>
          <w:color w:val="auto"/>
        </w:rPr>
        <w:t>Zamawiający nie dokonał podziału zamówienia na części ze względu na to, że</w:t>
      </w:r>
      <w:r w:rsidRPr="00457A6A">
        <w:rPr>
          <w:rFonts w:ascii="Arial" w:eastAsia="Times New Roman" w:hAnsi="Arial" w:cs="Arial"/>
          <w:color w:val="auto"/>
        </w:rPr>
        <w:t xml:space="preserve"> </w:t>
      </w:r>
      <w:r w:rsidR="00457A6A" w:rsidRPr="00457A6A">
        <w:rPr>
          <w:rFonts w:ascii="Arial" w:hAnsi="Arial" w:cs="Arial"/>
        </w:rPr>
        <w:t xml:space="preserve">podział zamówienia na części groziłby nadmiernymi trudnościami technicznymi. Potrzeba skoordynowania działań różnych wykonawców realizujących poszczególne części </w:t>
      </w:r>
      <w:r w:rsidR="00457A6A" w:rsidRPr="00457A6A">
        <w:rPr>
          <w:rFonts w:ascii="Arial" w:hAnsi="Arial" w:cs="Arial"/>
        </w:rPr>
        <w:lastRenderedPageBreak/>
        <w:t>zamówienia mogłaby poważnie zagrozić właściwemu wykonaniu zamówienia. Podział zamówienia pod względem rodzajów prac spowodowałby konieczność wprowadzenia na plac budowy kilku wykonawców, co utrudniłoby efektywne i szybkie dokonanie naprawy drogi. Z kolei podział zamówienia pod względem terytorialnym byłby nieopłacalny dla wykonawców, którzy ponosiliby koszty związane z przystąpieniem do postępowania przy małym zysku wynikającym ze zbyt dużej liczby części zamówienia.</w:t>
      </w:r>
    </w:p>
    <w:p w14:paraId="594B5E5D" w14:textId="12BCA888" w:rsidR="00457A6A" w:rsidRPr="00457A6A" w:rsidRDefault="00457A6A" w:rsidP="00457A6A">
      <w:pPr>
        <w:pStyle w:val="Default"/>
        <w:spacing w:after="27" w:line="360" w:lineRule="auto"/>
        <w:jc w:val="both"/>
        <w:rPr>
          <w:rFonts w:ascii="Arial" w:eastAsia="Times New Roman" w:hAnsi="Arial" w:cs="Arial"/>
          <w:color w:val="auto"/>
        </w:rPr>
      </w:pPr>
      <w:r w:rsidRPr="00457A6A">
        <w:rPr>
          <w:rFonts w:ascii="Arial" w:eastAsia="Times New Roman" w:hAnsi="Arial" w:cs="Arial"/>
          <w:color w:val="auto"/>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E1715EB" w14:textId="77777777" w:rsidR="00A37BD2" w:rsidRPr="00A37BD2" w:rsidRDefault="00A37BD2" w:rsidP="00A37BD2">
      <w:pPr>
        <w:pStyle w:val="Default"/>
        <w:spacing w:after="27" w:line="360" w:lineRule="auto"/>
        <w:jc w:val="both"/>
        <w:rPr>
          <w:rFonts w:ascii="Arial" w:eastAsia="Times New Roman" w:hAnsi="Arial" w:cs="Arial"/>
          <w:color w:val="auto"/>
        </w:rPr>
      </w:pPr>
      <w:r w:rsidRPr="00A37BD2">
        <w:rPr>
          <w:rFonts w:ascii="Arial" w:eastAsia="Times New Roman" w:hAnsi="Arial" w:cs="Arial"/>
          <w:color w:val="auto"/>
        </w:rPr>
        <w:t>5. Zamawiający nie dopuszcza składania ofert wariantowych oraz w postaci katalogów elektronicznych.</w:t>
      </w:r>
    </w:p>
    <w:p w14:paraId="66B0B25C" w14:textId="77777777" w:rsidR="00A37BD2" w:rsidRPr="00A37BD2" w:rsidRDefault="00A37BD2" w:rsidP="00A37BD2">
      <w:pPr>
        <w:pStyle w:val="Default"/>
        <w:spacing w:after="27" w:line="360" w:lineRule="auto"/>
        <w:jc w:val="both"/>
        <w:rPr>
          <w:rFonts w:ascii="Arial" w:eastAsia="Times New Roman" w:hAnsi="Arial" w:cs="Arial"/>
          <w:color w:val="auto"/>
        </w:rPr>
      </w:pPr>
      <w:r w:rsidRPr="00A37BD2">
        <w:rPr>
          <w:rFonts w:ascii="Arial" w:eastAsia="Times New Roman" w:hAnsi="Arial" w:cs="Arial"/>
          <w:color w:val="auto"/>
        </w:rPr>
        <w:t xml:space="preserve">6. Zamawiający nie przewiduje zwrotu kosztów udziału w postępowaniu. </w:t>
      </w:r>
    </w:p>
    <w:p w14:paraId="4AF92B0E" w14:textId="106259CB" w:rsidR="00A37BD2" w:rsidRDefault="00A37BD2" w:rsidP="00A37BD2">
      <w:pPr>
        <w:pStyle w:val="Default"/>
        <w:spacing w:after="27" w:line="360" w:lineRule="auto"/>
        <w:jc w:val="both"/>
        <w:rPr>
          <w:rFonts w:ascii="Arial" w:eastAsia="Times New Roman" w:hAnsi="Arial" w:cs="Arial"/>
          <w:color w:val="auto"/>
        </w:rPr>
      </w:pPr>
      <w:r w:rsidRPr="00A37BD2">
        <w:rPr>
          <w:rFonts w:ascii="Arial" w:eastAsia="Times New Roman" w:hAnsi="Arial" w:cs="Arial"/>
          <w:color w:val="auto"/>
        </w:rPr>
        <w:t xml:space="preserve">7. Informacja o przewidywanych zamówieniach, o których mowa w art. 214 ust. 1 </w:t>
      </w:r>
      <w:r>
        <w:rPr>
          <w:rFonts w:ascii="Arial" w:eastAsia="Times New Roman" w:hAnsi="Arial" w:cs="Arial"/>
          <w:color w:val="auto"/>
        </w:rPr>
        <w:br/>
      </w:r>
      <w:r w:rsidRPr="00A37BD2">
        <w:rPr>
          <w:rFonts w:ascii="Arial" w:eastAsia="Times New Roman" w:hAnsi="Arial" w:cs="Arial"/>
          <w:color w:val="auto"/>
        </w:rPr>
        <w:t xml:space="preserve">pkt 7 ustawy </w:t>
      </w:r>
      <w:proofErr w:type="spellStart"/>
      <w:r w:rsidRPr="00A37BD2">
        <w:rPr>
          <w:rFonts w:ascii="Arial" w:eastAsia="Times New Roman" w:hAnsi="Arial" w:cs="Arial"/>
          <w:color w:val="auto"/>
        </w:rPr>
        <w:t>Pzp</w:t>
      </w:r>
      <w:proofErr w:type="spellEnd"/>
      <w:r w:rsidRPr="00A37BD2">
        <w:rPr>
          <w:rFonts w:ascii="Arial" w:eastAsia="Times New Roman" w:hAnsi="Arial" w:cs="Arial"/>
          <w:color w:val="auto"/>
        </w:rPr>
        <w:t>:</w:t>
      </w:r>
      <w:r>
        <w:rPr>
          <w:rFonts w:ascii="Arial" w:eastAsia="Times New Roman" w:hAnsi="Arial" w:cs="Arial"/>
          <w:color w:val="auto"/>
        </w:rPr>
        <w:t xml:space="preserve"> </w:t>
      </w:r>
      <w:r w:rsidRPr="00A37BD2">
        <w:rPr>
          <w:rFonts w:ascii="Arial" w:eastAsia="Times New Roman" w:hAnsi="Arial" w:cs="Arial"/>
          <w:color w:val="auto"/>
        </w:rPr>
        <w:t xml:space="preserve">Zamawiający nie przewiduje możliwości udzielenia zamówienia na podstawie art. 214 ust. 1 pkt 7 ustawy </w:t>
      </w:r>
      <w:proofErr w:type="spellStart"/>
      <w:r w:rsidRPr="00A37BD2">
        <w:rPr>
          <w:rFonts w:ascii="Arial" w:eastAsia="Times New Roman" w:hAnsi="Arial" w:cs="Arial"/>
          <w:color w:val="auto"/>
        </w:rPr>
        <w:t>Pzp</w:t>
      </w:r>
      <w:proofErr w:type="spellEnd"/>
      <w:r w:rsidRPr="00A37BD2">
        <w:rPr>
          <w:rFonts w:ascii="Arial" w:eastAsia="Times New Roman" w:hAnsi="Arial" w:cs="Arial"/>
          <w:color w:val="auto"/>
        </w:rPr>
        <w:t>.</w:t>
      </w:r>
    </w:p>
    <w:p w14:paraId="53F5870F" w14:textId="77777777" w:rsidR="00A37BD2" w:rsidRPr="00A37BD2" w:rsidRDefault="00A37BD2" w:rsidP="00A37BD2">
      <w:pPr>
        <w:pStyle w:val="Default"/>
        <w:spacing w:after="27" w:line="360" w:lineRule="auto"/>
        <w:jc w:val="both"/>
        <w:rPr>
          <w:rFonts w:ascii="Arial" w:eastAsia="Times New Roman" w:hAnsi="Arial" w:cs="Arial"/>
          <w:color w:val="auto"/>
        </w:rPr>
      </w:pPr>
      <w:r w:rsidRPr="00A37BD2">
        <w:rPr>
          <w:rFonts w:ascii="Arial" w:eastAsia="Times New Roman" w:hAnsi="Arial" w:cs="Arial"/>
          <w:color w:val="auto"/>
        </w:rPr>
        <w:t xml:space="preserve">8. Wymagania osób niepełnosprawnych. </w:t>
      </w:r>
    </w:p>
    <w:p w14:paraId="406A19DE" w14:textId="698280E1" w:rsidR="00373924" w:rsidRPr="00BB7EBC" w:rsidRDefault="00373924" w:rsidP="00793221">
      <w:pPr>
        <w:spacing w:line="360" w:lineRule="auto"/>
        <w:jc w:val="both"/>
        <w:rPr>
          <w:rFonts w:ascii="Arial" w:eastAsia="Times New Roman" w:hAnsi="Arial"/>
          <w:sz w:val="24"/>
          <w:szCs w:val="24"/>
        </w:rPr>
      </w:pPr>
      <w:r w:rsidRPr="00BB7EBC">
        <w:rPr>
          <w:rFonts w:ascii="Arial" w:hAnsi="Arial"/>
          <w:sz w:val="24"/>
          <w:szCs w:val="24"/>
        </w:rPr>
        <w:t xml:space="preserve">Zamawiający wymaga, aby podczas realizacji zamówienia uwzględnić wymagania osób niepełnosprawnych, dostępność dla nich pomieszczeń oraz usuwanie barier, </w:t>
      </w:r>
      <w:r w:rsidR="00F7127F">
        <w:rPr>
          <w:rFonts w:ascii="Arial" w:hAnsi="Arial"/>
          <w:sz w:val="24"/>
          <w:szCs w:val="24"/>
        </w:rPr>
        <w:br/>
      </w:r>
      <w:r w:rsidRPr="00BB7EBC">
        <w:rPr>
          <w:rFonts w:ascii="Arial" w:hAnsi="Arial"/>
          <w:sz w:val="24"/>
          <w:szCs w:val="24"/>
        </w:rPr>
        <w:t xml:space="preserve">a także zapobieganie ich powstawaniu (w szczególności dotyczy osób poruszających się na wózkach inwalidzkich), zgodnie z ustawą </w:t>
      </w:r>
      <w:r w:rsidR="00716FDA" w:rsidRPr="00BB7EBC">
        <w:rPr>
          <w:rFonts w:ascii="Arial" w:eastAsia="Times New Roman" w:hAnsi="Arial"/>
          <w:sz w:val="24"/>
          <w:szCs w:val="24"/>
        </w:rPr>
        <w:t>z dnia 19 lipca 2019 roku</w:t>
      </w:r>
      <w:r w:rsidRPr="00BB7EBC">
        <w:rPr>
          <w:rFonts w:ascii="Arial" w:hAnsi="Arial"/>
          <w:sz w:val="24"/>
          <w:szCs w:val="24"/>
        </w:rPr>
        <w:t xml:space="preserve"> </w:t>
      </w:r>
      <w:r w:rsidR="00F85A63" w:rsidRPr="00BB7EBC">
        <w:rPr>
          <w:rFonts w:ascii="Arial" w:hAnsi="Arial"/>
          <w:sz w:val="24"/>
          <w:szCs w:val="24"/>
        </w:rPr>
        <w:br/>
      </w:r>
      <w:r w:rsidRPr="00BB7EBC">
        <w:rPr>
          <w:rFonts w:ascii="Arial" w:eastAsia="Times New Roman" w:hAnsi="Arial"/>
          <w:sz w:val="24"/>
          <w:szCs w:val="24"/>
        </w:rPr>
        <w:t xml:space="preserve">o zapewnianiu </w:t>
      </w:r>
      <w:r w:rsidRPr="00BB7EBC">
        <w:rPr>
          <w:rFonts w:ascii="Arial" w:eastAsia="Times New Roman" w:hAnsi="Arial"/>
          <w:iCs/>
          <w:sz w:val="24"/>
          <w:szCs w:val="24"/>
        </w:rPr>
        <w:t>dostępności osobom</w:t>
      </w:r>
      <w:r w:rsidRPr="00BB7EBC">
        <w:rPr>
          <w:rFonts w:ascii="Arial" w:eastAsia="Times New Roman" w:hAnsi="Arial"/>
          <w:sz w:val="24"/>
          <w:szCs w:val="24"/>
        </w:rPr>
        <w:t xml:space="preserve"> ze szczególnymi potrzebami oraz </w:t>
      </w:r>
      <w:r w:rsidR="00716FDA" w:rsidRPr="00BB7EBC">
        <w:rPr>
          <w:rFonts w:ascii="Arial" w:hAnsi="Arial"/>
          <w:sz w:val="24"/>
          <w:szCs w:val="24"/>
        </w:rPr>
        <w:t>w zakresie wynikającym z dokumentacji technicznej ze szczególnym uwzględnieniem rozwiązań projektowych zapewniających dostępność osobom ze szczególnymi potrzebami.</w:t>
      </w:r>
    </w:p>
    <w:p w14:paraId="416F382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8" w:name="_Toc105408277"/>
      <w:r w:rsidRPr="00BB7EBC">
        <w:rPr>
          <w:rFonts w:ascii="Arial" w:hAnsi="Arial"/>
          <w:sz w:val="24"/>
          <w:szCs w:val="24"/>
        </w:rPr>
        <w:t>V. Wizja lokalna</w:t>
      </w:r>
      <w:bookmarkEnd w:id="8"/>
    </w:p>
    <w:p w14:paraId="62C94C10" w14:textId="4309225E" w:rsidR="00E401AA" w:rsidRPr="00BB7EBC" w:rsidRDefault="00CF237C" w:rsidP="00793221">
      <w:pPr>
        <w:spacing w:after="40" w:line="360" w:lineRule="auto"/>
        <w:jc w:val="both"/>
        <w:rPr>
          <w:rFonts w:ascii="Arial" w:hAnsi="Arial"/>
          <w:sz w:val="24"/>
          <w:szCs w:val="24"/>
        </w:rPr>
      </w:pPr>
      <w:r w:rsidRPr="00BB7EBC">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BB7EBC">
        <w:rPr>
          <w:rFonts w:ascii="Arial" w:hAnsi="Arial"/>
          <w:sz w:val="24"/>
          <w:szCs w:val="24"/>
        </w:rPr>
        <w:t>a</w:t>
      </w:r>
      <w:r w:rsidRPr="00BB7EBC">
        <w:rPr>
          <w:rFonts w:ascii="Arial" w:hAnsi="Arial"/>
          <w:sz w:val="24"/>
          <w:szCs w:val="24"/>
        </w:rPr>
        <w:t>mawiającego.</w:t>
      </w:r>
    </w:p>
    <w:p w14:paraId="5F77E83D"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105408278"/>
      <w:r w:rsidRPr="00BB7EBC">
        <w:rPr>
          <w:rFonts w:ascii="Arial" w:hAnsi="Arial"/>
          <w:sz w:val="24"/>
          <w:szCs w:val="24"/>
        </w:rPr>
        <w:lastRenderedPageBreak/>
        <w:t>VI. Podwykonawstwo</w:t>
      </w:r>
      <w:bookmarkEnd w:id="9"/>
    </w:p>
    <w:p w14:paraId="1615519E"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Wykonawca może powierzyć wykonanie części zamówienia podwykonawcy (podwykonawcom). </w:t>
      </w:r>
    </w:p>
    <w:p w14:paraId="4AE8CBA0"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Zamawiający </w:t>
      </w:r>
      <w:r w:rsidRPr="00BB7EBC">
        <w:rPr>
          <w:rFonts w:ascii="Arial" w:hAnsi="Arial"/>
          <w:b/>
          <w:sz w:val="24"/>
          <w:szCs w:val="24"/>
        </w:rPr>
        <w:t>nie zastrzega</w:t>
      </w:r>
      <w:r w:rsidRPr="00BB7EBC">
        <w:rPr>
          <w:rFonts w:ascii="Arial" w:hAnsi="Arial"/>
          <w:sz w:val="24"/>
          <w:szCs w:val="24"/>
        </w:rPr>
        <w:t xml:space="preserve"> obowiązku osobistego wykonania przez Wykonawcę kluczowych części zamówienia.</w:t>
      </w:r>
    </w:p>
    <w:p w14:paraId="5FD89FED" w14:textId="4E5579FC"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105408279"/>
      <w:r w:rsidRPr="00BB7EBC">
        <w:rPr>
          <w:rFonts w:ascii="Arial" w:hAnsi="Arial"/>
          <w:sz w:val="24"/>
          <w:szCs w:val="24"/>
        </w:rPr>
        <w:t>VII. Termin wykonania zamówienia</w:t>
      </w:r>
      <w:bookmarkEnd w:id="10"/>
    </w:p>
    <w:p w14:paraId="0B06DAF7" w14:textId="1AE65BAF" w:rsidR="001308B3" w:rsidRPr="001308B3" w:rsidRDefault="00CF237C" w:rsidP="001308B3">
      <w:pPr>
        <w:numPr>
          <w:ilvl w:val="0"/>
          <w:numId w:val="4"/>
        </w:numPr>
        <w:spacing w:line="360" w:lineRule="auto"/>
        <w:ind w:left="426"/>
        <w:jc w:val="both"/>
        <w:rPr>
          <w:rFonts w:ascii="Arial" w:hAnsi="Arial"/>
          <w:b/>
          <w:sz w:val="24"/>
          <w:szCs w:val="24"/>
        </w:rPr>
      </w:pPr>
      <w:r w:rsidRPr="001308B3">
        <w:rPr>
          <w:rFonts w:ascii="Arial" w:hAnsi="Arial"/>
          <w:sz w:val="24"/>
          <w:szCs w:val="24"/>
        </w:rPr>
        <w:t xml:space="preserve">Termin </w:t>
      </w:r>
      <w:r w:rsidR="005D30F1">
        <w:rPr>
          <w:rFonts w:ascii="Arial" w:hAnsi="Arial"/>
          <w:sz w:val="24"/>
          <w:szCs w:val="24"/>
        </w:rPr>
        <w:t xml:space="preserve">wykonania </w:t>
      </w:r>
      <w:r w:rsidRPr="001308B3">
        <w:rPr>
          <w:rFonts w:ascii="Arial" w:hAnsi="Arial"/>
          <w:sz w:val="24"/>
          <w:szCs w:val="24"/>
        </w:rPr>
        <w:t>zamówienia</w:t>
      </w:r>
      <w:r w:rsidR="00BA4F9F" w:rsidRPr="001308B3">
        <w:rPr>
          <w:rFonts w:ascii="Arial" w:hAnsi="Arial"/>
          <w:bCs/>
          <w:sz w:val="24"/>
          <w:szCs w:val="24"/>
        </w:rPr>
        <w:t xml:space="preserve"> od dnia podpisania umowy</w:t>
      </w:r>
      <w:r w:rsidR="00DE6240">
        <w:rPr>
          <w:rFonts w:ascii="Arial" w:hAnsi="Arial"/>
          <w:bCs/>
          <w:sz w:val="24"/>
          <w:szCs w:val="24"/>
        </w:rPr>
        <w:t xml:space="preserve"> </w:t>
      </w:r>
      <w:r w:rsidR="00DE6240">
        <w:rPr>
          <w:rFonts w:ascii="Arial" w:hAnsi="Arial"/>
          <w:sz w:val="24"/>
          <w:szCs w:val="24"/>
        </w:rPr>
        <w:t xml:space="preserve">wynosi maksymalnie </w:t>
      </w:r>
      <w:r w:rsidR="00ED5B75" w:rsidRPr="001308B3">
        <w:rPr>
          <w:rFonts w:ascii="Arial" w:hAnsi="Arial"/>
          <w:sz w:val="24"/>
          <w:szCs w:val="24"/>
        </w:rPr>
        <w:t xml:space="preserve"> </w:t>
      </w:r>
      <w:r w:rsidR="001308B3" w:rsidRPr="001308B3">
        <w:rPr>
          <w:rFonts w:ascii="Arial" w:hAnsi="Arial"/>
          <w:sz w:val="24"/>
          <w:szCs w:val="24"/>
        </w:rPr>
        <w:t>8</w:t>
      </w:r>
      <w:r w:rsidR="00BA4F9F" w:rsidRPr="001308B3">
        <w:rPr>
          <w:rFonts w:ascii="Arial" w:hAnsi="Arial"/>
          <w:sz w:val="24"/>
          <w:szCs w:val="24"/>
        </w:rPr>
        <w:t>0 dni</w:t>
      </w:r>
      <w:r w:rsidR="001308B3" w:rsidRPr="001308B3">
        <w:rPr>
          <w:rFonts w:ascii="Arial" w:hAnsi="Arial"/>
          <w:sz w:val="24"/>
          <w:szCs w:val="24"/>
        </w:rPr>
        <w:t>*.</w:t>
      </w:r>
    </w:p>
    <w:p w14:paraId="05CFABB2" w14:textId="538D1A7B" w:rsidR="002B6B91" w:rsidRPr="001308B3" w:rsidRDefault="00144094" w:rsidP="001308B3">
      <w:pPr>
        <w:spacing w:line="360" w:lineRule="auto"/>
        <w:ind w:left="426"/>
        <w:jc w:val="both"/>
        <w:rPr>
          <w:rFonts w:ascii="Arial" w:hAnsi="Arial"/>
          <w:b/>
          <w:sz w:val="24"/>
          <w:szCs w:val="24"/>
        </w:rPr>
      </w:pPr>
      <w:r w:rsidRPr="001308B3">
        <w:rPr>
          <w:rFonts w:ascii="Arial" w:hAnsi="Arial"/>
          <w:sz w:val="24"/>
          <w:szCs w:val="24"/>
        </w:rPr>
        <w:t>Powyższy termin stanowi kryterium oceny ofert pn. „</w:t>
      </w:r>
      <w:r w:rsidR="00DE6240">
        <w:rPr>
          <w:rFonts w:ascii="Arial" w:hAnsi="Arial"/>
          <w:sz w:val="24"/>
          <w:szCs w:val="24"/>
        </w:rPr>
        <w:t>T</w:t>
      </w:r>
      <w:r w:rsidRPr="001308B3">
        <w:rPr>
          <w:rFonts w:ascii="Arial" w:hAnsi="Arial"/>
          <w:sz w:val="24"/>
          <w:szCs w:val="24"/>
        </w:rPr>
        <w:t xml:space="preserve">ermin </w:t>
      </w:r>
      <w:r w:rsidR="001308B3">
        <w:rPr>
          <w:rFonts w:ascii="Arial" w:hAnsi="Arial"/>
          <w:sz w:val="24"/>
          <w:szCs w:val="24"/>
        </w:rPr>
        <w:t>wykonania</w:t>
      </w:r>
      <w:r w:rsidRPr="001308B3">
        <w:rPr>
          <w:rFonts w:ascii="Arial" w:hAnsi="Arial"/>
          <w:sz w:val="24"/>
          <w:szCs w:val="24"/>
        </w:rPr>
        <w:t>”, któr</w:t>
      </w:r>
      <w:r w:rsidR="001308B3" w:rsidRPr="001308B3">
        <w:rPr>
          <w:rFonts w:ascii="Arial" w:hAnsi="Arial"/>
          <w:sz w:val="24"/>
          <w:szCs w:val="24"/>
        </w:rPr>
        <w:t>y</w:t>
      </w:r>
      <w:r w:rsidRPr="001308B3">
        <w:rPr>
          <w:rFonts w:ascii="Arial" w:hAnsi="Arial"/>
          <w:sz w:val="24"/>
          <w:szCs w:val="24"/>
        </w:rPr>
        <w:t xml:space="preserve"> podlega punktacji zgodnie z zapisami </w:t>
      </w:r>
      <w:r w:rsidR="001308B3" w:rsidRPr="001308B3">
        <w:rPr>
          <w:rFonts w:ascii="Arial" w:hAnsi="Arial"/>
          <w:sz w:val="24"/>
          <w:szCs w:val="24"/>
        </w:rPr>
        <w:t>D</w:t>
      </w:r>
      <w:r w:rsidRPr="001308B3">
        <w:rPr>
          <w:rFonts w:ascii="Arial" w:hAnsi="Arial"/>
          <w:sz w:val="24"/>
          <w:szCs w:val="24"/>
        </w:rPr>
        <w:t>ziału X</w:t>
      </w:r>
      <w:r w:rsidR="001308B3" w:rsidRPr="001308B3">
        <w:rPr>
          <w:rFonts w:ascii="Arial" w:hAnsi="Arial"/>
          <w:sz w:val="24"/>
          <w:szCs w:val="24"/>
        </w:rPr>
        <w:t>X</w:t>
      </w:r>
      <w:r w:rsidRPr="001308B3">
        <w:rPr>
          <w:rFonts w:ascii="Arial" w:hAnsi="Arial"/>
          <w:sz w:val="24"/>
          <w:szCs w:val="24"/>
        </w:rPr>
        <w:t xml:space="preserve"> SWZ.</w:t>
      </w:r>
    </w:p>
    <w:p w14:paraId="60F24495" w14:textId="6E2AE122" w:rsidR="001308B3" w:rsidRPr="001308B3" w:rsidRDefault="001308B3" w:rsidP="001308B3">
      <w:pPr>
        <w:spacing w:line="360" w:lineRule="auto"/>
        <w:ind w:left="426"/>
        <w:jc w:val="both"/>
        <w:rPr>
          <w:rFonts w:ascii="Arial" w:hAnsi="Arial"/>
          <w:sz w:val="24"/>
          <w:szCs w:val="24"/>
        </w:rPr>
      </w:pPr>
      <w:r w:rsidRPr="001308B3">
        <w:rPr>
          <w:rFonts w:ascii="Arial" w:hAnsi="Arial"/>
          <w:sz w:val="24"/>
          <w:szCs w:val="24"/>
        </w:rPr>
        <w:t xml:space="preserve">* Zamawiający wymaga, aby przedmiot zamówienia został wykonany nie później </w:t>
      </w:r>
      <w:r w:rsidRPr="001308B3">
        <w:rPr>
          <w:rFonts w:ascii="Arial" w:hAnsi="Arial"/>
          <w:sz w:val="24"/>
          <w:szCs w:val="24"/>
        </w:rPr>
        <w:br/>
        <w:t>niż w ww. terminie, licząc od dnia podpisania umowy. Zgodnie z przyjętym kryterium oceny ofert „Termin wykonania” Wykonawca może zaoferować krótszy termin wykonania zamówienia</w:t>
      </w:r>
      <w:r w:rsidR="00DE6240">
        <w:rPr>
          <w:rFonts w:ascii="Arial" w:hAnsi="Arial"/>
          <w:sz w:val="24"/>
          <w:szCs w:val="24"/>
        </w:rPr>
        <w:t>, tj. 70 dni lub 60 dni.</w:t>
      </w:r>
    </w:p>
    <w:p w14:paraId="58604580" w14:textId="3FC6226F" w:rsidR="00E401AA" w:rsidRPr="00BB7EBC" w:rsidRDefault="00CF237C" w:rsidP="001308B3">
      <w:pPr>
        <w:numPr>
          <w:ilvl w:val="0"/>
          <w:numId w:val="4"/>
        </w:numPr>
        <w:spacing w:line="360" w:lineRule="auto"/>
        <w:ind w:left="426"/>
        <w:jc w:val="both"/>
        <w:rPr>
          <w:rFonts w:ascii="Arial" w:hAnsi="Arial"/>
          <w:sz w:val="24"/>
          <w:szCs w:val="24"/>
        </w:rPr>
      </w:pPr>
      <w:r w:rsidRPr="00BB7EBC">
        <w:rPr>
          <w:rFonts w:ascii="Arial" w:hAnsi="Arial"/>
          <w:sz w:val="24"/>
          <w:szCs w:val="24"/>
        </w:rPr>
        <w:t xml:space="preserve">Szczegółowe zagadnienia dotyczące terminu realizacji umowy uregulowane są </w:t>
      </w:r>
      <w:r w:rsidR="00483BDA">
        <w:rPr>
          <w:rFonts w:ascii="Arial" w:hAnsi="Arial"/>
          <w:sz w:val="24"/>
          <w:szCs w:val="24"/>
        </w:rPr>
        <w:br/>
      </w:r>
      <w:r w:rsidRPr="00BB7EBC">
        <w:rPr>
          <w:rFonts w:ascii="Arial" w:hAnsi="Arial"/>
          <w:sz w:val="24"/>
          <w:szCs w:val="24"/>
        </w:rPr>
        <w:t xml:space="preserve">w projektowanych postanowieniach umowy stanowiących </w:t>
      </w:r>
      <w:r w:rsidRPr="00BB7EBC">
        <w:rPr>
          <w:rFonts w:ascii="Arial" w:hAnsi="Arial"/>
          <w:bCs/>
          <w:sz w:val="24"/>
          <w:szCs w:val="24"/>
        </w:rPr>
        <w:t>załącznik nr 2 do SWZ</w:t>
      </w:r>
      <w:r w:rsidRPr="00BB7EBC">
        <w:rPr>
          <w:rFonts w:ascii="Arial" w:hAnsi="Arial"/>
          <w:sz w:val="24"/>
          <w:szCs w:val="24"/>
        </w:rPr>
        <w:t>.</w:t>
      </w:r>
    </w:p>
    <w:p w14:paraId="00573644"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1" w:name="_Toc105408280"/>
      <w:r w:rsidRPr="00BB7EBC">
        <w:rPr>
          <w:rFonts w:ascii="Arial" w:hAnsi="Arial"/>
          <w:sz w:val="24"/>
          <w:szCs w:val="24"/>
        </w:rPr>
        <w:t>VIII. Warunki udziału w postępowaniu</w:t>
      </w:r>
      <w:bookmarkEnd w:id="11"/>
    </w:p>
    <w:p w14:paraId="062C5C09" w14:textId="6D94CF59" w:rsidR="00DB75E5" w:rsidRPr="00BB7EBC" w:rsidRDefault="00CF237C" w:rsidP="00793221">
      <w:pPr>
        <w:numPr>
          <w:ilvl w:val="0"/>
          <w:numId w:val="7"/>
        </w:numPr>
        <w:spacing w:before="240" w:after="240"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nie podlegają wykluczeniu na zasadach określonych w Rozdziale IX SWZ, oraz spełniają określone przez Zamawiającego warunki</w:t>
      </w:r>
      <w:r w:rsidRPr="00BB7EBC">
        <w:rPr>
          <w:rFonts w:ascii="Arial" w:hAnsi="Arial"/>
          <w:b/>
          <w:sz w:val="24"/>
          <w:szCs w:val="24"/>
          <w:highlight w:val="white"/>
        </w:rPr>
        <w:t xml:space="preserve"> </w:t>
      </w:r>
      <w:r w:rsidRPr="00BB7EBC">
        <w:rPr>
          <w:rFonts w:ascii="Arial" w:hAnsi="Arial"/>
          <w:sz w:val="24"/>
          <w:szCs w:val="24"/>
          <w:highlight w:val="white"/>
        </w:rPr>
        <w:t xml:space="preserve">udziału </w:t>
      </w:r>
      <w:r w:rsidR="00DE1927" w:rsidRPr="00BB7EBC">
        <w:rPr>
          <w:rFonts w:ascii="Arial" w:hAnsi="Arial"/>
          <w:sz w:val="24"/>
          <w:szCs w:val="24"/>
          <w:highlight w:val="white"/>
        </w:rPr>
        <w:t xml:space="preserve">w </w:t>
      </w:r>
      <w:r w:rsidRPr="00BB7EBC">
        <w:rPr>
          <w:rFonts w:ascii="Arial" w:hAnsi="Arial"/>
          <w:sz w:val="24"/>
          <w:szCs w:val="24"/>
          <w:highlight w:val="white"/>
        </w:rPr>
        <w:t>postępowaniu.</w:t>
      </w:r>
    </w:p>
    <w:p w14:paraId="490156FB" w14:textId="77777777" w:rsidR="00E401AA" w:rsidRPr="00BB7EBC" w:rsidRDefault="00CF237C" w:rsidP="00793221">
      <w:pPr>
        <w:numPr>
          <w:ilvl w:val="0"/>
          <w:numId w:val="7"/>
        </w:numPr>
        <w:spacing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spełniają warunki dotyczące:</w:t>
      </w:r>
    </w:p>
    <w:p w14:paraId="71AEA353" w14:textId="1AF07664" w:rsidR="00BD1479" w:rsidRPr="00483BDA" w:rsidRDefault="00CF237C" w:rsidP="00546330">
      <w:pPr>
        <w:pStyle w:val="Akapitzlist"/>
        <w:numPr>
          <w:ilvl w:val="1"/>
          <w:numId w:val="36"/>
        </w:numPr>
        <w:tabs>
          <w:tab w:val="clear" w:pos="0"/>
        </w:tabs>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do występowania w obrocie gospodarczym:</w:t>
      </w:r>
    </w:p>
    <w:p w14:paraId="4E3DD73F" w14:textId="77777777" w:rsidR="00483BDA" w:rsidRPr="00483BDA" w:rsidRDefault="00483BDA" w:rsidP="00483BDA">
      <w:pPr>
        <w:pStyle w:val="Akapitzlist"/>
        <w:spacing w:line="360" w:lineRule="auto"/>
        <w:ind w:left="709" w:right="20"/>
        <w:jc w:val="both"/>
        <w:rPr>
          <w:rFonts w:ascii="Arial" w:hAnsi="Arial" w:cs="Arial"/>
          <w:sz w:val="24"/>
          <w:szCs w:val="24"/>
        </w:rPr>
      </w:pPr>
      <w:r w:rsidRPr="00483BDA">
        <w:rPr>
          <w:rFonts w:ascii="Arial" w:hAnsi="Arial" w:cs="Arial"/>
          <w:sz w:val="24"/>
          <w:szCs w:val="24"/>
        </w:rPr>
        <w:t>Zamawiający nie precyzuje w tym zakresie żadnych wymagań, których spełnianie Wykonawca byłby zobowiązany wykazać w sposób szczególny.</w:t>
      </w:r>
    </w:p>
    <w:p w14:paraId="02AB5DB6" w14:textId="7F2A769C" w:rsidR="00E401AA" w:rsidRPr="00483BDA" w:rsidRDefault="00CF237C" w:rsidP="0018619D">
      <w:pPr>
        <w:pStyle w:val="Akapitzlist"/>
        <w:numPr>
          <w:ilvl w:val="1"/>
          <w:numId w:val="36"/>
        </w:numPr>
        <w:tabs>
          <w:tab w:val="clear" w:pos="0"/>
          <w:tab w:val="left" w:pos="993"/>
        </w:tabs>
        <w:spacing w:line="360" w:lineRule="auto"/>
        <w:ind w:left="567" w:right="20" w:hanging="141"/>
        <w:jc w:val="both"/>
        <w:rPr>
          <w:rFonts w:ascii="Arial" w:hAnsi="Arial" w:cs="Arial"/>
          <w:sz w:val="24"/>
          <w:szCs w:val="24"/>
        </w:rPr>
      </w:pPr>
      <w:r w:rsidRPr="00483BDA">
        <w:rPr>
          <w:rFonts w:ascii="Arial" w:hAnsi="Arial"/>
          <w:b/>
          <w:sz w:val="24"/>
          <w:szCs w:val="24"/>
          <w:u w:val="single"/>
        </w:rPr>
        <w:lastRenderedPageBreak/>
        <w:t xml:space="preserve">uprawnień do prowadzenia określonej działalności gospodarczej lub </w:t>
      </w:r>
      <w:r w:rsidR="00483BDA" w:rsidRPr="00483BDA">
        <w:rPr>
          <w:rFonts w:ascii="Arial" w:hAnsi="Arial"/>
          <w:b/>
          <w:sz w:val="24"/>
          <w:szCs w:val="24"/>
          <w:u w:val="single"/>
        </w:rPr>
        <w:t xml:space="preserve">  </w:t>
      </w:r>
      <w:r w:rsidR="00483BDA">
        <w:rPr>
          <w:rFonts w:ascii="Arial" w:hAnsi="Arial"/>
          <w:b/>
          <w:sz w:val="24"/>
          <w:szCs w:val="24"/>
          <w:u w:val="single"/>
        </w:rPr>
        <w:t xml:space="preserve">  </w:t>
      </w:r>
      <w:r w:rsidRPr="00483BDA">
        <w:rPr>
          <w:rFonts w:ascii="Arial" w:hAnsi="Arial"/>
          <w:b/>
          <w:sz w:val="24"/>
          <w:szCs w:val="24"/>
          <w:u w:val="single"/>
        </w:rPr>
        <w:t>zawodowej, o ile wynika to z odrębnych przepisów</w:t>
      </w:r>
      <w:r w:rsidRPr="00483BDA">
        <w:rPr>
          <w:rFonts w:ascii="Arial" w:hAnsi="Arial"/>
          <w:b/>
          <w:sz w:val="24"/>
          <w:szCs w:val="24"/>
        </w:rPr>
        <w:t>:</w:t>
      </w:r>
    </w:p>
    <w:p w14:paraId="0336C824" w14:textId="1EDDBDC9" w:rsidR="00E401AA" w:rsidRDefault="00CF237C" w:rsidP="00793221">
      <w:pPr>
        <w:spacing w:line="360" w:lineRule="auto"/>
        <w:ind w:left="851" w:firstLine="11"/>
        <w:jc w:val="both"/>
        <w:rPr>
          <w:rFonts w:ascii="Arial" w:hAnsi="Arial"/>
          <w:sz w:val="24"/>
          <w:szCs w:val="24"/>
        </w:rPr>
      </w:pPr>
      <w:r w:rsidRPr="00BB7EBC">
        <w:rPr>
          <w:rFonts w:ascii="Arial" w:hAnsi="Arial"/>
          <w:sz w:val="24"/>
          <w:szCs w:val="24"/>
        </w:rPr>
        <w:t>Zamawiający nie precyzuje w tym zakresie żadnych wymagań, których spełnianie Wykonawca byłby zobowiązany wykazać w sposób szczególny.</w:t>
      </w:r>
    </w:p>
    <w:p w14:paraId="3BC68204" w14:textId="77777777" w:rsidR="0018619D" w:rsidRPr="00BB7EBC" w:rsidRDefault="0018619D" w:rsidP="00793221">
      <w:pPr>
        <w:spacing w:line="360" w:lineRule="auto"/>
        <w:ind w:left="851" w:firstLine="11"/>
        <w:jc w:val="both"/>
        <w:rPr>
          <w:rFonts w:ascii="Arial" w:hAnsi="Arial"/>
          <w:sz w:val="24"/>
          <w:szCs w:val="24"/>
        </w:rPr>
      </w:pPr>
    </w:p>
    <w:p w14:paraId="51404120" w14:textId="77777777" w:rsidR="00E401AA" w:rsidRPr="00483BDA" w:rsidRDefault="00CF237C" w:rsidP="00546330">
      <w:pPr>
        <w:pStyle w:val="Akapitzlist"/>
        <w:numPr>
          <w:ilvl w:val="1"/>
          <w:numId w:val="36"/>
        </w:numPr>
        <w:tabs>
          <w:tab w:val="clear" w:pos="0"/>
          <w:tab w:val="num" w:pos="294"/>
        </w:tabs>
        <w:spacing w:line="360" w:lineRule="auto"/>
        <w:ind w:left="851" w:right="20" w:hanging="425"/>
        <w:jc w:val="both"/>
        <w:rPr>
          <w:rFonts w:ascii="Arial" w:hAnsi="Arial" w:cs="Arial"/>
          <w:sz w:val="24"/>
          <w:szCs w:val="24"/>
          <w:u w:val="single"/>
        </w:rPr>
      </w:pPr>
      <w:r w:rsidRPr="00483BDA">
        <w:rPr>
          <w:rFonts w:ascii="Arial" w:hAnsi="Arial" w:cs="Arial"/>
          <w:b/>
          <w:sz w:val="24"/>
          <w:szCs w:val="24"/>
          <w:u w:val="single"/>
        </w:rPr>
        <w:t>sytuacji ekonomicznej lub finansowej:</w:t>
      </w:r>
    </w:p>
    <w:p w14:paraId="2F66A393" w14:textId="28FAE101" w:rsidR="00C23B7E" w:rsidRPr="00483BDA" w:rsidRDefault="00C23B7E" w:rsidP="00793221">
      <w:pPr>
        <w:pStyle w:val="Akapitzlist"/>
        <w:spacing w:line="360" w:lineRule="auto"/>
        <w:ind w:left="851"/>
        <w:jc w:val="both"/>
        <w:rPr>
          <w:rFonts w:ascii="Arial" w:hAnsi="Arial" w:cs="Arial"/>
          <w:sz w:val="24"/>
          <w:szCs w:val="24"/>
        </w:rPr>
      </w:pPr>
      <w:bookmarkStart w:id="12" w:name="_Hlk65492034"/>
      <w:bookmarkEnd w:id="12"/>
      <w:r w:rsidRPr="00483BDA">
        <w:rPr>
          <w:rFonts w:ascii="Arial" w:hAnsi="Arial" w:cs="Arial"/>
          <w:sz w:val="24"/>
          <w:szCs w:val="24"/>
        </w:rPr>
        <w:t>Zamawiający nie precyzuje w tym zakresie żadnych wymagań, których spełnianie Wykonawca byłby zobowiązany wykazać w sposób szczególny.</w:t>
      </w:r>
    </w:p>
    <w:p w14:paraId="3B96AEF7" w14:textId="77777777" w:rsidR="00C23B7E" w:rsidRPr="00483BDA" w:rsidRDefault="00C23B7E" w:rsidP="00793221">
      <w:pPr>
        <w:pStyle w:val="Akapitzlist"/>
        <w:spacing w:line="360" w:lineRule="auto"/>
        <w:ind w:left="360"/>
        <w:jc w:val="both"/>
        <w:rPr>
          <w:rFonts w:ascii="Arial" w:hAnsi="Arial" w:cs="Arial"/>
          <w:sz w:val="24"/>
          <w:szCs w:val="24"/>
        </w:rPr>
      </w:pPr>
    </w:p>
    <w:p w14:paraId="177E34A2" w14:textId="77777777" w:rsidR="00E401AA" w:rsidRPr="00BB7EBC" w:rsidRDefault="00CF237C" w:rsidP="00546330">
      <w:pPr>
        <w:pStyle w:val="Akapitzlist"/>
        <w:numPr>
          <w:ilvl w:val="1"/>
          <w:numId w:val="36"/>
        </w:numPr>
        <w:tabs>
          <w:tab w:val="clear" w:pos="0"/>
        </w:tabs>
        <w:spacing w:line="360" w:lineRule="auto"/>
        <w:ind w:left="851" w:right="20" w:hanging="425"/>
        <w:jc w:val="both"/>
        <w:rPr>
          <w:rFonts w:ascii="Arial" w:hAnsi="Arial" w:cs="Arial"/>
          <w:sz w:val="24"/>
          <w:szCs w:val="24"/>
        </w:rPr>
      </w:pPr>
      <w:r w:rsidRPr="00483BDA">
        <w:rPr>
          <w:rFonts w:ascii="Arial" w:hAnsi="Arial" w:cs="Arial"/>
          <w:b/>
          <w:sz w:val="24"/>
          <w:szCs w:val="24"/>
          <w:u w:val="single"/>
        </w:rPr>
        <w:t>zdolności technicznej lub zawodowej</w:t>
      </w:r>
      <w:r w:rsidRPr="00BB7EBC">
        <w:rPr>
          <w:rFonts w:ascii="Arial" w:hAnsi="Arial" w:cs="Arial"/>
          <w:b/>
          <w:sz w:val="24"/>
          <w:szCs w:val="24"/>
        </w:rPr>
        <w:t>:</w:t>
      </w:r>
    </w:p>
    <w:p w14:paraId="5FB5F2C8" w14:textId="77777777" w:rsidR="00E401AA" w:rsidRPr="00BB7EBC" w:rsidRDefault="00CF237C" w:rsidP="00793221">
      <w:pPr>
        <w:spacing w:after="240" w:line="360" w:lineRule="auto"/>
        <w:ind w:left="851"/>
        <w:jc w:val="both"/>
        <w:rPr>
          <w:rFonts w:ascii="Arial" w:hAnsi="Arial"/>
          <w:sz w:val="24"/>
          <w:szCs w:val="24"/>
        </w:rPr>
      </w:pPr>
      <w:bookmarkStart w:id="13" w:name="_Hlk65492326"/>
      <w:r w:rsidRPr="00BB7EBC">
        <w:rPr>
          <w:rFonts w:ascii="Arial" w:hAnsi="Arial"/>
          <w:sz w:val="24"/>
          <w:szCs w:val="24"/>
        </w:rPr>
        <w:t>Zamawiający uzna warunek za spełniony, jeżeli Wykonawca wykaże, że</w:t>
      </w:r>
      <w:r w:rsidR="00B94A27" w:rsidRPr="00BB7EBC">
        <w:rPr>
          <w:rFonts w:ascii="Arial" w:hAnsi="Arial"/>
          <w:sz w:val="24"/>
          <w:szCs w:val="24"/>
        </w:rPr>
        <w:t>:</w:t>
      </w:r>
      <w:r w:rsidRPr="00BB7EBC">
        <w:rPr>
          <w:rFonts w:ascii="Arial" w:hAnsi="Arial"/>
          <w:sz w:val="24"/>
          <w:szCs w:val="24"/>
        </w:rPr>
        <w:t xml:space="preserve"> </w:t>
      </w:r>
      <w:bookmarkEnd w:id="13"/>
    </w:p>
    <w:p w14:paraId="55D2C22E" w14:textId="5F6FE2EE" w:rsidR="00C23B7E" w:rsidRPr="00BB7EBC" w:rsidRDefault="00322C70" w:rsidP="00546330">
      <w:pPr>
        <w:pStyle w:val="Akapitzlist"/>
        <w:numPr>
          <w:ilvl w:val="0"/>
          <w:numId w:val="48"/>
        </w:numPr>
        <w:suppressAutoHyphens w:val="0"/>
        <w:autoSpaceDE w:val="0"/>
        <w:autoSpaceDN w:val="0"/>
        <w:spacing w:line="360" w:lineRule="auto"/>
        <w:ind w:left="1134" w:right="-46"/>
        <w:contextualSpacing/>
        <w:jc w:val="both"/>
        <w:rPr>
          <w:rFonts w:ascii="Arial" w:hAnsi="Arial" w:cs="Arial"/>
          <w:sz w:val="24"/>
          <w:szCs w:val="24"/>
        </w:rPr>
      </w:pPr>
      <w:r w:rsidRPr="00BB7EBC">
        <w:rPr>
          <w:rFonts w:ascii="Arial" w:hAnsi="Arial" w:cs="Arial"/>
          <w:b/>
          <w:sz w:val="24"/>
          <w:szCs w:val="24"/>
        </w:rPr>
        <w:t xml:space="preserve">dysponuje lub będzie dysponował minimum jedną osobą, </w:t>
      </w:r>
      <w:r w:rsidR="00C23B7E" w:rsidRPr="00BB7EBC">
        <w:rPr>
          <w:rFonts w:ascii="Arial" w:hAnsi="Arial" w:cs="Arial"/>
          <w:sz w:val="24"/>
          <w:szCs w:val="24"/>
        </w:rPr>
        <w:t xml:space="preserve">która posiada uprawnienia budowlane do kierowania robotami budowlanymi </w:t>
      </w:r>
      <w:bookmarkStart w:id="14" w:name="_Hlk104973705"/>
      <w:r w:rsidR="0086338C">
        <w:rPr>
          <w:rFonts w:ascii="Arial" w:hAnsi="Arial" w:cs="Arial"/>
          <w:sz w:val="24"/>
          <w:szCs w:val="24"/>
        </w:rPr>
        <w:br/>
      </w:r>
      <w:r w:rsidR="00C23B7E" w:rsidRPr="00BB7EBC">
        <w:rPr>
          <w:rFonts w:ascii="Arial" w:hAnsi="Arial" w:cs="Arial"/>
          <w:sz w:val="24"/>
          <w:szCs w:val="24"/>
        </w:rPr>
        <w:t xml:space="preserve">w specjalności </w:t>
      </w:r>
      <w:r w:rsidR="00924644">
        <w:rPr>
          <w:rFonts w:ascii="Arial" w:hAnsi="Arial" w:cs="Arial"/>
          <w:sz w:val="24"/>
          <w:szCs w:val="24"/>
        </w:rPr>
        <w:t>drogowej</w:t>
      </w:r>
      <w:r w:rsidR="00C23B7E" w:rsidRPr="00BB7EBC">
        <w:rPr>
          <w:rFonts w:ascii="Arial" w:hAnsi="Arial" w:cs="Arial"/>
          <w:sz w:val="24"/>
          <w:szCs w:val="24"/>
        </w:rPr>
        <w:t xml:space="preserve"> </w:t>
      </w:r>
      <w:bookmarkEnd w:id="14"/>
      <w:r w:rsidR="00C23B7E" w:rsidRPr="00BB7EBC">
        <w:rPr>
          <w:rFonts w:ascii="Arial" w:hAnsi="Arial" w:cs="Arial"/>
          <w:sz w:val="24"/>
          <w:szCs w:val="24"/>
        </w:rPr>
        <w:t>(lub odpowiadające im równoważne uprawnienia do kierowania robotami budowlanymi).</w:t>
      </w:r>
      <w:r w:rsidR="00C23B7E" w:rsidRPr="00BB7EBC">
        <w:rPr>
          <w:rFonts w:ascii="Arial" w:hAnsi="Arial" w:cs="Arial"/>
          <w:b/>
          <w:sz w:val="24"/>
          <w:szCs w:val="24"/>
        </w:rPr>
        <w:t xml:space="preserve"> </w:t>
      </w:r>
    </w:p>
    <w:p w14:paraId="78EDDF59" w14:textId="1278A3D7" w:rsidR="00E401AA" w:rsidRPr="00BB7EBC" w:rsidRDefault="00CF237C" w:rsidP="00793221">
      <w:pPr>
        <w:spacing w:line="360" w:lineRule="auto"/>
        <w:ind w:left="1134"/>
        <w:jc w:val="both"/>
        <w:rPr>
          <w:rFonts w:ascii="Arial" w:eastAsia="Calibri" w:hAnsi="Arial"/>
          <w:sz w:val="24"/>
          <w:szCs w:val="24"/>
        </w:rPr>
      </w:pPr>
      <w:r w:rsidRPr="00BB7EBC">
        <w:rPr>
          <w:rFonts w:ascii="Arial" w:eastAsia="Calibri" w:hAnsi="Arial"/>
          <w:sz w:val="24"/>
          <w:szCs w:val="24"/>
        </w:rPr>
        <w:t>Ocena spełnienia warunku zostanie dokonana na podstawie wypełnionego</w:t>
      </w:r>
      <w:r w:rsidR="003670E4" w:rsidRPr="00BB7EBC">
        <w:rPr>
          <w:rFonts w:ascii="Arial" w:eastAsia="Calibri" w:hAnsi="Arial"/>
          <w:sz w:val="24"/>
          <w:szCs w:val="24"/>
        </w:rPr>
        <w:t xml:space="preserve"> </w:t>
      </w:r>
      <w:r w:rsidRPr="00BB7EBC">
        <w:rPr>
          <w:rFonts w:ascii="Arial" w:eastAsia="Calibri" w:hAnsi="Arial"/>
          <w:sz w:val="24"/>
          <w:szCs w:val="24"/>
        </w:rPr>
        <w:t xml:space="preserve">przez Wykonawcę wykazu </w:t>
      </w:r>
      <w:r w:rsidRPr="00BB7EBC">
        <w:rPr>
          <w:rFonts w:ascii="Arial" w:hAnsi="Arial"/>
          <w:sz w:val="24"/>
          <w:szCs w:val="24"/>
        </w:rPr>
        <w:t>osób</w:t>
      </w:r>
      <w:r w:rsidRPr="00BB7EBC">
        <w:rPr>
          <w:rFonts w:ascii="Arial" w:eastAsia="Calibri" w:hAnsi="Arial"/>
          <w:sz w:val="24"/>
          <w:szCs w:val="24"/>
        </w:rPr>
        <w:t xml:space="preserve">, którego wzór stanowi załącznik nr 4 </w:t>
      </w:r>
      <w:r w:rsidR="00483BDA">
        <w:rPr>
          <w:rFonts w:ascii="Arial" w:eastAsia="Calibri" w:hAnsi="Arial"/>
          <w:sz w:val="24"/>
          <w:szCs w:val="24"/>
        </w:rPr>
        <w:br/>
      </w:r>
      <w:r w:rsidRPr="00BB7EBC">
        <w:rPr>
          <w:rFonts w:ascii="Arial" w:eastAsia="Calibri" w:hAnsi="Arial"/>
          <w:sz w:val="24"/>
          <w:szCs w:val="24"/>
        </w:rPr>
        <w:t>do SWZ.</w:t>
      </w:r>
    </w:p>
    <w:p w14:paraId="4B7C49EF" w14:textId="25642F9B" w:rsidR="00E401AA" w:rsidRPr="00BB7EBC" w:rsidRDefault="00CF237C" w:rsidP="00793221">
      <w:pPr>
        <w:spacing w:line="360" w:lineRule="auto"/>
        <w:ind w:left="1134"/>
        <w:jc w:val="both"/>
        <w:rPr>
          <w:rFonts w:ascii="Arial" w:hAnsi="Arial"/>
          <w:sz w:val="24"/>
          <w:szCs w:val="24"/>
        </w:rPr>
      </w:pPr>
      <w:r w:rsidRPr="00BB7EBC">
        <w:rPr>
          <w:rFonts w:ascii="Arial" w:hAnsi="Arial"/>
          <w:b/>
          <w:bCs/>
          <w:sz w:val="24"/>
          <w:szCs w:val="24"/>
        </w:rPr>
        <w:t xml:space="preserve">UWAGA!!! </w:t>
      </w:r>
      <w:r w:rsidRPr="00BB7EBC">
        <w:rPr>
          <w:rFonts w:ascii="Arial" w:hAnsi="Arial"/>
          <w:sz w:val="24"/>
          <w:szCs w:val="24"/>
        </w:rPr>
        <w:t xml:space="preserve">Przez „uprawnienia budowlane” Zamawiający rozumie uprawnienia budowlane, o których mowa w ustawie Prawo budowlane </w:t>
      </w:r>
      <w:r w:rsidR="00483BDA">
        <w:rPr>
          <w:rFonts w:ascii="Arial" w:hAnsi="Arial"/>
          <w:sz w:val="24"/>
          <w:szCs w:val="24"/>
        </w:rPr>
        <w:br/>
      </w:r>
      <w:r w:rsidRPr="00BB7EBC">
        <w:rPr>
          <w:rFonts w:ascii="Arial" w:hAnsi="Arial"/>
          <w:sz w:val="24"/>
          <w:szCs w:val="24"/>
        </w:rPr>
        <w:t>(</w:t>
      </w:r>
      <w:proofErr w:type="spellStart"/>
      <w:r w:rsidRPr="00BB7EBC">
        <w:rPr>
          <w:rStyle w:val="markedcontent"/>
          <w:rFonts w:ascii="Arial" w:hAnsi="Arial"/>
          <w:sz w:val="24"/>
          <w:szCs w:val="24"/>
        </w:rPr>
        <w:t>t.j</w:t>
      </w:r>
      <w:proofErr w:type="spellEnd"/>
      <w:r w:rsidRPr="00BB7EBC">
        <w:rPr>
          <w:rStyle w:val="markedcontent"/>
          <w:rFonts w:ascii="Arial" w:hAnsi="Arial"/>
          <w:sz w:val="24"/>
          <w:szCs w:val="24"/>
        </w:rPr>
        <w:t xml:space="preserve">. Dz. U. z 2021 r. poz. 2351 z </w:t>
      </w:r>
      <w:proofErr w:type="spellStart"/>
      <w:r w:rsidRPr="00BB7EBC">
        <w:rPr>
          <w:rStyle w:val="markedcontent"/>
          <w:rFonts w:ascii="Arial" w:hAnsi="Arial"/>
          <w:sz w:val="24"/>
          <w:szCs w:val="24"/>
        </w:rPr>
        <w:t>późn</w:t>
      </w:r>
      <w:proofErr w:type="spellEnd"/>
      <w:r w:rsidRPr="00BB7EBC">
        <w:rPr>
          <w:rStyle w:val="markedcontent"/>
          <w:rFonts w:ascii="Arial" w:hAnsi="Arial"/>
          <w:sz w:val="24"/>
          <w:szCs w:val="24"/>
        </w:rPr>
        <w:t>.)</w:t>
      </w:r>
      <w:r w:rsidRPr="00BB7EBC">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(Dz.U. z 2021 r., poz. 1646).W przypadku osób, które są obywatelami państw członkowskich Unii Europejskiej, Konfederacji Szwajcarskiej oraz państw członkowsk</w:t>
      </w:r>
      <w:r w:rsidR="00D06A0A" w:rsidRPr="00BB7EBC">
        <w:rPr>
          <w:rFonts w:ascii="Arial" w:hAnsi="Arial"/>
          <w:sz w:val="24"/>
          <w:szCs w:val="24"/>
        </w:rPr>
        <w:t xml:space="preserve">ich Europejskiego Porozumienia </w:t>
      </w:r>
      <w:r w:rsidR="00483BDA">
        <w:rPr>
          <w:rFonts w:ascii="Arial" w:hAnsi="Arial"/>
          <w:sz w:val="24"/>
          <w:szCs w:val="24"/>
        </w:rPr>
        <w:br/>
      </w:r>
      <w:r w:rsidRPr="00BB7EBC">
        <w:rPr>
          <w:rFonts w:ascii="Arial" w:hAnsi="Arial"/>
          <w:sz w:val="24"/>
          <w:szCs w:val="24"/>
        </w:rPr>
        <w:t xml:space="preserve">o Wolnym Handlu (EFTA) – stron umowy o Europejskim Obszarze </w:t>
      </w:r>
      <w:r w:rsidRPr="00BB7EBC">
        <w:rPr>
          <w:rFonts w:ascii="Arial" w:hAnsi="Arial"/>
          <w:sz w:val="24"/>
          <w:szCs w:val="24"/>
        </w:rPr>
        <w:lastRenderedPageBreak/>
        <w:t xml:space="preserve">Gospodarczym w rozumieniu art. 4a ustawy z dnia 15 grudnia 2000 r. </w:t>
      </w:r>
      <w:r w:rsidR="00483BDA">
        <w:rPr>
          <w:rFonts w:ascii="Arial" w:hAnsi="Arial"/>
          <w:sz w:val="24"/>
          <w:szCs w:val="24"/>
        </w:rPr>
        <w:br/>
      </w:r>
      <w:r w:rsidRPr="00BB7EBC">
        <w:rPr>
          <w:rFonts w:ascii="Arial" w:hAnsi="Arial"/>
          <w:sz w:val="24"/>
          <w:szCs w:val="24"/>
        </w:rPr>
        <w:t xml:space="preserve">o samorządach zawodowych architektów oraz inżynierów budownictwa </w:t>
      </w:r>
      <w:r w:rsidR="0086338C">
        <w:rPr>
          <w:rFonts w:ascii="Arial" w:hAnsi="Arial"/>
          <w:sz w:val="24"/>
          <w:szCs w:val="24"/>
        </w:rPr>
        <w:br/>
      </w:r>
      <w:r w:rsidRPr="00BB7EBC">
        <w:rPr>
          <w:rFonts w:ascii="Arial" w:hAnsi="Arial"/>
          <w:sz w:val="24"/>
          <w:szCs w:val="24"/>
        </w:rPr>
        <w:t>(</w:t>
      </w:r>
      <w:proofErr w:type="spellStart"/>
      <w:r w:rsidRPr="00BB7EBC">
        <w:rPr>
          <w:rFonts w:ascii="Arial" w:hAnsi="Arial"/>
          <w:sz w:val="24"/>
          <w:szCs w:val="24"/>
        </w:rPr>
        <w:t>t.j</w:t>
      </w:r>
      <w:proofErr w:type="spellEnd"/>
      <w:r w:rsidRPr="00BB7EBC">
        <w:rPr>
          <w:rFonts w:ascii="Arial" w:hAnsi="Arial"/>
          <w:sz w:val="24"/>
          <w:szCs w:val="24"/>
        </w:rPr>
        <w:t xml:space="preserve">. Dz.U. z 2019 r., poz. 1117), osoba wyznaczona do realizacji zamówienia posiada uprawnienia budowlane, jeżeli: </w:t>
      </w:r>
    </w:p>
    <w:p w14:paraId="7A2D2D7D" w14:textId="6E04E938" w:rsidR="00E401AA" w:rsidRPr="00BB7EBC" w:rsidRDefault="00CF237C" w:rsidP="00793221">
      <w:pPr>
        <w:spacing w:line="360" w:lineRule="auto"/>
        <w:ind w:left="1134"/>
        <w:jc w:val="both"/>
        <w:rPr>
          <w:rFonts w:ascii="Arial" w:hAnsi="Arial"/>
          <w:sz w:val="24"/>
          <w:szCs w:val="24"/>
        </w:rPr>
      </w:pPr>
      <w:r w:rsidRPr="00BB7EBC">
        <w:rPr>
          <w:rFonts w:ascii="Arial" w:hAnsi="Arial"/>
          <w:sz w:val="24"/>
          <w:szCs w:val="24"/>
        </w:rPr>
        <w:t xml:space="preserve">- nabyła kwalifikacje zawodowe do wykonywania działalności </w:t>
      </w:r>
      <w:r w:rsidR="00483BDA">
        <w:rPr>
          <w:rFonts w:ascii="Arial" w:hAnsi="Arial"/>
          <w:sz w:val="24"/>
          <w:szCs w:val="24"/>
        </w:rPr>
        <w:br/>
      </w:r>
      <w:r w:rsidRPr="00BB7EBC">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76B91BF3" w:rsidR="00E401AA" w:rsidRPr="00BB7EBC" w:rsidRDefault="00CF237C" w:rsidP="00793221">
      <w:pPr>
        <w:spacing w:line="360" w:lineRule="auto"/>
        <w:ind w:left="1134"/>
        <w:jc w:val="both"/>
        <w:rPr>
          <w:rFonts w:ascii="Arial" w:hAnsi="Arial"/>
          <w:sz w:val="24"/>
          <w:szCs w:val="24"/>
        </w:rPr>
      </w:pPr>
      <w:r w:rsidRPr="00BB7EBC">
        <w:rPr>
          <w:rFonts w:ascii="Arial" w:hAnsi="Arial"/>
          <w:sz w:val="24"/>
          <w:szCs w:val="24"/>
        </w:rPr>
        <w:t xml:space="preserve">- posiada odpowiednią decyzję o uznaniu kwalifikacji zawodowych lub, </w:t>
      </w:r>
      <w:r w:rsidR="00483BDA">
        <w:rPr>
          <w:rFonts w:ascii="Arial" w:hAnsi="Arial"/>
          <w:sz w:val="24"/>
          <w:szCs w:val="24"/>
        </w:rPr>
        <w:br/>
      </w:r>
      <w:r w:rsidRPr="00BB7EBC">
        <w:rPr>
          <w:rFonts w:ascii="Arial" w:hAnsi="Arial"/>
          <w:sz w:val="24"/>
          <w:szCs w:val="24"/>
        </w:rPr>
        <w:t>w przypadku braku decyzji o uznaniu kwalifikacji zawodowych, zostały spełnione w stosunku do tej osoby wymagania, o których mowa w art. 20a ust. 2-6 ustawy z dnia 15 grudnia 2000 r. o samorządach zawodowych architektów oraz inżynierów budownictwa, dotyczące świadczenia usług transgranicznych.</w:t>
      </w:r>
    </w:p>
    <w:p w14:paraId="5B6333EE" w14:textId="3672306A" w:rsidR="00CC226B" w:rsidRPr="00BB7EBC" w:rsidRDefault="00CF237C" w:rsidP="00793221">
      <w:pPr>
        <w:pStyle w:val="BodyText20"/>
        <w:tabs>
          <w:tab w:val="left" w:pos="290"/>
        </w:tabs>
        <w:spacing w:line="360" w:lineRule="auto"/>
        <w:ind w:left="1134"/>
      </w:pPr>
      <w:r w:rsidRPr="00BB7EBC">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75B3A2AC" w14:textId="77777777" w:rsidR="00E401AA" w:rsidRPr="00BB7EBC" w:rsidRDefault="00E401AA" w:rsidP="00793221">
      <w:pPr>
        <w:spacing w:line="360" w:lineRule="auto"/>
        <w:jc w:val="both"/>
        <w:rPr>
          <w:rFonts w:ascii="Arial" w:eastAsia="Calibri" w:hAnsi="Arial"/>
          <w:sz w:val="24"/>
          <w:szCs w:val="24"/>
        </w:rPr>
      </w:pPr>
    </w:p>
    <w:p w14:paraId="68697D85" w14:textId="62714BB9" w:rsidR="00522753" w:rsidRPr="00924644" w:rsidRDefault="00D67FC7" w:rsidP="00117B44">
      <w:pPr>
        <w:pStyle w:val="Akapitzlist"/>
        <w:numPr>
          <w:ilvl w:val="0"/>
          <w:numId w:val="48"/>
        </w:numPr>
        <w:spacing w:line="360" w:lineRule="auto"/>
        <w:ind w:left="1134" w:hanging="283"/>
        <w:jc w:val="both"/>
        <w:rPr>
          <w:rFonts w:ascii="Arial" w:hAnsi="Arial" w:cs="Arial"/>
          <w:sz w:val="24"/>
          <w:szCs w:val="24"/>
        </w:rPr>
      </w:pPr>
      <w:r>
        <w:rPr>
          <w:rFonts w:ascii="Arial" w:hAnsi="Arial" w:cs="Arial"/>
          <w:b/>
          <w:sz w:val="24"/>
          <w:szCs w:val="24"/>
        </w:rPr>
        <w:t>w</w:t>
      </w:r>
      <w:r w:rsidR="00BD1479" w:rsidRPr="00924644">
        <w:rPr>
          <w:rFonts w:ascii="Arial" w:hAnsi="Arial" w:cs="Arial"/>
          <w:b/>
          <w:sz w:val="24"/>
          <w:szCs w:val="24"/>
        </w:rPr>
        <w:t xml:space="preserve"> okresie</w:t>
      </w:r>
      <w:r w:rsidR="00804963" w:rsidRPr="00924644">
        <w:rPr>
          <w:rFonts w:ascii="Arial" w:hAnsi="Arial" w:cs="Arial"/>
          <w:b/>
          <w:sz w:val="24"/>
          <w:szCs w:val="24"/>
        </w:rPr>
        <w:t xml:space="preserve"> ostatnich</w:t>
      </w:r>
      <w:r w:rsidR="00BD1479" w:rsidRPr="00924644">
        <w:rPr>
          <w:rFonts w:ascii="Arial" w:hAnsi="Arial" w:cs="Arial"/>
          <w:b/>
          <w:sz w:val="24"/>
          <w:szCs w:val="24"/>
        </w:rPr>
        <w:t xml:space="preserve"> 5 lat przed upływem terminu składania ofert, </w:t>
      </w:r>
      <w:r w:rsidR="009F16D8" w:rsidRPr="00924644">
        <w:rPr>
          <w:rFonts w:ascii="Arial" w:hAnsi="Arial" w:cs="Arial"/>
          <w:b/>
          <w:sz w:val="24"/>
          <w:szCs w:val="24"/>
        </w:rPr>
        <w:br/>
      </w:r>
      <w:r w:rsidR="00BD1479" w:rsidRPr="00924644">
        <w:rPr>
          <w:rFonts w:ascii="Arial" w:hAnsi="Arial" w:cs="Arial"/>
          <w:b/>
          <w:sz w:val="24"/>
          <w:szCs w:val="24"/>
        </w:rPr>
        <w:t xml:space="preserve">a jeżeli okres prowadzenia działalności jest krótszy – w tym okresie, wykonał </w:t>
      </w:r>
      <w:r w:rsidR="00522753" w:rsidRPr="00924644">
        <w:rPr>
          <w:rFonts w:ascii="Arial" w:hAnsi="Arial" w:cs="Arial"/>
          <w:b/>
          <w:sz w:val="24"/>
          <w:szCs w:val="24"/>
        </w:rPr>
        <w:t>minimum jedn</w:t>
      </w:r>
      <w:r w:rsidR="00924644" w:rsidRPr="00924644">
        <w:rPr>
          <w:rFonts w:ascii="Arial" w:hAnsi="Arial" w:cs="Arial"/>
          <w:b/>
          <w:sz w:val="24"/>
          <w:szCs w:val="24"/>
        </w:rPr>
        <w:t>ą robotę budowlaną (</w:t>
      </w:r>
      <w:r w:rsidR="00522753" w:rsidRPr="00924644">
        <w:rPr>
          <w:rFonts w:ascii="Arial" w:hAnsi="Arial" w:cs="Arial"/>
          <w:b/>
          <w:sz w:val="24"/>
          <w:szCs w:val="24"/>
        </w:rPr>
        <w:t xml:space="preserve">budowa </w:t>
      </w:r>
      <w:r w:rsidR="00924644" w:rsidRPr="00924644">
        <w:rPr>
          <w:rFonts w:ascii="Arial" w:hAnsi="Arial" w:cs="Arial"/>
          <w:b/>
          <w:sz w:val="24"/>
          <w:szCs w:val="24"/>
        </w:rPr>
        <w:t>i/</w:t>
      </w:r>
      <w:r w:rsidR="00522753" w:rsidRPr="00924644">
        <w:rPr>
          <w:rFonts w:ascii="Arial" w:hAnsi="Arial" w:cs="Arial"/>
          <w:b/>
          <w:sz w:val="24"/>
          <w:szCs w:val="24"/>
        </w:rPr>
        <w:t xml:space="preserve">lub rozbudowa </w:t>
      </w:r>
      <w:r w:rsidR="00924644" w:rsidRPr="00924644">
        <w:rPr>
          <w:rFonts w:ascii="Arial" w:hAnsi="Arial" w:cs="Arial"/>
          <w:b/>
          <w:sz w:val="24"/>
          <w:szCs w:val="24"/>
        </w:rPr>
        <w:t>i/lub remont</w:t>
      </w:r>
      <w:r w:rsidR="00924644">
        <w:rPr>
          <w:rFonts w:ascii="Arial" w:hAnsi="Arial" w:cs="Arial"/>
          <w:b/>
          <w:sz w:val="24"/>
          <w:szCs w:val="24"/>
        </w:rPr>
        <w:t>)</w:t>
      </w:r>
      <w:r w:rsidR="00924644" w:rsidRPr="00924644">
        <w:rPr>
          <w:rFonts w:ascii="Arial" w:hAnsi="Arial" w:cs="Arial"/>
          <w:b/>
          <w:sz w:val="24"/>
          <w:szCs w:val="24"/>
        </w:rPr>
        <w:t xml:space="preserve"> </w:t>
      </w:r>
      <w:r w:rsidR="00924644">
        <w:rPr>
          <w:rFonts w:ascii="Arial" w:hAnsi="Arial" w:cs="Arial"/>
          <w:b/>
          <w:sz w:val="24"/>
          <w:szCs w:val="24"/>
        </w:rPr>
        <w:t>polegającą na ułożeniu nawierzchni asfaltowych warstwy ścieralnej o powierzchni min. 3.000,00 m</w:t>
      </w:r>
      <w:r w:rsidR="00924644" w:rsidRPr="00924644">
        <w:rPr>
          <w:rFonts w:ascii="Arial" w:hAnsi="Arial" w:cs="Arial"/>
          <w:b/>
          <w:sz w:val="24"/>
          <w:szCs w:val="24"/>
          <w:vertAlign w:val="superscript"/>
        </w:rPr>
        <w:t>2</w:t>
      </w:r>
      <w:r w:rsidR="00924644">
        <w:rPr>
          <w:rFonts w:ascii="Arial" w:hAnsi="Arial" w:cs="Arial"/>
          <w:b/>
          <w:sz w:val="24"/>
          <w:szCs w:val="24"/>
        </w:rPr>
        <w:t>.</w:t>
      </w:r>
    </w:p>
    <w:p w14:paraId="27FFF83B" w14:textId="5593DBCB" w:rsidR="00E401AA" w:rsidRPr="00BB7EBC" w:rsidRDefault="00CF237C" w:rsidP="00793221">
      <w:pPr>
        <w:pStyle w:val="Akapitzlist"/>
        <w:spacing w:line="360" w:lineRule="auto"/>
        <w:ind w:left="1134"/>
        <w:jc w:val="both"/>
        <w:rPr>
          <w:rFonts w:ascii="Arial" w:hAnsi="Arial" w:cs="Arial"/>
          <w:sz w:val="24"/>
          <w:szCs w:val="24"/>
        </w:rPr>
      </w:pPr>
      <w:r w:rsidRPr="00BB7EBC">
        <w:rPr>
          <w:rFonts w:ascii="Arial" w:hAnsi="Arial" w:cs="Arial"/>
          <w:sz w:val="24"/>
          <w:szCs w:val="24"/>
          <w:lang w:val="x-none" w:eastAsia="x-none"/>
        </w:rPr>
        <w:t xml:space="preserve">Na potwierdzenie faktu, że </w:t>
      </w:r>
      <w:r w:rsidRPr="00BB7EBC">
        <w:rPr>
          <w:rFonts w:ascii="Arial" w:hAnsi="Arial" w:cs="Arial"/>
          <w:sz w:val="24"/>
          <w:szCs w:val="24"/>
          <w:lang w:eastAsia="x-none"/>
        </w:rPr>
        <w:t>zadani</w:t>
      </w:r>
      <w:r w:rsidR="002639A1">
        <w:rPr>
          <w:rFonts w:ascii="Arial" w:hAnsi="Arial" w:cs="Arial"/>
          <w:sz w:val="24"/>
          <w:szCs w:val="24"/>
          <w:lang w:eastAsia="x-none"/>
        </w:rPr>
        <w:t>e</w:t>
      </w:r>
      <w:r w:rsidRPr="00BB7EBC">
        <w:rPr>
          <w:rFonts w:ascii="Arial" w:hAnsi="Arial" w:cs="Arial"/>
          <w:sz w:val="24"/>
          <w:szCs w:val="24"/>
          <w:lang w:val="x-none" w:eastAsia="x-none"/>
        </w:rPr>
        <w:t xml:space="preserve"> wymienione w wykazie </w:t>
      </w:r>
      <w:r w:rsidRPr="00BB7EBC">
        <w:rPr>
          <w:rFonts w:ascii="Arial" w:hAnsi="Arial" w:cs="Arial"/>
          <w:sz w:val="24"/>
          <w:szCs w:val="24"/>
          <w:lang w:eastAsia="x-none"/>
        </w:rPr>
        <w:t xml:space="preserve">robót budowlanych </w:t>
      </w:r>
      <w:r w:rsidRPr="00BB7EBC">
        <w:rPr>
          <w:rFonts w:ascii="Arial" w:hAnsi="Arial" w:cs="Arial"/>
          <w:sz w:val="24"/>
          <w:szCs w:val="24"/>
          <w:lang w:val="x-none" w:eastAsia="x-none"/>
        </w:rPr>
        <w:t>został</w:t>
      </w:r>
      <w:r w:rsidR="002639A1">
        <w:rPr>
          <w:rFonts w:ascii="Arial" w:hAnsi="Arial" w:cs="Arial"/>
          <w:sz w:val="24"/>
          <w:szCs w:val="24"/>
          <w:lang w:eastAsia="x-none"/>
        </w:rPr>
        <w:t>o</w:t>
      </w:r>
      <w:r w:rsidRPr="00BB7EBC">
        <w:rPr>
          <w:rFonts w:ascii="Arial" w:hAnsi="Arial" w:cs="Arial"/>
          <w:sz w:val="24"/>
          <w:szCs w:val="24"/>
          <w:lang w:val="x-none" w:eastAsia="x-none"/>
        </w:rPr>
        <w:t xml:space="preserve"> wykonane należycie, Wykonawca zobowiązany jest załączyć </w:t>
      </w:r>
      <w:r w:rsidRPr="00BB7EBC">
        <w:rPr>
          <w:rFonts w:ascii="Arial" w:hAnsi="Arial" w:cs="Arial"/>
          <w:sz w:val="24"/>
          <w:szCs w:val="24"/>
          <w:u w:val="single"/>
          <w:lang w:val="x-none" w:eastAsia="x-none"/>
        </w:rPr>
        <w:t>dowody.</w:t>
      </w:r>
      <w:r w:rsidRPr="00BB7EBC">
        <w:rPr>
          <w:rFonts w:ascii="Arial" w:hAnsi="Arial" w:cs="Arial"/>
          <w:sz w:val="24"/>
          <w:szCs w:val="24"/>
          <w:lang w:val="x-none" w:eastAsia="x-none"/>
        </w:rPr>
        <w:t xml:space="preserve"> </w:t>
      </w:r>
    </w:p>
    <w:p w14:paraId="21E2BA24" w14:textId="68D90B19" w:rsidR="00E401AA" w:rsidRPr="00BB7EBC" w:rsidRDefault="00CF237C" w:rsidP="00793221">
      <w:pPr>
        <w:spacing w:line="360" w:lineRule="auto"/>
        <w:ind w:left="1134"/>
        <w:jc w:val="both"/>
        <w:rPr>
          <w:rFonts w:ascii="Arial" w:hAnsi="Arial"/>
          <w:sz w:val="24"/>
          <w:szCs w:val="24"/>
        </w:rPr>
      </w:pPr>
      <w:r w:rsidRPr="00BB7EBC">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B7EBC">
        <w:rPr>
          <w:rFonts w:ascii="Arial" w:hAnsi="Arial"/>
          <w:sz w:val="24"/>
          <w:szCs w:val="24"/>
        </w:rPr>
        <w:t>.</w:t>
      </w:r>
    </w:p>
    <w:p w14:paraId="120BAE3A" w14:textId="31573E75" w:rsidR="00E401AA" w:rsidRPr="00BB7EBC" w:rsidRDefault="00CF237C" w:rsidP="00793221">
      <w:pPr>
        <w:spacing w:line="360" w:lineRule="auto"/>
        <w:ind w:left="1134"/>
        <w:jc w:val="both"/>
        <w:rPr>
          <w:rFonts w:ascii="Arial" w:hAnsi="Arial"/>
          <w:sz w:val="24"/>
          <w:szCs w:val="24"/>
        </w:rPr>
      </w:pPr>
      <w:r w:rsidRPr="00BB7EBC">
        <w:rPr>
          <w:rFonts w:ascii="Arial" w:hAnsi="Arial"/>
          <w:sz w:val="24"/>
          <w:szCs w:val="24"/>
        </w:rPr>
        <w:lastRenderedPageBreak/>
        <w:t xml:space="preserve">Ocena spełnienia warunku zostanie dokonana na podstawie wykazu wykonanych robót budowlanych złożonego przez Wykonawcę (załącznik </w:t>
      </w:r>
      <w:r w:rsidR="0086338C">
        <w:rPr>
          <w:rFonts w:ascii="Arial" w:hAnsi="Arial"/>
          <w:sz w:val="24"/>
          <w:szCs w:val="24"/>
        </w:rPr>
        <w:br/>
      </w:r>
      <w:r w:rsidRPr="00BB7EBC">
        <w:rPr>
          <w:rFonts w:ascii="Arial" w:hAnsi="Arial"/>
          <w:sz w:val="24"/>
          <w:szCs w:val="24"/>
        </w:rPr>
        <w:t>nr 5 do SWZ) wraz z załącznikami – dowodami.</w:t>
      </w:r>
    </w:p>
    <w:p w14:paraId="6527B4EB" w14:textId="7BCF70E5" w:rsidR="00E401AA" w:rsidRPr="00BB7EBC" w:rsidRDefault="00CF237C" w:rsidP="00793221">
      <w:pPr>
        <w:spacing w:line="360" w:lineRule="auto"/>
        <w:ind w:left="1134"/>
        <w:jc w:val="both"/>
        <w:rPr>
          <w:rFonts w:ascii="Arial" w:eastAsia="Calibri" w:hAnsi="Arial"/>
          <w:sz w:val="24"/>
          <w:szCs w:val="24"/>
        </w:rPr>
      </w:pPr>
      <w:r w:rsidRPr="00BB7EBC">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3F549102" w14:textId="77777777" w:rsidR="00E401AA" w:rsidRPr="00BB7EBC" w:rsidRDefault="00E401AA" w:rsidP="00793221">
      <w:pPr>
        <w:spacing w:line="360" w:lineRule="auto"/>
        <w:ind w:left="1784"/>
        <w:jc w:val="both"/>
        <w:rPr>
          <w:rFonts w:ascii="Arial" w:eastAsia="Calibri" w:hAnsi="Arial"/>
          <w:sz w:val="24"/>
          <w:szCs w:val="24"/>
        </w:rPr>
      </w:pPr>
    </w:p>
    <w:p w14:paraId="2A4BDA50" w14:textId="2CB19A80" w:rsidR="00E401AA" w:rsidRPr="00BB7EBC" w:rsidRDefault="00CF237C" w:rsidP="00793221">
      <w:pPr>
        <w:numPr>
          <w:ilvl w:val="0"/>
          <w:numId w:val="7"/>
        </w:numPr>
        <w:spacing w:line="360" w:lineRule="auto"/>
        <w:jc w:val="both"/>
        <w:rPr>
          <w:rFonts w:ascii="Arial" w:hAnsi="Arial"/>
          <w:sz w:val="24"/>
          <w:szCs w:val="24"/>
        </w:rPr>
      </w:pPr>
      <w:r w:rsidRPr="00BB7EBC">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BB7EBC" w:rsidRDefault="00E401AA" w:rsidP="00793221">
      <w:pPr>
        <w:spacing w:line="360" w:lineRule="auto"/>
        <w:ind w:left="448"/>
        <w:jc w:val="both"/>
        <w:rPr>
          <w:rFonts w:ascii="Arial" w:hAnsi="Arial"/>
          <w:sz w:val="24"/>
          <w:szCs w:val="24"/>
        </w:rPr>
      </w:pPr>
    </w:p>
    <w:p w14:paraId="797FF0E1" w14:textId="04513A06" w:rsidR="00E401AA" w:rsidRPr="00BB7EBC" w:rsidRDefault="00CF237C" w:rsidP="00793221">
      <w:pPr>
        <w:numPr>
          <w:ilvl w:val="0"/>
          <w:numId w:val="7"/>
        </w:numPr>
        <w:spacing w:line="360" w:lineRule="auto"/>
        <w:ind w:left="448"/>
        <w:jc w:val="both"/>
        <w:rPr>
          <w:rFonts w:ascii="Arial" w:hAnsi="Arial"/>
          <w:sz w:val="24"/>
          <w:szCs w:val="24"/>
        </w:rPr>
      </w:pPr>
      <w:r w:rsidRPr="00BB7EBC">
        <w:rPr>
          <w:rFonts w:ascii="Arial" w:hAnsi="Arial"/>
          <w:b/>
          <w:sz w:val="24"/>
          <w:szCs w:val="24"/>
        </w:rPr>
        <w:t>Wykonawcy wspólnie ubiegający się o udzielenie zamówienia</w:t>
      </w:r>
      <w:r w:rsidRPr="00BB7EBC">
        <w:rPr>
          <w:rFonts w:ascii="Arial" w:hAnsi="Arial"/>
          <w:sz w:val="24"/>
          <w:szCs w:val="24"/>
        </w:rPr>
        <w:t xml:space="preserve"> wypełniają oświadczenie, z którego wynika, które roboty budowlane wykonają poszcz</w:t>
      </w:r>
      <w:r w:rsidR="00116FA5" w:rsidRPr="00BB7EBC">
        <w:rPr>
          <w:rFonts w:ascii="Arial" w:hAnsi="Arial"/>
          <w:sz w:val="24"/>
          <w:szCs w:val="24"/>
        </w:rPr>
        <w:t xml:space="preserve">ególni wykonawcy w odniesieniu </w:t>
      </w:r>
      <w:r w:rsidRPr="00BB7EBC">
        <w:rPr>
          <w:rFonts w:ascii="Arial" w:hAnsi="Arial"/>
          <w:sz w:val="24"/>
          <w:szCs w:val="24"/>
        </w:rPr>
        <w:t xml:space="preserve">do warunków, które zostały opisane w ust. 2 - zgodnie z </w:t>
      </w:r>
      <w:r w:rsidR="00116FA5" w:rsidRPr="00BB7EBC">
        <w:rPr>
          <w:rFonts w:ascii="Arial" w:hAnsi="Arial"/>
          <w:b/>
          <w:sz w:val="24"/>
          <w:szCs w:val="24"/>
        </w:rPr>
        <w:t>załącznikiem nr 6</w:t>
      </w:r>
      <w:r w:rsidRPr="00BB7EBC">
        <w:rPr>
          <w:rFonts w:ascii="Arial" w:hAnsi="Arial"/>
          <w:b/>
          <w:sz w:val="24"/>
          <w:szCs w:val="24"/>
        </w:rPr>
        <w:t xml:space="preserve"> do SWZ</w:t>
      </w:r>
      <w:r w:rsidRPr="00BB7EBC">
        <w:rPr>
          <w:rFonts w:ascii="Arial" w:hAnsi="Arial"/>
          <w:sz w:val="24"/>
          <w:szCs w:val="24"/>
        </w:rPr>
        <w:t>.</w:t>
      </w:r>
    </w:p>
    <w:p w14:paraId="3C48D7A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105408281"/>
      <w:r w:rsidRPr="00BB7EBC">
        <w:rPr>
          <w:rFonts w:ascii="Arial" w:hAnsi="Arial"/>
          <w:sz w:val="24"/>
          <w:szCs w:val="24"/>
        </w:rPr>
        <w:t>IX. Podstawy wykluczenia z postępowania</w:t>
      </w:r>
      <w:bookmarkEnd w:id="15"/>
    </w:p>
    <w:p w14:paraId="5187166F" w14:textId="77777777" w:rsidR="00E401AA" w:rsidRPr="00BB7EBC" w:rsidRDefault="00CF237C" w:rsidP="00793221">
      <w:pPr>
        <w:spacing w:before="240" w:after="240" w:line="360" w:lineRule="auto"/>
        <w:jc w:val="both"/>
        <w:rPr>
          <w:rFonts w:ascii="Arial" w:hAnsi="Arial"/>
          <w:sz w:val="24"/>
          <w:szCs w:val="24"/>
        </w:rPr>
      </w:pPr>
      <w:r w:rsidRPr="00BB7EBC">
        <w:rPr>
          <w:rFonts w:ascii="Arial" w:hAnsi="Arial"/>
          <w:sz w:val="24"/>
          <w:szCs w:val="24"/>
        </w:rPr>
        <w:t xml:space="preserve">Z postępowania o udzielenie zamówienia, z zastrzeżeniem art. 110 ust. 2 i 3 ustawy </w:t>
      </w:r>
      <w:proofErr w:type="spellStart"/>
      <w:r w:rsidRPr="00BB7EBC">
        <w:rPr>
          <w:rFonts w:ascii="Arial" w:hAnsi="Arial"/>
          <w:sz w:val="24"/>
          <w:szCs w:val="24"/>
        </w:rPr>
        <w:t>Pzp</w:t>
      </w:r>
      <w:proofErr w:type="spellEnd"/>
      <w:r w:rsidRPr="00BB7EBC">
        <w:rPr>
          <w:rFonts w:ascii="Arial" w:hAnsi="Arial"/>
          <w:sz w:val="24"/>
          <w:szCs w:val="24"/>
        </w:rPr>
        <w:t>, Zamawiający wykluczy Wykonawców, w stosunku do których zachodzi którakolwiek z okoliczności wskazanych w:</w:t>
      </w:r>
    </w:p>
    <w:p w14:paraId="46749390" w14:textId="77777777" w:rsidR="00E401AA" w:rsidRPr="00BB7EBC" w:rsidRDefault="00CF237C" w:rsidP="00793221">
      <w:pPr>
        <w:pStyle w:val="Akapitzlist"/>
        <w:numPr>
          <w:ilvl w:val="3"/>
          <w:numId w:val="7"/>
        </w:numPr>
        <w:spacing w:before="240" w:line="360" w:lineRule="auto"/>
        <w:ind w:left="426"/>
        <w:jc w:val="both"/>
        <w:rPr>
          <w:rFonts w:ascii="Arial" w:hAnsi="Arial" w:cs="Arial"/>
          <w:b/>
          <w:bCs/>
          <w:sz w:val="24"/>
          <w:szCs w:val="24"/>
          <w:u w:val="single"/>
        </w:rPr>
      </w:pPr>
      <w:r w:rsidRPr="00BB7EBC">
        <w:rPr>
          <w:rFonts w:ascii="Arial" w:hAnsi="Arial" w:cs="Arial"/>
          <w:b/>
          <w:bCs/>
          <w:sz w:val="24"/>
          <w:szCs w:val="24"/>
          <w:u w:val="single"/>
        </w:rPr>
        <w:t xml:space="preserve">art. 108 ust. 1 ustawy </w:t>
      </w:r>
      <w:proofErr w:type="spellStart"/>
      <w:r w:rsidRPr="00BB7EBC">
        <w:rPr>
          <w:rFonts w:ascii="Arial" w:hAnsi="Arial" w:cs="Arial"/>
          <w:b/>
          <w:bCs/>
          <w:sz w:val="24"/>
          <w:szCs w:val="24"/>
          <w:u w:val="single"/>
        </w:rPr>
        <w:t>Pzp</w:t>
      </w:r>
      <w:proofErr w:type="spellEnd"/>
      <w:r w:rsidRPr="00BB7EBC">
        <w:rPr>
          <w:rFonts w:ascii="Arial" w:hAnsi="Arial" w:cs="Arial"/>
          <w:b/>
          <w:bCs/>
          <w:sz w:val="24"/>
          <w:szCs w:val="24"/>
          <w:u w:val="single"/>
        </w:rPr>
        <w:t>:</w:t>
      </w:r>
    </w:p>
    <w:p w14:paraId="014DE318" w14:textId="77777777"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będącego osobą fizyczną, którego prawomocnie skazano za przestępstwo:</w:t>
      </w:r>
    </w:p>
    <w:p w14:paraId="240DB2CA" w14:textId="1476306C"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udziału w zorganizowanej grupie przestępczej albo związku mającym na celu popełnienie przestępstwa lub przestępstwa skarbowego, o którym mowa </w:t>
      </w:r>
      <w:r w:rsidR="00483BDA">
        <w:rPr>
          <w:rFonts w:ascii="Arial" w:hAnsi="Arial" w:cs="Arial"/>
          <w:color w:val="000000"/>
          <w:sz w:val="24"/>
          <w:szCs w:val="24"/>
        </w:rPr>
        <w:br/>
      </w:r>
      <w:r w:rsidRPr="00BB7EBC">
        <w:rPr>
          <w:rFonts w:ascii="Arial" w:hAnsi="Arial" w:cs="Arial"/>
          <w:color w:val="000000"/>
          <w:sz w:val="24"/>
          <w:szCs w:val="24"/>
        </w:rPr>
        <w:t>w art. 258 Kodeksu karnego,</w:t>
      </w:r>
    </w:p>
    <w:p w14:paraId="3C90A329" w14:textId="77777777"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handlu ludźmi, o którym mowa w art. 189a Kodeksu karnego,</w:t>
      </w:r>
    </w:p>
    <w:p w14:paraId="13D02E95" w14:textId="62288DDF"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228-230a, art. 250a Kodeksu karnego, w art. 46-48 ustawy z dnia 25 czerwca 2010 r. o sporcie (Dz. U. z 2020 r. poz. 1133 oraz z 2021 r. poz. 2054) lub w art. 54 ust. 1-4 ustawy z dnia 12 maja 2011 r. </w:t>
      </w:r>
      <w:r w:rsidR="00483BDA">
        <w:rPr>
          <w:rFonts w:ascii="Arial" w:hAnsi="Arial" w:cs="Arial"/>
          <w:color w:val="000000"/>
          <w:sz w:val="24"/>
          <w:szCs w:val="24"/>
        </w:rPr>
        <w:br/>
      </w:r>
      <w:r w:rsidRPr="00BB7EBC">
        <w:rPr>
          <w:rFonts w:ascii="Arial" w:hAnsi="Arial" w:cs="Arial"/>
          <w:color w:val="000000"/>
          <w:sz w:val="24"/>
          <w:szCs w:val="24"/>
        </w:rPr>
        <w:lastRenderedPageBreak/>
        <w:t>o refundacji leków, środków spożywczych specjalnego przeznaczenia żywieniowego oraz wyrobów medycznych (Dz. U. z 2021 r. poz. 523, 1292, 1559 i 2054),</w:t>
      </w:r>
    </w:p>
    <w:p w14:paraId="3497BB48" w14:textId="48D78EEF"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finansowania przestępstwa o charakterze terrorystycznym, o którym mowa </w:t>
      </w:r>
      <w:r w:rsidR="00483BDA">
        <w:rPr>
          <w:rFonts w:ascii="Arial" w:hAnsi="Arial" w:cs="Arial"/>
          <w:color w:val="000000"/>
          <w:sz w:val="24"/>
          <w:szCs w:val="24"/>
        </w:rPr>
        <w:br/>
      </w:r>
      <w:r w:rsidRPr="00BB7EBC">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68CD8D4E"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o charakterze terrorystycznym, o którym mowa w art. 115 § 20 Kodeksu karnego, lub mające na celu popełnienie tego przestępstwa,</w:t>
      </w:r>
    </w:p>
    <w:p w14:paraId="4B1207F6" w14:textId="6D62AB8B"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powierzenia wykonywania pracy małoletniemu cudzoziemcowi, o którym mowa w art. 9 ust. 2 ustawy z dnia 15 czerwca 2012 r. o skutkach powierzania wykonywania pracy cudzoziemcom przebywającym wbrew przepisom </w:t>
      </w:r>
      <w:r w:rsidR="0086338C">
        <w:rPr>
          <w:rFonts w:ascii="Arial" w:hAnsi="Arial" w:cs="Arial"/>
          <w:color w:val="000000"/>
          <w:sz w:val="24"/>
          <w:szCs w:val="24"/>
        </w:rPr>
        <w:br/>
      </w:r>
      <w:r w:rsidRPr="00BB7EBC">
        <w:rPr>
          <w:rFonts w:ascii="Arial" w:hAnsi="Arial" w:cs="Arial"/>
          <w:color w:val="000000"/>
          <w:sz w:val="24"/>
          <w:szCs w:val="24"/>
        </w:rPr>
        <w:t xml:space="preserve">na terytorium Rzeczypospolitej Polskiej (Dz. U. poz. 769 oraz z 2020 r. </w:t>
      </w:r>
      <w:r w:rsidR="0086338C">
        <w:rPr>
          <w:rFonts w:ascii="Arial" w:hAnsi="Arial" w:cs="Arial"/>
          <w:color w:val="000000"/>
          <w:sz w:val="24"/>
          <w:szCs w:val="24"/>
        </w:rPr>
        <w:br/>
      </w:r>
      <w:r w:rsidRPr="00BB7EBC">
        <w:rPr>
          <w:rFonts w:ascii="Arial" w:hAnsi="Arial" w:cs="Arial"/>
          <w:color w:val="000000"/>
          <w:sz w:val="24"/>
          <w:szCs w:val="24"/>
        </w:rPr>
        <w:t>poz. 2023),</w:t>
      </w:r>
    </w:p>
    <w:p w14:paraId="0DC85158" w14:textId="77777777"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46C443D9"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9 ust. 1 i 3 lub art. 10 ustawy z dnia 15 czerwca </w:t>
      </w:r>
      <w:r w:rsidR="00483BDA">
        <w:rPr>
          <w:rFonts w:ascii="Arial" w:hAnsi="Arial" w:cs="Arial"/>
          <w:color w:val="000000"/>
          <w:sz w:val="24"/>
          <w:szCs w:val="24"/>
        </w:rPr>
        <w:br/>
      </w:r>
      <w:r w:rsidRPr="00BB7EBC">
        <w:rPr>
          <w:rFonts w:ascii="Arial" w:hAnsi="Arial" w:cs="Arial"/>
          <w:color w:val="000000"/>
          <w:sz w:val="24"/>
          <w:szCs w:val="24"/>
        </w:rPr>
        <w:t>2012 r. o skutkach powierzania wykonywania pracy cudzoziemcom</w:t>
      </w:r>
      <w:r w:rsidR="0086338C">
        <w:rPr>
          <w:rFonts w:ascii="Arial" w:hAnsi="Arial" w:cs="Arial"/>
          <w:color w:val="000000"/>
          <w:sz w:val="24"/>
          <w:szCs w:val="24"/>
        </w:rPr>
        <w:t xml:space="preserve"> </w:t>
      </w:r>
      <w:r w:rsidRPr="00BB7EBC">
        <w:rPr>
          <w:rFonts w:ascii="Arial" w:hAnsi="Arial" w:cs="Arial"/>
          <w:color w:val="000000"/>
          <w:sz w:val="24"/>
          <w:szCs w:val="24"/>
        </w:rPr>
        <w:t>przebywającym wbrew przepisom na terytorium Rzeczypospolitej Polskiej</w:t>
      </w:r>
    </w:p>
    <w:p w14:paraId="730C3766" w14:textId="77777777" w:rsidR="00E401AA" w:rsidRPr="00BB7EBC" w:rsidRDefault="00CF237C" w:rsidP="00793221">
      <w:pPr>
        <w:spacing w:line="360" w:lineRule="auto"/>
        <w:ind w:firstLine="567"/>
        <w:jc w:val="both"/>
        <w:rPr>
          <w:rFonts w:ascii="Arial" w:hAnsi="Arial"/>
          <w:color w:val="000000"/>
          <w:sz w:val="24"/>
          <w:szCs w:val="24"/>
        </w:rPr>
      </w:pPr>
      <w:r w:rsidRPr="00BB7EBC">
        <w:rPr>
          <w:rFonts w:ascii="Arial" w:hAnsi="Arial"/>
          <w:color w:val="000000"/>
          <w:sz w:val="24"/>
          <w:szCs w:val="24"/>
        </w:rPr>
        <w:t>- lub za odpowiedni czyn zabroniony określony w przepisach prawa obcego;</w:t>
      </w:r>
    </w:p>
    <w:p w14:paraId="36B63798" w14:textId="26E1F92A"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483BDA">
        <w:rPr>
          <w:rFonts w:ascii="Arial" w:hAnsi="Arial" w:cs="Arial"/>
          <w:color w:val="000000"/>
          <w:sz w:val="24"/>
          <w:szCs w:val="24"/>
        </w:rPr>
        <w:br/>
      </w:r>
      <w:r w:rsidRPr="00BB7EBC">
        <w:rPr>
          <w:rFonts w:ascii="Arial" w:hAnsi="Arial" w:cs="Arial"/>
          <w:color w:val="000000"/>
          <w:sz w:val="24"/>
          <w:szCs w:val="24"/>
        </w:rPr>
        <w:t>w spółce komandytowej lub komandytowo-akcyjnej lub prokurenta prawomocnie skazano za przestępstwo, o którym mowa w pkt 1;</w:t>
      </w:r>
    </w:p>
    <w:p w14:paraId="077F9FA8" w14:textId="2861E1F4"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wobec którego wydano prawomocny wyrok sądu lub ostateczną decyzję administracyjną o zaleganiu z uiszczeniem podatków, opłat lub składek </w:t>
      </w:r>
      <w:r w:rsidR="0086338C">
        <w:rPr>
          <w:rFonts w:ascii="Arial" w:hAnsi="Arial" w:cs="Arial"/>
          <w:color w:val="000000"/>
          <w:sz w:val="24"/>
          <w:szCs w:val="24"/>
        </w:rPr>
        <w:br/>
      </w:r>
      <w:r w:rsidRPr="00BB7EBC">
        <w:rPr>
          <w:rFonts w:ascii="Arial" w:hAnsi="Arial" w:cs="Arial"/>
          <w:color w:val="000000"/>
          <w:sz w:val="24"/>
          <w:szCs w:val="24"/>
        </w:rPr>
        <w:t xml:space="preserve">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BB7EBC">
        <w:rPr>
          <w:rFonts w:ascii="Arial" w:hAnsi="Arial" w:cs="Arial"/>
          <w:color w:val="000000"/>
          <w:sz w:val="24"/>
          <w:szCs w:val="24"/>
        </w:rPr>
        <w:lastRenderedPageBreak/>
        <w:t>społeczne lub zdrowotne wraz z odsetkami lub grzywnami lub zawarł wiążące porozumienie w sprawie spłaty tych należności;</w:t>
      </w:r>
    </w:p>
    <w:p w14:paraId="461CB6EA" w14:textId="77777777"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wobec którego prawomocnie orzeczono zakaz ubiegania się o zamówienia publiczne;</w:t>
      </w:r>
    </w:p>
    <w:p w14:paraId="56A20267" w14:textId="40F19491" w:rsidR="00E401AA"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483BDA">
        <w:rPr>
          <w:rFonts w:ascii="Arial" w:hAnsi="Arial" w:cs="Arial"/>
          <w:color w:val="000000"/>
          <w:sz w:val="24"/>
          <w:szCs w:val="24"/>
        </w:rPr>
        <w:br/>
      </w:r>
      <w:r w:rsidRPr="00BB7EBC">
        <w:rPr>
          <w:rFonts w:ascii="Arial" w:hAnsi="Arial" w:cs="Arial"/>
          <w:color w:val="000000"/>
          <w:sz w:val="24"/>
          <w:szCs w:val="24"/>
        </w:rPr>
        <w:t xml:space="preserve">lub wnioski o dopuszczenie do udziału w postępowaniu, chyba że wykażą, </w:t>
      </w:r>
      <w:r w:rsidR="00483BDA">
        <w:rPr>
          <w:rFonts w:ascii="Arial" w:hAnsi="Arial" w:cs="Arial"/>
          <w:color w:val="000000"/>
          <w:sz w:val="24"/>
          <w:szCs w:val="24"/>
        </w:rPr>
        <w:br/>
      </w:r>
      <w:r w:rsidRPr="00BB7EBC">
        <w:rPr>
          <w:rFonts w:ascii="Arial" w:hAnsi="Arial" w:cs="Arial"/>
          <w:color w:val="000000"/>
          <w:sz w:val="24"/>
          <w:szCs w:val="24"/>
        </w:rPr>
        <w:t>że przygotowali te oferty lub wnioski niezależnie od siebie;</w:t>
      </w:r>
    </w:p>
    <w:p w14:paraId="204309A1" w14:textId="268A56B1" w:rsidR="00B94A27" w:rsidRPr="00BB7EBC" w:rsidRDefault="00CF237C" w:rsidP="00546330">
      <w:pPr>
        <w:pStyle w:val="Akapitzlist"/>
        <w:numPr>
          <w:ilvl w:val="0"/>
          <w:numId w:val="42"/>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483BDA">
        <w:rPr>
          <w:rFonts w:ascii="Arial" w:hAnsi="Arial" w:cs="Arial"/>
          <w:color w:val="000000"/>
          <w:sz w:val="24"/>
          <w:szCs w:val="24"/>
        </w:rPr>
        <w:br/>
      </w:r>
      <w:r w:rsidRPr="00BB7EBC">
        <w:rPr>
          <w:rFonts w:ascii="Arial" w:hAnsi="Arial" w:cs="Arial"/>
          <w:color w:val="000000"/>
          <w:sz w:val="24"/>
          <w:szCs w:val="24"/>
        </w:rPr>
        <w:t xml:space="preserve">w rozumieniu ustawy z dnia 16 lutego 2007 r. o ochronie konkurencji </w:t>
      </w:r>
      <w:r w:rsidR="00483BDA">
        <w:rPr>
          <w:rFonts w:ascii="Arial" w:hAnsi="Arial" w:cs="Arial"/>
          <w:color w:val="000000"/>
          <w:sz w:val="24"/>
          <w:szCs w:val="24"/>
        </w:rPr>
        <w:br/>
      </w:r>
      <w:r w:rsidRPr="00BB7EBC">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483BDA">
        <w:rPr>
          <w:rFonts w:ascii="Arial" w:hAnsi="Arial" w:cs="Arial"/>
          <w:color w:val="000000"/>
          <w:sz w:val="24"/>
          <w:szCs w:val="24"/>
        </w:rPr>
        <w:br/>
      </w:r>
      <w:r w:rsidRPr="00BB7EBC">
        <w:rPr>
          <w:rFonts w:ascii="Arial" w:hAnsi="Arial" w:cs="Arial"/>
          <w:color w:val="000000"/>
          <w:sz w:val="24"/>
          <w:szCs w:val="24"/>
        </w:rPr>
        <w:t>w postępowaniu o udzielenie zamówienia.</w:t>
      </w:r>
    </w:p>
    <w:p w14:paraId="646841EA" w14:textId="77777777" w:rsidR="0088492F" w:rsidRPr="00BB7EBC" w:rsidRDefault="0088492F" w:rsidP="00793221">
      <w:pPr>
        <w:pStyle w:val="Akapitzlist"/>
        <w:spacing w:line="360" w:lineRule="auto"/>
        <w:ind w:left="786"/>
        <w:jc w:val="both"/>
        <w:rPr>
          <w:rFonts w:ascii="Arial" w:hAnsi="Arial" w:cs="Arial"/>
          <w:color w:val="000000"/>
          <w:sz w:val="24"/>
          <w:szCs w:val="24"/>
        </w:rPr>
      </w:pPr>
    </w:p>
    <w:p w14:paraId="46D521A8" w14:textId="77777777" w:rsidR="00E401AA" w:rsidRPr="00BB7EBC" w:rsidRDefault="00CF237C" w:rsidP="00793221">
      <w:pPr>
        <w:pStyle w:val="Akapitzlist"/>
        <w:numPr>
          <w:ilvl w:val="3"/>
          <w:numId w:val="7"/>
        </w:numPr>
        <w:spacing w:line="360" w:lineRule="auto"/>
        <w:ind w:left="567" w:hanging="425"/>
        <w:jc w:val="both"/>
        <w:rPr>
          <w:rFonts w:ascii="Arial" w:hAnsi="Arial" w:cs="Arial"/>
          <w:b/>
          <w:bCs/>
          <w:sz w:val="24"/>
          <w:szCs w:val="24"/>
          <w:u w:val="single"/>
        </w:rPr>
      </w:pPr>
      <w:r w:rsidRPr="00BB7EBC">
        <w:rPr>
          <w:rFonts w:ascii="Arial" w:hAnsi="Arial" w:cs="Arial"/>
          <w:b/>
          <w:bCs/>
          <w:sz w:val="24"/>
          <w:szCs w:val="24"/>
          <w:u w:val="single"/>
        </w:rPr>
        <w:t xml:space="preserve">art. 109 ust. 1 pkt 1, 4 ustawy </w:t>
      </w:r>
      <w:proofErr w:type="spellStart"/>
      <w:r w:rsidRPr="00BB7EBC">
        <w:rPr>
          <w:rFonts w:ascii="Arial" w:hAnsi="Arial" w:cs="Arial"/>
          <w:b/>
          <w:bCs/>
          <w:sz w:val="24"/>
          <w:szCs w:val="24"/>
          <w:u w:val="single"/>
        </w:rPr>
        <w:t>Pzp</w:t>
      </w:r>
      <w:proofErr w:type="spellEnd"/>
      <w:r w:rsidRPr="00BB7EBC">
        <w:rPr>
          <w:rFonts w:ascii="Arial" w:hAnsi="Arial" w:cs="Arial"/>
          <w:b/>
          <w:bCs/>
          <w:sz w:val="24"/>
          <w:szCs w:val="24"/>
          <w:u w:val="single"/>
        </w:rPr>
        <w:t>:</w:t>
      </w:r>
    </w:p>
    <w:p w14:paraId="7978FE66" w14:textId="77777777" w:rsidR="00E401AA" w:rsidRPr="00BB7EBC" w:rsidRDefault="00CF237C" w:rsidP="00793221">
      <w:pPr>
        <w:spacing w:line="360" w:lineRule="auto"/>
        <w:ind w:left="567"/>
        <w:jc w:val="both"/>
        <w:rPr>
          <w:rFonts w:ascii="Arial" w:hAnsi="Arial"/>
          <w:b/>
          <w:bCs/>
          <w:sz w:val="24"/>
          <w:szCs w:val="24"/>
          <w:u w:val="single"/>
        </w:rPr>
      </w:pPr>
      <w:r w:rsidRPr="00BB7EBC">
        <w:rPr>
          <w:rFonts w:ascii="Arial" w:eastAsia="Calibri" w:hAnsi="Arial"/>
          <w:bCs/>
          <w:iCs/>
          <w:sz w:val="24"/>
          <w:szCs w:val="24"/>
          <w:lang w:eastAsia="en-US"/>
        </w:rPr>
        <w:t>Zamawiający dodatkowo wykluczy z udziału w postępowaniu Wykonawcę:</w:t>
      </w:r>
    </w:p>
    <w:p w14:paraId="5A010805" w14:textId="4E260C81" w:rsidR="00E401AA" w:rsidRPr="00BB7EBC" w:rsidRDefault="00CF237C" w:rsidP="00793221">
      <w:pPr>
        <w:numPr>
          <w:ilvl w:val="0"/>
          <w:numId w:val="25"/>
        </w:numPr>
        <w:spacing w:after="24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 xml:space="preserve">który naruszył obowiązki dotyczące płatności podatków, opłat lub składek </w:t>
      </w:r>
      <w:r w:rsidR="0086338C">
        <w:rPr>
          <w:rFonts w:ascii="Arial" w:hAnsi="Arial"/>
          <w:sz w:val="24"/>
          <w:szCs w:val="24"/>
          <w:u w:val="single"/>
        </w:rPr>
        <w:br/>
      </w:r>
      <w:r w:rsidRPr="00BB7EBC">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F85A63" w:rsidRPr="00BB7EBC">
        <w:rPr>
          <w:rFonts w:ascii="Arial" w:hAnsi="Arial"/>
          <w:sz w:val="24"/>
          <w:szCs w:val="24"/>
        </w:rPr>
        <w:br/>
      </w:r>
      <w:r w:rsidRPr="00BB7EBC">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2F72E78D" w:rsidR="00E401AA" w:rsidRPr="00D67FC7" w:rsidRDefault="00CF237C" w:rsidP="00793221">
      <w:pPr>
        <w:numPr>
          <w:ilvl w:val="0"/>
          <w:numId w:val="25"/>
        </w:numPr>
        <w:spacing w:after="20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w stosunku do którego otwarto likwidację</w:t>
      </w:r>
      <w:r w:rsidRPr="00BB7EBC">
        <w:rPr>
          <w:rFonts w:ascii="Arial" w:hAnsi="Arial"/>
          <w:sz w:val="24"/>
          <w:szCs w:val="24"/>
        </w:rPr>
        <w:t xml:space="preserve">, ogłoszono upadłość, którego aktywami zarządza likwidator lub sąd, zawarł układ z wierzycielami, którego działalność gospodarcza jest zawieszona albo znajduje się on w innej tego </w:t>
      </w:r>
      <w:r w:rsidRPr="00BB7EBC">
        <w:rPr>
          <w:rFonts w:ascii="Arial" w:hAnsi="Arial"/>
          <w:sz w:val="24"/>
          <w:szCs w:val="24"/>
        </w:rPr>
        <w:lastRenderedPageBreak/>
        <w:t xml:space="preserve">rodzaju sytuacji wynikającej z podobnej procedury przewidzianej </w:t>
      </w:r>
      <w:r w:rsidR="00483BDA">
        <w:rPr>
          <w:rFonts w:ascii="Arial" w:hAnsi="Arial"/>
          <w:sz w:val="24"/>
          <w:szCs w:val="24"/>
        </w:rPr>
        <w:br/>
      </w:r>
      <w:r w:rsidRPr="00BB7EBC">
        <w:rPr>
          <w:rFonts w:ascii="Arial" w:hAnsi="Arial"/>
          <w:sz w:val="24"/>
          <w:szCs w:val="24"/>
        </w:rPr>
        <w:t>w przepisach miejsca wszczęcia tej procedury.</w:t>
      </w:r>
    </w:p>
    <w:p w14:paraId="6629E2EA" w14:textId="6FF30AEA" w:rsidR="00D67FC7" w:rsidRDefault="00D67FC7" w:rsidP="00D67FC7">
      <w:pPr>
        <w:spacing w:after="200" w:line="360" w:lineRule="auto"/>
        <w:contextualSpacing/>
        <w:jc w:val="both"/>
        <w:rPr>
          <w:rFonts w:ascii="Arial" w:eastAsia="Calibri" w:hAnsi="Arial"/>
          <w:bCs/>
          <w:iCs/>
          <w:sz w:val="24"/>
          <w:szCs w:val="24"/>
          <w:lang w:val="x-none" w:eastAsia="en-US"/>
        </w:rPr>
      </w:pPr>
    </w:p>
    <w:p w14:paraId="59F6A007" w14:textId="77777777" w:rsidR="00D67FC7" w:rsidRPr="00BB7EBC" w:rsidRDefault="00D67FC7" w:rsidP="00D67FC7">
      <w:pPr>
        <w:spacing w:after="200" w:line="360" w:lineRule="auto"/>
        <w:contextualSpacing/>
        <w:jc w:val="both"/>
        <w:rPr>
          <w:rFonts w:ascii="Arial" w:eastAsia="Calibri" w:hAnsi="Arial"/>
          <w:bCs/>
          <w:iCs/>
          <w:sz w:val="24"/>
          <w:szCs w:val="24"/>
          <w:lang w:val="x-none" w:eastAsia="en-US"/>
        </w:rPr>
      </w:pPr>
    </w:p>
    <w:p w14:paraId="7852CBE4" w14:textId="5A34FF08" w:rsidR="00786C0D" w:rsidRPr="00CF1F1D" w:rsidRDefault="00786C0D" w:rsidP="00546330">
      <w:pPr>
        <w:pStyle w:val="Akapitzlist"/>
        <w:numPr>
          <w:ilvl w:val="0"/>
          <w:numId w:val="31"/>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sidR="00CF1F1D">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20FF5BE3" w14:textId="77777777" w:rsidR="00CF1F1D" w:rsidRDefault="00BD5335" w:rsidP="00793221">
      <w:pPr>
        <w:pStyle w:val="Akapitzlist"/>
        <w:spacing w:line="360" w:lineRule="auto"/>
        <w:ind w:left="567"/>
        <w:rPr>
          <w:rStyle w:val="Hipercze"/>
          <w:rFonts w:ascii="Arial" w:hAnsi="Arial" w:cs="Arial"/>
          <w:color w:val="auto"/>
          <w:sz w:val="24"/>
          <w:szCs w:val="24"/>
          <w:u w:val="none"/>
        </w:rPr>
      </w:pPr>
      <w:hyperlink r:id="rId16" w:history="1">
        <w:r w:rsidR="00786C0D" w:rsidRPr="0086338C">
          <w:rPr>
            <w:rStyle w:val="Hipercze"/>
            <w:rFonts w:ascii="Arial" w:hAnsi="Arial" w:cs="Arial"/>
            <w:color w:val="auto"/>
            <w:sz w:val="24"/>
            <w:szCs w:val="24"/>
            <w:u w:val="none"/>
          </w:rPr>
          <w:t>https://isap.sejm.gov.pl/isap.nsf/DocDetails.xsp?id=WDU20220000835</w:t>
        </w:r>
      </w:hyperlink>
    </w:p>
    <w:p w14:paraId="22DC6E55" w14:textId="42452B6A" w:rsidR="00B17D7B" w:rsidRPr="00B17D7B" w:rsidRDefault="00B17D7B" w:rsidP="00B17D7B">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sidR="00CF1F1D">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0067C43" w14:textId="033868DD" w:rsidR="00B17D7B" w:rsidRPr="00CF1F1D"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sidR="00CF1F1D">
        <w:rPr>
          <w:rFonts w:ascii="Arial" w:hAnsi="Arial"/>
          <w:color w:val="000000"/>
          <w:sz w:val="24"/>
          <w:szCs w:val="24"/>
        </w:rPr>
        <w:br/>
      </w:r>
      <w:r w:rsidRPr="00CF1F1D">
        <w:rPr>
          <w:rFonts w:ascii="Arial" w:hAnsi="Arial"/>
          <w:color w:val="000000"/>
          <w:sz w:val="24"/>
          <w:szCs w:val="24"/>
        </w:rPr>
        <w:t>o którym mowa w art. 1 pkt 3 ustawy;</w:t>
      </w:r>
    </w:p>
    <w:p w14:paraId="2D7D58EB" w14:textId="060F28C4" w:rsidR="00B17D7B"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sidR="00CF1F1D">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sidR="00CF1F1D">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CF1F1D">
        <w:rPr>
          <w:rFonts w:ascii="Arial" w:hAnsi="Arial"/>
          <w:color w:val="000000"/>
          <w:sz w:val="24"/>
          <w:szCs w:val="24"/>
        </w:rPr>
        <w:br/>
      </w:r>
      <w:r w:rsidRPr="00CF1F1D">
        <w:rPr>
          <w:rFonts w:ascii="Arial" w:hAnsi="Arial"/>
          <w:color w:val="000000"/>
          <w:sz w:val="24"/>
          <w:szCs w:val="24"/>
        </w:rPr>
        <w:t>o zastosowaniu środka, o którym mowa w art. 1 pkt 3 ustawy;</w:t>
      </w:r>
    </w:p>
    <w:p w14:paraId="3ED76587" w14:textId="74AF3697" w:rsidR="00B17D7B" w:rsidRPr="00CF1F1D"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sidR="00CF1F1D">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sidR="00CF1F1D">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C077A8" w14:textId="4FF9C67D"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76ECF2A" w14:textId="24BA99EA"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lastRenderedPageBreak/>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z uwagi na fakt, że oferta została złożona przez Wykonawcę podlegającego wykluczeniu z postępowania.</w:t>
      </w:r>
      <w:r w:rsidR="003670E4" w:rsidRPr="00BB7EBC">
        <w:rPr>
          <w:rFonts w:ascii="Arial" w:hAnsi="Arial"/>
          <w:color w:val="000000"/>
          <w:sz w:val="24"/>
          <w:szCs w:val="24"/>
        </w:rPr>
        <w:t xml:space="preserve"> </w:t>
      </w:r>
      <w:r w:rsidRPr="00BB7EBC">
        <w:rPr>
          <w:rFonts w:ascii="Arial" w:hAnsi="Arial"/>
          <w:color w:val="000000"/>
          <w:sz w:val="24"/>
          <w:szCs w:val="24"/>
        </w:rPr>
        <w:t xml:space="preserve">Osoba lub podmiot podlegające wykluczeniu, które w okresie tego wykluczenia ubiegają się o udzielenie zamówienia publicznego lub biorą udział w postępowaniu </w:t>
      </w:r>
      <w:r w:rsidR="00483BDA">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sidR="0086338C">
        <w:rPr>
          <w:rFonts w:ascii="Arial" w:hAnsi="Arial"/>
          <w:color w:val="000000"/>
          <w:sz w:val="24"/>
          <w:szCs w:val="24"/>
        </w:rPr>
        <w:br/>
      </w:r>
      <w:r w:rsidRPr="00BB7EBC">
        <w:rPr>
          <w:rFonts w:ascii="Arial" w:hAnsi="Arial"/>
          <w:color w:val="000000"/>
          <w:sz w:val="24"/>
          <w:szCs w:val="24"/>
        </w:rPr>
        <w:t>w drodze decyzji, w wysokości do 20.000.000 zł.</w:t>
      </w:r>
    </w:p>
    <w:p w14:paraId="4FF18A90" w14:textId="07CC1831" w:rsidR="00E401AA" w:rsidRPr="00BB7EBC" w:rsidRDefault="00CF237C" w:rsidP="00546330">
      <w:pPr>
        <w:pStyle w:val="Akapitzlist"/>
        <w:numPr>
          <w:ilvl w:val="0"/>
          <w:numId w:val="31"/>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BB7EBC" w:rsidRDefault="00E401AA" w:rsidP="00793221">
      <w:pPr>
        <w:spacing w:line="360" w:lineRule="auto"/>
        <w:ind w:left="426"/>
        <w:jc w:val="both"/>
        <w:rPr>
          <w:rFonts w:ascii="Arial" w:hAnsi="Arial"/>
          <w:sz w:val="24"/>
          <w:szCs w:val="24"/>
        </w:rPr>
      </w:pPr>
    </w:p>
    <w:p w14:paraId="1EC3AD1D" w14:textId="25AF72D0"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105408282"/>
      <w:r w:rsidRPr="00BB7EBC">
        <w:rPr>
          <w:rFonts w:ascii="Arial" w:hAnsi="Arial"/>
          <w:sz w:val="24"/>
          <w:szCs w:val="24"/>
        </w:rPr>
        <w:t xml:space="preserve">X. Podmiotowe środki dowodowe. Oświadczenia i dokumenty, jakie zobowiązani są dostarczyć Wykonawcy w celu potwierdzenia spełniania warunków udziału </w:t>
      </w:r>
      <w:r w:rsidR="0086338C">
        <w:rPr>
          <w:rFonts w:ascii="Arial" w:hAnsi="Arial"/>
          <w:sz w:val="24"/>
          <w:szCs w:val="24"/>
        </w:rPr>
        <w:br/>
      </w:r>
      <w:r w:rsidRPr="00BB7EBC">
        <w:rPr>
          <w:rFonts w:ascii="Arial" w:hAnsi="Arial"/>
          <w:sz w:val="24"/>
          <w:szCs w:val="24"/>
        </w:rPr>
        <w:t>w postępowaniu oraz wykazania braku podstaw wykluczenia</w:t>
      </w:r>
      <w:bookmarkEnd w:id="16"/>
    </w:p>
    <w:p w14:paraId="53D4E4C9" w14:textId="03E22B14" w:rsidR="00E401AA" w:rsidRPr="00BB7EBC" w:rsidRDefault="00CF237C" w:rsidP="00793221">
      <w:pPr>
        <w:pStyle w:val="Akapitzlist"/>
        <w:numPr>
          <w:ilvl w:val="0"/>
          <w:numId w:val="24"/>
        </w:numPr>
        <w:spacing w:before="120" w:after="120" w:line="360" w:lineRule="auto"/>
        <w:ind w:left="284"/>
        <w:jc w:val="both"/>
        <w:rPr>
          <w:rFonts w:ascii="Arial" w:hAnsi="Arial" w:cs="Arial"/>
          <w:b/>
          <w:color w:val="002060"/>
          <w:sz w:val="24"/>
          <w:szCs w:val="24"/>
        </w:rPr>
      </w:pPr>
      <w:r w:rsidRPr="00BB7EBC">
        <w:rPr>
          <w:rFonts w:ascii="Arial" w:hAnsi="Arial" w:cs="Arial"/>
          <w:sz w:val="24"/>
          <w:szCs w:val="24"/>
        </w:rPr>
        <w:t xml:space="preserve">Zgodnie z art. 63 ust. 2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ofertę, oświadczenie, o którym mowa w art. 125 ust. 1 składa się, pod rygorem nieważności </w:t>
      </w:r>
      <w:r w:rsidRPr="00BB7EBC">
        <w:rPr>
          <w:rFonts w:ascii="Arial" w:hAnsi="Arial" w:cs="Arial"/>
          <w:b/>
          <w:color w:val="002060"/>
          <w:sz w:val="24"/>
          <w:szCs w:val="24"/>
        </w:rPr>
        <w:t>w formie elektronicznej</w:t>
      </w:r>
      <w:r w:rsidRPr="00BB7EBC">
        <w:rPr>
          <w:rFonts w:ascii="Arial" w:hAnsi="Arial" w:cs="Arial"/>
          <w:color w:val="002060"/>
          <w:sz w:val="24"/>
          <w:szCs w:val="24"/>
        </w:rPr>
        <w:t xml:space="preserve"> </w:t>
      </w:r>
      <w:r w:rsidR="00483BDA">
        <w:rPr>
          <w:rFonts w:ascii="Arial" w:hAnsi="Arial" w:cs="Arial"/>
          <w:color w:val="002060"/>
          <w:sz w:val="24"/>
          <w:szCs w:val="24"/>
        </w:rPr>
        <w:br/>
      </w:r>
      <w:r w:rsidRPr="00BB7EBC">
        <w:rPr>
          <w:rFonts w:ascii="Arial" w:hAnsi="Arial" w:cs="Arial"/>
          <w:b/>
          <w:bCs/>
          <w:color w:val="002060"/>
          <w:sz w:val="24"/>
          <w:szCs w:val="24"/>
        </w:rPr>
        <w:t>(tj. opatrzonej podpisem kwalifikowanym)</w:t>
      </w:r>
      <w:r w:rsidRPr="00BB7EBC">
        <w:rPr>
          <w:rFonts w:ascii="Arial" w:hAnsi="Arial" w:cs="Arial"/>
          <w:b/>
          <w:color w:val="002060"/>
          <w:sz w:val="24"/>
          <w:szCs w:val="24"/>
        </w:rPr>
        <w:t xml:space="preserve"> lub w postaci elektronicznej opatrzonej podpisem zaufanym lub podpisem osobistym.</w:t>
      </w:r>
    </w:p>
    <w:p w14:paraId="2959E48A" w14:textId="73C7C2C2" w:rsidR="00E401AA" w:rsidRDefault="00CF237C" w:rsidP="00793221">
      <w:pPr>
        <w:pStyle w:val="Akapitzlist"/>
        <w:spacing w:before="120" w:after="120" w:line="360" w:lineRule="auto"/>
        <w:ind w:left="284"/>
        <w:jc w:val="both"/>
        <w:rPr>
          <w:rFonts w:ascii="Arial" w:hAnsi="Arial" w:cs="Arial"/>
          <w:sz w:val="24"/>
          <w:szCs w:val="24"/>
        </w:rPr>
      </w:pPr>
      <w:r w:rsidRPr="00BB7EBC">
        <w:rPr>
          <w:rFonts w:ascii="Arial" w:hAnsi="Arial" w:cs="Arial"/>
          <w:sz w:val="24"/>
          <w:szCs w:val="24"/>
        </w:rPr>
        <w:t xml:space="preserve">Sposób sporządzenia dokumentów elektronicznych musi być zgody </w:t>
      </w:r>
      <w:r w:rsidR="00483BDA">
        <w:rPr>
          <w:rFonts w:ascii="Arial" w:hAnsi="Arial" w:cs="Arial"/>
          <w:sz w:val="24"/>
          <w:szCs w:val="24"/>
        </w:rPr>
        <w:br/>
      </w:r>
      <w:r w:rsidRPr="00BB7EBC">
        <w:rPr>
          <w:rFonts w:ascii="Arial" w:hAnsi="Arial" w:cs="Arial"/>
          <w:sz w:val="24"/>
          <w:szCs w:val="24"/>
        </w:rPr>
        <w:t xml:space="preserve">z wymaganiami określonymi w rozporządzeniu Prezesa Rady Ministrów z dnia </w:t>
      </w:r>
      <w:r w:rsidR="0086338C">
        <w:rPr>
          <w:rFonts w:ascii="Arial" w:hAnsi="Arial" w:cs="Arial"/>
          <w:sz w:val="24"/>
          <w:szCs w:val="24"/>
        </w:rPr>
        <w:br/>
      </w:r>
      <w:r w:rsidRPr="00BB7EBC">
        <w:rPr>
          <w:rFonts w:ascii="Arial" w:hAnsi="Arial" w:cs="Arial"/>
          <w:sz w:val="24"/>
          <w:szCs w:val="24"/>
        </w:rPr>
        <w:t>30 grudnia 2020 r. w sprawie sposobu sporządzania i przekazywania informacji oraz wymagań technicznych dla dokumentów elektronicznych oraz środków komunikacji elektronicznej w postępowaniu o udzielenie zamówienia publicznego lub konkursie (Dz. U. z 2020</w:t>
      </w:r>
      <w:r w:rsidR="00150761" w:rsidRPr="00BB7EBC">
        <w:rPr>
          <w:rFonts w:ascii="Arial" w:hAnsi="Arial" w:cs="Arial"/>
          <w:sz w:val="24"/>
          <w:szCs w:val="24"/>
        </w:rPr>
        <w:t xml:space="preserve"> r.,</w:t>
      </w:r>
      <w:r w:rsidRPr="00BB7EBC">
        <w:rPr>
          <w:rFonts w:ascii="Arial" w:hAnsi="Arial" w:cs="Arial"/>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w:t>
      </w:r>
      <w:r w:rsidR="00150761" w:rsidRPr="00BB7EBC">
        <w:rPr>
          <w:rFonts w:ascii="Arial" w:hAnsi="Arial" w:cs="Arial"/>
          <w:sz w:val="24"/>
          <w:szCs w:val="24"/>
        </w:rPr>
        <w:t xml:space="preserve"> r.,</w:t>
      </w:r>
      <w:r w:rsidRPr="00BB7EBC">
        <w:rPr>
          <w:rFonts w:ascii="Arial" w:hAnsi="Arial" w:cs="Arial"/>
          <w:sz w:val="24"/>
          <w:szCs w:val="24"/>
        </w:rPr>
        <w:t xml:space="preserve"> poz. 2415). </w:t>
      </w:r>
    </w:p>
    <w:p w14:paraId="518777FF" w14:textId="77777777" w:rsidR="00C25241" w:rsidRPr="00BB7EBC" w:rsidRDefault="00C25241" w:rsidP="00793221">
      <w:pPr>
        <w:pStyle w:val="Akapitzlist"/>
        <w:spacing w:before="120" w:after="120" w:line="360" w:lineRule="auto"/>
        <w:ind w:left="284"/>
        <w:jc w:val="both"/>
        <w:rPr>
          <w:rFonts w:ascii="Arial" w:hAnsi="Arial" w:cs="Arial"/>
          <w:sz w:val="24"/>
          <w:szCs w:val="24"/>
        </w:rPr>
      </w:pPr>
    </w:p>
    <w:p w14:paraId="5CA3870E" w14:textId="77777777" w:rsidR="00E401AA" w:rsidRPr="00BB7EBC" w:rsidRDefault="00CF237C" w:rsidP="00793221">
      <w:pPr>
        <w:pStyle w:val="Default"/>
        <w:numPr>
          <w:ilvl w:val="0"/>
          <w:numId w:val="24"/>
        </w:numPr>
        <w:spacing w:line="360" w:lineRule="auto"/>
        <w:ind w:left="284"/>
        <w:jc w:val="both"/>
        <w:rPr>
          <w:rFonts w:ascii="Arial" w:hAnsi="Arial" w:cs="Arial"/>
        </w:rPr>
      </w:pPr>
      <w:r w:rsidRPr="00BB7EBC">
        <w:rPr>
          <w:rFonts w:ascii="Arial" w:hAnsi="Arial" w:cs="Arial"/>
          <w:b/>
          <w:color w:val="FF0000"/>
        </w:rPr>
        <w:t xml:space="preserve">Dokumenty składane </w:t>
      </w:r>
      <w:r w:rsidRPr="00BB7EBC">
        <w:rPr>
          <w:rFonts w:ascii="Arial" w:hAnsi="Arial" w:cs="Arial"/>
          <w:b/>
          <w:color w:val="FF0000"/>
          <w:u w:val="single"/>
        </w:rPr>
        <w:t>RAZEM Z OFERTĄ:</w:t>
      </w:r>
    </w:p>
    <w:p w14:paraId="3DB5E4C9" w14:textId="110479F7" w:rsidR="00645744" w:rsidRPr="00BB7EBC" w:rsidRDefault="00CF237C" w:rsidP="00483BDA">
      <w:pPr>
        <w:pStyle w:val="Akapitzlist"/>
        <w:numPr>
          <w:ilvl w:val="0"/>
          <w:numId w:val="22"/>
        </w:numPr>
        <w:spacing w:line="360" w:lineRule="auto"/>
        <w:jc w:val="both"/>
        <w:rPr>
          <w:rFonts w:ascii="Arial" w:hAnsi="Arial" w:cs="Arial"/>
          <w:sz w:val="24"/>
          <w:szCs w:val="24"/>
        </w:rPr>
      </w:pPr>
      <w:r w:rsidRPr="00BB7EBC">
        <w:rPr>
          <w:rFonts w:ascii="Arial" w:hAnsi="Arial" w:cs="Arial"/>
          <w:b/>
          <w:bCs/>
          <w:color w:val="0070C0"/>
          <w:sz w:val="24"/>
          <w:szCs w:val="24"/>
        </w:rPr>
        <w:t>F</w:t>
      </w:r>
      <w:r w:rsidRPr="00BB7EBC">
        <w:rPr>
          <w:rFonts w:ascii="Arial" w:hAnsi="Arial" w:cs="Arial"/>
          <w:b/>
          <w:color w:val="0070C0"/>
          <w:sz w:val="24"/>
          <w:szCs w:val="24"/>
        </w:rPr>
        <w:t>ormularz ofertowy</w:t>
      </w:r>
      <w:r w:rsidRPr="00BB7EBC">
        <w:rPr>
          <w:rFonts w:ascii="Arial" w:hAnsi="Arial" w:cs="Arial"/>
          <w:b/>
          <w:sz w:val="24"/>
          <w:szCs w:val="24"/>
        </w:rPr>
        <w:t xml:space="preserve"> </w:t>
      </w:r>
      <w:r w:rsidR="00645744" w:rsidRPr="00BB7EBC">
        <w:rPr>
          <w:rFonts w:ascii="Arial" w:hAnsi="Arial" w:cs="Arial"/>
          <w:sz w:val="24"/>
          <w:szCs w:val="24"/>
        </w:rPr>
        <w:t>- sporządzony na podstawie wzoru stanowiącego załącznik 1 do SWZ</w:t>
      </w:r>
      <w:r w:rsidR="00C25241">
        <w:rPr>
          <w:rFonts w:ascii="Arial" w:hAnsi="Arial" w:cs="Arial"/>
          <w:sz w:val="24"/>
          <w:szCs w:val="24"/>
        </w:rPr>
        <w:t>;</w:t>
      </w:r>
    </w:p>
    <w:p w14:paraId="5C1DCAC7" w14:textId="0616D016" w:rsidR="00E401AA" w:rsidRPr="00BB7EBC" w:rsidRDefault="00CF237C" w:rsidP="00793221">
      <w:pPr>
        <w:pStyle w:val="Akapitzlist"/>
        <w:spacing w:line="360" w:lineRule="auto"/>
        <w:ind w:left="851" w:right="20"/>
        <w:jc w:val="both"/>
        <w:rPr>
          <w:rFonts w:ascii="Arial" w:hAnsi="Arial" w:cs="Arial"/>
          <w:b/>
          <w:sz w:val="24"/>
          <w:szCs w:val="24"/>
          <w:u w:val="single"/>
        </w:rPr>
      </w:pPr>
      <w:r w:rsidRPr="00BB7EBC">
        <w:rPr>
          <w:rFonts w:ascii="Arial" w:hAnsi="Arial" w:cs="Arial"/>
          <w:b/>
          <w:sz w:val="24"/>
          <w:szCs w:val="24"/>
          <w:u w:val="single"/>
        </w:rPr>
        <w:t>Wymagana forma:</w:t>
      </w:r>
    </w:p>
    <w:p w14:paraId="7DF92D00" w14:textId="2A6A6D47" w:rsidR="00E401AA" w:rsidRPr="00BB7EBC" w:rsidRDefault="00CF237C" w:rsidP="00793221">
      <w:pPr>
        <w:pStyle w:val="Tekstpodstawowy"/>
        <w:spacing w:line="360" w:lineRule="auto"/>
        <w:ind w:left="851" w:right="20"/>
        <w:jc w:val="both"/>
        <w:rPr>
          <w:rFonts w:ascii="Arial" w:hAnsi="Arial" w:cs="Arial"/>
          <w:szCs w:val="24"/>
        </w:rPr>
      </w:pPr>
      <w:r w:rsidRPr="00BB7EBC">
        <w:rPr>
          <w:rFonts w:ascii="Arial" w:hAnsi="Arial" w:cs="Arial"/>
          <w:szCs w:val="24"/>
        </w:rPr>
        <w:lastRenderedPageBreak/>
        <w:t xml:space="preserve">Formularz musi być złożony </w:t>
      </w:r>
      <w:r w:rsidRPr="00BB7EBC">
        <w:rPr>
          <w:rFonts w:ascii="Arial" w:hAnsi="Arial" w:cs="Arial"/>
          <w:b/>
          <w:szCs w:val="24"/>
        </w:rPr>
        <w:t>w formie elektronicznej</w:t>
      </w:r>
      <w:r w:rsidRPr="00BB7EBC">
        <w:rPr>
          <w:rFonts w:ascii="Arial" w:hAnsi="Arial" w:cs="Arial"/>
          <w:szCs w:val="24"/>
        </w:rPr>
        <w:t xml:space="preserve"> </w:t>
      </w:r>
      <w:r w:rsidRPr="00BB7EBC">
        <w:rPr>
          <w:rFonts w:ascii="Arial" w:hAnsi="Arial" w:cs="Arial"/>
          <w:b/>
          <w:bCs/>
          <w:szCs w:val="24"/>
        </w:rPr>
        <w:t>(tj. opatrzonej podpisem kwalifikowanym)</w:t>
      </w:r>
      <w:r w:rsidR="005B67E2" w:rsidRPr="00BB7EBC">
        <w:rPr>
          <w:rFonts w:ascii="Arial" w:hAnsi="Arial" w:cs="Arial"/>
          <w:b/>
          <w:szCs w:val="24"/>
        </w:rPr>
        <w:t xml:space="preserve"> </w:t>
      </w:r>
      <w:r w:rsidRPr="00BB7EBC">
        <w:rPr>
          <w:rFonts w:ascii="Arial" w:hAnsi="Arial" w:cs="Arial"/>
          <w:b/>
          <w:szCs w:val="24"/>
        </w:rPr>
        <w:t>lub w postaci elektronicznej opatrzonej podpisem zaufanym lub podpisem osobistym</w:t>
      </w:r>
      <w:r w:rsidRPr="00BB7EBC">
        <w:rPr>
          <w:rFonts w:ascii="Arial" w:hAnsi="Arial" w:cs="Arial"/>
          <w:b/>
          <w:szCs w:val="24"/>
          <w:lang w:val="pl-PL"/>
        </w:rPr>
        <w:t xml:space="preserve"> </w:t>
      </w:r>
      <w:r w:rsidRPr="00BB7EBC">
        <w:rPr>
          <w:rFonts w:ascii="Arial" w:hAnsi="Arial" w:cs="Arial"/>
          <w:szCs w:val="24"/>
        </w:rPr>
        <w:t xml:space="preserve">osoby upoważnionej </w:t>
      </w:r>
      <w:r w:rsidR="00483BDA">
        <w:rPr>
          <w:rFonts w:ascii="Arial" w:hAnsi="Arial" w:cs="Arial"/>
          <w:szCs w:val="24"/>
        </w:rPr>
        <w:br/>
      </w:r>
      <w:r w:rsidRPr="00BB7EBC">
        <w:rPr>
          <w:rFonts w:ascii="Arial" w:hAnsi="Arial" w:cs="Arial"/>
          <w:szCs w:val="24"/>
        </w:rPr>
        <w:t>do reprezentowania wykonawców zgodnie z</w:t>
      </w:r>
      <w:r w:rsidR="00F91EBF" w:rsidRPr="00BB7EBC">
        <w:rPr>
          <w:rFonts w:ascii="Arial" w:hAnsi="Arial" w:cs="Arial"/>
          <w:szCs w:val="24"/>
        </w:rPr>
        <w:t xml:space="preserve">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78CFA6EB" w:rsidR="00E401AA" w:rsidRPr="00BB7EBC" w:rsidRDefault="00CF237C" w:rsidP="00793221">
      <w:pPr>
        <w:pStyle w:val="Akapitzlist"/>
        <w:numPr>
          <w:ilvl w:val="0"/>
          <w:numId w:val="22"/>
        </w:numPr>
        <w:spacing w:before="240" w:line="360" w:lineRule="auto"/>
        <w:jc w:val="both"/>
        <w:rPr>
          <w:rFonts w:ascii="Arial" w:hAnsi="Arial" w:cs="Arial"/>
          <w:sz w:val="24"/>
          <w:szCs w:val="24"/>
        </w:rPr>
      </w:pPr>
      <w:r w:rsidRPr="00BF6608">
        <w:rPr>
          <w:rFonts w:ascii="Arial" w:hAnsi="Arial" w:cs="Arial"/>
          <w:b/>
          <w:bCs/>
          <w:color w:val="0070C0"/>
          <w:sz w:val="24"/>
          <w:szCs w:val="24"/>
        </w:rPr>
        <w:t xml:space="preserve">Aktualne na dzień składania ofert oświadczenie o spełnianiu warunków udziału w postępowaniu oraz o braku podstaw do wykluczenia </w:t>
      </w:r>
      <w:r w:rsidR="00483BDA" w:rsidRPr="00BF6608">
        <w:rPr>
          <w:rFonts w:ascii="Arial" w:hAnsi="Arial" w:cs="Arial"/>
          <w:b/>
          <w:bCs/>
          <w:color w:val="0070C0"/>
          <w:sz w:val="24"/>
          <w:szCs w:val="24"/>
        </w:rPr>
        <w:br/>
      </w:r>
      <w:r w:rsidRPr="00BF6608">
        <w:rPr>
          <w:rFonts w:ascii="Arial" w:hAnsi="Arial" w:cs="Arial"/>
          <w:b/>
          <w:bCs/>
          <w:color w:val="0070C0"/>
          <w:sz w:val="24"/>
          <w:szCs w:val="24"/>
        </w:rPr>
        <w:t>z postępowania</w:t>
      </w:r>
      <w:r w:rsidRPr="00BB7EBC">
        <w:rPr>
          <w:rFonts w:ascii="Arial" w:hAnsi="Arial" w:cs="Arial"/>
          <w:sz w:val="24"/>
          <w:szCs w:val="24"/>
        </w:rPr>
        <w:t xml:space="preserve"> (art. 125 ust. 1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 zgodnie z </w:t>
      </w:r>
      <w:r w:rsidRPr="00BB7EBC">
        <w:rPr>
          <w:rFonts w:ascii="Arial" w:hAnsi="Arial" w:cs="Arial"/>
          <w:bCs/>
          <w:sz w:val="24"/>
          <w:szCs w:val="24"/>
        </w:rPr>
        <w:t xml:space="preserve">załącznikiem nr 3 </w:t>
      </w:r>
      <w:r w:rsidR="0086338C">
        <w:rPr>
          <w:rFonts w:ascii="Arial" w:hAnsi="Arial" w:cs="Arial"/>
          <w:bCs/>
          <w:sz w:val="24"/>
          <w:szCs w:val="24"/>
        </w:rPr>
        <w:br/>
      </w:r>
      <w:r w:rsidRPr="00BB7EBC">
        <w:rPr>
          <w:rFonts w:ascii="Arial" w:hAnsi="Arial" w:cs="Arial"/>
          <w:bCs/>
          <w:sz w:val="24"/>
          <w:szCs w:val="24"/>
        </w:rPr>
        <w:t>do SWZ</w:t>
      </w:r>
      <w:r w:rsidRPr="00BB7EBC">
        <w:rPr>
          <w:rStyle w:val="Zakotwiczenieprzypisudolnego"/>
          <w:rFonts w:ascii="Arial" w:hAnsi="Arial" w:cs="Arial"/>
          <w:bCs/>
          <w:sz w:val="24"/>
          <w:szCs w:val="24"/>
        </w:rPr>
        <w:footnoteReference w:id="1"/>
      </w:r>
      <w:r w:rsidRPr="00BB7EBC">
        <w:rPr>
          <w:rFonts w:ascii="Arial" w:hAnsi="Arial" w:cs="Arial"/>
          <w:bCs/>
          <w:sz w:val="24"/>
          <w:szCs w:val="24"/>
        </w:rPr>
        <w:t>;</w:t>
      </w:r>
    </w:p>
    <w:p w14:paraId="4C802AAC" w14:textId="6684D02F" w:rsidR="00E401AA" w:rsidRPr="00BB7EBC" w:rsidRDefault="00CF237C" w:rsidP="00793221">
      <w:pPr>
        <w:spacing w:line="360" w:lineRule="auto"/>
        <w:ind w:left="785"/>
        <w:jc w:val="both"/>
        <w:rPr>
          <w:rFonts w:ascii="Arial" w:hAnsi="Arial"/>
          <w:sz w:val="24"/>
          <w:szCs w:val="24"/>
        </w:rPr>
      </w:pPr>
      <w:r w:rsidRPr="00BB7EBC">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B7EBC" w:rsidRDefault="00CF237C" w:rsidP="00793221">
      <w:pPr>
        <w:pStyle w:val="Tekstpodstawowy"/>
        <w:spacing w:line="360" w:lineRule="auto"/>
        <w:ind w:left="785"/>
        <w:jc w:val="both"/>
        <w:rPr>
          <w:rFonts w:ascii="Arial" w:hAnsi="Arial" w:cs="Arial"/>
          <w:b/>
          <w:szCs w:val="24"/>
          <w:u w:val="single"/>
        </w:rPr>
      </w:pPr>
      <w:r w:rsidRPr="00BB7EBC">
        <w:rPr>
          <w:rFonts w:ascii="Arial" w:hAnsi="Arial" w:cs="Arial"/>
          <w:b/>
          <w:szCs w:val="24"/>
          <w:u w:val="single"/>
        </w:rPr>
        <w:t>Wymagana forma:</w:t>
      </w:r>
    </w:p>
    <w:p w14:paraId="39FFF644" w14:textId="2CE4351A" w:rsidR="00E401AA" w:rsidRPr="00BB7EBC" w:rsidRDefault="00CF237C" w:rsidP="00793221">
      <w:pPr>
        <w:pStyle w:val="Tekstpodstawowy"/>
        <w:spacing w:line="360" w:lineRule="auto"/>
        <w:ind w:left="785" w:right="20"/>
        <w:jc w:val="both"/>
        <w:rPr>
          <w:rFonts w:ascii="Arial" w:hAnsi="Arial" w:cs="Arial"/>
          <w:szCs w:val="24"/>
        </w:rPr>
      </w:pPr>
      <w:r w:rsidRPr="00BB7EBC">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p>
    <w:p w14:paraId="66F4D7CF" w14:textId="77777777" w:rsidR="00E401AA" w:rsidRPr="00BB7EBC" w:rsidRDefault="00CF237C" w:rsidP="00793221">
      <w:pPr>
        <w:spacing w:line="360" w:lineRule="auto"/>
        <w:ind w:left="818"/>
        <w:jc w:val="both"/>
        <w:rPr>
          <w:rFonts w:ascii="Arial" w:hAnsi="Arial"/>
          <w:b/>
          <w:bCs/>
          <w:sz w:val="24"/>
          <w:szCs w:val="24"/>
          <w:u w:val="single"/>
        </w:rPr>
      </w:pPr>
      <w:r w:rsidRPr="00BB7EBC">
        <w:rPr>
          <w:rFonts w:ascii="Arial" w:hAnsi="Arial"/>
          <w:b/>
          <w:bCs/>
          <w:sz w:val="24"/>
          <w:szCs w:val="24"/>
          <w:u w:val="single"/>
        </w:rPr>
        <w:t>Oświadczenie składają odrębnie:</w:t>
      </w:r>
    </w:p>
    <w:p w14:paraId="5A081037" w14:textId="26462B10" w:rsidR="00E401AA" w:rsidRPr="00BB7EBC" w:rsidRDefault="00CF237C" w:rsidP="00793221">
      <w:pPr>
        <w:pStyle w:val="Tekstpodstawowy"/>
        <w:numPr>
          <w:ilvl w:val="0"/>
          <w:numId w:val="19"/>
        </w:numPr>
        <w:spacing w:line="360" w:lineRule="auto"/>
        <w:ind w:left="1156" w:right="20"/>
        <w:jc w:val="both"/>
        <w:rPr>
          <w:rFonts w:ascii="Arial" w:hAnsi="Arial" w:cs="Arial"/>
          <w:szCs w:val="24"/>
        </w:rPr>
      </w:pPr>
      <w:r w:rsidRPr="00BB7EBC">
        <w:rPr>
          <w:rFonts w:ascii="Arial" w:hAnsi="Arial" w:cs="Arial"/>
          <w:szCs w:val="24"/>
        </w:rPr>
        <w:t xml:space="preserve">wykonawca/każdy spośród wykonawców wspólnie ubiegających się </w:t>
      </w:r>
      <w:r w:rsidR="00483BDA">
        <w:rPr>
          <w:rFonts w:ascii="Arial" w:hAnsi="Arial" w:cs="Arial"/>
          <w:szCs w:val="24"/>
        </w:rPr>
        <w:br/>
      </w:r>
      <w:r w:rsidRPr="00BB7EBC">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33DE75B7" w:rsidR="00E401AA" w:rsidRPr="00BB7EBC" w:rsidRDefault="00CF237C" w:rsidP="00793221">
      <w:pPr>
        <w:pStyle w:val="Tekstpodstawowy"/>
        <w:numPr>
          <w:ilvl w:val="0"/>
          <w:numId w:val="19"/>
        </w:numPr>
        <w:spacing w:line="360" w:lineRule="auto"/>
        <w:ind w:left="1156" w:right="20"/>
        <w:jc w:val="both"/>
        <w:rPr>
          <w:rFonts w:ascii="Arial" w:hAnsi="Arial" w:cs="Arial"/>
          <w:szCs w:val="24"/>
        </w:rPr>
      </w:pPr>
      <w:bookmarkStart w:id="19" w:name="_Hlk65500787"/>
      <w:r w:rsidRPr="00BB7EBC">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BB7EBC">
        <w:rPr>
          <w:rFonts w:ascii="Arial" w:hAnsi="Arial" w:cs="Arial"/>
          <w:szCs w:val="24"/>
        </w:rPr>
        <w:t>.</w:t>
      </w:r>
    </w:p>
    <w:p w14:paraId="3227A9D1" w14:textId="65661178" w:rsidR="00E401AA" w:rsidRDefault="00E401AA" w:rsidP="00793221">
      <w:pPr>
        <w:pStyle w:val="Tekstpodstawowy"/>
        <w:spacing w:line="360" w:lineRule="auto"/>
        <w:ind w:right="20"/>
        <w:jc w:val="both"/>
        <w:rPr>
          <w:rFonts w:ascii="Arial" w:hAnsi="Arial" w:cs="Arial"/>
          <w:szCs w:val="24"/>
        </w:rPr>
      </w:pPr>
    </w:p>
    <w:p w14:paraId="17B91C23" w14:textId="337921A3" w:rsidR="00D67FC7" w:rsidRDefault="00D67FC7" w:rsidP="00793221">
      <w:pPr>
        <w:pStyle w:val="Tekstpodstawowy"/>
        <w:spacing w:line="360" w:lineRule="auto"/>
        <w:ind w:right="20"/>
        <w:jc w:val="both"/>
        <w:rPr>
          <w:rFonts w:ascii="Arial" w:hAnsi="Arial" w:cs="Arial"/>
          <w:szCs w:val="24"/>
        </w:rPr>
      </w:pPr>
    </w:p>
    <w:p w14:paraId="490C4986" w14:textId="77777777" w:rsidR="00D67FC7" w:rsidRPr="00BB7EBC" w:rsidRDefault="00D67FC7" w:rsidP="00793221">
      <w:pPr>
        <w:pStyle w:val="Tekstpodstawowy"/>
        <w:spacing w:line="360" w:lineRule="auto"/>
        <w:ind w:right="20"/>
        <w:jc w:val="both"/>
        <w:rPr>
          <w:rFonts w:ascii="Arial" w:hAnsi="Arial" w:cs="Arial"/>
          <w:szCs w:val="24"/>
        </w:rPr>
      </w:pPr>
    </w:p>
    <w:p w14:paraId="1306856E" w14:textId="6A95C791" w:rsidR="00E27B20" w:rsidRPr="00BB7EBC" w:rsidRDefault="00E27B20" w:rsidP="00793221">
      <w:pPr>
        <w:pStyle w:val="Akapitzlist"/>
        <w:numPr>
          <w:ilvl w:val="0"/>
          <w:numId w:val="22"/>
        </w:numPr>
        <w:suppressAutoHyphens w:val="0"/>
        <w:autoSpaceDE w:val="0"/>
        <w:autoSpaceDN w:val="0"/>
        <w:spacing w:line="360" w:lineRule="auto"/>
        <w:jc w:val="both"/>
        <w:rPr>
          <w:rFonts w:ascii="Arial" w:hAnsi="Arial" w:cs="Arial"/>
          <w:b/>
          <w:sz w:val="24"/>
          <w:szCs w:val="24"/>
        </w:rPr>
      </w:pPr>
      <w:r w:rsidRPr="00BB7EBC">
        <w:rPr>
          <w:rFonts w:ascii="Arial" w:hAnsi="Arial" w:cs="Arial"/>
          <w:b/>
          <w:bCs/>
          <w:color w:val="0070C0"/>
          <w:sz w:val="24"/>
          <w:szCs w:val="24"/>
        </w:rPr>
        <w:t>KOSZTORYS OFERTOWY</w:t>
      </w:r>
      <w:r w:rsidRPr="00BB7EBC">
        <w:rPr>
          <w:rFonts w:ascii="Arial" w:hAnsi="Arial" w:cs="Arial"/>
          <w:b/>
          <w:bCs/>
          <w:sz w:val="24"/>
          <w:szCs w:val="24"/>
        </w:rPr>
        <w:t xml:space="preserve"> </w:t>
      </w:r>
      <w:r w:rsidRPr="00BB7EBC">
        <w:rPr>
          <w:rFonts w:ascii="Arial" w:hAnsi="Arial" w:cs="Arial"/>
          <w:sz w:val="24"/>
          <w:szCs w:val="24"/>
        </w:rPr>
        <w:t xml:space="preserve">- </w:t>
      </w:r>
      <w:r w:rsidRPr="00BB7EBC">
        <w:rPr>
          <w:rFonts w:ascii="Arial" w:hAnsi="Arial" w:cs="Arial"/>
          <w:bCs/>
          <w:color w:val="000000"/>
          <w:sz w:val="24"/>
          <w:szCs w:val="24"/>
        </w:rPr>
        <w:t>wypełnion</w:t>
      </w:r>
      <w:r w:rsidR="00D67FC7">
        <w:rPr>
          <w:rFonts w:ascii="Arial" w:hAnsi="Arial" w:cs="Arial"/>
          <w:bCs/>
          <w:color w:val="000000"/>
          <w:sz w:val="24"/>
          <w:szCs w:val="24"/>
        </w:rPr>
        <w:t>y</w:t>
      </w:r>
      <w:r w:rsidRPr="00BB7EBC">
        <w:rPr>
          <w:rFonts w:ascii="Arial" w:hAnsi="Arial" w:cs="Arial"/>
          <w:bCs/>
          <w:color w:val="000000"/>
          <w:sz w:val="24"/>
          <w:szCs w:val="24"/>
        </w:rPr>
        <w:t xml:space="preserve"> i podpisan</w:t>
      </w:r>
      <w:r w:rsidR="00D67FC7">
        <w:rPr>
          <w:rFonts w:ascii="Arial" w:hAnsi="Arial" w:cs="Arial"/>
          <w:bCs/>
          <w:color w:val="000000"/>
          <w:sz w:val="24"/>
          <w:szCs w:val="24"/>
        </w:rPr>
        <w:t>y</w:t>
      </w:r>
      <w:r w:rsidRPr="00BB7EBC">
        <w:rPr>
          <w:rFonts w:ascii="Arial" w:hAnsi="Arial" w:cs="Arial"/>
          <w:bCs/>
          <w:color w:val="000000"/>
          <w:sz w:val="24"/>
          <w:szCs w:val="24"/>
        </w:rPr>
        <w:t xml:space="preserve"> kwalifikowanym </w:t>
      </w:r>
      <w:r w:rsidR="00D67FC7">
        <w:rPr>
          <w:rFonts w:ascii="Arial" w:hAnsi="Arial" w:cs="Arial"/>
          <w:bCs/>
          <w:color w:val="000000"/>
          <w:sz w:val="24"/>
          <w:szCs w:val="24"/>
        </w:rPr>
        <w:br/>
      </w:r>
      <w:r w:rsidRPr="00BB7EBC">
        <w:rPr>
          <w:rFonts w:ascii="Arial" w:hAnsi="Arial" w:cs="Arial"/>
          <w:bCs/>
          <w:color w:val="000000"/>
          <w:sz w:val="24"/>
          <w:szCs w:val="24"/>
        </w:rPr>
        <w:t xml:space="preserve">podpisem elektronicznym </w:t>
      </w:r>
      <w:r w:rsidRPr="00BB7EBC">
        <w:rPr>
          <w:rFonts w:ascii="Arial" w:hAnsi="Arial" w:cs="Arial"/>
          <w:sz w:val="24"/>
          <w:szCs w:val="24"/>
        </w:rPr>
        <w:t xml:space="preserve">pod rygorem nieważności w formie elektronicznej </w:t>
      </w:r>
      <w:r w:rsidR="00D67FC7">
        <w:rPr>
          <w:rFonts w:ascii="Arial" w:hAnsi="Arial" w:cs="Arial"/>
          <w:sz w:val="24"/>
          <w:szCs w:val="24"/>
        </w:rPr>
        <w:br/>
      </w:r>
      <w:r w:rsidRPr="00BB7EBC">
        <w:rPr>
          <w:rFonts w:ascii="Arial" w:hAnsi="Arial" w:cs="Arial"/>
          <w:sz w:val="24"/>
          <w:szCs w:val="24"/>
        </w:rPr>
        <w:t xml:space="preserve">(tj. opatrzonej podpisem kwalifikowanym) lub w postaci elektronicznej </w:t>
      </w:r>
      <w:r w:rsidR="00D67FC7">
        <w:rPr>
          <w:rFonts w:ascii="Arial" w:hAnsi="Arial" w:cs="Arial"/>
          <w:sz w:val="24"/>
          <w:szCs w:val="24"/>
        </w:rPr>
        <w:br/>
      </w:r>
      <w:r w:rsidRPr="00BB7EBC">
        <w:rPr>
          <w:rFonts w:ascii="Arial" w:hAnsi="Arial" w:cs="Arial"/>
          <w:sz w:val="24"/>
          <w:szCs w:val="24"/>
        </w:rPr>
        <w:t xml:space="preserve">opatrzonej podpisem zaufanym, lub podpisem osobistym osoby upoważnionej do reprezentowania wykonawców zgodnie z formą reprezentacji określoną </w:t>
      </w:r>
      <w:r w:rsidR="00D67FC7">
        <w:rPr>
          <w:rFonts w:ascii="Arial" w:hAnsi="Arial" w:cs="Arial"/>
          <w:sz w:val="24"/>
          <w:szCs w:val="24"/>
        </w:rPr>
        <w:br/>
      </w:r>
      <w:r w:rsidRPr="00BB7EBC">
        <w:rPr>
          <w:rFonts w:ascii="Arial" w:hAnsi="Arial" w:cs="Arial"/>
          <w:sz w:val="24"/>
          <w:szCs w:val="24"/>
        </w:rPr>
        <w:t>w dokumencie rejestrowym właściwym dla formy organizacyjnej lub innym</w:t>
      </w:r>
      <w:r w:rsidR="00483BDA">
        <w:rPr>
          <w:rFonts w:ascii="Arial" w:hAnsi="Arial" w:cs="Arial"/>
          <w:sz w:val="24"/>
          <w:szCs w:val="24"/>
        </w:rPr>
        <w:t xml:space="preserve"> </w:t>
      </w:r>
      <w:r w:rsidR="00D67FC7">
        <w:rPr>
          <w:rFonts w:ascii="Arial" w:hAnsi="Arial" w:cs="Arial"/>
          <w:sz w:val="24"/>
          <w:szCs w:val="24"/>
        </w:rPr>
        <w:br/>
      </w:r>
      <w:r w:rsidRPr="00BB7EBC">
        <w:rPr>
          <w:rFonts w:ascii="Arial" w:hAnsi="Arial" w:cs="Arial"/>
          <w:sz w:val="24"/>
          <w:szCs w:val="24"/>
        </w:rPr>
        <w:t>dokumencie.</w:t>
      </w:r>
    </w:p>
    <w:p w14:paraId="43EE1E1D" w14:textId="41D2D8FE" w:rsidR="00E27B20" w:rsidRPr="00BB7EBC" w:rsidRDefault="00E27B20" w:rsidP="00793221">
      <w:pPr>
        <w:pStyle w:val="Akapitzlist"/>
        <w:autoSpaceDE w:val="0"/>
        <w:autoSpaceDN w:val="0"/>
        <w:spacing w:line="360" w:lineRule="auto"/>
        <w:ind w:left="785"/>
        <w:jc w:val="both"/>
        <w:rPr>
          <w:rFonts w:ascii="Arial" w:hAnsi="Arial" w:cs="Arial"/>
          <w:b/>
          <w:sz w:val="24"/>
          <w:szCs w:val="24"/>
        </w:rPr>
      </w:pPr>
      <w:r w:rsidRPr="00BB7EBC">
        <w:rPr>
          <w:rFonts w:ascii="Arial" w:hAnsi="Arial" w:cs="Arial"/>
          <w:sz w:val="24"/>
          <w:szCs w:val="24"/>
        </w:rPr>
        <w:t>Kosztorys</w:t>
      </w:r>
      <w:r w:rsidR="00D67FC7">
        <w:rPr>
          <w:rFonts w:ascii="Arial" w:hAnsi="Arial" w:cs="Arial"/>
          <w:sz w:val="24"/>
          <w:szCs w:val="24"/>
        </w:rPr>
        <w:t xml:space="preserve"> </w:t>
      </w:r>
      <w:r w:rsidRPr="00BB7EBC">
        <w:rPr>
          <w:rFonts w:ascii="Arial" w:hAnsi="Arial" w:cs="Arial"/>
          <w:sz w:val="24"/>
          <w:szCs w:val="24"/>
        </w:rPr>
        <w:t xml:space="preserve">ofertowy należy sporządzić </w:t>
      </w:r>
      <w:r w:rsidR="00D67FC7" w:rsidRPr="00BB7EBC">
        <w:rPr>
          <w:rFonts w:ascii="Arial" w:hAnsi="Arial" w:cs="Arial"/>
          <w:sz w:val="24"/>
          <w:szCs w:val="24"/>
        </w:rPr>
        <w:t>w oparciu o kosztorys ofertowy Zamawiającego, stanowiący załącznik nr 12 do SWZ</w:t>
      </w:r>
      <w:r w:rsidR="00D67FC7">
        <w:rPr>
          <w:rFonts w:ascii="Arial" w:hAnsi="Arial" w:cs="Arial"/>
          <w:sz w:val="24"/>
          <w:szCs w:val="24"/>
        </w:rPr>
        <w:t xml:space="preserve"> </w:t>
      </w:r>
      <w:r w:rsidRPr="00BB7EBC">
        <w:rPr>
          <w:rFonts w:ascii="Arial" w:hAnsi="Arial" w:cs="Arial"/>
          <w:b/>
          <w:bCs/>
          <w:sz w:val="24"/>
          <w:szCs w:val="24"/>
        </w:rPr>
        <w:t>metodą uproszczoną</w:t>
      </w:r>
      <w:r w:rsidRPr="00BB7EBC">
        <w:rPr>
          <w:rFonts w:ascii="Arial" w:hAnsi="Arial" w:cs="Arial"/>
          <w:sz w:val="24"/>
          <w:szCs w:val="24"/>
        </w:rPr>
        <w:t xml:space="preserve"> </w:t>
      </w:r>
      <w:r w:rsidR="00D67FC7">
        <w:rPr>
          <w:rFonts w:ascii="Arial" w:hAnsi="Arial" w:cs="Arial"/>
          <w:sz w:val="24"/>
          <w:szCs w:val="24"/>
        </w:rPr>
        <w:br/>
      </w:r>
      <w:r w:rsidRPr="00BB7EBC">
        <w:rPr>
          <w:rFonts w:ascii="Arial" w:hAnsi="Arial" w:cs="Arial"/>
          <w:sz w:val="24"/>
          <w:szCs w:val="24"/>
        </w:rPr>
        <w:t xml:space="preserve">– zgodny w zakresie przedmiotu robót. Wykonawca zobowiązany jest do wyceny </w:t>
      </w:r>
      <w:r w:rsidRPr="00BB7EBC">
        <w:rPr>
          <w:rFonts w:ascii="Arial" w:hAnsi="Arial" w:cs="Arial"/>
          <w:sz w:val="24"/>
          <w:szCs w:val="24"/>
          <w:u w:val="single"/>
        </w:rPr>
        <w:t>wszystkich elementów (pozycji) z kosztorysu załączonego do SWZ.</w:t>
      </w:r>
      <w:r w:rsidRPr="00BB7EBC">
        <w:rPr>
          <w:rFonts w:ascii="Arial" w:hAnsi="Arial" w:cs="Arial"/>
          <w:sz w:val="24"/>
          <w:szCs w:val="24"/>
        </w:rPr>
        <w:t xml:space="preserve"> Zamawiający w zakresie zmian przedmiaru dopuszcza jedynie takie zmiany, które nie wpływają na całościowy przedmiar wycenianej pozycji, np. szt. 1 - </w:t>
      </w:r>
      <w:proofErr w:type="spellStart"/>
      <w:r w:rsidRPr="00BB7EBC">
        <w:rPr>
          <w:rFonts w:ascii="Arial" w:hAnsi="Arial" w:cs="Arial"/>
          <w:sz w:val="24"/>
          <w:szCs w:val="24"/>
        </w:rPr>
        <w:t>kpl</w:t>
      </w:r>
      <w:proofErr w:type="spellEnd"/>
      <w:r w:rsidRPr="00BB7EBC">
        <w:rPr>
          <w:rFonts w:ascii="Arial" w:hAnsi="Arial" w:cs="Arial"/>
          <w:sz w:val="24"/>
          <w:szCs w:val="24"/>
        </w:rPr>
        <w:t>. 1. Wykonawca nie ma prawa bez zgody Zamawiającego do dokonywania zmian w pozycjach zawartych w przekazany</w:t>
      </w:r>
      <w:r w:rsidR="00D67FC7">
        <w:rPr>
          <w:rFonts w:ascii="Arial" w:hAnsi="Arial" w:cs="Arial"/>
          <w:sz w:val="24"/>
          <w:szCs w:val="24"/>
        </w:rPr>
        <w:t>m</w:t>
      </w:r>
      <w:r w:rsidRPr="00BB7EBC">
        <w:rPr>
          <w:rFonts w:ascii="Arial" w:hAnsi="Arial" w:cs="Arial"/>
          <w:sz w:val="24"/>
          <w:szCs w:val="24"/>
        </w:rPr>
        <w:t xml:space="preserve"> kosztorys</w:t>
      </w:r>
      <w:r w:rsidR="00D67FC7">
        <w:rPr>
          <w:rFonts w:ascii="Arial" w:hAnsi="Arial" w:cs="Arial"/>
          <w:sz w:val="24"/>
          <w:szCs w:val="24"/>
        </w:rPr>
        <w:t>ie</w:t>
      </w:r>
      <w:r w:rsidRPr="00BB7EBC">
        <w:rPr>
          <w:rFonts w:ascii="Arial" w:hAnsi="Arial" w:cs="Arial"/>
          <w:sz w:val="24"/>
          <w:szCs w:val="24"/>
        </w:rPr>
        <w:t xml:space="preserve"> ofertowy</w:t>
      </w:r>
      <w:r w:rsidR="00D67FC7">
        <w:rPr>
          <w:rFonts w:ascii="Arial" w:hAnsi="Arial" w:cs="Arial"/>
          <w:sz w:val="24"/>
          <w:szCs w:val="24"/>
        </w:rPr>
        <w:t>m</w:t>
      </w:r>
      <w:r w:rsidR="00483BDA">
        <w:rPr>
          <w:rFonts w:ascii="Arial" w:hAnsi="Arial" w:cs="Arial"/>
          <w:sz w:val="24"/>
          <w:szCs w:val="24"/>
        </w:rPr>
        <w:br/>
      </w:r>
      <w:r w:rsidRPr="00BB7EBC">
        <w:rPr>
          <w:rFonts w:ascii="Arial" w:hAnsi="Arial" w:cs="Arial"/>
          <w:sz w:val="24"/>
          <w:szCs w:val="24"/>
        </w:rPr>
        <w:t xml:space="preserve">(np. dopisywania pozycji, zmiany ilości, itp.). Jeżeli w wyniku dokonanej przez siebie analizy i obliczenia ilości przedmiotu zamówienia uzna je </w:t>
      </w:r>
      <w:r w:rsidR="00483BDA">
        <w:rPr>
          <w:rFonts w:ascii="Arial" w:hAnsi="Arial" w:cs="Arial"/>
          <w:sz w:val="24"/>
          <w:szCs w:val="24"/>
        </w:rPr>
        <w:br/>
      </w:r>
      <w:r w:rsidRPr="00BB7EBC">
        <w:rPr>
          <w:rFonts w:ascii="Arial" w:hAnsi="Arial" w:cs="Arial"/>
          <w:sz w:val="24"/>
          <w:szCs w:val="24"/>
        </w:rPr>
        <w:t>za</w:t>
      </w:r>
      <w:r w:rsidR="00483BDA">
        <w:rPr>
          <w:rFonts w:ascii="Arial" w:hAnsi="Arial" w:cs="Arial"/>
          <w:sz w:val="24"/>
          <w:szCs w:val="24"/>
        </w:rPr>
        <w:t xml:space="preserve"> </w:t>
      </w:r>
      <w:r w:rsidRPr="00BB7EBC">
        <w:rPr>
          <w:rFonts w:ascii="Arial" w:hAnsi="Arial" w:cs="Arial"/>
          <w:sz w:val="24"/>
          <w:szCs w:val="24"/>
        </w:rPr>
        <w:t xml:space="preserve">niewłaściwe, to zmiany ilości przedmiotu zamówienia Wykonawca może dochodzić w ramach procedury pytań, zgodnie z art. 135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w:t>
      </w:r>
      <w:r w:rsidR="00483BDA">
        <w:rPr>
          <w:rFonts w:ascii="Arial" w:hAnsi="Arial" w:cs="Arial"/>
          <w:sz w:val="24"/>
          <w:szCs w:val="24"/>
        </w:rPr>
        <w:br/>
      </w:r>
      <w:r w:rsidRPr="00BB7EBC">
        <w:rPr>
          <w:rFonts w:ascii="Arial" w:hAnsi="Arial" w:cs="Arial"/>
          <w:sz w:val="24"/>
          <w:szCs w:val="24"/>
        </w:rPr>
        <w:t xml:space="preserve">W kosztorysie ofertowym należy podać wartość zamówienia w zł netto, wartość podatku VAT w zł i wartość zamówienia w zł brutto, </w:t>
      </w:r>
      <w:r w:rsidR="00F7127F">
        <w:rPr>
          <w:rFonts w:ascii="Arial" w:hAnsi="Arial" w:cs="Arial"/>
          <w:sz w:val="24"/>
          <w:szCs w:val="24"/>
        </w:rPr>
        <w:br/>
      </w:r>
      <w:r w:rsidRPr="00BB7EBC">
        <w:rPr>
          <w:rFonts w:ascii="Arial" w:hAnsi="Arial" w:cs="Arial"/>
          <w:sz w:val="24"/>
          <w:szCs w:val="24"/>
        </w:rPr>
        <w:t>po zaokrągleniu do dwóch miejsc po przecinku oraz podpisać</w:t>
      </w:r>
      <w:r w:rsidRPr="00BB7EBC">
        <w:rPr>
          <w:rFonts w:ascii="Arial" w:hAnsi="Arial" w:cs="Arial"/>
          <w:bCs/>
          <w:color w:val="000000"/>
          <w:sz w:val="24"/>
          <w:szCs w:val="24"/>
        </w:rPr>
        <w:t xml:space="preserve"> kwalifikowanym podpisem elektronicznym, podpisem osobistym lub podpisem zaufanym.</w:t>
      </w:r>
      <w:r w:rsidRPr="00BB7EBC">
        <w:rPr>
          <w:rFonts w:ascii="Arial" w:eastAsia="TimesNewRoman" w:hAnsi="Arial" w:cs="Arial"/>
          <w:sz w:val="24"/>
          <w:szCs w:val="24"/>
        </w:rPr>
        <w:t xml:space="preserve"> </w:t>
      </w:r>
    </w:p>
    <w:p w14:paraId="210627E3" w14:textId="77777777" w:rsidR="00E27B20" w:rsidRPr="00BB7EBC" w:rsidRDefault="00E27B20" w:rsidP="00793221">
      <w:pPr>
        <w:pStyle w:val="Tekstpodstawowy"/>
        <w:spacing w:line="360" w:lineRule="auto"/>
        <w:ind w:left="785" w:right="20"/>
        <w:jc w:val="both"/>
        <w:rPr>
          <w:rFonts w:ascii="Arial" w:hAnsi="Arial" w:cs="Arial"/>
          <w:b/>
          <w:szCs w:val="24"/>
          <w:u w:val="single"/>
        </w:rPr>
      </w:pPr>
      <w:r w:rsidRPr="00BB7EBC">
        <w:rPr>
          <w:rFonts w:ascii="Arial" w:hAnsi="Arial" w:cs="Arial"/>
          <w:b/>
          <w:szCs w:val="24"/>
          <w:u w:val="single"/>
        </w:rPr>
        <w:t>Wymagana forma:</w:t>
      </w:r>
    </w:p>
    <w:p w14:paraId="0434F1C8" w14:textId="4A83B091" w:rsidR="00E27B20" w:rsidRPr="00BB7EBC" w:rsidRDefault="00E27B20" w:rsidP="00793221">
      <w:pPr>
        <w:pStyle w:val="Tekstpodstawowy"/>
        <w:spacing w:line="360" w:lineRule="auto"/>
        <w:ind w:left="785" w:right="20"/>
        <w:jc w:val="both"/>
        <w:rPr>
          <w:rFonts w:ascii="Arial" w:hAnsi="Arial" w:cs="Arial"/>
          <w:szCs w:val="24"/>
        </w:rPr>
      </w:pPr>
      <w:r w:rsidRPr="00BB7EBC">
        <w:rPr>
          <w:rFonts w:ascii="Arial" w:hAnsi="Arial" w:cs="Arial"/>
          <w:szCs w:val="24"/>
          <w:lang w:val="pl-PL"/>
        </w:rPr>
        <w:t>Kosztorys</w:t>
      </w:r>
      <w:r w:rsidRPr="00BB7EBC">
        <w:rPr>
          <w:rFonts w:ascii="Arial" w:hAnsi="Arial" w:cs="Arial"/>
          <w:szCs w:val="24"/>
        </w:rPr>
        <w:t xml:space="preserve"> </w:t>
      </w:r>
      <w:r w:rsidRPr="00BB7EBC">
        <w:rPr>
          <w:rFonts w:ascii="Arial" w:hAnsi="Arial" w:cs="Arial"/>
          <w:szCs w:val="24"/>
          <w:lang w:val="pl-PL"/>
        </w:rPr>
        <w:t xml:space="preserve">ofertowy </w:t>
      </w:r>
      <w:r w:rsidRPr="00BB7EBC">
        <w:rPr>
          <w:rFonts w:ascii="Arial" w:hAnsi="Arial" w:cs="Arial"/>
          <w:szCs w:val="24"/>
        </w:rPr>
        <w:t xml:space="preserve">musi być złożony w oryginale pod rygorem nieważności </w:t>
      </w:r>
      <w:r w:rsidR="00A957DF">
        <w:rPr>
          <w:rFonts w:ascii="Arial" w:hAnsi="Arial" w:cs="Arial"/>
          <w:szCs w:val="24"/>
        </w:rPr>
        <w:br/>
      </w:r>
      <w:r w:rsidRPr="00BB7EBC">
        <w:rPr>
          <w:rFonts w:ascii="Arial" w:hAnsi="Arial" w:cs="Arial"/>
          <w:szCs w:val="24"/>
        </w:rPr>
        <w:t>w formie elektronicznej (tj. opatrzonej podpisem kwalifikowanym) lub w postaci elektronicznej opatrzonej podpisem zaufanym, lub podpisem osobistym osoby</w:t>
      </w:r>
      <w:r w:rsidR="003670E4" w:rsidRPr="00BB7EBC">
        <w:rPr>
          <w:rFonts w:ascii="Arial" w:hAnsi="Arial" w:cs="Arial"/>
          <w:szCs w:val="24"/>
          <w:lang w:val="pl-PL"/>
        </w:rPr>
        <w:t xml:space="preserve"> </w:t>
      </w:r>
      <w:r w:rsidRPr="00BB7EBC">
        <w:rPr>
          <w:rFonts w:ascii="Arial" w:hAnsi="Arial" w:cs="Arial"/>
          <w:szCs w:val="24"/>
        </w:rPr>
        <w:t>upoważnionej do reprezentowania wykonawców zgodnie z formą reprezentacji określoną w dokumencie rejestrowym właściwym dla formy organizacyjnej lub innym dokumencie.</w:t>
      </w:r>
    </w:p>
    <w:p w14:paraId="623B2BA7" w14:textId="391981D1" w:rsidR="00E27B20" w:rsidRDefault="00E27B20" w:rsidP="00793221">
      <w:pPr>
        <w:pStyle w:val="Akapitzlist"/>
        <w:spacing w:line="360" w:lineRule="auto"/>
        <w:ind w:left="785"/>
        <w:jc w:val="both"/>
        <w:rPr>
          <w:rFonts w:ascii="Arial" w:hAnsi="Arial" w:cs="Arial"/>
          <w:b/>
          <w:sz w:val="24"/>
          <w:szCs w:val="24"/>
        </w:rPr>
      </w:pPr>
    </w:p>
    <w:p w14:paraId="22961248" w14:textId="77777777" w:rsidR="00A957DF" w:rsidRPr="00BB7EBC" w:rsidRDefault="00A957DF" w:rsidP="00793221">
      <w:pPr>
        <w:pStyle w:val="Akapitzlist"/>
        <w:spacing w:line="360" w:lineRule="auto"/>
        <w:ind w:left="785"/>
        <w:jc w:val="both"/>
        <w:rPr>
          <w:rFonts w:ascii="Arial" w:hAnsi="Arial" w:cs="Arial"/>
          <w:b/>
          <w:sz w:val="24"/>
          <w:szCs w:val="24"/>
        </w:rPr>
      </w:pPr>
    </w:p>
    <w:p w14:paraId="292E048F" w14:textId="0CB00251" w:rsidR="00E401AA" w:rsidRPr="00BB7EBC" w:rsidRDefault="00CF237C" w:rsidP="00793221">
      <w:pPr>
        <w:pStyle w:val="Tekstpodstawowy"/>
        <w:numPr>
          <w:ilvl w:val="0"/>
          <w:numId w:val="22"/>
        </w:numPr>
        <w:spacing w:line="360" w:lineRule="auto"/>
        <w:ind w:right="20"/>
        <w:jc w:val="both"/>
        <w:rPr>
          <w:rFonts w:ascii="Arial" w:hAnsi="Arial" w:cs="Arial"/>
          <w:szCs w:val="24"/>
        </w:rPr>
      </w:pPr>
      <w:r w:rsidRPr="00BB7EBC">
        <w:rPr>
          <w:rFonts w:ascii="Arial" w:hAnsi="Arial" w:cs="Arial"/>
          <w:b/>
          <w:color w:val="0070C0"/>
          <w:szCs w:val="24"/>
        </w:rPr>
        <w:t>Samooczyszczenie</w:t>
      </w:r>
      <w:r w:rsidRPr="00BB7EBC">
        <w:rPr>
          <w:rFonts w:ascii="Arial" w:hAnsi="Arial" w:cs="Arial"/>
          <w:szCs w:val="24"/>
        </w:rPr>
        <w:t xml:space="preserve"> – </w:t>
      </w:r>
      <w:r w:rsidRPr="00BB7EBC">
        <w:rPr>
          <w:rFonts w:ascii="Arial" w:eastAsia="Calibri" w:hAnsi="Arial" w:cs="Arial"/>
          <w:iCs/>
          <w:szCs w:val="24"/>
          <w:u w:val="single"/>
          <w:lang w:eastAsia="en-US"/>
        </w:rPr>
        <w:t>jeżeli dotyczy</w:t>
      </w:r>
      <w:r w:rsidRPr="00BB7EBC">
        <w:rPr>
          <w:rFonts w:ascii="Arial" w:eastAsia="Calibri" w:hAnsi="Arial" w:cs="Arial"/>
          <w:iCs/>
          <w:szCs w:val="24"/>
          <w:lang w:val="pl-PL" w:eastAsia="en-US"/>
        </w:rPr>
        <w:t xml:space="preserve"> - </w:t>
      </w:r>
      <w:r w:rsidRPr="00BB7EBC">
        <w:rPr>
          <w:rFonts w:ascii="Arial" w:hAnsi="Arial" w:cs="Arial"/>
          <w:szCs w:val="24"/>
        </w:rPr>
        <w:t xml:space="preserve">w okolicznościach określonych </w:t>
      </w:r>
      <w:r w:rsidR="00483BDA">
        <w:rPr>
          <w:rFonts w:ascii="Arial" w:hAnsi="Arial" w:cs="Arial"/>
          <w:szCs w:val="24"/>
        </w:rPr>
        <w:br/>
      </w:r>
      <w:r w:rsidRPr="00BB7EBC">
        <w:rPr>
          <w:rFonts w:ascii="Arial" w:hAnsi="Arial" w:cs="Arial"/>
          <w:szCs w:val="24"/>
        </w:rPr>
        <w:t>w art. 108 ust. 1 pkt 1, 2, 5 i 6</w:t>
      </w:r>
      <w:r w:rsidRPr="00BB7EBC">
        <w:rPr>
          <w:rFonts w:ascii="Arial" w:hAnsi="Arial" w:cs="Arial"/>
          <w:szCs w:val="24"/>
          <w:lang w:val="pl-PL"/>
        </w:rPr>
        <w:t xml:space="preserve"> oraz art. 109 ust. 1 pkt 2 i 4</w:t>
      </w:r>
      <w:r w:rsidRPr="00BB7EBC">
        <w:rPr>
          <w:rFonts w:ascii="Arial" w:hAnsi="Arial" w:cs="Arial"/>
          <w:szCs w:val="24"/>
        </w:rPr>
        <w:t xml:space="preserve"> ustawy </w:t>
      </w:r>
      <w:proofErr w:type="spellStart"/>
      <w:r w:rsidRPr="00BB7EBC">
        <w:rPr>
          <w:rFonts w:ascii="Arial" w:hAnsi="Arial" w:cs="Arial"/>
          <w:szCs w:val="24"/>
        </w:rPr>
        <w:t>Pzp</w:t>
      </w:r>
      <w:proofErr w:type="spellEnd"/>
      <w:r w:rsidRPr="00BB7EBC">
        <w:rPr>
          <w:rFonts w:ascii="Arial" w:hAnsi="Arial" w:cs="Arial"/>
          <w:szCs w:val="24"/>
        </w:rPr>
        <w:t>, wykonawca nie podlega wykluczeniu jeżeli udowodni</w:t>
      </w:r>
      <w:r w:rsidR="00F85A63" w:rsidRPr="00BB7EBC">
        <w:rPr>
          <w:rFonts w:ascii="Arial" w:hAnsi="Arial" w:cs="Arial"/>
          <w:szCs w:val="24"/>
          <w:lang w:val="pl-PL"/>
        </w:rPr>
        <w:t xml:space="preserve"> </w:t>
      </w:r>
      <w:r w:rsidRPr="00BB7EBC">
        <w:rPr>
          <w:rFonts w:ascii="Arial" w:hAnsi="Arial" w:cs="Arial"/>
          <w:szCs w:val="24"/>
        </w:rPr>
        <w:t xml:space="preserve">zamawiającemu, </w:t>
      </w:r>
      <w:r w:rsidR="00483BDA">
        <w:rPr>
          <w:rFonts w:ascii="Arial" w:hAnsi="Arial" w:cs="Arial"/>
          <w:szCs w:val="24"/>
        </w:rPr>
        <w:br/>
      </w:r>
      <w:r w:rsidRPr="00BB7EBC">
        <w:rPr>
          <w:rFonts w:ascii="Arial" w:hAnsi="Arial" w:cs="Arial"/>
          <w:szCs w:val="24"/>
        </w:rPr>
        <w:t xml:space="preserve">że spełnił </w:t>
      </w:r>
      <w:r w:rsidRPr="00BB7EBC">
        <w:rPr>
          <w:rFonts w:ascii="Arial" w:hAnsi="Arial" w:cs="Arial"/>
          <w:b/>
          <w:szCs w:val="24"/>
        </w:rPr>
        <w:t>łącznie</w:t>
      </w:r>
      <w:r w:rsidRPr="00BB7EBC">
        <w:rPr>
          <w:rFonts w:ascii="Arial" w:hAnsi="Arial" w:cs="Arial"/>
          <w:szCs w:val="24"/>
        </w:rPr>
        <w:t xml:space="preserve"> następujące przesłanki:</w:t>
      </w:r>
    </w:p>
    <w:p w14:paraId="6571B02C" w14:textId="77777777"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72B449D3"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 xml:space="preserve">wyczerpująco wyjaśnił fakty i okoliczności związane </w:t>
      </w:r>
      <w:r w:rsidR="00483BDA">
        <w:rPr>
          <w:rFonts w:ascii="Arial" w:hAnsi="Arial" w:cs="Arial"/>
          <w:szCs w:val="24"/>
        </w:rPr>
        <w:br/>
      </w:r>
      <w:r w:rsidRPr="00BB7EBC">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3B5F3A49"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podjął konkretne środki techniczne, organizacyjne i kadrowe, odpowiednie dla zapobiegania dalszym przestępstwom,</w:t>
      </w:r>
      <w:r w:rsidR="00483BDA">
        <w:rPr>
          <w:rFonts w:ascii="Arial" w:hAnsi="Arial" w:cs="Arial"/>
          <w:szCs w:val="24"/>
          <w:lang w:val="pl-PL"/>
        </w:rPr>
        <w:t xml:space="preserve"> </w:t>
      </w:r>
      <w:r w:rsidRPr="00BB7EBC">
        <w:rPr>
          <w:rFonts w:ascii="Arial" w:hAnsi="Arial" w:cs="Arial"/>
          <w:szCs w:val="24"/>
        </w:rPr>
        <w:t>wykroczeniom lub</w:t>
      </w:r>
      <w:r w:rsidR="00C5329C" w:rsidRPr="00BB7EBC">
        <w:rPr>
          <w:rFonts w:ascii="Arial" w:hAnsi="Arial" w:cs="Arial"/>
          <w:szCs w:val="24"/>
        </w:rPr>
        <w:t xml:space="preserve"> nieprawidłowemu postępowaniu, </w:t>
      </w:r>
      <w:r w:rsidRPr="00BB7EBC">
        <w:rPr>
          <w:rFonts w:ascii="Arial" w:hAnsi="Arial" w:cs="Arial"/>
          <w:szCs w:val="24"/>
        </w:rPr>
        <w:t>w</w:t>
      </w:r>
      <w:r w:rsidRPr="00BB7EBC">
        <w:rPr>
          <w:rFonts w:ascii="Arial" w:hAnsi="Arial" w:cs="Arial"/>
          <w:szCs w:val="24"/>
          <w:lang w:val="pl-PL"/>
        </w:rPr>
        <w:t xml:space="preserve"> </w:t>
      </w:r>
      <w:r w:rsidRPr="00BB7EBC">
        <w:rPr>
          <w:rFonts w:ascii="Arial" w:hAnsi="Arial" w:cs="Arial"/>
          <w:szCs w:val="24"/>
        </w:rPr>
        <w:t>szczególności:</w:t>
      </w:r>
    </w:p>
    <w:p w14:paraId="6C65271D" w14:textId="4F4BDF5B"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zerwał wszelkie powiązania z osobami lub podmiotami odpowiedzialnymi za nieprawidłowe postępowanie wykonawcy,</w:t>
      </w:r>
    </w:p>
    <w:p w14:paraId="7F9A7E6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zreorganizował personel,</w:t>
      </w:r>
    </w:p>
    <w:p w14:paraId="64F0A483"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wdrożył system sprawozdawczości i kontroli,</w:t>
      </w:r>
    </w:p>
    <w:p w14:paraId="7EE4271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utworzył struktury audytu wewnętrznego do monitorowania przestrzegania przepisów, wewnętrznych regulacji lub standardów,</w:t>
      </w:r>
    </w:p>
    <w:p w14:paraId="11BD17C5" w14:textId="2CC481EC"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wprowadził wewnętrzne regulacje dotyczące odpowiedzialności i odszkodowań za nieprzestrzeganie przepisów, wewnętrznych regulacji lub standardów.</w:t>
      </w:r>
    </w:p>
    <w:p w14:paraId="1E4595D8" w14:textId="22DE3905" w:rsidR="00E401AA" w:rsidRPr="00BB7EBC" w:rsidRDefault="00CF237C" w:rsidP="00793221">
      <w:pPr>
        <w:pStyle w:val="Tekstpodstawowy"/>
        <w:spacing w:line="360" w:lineRule="auto"/>
        <w:ind w:left="785" w:right="20"/>
        <w:jc w:val="both"/>
        <w:rPr>
          <w:rFonts w:ascii="Arial" w:hAnsi="Arial" w:cs="Arial"/>
          <w:bCs/>
          <w:szCs w:val="24"/>
        </w:rPr>
      </w:pPr>
      <w:r w:rsidRPr="00BB7EBC">
        <w:rPr>
          <w:rFonts w:ascii="Arial" w:hAnsi="Arial" w:cs="Arial"/>
          <w:bCs/>
          <w:szCs w:val="24"/>
        </w:rPr>
        <w:t xml:space="preserve">Zamawiający ocenia, czy podjęte przez wykonawcę czynności </w:t>
      </w:r>
      <w:r w:rsidR="0050689B">
        <w:rPr>
          <w:rFonts w:ascii="Arial" w:hAnsi="Arial" w:cs="Arial"/>
          <w:bCs/>
          <w:szCs w:val="24"/>
        </w:rPr>
        <w:br/>
      </w:r>
      <w:r w:rsidRPr="00BB7EBC">
        <w:rPr>
          <w:rFonts w:ascii="Arial" w:hAnsi="Arial" w:cs="Arial"/>
          <w:bCs/>
          <w:szCs w:val="24"/>
        </w:rPr>
        <w:t xml:space="preserve">są wystarczające do wykazania jego rzetelności, uwzględniając wagę </w:t>
      </w:r>
      <w:r w:rsidR="0050689B">
        <w:rPr>
          <w:rFonts w:ascii="Arial" w:hAnsi="Arial" w:cs="Arial"/>
          <w:bCs/>
          <w:szCs w:val="24"/>
        </w:rPr>
        <w:br/>
      </w:r>
      <w:r w:rsidRPr="00BB7EBC">
        <w:rPr>
          <w:rFonts w:ascii="Arial" w:hAnsi="Arial" w:cs="Arial"/>
          <w:bCs/>
          <w:szCs w:val="24"/>
        </w:rPr>
        <w:t xml:space="preserve">i szczególne okoliczności czynu wykonawcy, a jeżeli uzna, że nie </w:t>
      </w:r>
      <w:r w:rsidR="0050689B">
        <w:rPr>
          <w:rFonts w:ascii="Arial" w:hAnsi="Arial" w:cs="Arial"/>
          <w:bCs/>
          <w:szCs w:val="24"/>
        </w:rPr>
        <w:br/>
      </w:r>
      <w:r w:rsidRPr="00BB7EBC">
        <w:rPr>
          <w:rFonts w:ascii="Arial" w:hAnsi="Arial" w:cs="Arial"/>
          <w:bCs/>
          <w:szCs w:val="24"/>
        </w:rPr>
        <w:t>są wystarczające, wyklucza wykonawcę.</w:t>
      </w:r>
    </w:p>
    <w:p w14:paraId="6E923890" w14:textId="04A2C756" w:rsidR="00E401AA" w:rsidRDefault="00E401AA" w:rsidP="00793221">
      <w:pPr>
        <w:pStyle w:val="Tekstpodstawowy"/>
        <w:spacing w:line="360" w:lineRule="auto"/>
        <w:ind w:right="20"/>
        <w:jc w:val="both"/>
        <w:rPr>
          <w:rFonts w:ascii="Arial" w:hAnsi="Arial" w:cs="Arial"/>
          <w:szCs w:val="24"/>
        </w:rPr>
      </w:pPr>
    </w:p>
    <w:p w14:paraId="73C5DAD2" w14:textId="77777777" w:rsidR="00BF6608" w:rsidRPr="00BB7EBC" w:rsidRDefault="00BF6608" w:rsidP="00793221">
      <w:pPr>
        <w:pStyle w:val="Tekstpodstawowy"/>
        <w:spacing w:line="360" w:lineRule="auto"/>
        <w:ind w:right="20"/>
        <w:jc w:val="both"/>
        <w:rPr>
          <w:rFonts w:ascii="Arial" w:hAnsi="Arial" w:cs="Arial"/>
          <w:szCs w:val="24"/>
        </w:rPr>
      </w:pPr>
    </w:p>
    <w:p w14:paraId="7A90D5E2" w14:textId="25C1A2B6" w:rsidR="00E401AA" w:rsidRPr="00BB7EBC" w:rsidRDefault="00CF237C" w:rsidP="00793221">
      <w:pPr>
        <w:pStyle w:val="Akapitzlist"/>
        <w:numPr>
          <w:ilvl w:val="0"/>
          <w:numId w:val="22"/>
        </w:numPr>
        <w:spacing w:line="360" w:lineRule="auto"/>
        <w:contextualSpacing/>
        <w:jc w:val="both"/>
        <w:rPr>
          <w:rFonts w:ascii="Arial" w:hAnsi="Arial" w:cs="Arial"/>
          <w:bCs/>
          <w:sz w:val="24"/>
          <w:szCs w:val="24"/>
        </w:rPr>
      </w:pPr>
      <w:r w:rsidRPr="00BB7EBC">
        <w:rPr>
          <w:rFonts w:ascii="Arial" w:hAnsi="Arial" w:cs="Arial"/>
          <w:b/>
          <w:bCs/>
          <w:color w:val="0070C0"/>
          <w:sz w:val="24"/>
          <w:szCs w:val="24"/>
        </w:rPr>
        <w:t>Zobowiązanie podmiotu udostępniającego zasoby</w:t>
      </w:r>
      <w:r w:rsidRPr="00BB7EBC">
        <w:rPr>
          <w:rFonts w:ascii="Arial" w:hAnsi="Arial" w:cs="Arial"/>
          <w:b/>
          <w:bCs/>
          <w:sz w:val="24"/>
          <w:szCs w:val="24"/>
        </w:rPr>
        <w:t xml:space="preserve"> </w:t>
      </w:r>
      <w:r w:rsidRPr="00BB7EBC">
        <w:rPr>
          <w:rFonts w:ascii="Arial" w:hAnsi="Arial" w:cs="Arial"/>
          <w:bCs/>
          <w:sz w:val="24"/>
          <w:szCs w:val="24"/>
        </w:rPr>
        <w:t>-</w:t>
      </w:r>
      <w:r w:rsidRPr="00BB7EBC">
        <w:rPr>
          <w:rFonts w:ascii="Arial" w:hAnsi="Arial" w:cs="Arial"/>
          <w:sz w:val="24"/>
          <w:szCs w:val="24"/>
        </w:rPr>
        <w:t xml:space="preserve"> </w:t>
      </w:r>
      <w:r w:rsidRPr="00BB7EBC">
        <w:rPr>
          <w:rFonts w:ascii="Arial" w:hAnsi="Arial" w:cs="Arial"/>
          <w:bCs/>
          <w:sz w:val="24"/>
          <w:szCs w:val="24"/>
          <w:u w:val="single"/>
        </w:rPr>
        <w:t>jeżeli dotyczy</w:t>
      </w:r>
      <w:r w:rsidR="005D2B58" w:rsidRPr="00BB7EBC">
        <w:rPr>
          <w:rFonts w:ascii="Arial" w:hAnsi="Arial" w:cs="Arial"/>
          <w:bCs/>
          <w:sz w:val="24"/>
          <w:szCs w:val="24"/>
        </w:rPr>
        <w:t xml:space="preserve"> - </w:t>
      </w:r>
      <w:r w:rsidR="005D2B58" w:rsidRPr="00BB7EBC">
        <w:rPr>
          <w:rFonts w:ascii="Arial" w:hAnsi="Arial" w:cs="Arial"/>
          <w:sz w:val="24"/>
          <w:szCs w:val="24"/>
        </w:rPr>
        <w:t xml:space="preserve">zgodnie z </w:t>
      </w:r>
      <w:r w:rsidR="005D2B58" w:rsidRPr="00BB7EBC">
        <w:rPr>
          <w:rFonts w:ascii="Arial" w:hAnsi="Arial" w:cs="Arial"/>
          <w:bCs/>
          <w:sz w:val="24"/>
          <w:szCs w:val="24"/>
        </w:rPr>
        <w:t>załącznikiem nr 8 do SWZ</w:t>
      </w:r>
      <w:r w:rsidRPr="00BB7EBC">
        <w:rPr>
          <w:rFonts w:ascii="Arial" w:hAnsi="Arial" w:cs="Arial"/>
          <w:bCs/>
          <w:sz w:val="24"/>
          <w:szCs w:val="24"/>
        </w:rPr>
        <w:t>;</w:t>
      </w:r>
    </w:p>
    <w:p w14:paraId="216A3CC2" w14:textId="423E4CB5" w:rsidR="00E401AA" w:rsidRPr="00BB7EBC" w:rsidRDefault="00CF237C" w:rsidP="00793221">
      <w:pPr>
        <w:pStyle w:val="Akapitzlist"/>
        <w:spacing w:line="360" w:lineRule="auto"/>
        <w:ind w:left="785"/>
        <w:contextualSpacing/>
        <w:jc w:val="both"/>
        <w:rPr>
          <w:rFonts w:ascii="Arial" w:hAnsi="Arial" w:cs="Arial"/>
          <w:bCs/>
          <w:sz w:val="24"/>
          <w:szCs w:val="24"/>
        </w:rPr>
      </w:pPr>
      <w:r w:rsidRPr="00BB7EBC">
        <w:rPr>
          <w:rFonts w:ascii="Arial" w:hAnsi="Arial" w:cs="Arial"/>
          <w:sz w:val="24"/>
          <w:szCs w:val="24"/>
        </w:rPr>
        <w:t xml:space="preserve">Zobowiązanie podmiotu udostępniającego zasoby (lub inny podmiotowy środek dowodowy), potwierdza, że stosunek łączący wykonawcę </w:t>
      </w:r>
      <w:r w:rsidR="0050689B">
        <w:rPr>
          <w:rFonts w:ascii="Arial" w:hAnsi="Arial" w:cs="Arial"/>
          <w:sz w:val="24"/>
          <w:szCs w:val="24"/>
        </w:rPr>
        <w:br/>
      </w:r>
      <w:r w:rsidRPr="00BB7EBC">
        <w:rPr>
          <w:rFonts w:ascii="Arial" w:hAnsi="Arial" w:cs="Arial"/>
          <w:sz w:val="24"/>
          <w:szCs w:val="24"/>
        </w:rPr>
        <w:t>z podmiotami udostępniającymi zasoby gwarantuje rzeczywisty dostęp do tych zasobów oraz określa w szczególności:</w:t>
      </w:r>
    </w:p>
    <w:p w14:paraId="03A9A97C" w14:textId="77777777" w:rsidR="00E401AA" w:rsidRPr="00BB7EBC" w:rsidRDefault="00CF237C" w:rsidP="00546330">
      <w:pPr>
        <w:pStyle w:val="Tekstpodstawowy"/>
        <w:numPr>
          <w:ilvl w:val="0"/>
          <w:numId w:val="46"/>
        </w:numPr>
        <w:spacing w:line="360" w:lineRule="auto"/>
        <w:ind w:left="1222" w:right="20"/>
        <w:jc w:val="both"/>
        <w:rPr>
          <w:rFonts w:ascii="Arial" w:hAnsi="Arial" w:cs="Arial"/>
          <w:szCs w:val="24"/>
        </w:rPr>
      </w:pPr>
      <w:r w:rsidRPr="00BB7EBC">
        <w:rPr>
          <w:rFonts w:ascii="Arial" w:hAnsi="Arial" w:cs="Arial"/>
          <w:szCs w:val="24"/>
        </w:rPr>
        <w:t>zakres dostępnych wykonawcy zasobów podmiotu udostępniającego zasoby;</w:t>
      </w:r>
    </w:p>
    <w:p w14:paraId="1ED7A6B5" w14:textId="77777777"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sposób i okres udostępnienia wykonawcy i wykorzystania przez niego zasobów podmiotu udostępniającego te zasoby przy wykonywaniu zamówienia;</w:t>
      </w:r>
    </w:p>
    <w:p w14:paraId="52232B1F" w14:textId="6B119810"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 xml:space="preserve">czy i w jakim zakresie podmiot udostępniający zasoby, na zdolnościach którego wykonawca polega w odniesieniu do warunków udziału </w:t>
      </w:r>
      <w:r w:rsidR="0050689B">
        <w:rPr>
          <w:rFonts w:ascii="Arial" w:hAnsi="Arial" w:cs="Arial"/>
          <w:szCs w:val="24"/>
        </w:rPr>
        <w:br/>
      </w:r>
      <w:r w:rsidRPr="00BB7EBC">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B7EBC" w:rsidRDefault="00CF237C" w:rsidP="00793221">
      <w:pPr>
        <w:pStyle w:val="Tekstpodstawowy"/>
        <w:spacing w:line="360" w:lineRule="auto"/>
        <w:ind w:left="862" w:right="20"/>
        <w:jc w:val="both"/>
        <w:rPr>
          <w:rFonts w:ascii="Arial" w:hAnsi="Arial" w:cs="Arial"/>
          <w:b/>
          <w:szCs w:val="24"/>
          <w:u w:val="single"/>
        </w:rPr>
      </w:pPr>
      <w:r w:rsidRPr="00BB7EBC">
        <w:rPr>
          <w:rFonts w:ascii="Arial" w:hAnsi="Arial" w:cs="Arial"/>
          <w:b/>
          <w:szCs w:val="24"/>
          <w:u w:val="single"/>
        </w:rPr>
        <w:t>Wymagana forma:</w:t>
      </w:r>
    </w:p>
    <w:p w14:paraId="1145CCC5" w14:textId="1D0395A0" w:rsidR="00E401AA" w:rsidRPr="00BB7EBC" w:rsidRDefault="00CF237C" w:rsidP="00793221">
      <w:pPr>
        <w:pStyle w:val="Tekstpodstawowy"/>
        <w:spacing w:line="360" w:lineRule="auto"/>
        <w:ind w:left="862" w:right="20"/>
        <w:jc w:val="both"/>
        <w:rPr>
          <w:rFonts w:ascii="Arial" w:hAnsi="Arial" w:cs="Arial"/>
          <w:strike/>
          <w:szCs w:val="24"/>
        </w:rPr>
      </w:pPr>
      <w:r w:rsidRPr="00BB7EBC">
        <w:rPr>
          <w:rFonts w:ascii="Arial" w:hAnsi="Arial" w:cs="Arial"/>
          <w:szCs w:val="24"/>
        </w:rPr>
        <w:t xml:space="preserve">Zobowiązanie musi być złożone w formie elektronicznej </w:t>
      </w:r>
      <w:r w:rsidRPr="00BB7EBC">
        <w:rPr>
          <w:rFonts w:ascii="Arial" w:hAnsi="Arial" w:cs="Arial"/>
          <w:szCs w:val="24"/>
          <w:lang w:val="pl-PL"/>
        </w:rPr>
        <w:t>(z użyciem podpisu kwalifikowanego)</w:t>
      </w:r>
      <w:r w:rsidR="003E3C1D" w:rsidRPr="00BB7EBC">
        <w:rPr>
          <w:rFonts w:ascii="Arial" w:hAnsi="Arial" w:cs="Arial"/>
          <w:szCs w:val="24"/>
          <w:lang w:val="pl-PL"/>
        </w:rPr>
        <w:t xml:space="preserve"> </w:t>
      </w:r>
      <w:r w:rsidRPr="00BB7EBC">
        <w:rPr>
          <w:rFonts w:ascii="Arial" w:hAnsi="Arial" w:cs="Arial"/>
          <w:szCs w:val="24"/>
        </w:rPr>
        <w:t>lub w postaci elektronicznej opatrzonej podpisem zaufanym, lub podpisem osobistym.</w:t>
      </w:r>
      <w:bookmarkStart w:id="20" w:name="_Hlk65501062"/>
      <w:bookmarkEnd w:id="20"/>
    </w:p>
    <w:p w14:paraId="3DCD5485" w14:textId="4873A882" w:rsidR="00E401AA" w:rsidRPr="00BB7EBC" w:rsidRDefault="00CF237C" w:rsidP="00793221">
      <w:pPr>
        <w:spacing w:line="360" w:lineRule="auto"/>
        <w:ind w:left="862"/>
        <w:jc w:val="both"/>
        <w:rPr>
          <w:rFonts w:ascii="Arial" w:hAnsi="Arial"/>
          <w:sz w:val="24"/>
          <w:szCs w:val="24"/>
          <w:lang w:val="pl-PL"/>
        </w:rPr>
      </w:pPr>
      <w:r w:rsidRPr="00BB7EBC">
        <w:rPr>
          <w:rFonts w:ascii="Arial" w:eastAsia="Calibri" w:hAnsi="Arial"/>
          <w:sz w:val="24"/>
          <w:szCs w:val="24"/>
          <w:lang w:eastAsia="en-US"/>
        </w:rPr>
        <w:t xml:space="preserve">W przypadku gdy zobowiązanie zostało sporządzone jako dokument </w:t>
      </w:r>
      <w:r w:rsidR="0050689B">
        <w:rPr>
          <w:rFonts w:ascii="Arial" w:eastAsia="Calibri" w:hAnsi="Arial"/>
          <w:sz w:val="24"/>
          <w:szCs w:val="24"/>
          <w:lang w:eastAsia="en-US"/>
        </w:rPr>
        <w:br/>
      </w:r>
      <w:r w:rsidRPr="00BB7EBC">
        <w:rPr>
          <w:rFonts w:ascii="Arial" w:eastAsia="Calibri" w:hAnsi="Arial"/>
          <w:sz w:val="24"/>
          <w:szCs w:val="24"/>
          <w:lang w:eastAsia="en-US"/>
        </w:rPr>
        <w:t>w</w:t>
      </w:r>
      <w:r w:rsidR="0050689B">
        <w:rPr>
          <w:rFonts w:ascii="Arial" w:eastAsia="Calibri" w:hAnsi="Arial"/>
          <w:sz w:val="24"/>
          <w:szCs w:val="24"/>
          <w:lang w:eastAsia="en-US"/>
        </w:rPr>
        <w:t xml:space="preserve"> </w:t>
      </w:r>
      <w:r w:rsidRPr="00BB7EBC">
        <w:rPr>
          <w:rFonts w:ascii="Arial" w:eastAsia="Calibri" w:hAnsi="Arial"/>
          <w:sz w:val="24"/>
          <w:szCs w:val="24"/>
          <w:lang w:eastAsia="en-US"/>
        </w:rPr>
        <w:t xml:space="preserve">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50689B">
        <w:rPr>
          <w:rFonts w:ascii="Arial" w:eastAsia="Calibri" w:hAnsi="Arial"/>
          <w:sz w:val="24"/>
          <w:szCs w:val="24"/>
          <w:lang w:eastAsia="en-US"/>
        </w:rPr>
        <w:br/>
      </w:r>
      <w:r w:rsidRPr="00BB7EBC">
        <w:rPr>
          <w:rFonts w:ascii="Arial" w:eastAsia="Calibri" w:hAnsi="Arial"/>
          <w:sz w:val="24"/>
          <w:szCs w:val="24"/>
          <w:lang w:eastAsia="en-US"/>
        </w:rPr>
        <w:t xml:space="preserve">w postaci papierowej. Poświadczenia zgodności cyfrowego odwzorowania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z dokumentem w postaci papierowej, dokonuje odpowiednio wykonawca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wykonawca wspólnie ubiegający się o udzielenie zamówienia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notariusz. </w:t>
      </w:r>
      <w:r w:rsidRPr="00BB7EBC">
        <w:rPr>
          <w:rFonts w:ascii="Arial" w:hAnsi="Arial"/>
          <w:sz w:val="24"/>
          <w:szCs w:val="24"/>
          <w:lang w:val="pl-PL"/>
        </w:rPr>
        <w:t xml:space="preserve">W rozporządzeniu, o którym mowa w ust. 1  zawarte zostały zapisy dotyczące cyfrowego odwzorowania, poświadczania. </w:t>
      </w:r>
      <w:bookmarkStart w:id="21" w:name="_Hlk62401269"/>
      <w:bookmarkEnd w:id="21"/>
    </w:p>
    <w:p w14:paraId="09303994" w14:textId="2EED9EE8" w:rsidR="00E401AA" w:rsidRDefault="00E401AA" w:rsidP="00793221">
      <w:pPr>
        <w:pStyle w:val="Tekstpodstawowy"/>
        <w:spacing w:line="360" w:lineRule="auto"/>
        <w:ind w:left="1222" w:right="20"/>
        <w:jc w:val="both"/>
        <w:rPr>
          <w:rFonts w:ascii="Arial" w:hAnsi="Arial" w:cs="Arial"/>
          <w:szCs w:val="24"/>
        </w:rPr>
      </w:pPr>
    </w:p>
    <w:p w14:paraId="6CF5F13C" w14:textId="32348B86" w:rsidR="002B7F94" w:rsidRDefault="002B7F94" w:rsidP="00793221">
      <w:pPr>
        <w:pStyle w:val="Tekstpodstawowy"/>
        <w:spacing w:line="360" w:lineRule="auto"/>
        <w:ind w:left="1222" w:right="20"/>
        <w:jc w:val="both"/>
        <w:rPr>
          <w:rFonts w:ascii="Arial" w:hAnsi="Arial" w:cs="Arial"/>
          <w:szCs w:val="24"/>
        </w:rPr>
      </w:pPr>
    </w:p>
    <w:p w14:paraId="24D96FEB" w14:textId="77777777" w:rsidR="002B7F94" w:rsidRPr="00BB7EBC" w:rsidRDefault="002B7F94" w:rsidP="00793221">
      <w:pPr>
        <w:pStyle w:val="Tekstpodstawowy"/>
        <w:spacing w:line="360" w:lineRule="auto"/>
        <w:ind w:left="1222" w:right="20"/>
        <w:jc w:val="both"/>
        <w:rPr>
          <w:rFonts w:ascii="Arial" w:hAnsi="Arial" w:cs="Arial"/>
          <w:szCs w:val="24"/>
        </w:rPr>
      </w:pPr>
    </w:p>
    <w:p w14:paraId="1A1D8C47" w14:textId="77777777" w:rsidR="00E401AA" w:rsidRPr="00BB7EBC" w:rsidRDefault="00CF237C" w:rsidP="00793221">
      <w:pPr>
        <w:pStyle w:val="Tekstpodstawowy"/>
        <w:numPr>
          <w:ilvl w:val="0"/>
          <w:numId w:val="22"/>
        </w:numPr>
        <w:spacing w:line="360" w:lineRule="auto"/>
        <w:ind w:left="709" w:right="20"/>
        <w:jc w:val="both"/>
        <w:rPr>
          <w:rFonts w:ascii="Arial" w:hAnsi="Arial" w:cs="Arial"/>
          <w:szCs w:val="24"/>
        </w:rPr>
      </w:pPr>
      <w:r w:rsidRPr="00BB7EBC">
        <w:rPr>
          <w:rFonts w:ascii="Arial" w:hAnsi="Arial" w:cs="Arial"/>
          <w:b/>
          <w:bCs/>
          <w:color w:val="0070C0"/>
          <w:szCs w:val="24"/>
          <w:lang w:val="pl-PL"/>
        </w:rPr>
        <w:lastRenderedPageBreak/>
        <w:t>Pełnomocnictwo</w:t>
      </w:r>
      <w:r w:rsidRPr="00BB7EBC">
        <w:rPr>
          <w:rFonts w:ascii="Arial" w:eastAsia="Calibri" w:hAnsi="Arial" w:cs="Arial"/>
          <w:b/>
          <w:iCs/>
          <w:smallCaps/>
          <w:color w:val="0070C0"/>
          <w:szCs w:val="24"/>
          <w:lang w:eastAsia="en-US"/>
        </w:rPr>
        <w:t xml:space="preserve"> </w:t>
      </w:r>
      <w:r w:rsidRPr="00BB7EBC">
        <w:rPr>
          <w:rFonts w:ascii="Arial" w:eastAsia="Calibri" w:hAnsi="Arial" w:cs="Arial"/>
          <w:iCs/>
          <w:szCs w:val="24"/>
          <w:lang w:eastAsia="en-US"/>
        </w:rPr>
        <w:t xml:space="preserve">- </w:t>
      </w:r>
      <w:r w:rsidRPr="00BB7EBC">
        <w:rPr>
          <w:rFonts w:ascii="Arial" w:eastAsia="Calibri" w:hAnsi="Arial" w:cs="Arial"/>
          <w:iCs/>
          <w:szCs w:val="24"/>
          <w:u w:val="single"/>
          <w:lang w:eastAsia="en-US"/>
        </w:rPr>
        <w:t>jeżeli dotyczy</w:t>
      </w:r>
      <w:r w:rsidRPr="00BB7EBC">
        <w:rPr>
          <w:rFonts w:ascii="Arial" w:eastAsia="Calibri" w:hAnsi="Arial" w:cs="Arial"/>
          <w:iCs/>
          <w:szCs w:val="24"/>
          <w:u w:val="single"/>
          <w:lang w:val="pl-PL" w:eastAsia="en-US"/>
        </w:rPr>
        <w:t>;</w:t>
      </w:r>
    </w:p>
    <w:p w14:paraId="7A9B4B64" w14:textId="465C512E" w:rsidR="00E401AA" w:rsidRPr="00BB7EBC" w:rsidRDefault="00CF237C" w:rsidP="00793221">
      <w:pPr>
        <w:pStyle w:val="Tekstpodstawowy"/>
        <w:spacing w:line="360" w:lineRule="auto"/>
        <w:ind w:left="709" w:right="20"/>
        <w:jc w:val="both"/>
        <w:rPr>
          <w:rFonts w:ascii="Arial" w:hAnsi="Arial" w:cs="Arial"/>
          <w:szCs w:val="24"/>
        </w:rPr>
      </w:pPr>
      <w:r w:rsidRPr="00BB7EBC">
        <w:rPr>
          <w:rFonts w:ascii="Arial" w:hAnsi="Arial" w:cs="Arial"/>
          <w:szCs w:val="24"/>
        </w:rPr>
        <w:t>Gdy umocowanie osoby składającej ofertę nie wynika</w:t>
      </w:r>
      <w:r w:rsidR="00A957DF">
        <w:rPr>
          <w:rFonts w:ascii="Arial" w:hAnsi="Arial" w:cs="Arial"/>
          <w:szCs w:val="24"/>
          <w:lang w:val="pl-PL"/>
        </w:rPr>
        <w:t xml:space="preserve"> </w:t>
      </w:r>
      <w:r w:rsidRPr="00BB7EBC">
        <w:rPr>
          <w:rFonts w:ascii="Arial" w:hAnsi="Arial" w:cs="Arial"/>
          <w:szCs w:val="24"/>
        </w:rPr>
        <w:t xml:space="preserve">z dokumentów rejestrowych, wykonawca, który składa ofertę </w:t>
      </w:r>
      <w:r w:rsidR="00A957DF">
        <w:rPr>
          <w:rFonts w:ascii="Arial" w:hAnsi="Arial" w:cs="Arial"/>
          <w:szCs w:val="24"/>
        </w:rPr>
        <w:br/>
      </w:r>
      <w:r w:rsidRPr="00BB7EBC">
        <w:rPr>
          <w:rFonts w:ascii="Arial" w:hAnsi="Arial" w:cs="Arial"/>
          <w:szCs w:val="24"/>
        </w:rPr>
        <w:t xml:space="preserve">za pośrednictwem pełnomocnika, powinien dołączyć do oferty dokument pełnomocnictwa obejmujący swym zakresem umocowanie do złożenia oferty lub do złożenia oferty i podpisania umowy. </w:t>
      </w:r>
    </w:p>
    <w:p w14:paraId="32A84619" w14:textId="3FD3C65A"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50689B">
        <w:rPr>
          <w:rFonts w:ascii="Arial" w:hAnsi="Arial" w:cs="Arial"/>
          <w:szCs w:val="24"/>
        </w:rPr>
        <w:br/>
      </w:r>
      <w:r w:rsidRPr="00BB7EBC">
        <w:rPr>
          <w:rFonts w:ascii="Arial" w:hAnsi="Arial" w:cs="Arial"/>
          <w:szCs w:val="24"/>
        </w:rPr>
        <w:t>do reprezentowania w postęp</w:t>
      </w:r>
      <w:r w:rsidR="009E6537" w:rsidRPr="00BB7EBC">
        <w:rPr>
          <w:rFonts w:ascii="Arial" w:hAnsi="Arial" w:cs="Arial"/>
          <w:szCs w:val="24"/>
        </w:rPr>
        <w:t xml:space="preserve">owaniu o udzielenie zamówienia </w:t>
      </w:r>
      <w:r w:rsidRPr="00BB7EBC">
        <w:rPr>
          <w:rFonts w:ascii="Arial" w:hAnsi="Arial" w:cs="Arial"/>
          <w:szCs w:val="24"/>
        </w:rPr>
        <w:t xml:space="preserve">tych wykonawców, należy załączyć do oferty. </w:t>
      </w:r>
    </w:p>
    <w:p w14:paraId="7C95EFD7" w14:textId="3A6D31A7"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eastAsiaTheme="majorEastAsia" w:hAnsi="Arial" w:cs="Arial"/>
          <w:bCs/>
          <w:szCs w:val="24"/>
          <w:lang w:eastAsia="en-US"/>
        </w:rPr>
        <w:t xml:space="preserve">Pełnomocnictwo powinno być załączone do oferty i powinno zawierać </w:t>
      </w:r>
      <w:r w:rsidR="0050689B">
        <w:rPr>
          <w:rFonts w:ascii="Arial" w:eastAsiaTheme="majorEastAsia" w:hAnsi="Arial" w:cs="Arial"/>
          <w:bCs/>
          <w:szCs w:val="24"/>
          <w:lang w:eastAsia="en-US"/>
        </w:rPr>
        <w:br/>
      </w:r>
      <w:r w:rsidRPr="00BB7EBC">
        <w:rPr>
          <w:rFonts w:ascii="Arial" w:eastAsiaTheme="majorEastAsia" w:hAnsi="Arial" w:cs="Arial"/>
          <w:bCs/>
          <w:szCs w:val="24"/>
          <w:lang w:eastAsia="en-US"/>
        </w:rPr>
        <w:t>w szczególności wskazanie:</w:t>
      </w:r>
    </w:p>
    <w:p w14:paraId="1F1F053E" w14:textId="77777777" w:rsidR="00E401AA" w:rsidRPr="00BB7EBC" w:rsidRDefault="00CF237C" w:rsidP="00793221">
      <w:pPr>
        <w:numPr>
          <w:ilvl w:val="0"/>
          <w:numId w:val="20"/>
        </w:numPr>
        <w:spacing w:line="360" w:lineRule="auto"/>
        <w:contextualSpacing/>
        <w:jc w:val="both"/>
        <w:rPr>
          <w:rFonts w:ascii="Arial" w:eastAsiaTheme="majorEastAsia" w:hAnsi="Arial"/>
          <w:b/>
          <w:bCs/>
          <w:sz w:val="24"/>
          <w:szCs w:val="24"/>
          <w:lang w:eastAsia="en-US"/>
        </w:rPr>
      </w:pPr>
      <w:r w:rsidRPr="00BB7EBC">
        <w:rPr>
          <w:rFonts w:ascii="Arial" w:eastAsiaTheme="majorEastAsia" w:hAnsi="Arial"/>
          <w:bCs/>
          <w:sz w:val="24"/>
          <w:szCs w:val="24"/>
          <w:lang w:eastAsia="en-US"/>
        </w:rPr>
        <w:t>postępowania o zamówienie publiczne, którego dotyczy,</w:t>
      </w:r>
    </w:p>
    <w:p w14:paraId="0418D200" w14:textId="0A16AE09"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ustanowionego pełnomocnika oraz zakresu jego umocowania.</w:t>
      </w:r>
    </w:p>
    <w:p w14:paraId="0A229F81" w14:textId="77777777" w:rsidR="00E401AA" w:rsidRPr="00BB7EBC" w:rsidRDefault="00CF237C" w:rsidP="00793221">
      <w:pPr>
        <w:pStyle w:val="Tekstpodstawowy"/>
        <w:spacing w:line="360" w:lineRule="auto"/>
        <w:ind w:left="720" w:right="20"/>
        <w:jc w:val="both"/>
        <w:rPr>
          <w:rFonts w:ascii="Arial" w:hAnsi="Arial" w:cs="Arial"/>
          <w:b/>
          <w:szCs w:val="24"/>
          <w:u w:val="single"/>
          <w:lang w:eastAsia="pl-PL"/>
        </w:rPr>
      </w:pPr>
      <w:r w:rsidRPr="00BB7EBC">
        <w:rPr>
          <w:rFonts w:ascii="Arial" w:hAnsi="Arial" w:cs="Arial"/>
          <w:b/>
          <w:szCs w:val="24"/>
          <w:u w:val="single"/>
        </w:rPr>
        <w:t>Wymagana forma:</w:t>
      </w:r>
    </w:p>
    <w:p w14:paraId="6D4DCEB5" w14:textId="231F44FF" w:rsidR="00E401AA" w:rsidRPr="00BB7EBC" w:rsidRDefault="00CF237C" w:rsidP="00793221">
      <w:pPr>
        <w:spacing w:line="360" w:lineRule="auto"/>
        <w:ind w:left="720"/>
        <w:jc w:val="both"/>
        <w:rPr>
          <w:rFonts w:ascii="Arial" w:hAnsi="Arial"/>
          <w:sz w:val="24"/>
          <w:szCs w:val="24"/>
          <w:lang w:val="pl-PL"/>
        </w:rPr>
      </w:pPr>
      <w:r w:rsidRPr="00BB7EBC">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BB7EBC">
        <w:rPr>
          <w:rFonts w:ascii="Arial" w:hAnsi="Arial"/>
          <w:sz w:val="24"/>
          <w:szCs w:val="24"/>
          <w:lang w:val="pl-PL"/>
        </w:rPr>
        <w:t>t.j</w:t>
      </w:r>
      <w:proofErr w:type="spellEnd"/>
      <w:r w:rsidRPr="00BB7EBC">
        <w:rPr>
          <w:rFonts w:ascii="Arial" w:hAnsi="Arial"/>
          <w:sz w:val="24"/>
          <w:szCs w:val="24"/>
          <w:lang w:val="pl-PL"/>
        </w:rPr>
        <w:t xml:space="preserve">. </w:t>
      </w:r>
      <w:r w:rsidRPr="00BB7EBC">
        <w:rPr>
          <w:rFonts w:ascii="Arial" w:hAnsi="Arial"/>
          <w:sz w:val="24"/>
          <w:szCs w:val="24"/>
        </w:rPr>
        <w:t xml:space="preserve">Dz.U. z 2020 r., poz. 1192 z </w:t>
      </w:r>
      <w:proofErr w:type="spellStart"/>
      <w:r w:rsidRPr="00BB7EBC">
        <w:rPr>
          <w:rFonts w:ascii="Arial" w:hAnsi="Arial"/>
          <w:sz w:val="24"/>
          <w:szCs w:val="24"/>
        </w:rPr>
        <w:t>późn</w:t>
      </w:r>
      <w:proofErr w:type="spellEnd"/>
      <w:r w:rsidRPr="00BB7EBC">
        <w:rPr>
          <w:rFonts w:ascii="Arial" w:hAnsi="Arial"/>
          <w:sz w:val="24"/>
          <w:szCs w:val="24"/>
        </w:rPr>
        <w:t>. zm.)</w:t>
      </w:r>
      <w:r w:rsidRPr="00BB7EBC">
        <w:rPr>
          <w:rFonts w:ascii="Arial" w:hAnsi="Arial"/>
          <w:sz w:val="24"/>
          <w:szCs w:val="24"/>
          <w:lang w:val="pl-PL"/>
        </w:rPr>
        <w:t xml:space="preserve">, które </w:t>
      </w:r>
      <w:r w:rsidR="0050689B">
        <w:rPr>
          <w:rFonts w:ascii="Arial" w:hAnsi="Arial"/>
          <w:sz w:val="24"/>
          <w:szCs w:val="24"/>
          <w:lang w:val="pl-PL"/>
        </w:rPr>
        <w:br/>
      </w:r>
      <w:r w:rsidRPr="00BB7EBC">
        <w:rPr>
          <w:rFonts w:ascii="Arial" w:hAnsi="Arial"/>
          <w:sz w:val="24"/>
          <w:szCs w:val="24"/>
          <w:lang w:val="pl-PL"/>
        </w:rPr>
        <w:t xml:space="preserve">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 rozporządzeniu, </w:t>
      </w:r>
      <w:r w:rsidR="00F85A63" w:rsidRPr="00BB7EBC">
        <w:rPr>
          <w:rFonts w:ascii="Arial" w:hAnsi="Arial"/>
          <w:sz w:val="24"/>
          <w:szCs w:val="24"/>
          <w:lang w:val="pl-PL"/>
        </w:rPr>
        <w:br/>
      </w:r>
      <w:r w:rsidRPr="00BB7EBC">
        <w:rPr>
          <w:rFonts w:ascii="Arial" w:hAnsi="Arial"/>
          <w:sz w:val="24"/>
          <w:szCs w:val="24"/>
          <w:lang w:val="pl-PL"/>
        </w:rPr>
        <w:t xml:space="preserve">o którym mowa w ust. 1  zawarte zostały zapisy dotyczące cyfrowego odwzorowania, poświadczania. </w:t>
      </w:r>
    </w:p>
    <w:p w14:paraId="5CFFF475" w14:textId="5EA32A93" w:rsidR="00E401AA" w:rsidRDefault="00E401AA" w:rsidP="00793221">
      <w:pPr>
        <w:pStyle w:val="Tekstpodstawowy"/>
        <w:spacing w:line="360" w:lineRule="auto"/>
        <w:ind w:left="720" w:right="20"/>
        <w:jc w:val="both"/>
        <w:rPr>
          <w:rFonts w:ascii="Arial" w:hAnsi="Arial" w:cs="Arial"/>
          <w:color w:val="00B050"/>
          <w:szCs w:val="24"/>
        </w:rPr>
      </w:pPr>
    </w:p>
    <w:p w14:paraId="34A53394" w14:textId="40B87701" w:rsidR="00A957DF" w:rsidRDefault="00A957DF" w:rsidP="00793221">
      <w:pPr>
        <w:pStyle w:val="Tekstpodstawowy"/>
        <w:spacing w:line="360" w:lineRule="auto"/>
        <w:ind w:left="720" w:right="20"/>
        <w:jc w:val="both"/>
        <w:rPr>
          <w:rFonts w:ascii="Arial" w:hAnsi="Arial" w:cs="Arial"/>
          <w:color w:val="00B050"/>
          <w:szCs w:val="24"/>
        </w:rPr>
      </w:pPr>
    </w:p>
    <w:p w14:paraId="7FBA2AB7" w14:textId="77777777" w:rsidR="00A957DF" w:rsidRPr="00BB7EBC" w:rsidRDefault="00A957DF" w:rsidP="00793221">
      <w:pPr>
        <w:pStyle w:val="Tekstpodstawowy"/>
        <w:spacing w:line="360" w:lineRule="auto"/>
        <w:ind w:left="720" w:right="20"/>
        <w:jc w:val="both"/>
        <w:rPr>
          <w:rFonts w:ascii="Arial" w:hAnsi="Arial" w:cs="Arial"/>
          <w:color w:val="00B050"/>
          <w:szCs w:val="24"/>
        </w:rPr>
      </w:pPr>
    </w:p>
    <w:p w14:paraId="62520C56" w14:textId="77777777" w:rsidR="00E401AA" w:rsidRPr="00BB7EBC" w:rsidRDefault="00CF237C" w:rsidP="00793221">
      <w:pPr>
        <w:pStyle w:val="Akapitzlist"/>
        <w:numPr>
          <w:ilvl w:val="0"/>
          <w:numId w:val="22"/>
        </w:numPr>
        <w:spacing w:line="360" w:lineRule="auto"/>
        <w:contextualSpacing/>
        <w:jc w:val="both"/>
        <w:rPr>
          <w:rFonts w:ascii="Arial" w:eastAsia="Calibri" w:hAnsi="Arial" w:cs="Arial"/>
          <w:iCs/>
          <w:strike/>
          <w:sz w:val="24"/>
          <w:szCs w:val="24"/>
          <w:lang w:eastAsia="en-US"/>
        </w:rPr>
      </w:pPr>
      <w:r w:rsidRPr="00BB7EBC">
        <w:rPr>
          <w:rFonts w:ascii="Arial" w:hAnsi="Arial" w:cs="Arial"/>
          <w:b/>
          <w:color w:val="0070C0"/>
          <w:sz w:val="24"/>
          <w:szCs w:val="24"/>
        </w:rPr>
        <w:t xml:space="preserve">Oświadczenie wykonawców wspólnie ubiegających się o udzielenie zamówienia </w:t>
      </w:r>
      <w:r w:rsidRPr="00BB7EBC">
        <w:rPr>
          <w:rFonts w:ascii="Arial" w:eastAsia="Calibri" w:hAnsi="Arial" w:cs="Arial"/>
          <w:iCs/>
          <w:sz w:val="24"/>
          <w:szCs w:val="24"/>
          <w:lang w:eastAsia="en-US"/>
        </w:rPr>
        <w:t xml:space="preserve">- </w:t>
      </w:r>
      <w:r w:rsidRPr="00BB7EBC">
        <w:rPr>
          <w:rFonts w:ascii="Arial" w:eastAsia="Calibri" w:hAnsi="Arial" w:cs="Arial"/>
          <w:iCs/>
          <w:sz w:val="24"/>
          <w:szCs w:val="24"/>
          <w:u w:val="single"/>
          <w:lang w:eastAsia="en-US"/>
        </w:rPr>
        <w:t>jeżeli dotyczy</w:t>
      </w:r>
      <w:r w:rsidR="00C5329C" w:rsidRPr="00BB7EBC">
        <w:rPr>
          <w:rFonts w:ascii="Arial" w:eastAsia="Calibri" w:hAnsi="Arial" w:cs="Arial"/>
          <w:iCs/>
          <w:sz w:val="24"/>
          <w:szCs w:val="24"/>
          <w:lang w:eastAsia="en-US"/>
        </w:rPr>
        <w:t xml:space="preserve"> - </w:t>
      </w:r>
      <w:r w:rsidR="00C5329C" w:rsidRPr="00BB7EBC">
        <w:rPr>
          <w:rFonts w:ascii="Arial" w:hAnsi="Arial" w:cs="Arial"/>
          <w:sz w:val="24"/>
          <w:szCs w:val="24"/>
        </w:rPr>
        <w:t xml:space="preserve">zgodnie z </w:t>
      </w:r>
      <w:r w:rsidR="00C5329C" w:rsidRPr="00BB7EBC">
        <w:rPr>
          <w:rFonts w:ascii="Arial" w:hAnsi="Arial" w:cs="Arial"/>
          <w:bCs/>
          <w:sz w:val="24"/>
          <w:szCs w:val="24"/>
        </w:rPr>
        <w:t>załącznikiem nr 6 do SWZ</w:t>
      </w:r>
      <w:r w:rsidRPr="00BB7EBC">
        <w:rPr>
          <w:rFonts w:ascii="Arial" w:eastAsia="Calibri" w:hAnsi="Arial" w:cs="Arial"/>
          <w:iCs/>
          <w:sz w:val="24"/>
          <w:szCs w:val="24"/>
          <w:lang w:eastAsia="en-US"/>
        </w:rPr>
        <w:t>;</w:t>
      </w:r>
    </w:p>
    <w:p w14:paraId="00B0254C" w14:textId="36AEA96F"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0093973A" w14:textId="7168608E"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391D2B8B" w14:textId="77777777" w:rsidR="00E401AA" w:rsidRPr="00BB7EBC" w:rsidRDefault="00CF237C" w:rsidP="00793221">
      <w:pPr>
        <w:pStyle w:val="Akapitzlist"/>
        <w:spacing w:line="360" w:lineRule="auto"/>
        <w:ind w:left="785"/>
        <w:contextualSpacing/>
        <w:jc w:val="both"/>
        <w:rPr>
          <w:rFonts w:ascii="Arial" w:hAnsi="Arial" w:cs="Arial"/>
          <w:b/>
          <w:sz w:val="24"/>
          <w:szCs w:val="24"/>
          <w:u w:val="single"/>
        </w:rPr>
      </w:pPr>
      <w:r w:rsidRPr="00BB7EBC">
        <w:rPr>
          <w:rFonts w:ascii="Arial" w:hAnsi="Arial" w:cs="Arial"/>
          <w:b/>
          <w:sz w:val="24"/>
          <w:szCs w:val="24"/>
          <w:u w:val="single"/>
        </w:rPr>
        <w:t>Wymagana forma:</w:t>
      </w:r>
    </w:p>
    <w:p w14:paraId="2F1C3D90" w14:textId="4DF37B9C"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BB7EBC" w:rsidRDefault="001B57DC" w:rsidP="00793221">
      <w:pPr>
        <w:pStyle w:val="Akapitzlist"/>
        <w:spacing w:line="360" w:lineRule="auto"/>
        <w:ind w:left="785"/>
        <w:contextualSpacing/>
        <w:jc w:val="both"/>
        <w:rPr>
          <w:rFonts w:ascii="Arial" w:hAnsi="Arial" w:cs="Arial"/>
          <w:b/>
          <w:sz w:val="24"/>
          <w:szCs w:val="24"/>
          <w:u w:val="single"/>
        </w:rPr>
      </w:pPr>
    </w:p>
    <w:p w14:paraId="68F8A90D" w14:textId="46EDEE3D" w:rsidR="00E401AA" w:rsidRPr="00BB7EBC" w:rsidRDefault="00CF237C" w:rsidP="00793221">
      <w:pPr>
        <w:pStyle w:val="Akapitzlist"/>
        <w:numPr>
          <w:ilvl w:val="0"/>
          <w:numId w:val="22"/>
        </w:numPr>
        <w:spacing w:line="360" w:lineRule="auto"/>
        <w:ind w:right="-108"/>
        <w:jc w:val="both"/>
        <w:rPr>
          <w:rFonts w:ascii="Arial" w:hAnsi="Arial" w:cs="Arial"/>
          <w:sz w:val="24"/>
          <w:szCs w:val="24"/>
        </w:rPr>
      </w:pPr>
      <w:r w:rsidRPr="00BB7EBC">
        <w:rPr>
          <w:rFonts w:ascii="Arial" w:hAnsi="Arial" w:cs="Arial"/>
          <w:b/>
          <w:color w:val="0070C0"/>
          <w:sz w:val="24"/>
          <w:szCs w:val="24"/>
        </w:rPr>
        <w:t>Zastrzeżenie tajemnicy przedsiębiorstwa</w:t>
      </w:r>
      <w:r w:rsidRPr="00BB7EBC">
        <w:rPr>
          <w:rFonts w:ascii="Arial" w:hAnsi="Arial" w:cs="Arial"/>
          <w:color w:val="0070C0"/>
          <w:sz w:val="24"/>
          <w:szCs w:val="24"/>
        </w:rPr>
        <w:t xml:space="preserve"> </w:t>
      </w:r>
      <w:r w:rsidRPr="00BB7EBC">
        <w:rPr>
          <w:rFonts w:ascii="Arial" w:hAnsi="Arial" w:cs="Arial"/>
          <w:sz w:val="24"/>
          <w:szCs w:val="24"/>
        </w:rPr>
        <w:t>–</w:t>
      </w:r>
      <w:r w:rsidRPr="00BB7EBC">
        <w:rPr>
          <w:rFonts w:ascii="Arial" w:eastAsia="Calibri" w:hAnsi="Arial" w:cs="Arial"/>
          <w:iCs/>
          <w:sz w:val="24"/>
          <w:szCs w:val="24"/>
          <w:u w:val="single"/>
          <w:lang w:eastAsia="en-US"/>
        </w:rPr>
        <w:t xml:space="preserve"> jeżeli dotyczy </w:t>
      </w:r>
      <w:r w:rsidRPr="00BB7EBC">
        <w:rPr>
          <w:rFonts w:ascii="Arial" w:eastAsia="Calibri" w:hAnsi="Arial" w:cs="Arial"/>
          <w:iCs/>
          <w:sz w:val="24"/>
          <w:szCs w:val="24"/>
          <w:lang w:eastAsia="en-US"/>
        </w:rPr>
        <w:t>-</w:t>
      </w:r>
      <w:r w:rsidRPr="00BB7EBC">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00F85A63" w:rsidRPr="00BB7EBC">
        <w:rPr>
          <w:rFonts w:ascii="Arial" w:hAnsi="Arial" w:cs="Arial"/>
          <w:sz w:val="24"/>
          <w:szCs w:val="24"/>
        </w:rPr>
        <w:br/>
      </w:r>
      <w:r w:rsidRPr="00BB7EBC">
        <w:rPr>
          <w:rFonts w:ascii="Arial" w:hAnsi="Arial" w:cs="Arial"/>
          <w:sz w:val="24"/>
          <w:szCs w:val="24"/>
        </w:rPr>
        <w:t>że zastrzeżone informacje stanowią tajemnicę przedsiębiorstwa w rozumieniu przepisów ustawy z 16 kwietnia 1993 r. o zwalczaniu nieuczciwej konkurencji.</w:t>
      </w:r>
      <w:r w:rsidR="009E6537" w:rsidRPr="00BB7EBC">
        <w:rPr>
          <w:rFonts w:ascii="Arial" w:hAnsi="Arial" w:cs="Arial"/>
          <w:sz w:val="24"/>
          <w:szCs w:val="24"/>
        </w:rPr>
        <w:t xml:space="preserve"> Zamawiający wymaga złożenia uzasadnienia zastrzeżenia informacji stanowiących tajemnicę przedsiębiorstwa.</w:t>
      </w:r>
    </w:p>
    <w:p w14:paraId="267A341C" w14:textId="1F581AFF"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Uwaga: Wszelkie informacje stanowiące tajemnicę przedsiębiorstwa </w:t>
      </w:r>
      <w:r w:rsidR="0050689B">
        <w:rPr>
          <w:rFonts w:ascii="Arial" w:hAnsi="Arial" w:cs="Arial"/>
          <w:sz w:val="24"/>
          <w:szCs w:val="24"/>
        </w:rPr>
        <w:br/>
      </w:r>
      <w:r w:rsidRPr="00BB7EBC">
        <w:rPr>
          <w:rFonts w:ascii="Arial" w:hAnsi="Arial" w:cs="Arial"/>
          <w:sz w:val="24"/>
          <w:szCs w:val="24"/>
        </w:rPr>
        <w:t xml:space="preserve">w rozumieniu ustawy z dnia 16 kwietnia 1993 r. o zwalczaniu nieuczciwej konkurencji, które Wykonawca chciałby zastrzec jako tajemnicę przedsiębiorstwa, powinny zostać załączone na Platformie w osobnym pliku </w:t>
      </w:r>
      <w:r w:rsidRPr="00BB7EBC">
        <w:rPr>
          <w:rFonts w:ascii="Arial" w:hAnsi="Arial" w:cs="Arial"/>
          <w:sz w:val="24"/>
          <w:szCs w:val="24"/>
        </w:rPr>
        <w:lastRenderedPageBreak/>
        <w:t>wraz z jednoczesnym zaznaczeniem polecenia „Załącznik stanowiący tajemnicę przedsiębiorstwa”.</w:t>
      </w:r>
    </w:p>
    <w:p w14:paraId="392DEE97" w14:textId="77777777"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Wykonawca nie może zastrzec informacji, o których mowa w art. 222 ust. 5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F644FCF" w14:textId="77777777" w:rsidR="00E401AA"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b/>
          <w:sz w:val="24"/>
          <w:szCs w:val="24"/>
          <w:u w:val="single"/>
        </w:rPr>
        <w:t>Wymagana forma</w:t>
      </w:r>
      <w:r w:rsidRPr="00BB7EBC">
        <w:rPr>
          <w:rFonts w:ascii="Arial" w:hAnsi="Arial" w:cs="Arial"/>
          <w:sz w:val="24"/>
          <w:szCs w:val="24"/>
        </w:rPr>
        <w:t>:</w:t>
      </w:r>
    </w:p>
    <w:p w14:paraId="16567A24" w14:textId="19BE89CB" w:rsidR="00C5329C"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50689B">
        <w:rPr>
          <w:rFonts w:ascii="Arial" w:hAnsi="Arial" w:cs="Arial"/>
          <w:sz w:val="24"/>
          <w:szCs w:val="24"/>
        </w:rPr>
        <w:br/>
      </w:r>
      <w:r w:rsidRPr="00BB7EBC">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086675B8" w14:textId="77777777" w:rsidR="003E3C1D" w:rsidRPr="00BB7EBC" w:rsidRDefault="003E3C1D" w:rsidP="00793221">
      <w:pPr>
        <w:pStyle w:val="Akapitzlist"/>
        <w:spacing w:line="360" w:lineRule="auto"/>
        <w:ind w:left="0" w:right="-108"/>
        <w:jc w:val="both"/>
        <w:rPr>
          <w:rFonts w:ascii="Arial" w:hAnsi="Arial" w:cs="Arial"/>
          <w:sz w:val="24"/>
          <w:szCs w:val="24"/>
        </w:rPr>
      </w:pPr>
    </w:p>
    <w:p w14:paraId="0756A59C" w14:textId="77777777" w:rsidR="00E401AA" w:rsidRPr="00BB7EBC" w:rsidRDefault="00CF237C" w:rsidP="00546330">
      <w:pPr>
        <w:pStyle w:val="Akapitzlist"/>
        <w:numPr>
          <w:ilvl w:val="0"/>
          <w:numId w:val="32"/>
        </w:numPr>
        <w:spacing w:line="360" w:lineRule="auto"/>
        <w:ind w:left="142" w:right="-108"/>
        <w:jc w:val="both"/>
        <w:rPr>
          <w:rFonts w:ascii="Arial" w:hAnsi="Arial" w:cs="Arial"/>
          <w:color w:val="FF0000"/>
          <w:sz w:val="24"/>
          <w:szCs w:val="24"/>
        </w:rPr>
      </w:pPr>
      <w:r w:rsidRPr="00BB7EBC">
        <w:rPr>
          <w:rFonts w:ascii="Arial" w:hAnsi="Arial" w:cs="Arial"/>
          <w:b/>
          <w:color w:val="FF0000"/>
          <w:sz w:val="24"/>
          <w:szCs w:val="24"/>
        </w:rPr>
        <w:t xml:space="preserve">Dokumenty składane </w:t>
      </w:r>
      <w:r w:rsidRPr="00BB7EBC">
        <w:rPr>
          <w:rFonts w:ascii="Arial" w:hAnsi="Arial" w:cs="Arial"/>
          <w:b/>
          <w:color w:val="FF0000"/>
          <w:sz w:val="24"/>
          <w:szCs w:val="24"/>
          <w:u w:val="single"/>
        </w:rPr>
        <w:t>NA WEZWANIE:</w:t>
      </w:r>
    </w:p>
    <w:p w14:paraId="25973027" w14:textId="5DBED94D" w:rsidR="00E401AA" w:rsidRPr="00BB7EBC" w:rsidRDefault="00CF237C" w:rsidP="00793221">
      <w:pPr>
        <w:pStyle w:val="Tekstpodstawowy"/>
        <w:spacing w:line="360" w:lineRule="auto"/>
        <w:ind w:left="142" w:right="20"/>
        <w:jc w:val="both"/>
        <w:rPr>
          <w:rFonts w:ascii="Arial" w:hAnsi="Arial" w:cs="Arial"/>
          <w:szCs w:val="24"/>
          <w:lang w:val="pl-PL"/>
        </w:rPr>
      </w:pPr>
      <w:r w:rsidRPr="00BB7EBC">
        <w:rPr>
          <w:rFonts w:ascii="Arial" w:hAnsi="Arial" w:cs="Arial"/>
          <w:szCs w:val="24"/>
        </w:rPr>
        <w:t xml:space="preserve">Zgodnie z art. 274 ust. 1 ustawy </w:t>
      </w:r>
      <w:proofErr w:type="spellStart"/>
      <w:r w:rsidRPr="00BB7EBC">
        <w:rPr>
          <w:rFonts w:ascii="Arial" w:hAnsi="Arial" w:cs="Arial"/>
          <w:szCs w:val="24"/>
        </w:rPr>
        <w:t>Pzp</w:t>
      </w:r>
      <w:proofErr w:type="spellEnd"/>
      <w:r w:rsidRPr="00BB7EBC">
        <w:rPr>
          <w:rFonts w:ascii="Arial" w:hAnsi="Arial" w:cs="Arial"/>
          <w:szCs w:val="24"/>
        </w:rPr>
        <w:t xml:space="preserve">, </w:t>
      </w:r>
      <w:r w:rsidRPr="00BB7EBC">
        <w:rPr>
          <w:rFonts w:ascii="Arial" w:hAnsi="Arial" w:cs="Arial"/>
          <w:szCs w:val="24"/>
          <w:lang w:val="pl-PL"/>
        </w:rPr>
        <w:t>Z</w:t>
      </w:r>
      <w:proofErr w:type="spellStart"/>
      <w:r w:rsidRPr="00BB7EBC">
        <w:rPr>
          <w:rFonts w:ascii="Arial" w:hAnsi="Arial" w:cs="Arial"/>
          <w:szCs w:val="24"/>
        </w:rPr>
        <w:t>amawiający</w:t>
      </w:r>
      <w:proofErr w:type="spellEnd"/>
      <w:r w:rsidRPr="00BB7EBC">
        <w:rPr>
          <w:rFonts w:ascii="Arial" w:hAnsi="Arial" w:cs="Arial"/>
          <w:szCs w:val="24"/>
        </w:rPr>
        <w:t xml:space="preserve"> przed wyborem najkorzystniejszej oferty wezwie </w:t>
      </w:r>
      <w:r w:rsidRPr="00BB7EBC">
        <w:rPr>
          <w:rFonts w:ascii="Arial" w:hAnsi="Arial" w:cs="Arial"/>
          <w:szCs w:val="24"/>
          <w:lang w:val="pl-PL"/>
        </w:rPr>
        <w:t>W</w:t>
      </w:r>
      <w:proofErr w:type="spellStart"/>
      <w:r w:rsidRPr="00BB7EBC">
        <w:rPr>
          <w:rFonts w:ascii="Arial" w:hAnsi="Arial" w:cs="Arial"/>
          <w:szCs w:val="24"/>
        </w:rPr>
        <w:t>ykonawcę</w:t>
      </w:r>
      <w:proofErr w:type="spellEnd"/>
      <w:r w:rsidRPr="00BB7EBC">
        <w:rPr>
          <w:rFonts w:ascii="Arial" w:hAnsi="Arial" w:cs="Arial"/>
          <w:szCs w:val="24"/>
        </w:rPr>
        <w:t xml:space="preserve">, którego oferta została najwyżej oceniona, do złożenia w wyznaczonym terminie, </w:t>
      </w:r>
      <w:r w:rsidRPr="00BB7EBC">
        <w:rPr>
          <w:rFonts w:ascii="Arial" w:hAnsi="Arial" w:cs="Arial"/>
          <w:b/>
          <w:bCs/>
          <w:szCs w:val="24"/>
          <w:u w:val="single"/>
        </w:rPr>
        <w:t>nie krótszym niż 5 dni</w:t>
      </w:r>
      <w:r w:rsidRPr="00BB7EBC">
        <w:rPr>
          <w:rFonts w:ascii="Arial" w:hAnsi="Arial" w:cs="Arial"/>
          <w:b/>
          <w:bCs/>
          <w:szCs w:val="24"/>
          <w:u w:val="single"/>
          <w:lang w:val="pl-PL"/>
        </w:rPr>
        <w:t xml:space="preserve"> </w:t>
      </w:r>
      <w:r w:rsidRPr="00BB7EBC">
        <w:rPr>
          <w:rFonts w:ascii="Arial" w:hAnsi="Arial" w:cs="Arial"/>
          <w:bCs/>
          <w:szCs w:val="24"/>
          <w:lang w:val="pl-PL"/>
        </w:rPr>
        <w:t>od dnia wezwania</w:t>
      </w:r>
      <w:r w:rsidRPr="00BB7EBC">
        <w:rPr>
          <w:rFonts w:ascii="Arial" w:hAnsi="Arial" w:cs="Arial"/>
          <w:szCs w:val="24"/>
        </w:rPr>
        <w:t xml:space="preserve">, aktualnych na dzień </w:t>
      </w:r>
      <w:r w:rsidRPr="00BB7EBC">
        <w:rPr>
          <w:rFonts w:ascii="Arial" w:hAnsi="Arial" w:cs="Arial"/>
          <w:szCs w:val="24"/>
          <w:lang w:val="pl-PL"/>
        </w:rPr>
        <w:t>składania</w:t>
      </w:r>
      <w:r w:rsidRPr="00BB7EBC">
        <w:rPr>
          <w:rFonts w:ascii="Arial" w:hAnsi="Arial" w:cs="Arial"/>
          <w:szCs w:val="24"/>
        </w:rPr>
        <w:t>, podmiotowych środków dowodowych</w:t>
      </w:r>
      <w:r w:rsidRPr="00BB7EBC">
        <w:rPr>
          <w:rFonts w:ascii="Arial" w:hAnsi="Arial" w:cs="Arial"/>
          <w:szCs w:val="24"/>
          <w:lang w:val="pl-PL"/>
        </w:rPr>
        <w:t>.</w:t>
      </w:r>
    </w:p>
    <w:p w14:paraId="66C71DC6" w14:textId="77777777" w:rsidR="008C7443" w:rsidRPr="00BB7EBC" w:rsidRDefault="008C7443" w:rsidP="00793221">
      <w:pPr>
        <w:pStyle w:val="Tekstpodstawowy"/>
        <w:spacing w:line="360" w:lineRule="auto"/>
        <w:ind w:left="142" w:right="20"/>
        <w:jc w:val="both"/>
        <w:rPr>
          <w:rFonts w:ascii="Arial" w:hAnsi="Arial" w:cs="Arial"/>
          <w:szCs w:val="24"/>
          <w:lang w:val="pl-PL"/>
        </w:rPr>
      </w:pPr>
    </w:p>
    <w:p w14:paraId="2945F9F4" w14:textId="3541B928" w:rsidR="00E401AA" w:rsidRPr="00BB7EBC" w:rsidRDefault="0050689B" w:rsidP="00546330">
      <w:pPr>
        <w:pStyle w:val="Akapitzlist"/>
        <w:numPr>
          <w:ilvl w:val="1"/>
          <w:numId w:val="33"/>
        </w:numPr>
        <w:spacing w:after="200" w:line="360" w:lineRule="auto"/>
        <w:ind w:left="142"/>
        <w:contextualSpacing/>
        <w:jc w:val="both"/>
        <w:rPr>
          <w:rFonts w:ascii="Arial" w:hAnsi="Arial" w:cs="Arial"/>
          <w:b/>
          <w:sz w:val="24"/>
          <w:szCs w:val="24"/>
        </w:rPr>
      </w:pPr>
      <w:r>
        <w:rPr>
          <w:rFonts w:ascii="Arial" w:hAnsi="Arial" w:cs="Arial"/>
          <w:b/>
          <w:sz w:val="24"/>
          <w:szCs w:val="24"/>
        </w:rPr>
        <w:t xml:space="preserve">. </w:t>
      </w:r>
      <w:r w:rsidR="00CF237C" w:rsidRPr="00BB7EBC">
        <w:rPr>
          <w:rFonts w:ascii="Arial" w:hAnsi="Arial" w:cs="Arial"/>
          <w:b/>
          <w:sz w:val="24"/>
          <w:szCs w:val="24"/>
        </w:rPr>
        <w:t xml:space="preserve">Wykaz podmiotowych środków dowodowych, które Wykonawca składa </w:t>
      </w:r>
      <w:r>
        <w:rPr>
          <w:rFonts w:ascii="Arial" w:hAnsi="Arial" w:cs="Arial"/>
          <w:b/>
          <w:sz w:val="24"/>
          <w:szCs w:val="24"/>
        </w:rPr>
        <w:br/>
      </w:r>
      <w:r w:rsidR="00CF237C" w:rsidRPr="00BB7EBC">
        <w:rPr>
          <w:rFonts w:ascii="Arial" w:hAnsi="Arial" w:cs="Arial"/>
          <w:b/>
          <w:sz w:val="24"/>
          <w:szCs w:val="24"/>
        </w:rPr>
        <w:t>na wezwanie Zamawiającego na potwierdzenie spełniania warunków udziału w postępowaniu</w:t>
      </w:r>
      <w:r w:rsidR="00CF237C" w:rsidRPr="00BB7EBC">
        <w:rPr>
          <w:rFonts w:ascii="Arial" w:hAnsi="Arial" w:cs="Arial"/>
          <w:b/>
          <w:color w:val="0070C0"/>
          <w:sz w:val="24"/>
          <w:szCs w:val="24"/>
        </w:rPr>
        <w:t xml:space="preserve"> </w:t>
      </w:r>
      <w:r w:rsidR="00CF237C" w:rsidRPr="00BB7EBC">
        <w:rPr>
          <w:rFonts w:ascii="Arial" w:hAnsi="Arial" w:cs="Arial"/>
          <w:b/>
          <w:sz w:val="24"/>
          <w:szCs w:val="24"/>
        </w:rPr>
        <w:t>dotyczących</w:t>
      </w:r>
      <w:r w:rsidR="00CF237C" w:rsidRPr="00BB7EBC">
        <w:rPr>
          <w:rFonts w:ascii="Arial" w:hAnsi="Arial" w:cs="Arial"/>
          <w:b/>
          <w:color w:val="0070C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w:t>
      </w:r>
      <w:r w:rsidR="00CF237C" w:rsidRPr="00BB7EBC">
        <w:rPr>
          <w:rFonts w:ascii="Arial" w:hAnsi="Arial" w:cs="Arial"/>
          <w:i/>
          <w:color w:val="0070C0"/>
          <w:sz w:val="24"/>
          <w:szCs w:val="24"/>
        </w:rPr>
        <w:t xml:space="preserve"> </w:t>
      </w:r>
    </w:p>
    <w:p w14:paraId="7C92C3C1" w14:textId="77777777" w:rsidR="00E401AA" w:rsidRPr="00BB7EBC" w:rsidRDefault="00E401AA" w:rsidP="00793221">
      <w:pPr>
        <w:pStyle w:val="Akapitzlist"/>
        <w:spacing w:line="360" w:lineRule="auto"/>
        <w:ind w:left="142"/>
        <w:jc w:val="both"/>
        <w:rPr>
          <w:rFonts w:ascii="Arial" w:hAnsi="Arial" w:cs="Arial"/>
          <w:sz w:val="24"/>
          <w:szCs w:val="24"/>
        </w:rPr>
      </w:pPr>
    </w:p>
    <w:p w14:paraId="256CB335" w14:textId="3F9DC02D" w:rsidR="00E401AA" w:rsidRPr="00BB7EBC" w:rsidRDefault="00CF237C" w:rsidP="00546330">
      <w:pPr>
        <w:pStyle w:val="Akapitzlist"/>
        <w:numPr>
          <w:ilvl w:val="3"/>
          <w:numId w:val="32"/>
        </w:numPr>
        <w:spacing w:line="360" w:lineRule="auto"/>
        <w:ind w:left="709"/>
        <w:jc w:val="both"/>
        <w:rPr>
          <w:rFonts w:ascii="Arial" w:hAnsi="Arial" w:cs="Arial"/>
          <w:sz w:val="24"/>
          <w:szCs w:val="24"/>
        </w:rPr>
      </w:pPr>
      <w:r w:rsidRPr="00BB7EBC">
        <w:rPr>
          <w:rFonts w:ascii="Arial" w:hAnsi="Arial" w:cs="Arial"/>
          <w:b/>
          <w:color w:val="0070C0"/>
          <w:sz w:val="24"/>
          <w:szCs w:val="24"/>
          <w:u w:val="single"/>
        </w:rPr>
        <w:t>zdolności do występowania w obrocie gospodarczym</w:t>
      </w:r>
      <w:r w:rsidRPr="00BB7EBC">
        <w:rPr>
          <w:rFonts w:ascii="Arial" w:hAnsi="Arial" w:cs="Arial"/>
          <w:sz w:val="24"/>
          <w:szCs w:val="24"/>
        </w:rPr>
        <w:t xml:space="preserve"> (</w:t>
      </w:r>
      <w:r w:rsidRPr="00BB7EBC">
        <w:rPr>
          <w:rFonts w:ascii="Arial" w:hAnsi="Arial" w:cs="Arial"/>
          <w:sz w:val="24"/>
          <w:szCs w:val="24"/>
          <w:lang w:eastAsia="en-US"/>
        </w:rPr>
        <w:t xml:space="preserve">art. 112 ust. 2 pkt 1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5623C7E7" w14:textId="3DEBCAF0"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35B8C5FB" w14:textId="77777777" w:rsidR="00E401AA" w:rsidRPr="00BB7EBC" w:rsidRDefault="00E401AA" w:rsidP="00793221">
      <w:pPr>
        <w:pStyle w:val="Akapitzlist"/>
        <w:spacing w:after="120" w:line="360" w:lineRule="auto"/>
        <w:ind w:left="720"/>
        <w:contextualSpacing/>
        <w:jc w:val="both"/>
        <w:rPr>
          <w:rFonts w:ascii="Arial" w:hAnsi="Arial" w:cs="Arial"/>
          <w:sz w:val="24"/>
          <w:szCs w:val="24"/>
        </w:rPr>
      </w:pPr>
    </w:p>
    <w:p w14:paraId="0C8FF897" w14:textId="21E24CA6"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uprawnienia do prowadzenia określonej działalności gospodarczej lub zawodowej</w:t>
      </w:r>
      <w:r w:rsidRPr="00BB7EBC">
        <w:rPr>
          <w:rFonts w:ascii="Arial" w:hAnsi="Arial" w:cs="Arial"/>
          <w:sz w:val="24"/>
          <w:szCs w:val="24"/>
        </w:rPr>
        <w:t>, o ile wynika to z odrębnych przepisów (</w:t>
      </w:r>
      <w:r w:rsidRPr="00BB7EBC">
        <w:rPr>
          <w:rFonts w:ascii="Arial" w:hAnsi="Arial" w:cs="Arial"/>
          <w:sz w:val="24"/>
          <w:szCs w:val="24"/>
          <w:lang w:eastAsia="en-US"/>
        </w:rPr>
        <w:t xml:space="preserve">art. 112 ust. 2 pkt 2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0A407A7F" w14:textId="19D529E3"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6A8121B" w14:textId="2405A804" w:rsidR="00B733AE" w:rsidRDefault="00B733AE" w:rsidP="00793221">
      <w:pPr>
        <w:pStyle w:val="Akapitzlist"/>
        <w:spacing w:after="120" w:line="360" w:lineRule="auto"/>
        <w:ind w:left="720"/>
        <w:contextualSpacing/>
        <w:jc w:val="both"/>
        <w:rPr>
          <w:rFonts w:ascii="Arial" w:hAnsi="Arial" w:cs="Arial"/>
          <w:sz w:val="24"/>
          <w:szCs w:val="24"/>
        </w:rPr>
      </w:pPr>
    </w:p>
    <w:p w14:paraId="080B6CE9" w14:textId="77777777" w:rsidR="00A957DF" w:rsidRPr="00BB7EBC" w:rsidRDefault="00A957DF" w:rsidP="00793221">
      <w:pPr>
        <w:pStyle w:val="Akapitzlist"/>
        <w:spacing w:after="120" w:line="360" w:lineRule="auto"/>
        <w:ind w:left="720"/>
        <w:contextualSpacing/>
        <w:jc w:val="both"/>
        <w:rPr>
          <w:rFonts w:ascii="Arial" w:hAnsi="Arial" w:cs="Arial"/>
          <w:sz w:val="24"/>
          <w:szCs w:val="24"/>
        </w:rPr>
      </w:pPr>
    </w:p>
    <w:p w14:paraId="58CB89F2" w14:textId="01A34F08"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sytuacji ekonomicznej lub finansowej</w:t>
      </w:r>
      <w:r w:rsidRPr="00BB7EBC">
        <w:rPr>
          <w:rFonts w:ascii="Arial" w:hAnsi="Arial" w:cs="Arial"/>
          <w:sz w:val="24"/>
          <w:szCs w:val="24"/>
          <w:u w:val="single"/>
        </w:rPr>
        <w:t xml:space="preserve"> </w:t>
      </w:r>
      <w:r w:rsidRPr="00BB7EBC">
        <w:rPr>
          <w:rFonts w:ascii="Arial" w:hAnsi="Arial" w:cs="Arial"/>
          <w:sz w:val="24"/>
          <w:szCs w:val="24"/>
        </w:rPr>
        <w:t>(</w:t>
      </w:r>
      <w:r w:rsidRPr="00BB7EBC">
        <w:rPr>
          <w:rFonts w:ascii="Arial" w:hAnsi="Arial" w:cs="Arial"/>
          <w:sz w:val="24"/>
          <w:szCs w:val="24"/>
          <w:lang w:eastAsia="en-US"/>
        </w:rPr>
        <w:t xml:space="preserve">art. 112 ust. 2 pkt 3 ustawy </w:t>
      </w:r>
      <w:proofErr w:type="spellStart"/>
      <w:r w:rsidRPr="00BB7EBC">
        <w:rPr>
          <w:rFonts w:ascii="Arial" w:hAnsi="Arial" w:cs="Arial"/>
          <w:sz w:val="24"/>
          <w:szCs w:val="24"/>
          <w:lang w:eastAsia="en-US"/>
        </w:rPr>
        <w:t>Pzp</w:t>
      </w:r>
      <w:proofErr w:type="spellEnd"/>
      <w:r w:rsidRPr="00BB7EBC">
        <w:rPr>
          <w:rFonts w:ascii="Arial" w:hAnsi="Arial" w:cs="Arial"/>
          <w:sz w:val="24"/>
          <w:szCs w:val="24"/>
          <w:lang w:eastAsia="en-US"/>
        </w:rPr>
        <w:t>)</w:t>
      </w:r>
      <w:r w:rsidR="00F34B8D">
        <w:rPr>
          <w:rFonts w:ascii="Arial" w:hAnsi="Arial" w:cs="Arial"/>
          <w:sz w:val="24"/>
          <w:szCs w:val="24"/>
          <w:lang w:eastAsia="en-US"/>
        </w:rPr>
        <w:t>.</w:t>
      </w:r>
    </w:p>
    <w:p w14:paraId="250B3A9F" w14:textId="21B4B4FF" w:rsidR="008C7443" w:rsidRPr="00BB7EBC" w:rsidRDefault="008C7443" w:rsidP="00793221">
      <w:pPr>
        <w:pStyle w:val="Akapitzlist"/>
        <w:spacing w:after="120" w:line="360" w:lineRule="auto"/>
        <w:ind w:left="709"/>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225156A" w14:textId="77777777" w:rsidR="008C7443" w:rsidRPr="00BB7EBC" w:rsidRDefault="008C7443" w:rsidP="00793221">
      <w:pPr>
        <w:pStyle w:val="Akapitzlist"/>
        <w:spacing w:after="120" w:line="360" w:lineRule="auto"/>
        <w:ind w:left="709"/>
        <w:contextualSpacing/>
        <w:jc w:val="both"/>
        <w:rPr>
          <w:rFonts w:ascii="Arial" w:hAnsi="Arial" w:cs="Arial"/>
          <w:sz w:val="24"/>
          <w:szCs w:val="24"/>
        </w:rPr>
      </w:pPr>
    </w:p>
    <w:p w14:paraId="44E5F63B" w14:textId="77777777" w:rsidR="00E401AA" w:rsidRPr="00BB7EBC" w:rsidRDefault="00CF237C" w:rsidP="00793221">
      <w:pPr>
        <w:spacing w:line="360" w:lineRule="auto"/>
        <w:ind w:left="426"/>
        <w:jc w:val="both"/>
        <w:rPr>
          <w:rFonts w:ascii="Arial" w:hAnsi="Arial"/>
          <w:sz w:val="24"/>
          <w:szCs w:val="24"/>
          <w:u w:val="single"/>
        </w:rPr>
      </w:pPr>
      <w:r w:rsidRPr="00BB7EBC">
        <w:rPr>
          <w:rFonts w:ascii="Arial" w:hAnsi="Arial"/>
          <w:sz w:val="24"/>
          <w:szCs w:val="24"/>
        </w:rPr>
        <w:t>4.</w:t>
      </w:r>
      <w:r w:rsidRPr="00BB7EBC">
        <w:rPr>
          <w:rFonts w:ascii="Arial" w:hAnsi="Arial"/>
          <w:sz w:val="24"/>
          <w:szCs w:val="24"/>
        </w:rPr>
        <w:tab/>
      </w:r>
      <w:r w:rsidRPr="00BB7EBC">
        <w:rPr>
          <w:rFonts w:ascii="Arial" w:hAnsi="Arial"/>
          <w:b/>
          <w:color w:val="0070C0"/>
          <w:sz w:val="24"/>
          <w:szCs w:val="24"/>
          <w:u w:val="single"/>
        </w:rPr>
        <w:t>zdolności technicznej lub zawodowej</w:t>
      </w:r>
      <w:r w:rsidRPr="00BB7EBC">
        <w:rPr>
          <w:rFonts w:ascii="Arial" w:hAnsi="Arial"/>
          <w:sz w:val="24"/>
          <w:szCs w:val="24"/>
          <w:u w:val="single"/>
        </w:rPr>
        <w:t xml:space="preserve"> </w:t>
      </w:r>
      <w:r w:rsidRPr="00BB7EBC">
        <w:rPr>
          <w:rFonts w:ascii="Arial" w:hAnsi="Arial"/>
          <w:sz w:val="24"/>
          <w:szCs w:val="24"/>
        </w:rPr>
        <w:t>(</w:t>
      </w:r>
      <w:r w:rsidRPr="00BB7EBC">
        <w:rPr>
          <w:rFonts w:ascii="Arial" w:hAnsi="Arial"/>
          <w:sz w:val="24"/>
          <w:szCs w:val="24"/>
          <w:lang w:eastAsia="en-US"/>
        </w:rPr>
        <w:t xml:space="preserve">art. 112 ust. 2 pkt 4 ustawy </w:t>
      </w:r>
      <w:proofErr w:type="spellStart"/>
      <w:r w:rsidRPr="00BB7EBC">
        <w:rPr>
          <w:rFonts w:ascii="Arial" w:hAnsi="Arial"/>
          <w:sz w:val="24"/>
          <w:szCs w:val="24"/>
          <w:lang w:eastAsia="en-US"/>
        </w:rPr>
        <w:t>Pzp</w:t>
      </w:r>
      <w:proofErr w:type="spellEnd"/>
      <w:r w:rsidRPr="00BB7EBC">
        <w:rPr>
          <w:rFonts w:ascii="Arial" w:hAnsi="Arial"/>
          <w:sz w:val="24"/>
          <w:szCs w:val="24"/>
          <w:lang w:eastAsia="en-US"/>
        </w:rPr>
        <w:t>).</w:t>
      </w:r>
    </w:p>
    <w:p w14:paraId="45240682" w14:textId="77777777" w:rsidR="00E401AA" w:rsidRPr="00BB7EBC" w:rsidRDefault="00CF237C" w:rsidP="00793221">
      <w:pPr>
        <w:spacing w:line="360" w:lineRule="auto"/>
        <w:ind w:left="720"/>
        <w:jc w:val="both"/>
        <w:rPr>
          <w:rFonts w:ascii="Arial" w:hAnsi="Arial"/>
          <w:sz w:val="24"/>
          <w:szCs w:val="24"/>
        </w:rPr>
      </w:pPr>
      <w:r w:rsidRPr="00BB7EBC">
        <w:rPr>
          <w:rFonts w:ascii="Arial" w:hAnsi="Arial"/>
          <w:sz w:val="24"/>
          <w:szCs w:val="24"/>
        </w:rPr>
        <w:t>Zamawiający wymaga następujących dokumentów w odniesieniu do tego warunku:</w:t>
      </w:r>
    </w:p>
    <w:p w14:paraId="1B76D3A1" w14:textId="591F85C6" w:rsidR="00E401AA" w:rsidRPr="00BB7EBC" w:rsidRDefault="00CF237C" w:rsidP="00546330">
      <w:pPr>
        <w:pStyle w:val="pkt"/>
        <w:numPr>
          <w:ilvl w:val="0"/>
          <w:numId w:val="37"/>
        </w:numPr>
        <w:spacing w:before="0" w:after="0" w:line="360" w:lineRule="auto"/>
        <w:ind w:left="1418" w:hanging="425"/>
        <w:rPr>
          <w:rFonts w:ascii="Arial" w:hAnsi="Arial" w:cs="Arial"/>
        </w:rPr>
      </w:pPr>
      <w:r w:rsidRPr="00BB7EBC">
        <w:rPr>
          <w:rFonts w:ascii="Arial" w:hAnsi="Arial" w:cs="Arial"/>
          <w:b/>
          <w:bCs/>
          <w:color w:val="C00000"/>
          <w:u w:val="single"/>
        </w:rPr>
        <w:t>wykazu osób</w:t>
      </w:r>
      <w:r w:rsidRPr="00BB7EBC">
        <w:rPr>
          <w:rFonts w:ascii="Arial" w:hAnsi="Arial" w:cs="Arial"/>
        </w:rPr>
        <w:t xml:space="preserve">, skierowanych przez wykonawcę do realizacji zamówienia publicznego, w szczególności odpowiedzialnych za świadczenie </w:t>
      </w:r>
      <w:r w:rsidR="00CA61E7" w:rsidRPr="00BB7EBC">
        <w:rPr>
          <w:rFonts w:ascii="Arial" w:hAnsi="Arial" w:cs="Arial"/>
        </w:rPr>
        <w:t>usług</w:t>
      </w:r>
      <w:r w:rsidRPr="00BB7EBC">
        <w:rPr>
          <w:rFonts w:ascii="Arial" w:hAnsi="Arial" w:cs="Arial"/>
        </w:rPr>
        <w:t xml:space="preserve">, kontrolę jakości lub kierowanie robotami budowlanymi, wraz </w:t>
      </w:r>
      <w:r w:rsidR="0050689B">
        <w:rPr>
          <w:rFonts w:ascii="Arial" w:hAnsi="Arial" w:cs="Arial"/>
        </w:rPr>
        <w:br/>
      </w:r>
      <w:r w:rsidRPr="00BB7EBC">
        <w:rPr>
          <w:rFonts w:ascii="Arial" w:hAnsi="Arial" w:cs="Arial"/>
        </w:rPr>
        <w:t xml:space="preserve">z informacjami na temat ich kwalifikacji zawodowych, uprawnień, doświadczenia i wykształcenia niezbędnych do wykonania zamówienia publicznego, a także zakresu wykonywanych przez nie czynności </w:t>
      </w:r>
      <w:r w:rsidR="0050689B">
        <w:rPr>
          <w:rFonts w:ascii="Arial" w:hAnsi="Arial" w:cs="Arial"/>
        </w:rPr>
        <w:br/>
      </w:r>
      <w:r w:rsidRPr="00BB7EBC">
        <w:rPr>
          <w:rFonts w:ascii="Arial" w:hAnsi="Arial" w:cs="Arial"/>
        </w:rPr>
        <w:t>oraz informacją o podstawie do dysponowania tymi osobami – załącznik nr 4 do SWZ.</w:t>
      </w:r>
    </w:p>
    <w:p w14:paraId="60044EC0" w14:textId="77777777" w:rsidR="00A957DF" w:rsidRDefault="00CF237C" w:rsidP="00B0459C">
      <w:pPr>
        <w:pStyle w:val="pkt"/>
        <w:numPr>
          <w:ilvl w:val="0"/>
          <w:numId w:val="37"/>
        </w:numPr>
        <w:spacing w:before="0" w:after="0" w:line="360" w:lineRule="auto"/>
        <w:ind w:left="1418" w:hanging="425"/>
        <w:rPr>
          <w:rFonts w:ascii="Arial" w:hAnsi="Arial" w:cs="Arial"/>
        </w:rPr>
      </w:pPr>
      <w:r w:rsidRPr="00BB7EBC">
        <w:rPr>
          <w:rFonts w:ascii="Arial" w:hAnsi="Arial" w:cs="Arial"/>
          <w:b/>
          <w:bCs/>
          <w:color w:val="C9211E"/>
        </w:rPr>
        <w:t>wykazu robót budowlanych</w:t>
      </w:r>
      <w:r w:rsidRPr="00BB7EBC">
        <w:rPr>
          <w:rFonts w:ascii="Arial" w:hAnsi="Arial" w:cs="Arial"/>
        </w:rPr>
        <w:t xml:space="preserve"> wykonanych nie wcześniej niż w okresie ostatnich 5 lat, a jeżeli okres prowadzenia działalności jest krótszy </w:t>
      </w:r>
      <w:r w:rsidR="0050689B">
        <w:rPr>
          <w:rFonts w:ascii="Arial" w:hAnsi="Arial" w:cs="Arial"/>
        </w:rPr>
        <w:br/>
      </w:r>
      <w:r w:rsidRPr="00BB7EBC">
        <w:rPr>
          <w:rFonts w:ascii="Arial" w:hAnsi="Arial" w:cs="Arial"/>
        </w:rPr>
        <w:t>– w tym okresie, wraz z podaniem ich rodzaju, wartości, daty i miejsca wykonania oraz podmiotów, na rzecz których roboty te zostały wykonane</w:t>
      </w:r>
      <w:r w:rsidR="001B4A9B">
        <w:rPr>
          <w:rFonts w:ascii="Arial" w:hAnsi="Arial" w:cs="Arial"/>
        </w:rPr>
        <w:t xml:space="preserve"> (załącznik nr 5 do SWZ)</w:t>
      </w:r>
      <w:r w:rsidRPr="00BB7EBC">
        <w:rPr>
          <w:rFonts w:ascii="Arial" w:hAnsi="Arial" w:cs="Arial"/>
        </w:rPr>
        <w:t>, oraz załączeniem dowodów określających, czy te roboty budowlane zostały wykonane należycie, przy czym dowodami, o których mowa, są referencje bądź inne dokumenty sporządzone przez podmiot, na rzecz którego roboty budowlane zostały wykonane, a jeżeli</w:t>
      </w:r>
      <w:r w:rsidR="003E3C1D" w:rsidRPr="00BB7EBC">
        <w:rPr>
          <w:rFonts w:ascii="Arial" w:hAnsi="Arial" w:cs="Arial"/>
        </w:rPr>
        <w:t xml:space="preserve"> </w:t>
      </w:r>
      <w:r w:rsidRPr="00BB7EBC">
        <w:rPr>
          <w:rFonts w:ascii="Arial" w:hAnsi="Arial" w:cs="Arial"/>
        </w:rPr>
        <w:t>wykonawca z przyczyn niezależnych od niego nie jest w stanie uzyskać tych dokumentów – inne odpowiednie dokumenty;</w:t>
      </w:r>
    </w:p>
    <w:p w14:paraId="5F10E95D" w14:textId="395DD6C0" w:rsidR="00747AF5" w:rsidRPr="00B0459C" w:rsidRDefault="00CF237C" w:rsidP="00A957DF">
      <w:pPr>
        <w:pStyle w:val="pkt"/>
        <w:spacing w:before="0" w:after="0" w:line="360" w:lineRule="auto"/>
        <w:ind w:left="1418" w:firstLine="0"/>
        <w:rPr>
          <w:rFonts w:ascii="Arial" w:hAnsi="Arial" w:cs="Arial"/>
        </w:rPr>
      </w:pPr>
      <w:r w:rsidRPr="00BB7EBC">
        <w:rPr>
          <w:rFonts w:ascii="Arial" w:hAnsi="Arial" w:cs="Arial"/>
        </w:rPr>
        <w:t xml:space="preserve"> </w:t>
      </w:r>
    </w:p>
    <w:p w14:paraId="2FA39403" w14:textId="79D92FD4" w:rsidR="00E401AA" w:rsidRPr="00BB7EBC" w:rsidRDefault="0050689B" w:rsidP="00546330">
      <w:pPr>
        <w:pStyle w:val="Akapitzlist"/>
        <w:numPr>
          <w:ilvl w:val="1"/>
          <w:numId w:val="33"/>
        </w:numPr>
        <w:spacing w:line="360" w:lineRule="auto"/>
        <w:jc w:val="both"/>
        <w:rPr>
          <w:rFonts w:ascii="Arial" w:hAnsi="Arial" w:cs="Arial"/>
          <w:color w:val="0070C0"/>
          <w:sz w:val="24"/>
          <w:szCs w:val="24"/>
        </w:rPr>
      </w:pPr>
      <w:r>
        <w:rPr>
          <w:rFonts w:ascii="Arial" w:hAnsi="Arial" w:cs="Arial"/>
          <w:b/>
          <w:sz w:val="24"/>
          <w:szCs w:val="24"/>
        </w:rPr>
        <w:t xml:space="preserve">. </w:t>
      </w:r>
      <w:r w:rsidR="00CF237C" w:rsidRPr="00BB7EBC">
        <w:rPr>
          <w:rFonts w:ascii="Arial" w:hAnsi="Arial" w:cs="Arial"/>
          <w:b/>
          <w:sz w:val="24"/>
          <w:szCs w:val="24"/>
        </w:rPr>
        <w:t xml:space="preserve">W celu potwierdzenia braku podstaw wykluczenia Wykonawcy z udziału </w:t>
      </w:r>
      <w:r>
        <w:rPr>
          <w:rFonts w:ascii="Arial" w:hAnsi="Arial" w:cs="Arial"/>
          <w:b/>
          <w:sz w:val="24"/>
          <w:szCs w:val="24"/>
        </w:rPr>
        <w:br/>
      </w:r>
      <w:r w:rsidR="00CF237C" w:rsidRPr="00BB7EBC">
        <w:rPr>
          <w:rFonts w:ascii="Arial" w:hAnsi="Arial" w:cs="Arial"/>
          <w:b/>
          <w:sz w:val="24"/>
          <w:szCs w:val="24"/>
        </w:rPr>
        <w:t xml:space="preserve">w postępowaniu o udzielenie zamówienia, o których mowa w art. 108 i art. 109 ust. 1 pkt 1 i 4 </w:t>
      </w:r>
      <w:r w:rsidR="00B0459C" w:rsidRPr="00BB7EBC">
        <w:rPr>
          <w:rFonts w:ascii="Arial" w:hAnsi="Arial" w:cs="Arial"/>
          <w:b/>
          <w:sz w:val="24"/>
          <w:szCs w:val="24"/>
        </w:rPr>
        <w:t xml:space="preserve">ustawy </w:t>
      </w:r>
      <w:proofErr w:type="spellStart"/>
      <w:r w:rsidR="00B0459C" w:rsidRPr="00BB7EBC">
        <w:rPr>
          <w:rFonts w:ascii="Arial" w:hAnsi="Arial" w:cs="Arial"/>
          <w:b/>
          <w:sz w:val="24"/>
          <w:szCs w:val="24"/>
        </w:rPr>
        <w:t>Pzp</w:t>
      </w:r>
      <w:proofErr w:type="spellEnd"/>
      <w:r w:rsidR="00B0459C" w:rsidRPr="00BB7EBC">
        <w:rPr>
          <w:rFonts w:ascii="Arial" w:hAnsi="Arial" w:cs="Arial"/>
          <w:b/>
          <w:sz w:val="24"/>
          <w:szCs w:val="24"/>
        </w:rPr>
        <w:t xml:space="preserve"> </w:t>
      </w:r>
      <w:r w:rsidR="00B0459C">
        <w:rPr>
          <w:rFonts w:ascii="Arial" w:hAnsi="Arial" w:cs="Arial"/>
          <w:b/>
          <w:sz w:val="24"/>
          <w:szCs w:val="24"/>
        </w:rPr>
        <w:t>o</w:t>
      </w:r>
      <w:r w:rsidR="00B0459C" w:rsidRPr="00B0459C">
        <w:rPr>
          <w:rFonts w:ascii="Arial" w:hAnsi="Arial" w:cs="Arial"/>
          <w:b/>
          <w:sz w:val="24"/>
          <w:szCs w:val="24"/>
        </w:rPr>
        <w:t>raz art. 7 ust. 1 ustawy z dnia 13.04.2022 r. o szczególnych rozwiązaniach w zakresie przeciwdziałania wspieraniu agresji na Ukrainę oraz służących ochronie bezpieczeństwa narodowego</w:t>
      </w:r>
      <w:r w:rsidR="00B0459C">
        <w:rPr>
          <w:rFonts w:ascii="Arial" w:hAnsi="Arial" w:cs="Arial"/>
          <w:b/>
          <w:sz w:val="24"/>
          <w:szCs w:val="24"/>
        </w:rPr>
        <w:t xml:space="preserve">, </w:t>
      </w:r>
      <w:r w:rsidR="00CF237C" w:rsidRPr="00BB7EBC">
        <w:rPr>
          <w:rFonts w:ascii="Arial" w:hAnsi="Arial" w:cs="Arial"/>
          <w:b/>
          <w:sz w:val="24"/>
          <w:szCs w:val="24"/>
        </w:rPr>
        <w:lastRenderedPageBreak/>
        <w:t xml:space="preserve">Wykonawca składa następujące </w:t>
      </w:r>
      <w:r w:rsidR="00CF237C" w:rsidRPr="00BB7EBC">
        <w:rPr>
          <w:rFonts w:ascii="Arial" w:hAnsi="Arial" w:cs="Arial"/>
          <w:b/>
          <w:bCs/>
          <w:sz w:val="24"/>
          <w:szCs w:val="24"/>
        </w:rPr>
        <w:t>podmiotowe środki dowodowe</w:t>
      </w:r>
      <w:r w:rsidR="00CF237C" w:rsidRPr="00BB7EBC">
        <w:rPr>
          <w:rFonts w:ascii="Arial" w:hAnsi="Arial" w:cs="Arial"/>
          <w:color w:val="00B05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 xml:space="preserve"> </w:t>
      </w:r>
    </w:p>
    <w:p w14:paraId="31720025" w14:textId="35ED22EE" w:rsidR="00E401AA" w:rsidRPr="00BB7EBC" w:rsidRDefault="00CF237C" w:rsidP="00793221">
      <w:pPr>
        <w:numPr>
          <w:ilvl w:val="0"/>
          <w:numId w:val="23"/>
        </w:numPr>
        <w:tabs>
          <w:tab w:val="left" w:pos="426"/>
        </w:tabs>
        <w:spacing w:line="360" w:lineRule="auto"/>
        <w:ind w:left="1276"/>
        <w:jc w:val="both"/>
        <w:rPr>
          <w:rFonts w:ascii="Arial" w:hAnsi="Arial"/>
          <w:sz w:val="24"/>
          <w:szCs w:val="24"/>
        </w:rPr>
      </w:pPr>
      <w:r w:rsidRPr="00BB7EBC">
        <w:rPr>
          <w:rFonts w:ascii="Arial" w:hAnsi="Arial"/>
          <w:b/>
          <w:color w:val="C00000"/>
          <w:sz w:val="24"/>
          <w:szCs w:val="24"/>
        </w:rPr>
        <w:t>oświadczenie wykonawcy o aktualności informacji</w:t>
      </w:r>
      <w:r w:rsidRPr="00BB7EBC">
        <w:rPr>
          <w:rFonts w:ascii="Arial" w:hAnsi="Arial"/>
          <w:color w:val="C00000"/>
          <w:sz w:val="24"/>
          <w:szCs w:val="24"/>
        </w:rPr>
        <w:t xml:space="preserve"> </w:t>
      </w:r>
      <w:r w:rsidRPr="00BB7EBC">
        <w:rPr>
          <w:rFonts w:ascii="Arial" w:hAnsi="Arial"/>
          <w:sz w:val="24"/>
          <w:szCs w:val="24"/>
        </w:rPr>
        <w:t xml:space="preserve">zawartych </w:t>
      </w:r>
      <w:r w:rsidR="0050689B">
        <w:rPr>
          <w:rFonts w:ascii="Arial" w:hAnsi="Arial"/>
          <w:sz w:val="24"/>
          <w:szCs w:val="24"/>
        </w:rPr>
        <w:br/>
      </w:r>
      <w:r w:rsidRPr="00BB7EBC">
        <w:rPr>
          <w:rFonts w:ascii="Arial" w:hAnsi="Arial"/>
          <w:sz w:val="24"/>
          <w:szCs w:val="24"/>
        </w:rPr>
        <w:t xml:space="preserve">w oświadczeniu, o którym mowa w art. 125 ust. 1 ustawy, w zakresie podstaw wykluczenia z postępowania wskazanych przez </w:t>
      </w:r>
      <w:r w:rsidR="00D04FC2">
        <w:rPr>
          <w:rFonts w:ascii="Arial" w:hAnsi="Arial"/>
          <w:sz w:val="24"/>
          <w:szCs w:val="24"/>
        </w:rPr>
        <w:t>Z</w:t>
      </w:r>
      <w:r w:rsidRPr="00BB7EBC">
        <w:rPr>
          <w:rFonts w:ascii="Arial" w:hAnsi="Arial"/>
          <w:sz w:val="24"/>
          <w:szCs w:val="24"/>
        </w:rPr>
        <w:t>amawiającego, o których mowa w Rozdziale IX SWZ.</w:t>
      </w:r>
    </w:p>
    <w:p w14:paraId="7D7C6919" w14:textId="0DDF7493" w:rsidR="00E401AA" w:rsidRPr="00BB7EBC" w:rsidRDefault="00CF237C" w:rsidP="00793221">
      <w:pPr>
        <w:tabs>
          <w:tab w:val="left" w:pos="426"/>
        </w:tabs>
        <w:spacing w:line="360" w:lineRule="auto"/>
        <w:ind w:left="1276"/>
        <w:jc w:val="both"/>
        <w:rPr>
          <w:rFonts w:ascii="Arial" w:hAnsi="Arial"/>
          <w:sz w:val="24"/>
          <w:szCs w:val="24"/>
        </w:rPr>
      </w:pPr>
      <w:r w:rsidRPr="00BB7EBC">
        <w:rPr>
          <w:rFonts w:ascii="Arial" w:hAnsi="Arial"/>
          <w:sz w:val="24"/>
          <w:szCs w:val="24"/>
        </w:rPr>
        <w:t>Wzór oświadczenia stanowi załącznik nr 7 do SWZ.</w:t>
      </w:r>
    </w:p>
    <w:p w14:paraId="28D8E63C" w14:textId="77777777" w:rsidR="00E401AA" w:rsidRPr="00BB7EBC" w:rsidRDefault="00CF237C" w:rsidP="00793221">
      <w:pPr>
        <w:spacing w:line="360" w:lineRule="auto"/>
        <w:ind w:left="1276"/>
        <w:jc w:val="both"/>
        <w:rPr>
          <w:rFonts w:ascii="Arial" w:hAnsi="Arial"/>
          <w:b/>
          <w:bCs/>
          <w:sz w:val="24"/>
          <w:szCs w:val="24"/>
          <w:u w:val="single"/>
        </w:rPr>
      </w:pPr>
      <w:r w:rsidRPr="00BB7EBC">
        <w:rPr>
          <w:rFonts w:ascii="Arial" w:hAnsi="Arial"/>
          <w:b/>
          <w:bCs/>
          <w:sz w:val="24"/>
          <w:szCs w:val="24"/>
          <w:u w:val="single"/>
        </w:rPr>
        <w:t>Oświadczenie składają odrębnie:</w:t>
      </w:r>
    </w:p>
    <w:p w14:paraId="240552E8" w14:textId="7DD1B3E4" w:rsidR="00E401AA" w:rsidRPr="00BB7EBC" w:rsidRDefault="00CF237C" w:rsidP="00793221">
      <w:pPr>
        <w:pStyle w:val="Tekstpodstawowy"/>
        <w:numPr>
          <w:ilvl w:val="0"/>
          <w:numId w:val="19"/>
        </w:numPr>
        <w:spacing w:line="360" w:lineRule="auto"/>
        <w:ind w:left="1614" w:right="20"/>
        <w:jc w:val="both"/>
        <w:rPr>
          <w:rFonts w:ascii="Arial" w:hAnsi="Arial" w:cs="Arial"/>
          <w:szCs w:val="24"/>
        </w:rPr>
      </w:pPr>
      <w:r w:rsidRPr="00BB7EBC">
        <w:rPr>
          <w:rFonts w:ascii="Arial" w:hAnsi="Arial" w:cs="Arial"/>
          <w:szCs w:val="24"/>
        </w:rPr>
        <w:t xml:space="preserve">wykonawca/każdy spośród wykonawców wspólnie ubiegających się </w:t>
      </w:r>
      <w:r w:rsidR="0050689B">
        <w:rPr>
          <w:rFonts w:ascii="Arial" w:hAnsi="Arial" w:cs="Arial"/>
          <w:szCs w:val="24"/>
        </w:rPr>
        <w:br/>
      </w:r>
      <w:r w:rsidRPr="00BB7EBC">
        <w:rPr>
          <w:rFonts w:ascii="Arial" w:hAnsi="Arial" w:cs="Arial"/>
          <w:szCs w:val="24"/>
        </w:rPr>
        <w:t xml:space="preserve">o udzielenie zamówienia. W takim przypadku oświadczenie potwierdza brak podstaw wykluczenia wykonawcy </w:t>
      </w:r>
      <w:r w:rsidRPr="00BB7EBC">
        <w:rPr>
          <w:rFonts w:ascii="Arial" w:hAnsi="Arial" w:cs="Arial"/>
          <w:szCs w:val="24"/>
          <w:lang w:val="pl-PL"/>
        </w:rPr>
        <w:t>o</w:t>
      </w:r>
      <w:r w:rsidRPr="00BB7EBC">
        <w:rPr>
          <w:rFonts w:ascii="Arial" w:hAnsi="Arial" w:cs="Arial"/>
          <w:szCs w:val="24"/>
        </w:rPr>
        <w:t xml:space="preserve">raz spełnianie warunków udziału w postępowaniu w zakresie, w jakim każdy </w:t>
      </w:r>
      <w:r w:rsidR="00F7127F">
        <w:rPr>
          <w:rFonts w:ascii="Arial" w:hAnsi="Arial" w:cs="Arial"/>
          <w:szCs w:val="24"/>
        </w:rPr>
        <w:br/>
      </w:r>
      <w:r w:rsidRPr="00BB7EBC">
        <w:rPr>
          <w:rFonts w:ascii="Arial" w:hAnsi="Arial" w:cs="Arial"/>
          <w:szCs w:val="24"/>
        </w:rPr>
        <w:t xml:space="preserve">z wykonawców wykazuje spełnianie warunków udziału </w:t>
      </w:r>
      <w:r w:rsidR="001B4A9B">
        <w:rPr>
          <w:rFonts w:ascii="Arial" w:hAnsi="Arial" w:cs="Arial"/>
          <w:szCs w:val="24"/>
        </w:rPr>
        <w:br/>
      </w:r>
      <w:r w:rsidRPr="00BB7EBC">
        <w:rPr>
          <w:rFonts w:ascii="Arial" w:hAnsi="Arial" w:cs="Arial"/>
          <w:szCs w:val="24"/>
        </w:rPr>
        <w:t>w postępowaniu;</w:t>
      </w:r>
    </w:p>
    <w:p w14:paraId="6CF44830" w14:textId="49CFFF67" w:rsidR="00E401AA" w:rsidRDefault="00CF237C" w:rsidP="00B0459C">
      <w:pPr>
        <w:pStyle w:val="Tekstpodstawowy"/>
        <w:numPr>
          <w:ilvl w:val="0"/>
          <w:numId w:val="19"/>
        </w:numPr>
        <w:spacing w:line="360" w:lineRule="auto"/>
        <w:ind w:left="1614" w:right="20"/>
        <w:jc w:val="both"/>
        <w:rPr>
          <w:rFonts w:ascii="Arial" w:hAnsi="Arial" w:cs="Arial"/>
          <w:szCs w:val="24"/>
        </w:rPr>
      </w:pPr>
      <w:bookmarkStart w:id="22" w:name="_Hlk65501630"/>
      <w:r w:rsidRPr="00BB7EBC">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50689B">
        <w:rPr>
          <w:rFonts w:ascii="Arial" w:hAnsi="Arial" w:cs="Arial"/>
          <w:szCs w:val="24"/>
        </w:rPr>
        <w:br/>
      </w:r>
      <w:r w:rsidRPr="00BB7EBC">
        <w:rPr>
          <w:rFonts w:ascii="Arial" w:hAnsi="Arial" w:cs="Arial"/>
          <w:szCs w:val="24"/>
        </w:rPr>
        <w:t>w zakresie, w jakim podmiot udostępnia swoje zasoby wykonawcy;</w:t>
      </w:r>
      <w:bookmarkEnd w:id="22"/>
    </w:p>
    <w:p w14:paraId="4B85E510" w14:textId="77777777" w:rsidR="00A957DF" w:rsidRPr="00B0459C" w:rsidRDefault="00A957DF" w:rsidP="00A957DF">
      <w:pPr>
        <w:pStyle w:val="Tekstpodstawowy"/>
        <w:spacing w:line="360" w:lineRule="auto"/>
        <w:ind w:left="1614" w:right="20"/>
        <w:jc w:val="both"/>
        <w:rPr>
          <w:rFonts w:ascii="Arial" w:hAnsi="Arial" w:cs="Arial"/>
          <w:szCs w:val="24"/>
        </w:rPr>
      </w:pPr>
    </w:p>
    <w:p w14:paraId="09716B79" w14:textId="204E1523" w:rsidR="00E401AA" w:rsidRDefault="00CF237C" w:rsidP="00793221">
      <w:pPr>
        <w:pStyle w:val="Tekstpodstawowy"/>
        <w:numPr>
          <w:ilvl w:val="0"/>
          <w:numId w:val="23"/>
        </w:numPr>
        <w:spacing w:line="360" w:lineRule="auto"/>
        <w:ind w:left="1276" w:right="20"/>
        <w:jc w:val="both"/>
        <w:rPr>
          <w:rFonts w:ascii="Arial" w:hAnsi="Arial" w:cs="Arial"/>
          <w:szCs w:val="24"/>
        </w:rPr>
      </w:pPr>
      <w:r w:rsidRPr="00BB7EBC">
        <w:rPr>
          <w:rFonts w:ascii="Arial" w:hAnsi="Arial" w:cs="Arial"/>
          <w:b/>
          <w:color w:val="C00000"/>
          <w:szCs w:val="24"/>
        </w:rPr>
        <w:t>odpis lub informacj</w:t>
      </w:r>
      <w:r w:rsidRPr="00BB7EBC">
        <w:rPr>
          <w:rFonts w:ascii="Arial" w:hAnsi="Arial" w:cs="Arial"/>
          <w:b/>
          <w:color w:val="C00000"/>
          <w:szCs w:val="24"/>
          <w:lang w:val="pl-PL"/>
        </w:rPr>
        <w:t>ę</w:t>
      </w:r>
      <w:r w:rsidRPr="00BB7EBC">
        <w:rPr>
          <w:rFonts w:ascii="Arial" w:hAnsi="Arial" w:cs="Arial"/>
          <w:b/>
          <w:color w:val="C00000"/>
          <w:szCs w:val="24"/>
        </w:rPr>
        <w:t xml:space="preserve"> z Krajowego Rejestru Sądowego lub </w:t>
      </w:r>
      <w:r w:rsidR="0050689B">
        <w:rPr>
          <w:rFonts w:ascii="Arial" w:hAnsi="Arial" w:cs="Arial"/>
          <w:b/>
          <w:color w:val="C00000"/>
          <w:szCs w:val="24"/>
        </w:rPr>
        <w:br/>
      </w:r>
      <w:r w:rsidRPr="00BB7EBC">
        <w:rPr>
          <w:rFonts w:ascii="Arial" w:hAnsi="Arial" w:cs="Arial"/>
          <w:b/>
          <w:color w:val="C00000"/>
          <w:szCs w:val="24"/>
        </w:rPr>
        <w:t>z Centralnej Ewidencji i Informacji o Działalności Gospodarczej</w:t>
      </w:r>
      <w:r w:rsidRPr="00BB7EBC">
        <w:rPr>
          <w:rFonts w:ascii="Arial" w:hAnsi="Arial" w:cs="Arial"/>
          <w:szCs w:val="24"/>
        </w:rPr>
        <w:t xml:space="preserve">, </w:t>
      </w:r>
      <w:r w:rsidR="0050689B">
        <w:rPr>
          <w:rFonts w:ascii="Arial" w:hAnsi="Arial" w:cs="Arial"/>
          <w:szCs w:val="24"/>
        </w:rPr>
        <w:br/>
      </w:r>
      <w:r w:rsidRPr="00BB7EBC">
        <w:rPr>
          <w:rFonts w:ascii="Arial" w:hAnsi="Arial" w:cs="Arial"/>
          <w:szCs w:val="24"/>
        </w:rPr>
        <w:t xml:space="preserve">w zakresie art. 109 ust. 1 pkt 4 ustawy, sporządzonych nie wcześniej </w:t>
      </w:r>
      <w:r w:rsidR="0050689B">
        <w:rPr>
          <w:rFonts w:ascii="Arial" w:hAnsi="Arial" w:cs="Arial"/>
          <w:szCs w:val="24"/>
        </w:rPr>
        <w:br/>
      </w:r>
      <w:r w:rsidRPr="00BB7EBC">
        <w:rPr>
          <w:rFonts w:ascii="Arial" w:hAnsi="Arial" w:cs="Arial"/>
          <w:szCs w:val="24"/>
        </w:rPr>
        <w:t>niż 3 miesiące przed jej złożeniem, jeżeli odrębne przepisy wymagają wpisu do rejestru lub ewidencji.</w:t>
      </w:r>
    </w:p>
    <w:p w14:paraId="6E8D9D14" w14:textId="77777777" w:rsidR="00A957DF" w:rsidRPr="00B0459C" w:rsidRDefault="00A957DF" w:rsidP="00A957DF">
      <w:pPr>
        <w:pStyle w:val="Tekstpodstawowy"/>
        <w:spacing w:line="360" w:lineRule="auto"/>
        <w:ind w:left="1276" w:right="20"/>
        <w:jc w:val="both"/>
        <w:rPr>
          <w:rFonts w:ascii="Arial" w:hAnsi="Arial" w:cs="Arial"/>
          <w:szCs w:val="24"/>
        </w:rPr>
      </w:pPr>
    </w:p>
    <w:p w14:paraId="5F34B422"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03EF5884"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10238377" w14:textId="77777777"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lastRenderedPageBreak/>
        <w:t>Wykonawca nie jest zobowiązany do złożenia podmiotowych środków dowodowych, które zamawiający posiada, jeżeli Wykonawca wskaże te środki oraz potwierdzi ich prawidłowość i aktualność.</w:t>
      </w:r>
    </w:p>
    <w:p w14:paraId="21D0E8D8" w14:textId="0B20D165"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sidR="0050689B">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i Technologii </w:t>
      </w:r>
      <w:r w:rsidR="0050689B">
        <w:rPr>
          <w:rFonts w:ascii="Arial" w:hAnsi="Arial"/>
          <w:sz w:val="24"/>
          <w:szCs w:val="24"/>
        </w:rPr>
        <w:br/>
      </w:r>
      <w:r w:rsidRPr="00BB7EBC">
        <w:rPr>
          <w:rFonts w:ascii="Arial" w:hAnsi="Arial"/>
          <w:sz w:val="24"/>
          <w:szCs w:val="24"/>
        </w:rPr>
        <w:t xml:space="preserve">z dnia 23 grudnia 2020 r. w sprawie podmiotowych środków dowodowych </w:t>
      </w:r>
      <w:r w:rsidR="0050689B">
        <w:rPr>
          <w:rFonts w:ascii="Arial" w:hAnsi="Arial"/>
          <w:sz w:val="24"/>
          <w:szCs w:val="24"/>
        </w:rPr>
        <w:br/>
      </w:r>
      <w:r w:rsidRPr="00BB7EBC">
        <w:rPr>
          <w:rFonts w:ascii="Arial" w:hAnsi="Arial"/>
          <w:sz w:val="24"/>
          <w:szCs w:val="24"/>
        </w:rPr>
        <w:t xml:space="preserve">oraz innych dokumentów lub oświadczeń, jakich może żądać zamawiający </w:t>
      </w:r>
      <w:r w:rsidR="0050689B">
        <w:rPr>
          <w:rFonts w:ascii="Arial" w:hAnsi="Arial"/>
          <w:sz w:val="24"/>
          <w:szCs w:val="24"/>
        </w:rPr>
        <w:br/>
      </w:r>
      <w:r w:rsidRPr="00BB7EBC">
        <w:rPr>
          <w:rFonts w:ascii="Arial" w:hAnsi="Arial"/>
          <w:sz w:val="24"/>
          <w:szCs w:val="24"/>
        </w:rPr>
        <w:t xml:space="preserve">od wykonawcy oraz rozporządzenia Prezesa Rady Ministrów 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3" w:name="_Toc105408283"/>
      <w:r w:rsidRPr="00BB7EBC">
        <w:rPr>
          <w:rFonts w:ascii="Arial" w:hAnsi="Arial"/>
          <w:sz w:val="24"/>
          <w:szCs w:val="24"/>
        </w:rPr>
        <w:t>XI. Poleganie na zasobach innych podmiotów</w:t>
      </w:r>
      <w:bookmarkEnd w:id="23"/>
    </w:p>
    <w:p w14:paraId="0FEAD679" w14:textId="7AF126B4" w:rsidR="00E401AA" w:rsidRPr="00BB7EBC" w:rsidRDefault="00CF237C" w:rsidP="00546330">
      <w:pPr>
        <w:numPr>
          <w:ilvl w:val="3"/>
          <w:numId w:val="32"/>
        </w:numPr>
        <w:spacing w:before="240" w:line="360" w:lineRule="auto"/>
        <w:ind w:left="426" w:right="20"/>
        <w:jc w:val="both"/>
        <w:rPr>
          <w:rFonts w:ascii="Arial" w:hAnsi="Arial"/>
          <w:sz w:val="24"/>
          <w:szCs w:val="24"/>
        </w:rPr>
      </w:pPr>
      <w:bookmarkStart w:id="24" w:name="_Hlk105151731"/>
      <w:r w:rsidRPr="00BB7EBC">
        <w:rPr>
          <w:rFonts w:ascii="Arial" w:hAnsi="Arial"/>
          <w:sz w:val="24"/>
          <w:szCs w:val="24"/>
        </w:rPr>
        <w:t xml:space="preserve">Wykonawca może w celu potwierdzenia spełniania warunków udziału polegać </w:t>
      </w:r>
      <w:r w:rsidR="0050689B">
        <w:rPr>
          <w:rFonts w:ascii="Arial" w:hAnsi="Arial"/>
          <w:sz w:val="24"/>
          <w:szCs w:val="24"/>
        </w:rPr>
        <w:br/>
      </w:r>
      <w:r w:rsidRPr="00BB7EBC">
        <w:rPr>
          <w:rFonts w:ascii="Arial" w:hAnsi="Arial"/>
          <w:sz w:val="24"/>
          <w:szCs w:val="24"/>
        </w:rPr>
        <w:t>na zdolnościach technicznych lub zawodowych podmiotów udostępniających zasoby, niezależnie od charakteru prawnego łączących go z nimi stosunków prawnych.</w:t>
      </w:r>
    </w:p>
    <w:p w14:paraId="3F3287D2" w14:textId="1DF5BE15"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W odniesieniu do warunków dotyczących doświadczenia, wykonawcy mogą polegać na zdolnościach podmiotów udostępniających zasoby, jeśli podmioty </w:t>
      </w:r>
      <w:r w:rsidR="0050689B">
        <w:rPr>
          <w:rFonts w:ascii="Arial" w:hAnsi="Arial"/>
          <w:sz w:val="24"/>
          <w:szCs w:val="24"/>
        </w:rPr>
        <w:br/>
      </w:r>
      <w:r w:rsidRPr="00BB7EBC">
        <w:rPr>
          <w:rFonts w:ascii="Arial" w:hAnsi="Arial"/>
          <w:sz w:val="24"/>
          <w:szCs w:val="24"/>
        </w:rPr>
        <w:t>te wykonają świadczenie do realizacji którego te zdolności są wymagane.</w:t>
      </w:r>
    </w:p>
    <w:p w14:paraId="10914F0B" w14:textId="7789DFED"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Wykonawca, który polega na zdolnościach lub sytuacji podmiotów udostępniających zasoby, składa, wraz z ofertą, </w:t>
      </w:r>
      <w:r w:rsidRPr="00BB7EBC">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B7EBC">
        <w:rPr>
          <w:rStyle w:val="Zakotwiczenieprzypisudolnego"/>
          <w:rFonts w:ascii="Arial" w:hAnsi="Arial"/>
          <w:sz w:val="24"/>
          <w:szCs w:val="24"/>
        </w:rPr>
        <w:footnoteReference w:id="2"/>
      </w:r>
      <w:r w:rsidRPr="00BB7EBC">
        <w:rPr>
          <w:rFonts w:ascii="Arial" w:hAnsi="Arial"/>
          <w:sz w:val="24"/>
          <w:szCs w:val="24"/>
        </w:rPr>
        <w:t xml:space="preserve">. Wzór oświadczenia stanowi </w:t>
      </w:r>
      <w:r w:rsidRPr="00BB7EBC">
        <w:rPr>
          <w:rFonts w:ascii="Arial" w:hAnsi="Arial"/>
          <w:bCs/>
          <w:sz w:val="24"/>
          <w:szCs w:val="24"/>
        </w:rPr>
        <w:t>załącznik nr 8 do SWZ.</w:t>
      </w:r>
    </w:p>
    <w:p w14:paraId="319224F9" w14:textId="6C3CF7CA"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Zamawiający ocenia, czy udostępniane wykonawcy przez podmioty udostępniające zasoby zdolności techniczne lub zawodowe, pozwalają </w:t>
      </w:r>
      <w:r w:rsidR="00F7127F">
        <w:rPr>
          <w:rFonts w:ascii="Arial" w:hAnsi="Arial"/>
          <w:sz w:val="24"/>
          <w:szCs w:val="24"/>
        </w:rPr>
        <w:br/>
      </w:r>
      <w:r w:rsidRPr="00BB7EBC">
        <w:rPr>
          <w:rFonts w:ascii="Arial" w:hAnsi="Arial"/>
          <w:sz w:val="24"/>
          <w:szCs w:val="24"/>
        </w:rPr>
        <w:lastRenderedPageBreak/>
        <w:t>na</w:t>
      </w:r>
      <w:r w:rsidR="0050689B">
        <w:rPr>
          <w:rFonts w:ascii="Arial" w:hAnsi="Arial"/>
          <w:sz w:val="24"/>
          <w:szCs w:val="24"/>
        </w:rPr>
        <w:t xml:space="preserve"> </w:t>
      </w:r>
      <w:r w:rsidRPr="00BB7EBC">
        <w:rPr>
          <w:rFonts w:ascii="Arial" w:hAnsi="Arial"/>
          <w:sz w:val="24"/>
          <w:szCs w:val="24"/>
        </w:rPr>
        <w:t xml:space="preserve">wykazanie przez wykonawcę spełniania warunków udziału w postępowaniu, </w:t>
      </w:r>
      <w:r w:rsidR="00F7127F">
        <w:rPr>
          <w:rFonts w:ascii="Arial" w:hAnsi="Arial"/>
          <w:sz w:val="24"/>
          <w:szCs w:val="24"/>
        </w:rPr>
        <w:br/>
      </w:r>
      <w:r w:rsidRPr="00BB7EBC">
        <w:rPr>
          <w:rFonts w:ascii="Arial" w:hAnsi="Arial"/>
          <w:sz w:val="24"/>
          <w:szCs w:val="24"/>
        </w:rPr>
        <w:t>a także bada, czy nie zachodzą wobec tego podmiotu podstawy wykluczenia, które zostały przewidziane względem wykonawcy.</w:t>
      </w:r>
    </w:p>
    <w:p w14:paraId="4EA14557" w14:textId="297B3878"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Jeżeli zdolności techniczne lub zawodowe podmiotu udostępniającego zasoby </w:t>
      </w:r>
      <w:r w:rsidR="00F7127F">
        <w:rPr>
          <w:rFonts w:ascii="Arial" w:hAnsi="Arial"/>
          <w:sz w:val="24"/>
          <w:szCs w:val="24"/>
        </w:rPr>
        <w:br/>
      </w:r>
      <w:r w:rsidRPr="00BB7EBC">
        <w:rPr>
          <w:rFonts w:ascii="Arial" w:hAnsi="Arial"/>
          <w:sz w:val="24"/>
          <w:szCs w:val="24"/>
        </w:rPr>
        <w:t>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B7EBC">
        <w:rPr>
          <w:rStyle w:val="Zakotwiczenieprzypisudolnego"/>
          <w:rFonts w:ascii="Arial" w:hAnsi="Arial"/>
          <w:sz w:val="24"/>
          <w:szCs w:val="24"/>
        </w:rPr>
        <w:footnoteReference w:id="3"/>
      </w:r>
      <w:r w:rsidRPr="00BB7EBC">
        <w:rPr>
          <w:rFonts w:ascii="Arial" w:hAnsi="Arial"/>
          <w:sz w:val="24"/>
          <w:szCs w:val="24"/>
        </w:rPr>
        <w:t>.</w:t>
      </w:r>
    </w:p>
    <w:bookmarkEnd w:id="24"/>
    <w:p w14:paraId="1BEDEF21" w14:textId="60B9DB8F" w:rsidR="00E401AA" w:rsidRPr="00BB7EBC"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BB7EBC">
        <w:rPr>
          <w:rStyle w:val="Zakotwiczenieprzypisudolnego"/>
          <w:rFonts w:ascii="Arial" w:hAnsi="Arial"/>
          <w:sz w:val="24"/>
          <w:szCs w:val="24"/>
        </w:rPr>
        <w:footnoteReference w:id="4"/>
      </w:r>
      <w:r w:rsidRPr="00BB7EBC">
        <w:rPr>
          <w:rFonts w:ascii="Arial" w:hAnsi="Arial"/>
          <w:sz w:val="24"/>
          <w:szCs w:val="24"/>
        </w:rPr>
        <w:t>.</w:t>
      </w:r>
    </w:p>
    <w:p w14:paraId="363E1131" w14:textId="77777777" w:rsidR="00A957DF" w:rsidRDefault="00CF237C" w:rsidP="00546330">
      <w:pPr>
        <w:numPr>
          <w:ilvl w:val="3"/>
          <w:numId w:val="32"/>
        </w:numPr>
        <w:shd w:val="clear" w:color="auto" w:fill="FFFFFF"/>
        <w:spacing w:line="360" w:lineRule="auto"/>
        <w:ind w:left="426"/>
        <w:jc w:val="both"/>
        <w:rPr>
          <w:rFonts w:ascii="Arial" w:hAnsi="Arial"/>
          <w:sz w:val="24"/>
          <w:szCs w:val="24"/>
        </w:rPr>
      </w:pPr>
      <w:r w:rsidRPr="00BB7EBC">
        <w:rPr>
          <w:rFonts w:ascii="Arial" w:hAnsi="Arial"/>
          <w:sz w:val="24"/>
          <w:szCs w:val="24"/>
        </w:rPr>
        <w:t xml:space="preserve">Wykonawca, w przypadku polegania na zdolnościach lub sytuacji podmiotów udostępniających zasoby, przedstawia, wraz z oświadczeniem, o którym mowa </w:t>
      </w:r>
      <w:r w:rsidR="0050689B">
        <w:rPr>
          <w:rFonts w:ascii="Arial" w:hAnsi="Arial"/>
          <w:sz w:val="24"/>
          <w:szCs w:val="24"/>
        </w:rPr>
        <w:br/>
      </w:r>
      <w:r w:rsidRPr="00BB7EBC">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BB7EBC">
        <w:rPr>
          <w:rStyle w:val="Zakotwiczenieprzypisudolnego"/>
          <w:rFonts w:ascii="Arial" w:hAnsi="Arial"/>
          <w:sz w:val="24"/>
          <w:szCs w:val="24"/>
        </w:rPr>
        <w:footnoteReference w:id="5"/>
      </w:r>
      <w:r w:rsidRPr="00BB7EBC">
        <w:rPr>
          <w:rFonts w:ascii="Arial" w:hAnsi="Arial"/>
          <w:sz w:val="24"/>
          <w:szCs w:val="24"/>
        </w:rPr>
        <w:t xml:space="preserve">.            </w:t>
      </w:r>
    </w:p>
    <w:p w14:paraId="3097D36E" w14:textId="6AB17E10" w:rsidR="00E401AA" w:rsidRPr="00BB7EBC" w:rsidRDefault="00CF237C" w:rsidP="00A957DF">
      <w:pPr>
        <w:shd w:val="clear" w:color="auto" w:fill="FFFFFF"/>
        <w:spacing w:line="360" w:lineRule="auto"/>
        <w:ind w:left="426"/>
        <w:jc w:val="both"/>
        <w:rPr>
          <w:rFonts w:ascii="Arial" w:hAnsi="Arial"/>
          <w:sz w:val="24"/>
          <w:szCs w:val="24"/>
        </w:rPr>
      </w:pPr>
      <w:r w:rsidRPr="00BB7EBC">
        <w:rPr>
          <w:rFonts w:ascii="Arial" w:hAnsi="Arial"/>
          <w:sz w:val="24"/>
          <w:szCs w:val="24"/>
        </w:rPr>
        <w:t xml:space="preserve">                                                                                                                                                                                                                                                                                                                                          </w:t>
      </w:r>
    </w:p>
    <w:p w14:paraId="4B9702A5" w14:textId="496A3B89"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105408284"/>
      <w:r w:rsidRPr="00BB7EBC">
        <w:rPr>
          <w:rFonts w:ascii="Arial" w:hAnsi="Arial"/>
          <w:sz w:val="24"/>
          <w:szCs w:val="24"/>
          <w:shd w:val="clear" w:color="auto" w:fill="D9D9D9"/>
        </w:rPr>
        <w:t>XII. Informacja dla Wykonawców wspólnie ubiegających się o udzielenie zamówienia</w:t>
      </w:r>
      <w:bookmarkEnd w:id="25"/>
      <w:r w:rsidR="00B52AA1" w:rsidRPr="00BB7EBC">
        <w:rPr>
          <w:rFonts w:ascii="Arial" w:hAnsi="Arial"/>
          <w:sz w:val="24"/>
          <w:szCs w:val="24"/>
          <w:shd w:val="clear" w:color="auto" w:fill="D9D9D9"/>
        </w:rPr>
        <w:t xml:space="preserve"> (w tym spółki cywilne)</w:t>
      </w:r>
      <w:bookmarkEnd w:id="26"/>
    </w:p>
    <w:p w14:paraId="7B4D4C0E" w14:textId="09940137" w:rsidR="00E401AA" w:rsidRPr="00BB7EBC" w:rsidRDefault="00CF237C" w:rsidP="00793221">
      <w:pPr>
        <w:numPr>
          <w:ilvl w:val="0"/>
          <w:numId w:val="6"/>
        </w:numPr>
        <w:spacing w:before="240" w:line="360" w:lineRule="auto"/>
        <w:ind w:left="426" w:hanging="426"/>
        <w:jc w:val="both"/>
        <w:rPr>
          <w:rFonts w:ascii="Arial" w:hAnsi="Arial"/>
          <w:sz w:val="24"/>
          <w:szCs w:val="24"/>
        </w:rPr>
      </w:pPr>
      <w:r w:rsidRPr="00BB7EBC">
        <w:rPr>
          <w:rFonts w:ascii="Arial" w:hAnsi="Arial"/>
          <w:sz w:val="24"/>
          <w:szCs w:val="24"/>
        </w:rPr>
        <w:t>Wykonawcy mogą wspólnie ubiegać się o udzielenie zamówienia. W takim przypadku Wykonawcy</w:t>
      </w:r>
      <w:r w:rsidR="00D92033" w:rsidRPr="00BB7EBC">
        <w:rPr>
          <w:rFonts w:ascii="Arial" w:hAnsi="Arial"/>
          <w:sz w:val="24"/>
          <w:szCs w:val="24"/>
        </w:rPr>
        <w:t xml:space="preserve"> </w:t>
      </w:r>
      <w:r w:rsidRPr="00BB7EBC">
        <w:rPr>
          <w:rFonts w:ascii="Arial" w:hAnsi="Arial"/>
          <w:sz w:val="24"/>
          <w:szCs w:val="24"/>
        </w:rPr>
        <w:t xml:space="preserve">ustanawiają pełnomocnika do reprezentowania ich </w:t>
      </w:r>
      <w:r w:rsidR="0050689B">
        <w:rPr>
          <w:rFonts w:ascii="Arial" w:hAnsi="Arial"/>
          <w:sz w:val="24"/>
          <w:szCs w:val="24"/>
        </w:rPr>
        <w:br/>
      </w:r>
      <w:r w:rsidRPr="00BB7EBC">
        <w:rPr>
          <w:rFonts w:ascii="Arial" w:hAnsi="Arial"/>
          <w:sz w:val="24"/>
          <w:szCs w:val="24"/>
        </w:rPr>
        <w:t>w postępowaniu albo do reprezentowania i zawarcia umowy w sprawie zamówienia publicznego. Pełnomocnictwo</w:t>
      </w:r>
      <w:r w:rsidRPr="00BB7EBC">
        <w:rPr>
          <w:rFonts w:ascii="Arial" w:hAnsi="Arial"/>
          <w:b/>
          <w:sz w:val="24"/>
          <w:szCs w:val="24"/>
        </w:rPr>
        <w:t xml:space="preserve"> </w:t>
      </w:r>
      <w:r w:rsidRPr="00BB7EBC">
        <w:rPr>
          <w:rFonts w:ascii="Arial" w:hAnsi="Arial"/>
          <w:sz w:val="24"/>
          <w:szCs w:val="24"/>
        </w:rPr>
        <w:t xml:space="preserve">winno być załączone do oferty. </w:t>
      </w:r>
    </w:p>
    <w:p w14:paraId="5F6BA64D" w14:textId="6498056B" w:rsidR="00E401AA"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 przypadku Wykonawców wspólnie ubiegających się o udzielenie zamówienia, oświadczenia, o których mowa w Rozdziale X ust. 2 pkt 2 SWZ, składa każdy </w:t>
      </w:r>
      <w:r w:rsidR="00F7127F">
        <w:rPr>
          <w:rFonts w:ascii="Arial" w:hAnsi="Arial"/>
          <w:sz w:val="24"/>
          <w:szCs w:val="24"/>
        </w:rPr>
        <w:br/>
      </w:r>
      <w:r w:rsidRPr="00BB7EBC">
        <w:rPr>
          <w:rFonts w:ascii="Arial" w:hAnsi="Arial"/>
          <w:sz w:val="24"/>
          <w:szCs w:val="24"/>
        </w:rPr>
        <w:t xml:space="preserve">z Wykonawców. Oświadczenia te potwierdzają brak podstaw wykluczenia oraz </w:t>
      </w:r>
      <w:r w:rsidRPr="00BB7EBC">
        <w:rPr>
          <w:rFonts w:ascii="Arial" w:hAnsi="Arial"/>
          <w:sz w:val="24"/>
          <w:szCs w:val="24"/>
        </w:rPr>
        <w:lastRenderedPageBreak/>
        <w:t>spełnianie warunków udziału w zakresie, w jakim każdy z Wykonawców wykazuje spełnianie warunków udziału w postępowaniu.</w:t>
      </w:r>
    </w:p>
    <w:p w14:paraId="614DDBBD" w14:textId="5981C02A" w:rsidR="001E384B" w:rsidRPr="001E384B" w:rsidRDefault="001E384B" w:rsidP="001E384B">
      <w:pPr>
        <w:numPr>
          <w:ilvl w:val="0"/>
          <w:numId w:val="6"/>
        </w:numPr>
        <w:spacing w:line="360" w:lineRule="auto"/>
        <w:ind w:left="426" w:hanging="426"/>
        <w:jc w:val="both"/>
        <w:rPr>
          <w:rFonts w:ascii="Arial" w:hAnsi="Arial"/>
          <w:sz w:val="24"/>
          <w:szCs w:val="24"/>
        </w:rPr>
      </w:pPr>
      <w:r w:rsidRPr="001E384B">
        <w:rPr>
          <w:rFonts w:ascii="Arial" w:hAnsi="Arial"/>
          <w:sz w:val="24"/>
          <w:szCs w:val="24"/>
        </w:rPr>
        <w:t xml:space="preserve">Wspólnicy spółki cywilnej jako Wykonawcy składający ofertę wspólną, na podstawie art. 58 ust. 2 ustawy </w:t>
      </w:r>
      <w:proofErr w:type="spellStart"/>
      <w:r w:rsidRPr="001E384B">
        <w:rPr>
          <w:rFonts w:ascii="Arial" w:hAnsi="Arial"/>
          <w:sz w:val="24"/>
          <w:szCs w:val="24"/>
        </w:rPr>
        <w:t>Pzp</w:t>
      </w:r>
      <w:proofErr w:type="spellEnd"/>
      <w:r w:rsidRPr="001E384B">
        <w:rPr>
          <w:rFonts w:ascii="Arial" w:hAnsi="Arial"/>
          <w:sz w:val="24"/>
          <w:szCs w:val="24"/>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w:t>
      </w:r>
      <w:r>
        <w:rPr>
          <w:rFonts w:ascii="Arial" w:hAnsi="Arial"/>
          <w:sz w:val="24"/>
          <w:szCs w:val="24"/>
        </w:rPr>
        <w:t xml:space="preserve"> </w:t>
      </w:r>
      <w:r w:rsidRPr="001E384B">
        <w:rPr>
          <w:rFonts w:ascii="Arial" w:hAnsi="Arial"/>
          <w:sz w:val="24"/>
          <w:szCs w:val="24"/>
        </w:rPr>
        <w:t>Jeżeli treść oświadczenia podpisują wszyscy wspólnicy spółki cywilnej, pełnomocnictwo nie musi być przez nich dołączone do oferty.</w:t>
      </w:r>
    </w:p>
    <w:p w14:paraId="3FD7C37F" w14:textId="53BA12FE" w:rsidR="00E401AA" w:rsidRPr="00BB7EBC"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Wykonawcy wspólnie ubiegający się o udzielenie zamówienia dołączają do oferty </w:t>
      </w:r>
      <w:r w:rsidRPr="00BB7EBC">
        <w:rPr>
          <w:rFonts w:ascii="Arial" w:hAnsi="Arial"/>
          <w:b/>
          <w:bCs/>
          <w:sz w:val="24"/>
          <w:szCs w:val="24"/>
        </w:rPr>
        <w:t>oświadczenie,</w:t>
      </w:r>
      <w:r w:rsidRPr="00BB7EBC">
        <w:rPr>
          <w:rFonts w:ascii="Arial" w:hAnsi="Arial"/>
          <w:sz w:val="24"/>
          <w:szCs w:val="24"/>
        </w:rPr>
        <w:t xml:space="preserve"> z którego wynika, które roboty budow</w:t>
      </w:r>
      <w:r w:rsidR="00CC226B" w:rsidRPr="00BB7EBC">
        <w:rPr>
          <w:rFonts w:ascii="Arial" w:hAnsi="Arial"/>
          <w:sz w:val="24"/>
          <w:szCs w:val="24"/>
        </w:rPr>
        <w:t>l</w:t>
      </w:r>
      <w:r w:rsidRPr="00BB7EBC">
        <w:rPr>
          <w:rFonts w:ascii="Arial" w:hAnsi="Arial"/>
          <w:sz w:val="24"/>
          <w:szCs w:val="24"/>
        </w:rPr>
        <w:t>ane wykonają poszczególni wykonawcy (załącznik nr 6 do SWZ).</w:t>
      </w:r>
    </w:p>
    <w:p w14:paraId="5373ABB6" w14:textId="117AE1F0" w:rsidR="00E401AA" w:rsidRPr="00BB7EBC"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Oświadczenia i dokumenty potwierdzające brak podstaw do wykluczenia </w:t>
      </w:r>
      <w:r w:rsidR="0050689B">
        <w:rPr>
          <w:rFonts w:ascii="Arial" w:hAnsi="Arial"/>
          <w:sz w:val="24"/>
          <w:szCs w:val="24"/>
        </w:rPr>
        <w:br/>
      </w:r>
      <w:r w:rsidRPr="00BB7EBC">
        <w:rPr>
          <w:rFonts w:ascii="Arial" w:hAnsi="Arial"/>
          <w:sz w:val="24"/>
          <w:szCs w:val="24"/>
        </w:rPr>
        <w:t xml:space="preserve">z postępowania </w:t>
      </w:r>
      <w:r w:rsidRPr="00BB7EBC">
        <w:rPr>
          <w:rFonts w:ascii="Arial" w:hAnsi="Arial"/>
          <w:b/>
          <w:bCs/>
          <w:sz w:val="24"/>
          <w:szCs w:val="24"/>
        </w:rPr>
        <w:t>składa każdy</w:t>
      </w:r>
      <w:r w:rsidRPr="00BB7EBC">
        <w:rPr>
          <w:rFonts w:ascii="Arial" w:hAnsi="Arial"/>
          <w:sz w:val="24"/>
          <w:szCs w:val="24"/>
        </w:rPr>
        <w:t xml:space="preserve"> z Wykonawców wspólnie ubiegających się </w:t>
      </w:r>
      <w:r w:rsidR="0050689B">
        <w:rPr>
          <w:rFonts w:ascii="Arial" w:hAnsi="Arial"/>
          <w:sz w:val="24"/>
          <w:szCs w:val="24"/>
        </w:rPr>
        <w:br/>
      </w:r>
      <w:r w:rsidRPr="00BB7EBC">
        <w:rPr>
          <w:rFonts w:ascii="Arial" w:hAnsi="Arial"/>
          <w:sz w:val="24"/>
          <w:szCs w:val="24"/>
        </w:rPr>
        <w:t>o zamówienie.</w:t>
      </w:r>
    </w:p>
    <w:p w14:paraId="178F5763" w14:textId="48C8F42F"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105408285"/>
      <w:r w:rsidRPr="00BB7EBC">
        <w:rPr>
          <w:rFonts w:ascii="Arial" w:hAnsi="Arial"/>
          <w:sz w:val="24"/>
          <w:szCs w:val="24"/>
        </w:rPr>
        <w:t xml:space="preserve">XIII. </w:t>
      </w:r>
      <w:bookmarkEnd w:id="27"/>
      <w:r w:rsidR="00BB5330" w:rsidRPr="00BB7EBC">
        <w:rPr>
          <w:rFonts w:ascii="Arial" w:hAnsi="Arial"/>
          <w:sz w:val="24"/>
          <w:szCs w:val="24"/>
        </w:rPr>
        <w:t>Informacje o środkach komunikacji elektronicznej, przy użyciu których zamawiający będzie komunikował się z wykonawcami oraz informacje o wymaganiach technicznych i organizacyjnych sporządzania, wysyłania</w:t>
      </w:r>
      <w:r w:rsidR="003E3C1D" w:rsidRPr="00BB7EBC">
        <w:rPr>
          <w:rFonts w:ascii="Arial" w:hAnsi="Arial"/>
          <w:sz w:val="24"/>
          <w:szCs w:val="24"/>
        </w:rPr>
        <w:t xml:space="preserve"> </w:t>
      </w:r>
      <w:r w:rsidR="00BB5330" w:rsidRPr="00BB7EBC">
        <w:rPr>
          <w:rFonts w:ascii="Arial" w:hAnsi="Arial"/>
          <w:sz w:val="24"/>
          <w:szCs w:val="24"/>
        </w:rPr>
        <w:t>i odbierania korespondencji elektronicznej</w:t>
      </w:r>
      <w:bookmarkEnd w:id="28"/>
    </w:p>
    <w:p w14:paraId="7B6BDD3E" w14:textId="7F14BD84" w:rsidR="00F53697" w:rsidRPr="00BB7EBC" w:rsidRDefault="00F53697" w:rsidP="00546330">
      <w:pPr>
        <w:pStyle w:val="Akapitzlist"/>
        <w:widowControl w:val="0"/>
        <w:numPr>
          <w:ilvl w:val="1"/>
          <w:numId w:val="60"/>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Wszelką korespondencję Zamawiający zamierza prowadzić za pomocą </w:t>
      </w:r>
      <w:r w:rsidR="0050689B">
        <w:rPr>
          <w:rFonts w:ascii="Arial" w:hAnsi="Arial" w:cs="Arial"/>
          <w:sz w:val="24"/>
          <w:szCs w:val="24"/>
        </w:rPr>
        <w:br/>
      </w:r>
      <w:r w:rsidRPr="00BB7EBC">
        <w:rPr>
          <w:rFonts w:ascii="Arial" w:hAnsi="Arial" w:cs="Arial"/>
          <w:sz w:val="24"/>
          <w:szCs w:val="24"/>
        </w:rPr>
        <w:t xml:space="preserve">platformy. W celu skrócenia czasu udzielenia odpowiedzi na pytania preferuje się, aby komunikacja między Zamawiającym a Wykonawcami w tym wszelkie </w:t>
      </w:r>
      <w:r w:rsidR="0050689B">
        <w:rPr>
          <w:rFonts w:ascii="Arial" w:hAnsi="Arial" w:cs="Arial"/>
          <w:sz w:val="24"/>
          <w:szCs w:val="24"/>
        </w:rPr>
        <w:br/>
      </w:r>
      <w:r w:rsidRPr="00BB7EBC">
        <w:rPr>
          <w:rFonts w:ascii="Arial" w:hAnsi="Arial" w:cs="Arial"/>
          <w:sz w:val="24"/>
          <w:szCs w:val="24"/>
        </w:rPr>
        <w:t>oświadczenia, wnioski, zawiadomienia dokumenty oraz informacje, przekazywane były za pośrednictwem platformy i bezpłatnego formularza „</w:t>
      </w:r>
      <w:r w:rsidRPr="00BB7EBC">
        <w:rPr>
          <w:rFonts w:ascii="Arial" w:hAnsi="Arial" w:cs="Arial"/>
          <w:bCs/>
          <w:sz w:val="24"/>
          <w:szCs w:val="24"/>
        </w:rPr>
        <w:t>wyślij wiadomość</w:t>
      </w:r>
      <w:r w:rsidR="0050689B">
        <w:rPr>
          <w:rFonts w:ascii="Arial" w:hAnsi="Arial" w:cs="Arial"/>
          <w:bCs/>
          <w:sz w:val="24"/>
          <w:szCs w:val="24"/>
        </w:rPr>
        <w:br/>
      </w:r>
      <w:r w:rsidRPr="00BB7EBC">
        <w:rPr>
          <w:rFonts w:ascii="Arial" w:hAnsi="Arial" w:cs="Arial"/>
          <w:bCs/>
          <w:sz w:val="24"/>
          <w:szCs w:val="24"/>
        </w:rPr>
        <w:t xml:space="preserve"> do Zamawiającego”.</w:t>
      </w:r>
      <w:r w:rsidRPr="00BB7EBC">
        <w:rPr>
          <w:rFonts w:ascii="Arial" w:hAnsi="Arial" w:cs="Arial"/>
          <w:sz w:val="24"/>
          <w:szCs w:val="24"/>
        </w:rPr>
        <w:t xml:space="preserve"> Za datę przekazania (wpływu), przyjmuje się datę ich </w:t>
      </w:r>
      <w:r w:rsidR="0050689B">
        <w:rPr>
          <w:rFonts w:ascii="Arial" w:hAnsi="Arial" w:cs="Arial"/>
          <w:sz w:val="24"/>
          <w:szCs w:val="24"/>
        </w:rPr>
        <w:br/>
      </w:r>
      <w:r w:rsidRPr="00BB7EBC">
        <w:rPr>
          <w:rFonts w:ascii="Arial" w:hAnsi="Arial" w:cs="Arial"/>
          <w:sz w:val="24"/>
          <w:szCs w:val="24"/>
        </w:rPr>
        <w:t xml:space="preserve">przesłania za pośrednictwem platformy poprzez kliknięcie przycisku „wyślij </w:t>
      </w:r>
      <w:r w:rsidR="0050689B">
        <w:rPr>
          <w:rFonts w:ascii="Arial" w:hAnsi="Arial" w:cs="Arial"/>
          <w:sz w:val="24"/>
          <w:szCs w:val="24"/>
        </w:rPr>
        <w:br/>
      </w:r>
      <w:r w:rsidRPr="00BB7EBC">
        <w:rPr>
          <w:rFonts w:ascii="Arial" w:hAnsi="Arial" w:cs="Arial"/>
          <w:sz w:val="24"/>
          <w:szCs w:val="24"/>
        </w:rPr>
        <w:t>wiadomość</w:t>
      </w:r>
      <w:r w:rsidR="0050689B">
        <w:rPr>
          <w:rFonts w:ascii="Arial" w:hAnsi="Arial" w:cs="Arial"/>
          <w:sz w:val="24"/>
          <w:szCs w:val="24"/>
        </w:rPr>
        <w:t xml:space="preserve"> </w:t>
      </w:r>
      <w:r w:rsidRPr="00BB7EBC">
        <w:rPr>
          <w:rFonts w:ascii="Arial" w:hAnsi="Arial" w:cs="Arial"/>
          <w:sz w:val="24"/>
          <w:szCs w:val="24"/>
        </w:rPr>
        <w:t xml:space="preserve">do Zamawiającego” oraz pojawienia się komunikatu, że wiadomość </w:t>
      </w:r>
      <w:r w:rsidR="0050689B">
        <w:rPr>
          <w:rFonts w:ascii="Arial" w:hAnsi="Arial" w:cs="Arial"/>
          <w:sz w:val="24"/>
          <w:szCs w:val="24"/>
        </w:rPr>
        <w:br/>
      </w:r>
      <w:r w:rsidRPr="00BB7EBC">
        <w:rPr>
          <w:rFonts w:ascii="Arial" w:hAnsi="Arial" w:cs="Arial"/>
          <w:sz w:val="24"/>
          <w:szCs w:val="24"/>
        </w:rPr>
        <w:t xml:space="preserve">została wysłana do Zamawiającego. Zamawiający dopuszcza awaryjnie komunikację za pośrednictwem poczty elektronicznej. Adres poczty elektronicznej osoby </w:t>
      </w:r>
      <w:r w:rsidR="0050689B">
        <w:rPr>
          <w:rFonts w:ascii="Arial" w:hAnsi="Arial" w:cs="Arial"/>
          <w:sz w:val="24"/>
          <w:szCs w:val="24"/>
        </w:rPr>
        <w:br/>
      </w:r>
      <w:r w:rsidRPr="00BB7EBC">
        <w:rPr>
          <w:rFonts w:ascii="Arial" w:hAnsi="Arial" w:cs="Arial"/>
          <w:sz w:val="24"/>
          <w:szCs w:val="24"/>
        </w:rPr>
        <w:t xml:space="preserve">uprawnionej do kontaktu z Wykonawcami: </w:t>
      </w:r>
      <w:hyperlink r:id="rId17" w:history="1">
        <w:r w:rsidRPr="0086338C">
          <w:rPr>
            <w:rStyle w:val="Hipercze"/>
            <w:rFonts w:ascii="Arial" w:hAnsi="Arial" w:cs="Arial"/>
            <w:color w:val="auto"/>
            <w:sz w:val="24"/>
            <w:szCs w:val="24"/>
            <w:u w:val="none"/>
          </w:rPr>
          <w:t>przetargi@wronki.pl</w:t>
        </w:r>
      </w:hyperlink>
      <w:r w:rsidRPr="0086338C">
        <w:rPr>
          <w:rFonts w:ascii="Arial" w:hAnsi="Arial" w:cs="Arial"/>
          <w:sz w:val="24"/>
          <w:szCs w:val="24"/>
        </w:rPr>
        <w:t xml:space="preserve"> </w:t>
      </w:r>
    </w:p>
    <w:p w14:paraId="74138077" w14:textId="212AC52D" w:rsidR="00F53697" w:rsidRPr="00BB7EBC" w:rsidRDefault="00F53697" w:rsidP="00546330">
      <w:pPr>
        <w:pStyle w:val="Akapitzlist"/>
        <w:widowControl w:val="0"/>
        <w:numPr>
          <w:ilvl w:val="1"/>
          <w:numId w:val="60"/>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lastRenderedPageBreak/>
        <w:t xml:space="preserve">Zamawiający będzie przekazywał Wykonawcom informacje za pośrednictwem platformy. Informacje dotyczące odpowiedzi na pytania, zmiany specyfikacji, </w:t>
      </w:r>
      <w:r w:rsidR="0050689B">
        <w:rPr>
          <w:rFonts w:ascii="Arial" w:hAnsi="Arial" w:cs="Arial"/>
          <w:sz w:val="24"/>
          <w:szCs w:val="24"/>
        </w:rPr>
        <w:br/>
      </w:r>
      <w:r w:rsidRPr="00BB7EBC">
        <w:rPr>
          <w:rFonts w:ascii="Arial" w:hAnsi="Arial" w:cs="Arial"/>
          <w:sz w:val="24"/>
          <w:szCs w:val="24"/>
        </w:rPr>
        <w:t xml:space="preserve">ogłoszenia, zmiany terminu składania i otwarcia ofert Zamawiający będzie </w:t>
      </w:r>
      <w:r w:rsidR="0050689B">
        <w:rPr>
          <w:rFonts w:ascii="Arial" w:hAnsi="Arial" w:cs="Arial"/>
          <w:sz w:val="24"/>
          <w:szCs w:val="24"/>
        </w:rPr>
        <w:br/>
      </w:r>
      <w:r w:rsidRPr="00BB7EBC">
        <w:rPr>
          <w:rFonts w:ascii="Arial" w:hAnsi="Arial" w:cs="Arial"/>
          <w:sz w:val="24"/>
          <w:szCs w:val="24"/>
        </w:rPr>
        <w:t xml:space="preserve">zamieszczał na platformie w sekcji „Komunikaty”. Korespondencja, której zgodnie </w:t>
      </w:r>
      <w:r w:rsidR="0050689B">
        <w:rPr>
          <w:rFonts w:ascii="Arial" w:hAnsi="Arial" w:cs="Arial"/>
          <w:sz w:val="24"/>
          <w:szCs w:val="24"/>
        </w:rPr>
        <w:br/>
      </w:r>
      <w:r w:rsidRPr="00BB7EBC">
        <w:rPr>
          <w:rFonts w:ascii="Arial" w:hAnsi="Arial" w:cs="Arial"/>
          <w:sz w:val="24"/>
          <w:szCs w:val="24"/>
        </w:rPr>
        <w:t xml:space="preserve">z obowiązującymi przepisami adresatem jest konkretny Wykonawca, będzie </w:t>
      </w:r>
      <w:r w:rsidR="0050689B">
        <w:rPr>
          <w:rFonts w:ascii="Arial" w:hAnsi="Arial" w:cs="Arial"/>
          <w:sz w:val="24"/>
          <w:szCs w:val="24"/>
        </w:rPr>
        <w:br/>
      </w:r>
      <w:r w:rsidRPr="00BB7EBC">
        <w:rPr>
          <w:rFonts w:ascii="Arial" w:hAnsi="Arial" w:cs="Arial"/>
          <w:sz w:val="24"/>
          <w:szCs w:val="24"/>
        </w:rPr>
        <w:t xml:space="preserve">przekazywana za pośrednictwem platformy do konkretnego Wykonawcy. </w:t>
      </w:r>
      <w:r w:rsidR="0050689B">
        <w:rPr>
          <w:rFonts w:ascii="Arial" w:hAnsi="Arial" w:cs="Arial"/>
          <w:sz w:val="24"/>
          <w:szCs w:val="24"/>
        </w:rPr>
        <w:br/>
      </w:r>
      <w:r w:rsidRPr="00BB7EBC">
        <w:rPr>
          <w:rFonts w:ascii="Arial" w:hAnsi="Arial" w:cs="Arial"/>
          <w:sz w:val="24"/>
          <w:szCs w:val="24"/>
        </w:rPr>
        <w:t xml:space="preserve">W przypadku wiadomości prywatnych, Zamawiający przekazuje je na adres poczty elektronicznej wskazany przez Wykonawcę w druku oferta, na co Wykonawca </w:t>
      </w:r>
      <w:r w:rsidR="0050689B">
        <w:rPr>
          <w:rFonts w:ascii="Arial" w:hAnsi="Arial" w:cs="Arial"/>
          <w:sz w:val="24"/>
          <w:szCs w:val="24"/>
        </w:rPr>
        <w:br/>
      </w:r>
      <w:r w:rsidRPr="00BB7EBC">
        <w:rPr>
          <w:rFonts w:ascii="Arial" w:hAnsi="Arial" w:cs="Arial"/>
          <w:sz w:val="24"/>
          <w:szCs w:val="24"/>
        </w:rPr>
        <w:t xml:space="preserve">wyraża zgodę i zobowiązuje się do utrzymania jego funkcjonalności przez czas </w:t>
      </w:r>
      <w:r w:rsidR="0050689B">
        <w:rPr>
          <w:rFonts w:ascii="Arial" w:hAnsi="Arial" w:cs="Arial"/>
          <w:sz w:val="24"/>
          <w:szCs w:val="24"/>
        </w:rPr>
        <w:br/>
      </w:r>
      <w:r w:rsidRPr="00BB7EBC">
        <w:rPr>
          <w:rFonts w:ascii="Arial" w:hAnsi="Arial" w:cs="Arial"/>
          <w:sz w:val="24"/>
          <w:szCs w:val="24"/>
        </w:rPr>
        <w:t xml:space="preserve">trwania postępowania. Domniemywa się, że wiadomości przekazane na adres poczty elektronicznej wskazany przez Wykonawcę zostały doręczone skutecznie, </w:t>
      </w:r>
      <w:r w:rsidR="0050689B">
        <w:rPr>
          <w:rFonts w:ascii="Arial" w:hAnsi="Arial" w:cs="Arial"/>
          <w:sz w:val="24"/>
          <w:szCs w:val="24"/>
        </w:rPr>
        <w:br/>
      </w:r>
      <w:r w:rsidRPr="00BB7EBC">
        <w:rPr>
          <w:rFonts w:ascii="Arial" w:hAnsi="Arial" w:cs="Arial"/>
          <w:sz w:val="24"/>
          <w:szCs w:val="24"/>
        </w:rPr>
        <w:t xml:space="preserve">a Wykonawca zapoznał się z ich treścią. O zmianie adresu poczty elektronicznej </w:t>
      </w:r>
      <w:r w:rsidR="0050689B">
        <w:rPr>
          <w:rFonts w:ascii="Arial" w:hAnsi="Arial" w:cs="Arial"/>
          <w:sz w:val="24"/>
          <w:szCs w:val="24"/>
        </w:rPr>
        <w:br/>
      </w:r>
      <w:r w:rsidRPr="00BB7EBC">
        <w:rPr>
          <w:rFonts w:ascii="Arial" w:hAnsi="Arial" w:cs="Arial"/>
          <w:sz w:val="24"/>
          <w:szCs w:val="24"/>
        </w:rPr>
        <w:t xml:space="preserve">do przekazywania korespondencji związanej z danym postępowaniem Wykonawca niezwłocznie zawiadamia Zamawiającego składając oświadczenie osób </w:t>
      </w:r>
      <w:r w:rsidR="0050689B">
        <w:rPr>
          <w:rFonts w:ascii="Arial" w:hAnsi="Arial" w:cs="Arial"/>
          <w:sz w:val="24"/>
          <w:szCs w:val="24"/>
        </w:rPr>
        <w:br/>
      </w:r>
      <w:r w:rsidRPr="00BB7EBC">
        <w:rPr>
          <w:rFonts w:ascii="Arial" w:hAnsi="Arial" w:cs="Arial"/>
          <w:sz w:val="24"/>
          <w:szCs w:val="24"/>
        </w:rPr>
        <w:t xml:space="preserve">uprawnionych do reprezentacji Wykonawcy. </w:t>
      </w:r>
    </w:p>
    <w:p w14:paraId="2B3459A1" w14:textId="5B58FD54" w:rsidR="00F53697" w:rsidRPr="00BB7EBC"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b/>
          <w:bCs/>
          <w:sz w:val="24"/>
          <w:szCs w:val="24"/>
        </w:rPr>
        <w:t xml:space="preserve">Wykonawca jako profesjonalny podmiot ma obowiązek śledzenia </w:t>
      </w:r>
      <w:r w:rsidR="0050689B">
        <w:rPr>
          <w:rFonts w:ascii="Arial" w:hAnsi="Arial" w:cs="Arial"/>
          <w:b/>
          <w:bCs/>
          <w:sz w:val="24"/>
          <w:szCs w:val="24"/>
        </w:rPr>
        <w:br/>
      </w:r>
      <w:r w:rsidRPr="00BB7EBC">
        <w:rPr>
          <w:rFonts w:ascii="Arial" w:hAnsi="Arial" w:cs="Arial"/>
          <w:b/>
          <w:bCs/>
          <w:sz w:val="24"/>
          <w:szCs w:val="24"/>
        </w:rPr>
        <w:t xml:space="preserve">i sprawdzania komunikatów oraz wiadomości bezpośrednio na platformie </w:t>
      </w:r>
      <w:r w:rsidR="00F7127F">
        <w:rPr>
          <w:rFonts w:ascii="Arial" w:hAnsi="Arial" w:cs="Arial"/>
          <w:b/>
          <w:bCs/>
          <w:sz w:val="24"/>
          <w:szCs w:val="24"/>
        </w:rPr>
        <w:br/>
      </w:r>
      <w:r w:rsidRPr="00BB7EBC">
        <w:rPr>
          <w:rFonts w:ascii="Arial" w:hAnsi="Arial" w:cs="Arial"/>
          <w:b/>
          <w:bCs/>
          <w:sz w:val="24"/>
          <w:szCs w:val="24"/>
        </w:rPr>
        <w:t xml:space="preserve">przesłanych przez Zamawiającego, gdyż system powiadomień może ulec </w:t>
      </w:r>
      <w:r w:rsidR="00525F11">
        <w:rPr>
          <w:rFonts w:ascii="Arial" w:hAnsi="Arial" w:cs="Arial"/>
          <w:b/>
          <w:bCs/>
          <w:sz w:val="24"/>
          <w:szCs w:val="24"/>
        </w:rPr>
        <w:br/>
      </w:r>
      <w:r w:rsidRPr="00BB7EBC">
        <w:rPr>
          <w:rFonts w:ascii="Arial" w:hAnsi="Arial" w:cs="Arial"/>
          <w:b/>
          <w:bCs/>
          <w:sz w:val="24"/>
          <w:szCs w:val="24"/>
        </w:rPr>
        <w:t>awarii lub powiadomienie może trafić do folderu SPAM.</w:t>
      </w:r>
      <w:r w:rsidRPr="00BB7EBC">
        <w:rPr>
          <w:rFonts w:ascii="Arial" w:hAnsi="Arial" w:cs="Arial"/>
          <w:sz w:val="24"/>
          <w:szCs w:val="24"/>
        </w:rPr>
        <w:t xml:space="preserve"> Zamawiający nie bierze </w:t>
      </w:r>
      <w:r w:rsidR="00D92033" w:rsidRPr="00BB7EBC">
        <w:rPr>
          <w:rFonts w:ascii="Arial" w:hAnsi="Arial" w:cs="Arial"/>
          <w:sz w:val="24"/>
          <w:szCs w:val="24"/>
        </w:rPr>
        <w:br/>
      </w:r>
      <w:r w:rsidRPr="00BB7EBC">
        <w:rPr>
          <w:rFonts w:ascii="Arial" w:hAnsi="Arial" w:cs="Arial"/>
          <w:sz w:val="24"/>
          <w:szCs w:val="24"/>
        </w:rPr>
        <w:t xml:space="preserve">odpowiedzialności za sytuację, gdy Wykonawca nie dostanie e-maila </w:t>
      </w:r>
      <w:r w:rsidR="00081A20">
        <w:rPr>
          <w:rFonts w:ascii="Arial" w:hAnsi="Arial" w:cs="Arial"/>
          <w:sz w:val="24"/>
          <w:szCs w:val="24"/>
        </w:rPr>
        <w:br/>
      </w:r>
      <w:r w:rsidRPr="00BB7EBC">
        <w:rPr>
          <w:rFonts w:ascii="Arial" w:hAnsi="Arial" w:cs="Arial"/>
          <w:sz w:val="24"/>
          <w:szCs w:val="24"/>
        </w:rPr>
        <w:t xml:space="preserve">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125F4DD5" w14:textId="47BA7A78" w:rsidR="00F53697" w:rsidRPr="00BB7EBC"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0050689B">
        <w:rPr>
          <w:rFonts w:ascii="Arial" w:hAnsi="Arial" w:cs="Arial"/>
          <w:sz w:val="24"/>
          <w:szCs w:val="24"/>
        </w:rPr>
        <w:br/>
      </w:r>
      <w:r w:rsidRPr="00BB7EBC">
        <w:rPr>
          <w:rFonts w:ascii="Arial" w:hAnsi="Arial" w:cs="Arial"/>
          <w:sz w:val="24"/>
          <w:szCs w:val="24"/>
        </w:rPr>
        <w:t xml:space="preserve">danych oraz szyfrowania i oznaczania czasu przekazania i odbioru danych </w:t>
      </w:r>
      <w:r w:rsidR="0050689B">
        <w:rPr>
          <w:rFonts w:ascii="Arial" w:hAnsi="Arial" w:cs="Arial"/>
          <w:sz w:val="24"/>
          <w:szCs w:val="24"/>
        </w:rPr>
        <w:br/>
      </w:r>
      <w:r w:rsidRPr="00BB7EBC">
        <w:rPr>
          <w:rFonts w:ascii="Arial" w:hAnsi="Arial" w:cs="Arial"/>
          <w:sz w:val="24"/>
          <w:szCs w:val="24"/>
        </w:rPr>
        <w:t>za pośrednictwem platformy tj.:</w:t>
      </w:r>
    </w:p>
    <w:p w14:paraId="6D399DC6"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stały dostęp do sieci Internet o gwarantowanej przepustowości nie mniejszej niż 512 </w:t>
      </w:r>
      <w:proofErr w:type="spellStart"/>
      <w:r w:rsidRPr="00BB7EBC">
        <w:rPr>
          <w:rFonts w:ascii="Arial" w:hAnsi="Arial" w:cs="Arial"/>
          <w:sz w:val="24"/>
          <w:szCs w:val="24"/>
        </w:rPr>
        <w:t>kb</w:t>
      </w:r>
      <w:proofErr w:type="spellEnd"/>
      <w:r w:rsidRPr="00BB7EBC">
        <w:rPr>
          <w:rFonts w:ascii="Arial" w:hAnsi="Arial" w:cs="Arial"/>
          <w:sz w:val="24"/>
          <w:szCs w:val="24"/>
        </w:rPr>
        <w:t>/s,</w:t>
      </w:r>
    </w:p>
    <w:p w14:paraId="56669403"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38492443"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zainstalowana dowolna przeglądarka internetowa (najlepiej najnowsza wersja).</w:t>
      </w:r>
    </w:p>
    <w:p w14:paraId="6900EAC4"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włączona obsługa JavaScript,</w:t>
      </w:r>
    </w:p>
    <w:p w14:paraId="633B4588"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zainstalowany program Adobe </w:t>
      </w:r>
      <w:proofErr w:type="spellStart"/>
      <w:r w:rsidRPr="00BB7EBC">
        <w:rPr>
          <w:rFonts w:ascii="Arial" w:hAnsi="Arial" w:cs="Arial"/>
          <w:sz w:val="24"/>
          <w:szCs w:val="24"/>
        </w:rPr>
        <w:t>Acrobat</w:t>
      </w:r>
      <w:proofErr w:type="spellEnd"/>
      <w:r w:rsidRPr="00BB7EBC">
        <w:rPr>
          <w:rFonts w:ascii="Arial" w:hAnsi="Arial" w:cs="Arial"/>
          <w:sz w:val="24"/>
          <w:szCs w:val="24"/>
        </w:rPr>
        <w:t xml:space="preserve"> Reader lub inny obsługujący format plików .pdf,</w:t>
      </w:r>
    </w:p>
    <w:p w14:paraId="73E7548F"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platforma działa według standardu przyjętego w komunikacji sieciowej - kodowanie UTF8,</w:t>
      </w:r>
    </w:p>
    <w:p w14:paraId="0CA3F035"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oznaczenie czasu odbioru danych przez platformę stanowi datę oraz dokładny czas (</w:t>
      </w:r>
      <w:proofErr w:type="spellStart"/>
      <w:r w:rsidRPr="00BB7EBC">
        <w:rPr>
          <w:rFonts w:ascii="Arial" w:hAnsi="Arial" w:cs="Arial"/>
          <w:sz w:val="24"/>
          <w:szCs w:val="24"/>
        </w:rPr>
        <w:t>hh:mm:ss</w:t>
      </w:r>
      <w:proofErr w:type="spellEnd"/>
      <w:r w:rsidRPr="00BB7EBC">
        <w:rPr>
          <w:rFonts w:ascii="Arial" w:hAnsi="Arial" w:cs="Arial"/>
          <w:sz w:val="24"/>
          <w:szCs w:val="24"/>
        </w:rPr>
        <w:t>) generowany wg. czasu lokalnego serwera synchronizowanego z zegarem Głównego Urzędu Miar (źródłem czasu jest platforma).</w:t>
      </w:r>
    </w:p>
    <w:p w14:paraId="0842D748" w14:textId="77777777" w:rsidR="00F53697" w:rsidRPr="00BB7EBC" w:rsidRDefault="00F53697" w:rsidP="00546330">
      <w:pPr>
        <w:pStyle w:val="Akapitzlist"/>
        <w:widowControl w:val="0"/>
        <w:numPr>
          <w:ilvl w:val="0"/>
          <w:numId w:val="6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 razie używania kwalifikowanego podpisu elektronicznego - podłączony lub wbudowany do komputera czytnik karty kryptograficznej wydanej przez wystawcę certyfikatu używanego przez Wykonawcę.</w:t>
      </w:r>
    </w:p>
    <w:p w14:paraId="07499736" w14:textId="77777777" w:rsidR="00F53697" w:rsidRPr="00BB7EBC" w:rsidRDefault="00F53697" w:rsidP="0050689B">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Wykonawca, przystępując do niniejszego postępowania o udzielenie zamówienia publicznego:</w:t>
      </w:r>
    </w:p>
    <w:p w14:paraId="1E4F1412" w14:textId="57F93179" w:rsidR="00F53697" w:rsidRPr="00BB7EBC" w:rsidRDefault="00F53697" w:rsidP="00546330">
      <w:pPr>
        <w:pStyle w:val="Akapitzlist"/>
        <w:widowControl w:val="0"/>
        <w:numPr>
          <w:ilvl w:val="0"/>
          <w:numId w:val="59"/>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regulaminie zamieszczonym na platformie w zakładce „Regulamin" oraz uznaje go za wiążący,</w:t>
      </w:r>
    </w:p>
    <w:p w14:paraId="3FF12226" w14:textId="0DEBCDAB" w:rsidR="00F53697" w:rsidRPr="00BB7EBC" w:rsidRDefault="00F53697" w:rsidP="00546330">
      <w:pPr>
        <w:pStyle w:val="Akapitzlist"/>
        <w:widowControl w:val="0"/>
        <w:numPr>
          <w:ilvl w:val="0"/>
          <w:numId w:val="59"/>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instrukcjach zamieszczonych na platformie w zakładce „Instrukcje" oraz uznaje je za wiążące.</w:t>
      </w:r>
    </w:p>
    <w:p w14:paraId="47231CF2" w14:textId="06D82815" w:rsidR="00F53697" w:rsidRPr="00BB7EBC" w:rsidRDefault="00F53697" w:rsidP="00793221">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 xml:space="preserve">Instrukcje korzystania z platformy dotyczące w szczególności logowania, składania wniosków o wyjaśnienie treści SWZ, składania ofert oraz innych czynności podejmowanych w niniejszym postępowaniu przy użyciu platformy znajdują się pod linkiem: </w:t>
      </w:r>
      <w:hyperlink r:id="rId18" w:history="1">
        <w:r w:rsidRPr="0086338C">
          <w:rPr>
            <w:rStyle w:val="Hipercze"/>
            <w:rFonts w:ascii="Arial" w:hAnsi="Arial" w:cs="Arial"/>
            <w:color w:val="auto"/>
            <w:sz w:val="24"/>
            <w:szCs w:val="24"/>
            <w:u w:val="none"/>
          </w:rPr>
          <w:t>https://platformazakupowa.pl/strona/45-instrukcje</w:t>
        </w:r>
      </w:hyperlink>
      <w:r w:rsidRPr="0086338C">
        <w:rPr>
          <w:rFonts w:ascii="Arial" w:hAnsi="Arial" w:cs="Arial"/>
          <w:sz w:val="24"/>
          <w:szCs w:val="24"/>
        </w:rPr>
        <w:t xml:space="preserve"> </w:t>
      </w:r>
    </w:p>
    <w:p w14:paraId="291A43C3" w14:textId="0B795BD9" w:rsidR="00F53697" w:rsidRPr="00BB7EBC" w:rsidRDefault="00F53697" w:rsidP="00546330">
      <w:pPr>
        <w:pStyle w:val="Akapitzlist"/>
        <w:widowControl w:val="0"/>
        <w:numPr>
          <w:ilvl w:val="1"/>
          <w:numId w:val="60"/>
        </w:numPr>
        <w:tabs>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bCs/>
          <w:sz w:val="24"/>
          <w:szCs w:val="24"/>
        </w:rPr>
        <w:t>Zamawiający nie ponosi odpowiedzialności za złożenie oferty w sposób niezgodny z instrukcją korzystania z platformy,</w:t>
      </w:r>
      <w:r w:rsidRPr="00BB7EBC">
        <w:rPr>
          <w:rFonts w:ascii="Arial" w:hAnsi="Arial" w:cs="Arial"/>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6FA64D21" w14:textId="49C55671" w:rsidR="00F53697" w:rsidRPr="00BB7EBC"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Wykonawca ma obowiązek zapoznać się z bieżącym regulaminem oraz bieżącymi </w:t>
      </w:r>
      <w:r w:rsidRPr="00BB7EBC">
        <w:rPr>
          <w:rFonts w:ascii="Arial" w:hAnsi="Arial" w:cs="Arial"/>
          <w:sz w:val="24"/>
          <w:szCs w:val="24"/>
        </w:rPr>
        <w:lastRenderedPageBreak/>
        <w:t>instrukcjami platformy zakupowej.</w:t>
      </w:r>
    </w:p>
    <w:p w14:paraId="59E9DB28" w14:textId="0B247117" w:rsidR="00F53697" w:rsidRPr="00BB7EBC"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Wykonawca po upływie terminu do składania ofert nie może skutecznie dokonać zmiany ani wycofać złożonej oferty. </w:t>
      </w:r>
    </w:p>
    <w:p w14:paraId="6327E001" w14:textId="54879AE2" w:rsidR="00CC226B" w:rsidRPr="00C66285" w:rsidRDefault="00F53697" w:rsidP="00546330">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Dla czynności dla których ustawa </w:t>
      </w:r>
      <w:proofErr w:type="spellStart"/>
      <w:r w:rsidRPr="00BB7EBC">
        <w:rPr>
          <w:rFonts w:ascii="Arial" w:hAnsi="Arial" w:cs="Arial"/>
          <w:sz w:val="24"/>
          <w:szCs w:val="24"/>
        </w:rPr>
        <w:t>Pzp</w:t>
      </w:r>
      <w:proofErr w:type="spellEnd"/>
      <w:r w:rsidRPr="00BB7EBC">
        <w:rPr>
          <w:rFonts w:ascii="Arial" w:hAnsi="Arial" w:cs="Arial"/>
          <w:sz w:val="24"/>
          <w:szCs w:val="24"/>
        </w:rPr>
        <w:t xml:space="preserve"> nie przewiduje formy specjalnej, </w:t>
      </w:r>
      <w:r w:rsidR="00525F11">
        <w:rPr>
          <w:rFonts w:ascii="Arial" w:hAnsi="Arial" w:cs="Arial"/>
          <w:sz w:val="24"/>
          <w:szCs w:val="24"/>
        </w:rPr>
        <w:br/>
      </w:r>
      <w:r w:rsidRPr="00BB7EBC">
        <w:rPr>
          <w:rFonts w:ascii="Arial" w:hAnsi="Arial" w:cs="Arial"/>
          <w:sz w:val="24"/>
          <w:szCs w:val="24"/>
        </w:rPr>
        <w:t xml:space="preserve">wystarczająca jest forma dokumentowa czynności prawnej. Dla zachowania </w:t>
      </w:r>
      <w:r w:rsidR="00525F11">
        <w:rPr>
          <w:rFonts w:ascii="Arial" w:hAnsi="Arial" w:cs="Arial"/>
          <w:sz w:val="24"/>
          <w:szCs w:val="24"/>
        </w:rPr>
        <w:br/>
      </w:r>
      <w:r w:rsidRPr="00BB7EBC">
        <w:rPr>
          <w:rFonts w:ascii="Arial" w:hAnsi="Arial" w:cs="Arial"/>
          <w:sz w:val="24"/>
          <w:szCs w:val="24"/>
        </w:rPr>
        <w:t xml:space="preserve">dokumentowej formy czynności prawnej wymagane jest złożenie oświadczenia woli w postaci dokumentu, w sposób umożliwiający ustalenie osoby składającej </w:t>
      </w:r>
      <w:r w:rsidR="00525F11">
        <w:rPr>
          <w:rFonts w:ascii="Arial" w:hAnsi="Arial" w:cs="Arial"/>
          <w:sz w:val="24"/>
          <w:szCs w:val="24"/>
        </w:rPr>
        <w:br/>
      </w:r>
      <w:r w:rsidRPr="00BB7EBC">
        <w:rPr>
          <w:rFonts w:ascii="Arial" w:hAnsi="Arial" w:cs="Arial"/>
          <w:sz w:val="24"/>
          <w:szCs w:val="24"/>
        </w:rPr>
        <w:t>oświadczenie – zgodnie z zasadą pisemności.</w:t>
      </w:r>
    </w:p>
    <w:p w14:paraId="60843ACF" w14:textId="77777777" w:rsidR="00C66285" w:rsidRPr="00C66285" w:rsidRDefault="00C66285" w:rsidP="00C66285">
      <w:pPr>
        <w:pStyle w:val="Akapitzlist"/>
        <w:widowControl w:val="0"/>
        <w:numPr>
          <w:ilvl w:val="1"/>
          <w:numId w:val="60"/>
        </w:numPr>
        <w:tabs>
          <w:tab w:val="left" w:pos="0"/>
          <w:tab w:val="left" w:pos="284"/>
        </w:tabs>
        <w:suppressAutoHyphens w:val="0"/>
        <w:spacing w:line="360" w:lineRule="auto"/>
        <w:ind w:right="57"/>
        <w:contextualSpacing/>
        <w:jc w:val="both"/>
        <w:outlineLvl w:val="3"/>
        <w:rPr>
          <w:rFonts w:ascii="Arial" w:hAnsi="Arial" w:cs="Arial"/>
          <w:bCs/>
          <w:sz w:val="24"/>
          <w:szCs w:val="24"/>
        </w:rPr>
      </w:pPr>
      <w:bookmarkStart w:id="29" w:name="_Hlk105668344"/>
      <w:r w:rsidRPr="00C66285">
        <w:rPr>
          <w:rFonts w:ascii="Arial" w:hAnsi="Arial"/>
          <w:sz w:val="24"/>
          <w:szCs w:val="24"/>
        </w:rPr>
        <w:t>Osobami uprawnionymi do kontaktu z Wykonawcami są (od poniedziałku do piątku):</w:t>
      </w:r>
    </w:p>
    <w:p w14:paraId="4BD1105C" w14:textId="13D7D7F2" w:rsidR="00C66285" w:rsidRPr="00C66285" w:rsidRDefault="00C66285" w:rsidP="00C66285">
      <w:pPr>
        <w:pStyle w:val="Akapitzlist"/>
        <w:numPr>
          <w:ilvl w:val="0"/>
          <w:numId w:val="71"/>
        </w:numPr>
        <w:spacing w:line="360" w:lineRule="auto"/>
        <w:jc w:val="both"/>
        <w:rPr>
          <w:rFonts w:ascii="Arial" w:hAnsi="Arial" w:cs="Arial"/>
          <w:sz w:val="24"/>
          <w:szCs w:val="24"/>
        </w:rPr>
      </w:pPr>
      <w:r w:rsidRPr="00C66285">
        <w:rPr>
          <w:rFonts w:ascii="Arial" w:hAnsi="Arial" w:cs="Arial"/>
          <w:sz w:val="24"/>
          <w:szCs w:val="24"/>
        </w:rPr>
        <w:t xml:space="preserve">w sprawach merytorycznych: </w:t>
      </w:r>
      <w:r>
        <w:rPr>
          <w:rStyle w:val="czeinternetowe"/>
          <w:rFonts w:ascii="Arial" w:hAnsi="Arial" w:cs="Arial"/>
          <w:color w:val="auto"/>
          <w:sz w:val="24"/>
          <w:szCs w:val="24"/>
          <w:u w:val="none"/>
        </w:rPr>
        <w:t>Bartosz Kalitka</w:t>
      </w:r>
      <w:r w:rsidRPr="00C66285">
        <w:rPr>
          <w:rStyle w:val="czeinternetowe"/>
          <w:rFonts w:ascii="Arial" w:hAnsi="Arial" w:cs="Arial"/>
          <w:color w:val="auto"/>
          <w:sz w:val="24"/>
          <w:szCs w:val="24"/>
          <w:u w:val="none"/>
        </w:rPr>
        <w:t xml:space="preserve">, e-mail: </w:t>
      </w:r>
      <w:hyperlink r:id="rId19" w:history="1">
        <w:r w:rsidRPr="003D153B">
          <w:rPr>
            <w:rStyle w:val="Hipercze"/>
            <w:rFonts w:ascii="Arial" w:hAnsi="Arial" w:cs="Arial"/>
            <w:color w:val="auto"/>
            <w:sz w:val="24"/>
            <w:szCs w:val="24"/>
            <w:u w:val="none"/>
          </w:rPr>
          <w:t>b.kalitka@wronki.pl</w:t>
        </w:r>
      </w:hyperlink>
      <w:r w:rsidRPr="003D153B">
        <w:rPr>
          <w:rStyle w:val="czeinternetowe"/>
          <w:rFonts w:ascii="Arial" w:hAnsi="Arial" w:cs="Arial"/>
          <w:color w:val="auto"/>
          <w:sz w:val="24"/>
          <w:szCs w:val="24"/>
          <w:u w:val="none"/>
        </w:rPr>
        <w:t xml:space="preserve">; </w:t>
      </w:r>
      <w:r w:rsidR="003D153B">
        <w:rPr>
          <w:rStyle w:val="czeinternetowe"/>
          <w:rFonts w:ascii="Arial" w:hAnsi="Arial" w:cs="Arial"/>
          <w:color w:val="auto"/>
          <w:sz w:val="24"/>
          <w:szCs w:val="24"/>
          <w:u w:val="none"/>
        </w:rPr>
        <w:br/>
        <w:t>Eryk Duda, e-mail: e.duda@wronki.pl</w:t>
      </w:r>
    </w:p>
    <w:p w14:paraId="2E6D683F" w14:textId="77777777" w:rsidR="00C66285" w:rsidRPr="00C66285" w:rsidRDefault="00C66285" w:rsidP="00C66285">
      <w:pPr>
        <w:pStyle w:val="Akapitzlist"/>
        <w:numPr>
          <w:ilvl w:val="0"/>
          <w:numId w:val="71"/>
        </w:numPr>
        <w:spacing w:line="360" w:lineRule="auto"/>
        <w:jc w:val="both"/>
        <w:rPr>
          <w:rFonts w:ascii="Arial" w:hAnsi="Arial" w:cs="Arial"/>
          <w:sz w:val="24"/>
          <w:szCs w:val="24"/>
        </w:rPr>
      </w:pPr>
      <w:r w:rsidRPr="00C66285">
        <w:rPr>
          <w:rFonts w:ascii="Arial" w:hAnsi="Arial" w:cs="Arial"/>
          <w:sz w:val="24"/>
          <w:szCs w:val="24"/>
        </w:rPr>
        <w:t xml:space="preserve">w sprawach formalnych – Izabela Morawiec, Magdalena Szukała, e-mail: </w:t>
      </w:r>
      <w:hyperlink r:id="rId20">
        <w:r w:rsidRPr="00C66285">
          <w:rPr>
            <w:rStyle w:val="czeinternetowe"/>
            <w:rFonts w:ascii="Arial" w:hAnsi="Arial" w:cs="Arial"/>
            <w:color w:val="auto"/>
            <w:sz w:val="24"/>
            <w:szCs w:val="24"/>
            <w:u w:val="none"/>
          </w:rPr>
          <w:t>przetargi@wronki.pl</w:t>
        </w:r>
      </w:hyperlink>
      <w:r w:rsidRPr="00C66285">
        <w:rPr>
          <w:rStyle w:val="czeinternetowe"/>
          <w:rFonts w:ascii="Arial" w:hAnsi="Arial" w:cs="Arial"/>
          <w:color w:val="auto"/>
          <w:sz w:val="24"/>
          <w:szCs w:val="24"/>
          <w:u w:val="none"/>
        </w:rPr>
        <w:t>.</w:t>
      </w:r>
    </w:p>
    <w:p w14:paraId="36451606" w14:textId="3FC12959" w:rsidR="00C66285" w:rsidRPr="00C66285" w:rsidRDefault="00C66285" w:rsidP="00C66285">
      <w:pPr>
        <w:pStyle w:val="Akapitzlist"/>
        <w:numPr>
          <w:ilvl w:val="1"/>
          <w:numId w:val="60"/>
        </w:numPr>
        <w:tabs>
          <w:tab w:val="left" w:pos="426"/>
        </w:tabs>
        <w:spacing w:line="360" w:lineRule="auto"/>
        <w:contextualSpacing/>
        <w:jc w:val="both"/>
        <w:rPr>
          <w:rFonts w:ascii="Arial" w:hAnsi="Arial"/>
          <w:bCs/>
          <w:sz w:val="24"/>
          <w:szCs w:val="24"/>
          <w:lang w:eastAsia="ar-SA"/>
        </w:rPr>
      </w:pPr>
      <w:r w:rsidRPr="00C66285">
        <w:rPr>
          <w:rFonts w:ascii="Arial" w:hAnsi="Arial"/>
          <w:bCs/>
          <w:sz w:val="24"/>
          <w:szCs w:val="24"/>
          <w:lang w:eastAsia="ar-SA"/>
        </w:rPr>
        <w:t xml:space="preserve">Godziny urzędowania osób uprawnionych do porozumiewania się </w:t>
      </w:r>
      <w:r>
        <w:rPr>
          <w:rFonts w:ascii="Arial" w:hAnsi="Arial"/>
          <w:bCs/>
          <w:sz w:val="24"/>
          <w:szCs w:val="24"/>
          <w:lang w:eastAsia="ar-SA"/>
        </w:rPr>
        <w:br/>
      </w:r>
      <w:r w:rsidRPr="00C66285">
        <w:rPr>
          <w:rFonts w:ascii="Arial" w:hAnsi="Arial"/>
          <w:bCs/>
          <w:sz w:val="24"/>
          <w:szCs w:val="24"/>
          <w:lang w:eastAsia="ar-SA"/>
        </w:rPr>
        <w:t>z Wykonawcami:</w:t>
      </w:r>
    </w:p>
    <w:p w14:paraId="136AB58E" w14:textId="77777777" w:rsidR="00C66285" w:rsidRPr="00C66285" w:rsidRDefault="00C66285" w:rsidP="00C66285">
      <w:pPr>
        <w:numPr>
          <w:ilvl w:val="0"/>
          <w:numId w:val="72"/>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 poniedziałki od 8</w:t>
      </w:r>
      <w:r w:rsidRPr="00C66285">
        <w:rPr>
          <w:rFonts w:ascii="Arial" w:hAnsi="Arial"/>
          <w:bCs/>
          <w:sz w:val="24"/>
          <w:szCs w:val="24"/>
          <w:vertAlign w:val="superscript"/>
          <w:lang w:eastAsia="ar-SA"/>
        </w:rPr>
        <w:t>00</w:t>
      </w:r>
      <w:r w:rsidRPr="00C66285">
        <w:rPr>
          <w:rFonts w:ascii="Arial" w:hAnsi="Arial"/>
          <w:bCs/>
          <w:sz w:val="24"/>
          <w:szCs w:val="24"/>
          <w:lang w:eastAsia="ar-SA"/>
        </w:rPr>
        <w:t xml:space="preserve"> do 16</w:t>
      </w:r>
      <w:r w:rsidRPr="00C66285">
        <w:rPr>
          <w:rFonts w:ascii="Arial" w:hAnsi="Arial"/>
          <w:bCs/>
          <w:sz w:val="24"/>
          <w:szCs w:val="24"/>
          <w:vertAlign w:val="superscript"/>
          <w:lang w:eastAsia="ar-SA"/>
        </w:rPr>
        <w:t>00</w:t>
      </w:r>
      <w:r w:rsidRPr="00C66285">
        <w:rPr>
          <w:rFonts w:ascii="Arial" w:hAnsi="Arial"/>
          <w:bCs/>
          <w:sz w:val="24"/>
          <w:szCs w:val="24"/>
          <w:lang w:eastAsia="ar-SA"/>
        </w:rPr>
        <w:t>,</w:t>
      </w:r>
    </w:p>
    <w:p w14:paraId="0F44E14F" w14:textId="61F81CE6" w:rsidR="00C66285" w:rsidRPr="00C66285" w:rsidRDefault="00C66285" w:rsidP="00C66285">
      <w:pPr>
        <w:numPr>
          <w:ilvl w:val="0"/>
          <w:numId w:val="11"/>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we wtorki, środy, czwartki i piątki od 7</w:t>
      </w:r>
      <w:r w:rsidRPr="00C66285">
        <w:rPr>
          <w:rFonts w:ascii="Arial" w:hAnsi="Arial"/>
          <w:bCs/>
          <w:sz w:val="24"/>
          <w:szCs w:val="24"/>
          <w:vertAlign w:val="superscript"/>
          <w:lang w:eastAsia="ar-SA"/>
        </w:rPr>
        <w:t>30</w:t>
      </w:r>
      <w:r w:rsidRPr="00C66285">
        <w:rPr>
          <w:rFonts w:ascii="Arial" w:hAnsi="Arial"/>
          <w:bCs/>
          <w:sz w:val="24"/>
          <w:szCs w:val="24"/>
          <w:lang w:eastAsia="ar-SA"/>
        </w:rPr>
        <w:t xml:space="preserve"> do 15</w:t>
      </w:r>
      <w:r w:rsidRPr="00C66285">
        <w:rPr>
          <w:rFonts w:ascii="Arial" w:hAnsi="Arial"/>
          <w:bCs/>
          <w:sz w:val="24"/>
          <w:szCs w:val="24"/>
          <w:vertAlign w:val="superscript"/>
          <w:lang w:eastAsia="ar-SA"/>
        </w:rPr>
        <w:t>30</w:t>
      </w:r>
      <w:r w:rsidRPr="00C66285">
        <w:rPr>
          <w:rFonts w:ascii="Arial" w:hAnsi="Arial"/>
          <w:bCs/>
          <w:sz w:val="24"/>
          <w:szCs w:val="24"/>
          <w:lang w:eastAsia="ar-SA"/>
        </w:rPr>
        <w:t>.</w:t>
      </w:r>
    </w:p>
    <w:p w14:paraId="517E2705" w14:textId="41007A58"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0" w:name="_Toc77333151"/>
      <w:bookmarkStart w:id="31" w:name="_Toc105408286"/>
      <w:bookmarkEnd w:id="29"/>
      <w:r w:rsidRPr="00BB7EBC">
        <w:rPr>
          <w:rFonts w:ascii="Arial" w:hAnsi="Arial"/>
          <w:sz w:val="24"/>
          <w:szCs w:val="24"/>
        </w:rPr>
        <w:t>XIV. Opis sposobu przygotowania ofert</w:t>
      </w:r>
      <w:r w:rsidR="00BB5330" w:rsidRPr="00BB7EBC">
        <w:rPr>
          <w:rFonts w:ascii="Arial" w:hAnsi="Arial"/>
          <w:sz w:val="24"/>
          <w:szCs w:val="24"/>
        </w:rPr>
        <w:t>y</w:t>
      </w:r>
      <w:r w:rsidRPr="00BB7EBC">
        <w:rPr>
          <w:rFonts w:ascii="Arial" w:hAnsi="Arial"/>
          <w:sz w:val="24"/>
          <w:szCs w:val="24"/>
        </w:rPr>
        <w:t xml:space="preserve"> oraz dokumentów wymaganych przez Zamawiającego w SWZ</w:t>
      </w:r>
      <w:bookmarkEnd w:id="30"/>
      <w:bookmarkEnd w:id="31"/>
    </w:p>
    <w:p w14:paraId="4C80516E" w14:textId="712A181D" w:rsidR="009D0551"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Każdy Wykonawca może złożyć tylko jedną ofertę. Złożenie więcej niż jednej oferty spowoduje odrzucenie wszystkich ofert złożonych przez Wykonawcę. </w:t>
      </w:r>
    </w:p>
    <w:p w14:paraId="71C0B8FB" w14:textId="1212CC11" w:rsidR="009D0551"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09857517" w14:textId="6E5E3FBB" w:rsidR="009D0551"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Ofertę składa się pod rygorem nieważności w formie elektronicznej lub w postaci elektronicznej opatrzonej podpisem zaufanym lub podpisem osobistym </w:t>
      </w:r>
      <w:r w:rsidR="0050689B">
        <w:rPr>
          <w:rFonts w:ascii="Arial" w:hAnsi="Arial" w:cs="Arial"/>
          <w:sz w:val="24"/>
          <w:szCs w:val="24"/>
        </w:rPr>
        <w:br/>
      </w:r>
      <w:r w:rsidRPr="00BB7EBC">
        <w:rPr>
          <w:rFonts w:ascii="Arial" w:hAnsi="Arial" w:cs="Arial"/>
          <w:sz w:val="24"/>
          <w:szCs w:val="24"/>
        </w:rPr>
        <w:t xml:space="preserve">w formatach danych określonych w przepisach wydanych na podstawie art. 18 ustawy z dnia 17 lutego 2005 r. o informatyzacji działalności podmiotów </w:t>
      </w:r>
      <w:r w:rsidRPr="00BB7EBC">
        <w:rPr>
          <w:rFonts w:ascii="Arial" w:hAnsi="Arial" w:cs="Arial"/>
          <w:sz w:val="24"/>
          <w:szCs w:val="24"/>
        </w:rPr>
        <w:lastRenderedPageBreak/>
        <w:t xml:space="preserve">realizujących zadania publiczne, z zastrzeżeniem formatów, o których mowa </w:t>
      </w:r>
      <w:r w:rsidR="0050689B">
        <w:rPr>
          <w:rFonts w:ascii="Arial" w:hAnsi="Arial" w:cs="Arial"/>
          <w:sz w:val="24"/>
          <w:szCs w:val="24"/>
        </w:rPr>
        <w:br/>
      </w:r>
      <w:r w:rsidRPr="00BB7EBC">
        <w:rPr>
          <w:rFonts w:ascii="Arial" w:hAnsi="Arial" w:cs="Arial"/>
          <w:sz w:val="24"/>
          <w:szCs w:val="24"/>
        </w:rPr>
        <w:t xml:space="preserve">w art. 66 ust. 1 ustawy </w:t>
      </w:r>
      <w:proofErr w:type="spellStart"/>
      <w:r w:rsidRPr="00BB7EBC">
        <w:rPr>
          <w:rFonts w:ascii="Arial" w:hAnsi="Arial" w:cs="Arial"/>
          <w:sz w:val="24"/>
          <w:szCs w:val="24"/>
        </w:rPr>
        <w:t>Pzp</w:t>
      </w:r>
      <w:proofErr w:type="spellEnd"/>
      <w:r w:rsidRPr="00BB7EBC">
        <w:rPr>
          <w:rFonts w:ascii="Arial" w:hAnsi="Arial" w:cs="Arial"/>
          <w:sz w:val="24"/>
          <w:szCs w:val="24"/>
        </w:rPr>
        <w:t>, z uwzględnieniem rodzaju przekazywanych danych.</w:t>
      </w:r>
    </w:p>
    <w:p w14:paraId="455DBAA2" w14:textId="1211BBEC" w:rsidR="00D92033"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Zgodnie z art. 18 ust. 3 ustawy </w:t>
      </w:r>
      <w:proofErr w:type="spellStart"/>
      <w:r w:rsidRPr="00BB7EBC">
        <w:rPr>
          <w:rFonts w:ascii="Arial" w:hAnsi="Arial" w:cs="Arial"/>
          <w:sz w:val="24"/>
          <w:szCs w:val="24"/>
        </w:rPr>
        <w:t>Pzp</w:t>
      </w:r>
      <w:proofErr w:type="spellEnd"/>
      <w:r w:rsidRPr="00BB7EBC">
        <w:rPr>
          <w:rFonts w:ascii="Arial" w:hAnsi="Arial" w:cs="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w:t>
      </w:r>
      <w:r w:rsidR="002116C5" w:rsidRPr="00BB7EBC">
        <w:rPr>
          <w:rFonts w:ascii="Arial" w:hAnsi="Arial" w:cs="Arial"/>
          <w:sz w:val="24"/>
          <w:szCs w:val="24"/>
        </w:rPr>
        <w:br/>
      </w:r>
      <w:r w:rsidRPr="00BB7EBC">
        <w:rPr>
          <w:rFonts w:ascii="Arial" w:hAnsi="Arial" w:cs="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50689B">
        <w:rPr>
          <w:rFonts w:ascii="Arial" w:hAnsi="Arial" w:cs="Arial"/>
          <w:sz w:val="24"/>
          <w:szCs w:val="24"/>
        </w:rPr>
        <w:br/>
      </w:r>
      <w:r w:rsidRPr="00BB7EBC">
        <w:rPr>
          <w:rFonts w:ascii="Arial" w:hAnsi="Arial" w:cs="Arial"/>
          <w:sz w:val="24"/>
          <w:szCs w:val="24"/>
        </w:rPr>
        <w:t xml:space="preserve">ze względu na zaniechanie przez Wykonawcę podjęcia niezbędnych działań w celu zachowania poufności objętych klauzulą. Zastrzeżenie ma nastąpić wraz </w:t>
      </w:r>
      <w:r w:rsidR="0050689B">
        <w:rPr>
          <w:rFonts w:ascii="Arial" w:hAnsi="Arial" w:cs="Arial"/>
          <w:sz w:val="24"/>
          <w:szCs w:val="24"/>
        </w:rPr>
        <w:br/>
      </w:r>
      <w:r w:rsidRPr="00BB7EBC">
        <w:rPr>
          <w:rFonts w:ascii="Arial" w:hAnsi="Arial" w:cs="Arial"/>
          <w:sz w:val="24"/>
          <w:szCs w:val="24"/>
        </w:rPr>
        <w:t xml:space="preserve">z przekazaniem zastrzeżonych informacji. </w:t>
      </w:r>
    </w:p>
    <w:p w14:paraId="5FE9A93A" w14:textId="096FA6FB" w:rsidR="009D0551" w:rsidRPr="00BB7EBC" w:rsidRDefault="009D0551" w:rsidP="00D92033">
      <w:pPr>
        <w:pStyle w:val="Akapitzlist"/>
        <w:spacing w:line="360" w:lineRule="auto"/>
        <w:ind w:left="284"/>
        <w:jc w:val="both"/>
        <w:rPr>
          <w:rFonts w:ascii="Arial" w:hAnsi="Arial" w:cs="Arial"/>
          <w:sz w:val="24"/>
          <w:szCs w:val="24"/>
        </w:rPr>
      </w:pPr>
      <w:r w:rsidRPr="00BB7EBC">
        <w:rPr>
          <w:rFonts w:ascii="Arial" w:hAnsi="Arial" w:cs="Arial"/>
          <w:sz w:val="24"/>
          <w:szCs w:val="24"/>
        </w:rPr>
        <w:t xml:space="preserve">Na platformie w formularzu do złożenia oferty znajduje się wyznaczone miejsce do dołączenia części oferty stanowiącej tajemnicę przedsiębiorstwa. Uwaga. Takie pliki winny być wydzielone oraz oznaczone – tak aby móc je zweryfikować. </w:t>
      </w:r>
      <w:r w:rsidR="0050689B">
        <w:rPr>
          <w:rFonts w:ascii="Arial" w:hAnsi="Arial" w:cs="Arial"/>
          <w:sz w:val="24"/>
          <w:szCs w:val="24"/>
        </w:rPr>
        <w:br/>
      </w:r>
      <w:r w:rsidRPr="00BB7EBC">
        <w:rPr>
          <w:rFonts w:ascii="Arial" w:hAnsi="Arial" w:cs="Arial"/>
          <w:sz w:val="24"/>
          <w:szCs w:val="24"/>
        </w:rPr>
        <w:t xml:space="preserve">W przypadku gdy Wykonawca nie wyodrębni i nie zabezpieczy w sposób opisany powyżej poufności informacji, Zamawiający nie bierze odpowiedzialności </w:t>
      </w:r>
      <w:r w:rsidR="0050689B">
        <w:rPr>
          <w:rFonts w:ascii="Arial" w:hAnsi="Arial" w:cs="Arial"/>
          <w:sz w:val="24"/>
          <w:szCs w:val="24"/>
        </w:rPr>
        <w:br/>
      </w:r>
      <w:r w:rsidRPr="00BB7EBC">
        <w:rPr>
          <w:rFonts w:ascii="Arial" w:hAnsi="Arial" w:cs="Arial"/>
          <w:sz w:val="24"/>
          <w:szCs w:val="24"/>
        </w:rPr>
        <w:t xml:space="preserve">za ewentualne ujawnienie ich treści razem z informacjami jawnymi. Niedochowanie aktu staranności Wykonawcy w zakresie tajemnicy przedsiębiorstwa oznacza, </w:t>
      </w:r>
      <w:r w:rsidR="0050689B">
        <w:rPr>
          <w:rFonts w:ascii="Arial" w:hAnsi="Arial" w:cs="Arial"/>
          <w:sz w:val="24"/>
          <w:szCs w:val="24"/>
        </w:rPr>
        <w:br/>
      </w:r>
      <w:r w:rsidRPr="00BB7EBC">
        <w:rPr>
          <w:rFonts w:ascii="Arial" w:hAnsi="Arial" w:cs="Arial"/>
          <w:sz w:val="24"/>
          <w:szCs w:val="24"/>
        </w:rPr>
        <w:t>że Wykonawca rezygnuje z chronienia tych informacji.</w:t>
      </w:r>
    </w:p>
    <w:p w14:paraId="0F2C079E" w14:textId="54624962" w:rsidR="009D0551" w:rsidRPr="00BB7EBC" w:rsidRDefault="009D0551" w:rsidP="00546330">
      <w:pPr>
        <w:pStyle w:val="Akapitzlist"/>
        <w:numPr>
          <w:ilvl w:val="3"/>
          <w:numId w:val="47"/>
        </w:numPr>
        <w:spacing w:line="360" w:lineRule="auto"/>
        <w:ind w:left="284"/>
        <w:jc w:val="both"/>
        <w:rPr>
          <w:rFonts w:ascii="Arial" w:hAnsi="Arial" w:cs="Arial"/>
          <w:sz w:val="24"/>
          <w:szCs w:val="24"/>
        </w:rPr>
      </w:pPr>
      <w:r w:rsidRPr="00BB7EBC">
        <w:rPr>
          <w:rFonts w:ascii="Arial" w:hAnsi="Arial" w:cs="Arial"/>
          <w:sz w:val="24"/>
          <w:szCs w:val="24"/>
        </w:rPr>
        <w:t xml:space="preserve">Wykonawca nie powinien drukować niniejszej SWZ by najpierw wypełnić dokumenty ręcznie, podpisać je ręcznie, a następnie skanować i na końcu podpisywać elektronicznie. Zamawiający zaleca od razu wypełnić dokumenty </w:t>
      </w:r>
      <w:r w:rsidRPr="00BB7EBC">
        <w:rPr>
          <w:rFonts w:ascii="Arial" w:hAnsi="Arial" w:cs="Arial"/>
          <w:sz w:val="24"/>
          <w:szCs w:val="24"/>
        </w:rPr>
        <w:lastRenderedPageBreak/>
        <w:t>komputerowo, zapisać plik a następnie opatrzeć go wymaganym rodzajem podpisu. Oferta powinna być sporządzona na podstawie załączników do niniejszej SWZ, złożona przy użyciu środków komunikacji elektronicznej oraz podpisana:</w:t>
      </w:r>
    </w:p>
    <w:p w14:paraId="75BF33A6" w14:textId="770FBDC6" w:rsidR="009405BB" w:rsidRPr="00BB7EBC" w:rsidRDefault="002D0A71" w:rsidP="00793221">
      <w:pPr>
        <w:spacing w:line="360" w:lineRule="auto"/>
        <w:ind w:left="284"/>
        <w:jc w:val="both"/>
        <w:rPr>
          <w:rFonts w:ascii="Arial" w:hAnsi="Arial"/>
          <w:sz w:val="24"/>
          <w:szCs w:val="24"/>
        </w:rPr>
      </w:pPr>
      <w:r w:rsidRPr="00BB7EBC">
        <w:rPr>
          <w:rFonts w:ascii="Arial" w:hAnsi="Arial"/>
          <w:sz w:val="24"/>
          <w:szCs w:val="24"/>
        </w:rPr>
        <w:t xml:space="preserve">1) </w:t>
      </w:r>
      <w:r w:rsidR="009405BB" w:rsidRPr="00BB7EBC">
        <w:rPr>
          <w:rFonts w:ascii="Arial" w:hAnsi="Arial"/>
          <w:sz w:val="24"/>
          <w:szCs w:val="24"/>
        </w:rPr>
        <w:t>kwalifikowanym podpisem elektronicznym</w:t>
      </w:r>
    </w:p>
    <w:p w14:paraId="432D566C" w14:textId="29E5F4C6" w:rsidR="009405BB" w:rsidRPr="00BB7EBC" w:rsidRDefault="009405BB" w:rsidP="00546330">
      <w:pPr>
        <w:pStyle w:val="Akapitzlist"/>
        <w:numPr>
          <w:ilvl w:val="0"/>
          <w:numId w:val="62"/>
        </w:numPr>
        <w:spacing w:line="360" w:lineRule="auto"/>
        <w:ind w:left="851"/>
        <w:jc w:val="both"/>
        <w:rPr>
          <w:rFonts w:ascii="Arial" w:hAnsi="Arial" w:cs="Arial"/>
          <w:sz w:val="24"/>
          <w:szCs w:val="24"/>
        </w:rPr>
      </w:pPr>
      <w:r w:rsidRPr="00BB7EBC">
        <w:rPr>
          <w:rFonts w:ascii="Arial" w:hAnsi="Arial" w:cs="Arial"/>
          <w:sz w:val="24"/>
          <w:szCs w:val="24"/>
        </w:rPr>
        <w:t xml:space="preserve">Lista dostawców kwalifikowanego podpisu elektronicznego w UE jest </w:t>
      </w:r>
      <w:r w:rsidR="00081A20">
        <w:rPr>
          <w:rFonts w:ascii="Arial" w:hAnsi="Arial" w:cs="Arial"/>
          <w:sz w:val="24"/>
          <w:szCs w:val="24"/>
        </w:rPr>
        <w:br/>
      </w:r>
      <w:r w:rsidRPr="00BB7EBC">
        <w:rPr>
          <w:rFonts w:ascii="Arial" w:hAnsi="Arial" w:cs="Arial"/>
          <w:sz w:val="24"/>
          <w:szCs w:val="24"/>
        </w:rPr>
        <w:t xml:space="preserve">dostęp-na pod linkiem: </w:t>
      </w:r>
      <w:hyperlink r:id="rId21" w:anchor="/" w:history="1">
        <w:r w:rsidRPr="00BB7EBC">
          <w:rPr>
            <w:rStyle w:val="Hipercze"/>
            <w:rFonts w:ascii="Arial" w:hAnsi="Arial" w:cs="Arial"/>
            <w:color w:val="auto"/>
            <w:sz w:val="24"/>
            <w:szCs w:val="24"/>
            <w:u w:val="none"/>
          </w:rPr>
          <w:t>https://webgate.ec.europa.eu/tl-browser/#/</w:t>
        </w:r>
      </w:hyperlink>
      <w:r w:rsidRPr="00BB7EBC">
        <w:rPr>
          <w:rFonts w:ascii="Arial" w:hAnsi="Arial" w:cs="Arial"/>
          <w:sz w:val="24"/>
          <w:szCs w:val="24"/>
        </w:rPr>
        <w:t xml:space="preserve"> </w:t>
      </w:r>
      <w:r w:rsidR="00081A20">
        <w:rPr>
          <w:rFonts w:ascii="Arial" w:hAnsi="Arial" w:cs="Arial"/>
          <w:sz w:val="24"/>
          <w:szCs w:val="24"/>
        </w:rPr>
        <w:br/>
      </w:r>
      <w:r w:rsidRPr="00BB7EBC">
        <w:rPr>
          <w:rFonts w:ascii="Arial" w:hAnsi="Arial" w:cs="Arial"/>
          <w:sz w:val="24"/>
          <w:szCs w:val="24"/>
        </w:rPr>
        <w:t xml:space="preserve">(z dopiskiem </w:t>
      </w:r>
      <w:proofErr w:type="spellStart"/>
      <w:r w:rsidRPr="00BB7EBC">
        <w:rPr>
          <w:rFonts w:ascii="Arial" w:hAnsi="Arial" w:cs="Arial"/>
          <w:sz w:val="24"/>
          <w:szCs w:val="24"/>
        </w:rPr>
        <w:t>QCert</w:t>
      </w:r>
      <w:proofErr w:type="spellEnd"/>
      <w:r w:rsidRPr="00BB7EBC">
        <w:rPr>
          <w:rFonts w:ascii="Arial" w:hAnsi="Arial" w:cs="Arial"/>
          <w:sz w:val="24"/>
          <w:szCs w:val="24"/>
        </w:rPr>
        <w:t xml:space="preserve"> for </w:t>
      </w:r>
      <w:proofErr w:type="spellStart"/>
      <w:r w:rsidRPr="00BB7EBC">
        <w:rPr>
          <w:rFonts w:ascii="Arial" w:hAnsi="Arial" w:cs="Arial"/>
          <w:sz w:val="24"/>
          <w:szCs w:val="24"/>
        </w:rPr>
        <w:t>ESig</w:t>
      </w:r>
      <w:proofErr w:type="spellEnd"/>
      <w:r w:rsidRPr="00BB7EBC">
        <w:rPr>
          <w:rFonts w:ascii="Arial" w:hAnsi="Arial" w:cs="Arial"/>
          <w:sz w:val="24"/>
          <w:szCs w:val="24"/>
        </w:rPr>
        <w:t>)</w:t>
      </w:r>
    </w:p>
    <w:p w14:paraId="3D595576" w14:textId="75EC2B90" w:rsidR="009405BB" w:rsidRPr="00BB7EBC" w:rsidRDefault="009405BB" w:rsidP="00546330">
      <w:pPr>
        <w:pStyle w:val="Akapitzlist"/>
        <w:numPr>
          <w:ilvl w:val="0"/>
          <w:numId w:val="62"/>
        </w:numPr>
        <w:spacing w:line="360" w:lineRule="auto"/>
        <w:ind w:left="851"/>
        <w:jc w:val="both"/>
        <w:rPr>
          <w:rFonts w:ascii="Arial" w:hAnsi="Arial" w:cs="Arial"/>
          <w:sz w:val="24"/>
          <w:szCs w:val="24"/>
        </w:rPr>
      </w:pPr>
      <w:r w:rsidRPr="00BB7EBC">
        <w:rPr>
          <w:rFonts w:ascii="Arial" w:hAnsi="Arial" w:cs="Arial"/>
          <w:sz w:val="24"/>
          <w:szCs w:val="24"/>
        </w:rPr>
        <w:t xml:space="preserve">Lista dostawców kwalifikowanego podpisu elektronicznego w Polsce jest </w:t>
      </w:r>
      <w:r w:rsidR="00081A20">
        <w:rPr>
          <w:rFonts w:ascii="Arial" w:hAnsi="Arial" w:cs="Arial"/>
          <w:sz w:val="24"/>
          <w:szCs w:val="24"/>
        </w:rPr>
        <w:br/>
      </w:r>
      <w:r w:rsidRPr="00BB7EBC">
        <w:rPr>
          <w:rFonts w:ascii="Arial" w:hAnsi="Arial" w:cs="Arial"/>
          <w:sz w:val="24"/>
          <w:szCs w:val="24"/>
        </w:rPr>
        <w:t>do-</w:t>
      </w:r>
      <w:proofErr w:type="spellStart"/>
      <w:r w:rsidRPr="00BB7EBC">
        <w:rPr>
          <w:rFonts w:ascii="Arial" w:hAnsi="Arial" w:cs="Arial"/>
          <w:sz w:val="24"/>
          <w:szCs w:val="24"/>
        </w:rPr>
        <w:t>stępna</w:t>
      </w:r>
      <w:proofErr w:type="spellEnd"/>
      <w:r w:rsidRPr="00BB7EBC">
        <w:rPr>
          <w:rFonts w:ascii="Arial" w:hAnsi="Arial" w:cs="Arial"/>
          <w:sz w:val="24"/>
          <w:szCs w:val="24"/>
        </w:rPr>
        <w:t xml:space="preserve"> pod linkiem: </w:t>
      </w:r>
      <w:hyperlink r:id="rId22" w:history="1">
        <w:r w:rsidRPr="00BB7EBC">
          <w:rPr>
            <w:rStyle w:val="Hipercze"/>
            <w:rFonts w:ascii="Arial" w:hAnsi="Arial" w:cs="Arial"/>
            <w:color w:val="auto"/>
            <w:sz w:val="24"/>
            <w:szCs w:val="24"/>
            <w:u w:val="none"/>
          </w:rPr>
          <w:t>https://www.nccert.pl/</w:t>
        </w:r>
      </w:hyperlink>
      <w:r w:rsidRPr="00BB7EBC">
        <w:rPr>
          <w:rFonts w:ascii="Arial" w:hAnsi="Arial" w:cs="Arial"/>
          <w:sz w:val="24"/>
          <w:szCs w:val="24"/>
        </w:rPr>
        <w:t xml:space="preserve">  </w:t>
      </w:r>
    </w:p>
    <w:p w14:paraId="27305CBF" w14:textId="77777777" w:rsidR="009405BB" w:rsidRPr="00BB7EBC" w:rsidRDefault="009405BB" w:rsidP="00546330">
      <w:pPr>
        <w:pStyle w:val="Akapitzlist"/>
        <w:numPr>
          <w:ilvl w:val="0"/>
          <w:numId w:val="62"/>
        </w:numPr>
        <w:spacing w:line="360" w:lineRule="auto"/>
        <w:ind w:left="851"/>
        <w:jc w:val="both"/>
        <w:rPr>
          <w:rFonts w:ascii="Arial" w:hAnsi="Arial" w:cs="Arial"/>
          <w:sz w:val="24"/>
          <w:szCs w:val="24"/>
        </w:rPr>
      </w:pPr>
      <w:r w:rsidRPr="00BB7EBC">
        <w:rPr>
          <w:rFonts w:ascii="Arial" w:hAnsi="Arial" w:cs="Arial"/>
          <w:sz w:val="24"/>
          <w:szCs w:val="24"/>
        </w:rPr>
        <w:t>Aby sprawdzić innych dostawców kwalifikowanych podpisów elektronicznych można posłużyć się linkami:</w:t>
      </w:r>
    </w:p>
    <w:p w14:paraId="0562CCCE" w14:textId="77777777" w:rsidR="009405BB" w:rsidRPr="00BB7EBC" w:rsidRDefault="00BD5335" w:rsidP="00546330">
      <w:pPr>
        <w:pStyle w:val="Akapitzlist"/>
        <w:numPr>
          <w:ilvl w:val="0"/>
          <w:numId w:val="62"/>
        </w:numPr>
        <w:spacing w:line="360" w:lineRule="auto"/>
        <w:ind w:left="851"/>
        <w:jc w:val="both"/>
        <w:rPr>
          <w:rFonts w:ascii="Arial" w:hAnsi="Arial" w:cs="Arial"/>
          <w:sz w:val="24"/>
          <w:szCs w:val="24"/>
        </w:rPr>
      </w:pPr>
      <w:hyperlink r:id="rId23" w:anchor="/screen/search/file/1" w:history="1">
        <w:r w:rsidR="009405BB" w:rsidRPr="00BB7EBC">
          <w:rPr>
            <w:rStyle w:val="Hipercze"/>
            <w:rFonts w:ascii="Arial" w:hAnsi="Arial" w:cs="Arial"/>
            <w:color w:val="auto"/>
            <w:sz w:val="24"/>
            <w:szCs w:val="24"/>
            <w:u w:val="none"/>
          </w:rPr>
          <w:t>https://esignature.ec.europa.eu/efda/tl-browser/#/screen/search/file/1</w:t>
        </w:r>
      </w:hyperlink>
      <w:r w:rsidR="009405BB" w:rsidRPr="00BB7EBC">
        <w:rPr>
          <w:rFonts w:ascii="Arial" w:hAnsi="Arial" w:cs="Arial"/>
          <w:sz w:val="24"/>
          <w:szCs w:val="24"/>
        </w:rPr>
        <w:t xml:space="preserve">   </w:t>
      </w:r>
    </w:p>
    <w:p w14:paraId="3A579DE7" w14:textId="77777777" w:rsidR="009405BB" w:rsidRPr="00BB7EBC" w:rsidRDefault="00BD5335" w:rsidP="00546330">
      <w:pPr>
        <w:pStyle w:val="Akapitzlist"/>
        <w:numPr>
          <w:ilvl w:val="0"/>
          <w:numId w:val="62"/>
        </w:numPr>
        <w:spacing w:line="360" w:lineRule="auto"/>
        <w:ind w:left="851"/>
        <w:jc w:val="both"/>
        <w:rPr>
          <w:rFonts w:ascii="Arial" w:hAnsi="Arial" w:cs="Arial"/>
          <w:sz w:val="24"/>
          <w:szCs w:val="24"/>
        </w:rPr>
      </w:pPr>
      <w:hyperlink r:id="rId24" w:history="1">
        <w:r w:rsidR="009405BB" w:rsidRPr="00BB7EBC">
          <w:rPr>
            <w:rStyle w:val="Hipercze"/>
            <w:rFonts w:ascii="Arial" w:hAnsi="Arial" w:cs="Arial"/>
            <w:color w:val="auto"/>
            <w:sz w:val="24"/>
            <w:szCs w:val="24"/>
            <w:u w:val="none"/>
          </w:rPr>
          <w:t>https://ec.europa.eu/cefdigital/DSS/webapp-demo/validation</w:t>
        </w:r>
      </w:hyperlink>
      <w:r w:rsidR="009405BB" w:rsidRPr="00BB7EBC">
        <w:rPr>
          <w:rFonts w:ascii="Arial" w:hAnsi="Arial" w:cs="Arial"/>
          <w:sz w:val="24"/>
          <w:szCs w:val="24"/>
        </w:rPr>
        <w:t xml:space="preserve">  </w:t>
      </w:r>
    </w:p>
    <w:p w14:paraId="20ACB714" w14:textId="77777777" w:rsidR="00081A20" w:rsidRDefault="002D0A71" w:rsidP="00793221">
      <w:pPr>
        <w:spacing w:line="360" w:lineRule="auto"/>
        <w:ind w:left="284"/>
        <w:jc w:val="both"/>
        <w:rPr>
          <w:rFonts w:ascii="Arial" w:hAnsi="Arial"/>
          <w:sz w:val="24"/>
          <w:szCs w:val="24"/>
        </w:rPr>
      </w:pPr>
      <w:r w:rsidRPr="00BB7EBC">
        <w:rPr>
          <w:rFonts w:ascii="Arial" w:hAnsi="Arial"/>
          <w:sz w:val="24"/>
          <w:szCs w:val="24"/>
        </w:rPr>
        <w:t xml:space="preserve">2) </w:t>
      </w:r>
      <w:r w:rsidR="009405BB" w:rsidRPr="00BB7EBC">
        <w:rPr>
          <w:rFonts w:ascii="Arial" w:hAnsi="Arial"/>
          <w:sz w:val="24"/>
          <w:szCs w:val="24"/>
        </w:rPr>
        <w:t>lub podpisem zaufanym</w:t>
      </w:r>
      <w:r w:rsidR="0050689B">
        <w:rPr>
          <w:rFonts w:ascii="Arial" w:hAnsi="Arial"/>
          <w:sz w:val="24"/>
          <w:szCs w:val="24"/>
        </w:rPr>
        <w:t xml:space="preserve"> </w:t>
      </w:r>
    </w:p>
    <w:p w14:paraId="6AF82BDC" w14:textId="00503923" w:rsidR="002D0A71" w:rsidRPr="00081A20" w:rsidRDefault="00BD5335" w:rsidP="00793221">
      <w:pPr>
        <w:spacing w:line="360" w:lineRule="auto"/>
        <w:ind w:left="284"/>
        <w:jc w:val="both"/>
        <w:rPr>
          <w:rFonts w:ascii="Arial" w:hAnsi="Arial"/>
          <w:sz w:val="24"/>
          <w:szCs w:val="24"/>
        </w:rPr>
      </w:pPr>
      <w:hyperlink r:id="rId25" w:history="1">
        <w:r w:rsidR="0050689B" w:rsidRPr="00081A20">
          <w:rPr>
            <w:rStyle w:val="Hipercze"/>
            <w:rFonts w:ascii="Arial" w:hAnsi="Arial"/>
            <w:color w:val="auto"/>
            <w:sz w:val="24"/>
            <w:szCs w:val="24"/>
            <w:u w:val="none"/>
          </w:rPr>
          <w:t>https://moj.gov.pl/nforms/signer/upload?xFormsAppName=SIGNER</w:t>
        </w:r>
      </w:hyperlink>
      <w:r w:rsidR="009405BB" w:rsidRPr="00081A20">
        <w:rPr>
          <w:rFonts w:ascii="Arial" w:hAnsi="Arial"/>
          <w:sz w:val="24"/>
          <w:szCs w:val="24"/>
        </w:rPr>
        <w:t xml:space="preserve">  </w:t>
      </w:r>
    </w:p>
    <w:p w14:paraId="0C78388B" w14:textId="77777777" w:rsidR="00081A20" w:rsidRDefault="002D0A71" w:rsidP="00793221">
      <w:pPr>
        <w:spacing w:line="360" w:lineRule="auto"/>
        <w:ind w:left="284"/>
        <w:jc w:val="both"/>
        <w:rPr>
          <w:rFonts w:ascii="Arial" w:hAnsi="Arial"/>
          <w:sz w:val="24"/>
          <w:szCs w:val="24"/>
        </w:rPr>
      </w:pPr>
      <w:r w:rsidRPr="00BB7EBC">
        <w:rPr>
          <w:rFonts w:ascii="Arial" w:hAnsi="Arial"/>
          <w:sz w:val="24"/>
          <w:szCs w:val="24"/>
        </w:rPr>
        <w:t xml:space="preserve">3) </w:t>
      </w:r>
      <w:r w:rsidR="009405BB" w:rsidRPr="00BB7EBC">
        <w:rPr>
          <w:rFonts w:ascii="Arial" w:hAnsi="Arial"/>
          <w:sz w:val="24"/>
          <w:szCs w:val="24"/>
        </w:rPr>
        <w:t xml:space="preserve">lub elektronicznym podpisem osobistym </w:t>
      </w:r>
    </w:p>
    <w:p w14:paraId="27D0E3A2" w14:textId="68836C77" w:rsidR="009405BB" w:rsidRPr="00081A20" w:rsidRDefault="00BD5335" w:rsidP="00793221">
      <w:pPr>
        <w:spacing w:line="360" w:lineRule="auto"/>
        <w:ind w:left="284"/>
        <w:jc w:val="both"/>
        <w:rPr>
          <w:rFonts w:ascii="Arial" w:hAnsi="Arial"/>
          <w:sz w:val="24"/>
          <w:szCs w:val="24"/>
        </w:rPr>
      </w:pPr>
      <w:hyperlink r:id="rId26" w:history="1">
        <w:r w:rsidR="00081A20" w:rsidRPr="00081A20">
          <w:rPr>
            <w:rStyle w:val="Hipercze"/>
            <w:rFonts w:ascii="Arial" w:hAnsi="Arial"/>
            <w:color w:val="auto"/>
            <w:sz w:val="24"/>
            <w:szCs w:val="24"/>
            <w:u w:val="none"/>
          </w:rPr>
          <w:t>https://www.gov.pl/web/mswia/oprogramowanie-do-pobrania</w:t>
        </w:r>
      </w:hyperlink>
      <w:r w:rsidR="009405BB" w:rsidRPr="00081A20">
        <w:rPr>
          <w:rFonts w:ascii="Arial" w:hAnsi="Arial"/>
          <w:sz w:val="24"/>
          <w:szCs w:val="24"/>
        </w:rPr>
        <w:t xml:space="preserve">  </w:t>
      </w:r>
    </w:p>
    <w:p w14:paraId="13B986C3" w14:textId="6D7E4E87" w:rsidR="009405BB" w:rsidRPr="00BB7EBC" w:rsidRDefault="009405BB" w:rsidP="00793221">
      <w:pPr>
        <w:pStyle w:val="Akapitzlist"/>
        <w:spacing w:line="360" w:lineRule="auto"/>
        <w:ind w:left="284"/>
        <w:jc w:val="both"/>
        <w:rPr>
          <w:rFonts w:ascii="Arial" w:hAnsi="Arial" w:cs="Arial"/>
          <w:sz w:val="24"/>
          <w:szCs w:val="24"/>
        </w:rPr>
      </w:pPr>
      <w:r w:rsidRPr="00BB7EBC">
        <w:rPr>
          <w:rFonts w:ascii="Arial" w:hAnsi="Arial" w:cs="Arial"/>
          <w:sz w:val="24"/>
          <w:szCs w:val="24"/>
        </w:rPr>
        <w:t>Uwaga. Elektroniczny podpis osobisty nie jest tożsamy z podpisem</w:t>
      </w:r>
      <w:r w:rsidR="00081A20">
        <w:rPr>
          <w:rFonts w:ascii="Arial" w:hAnsi="Arial" w:cs="Arial"/>
          <w:sz w:val="24"/>
          <w:szCs w:val="24"/>
        </w:rPr>
        <w:t xml:space="preserve"> </w:t>
      </w:r>
      <w:r w:rsidRPr="00BB7EBC">
        <w:rPr>
          <w:rFonts w:ascii="Arial" w:hAnsi="Arial" w:cs="Arial"/>
          <w:sz w:val="24"/>
          <w:szCs w:val="24"/>
        </w:rPr>
        <w:t>własnoręcznym! przez osobę/osoby upoważnioną/ upoważnione.</w:t>
      </w:r>
    </w:p>
    <w:p w14:paraId="3FDA9DD7" w14:textId="0CA4B3BC" w:rsidR="00D71F6B" w:rsidRPr="00BB7EBC" w:rsidRDefault="00D71F6B" w:rsidP="00793221">
      <w:pPr>
        <w:pStyle w:val="Akapitzlist"/>
        <w:spacing w:line="360" w:lineRule="auto"/>
        <w:ind w:left="284"/>
        <w:jc w:val="both"/>
        <w:rPr>
          <w:rFonts w:ascii="Arial" w:hAnsi="Arial" w:cs="Arial"/>
          <w:sz w:val="24"/>
          <w:szCs w:val="24"/>
        </w:rPr>
      </w:pPr>
      <w:r w:rsidRPr="00BB7EBC">
        <w:rPr>
          <w:rFonts w:ascii="Arial" w:hAnsi="Arial" w:cs="Arial"/>
          <w:sz w:val="24"/>
          <w:szCs w:val="24"/>
        </w:rPr>
        <w:t>K</w:t>
      </w:r>
      <w:r w:rsidR="00CF237C" w:rsidRPr="00BB7EBC">
        <w:rPr>
          <w:rFonts w:ascii="Arial" w:hAnsi="Arial" w:cs="Arial"/>
          <w:sz w:val="24"/>
          <w:szCs w:val="24"/>
        </w:rPr>
        <w:t xml:space="preserve">walifikowane </w:t>
      </w:r>
      <w:r w:rsidRPr="00BB7EBC">
        <w:rPr>
          <w:rFonts w:ascii="Arial" w:hAnsi="Arial" w:cs="Arial"/>
          <w:sz w:val="24"/>
          <w:szCs w:val="24"/>
        </w:rPr>
        <w:t xml:space="preserve">podpisy elektroniczne </w:t>
      </w:r>
      <w:r w:rsidR="00CF237C" w:rsidRPr="00BB7EBC">
        <w:rPr>
          <w:rFonts w:ascii="Arial" w:hAnsi="Arial" w:cs="Arial"/>
          <w:sz w:val="24"/>
          <w:szCs w:val="24"/>
        </w:rPr>
        <w:t xml:space="preserve">wykorzystywane przez Wykonawców </w:t>
      </w:r>
      <w:r w:rsidR="00081A20">
        <w:rPr>
          <w:rFonts w:ascii="Arial" w:hAnsi="Arial" w:cs="Arial"/>
          <w:sz w:val="24"/>
          <w:szCs w:val="24"/>
        </w:rPr>
        <w:br/>
      </w:r>
      <w:r w:rsidR="00CF237C" w:rsidRPr="00BB7EBC">
        <w:rPr>
          <w:rFonts w:ascii="Arial" w:hAnsi="Arial" w:cs="Arial"/>
          <w:sz w:val="24"/>
          <w:szCs w:val="24"/>
        </w:rPr>
        <w:t xml:space="preserve">do podpisywania wszelkich plików muszą spełniać “Rozporządzenie Parlamentu Europejskiego i Rady w sprawie identyfikacji elektronicznej i usług zaufania </w:t>
      </w:r>
      <w:r w:rsidR="00081A20">
        <w:rPr>
          <w:rFonts w:ascii="Arial" w:hAnsi="Arial" w:cs="Arial"/>
          <w:sz w:val="24"/>
          <w:szCs w:val="24"/>
        </w:rPr>
        <w:br/>
      </w:r>
      <w:r w:rsidR="00CF237C" w:rsidRPr="00BB7EBC">
        <w:rPr>
          <w:rFonts w:ascii="Arial" w:hAnsi="Arial" w:cs="Arial"/>
          <w:sz w:val="24"/>
          <w:szCs w:val="24"/>
        </w:rPr>
        <w:t>w odniesieniu do transakcji elektronicznych na rynku wewnętrznym (</w:t>
      </w:r>
      <w:proofErr w:type="spellStart"/>
      <w:r w:rsidR="00CF237C" w:rsidRPr="00BB7EBC">
        <w:rPr>
          <w:rFonts w:ascii="Arial" w:hAnsi="Arial" w:cs="Arial"/>
          <w:sz w:val="24"/>
          <w:szCs w:val="24"/>
        </w:rPr>
        <w:t>eIDAS</w:t>
      </w:r>
      <w:proofErr w:type="spellEnd"/>
      <w:r w:rsidR="00CF237C" w:rsidRPr="00BB7EBC">
        <w:rPr>
          <w:rFonts w:ascii="Arial" w:hAnsi="Arial" w:cs="Arial"/>
          <w:sz w:val="24"/>
          <w:szCs w:val="24"/>
        </w:rPr>
        <w:t>) (UE) nr 910/2014 - od 1 lipca 2016 roku”.</w:t>
      </w:r>
      <w:r w:rsidRPr="00BB7EBC">
        <w:rPr>
          <w:rFonts w:ascii="Arial" w:hAnsi="Arial" w:cs="Arial"/>
          <w:sz w:val="24"/>
          <w:szCs w:val="24"/>
        </w:rPr>
        <w:t xml:space="preserve"> W zależności od formatu kwalifikowanego podpisu (</w:t>
      </w:r>
      <w:proofErr w:type="spellStart"/>
      <w:r w:rsidRPr="00BB7EBC">
        <w:rPr>
          <w:rFonts w:ascii="Arial" w:hAnsi="Arial" w:cs="Arial"/>
          <w:sz w:val="24"/>
          <w:szCs w:val="24"/>
        </w:rPr>
        <w:t>PAdES</w:t>
      </w:r>
      <w:proofErr w:type="spellEnd"/>
      <w:r w:rsidRPr="00BB7EBC">
        <w:rPr>
          <w:rFonts w:ascii="Arial" w:hAnsi="Arial" w:cs="Arial"/>
          <w:sz w:val="24"/>
          <w:szCs w:val="24"/>
        </w:rPr>
        <w:t xml:space="preserve">, </w:t>
      </w:r>
      <w:proofErr w:type="spellStart"/>
      <w:r w:rsidRPr="00BB7EBC">
        <w:rPr>
          <w:rFonts w:ascii="Arial" w:hAnsi="Arial" w:cs="Arial"/>
          <w:sz w:val="24"/>
          <w:szCs w:val="24"/>
        </w:rPr>
        <w:t>XAdES</w:t>
      </w:r>
      <w:proofErr w:type="spellEnd"/>
      <w:r w:rsidRPr="00BB7EBC">
        <w:rPr>
          <w:rFonts w:ascii="Arial" w:hAnsi="Arial" w:cs="Arial"/>
          <w:sz w:val="24"/>
          <w:szCs w:val="24"/>
        </w:rPr>
        <w:t>) i jego typu (zewnętrzny, wewnętrzny) Wykonawca dołącza do oferty uprzednio podpisane dokumenty wraz z wygenerowanym plikiem podpisu (typ zewnętrzny) lub dokument z wszytym podpisem (typ wewnętrzny).</w:t>
      </w:r>
    </w:p>
    <w:p w14:paraId="5705AD36" w14:textId="1C6B00A3" w:rsidR="00E401AA" w:rsidRPr="00BB7EBC" w:rsidRDefault="00D71F6B" w:rsidP="00793221">
      <w:pPr>
        <w:spacing w:line="360" w:lineRule="auto"/>
        <w:ind w:left="284"/>
        <w:jc w:val="both"/>
        <w:rPr>
          <w:rFonts w:ascii="Arial" w:hAnsi="Arial"/>
          <w:sz w:val="24"/>
          <w:szCs w:val="24"/>
        </w:rPr>
      </w:pPr>
      <w:r w:rsidRPr="00BB7EBC">
        <w:rPr>
          <w:rFonts w:ascii="Arial" w:hAnsi="Arial"/>
          <w:b/>
          <w:bCs/>
          <w:sz w:val="24"/>
          <w:szCs w:val="24"/>
        </w:rPr>
        <w:t xml:space="preserve">Dokumenty w formacie .pdf zaleca się podpisywać formatem </w:t>
      </w:r>
      <w:proofErr w:type="spellStart"/>
      <w:r w:rsidRPr="00BB7EBC">
        <w:rPr>
          <w:rFonts w:ascii="Arial" w:hAnsi="Arial"/>
          <w:b/>
          <w:bCs/>
          <w:sz w:val="24"/>
          <w:szCs w:val="24"/>
        </w:rPr>
        <w:t>PAdES</w:t>
      </w:r>
      <w:proofErr w:type="spellEnd"/>
      <w:r w:rsidRPr="00BB7EBC">
        <w:rPr>
          <w:rFonts w:ascii="Arial" w:hAnsi="Arial"/>
          <w:b/>
          <w:bCs/>
          <w:sz w:val="24"/>
          <w:szCs w:val="24"/>
        </w:rPr>
        <w:t xml:space="preserve">. </w:t>
      </w:r>
      <w:r w:rsidRPr="00BB7EBC">
        <w:rPr>
          <w:rFonts w:ascii="Arial" w:hAnsi="Arial"/>
          <w:sz w:val="24"/>
          <w:szCs w:val="24"/>
        </w:rPr>
        <w:t xml:space="preserve">Zamawiający dopuszcza podpisanie dokumentów w formacie innym niż .pdf, wtedy należy użyć formatu </w:t>
      </w:r>
      <w:proofErr w:type="spellStart"/>
      <w:r w:rsidRPr="00BB7EBC">
        <w:rPr>
          <w:rFonts w:ascii="Arial" w:hAnsi="Arial"/>
          <w:sz w:val="24"/>
          <w:szCs w:val="24"/>
        </w:rPr>
        <w:t>XAdES</w:t>
      </w:r>
      <w:proofErr w:type="spellEnd"/>
      <w:r w:rsidRPr="00BB7EBC">
        <w:rPr>
          <w:rFonts w:ascii="Arial" w:hAnsi="Arial"/>
          <w:sz w:val="24"/>
          <w:szCs w:val="24"/>
        </w:rPr>
        <w:t>.</w:t>
      </w:r>
      <w:r w:rsidR="009D0551" w:rsidRPr="00BB7EBC">
        <w:rPr>
          <w:rFonts w:ascii="Arial" w:hAnsi="Arial"/>
          <w:sz w:val="24"/>
          <w:szCs w:val="24"/>
        </w:rPr>
        <w:t xml:space="preserve"> </w:t>
      </w:r>
      <w:r w:rsidR="00CF237C" w:rsidRPr="00BB7EBC">
        <w:rPr>
          <w:rFonts w:ascii="Arial" w:hAnsi="Arial"/>
          <w:sz w:val="24"/>
          <w:szCs w:val="24"/>
        </w:rPr>
        <w:t xml:space="preserve">W przypadku wykorzystania formatu podpisu </w:t>
      </w:r>
      <w:proofErr w:type="spellStart"/>
      <w:r w:rsidR="00CF237C" w:rsidRPr="00BB7EBC">
        <w:rPr>
          <w:rFonts w:ascii="Arial" w:hAnsi="Arial"/>
          <w:sz w:val="24"/>
          <w:szCs w:val="24"/>
        </w:rPr>
        <w:t>XAdES</w:t>
      </w:r>
      <w:proofErr w:type="spellEnd"/>
      <w:r w:rsidR="00CF237C" w:rsidRPr="00BB7EBC">
        <w:rPr>
          <w:rFonts w:ascii="Arial" w:hAnsi="Arial"/>
          <w:sz w:val="24"/>
          <w:szCs w:val="24"/>
        </w:rPr>
        <w:t xml:space="preserve"> zewnętrzny</w:t>
      </w:r>
      <w:r w:rsidRPr="00BB7EBC">
        <w:rPr>
          <w:rFonts w:ascii="Arial" w:hAnsi="Arial"/>
          <w:sz w:val="24"/>
          <w:szCs w:val="24"/>
        </w:rPr>
        <w:t>,</w:t>
      </w:r>
      <w:r w:rsidR="00CF237C" w:rsidRPr="00BB7EBC">
        <w:rPr>
          <w:rFonts w:ascii="Arial" w:hAnsi="Arial"/>
          <w:sz w:val="24"/>
          <w:szCs w:val="24"/>
        </w:rPr>
        <w:t xml:space="preserve"> Zamawiający wymaga dołączenia odpowiedniej ilości plików </w:t>
      </w:r>
      <w:r w:rsidR="00D92033" w:rsidRPr="00BB7EBC">
        <w:rPr>
          <w:rFonts w:ascii="Arial" w:hAnsi="Arial"/>
          <w:sz w:val="24"/>
          <w:szCs w:val="24"/>
        </w:rPr>
        <w:br/>
      </w:r>
      <w:r w:rsidR="00CF237C" w:rsidRPr="00BB7EBC">
        <w:rPr>
          <w:rFonts w:ascii="Arial" w:hAnsi="Arial"/>
          <w:sz w:val="24"/>
          <w:szCs w:val="24"/>
        </w:rPr>
        <w:t xml:space="preserve">tj. podpisywanych plików z danymi oraz plików </w:t>
      </w:r>
      <w:proofErr w:type="spellStart"/>
      <w:r w:rsidR="00CF237C" w:rsidRPr="00BB7EBC">
        <w:rPr>
          <w:rFonts w:ascii="Arial" w:hAnsi="Arial"/>
          <w:sz w:val="24"/>
          <w:szCs w:val="24"/>
        </w:rPr>
        <w:t>X</w:t>
      </w:r>
      <w:r w:rsidRPr="00BB7EBC">
        <w:rPr>
          <w:rFonts w:ascii="Arial" w:hAnsi="Arial"/>
          <w:sz w:val="24"/>
          <w:szCs w:val="24"/>
        </w:rPr>
        <w:t>A</w:t>
      </w:r>
      <w:r w:rsidR="00CF237C" w:rsidRPr="00BB7EBC">
        <w:rPr>
          <w:rFonts w:ascii="Arial" w:hAnsi="Arial"/>
          <w:sz w:val="24"/>
          <w:szCs w:val="24"/>
        </w:rPr>
        <w:t>dES</w:t>
      </w:r>
      <w:proofErr w:type="spellEnd"/>
      <w:r w:rsidRPr="00BB7EBC">
        <w:rPr>
          <w:rFonts w:ascii="Arial" w:hAnsi="Arial"/>
          <w:sz w:val="24"/>
          <w:szCs w:val="24"/>
        </w:rPr>
        <w:t xml:space="preserve"> (plik podpis)</w:t>
      </w:r>
      <w:r w:rsidR="00CF237C" w:rsidRPr="00BB7EBC">
        <w:rPr>
          <w:rFonts w:ascii="Arial" w:hAnsi="Arial"/>
          <w:sz w:val="24"/>
          <w:szCs w:val="24"/>
        </w:rPr>
        <w:t>.</w:t>
      </w:r>
      <w:r w:rsidR="009D0551" w:rsidRPr="00BB7EBC">
        <w:rPr>
          <w:rFonts w:ascii="Arial" w:hAnsi="Arial"/>
          <w:sz w:val="24"/>
          <w:szCs w:val="24"/>
        </w:rPr>
        <w:t xml:space="preserve"> W procesie składania oferty za pośrednictwem platformy, Wykonawca powinien złożyć podpis </w:t>
      </w:r>
      <w:r w:rsidR="009D0551" w:rsidRPr="00BB7EBC">
        <w:rPr>
          <w:rFonts w:ascii="Arial" w:hAnsi="Arial"/>
          <w:sz w:val="24"/>
          <w:szCs w:val="24"/>
        </w:rPr>
        <w:lastRenderedPageBreak/>
        <w:t xml:space="preserve">bezpośrednio na dokumentach przesłanych za pośrednictwem platformy. Zalecamy stosowanie podpisu na każdym załączonym pliku osobno, w szczególności wskazanych w art. 63 ust. 2 ustawy </w:t>
      </w:r>
      <w:proofErr w:type="spellStart"/>
      <w:r w:rsidR="009D0551" w:rsidRPr="00BB7EBC">
        <w:rPr>
          <w:rFonts w:ascii="Arial" w:hAnsi="Arial"/>
          <w:sz w:val="24"/>
          <w:szCs w:val="24"/>
        </w:rPr>
        <w:t>Pzp</w:t>
      </w:r>
      <w:proofErr w:type="spellEnd"/>
      <w:r w:rsidR="009D0551" w:rsidRPr="00BB7EBC">
        <w:rPr>
          <w:rFonts w:ascii="Arial" w:hAnsi="Arial"/>
          <w:sz w:val="24"/>
          <w:szCs w:val="24"/>
        </w:rPr>
        <w:t xml:space="preserve">, gdzie zaznaczono, że oferty, wnioski </w:t>
      </w:r>
      <w:r w:rsidR="0050689B">
        <w:rPr>
          <w:rFonts w:ascii="Arial" w:hAnsi="Arial"/>
          <w:sz w:val="24"/>
          <w:szCs w:val="24"/>
        </w:rPr>
        <w:br/>
      </w:r>
      <w:r w:rsidR="009D0551" w:rsidRPr="00BB7EBC">
        <w:rPr>
          <w:rFonts w:ascii="Arial" w:hAnsi="Arial"/>
          <w:sz w:val="24"/>
          <w:szCs w:val="24"/>
        </w:rPr>
        <w:t xml:space="preserve">o dopuszczenie do udziału w postępowaniu oraz oświadczenie, o którym mowa </w:t>
      </w:r>
      <w:r w:rsidR="0050689B">
        <w:rPr>
          <w:rFonts w:ascii="Arial" w:hAnsi="Arial"/>
          <w:sz w:val="24"/>
          <w:szCs w:val="24"/>
        </w:rPr>
        <w:br/>
      </w:r>
      <w:r w:rsidR="009D0551" w:rsidRPr="00BB7EBC">
        <w:rPr>
          <w:rFonts w:ascii="Arial" w:hAnsi="Arial"/>
          <w:sz w:val="24"/>
          <w:szCs w:val="24"/>
        </w:rPr>
        <w:t xml:space="preserve">w art. 125 ust. 1 składa się, pod rygorem nieważności w formie elektronicznej </w:t>
      </w:r>
      <w:r w:rsidR="002335CA">
        <w:rPr>
          <w:rFonts w:ascii="Arial" w:hAnsi="Arial"/>
          <w:sz w:val="24"/>
          <w:szCs w:val="24"/>
        </w:rPr>
        <w:br/>
        <w:t xml:space="preserve">(tj. opatrzonej podpisem kwalifikowanym) </w:t>
      </w:r>
      <w:r w:rsidR="009D0551" w:rsidRPr="00BB7EBC">
        <w:rPr>
          <w:rFonts w:ascii="Arial" w:hAnsi="Arial"/>
          <w:sz w:val="24"/>
          <w:szCs w:val="24"/>
        </w:rPr>
        <w:t>lub w postaci elektronicznej</w:t>
      </w:r>
      <w:r w:rsidR="002335CA">
        <w:rPr>
          <w:rFonts w:ascii="Arial" w:hAnsi="Arial"/>
          <w:sz w:val="24"/>
          <w:szCs w:val="24"/>
        </w:rPr>
        <w:t xml:space="preserve"> i</w:t>
      </w:r>
      <w:r w:rsidR="009D0551" w:rsidRPr="00BB7EBC">
        <w:rPr>
          <w:rFonts w:ascii="Arial" w:hAnsi="Arial"/>
          <w:sz w:val="24"/>
          <w:szCs w:val="24"/>
        </w:rPr>
        <w:t xml:space="preserve"> opatrzonej podpisem zaufanym lub podpisem osobistym.</w:t>
      </w:r>
    </w:p>
    <w:p w14:paraId="40450106" w14:textId="085A51FA"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Maksymalny rozmiar jednego pliku przesyłanego za pośrednictwem dedykowanych formularzy do: złożenia, zmiany, wycofania oferty wynosi 150 MB natomiast przy komunikacji wielkość pliku to maksymalnie 500 MB.</w:t>
      </w:r>
    </w:p>
    <w:p w14:paraId="324526C3" w14:textId="258FF144"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b/>
          <w:sz w:val="24"/>
          <w:szCs w:val="24"/>
        </w:rPr>
        <w:t>Rozszerzenia plików wykorzystywanych przez Wykonawców powinny być zgodne z</w:t>
      </w:r>
      <w:r w:rsidRPr="00BB7EBC">
        <w:rPr>
          <w:rFonts w:ascii="Arial" w:hAnsi="Arial"/>
          <w:sz w:val="24"/>
          <w:szCs w:val="24"/>
        </w:rPr>
        <w:t xml:space="preserve"> </w:t>
      </w:r>
      <w:r w:rsidR="00E20392" w:rsidRPr="00BB7EBC">
        <w:rPr>
          <w:rFonts w:ascii="Arial" w:hAnsi="Arial"/>
          <w:sz w:val="24"/>
          <w:szCs w:val="24"/>
        </w:rPr>
        <w:t>z</w:t>
      </w:r>
      <w:r w:rsidRPr="00BB7EBC">
        <w:rPr>
          <w:rFonts w:ascii="Arial" w:hAnsi="Arial"/>
          <w:sz w:val="24"/>
          <w:szCs w:val="24"/>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114143CD"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Zamawiający rekomenduje wykorzystanie formatów: .pdf .</w:t>
      </w:r>
      <w:proofErr w:type="spellStart"/>
      <w:r w:rsidRPr="00BB7EBC">
        <w:rPr>
          <w:rFonts w:ascii="Arial" w:hAnsi="Arial"/>
          <w:sz w:val="24"/>
          <w:szCs w:val="24"/>
        </w:rPr>
        <w:t>doc</w:t>
      </w:r>
      <w:proofErr w:type="spellEnd"/>
      <w:r w:rsidRPr="00BB7EBC">
        <w:rPr>
          <w:rFonts w:ascii="Arial" w:hAnsi="Arial"/>
          <w:sz w:val="24"/>
          <w:szCs w:val="24"/>
        </w:rPr>
        <w:t xml:space="preserve"> .</w:t>
      </w:r>
      <w:proofErr w:type="spellStart"/>
      <w:r w:rsidRPr="00BB7EBC">
        <w:rPr>
          <w:rFonts w:ascii="Arial" w:hAnsi="Arial"/>
          <w:sz w:val="24"/>
          <w:szCs w:val="24"/>
        </w:rPr>
        <w:t>docx</w:t>
      </w:r>
      <w:proofErr w:type="spellEnd"/>
      <w:r w:rsidRPr="00BB7EBC">
        <w:rPr>
          <w:rFonts w:ascii="Arial" w:hAnsi="Arial"/>
          <w:sz w:val="24"/>
          <w:szCs w:val="24"/>
        </w:rPr>
        <w:t xml:space="preserve"> .xls .</w:t>
      </w:r>
      <w:proofErr w:type="spellStart"/>
      <w:r w:rsidRPr="00BB7EBC">
        <w:rPr>
          <w:rFonts w:ascii="Arial" w:hAnsi="Arial"/>
          <w:sz w:val="24"/>
          <w:szCs w:val="24"/>
        </w:rPr>
        <w:t>xlsx</w:t>
      </w:r>
      <w:proofErr w:type="spellEnd"/>
      <w:r w:rsidRPr="00BB7EBC">
        <w:rPr>
          <w:rFonts w:ascii="Arial" w:hAnsi="Arial"/>
          <w:sz w:val="24"/>
          <w:szCs w:val="24"/>
        </w:rPr>
        <w:t xml:space="preserve"> .jpg (.</w:t>
      </w:r>
      <w:proofErr w:type="spellStart"/>
      <w:r w:rsidRPr="00BB7EBC">
        <w:rPr>
          <w:rFonts w:ascii="Arial" w:hAnsi="Arial"/>
          <w:sz w:val="24"/>
          <w:szCs w:val="24"/>
        </w:rPr>
        <w:t>jpeg</w:t>
      </w:r>
      <w:proofErr w:type="spellEnd"/>
      <w:r w:rsidRPr="00BB7EBC">
        <w:rPr>
          <w:rFonts w:ascii="Arial" w:hAnsi="Arial"/>
          <w:sz w:val="24"/>
          <w:szCs w:val="24"/>
        </w:rPr>
        <w:t xml:space="preserve">) </w:t>
      </w:r>
      <w:r w:rsidRPr="00BB7EBC">
        <w:rPr>
          <w:rFonts w:ascii="Arial" w:hAnsi="Arial"/>
          <w:b/>
          <w:sz w:val="24"/>
          <w:szCs w:val="24"/>
          <w:u w:val="single"/>
        </w:rPr>
        <w:t>ze szczególnym wskazaniem na .pdf</w:t>
      </w:r>
      <w:r w:rsidR="00E20392" w:rsidRPr="00BB7EBC">
        <w:rPr>
          <w:rFonts w:ascii="Arial" w:hAnsi="Arial"/>
          <w:b/>
          <w:sz w:val="24"/>
          <w:szCs w:val="24"/>
        </w:rPr>
        <w:t xml:space="preserve">  </w:t>
      </w:r>
    </w:p>
    <w:p w14:paraId="723B60BF" w14:textId="09041CF2"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W celu ewentualnej kompresji danych Zamawiający rekomenduje wykorzystanie jednego z rozszerzeń:</w:t>
      </w:r>
      <w:r w:rsidR="00E20392" w:rsidRPr="00BB7EBC">
        <w:rPr>
          <w:rFonts w:ascii="Arial" w:hAnsi="Arial"/>
          <w:sz w:val="24"/>
          <w:szCs w:val="24"/>
        </w:rPr>
        <w:t xml:space="preserve"> </w:t>
      </w:r>
      <w:r w:rsidRPr="00BB7EBC">
        <w:rPr>
          <w:rFonts w:ascii="Arial" w:hAnsi="Arial"/>
          <w:sz w:val="24"/>
          <w:szCs w:val="24"/>
        </w:rPr>
        <w:t>.zip</w:t>
      </w:r>
      <w:r w:rsidR="00E20392" w:rsidRPr="00BB7EBC">
        <w:rPr>
          <w:rFonts w:ascii="Arial" w:hAnsi="Arial"/>
          <w:sz w:val="24"/>
          <w:szCs w:val="24"/>
        </w:rPr>
        <w:t xml:space="preserve">, </w:t>
      </w:r>
      <w:r w:rsidRPr="00BB7EBC">
        <w:rPr>
          <w:rFonts w:ascii="Arial" w:hAnsi="Arial"/>
          <w:sz w:val="24"/>
          <w:szCs w:val="24"/>
        </w:rPr>
        <w:t>.7Z</w:t>
      </w:r>
    </w:p>
    <w:p w14:paraId="6AFB7878" w14:textId="0C078970" w:rsidR="00E401AA" w:rsidRPr="0050689B" w:rsidRDefault="00E20392" w:rsidP="00546330">
      <w:pPr>
        <w:numPr>
          <w:ilvl w:val="0"/>
          <w:numId w:val="29"/>
        </w:numPr>
        <w:spacing w:line="360" w:lineRule="auto"/>
        <w:ind w:left="426"/>
        <w:jc w:val="both"/>
        <w:rPr>
          <w:rFonts w:ascii="Arial" w:eastAsia="Calibri" w:hAnsi="Arial"/>
          <w:sz w:val="24"/>
          <w:szCs w:val="24"/>
        </w:rPr>
      </w:pPr>
      <w:r w:rsidRPr="0050689B">
        <w:rPr>
          <w:rFonts w:ascii="Arial" w:hAnsi="Arial"/>
          <w:sz w:val="24"/>
          <w:szCs w:val="24"/>
        </w:rPr>
        <w:t xml:space="preserve">Zamawiający informuje, że w przypadku przesłania przez Wykonawcę dokumentów (w tym skompresowanych a także oferty) dopuszczone są wyłącznie formaty danych wskazane w KRI. </w:t>
      </w:r>
      <w:r w:rsidR="00CF237C" w:rsidRPr="0050689B">
        <w:rPr>
          <w:rFonts w:ascii="Arial" w:hAnsi="Arial"/>
          <w:sz w:val="24"/>
          <w:szCs w:val="24"/>
        </w:rPr>
        <w:t xml:space="preserve">Wśród rozszerzeń powszechnych </w:t>
      </w:r>
      <w:r w:rsidR="0050689B" w:rsidRPr="0050689B">
        <w:rPr>
          <w:rFonts w:ascii="Arial" w:hAnsi="Arial"/>
          <w:sz w:val="24"/>
          <w:szCs w:val="24"/>
        </w:rPr>
        <w:br/>
      </w:r>
      <w:r w:rsidR="00CF237C" w:rsidRPr="0050689B">
        <w:rPr>
          <w:rFonts w:ascii="Arial" w:hAnsi="Arial"/>
          <w:sz w:val="24"/>
          <w:szCs w:val="24"/>
        </w:rPr>
        <w:t xml:space="preserve">a </w:t>
      </w:r>
      <w:r w:rsidR="00CF237C" w:rsidRPr="0050689B">
        <w:rPr>
          <w:rFonts w:ascii="Arial" w:hAnsi="Arial"/>
          <w:b/>
          <w:sz w:val="24"/>
          <w:szCs w:val="24"/>
        </w:rPr>
        <w:t>niewystępujących</w:t>
      </w:r>
      <w:r w:rsidR="00CF237C" w:rsidRPr="0050689B">
        <w:rPr>
          <w:rFonts w:ascii="Arial" w:hAnsi="Arial"/>
          <w:sz w:val="24"/>
          <w:szCs w:val="24"/>
        </w:rPr>
        <w:t xml:space="preserve"> w Rozporządzeniu KRI występują: .</w:t>
      </w:r>
      <w:proofErr w:type="spellStart"/>
      <w:r w:rsidR="00CF237C" w:rsidRPr="0050689B">
        <w:rPr>
          <w:rFonts w:ascii="Arial" w:hAnsi="Arial"/>
          <w:sz w:val="24"/>
          <w:szCs w:val="24"/>
        </w:rPr>
        <w:t>rar</w:t>
      </w:r>
      <w:proofErr w:type="spellEnd"/>
      <w:r w:rsidR="00CF237C" w:rsidRPr="0050689B">
        <w:rPr>
          <w:rFonts w:ascii="Arial" w:hAnsi="Arial"/>
          <w:sz w:val="24"/>
          <w:szCs w:val="24"/>
        </w:rPr>
        <w:t xml:space="preserve"> .gif .</w:t>
      </w:r>
      <w:proofErr w:type="spellStart"/>
      <w:r w:rsidR="00CF237C" w:rsidRPr="0050689B">
        <w:rPr>
          <w:rFonts w:ascii="Arial" w:hAnsi="Arial"/>
          <w:sz w:val="24"/>
          <w:szCs w:val="24"/>
        </w:rPr>
        <w:t>bmp</w:t>
      </w:r>
      <w:proofErr w:type="spellEnd"/>
      <w:r w:rsidR="00CF237C" w:rsidRPr="0050689B">
        <w:rPr>
          <w:rFonts w:ascii="Arial" w:hAnsi="Arial"/>
          <w:sz w:val="24"/>
          <w:szCs w:val="24"/>
        </w:rPr>
        <w:t xml:space="preserve"> .</w:t>
      </w:r>
      <w:proofErr w:type="spellStart"/>
      <w:r w:rsidR="00CF237C" w:rsidRPr="0050689B">
        <w:rPr>
          <w:rFonts w:ascii="Arial" w:hAnsi="Arial"/>
          <w:sz w:val="24"/>
          <w:szCs w:val="24"/>
        </w:rPr>
        <w:t>numbers</w:t>
      </w:r>
      <w:proofErr w:type="spellEnd"/>
      <w:r w:rsidR="00CF237C" w:rsidRPr="0050689B">
        <w:rPr>
          <w:rFonts w:ascii="Arial" w:hAnsi="Arial"/>
          <w:sz w:val="24"/>
          <w:szCs w:val="24"/>
        </w:rPr>
        <w:t xml:space="preserve"> .</w:t>
      </w:r>
      <w:proofErr w:type="spellStart"/>
      <w:r w:rsidR="00CF237C" w:rsidRPr="0050689B">
        <w:rPr>
          <w:rFonts w:ascii="Arial" w:hAnsi="Arial"/>
          <w:sz w:val="24"/>
          <w:szCs w:val="24"/>
        </w:rPr>
        <w:t>pages</w:t>
      </w:r>
      <w:proofErr w:type="spellEnd"/>
      <w:r w:rsidR="00CF237C" w:rsidRPr="0050689B">
        <w:rPr>
          <w:rFonts w:ascii="Arial" w:hAnsi="Arial"/>
          <w:sz w:val="24"/>
          <w:szCs w:val="24"/>
        </w:rPr>
        <w:t xml:space="preserve">. </w:t>
      </w:r>
      <w:r w:rsidR="00CF237C" w:rsidRPr="0050689B">
        <w:rPr>
          <w:rFonts w:ascii="Arial" w:hAnsi="Arial"/>
          <w:b/>
          <w:sz w:val="24"/>
          <w:szCs w:val="24"/>
        </w:rPr>
        <w:t>Dokumenty złożone w takich plikach zostaną uznane za złożone nieskutecznie.</w:t>
      </w:r>
    </w:p>
    <w:p w14:paraId="4C4981D0" w14:textId="77777777" w:rsidR="00E401AA" w:rsidRPr="00BB7EBC" w:rsidRDefault="00CF237C" w:rsidP="00546330">
      <w:pPr>
        <w:numPr>
          <w:ilvl w:val="0"/>
          <w:numId w:val="29"/>
        </w:numPr>
        <w:spacing w:line="360" w:lineRule="auto"/>
        <w:ind w:left="426"/>
        <w:jc w:val="both"/>
        <w:rPr>
          <w:rFonts w:ascii="Arial" w:eastAsia="Calibri" w:hAnsi="Arial"/>
          <w:sz w:val="24"/>
          <w:szCs w:val="24"/>
        </w:rPr>
      </w:pPr>
      <w:r w:rsidRPr="00BB7EBC">
        <w:rPr>
          <w:rFonts w:ascii="Arial" w:hAnsi="Arial"/>
          <w:sz w:val="24"/>
          <w:szCs w:val="24"/>
        </w:rPr>
        <w:t xml:space="preserve">Zamawiający zwraca uwagę na ograniczenia wielkości plików podpisywanych profilem zaufanym, który wynosi </w:t>
      </w:r>
      <w:r w:rsidRPr="00BB7EBC">
        <w:rPr>
          <w:rFonts w:ascii="Arial" w:hAnsi="Arial"/>
          <w:b/>
          <w:sz w:val="24"/>
          <w:szCs w:val="24"/>
        </w:rPr>
        <w:t>maksymalnie 10MB</w:t>
      </w:r>
      <w:r w:rsidRPr="00BB7EBC">
        <w:rPr>
          <w:rFonts w:ascii="Arial" w:hAnsi="Arial"/>
          <w:sz w:val="24"/>
          <w:szCs w:val="24"/>
        </w:rPr>
        <w:t xml:space="preserve">, oraz na ograniczenie wielkości plików podpisywanych w aplikacji </w:t>
      </w:r>
      <w:proofErr w:type="spellStart"/>
      <w:r w:rsidRPr="00BB7EBC">
        <w:rPr>
          <w:rFonts w:ascii="Arial" w:hAnsi="Arial"/>
          <w:sz w:val="24"/>
          <w:szCs w:val="24"/>
        </w:rPr>
        <w:t>eDoApp</w:t>
      </w:r>
      <w:proofErr w:type="spellEnd"/>
      <w:r w:rsidRPr="00BB7EBC">
        <w:rPr>
          <w:rFonts w:ascii="Arial" w:hAnsi="Arial"/>
          <w:sz w:val="24"/>
          <w:szCs w:val="24"/>
        </w:rPr>
        <w:t xml:space="preserve"> służącej do składania podpisu osobistego, który wynosi </w:t>
      </w:r>
      <w:r w:rsidRPr="00BB7EBC">
        <w:rPr>
          <w:rFonts w:ascii="Arial" w:hAnsi="Arial"/>
          <w:b/>
          <w:sz w:val="24"/>
          <w:szCs w:val="24"/>
        </w:rPr>
        <w:t>maksymalnie 5MB</w:t>
      </w:r>
      <w:r w:rsidRPr="00BB7EBC">
        <w:rPr>
          <w:rFonts w:ascii="Arial" w:hAnsi="Arial"/>
          <w:sz w:val="24"/>
          <w:szCs w:val="24"/>
        </w:rPr>
        <w:t>.</w:t>
      </w:r>
    </w:p>
    <w:p w14:paraId="3B05E9E5"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W przypadku stosowania przez wykonawcę kwalifikowanego podpisu elektronicznego:</w:t>
      </w:r>
    </w:p>
    <w:p w14:paraId="6CEACE28" w14:textId="6692DC80" w:rsidR="00E401AA" w:rsidRPr="00BB7EBC" w:rsidRDefault="00CF237C" w:rsidP="00546330">
      <w:pPr>
        <w:pStyle w:val="Akapitzlist"/>
        <w:numPr>
          <w:ilvl w:val="0"/>
          <w:numId w:val="30"/>
        </w:numPr>
        <w:spacing w:line="360" w:lineRule="auto"/>
        <w:ind w:left="709"/>
        <w:jc w:val="both"/>
        <w:rPr>
          <w:rFonts w:ascii="Arial" w:eastAsia="Calibri" w:hAnsi="Arial" w:cs="Arial"/>
          <w:sz w:val="24"/>
          <w:szCs w:val="24"/>
        </w:rPr>
      </w:pPr>
      <w:r w:rsidRPr="00BB7EBC">
        <w:rPr>
          <w:rFonts w:ascii="Arial" w:hAnsi="Arial" w:cs="Arial"/>
          <w:sz w:val="24"/>
          <w:szCs w:val="24"/>
        </w:rPr>
        <w:lastRenderedPageBreak/>
        <w:t xml:space="preserve">Ze względu na niskie ryzyko naruszenia integralności pliku oraz łatwiejszą weryfikację podpisu zamawiający zaleca, w miarę możliwości, </w:t>
      </w:r>
      <w:r w:rsidRPr="00BB7EBC">
        <w:rPr>
          <w:rFonts w:ascii="Arial" w:hAnsi="Arial" w:cs="Arial"/>
          <w:b/>
          <w:sz w:val="24"/>
          <w:szCs w:val="24"/>
        </w:rPr>
        <w:t xml:space="preserve">przekonwertowanie plików składających się na ofertę na rozszerzenie .pdf  i opatrzenie ich podpisem kwalifikowanym w formacie </w:t>
      </w:r>
      <w:proofErr w:type="spellStart"/>
      <w:r w:rsidRPr="00BB7EBC">
        <w:rPr>
          <w:rFonts w:ascii="Arial" w:hAnsi="Arial" w:cs="Arial"/>
          <w:b/>
          <w:sz w:val="24"/>
          <w:szCs w:val="24"/>
        </w:rPr>
        <w:t>PAdES</w:t>
      </w:r>
      <w:proofErr w:type="spellEnd"/>
      <w:r w:rsidRPr="00BB7EBC">
        <w:rPr>
          <w:rFonts w:ascii="Arial" w:hAnsi="Arial" w:cs="Arial"/>
          <w:b/>
          <w:sz w:val="24"/>
          <w:szCs w:val="24"/>
        </w:rPr>
        <w:t xml:space="preserve">. </w:t>
      </w:r>
    </w:p>
    <w:p w14:paraId="06F3B7D1" w14:textId="18304836" w:rsidR="00E401AA" w:rsidRPr="00BB7EBC" w:rsidRDefault="00CF237C" w:rsidP="00546330">
      <w:pPr>
        <w:pStyle w:val="Akapitzlist"/>
        <w:numPr>
          <w:ilvl w:val="0"/>
          <w:numId w:val="30"/>
        </w:numPr>
        <w:spacing w:line="360" w:lineRule="auto"/>
        <w:ind w:left="709"/>
        <w:jc w:val="both"/>
        <w:rPr>
          <w:rFonts w:ascii="Arial" w:hAnsi="Arial" w:cs="Arial"/>
          <w:sz w:val="24"/>
          <w:szCs w:val="24"/>
        </w:rPr>
      </w:pPr>
      <w:r w:rsidRPr="00BB7EBC">
        <w:rPr>
          <w:rFonts w:ascii="Arial" w:hAnsi="Arial" w:cs="Arial"/>
          <w:sz w:val="24"/>
          <w:szCs w:val="24"/>
        </w:rPr>
        <w:t xml:space="preserve">Pliki w innych formatach niż PDF </w:t>
      </w:r>
      <w:r w:rsidRPr="00BB7EBC">
        <w:rPr>
          <w:rFonts w:ascii="Arial" w:hAnsi="Arial" w:cs="Arial"/>
          <w:b/>
          <w:sz w:val="24"/>
          <w:szCs w:val="24"/>
        </w:rPr>
        <w:t xml:space="preserve">zaleca się opatrzyć podpisem w formacie </w:t>
      </w:r>
      <w:proofErr w:type="spellStart"/>
      <w:r w:rsidRPr="00BB7EBC">
        <w:rPr>
          <w:rFonts w:ascii="Arial" w:hAnsi="Arial" w:cs="Arial"/>
          <w:b/>
          <w:sz w:val="24"/>
          <w:szCs w:val="24"/>
        </w:rPr>
        <w:t>XAdES</w:t>
      </w:r>
      <w:proofErr w:type="spellEnd"/>
      <w:r w:rsidRPr="00BB7EBC">
        <w:rPr>
          <w:rFonts w:ascii="Arial" w:hAnsi="Arial" w:cs="Arial"/>
          <w:b/>
          <w:sz w:val="24"/>
          <w:szCs w:val="24"/>
        </w:rPr>
        <w:t xml:space="preserve"> o typie zewnętrznym</w:t>
      </w:r>
      <w:r w:rsidRPr="00BB7EBC">
        <w:rPr>
          <w:rFonts w:ascii="Arial" w:hAnsi="Arial" w:cs="Arial"/>
          <w:sz w:val="24"/>
          <w:szCs w:val="24"/>
        </w:rPr>
        <w:t xml:space="preserve">. Wykonawca powinien pamiętać, aby plik </w:t>
      </w:r>
      <w:r w:rsidR="0050689B">
        <w:rPr>
          <w:rFonts w:ascii="Arial" w:hAnsi="Arial" w:cs="Arial"/>
          <w:sz w:val="24"/>
          <w:szCs w:val="24"/>
        </w:rPr>
        <w:br/>
      </w:r>
      <w:r w:rsidRPr="00BB7EBC">
        <w:rPr>
          <w:rFonts w:ascii="Arial" w:hAnsi="Arial" w:cs="Arial"/>
          <w:sz w:val="24"/>
          <w:szCs w:val="24"/>
        </w:rPr>
        <w:t>z podpisem przekazywać łącznie z dokumentem podpisywanym.</w:t>
      </w:r>
    </w:p>
    <w:p w14:paraId="4EDF73F6" w14:textId="77777777" w:rsidR="00E401AA" w:rsidRPr="00BB7EBC" w:rsidRDefault="00CF237C" w:rsidP="00546330">
      <w:pPr>
        <w:pStyle w:val="Akapitzlist"/>
        <w:numPr>
          <w:ilvl w:val="0"/>
          <w:numId w:val="30"/>
        </w:numPr>
        <w:spacing w:line="360" w:lineRule="auto"/>
        <w:ind w:left="709"/>
        <w:jc w:val="both"/>
        <w:rPr>
          <w:rFonts w:ascii="Arial" w:hAnsi="Arial" w:cs="Arial"/>
          <w:sz w:val="24"/>
          <w:szCs w:val="24"/>
        </w:rPr>
      </w:pPr>
      <w:r w:rsidRPr="00BB7EBC">
        <w:rPr>
          <w:rFonts w:ascii="Arial" w:hAnsi="Arial" w:cs="Arial"/>
          <w:sz w:val="24"/>
          <w:szCs w:val="24"/>
        </w:rPr>
        <w:t>Zamawiający rekomenduje wykorzystanie podpisu z kwalifikowanym znacznikiem czasu.</w:t>
      </w:r>
    </w:p>
    <w:p w14:paraId="6D70968E" w14:textId="0F4EEDC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 aby</w:t>
      </w:r>
      <w:r w:rsidRPr="00BB7EBC">
        <w:rPr>
          <w:rFonts w:ascii="Arial" w:hAnsi="Arial"/>
          <w:b/>
          <w:sz w:val="24"/>
          <w:szCs w:val="24"/>
        </w:rPr>
        <w:t xml:space="preserve"> w przypadku podpisywania pliku przez kilka osób, stosować podpisy tego samego rodzaju.</w:t>
      </w:r>
      <w:r w:rsidRPr="00BB7EBC">
        <w:rPr>
          <w:rFonts w:ascii="Arial" w:hAnsi="Arial"/>
          <w:sz w:val="24"/>
          <w:szCs w:val="24"/>
        </w:rPr>
        <w:t xml:space="preserve"> Podpisywanie różnymi rodzajami podpisów np. osobistym i kwalifikowanym może doprowadzić do problemów </w:t>
      </w:r>
      <w:r w:rsidR="0050689B">
        <w:rPr>
          <w:rFonts w:ascii="Arial" w:hAnsi="Arial"/>
          <w:sz w:val="24"/>
          <w:szCs w:val="24"/>
        </w:rPr>
        <w:br/>
      </w:r>
      <w:r w:rsidRPr="00BB7EBC">
        <w:rPr>
          <w:rFonts w:ascii="Arial" w:hAnsi="Arial"/>
          <w:sz w:val="24"/>
          <w:szCs w:val="24"/>
        </w:rPr>
        <w:t xml:space="preserve">w weryfikacji plików. </w:t>
      </w:r>
    </w:p>
    <w:p w14:paraId="76131573" w14:textId="77777777" w:rsidR="00A80BF4" w:rsidRPr="00BB7EBC" w:rsidRDefault="00A80BF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W przypadku stosowania przez Wykonawcę kwalifikowanego podpisu elektronicznego:</w:t>
      </w:r>
    </w:p>
    <w:p w14:paraId="5D2CF665" w14:textId="62049A92"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20F5773B" w14:textId="6B6CD506"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Ze względu na niskie ryzyko naruszenia integralności pliku oraz łatwiejszą weryfikację podpisu Zamawiający zaleca, w miarę możliwości,</w:t>
      </w:r>
      <w:r w:rsidR="00081A20" w:rsidRPr="003924B3">
        <w:rPr>
          <w:rFonts w:ascii="Arial" w:hAnsi="Arial"/>
          <w:sz w:val="24"/>
          <w:szCs w:val="24"/>
        </w:rPr>
        <w:t xml:space="preserve"> </w:t>
      </w:r>
      <w:r w:rsidRPr="003924B3">
        <w:rPr>
          <w:rFonts w:ascii="Arial" w:hAnsi="Arial"/>
          <w:sz w:val="24"/>
          <w:szCs w:val="24"/>
        </w:rPr>
        <w:t>przekonwertowanie plików składających się na ofertę na rozszerzenie</w:t>
      </w:r>
      <w:r w:rsidR="00FB48E7" w:rsidRPr="003924B3">
        <w:rPr>
          <w:rFonts w:ascii="Arial" w:hAnsi="Arial"/>
          <w:sz w:val="24"/>
          <w:szCs w:val="24"/>
        </w:rPr>
        <w:t xml:space="preserve"> </w:t>
      </w:r>
      <w:r w:rsidR="002D0A71" w:rsidRPr="003924B3">
        <w:rPr>
          <w:rFonts w:ascii="Arial" w:hAnsi="Arial"/>
          <w:sz w:val="24"/>
          <w:szCs w:val="24"/>
        </w:rPr>
        <w:br/>
      </w:r>
      <w:r w:rsidRPr="003924B3">
        <w:rPr>
          <w:rFonts w:ascii="Arial" w:hAnsi="Arial"/>
          <w:sz w:val="24"/>
          <w:szCs w:val="24"/>
        </w:rPr>
        <w:t xml:space="preserve">.pdf i opatrzenie ich podpisem kwalifikowanym w formacie </w:t>
      </w:r>
      <w:proofErr w:type="spellStart"/>
      <w:r w:rsidRPr="003924B3">
        <w:rPr>
          <w:rFonts w:ascii="Arial" w:hAnsi="Arial"/>
          <w:sz w:val="24"/>
          <w:szCs w:val="24"/>
        </w:rPr>
        <w:t>PAdES</w:t>
      </w:r>
      <w:proofErr w:type="spellEnd"/>
      <w:r w:rsidRPr="003924B3">
        <w:rPr>
          <w:rFonts w:ascii="Arial" w:hAnsi="Arial"/>
          <w:sz w:val="24"/>
          <w:szCs w:val="24"/>
        </w:rPr>
        <w:t xml:space="preserve">. </w:t>
      </w:r>
    </w:p>
    <w:p w14:paraId="03EBD38D" w14:textId="392A6F08"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 xml:space="preserve">Pliki w innych formatach niż PDF zaleca się opatrzyć podpisem w formacie </w:t>
      </w:r>
      <w:proofErr w:type="spellStart"/>
      <w:r w:rsidRPr="003924B3">
        <w:rPr>
          <w:rFonts w:ascii="Arial" w:hAnsi="Arial"/>
          <w:sz w:val="24"/>
          <w:szCs w:val="24"/>
        </w:rPr>
        <w:t>XAdES</w:t>
      </w:r>
      <w:proofErr w:type="spellEnd"/>
      <w:r w:rsidRPr="003924B3">
        <w:rPr>
          <w:rFonts w:ascii="Arial" w:hAnsi="Arial"/>
          <w:sz w:val="24"/>
          <w:szCs w:val="24"/>
        </w:rPr>
        <w:t xml:space="preserve"> o typie zewnętrznym. Wykonawca powinien pamiętać, aby plik </w:t>
      </w:r>
      <w:r w:rsidR="003924B3">
        <w:rPr>
          <w:rFonts w:ascii="Arial" w:hAnsi="Arial"/>
          <w:sz w:val="24"/>
          <w:szCs w:val="24"/>
        </w:rPr>
        <w:br/>
      </w:r>
      <w:r w:rsidRPr="003924B3">
        <w:rPr>
          <w:rFonts w:ascii="Arial" w:hAnsi="Arial"/>
          <w:sz w:val="24"/>
          <w:szCs w:val="24"/>
        </w:rPr>
        <w:t>z podpisem przekazywać łącznie z dokumentem podpisywanym.</w:t>
      </w:r>
    </w:p>
    <w:p w14:paraId="091F75C8" w14:textId="2BF25435"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 xml:space="preserve">Zamawiający rekomenduje (wartość dowodowa) wykorzystanie podpisu </w:t>
      </w:r>
      <w:r w:rsidR="00C20B15" w:rsidRPr="003924B3">
        <w:rPr>
          <w:rFonts w:ascii="Arial" w:hAnsi="Arial"/>
          <w:sz w:val="24"/>
          <w:szCs w:val="24"/>
        </w:rPr>
        <w:br/>
      </w:r>
      <w:r w:rsidRPr="003924B3">
        <w:rPr>
          <w:rFonts w:ascii="Arial" w:hAnsi="Arial"/>
          <w:sz w:val="24"/>
          <w:szCs w:val="24"/>
        </w:rPr>
        <w:t>z kwalifikowanym znacznikiem czasu oraz znacznikiem graficznym. Zamawiający zaleca stosowanie walidacji długoterminowej LTV (</w:t>
      </w:r>
      <w:proofErr w:type="spellStart"/>
      <w:r w:rsidRPr="003924B3">
        <w:rPr>
          <w:rFonts w:ascii="Arial" w:hAnsi="Arial"/>
          <w:sz w:val="24"/>
          <w:szCs w:val="24"/>
        </w:rPr>
        <w:t>Long</w:t>
      </w:r>
      <w:proofErr w:type="spellEnd"/>
      <w:r w:rsidRPr="003924B3">
        <w:rPr>
          <w:rFonts w:ascii="Arial" w:hAnsi="Arial"/>
          <w:sz w:val="24"/>
          <w:szCs w:val="24"/>
        </w:rPr>
        <w:t xml:space="preserve"> Time </w:t>
      </w:r>
      <w:proofErr w:type="spellStart"/>
      <w:r w:rsidRPr="003924B3">
        <w:rPr>
          <w:rFonts w:ascii="Arial" w:hAnsi="Arial"/>
          <w:sz w:val="24"/>
          <w:szCs w:val="24"/>
        </w:rPr>
        <w:t>Validation</w:t>
      </w:r>
      <w:proofErr w:type="spellEnd"/>
      <w:r w:rsidRPr="003924B3">
        <w:rPr>
          <w:rFonts w:ascii="Arial" w:hAnsi="Arial"/>
          <w:sz w:val="24"/>
          <w:szCs w:val="24"/>
        </w:rPr>
        <w:t xml:space="preserve">) co pozwala na zweryfikowanie podpisu po wygaśnięciu terminu ważności certyfikatu. </w:t>
      </w:r>
    </w:p>
    <w:p w14:paraId="16F63DEB" w14:textId="77777777"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Zamawiający sprawdzi czy pliki są podpisane kwalifikowanym podpisem elektronicznym.</w:t>
      </w:r>
    </w:p>
    <w:p w14:paraId="7FB2260D" w14:textId="0A9547FA"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lastRenderedPageBreak/>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3924B3">
        <w:rPr>
          <w:rFonts w:ascii="Arial" w:hAnsi="Arial"/>
          <w:sz w:val="24"/>
          <w:szCs w:val="24"/>
        </w:rPr>
        <w:t>WebNotarius</w:t>
      </w:r>
      <w:proofErr w:type="spellEnd"/>
      <w:r w:rsidRPr="003924B3">
        <w:rPr>
          <w:rFonts w:ascii="Arial" w:hAnsi="Arial"/>
          <w:sz w:val="24"/>
          <w:szCs w:val="24"/>
        </w:rPr>
        <w:t xml:space="preserve">. Zamawiający dysponuje aplikacją </w:t>
      </w:r>
      <w:proofErr w:type="spellStart"/>
      <w:r w:rsidRPr="003924B3">
        <w:rPr>
          <w:rFonts w:ascii="Arial" w:hAnsi="Arial"/>
          <w:sz w:val="24"/>
          <w:szCs w:val="24"/>
        </w:rPr>
        <w:t>WebNotarius</w:t>
      </w:r>
      <w:proofErr w:type="spellEnd"/>
      <w:r w:rsidRPr="003924B3">
        <w:rPr>
          <w:rFonts w:ascii="Arial" w:hAnsi="Arial"/>
          <w:sz w:val="24"/>
          <w:szCs w:val="24"/>
        </w:rPr>
        <w:t>, udostępnianą na platformie.</w:t>
      </w:r>
    </w:p>
    <w:p w14:paraId="48F29C13" w14:textId="77F9F04A" w:rsidR="00A80BF4" w:rsidRPr="003924B3" w:rsidRDefault="00A80BF4" w:rsidP="00546330">
      <w:pPr>
        <w:pStyle w:val="Akapitzlist"/>
        <w:numPr>
          <w:ilvl w:val="0"/>
          <w:numId w:val="67"/>
        </w:numPr>
        <w:spacing w:line="360" w:lineRule="auto"/>
        <w:jc w:val="both"/>
        <w:rPr>
          <w:rFonts w:ascii="Arial" w:hAnsi="Arial"/>
          <w:sz w:val="24"/>
          <w:szCs w:val="24"/>
        </w:rPr>
      </w:pPr>
      <w:r w:rsidRPr="003924B3">
        <w:rPr>
          <w:rFonts w:ascii="Arial" w:hAnsi="Arial"/>
          <w:sz w:val="24"/>
          <w:szCs w:val="24"/>
        </w:rPr>
        <w:t xml:space="preserve">Zaleca się nieużywanie znaków "_" zwanych znakami podkreślenia </w:t>
      </w:r>
      <w:r w:rsidR="00C20B15" w:rsidRPr="003924B3">
        <w:rPr>
          <w:rFonts w:ascii="Arial" w:hAnsi="Arial"/>
          <w:sz w:val="24"/>
          <w:szCs w:val="24"/>
        </w:rPr>
        <w:br/>
      </w:r>
      <w:r w:rsidRPr="003924B3">
        <w:rPr>
          <w:rFonts w:ascii="Arial" w:hAnsi="Arial"/>
          <w:sz w:val="24"/>
          <w:szCs w:val="24"/>
        </w:rPr>
        <w:t xml:space="preserve">(pot. </w:t>
      </w:r>
      <w:proofErr w:type="spellStart"/>
      <w:r w:rsidRPr="003924B3">
        <w:rPr>
          <w:rFonts w:ascii="Arial" w:hAnsi="Arial"/>
          <w:sz w:val="24"/>
          <w:szCs w:val="24"/>
        </w:rPr>
        <w:t>podkreślnikami</w:t>
      </w:r>
      <w:proofErr w:type="spellEnd"/>
      <w:r w:rsidRPr="003924B3">
        <w:rPr>
          <w:rFonts w:ascii="Arial" w:hAnsi="Arial"/>
          <w:sz w:val="24"/>
          <w:szCs w:val="24"/>
        </w:rPr>
        <w:t xml:space="preserve">) w nazwach plików, ponieważ utrudnia to późniejszą weryfikację podpisów elektronicznych, a wręcz może negatywnie wpłynąć na wynik weryfikacji. </w:t>
      </w:r>
    </w:p>
    <w:p w14:paraId="134CBEE6"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 aby Wykonawca z odpowiednim wyprzedzeniem przetestował możliwość prawidłowego wykorzystania wybranej metody podpisania plików oferty.</w:t>
      </w:r>
    </w:p>
    <w:p w14:paraId="0D8CCC69"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Jeśli Wykonawca pakuje dokumenty np. w plik o rozszerzeniu .zip, zaleca się wcześniejsze podpisanie każdego ze skompresowanych plików. </w:t>
      </w:r>
    </w:p>
    <w:p w14:paraId="75550FDE" w14:textId="4C29875A" w:rsidR="00E401AA" w:rsidRPr="00BB7EBC" w:rsidRDefault="00CF237C" w:rsidP="00546330">
      <w:pPr>
        <w:numPr>
          <w:ilvl w:val="0"/>
          <w:numId w:val="29"/>
        </w:numPr>
        <w:spacing w:line="360" w:lineRule="auto"/>
        <w:ind w:left="426"/>
        <w:jc w:val="both"/>
        <w:rPr>
          <w:rFonts w:ascii="Arial" w:hAnsi="Arial"/>
          <w:sz w:val="24"/>
          <w:szCs w:val="24"/>
        </w:rPr>
      </w:pPr>
      <w:r w:rsidRPr="00BB7EBC">
        <w:rPr>
          <w:rFonts w:ascii="Arial" w:hAnsi="Arial"/>
          <w:sz w:val="24"/>
          <w:szCs w:val="24"/>
        </w:rPr>
        <w:t>Zamawiający zaleca</w:t>
      </w:r>
      <w:r w:rsidR="005B35BC" w:rsidRPr="00BB7EBC">
        <w:rPr>
          <w:rFonts w:ascii="Arial" w:hAnsi="Arial"/>
          <w:sz w:val="24"/>
          <w:szCs w:val="24"/>
        </w:rPr>
        <w:t>,</w:t>
      </w:r>
      <w:r w:rsidRPr="00BB7EBC">
        <w:rPr>
          <w:rFonts w:ascii="Arial" w:hAnsi="Arial"/>
          <w:sz w:val="24"/>
          <w:szCs w:val="24"/>
        </w:rPr>
        <w:t xml:space="preserve"> aby </w:t>
      </w:r>
      <w:r w:rsidRPr="00BB7EBC">
        <w:rPr>
          <w:rFonts w:ascii="Arial" w:hAnsi="Arial"/>
          <w:b/>
          <w:sz w:val="24"/>
          <w:szCs w:val="24"/>
          <w:u w:val="single"/>
        </w:rPr>
        <w:t>nie</w:t>
      </w:r>
      <w:r w:rsidRPr="00BB7EBC">
        <w:rPr>
          <w:rFonts w:ascii="Arial" w:hAnsi="Arial"/>
          <w:b/>
          <w:bCs/>
          <w:sz w:val="24"/>
          <w:szCs w:val="24"/>
          <w:u w:val="single"/>
        </w:rPr>
        <w:t xml:space="preserve"> wprowadzać</w:t>
      </w:r>
      <w:r w:rsidRPr="00BB7EBC">
        <w:rPr>
          <w:rFonts w:ascii="Arial" w:hAnsi="Arial"/>
          <w:b/>
          <w:bCs/>
          <w:sz w:val="24"/>
          <w:szCs w:val="24"/>
        </w:rPr>
        <w:t xml:space="preserve"> </w:t>
      </w:r>
      <w:r w:rsidRPr="00BB7EBC">
        <w:rPr>
          <w:rFonts w:ascii="Arial" w:hAnsi="Arial"/>
          <w:sz w:val="24"/>
          <w:szCs w:val="24"/>
        </w:rPr>
        <w:t>jakichkolwiek zmian w plikach po podpisa</w:t>
      </w:r>
      <w:r w:rsidR="005B35BC" w:rsidRPr="00BB7EBC">
        <w:rPr>
          <w:rFonts w:ascii="Arial" w:hAnsi="Arial"/>
          <w:sz w:val="24"/>
          <w:szCs w:val="24"/>
        </w:rPr>
        <w:t>niu ich podpisem kwalifikowanym, zaufanym lub osobistym.</w:t>
      </w:r>
      <w:r w:rsidRPr="00BB7EBC">
        <w:rPr>
          <w:rFonts w:ascii="Arial" w:hAnsi="Arial"/>
          <w:sz w:val="24"/>
          <w:szCs w:val="24"/>
        </w:rPr>
        <w:t xml:space="preserve"> Może </w:t>
      </w:r>
      <w:r w:rsidR="00C20B15">
        <w:rPr>
          <w:rFonts w:ascii="Arial" w:hAnsi="Arial"/>
          <w:sz w:val="24"/>
          <w:szCs w:val="24"/>
        </w:rPr>
        <w:br/>
      </w:r>
      <w:r w:rsidRPr="00BB7EBC">
        <w:rPr>
          <w:rFonts w:ascii="Arial" w:hAnsi="Arial"/>
          <w:sz w:val="24"/>
          <w:szCs w:val="24"/>
        </w:rPr>
        <w:t>to skutkować naruszeniem integralnoś</w:t>
      </w:r>
      <w:r w:rsidR="005B35BC" w:rsidRPr="00BB7EBC">
        <w:rPr>
          <w:rFonts w:ascii="Arial" w:hAnsi="Arial"/>
          <w:sz w:val="24"/>
          <w:szCs w:val="24"/>
        </w:rPr>
        <w:t xml:space="preserve">ci plików co równoważne będzie </w:t>
      </w:r>
      <w:r w:rsidR="00C20B15">
        <w:rPr>
          <w:rFonts w:ascii="Arial" w:hAnsi="Arial"/>
          <w:sz w:val="24"/>
          <w:szCs w:val="24"/>
        </w:rPr>
        <w:br/>
      </w:r>
      <w:r w:rsidRPr="00BB7EBC">
        <w:rPr>
          <w:rFonts w:ascii="Arial" w:hAnsi="Arial"/>
          <w:sz w:val="24"/>
          <w:szCs w:val="24"/>
        </w:rPr>
        <w:t>z koniecznością odrzucenia oferty.</w:t>
      </w:r>
      <w:bookmarkStart w:id="32" w:name="_21eeoojwb3nb"/>
      <w:bookmarkStart w:id="33" w:name="_Toc65478017"/>
      <w:bookmarkEnd w:id="32"/>
      <w:r w:rsidR="00FB48E7" w:rsidRPr="00BB7EBC">
        <w:rPr>
          <w:rFonts w:ascii="Arial" w:hAnsi="Arial"/>
          <w:sz w:val="24"/>
          <w:szCs w:val="24"/>
        </w:rPr>
        <w:t xml:space="preserve"> W przypadku wprowadzenia zmian, zmienione pliki należy podpisać ponownie.</w:t>
      </w:r>
    </w:p>
    <w:p w14:paraId="28E3407A" w14:textId="4AA79F0C"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Pełnomocnictwo do złożenia oferty (gdy umocowanie osoby podpisującej ofertę nie wynika z dokumentów rejestrowych</w:t>
      </w:r>
      <w:r w:rsidR="003924B3">
        <w:rPr>
          <w:rFonts w:ascii="Arial" w:hAnsi="Arial"/>
          <w:sz w:val="24"/>
          <w:szCs w:val="24"/>
        </w:rPr>
        <w:t>)</w:t>
      </w:r>
      <w:r w:rsidRPr="00BB7EBC">
        <w:rPr>
          <w:rFonts w:ascii="Arial" w:hAnsi="Arial"/>
          <w:sz w:val="24"/>
          <w:szCs w:val="24"/>
        </w:rPr>
        <w:t>.</w:t>
      </w:r>
      <w:r w:rsidR="003924B3">
        <w:rPr>
          <w:rFonts w:ascii="Arial" w:hAnsi="Arial"/>
          <w:sz w:val="24"/>
          <w:szCs w:val="24"/>
        </w:rPr>
        <w:t xml:space="preserve"> </w:t>
      </w:r>
      <w:r w:rsidRPr="00BB7EBC">
        <w:rPr>
          <w:rFonts w:ascii="Arial" w:hAnsi="Arial"/>
          <w:sz w:val="24"/>
          <w:szCs w:val="24"/>
        </w:rPr>
        <w:t xml:space="preserve">Zasady reprezentowania danego przedsiębiorstwa wynikają dla Wykonawców z Polski z KRS lub CEIDG. </w:t>
      </w:r>
      <w:r w:rsidR="003924B3">
        <w:rPr>
          <w:rFonts w:ascii="Arial" w:hAnsi="Arial"/>
          <w:sz w:val="24"/>
          <w:szCs w:val="24"/>
        </w:rPr>
        <w:br/>
      </w:r>
      <w:r w:rsidRPr="00BB7EBC">
        <w:rPr>
          <w:rFonts w:ascii="Arial" w:hAnsi="Arial"/>
          <w:sz w:val="24"/>
          <w:szCs w:val="24"/>
        </w:rPr>
        <w:t xml:space="preserve">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w:t>
      </w:r>
      <w:r w:rsidRPr="00BB7EBC">
        <w:rPr>
          <w:rFonts w:ascii="Arial" w:hAnsi="Arial"/>
          <w:sz w:val="24"/>
          <w:szCs w:val="24"/>
        </w:rPr>
        <w:lastRenderedPageBreak/>
        <w:t xml:space="preserve">odpowiednim podpisem elektronicznym osoby umocowane na podstawie tego pełnomocnictwa) lub w formie elektronicznego poświadczenia sporządzonego stosownie do art. 97 paragraf 2 ustawy z dnia 14 lutego 1991 r. – Prawo </w:t>
      </w:r>
      <w:r w:rsidR="003924B3">
        <w:rPr>
          <w:rFonts w:ascii="Arial" w:hAnsi="Arial"/>
          <w:sz w:val="24"/>
          <w:szCs w:val="24"/>
        </w:rPr>
        <w:br/>
      </w:r>
      <w:r w:rsidRPr="00BB7EBC">
        <w:rPr>
          <w:rFonts w:ascii="Arial" w:hAnsi="Arial"/>
          <w:sz w:val="24"/>
          <w:szCs w:val="24"/>
        </w:rPr>
        <w:t xml:space="preserve">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w:t>
      </w:r>
      <w:r w:rsidR="00C20B15">
        <w:rPr>
          <w:rFonts w:ascii="Arial" w:hAnsi="Arial"/>
          <w:sz w:val="24"/>
          <w:szCs w:val="24"/>
        </w:rPr>
        <w:br/>
      </w:r>
      <w:r w:rsidRPr="00BB7EBC">
        <w:rPr>
          <w:rFonts w:ascii="Arial" w:hAnsi="Arial"/>
          <w:sz w:val="24"/>
          <w:szCs w:val="24"/>
        </w:rPr>
        <w:t xml:space="preserve">z zastrzeżeniem formatów, o których mowa w art. 66 ust. 1 ustawy, </w:t>
      </w:r>
      <w:r w:rsidR="00C20B15">
        <w:rPr>
          <w:rFonts w:ascii="Arial" w:hAnsi="Arial"/>
          <w:sz w:val="24"/>
          <w:szCs w:val="24"/>
        </w:rPr>
        <w:br/>
      </w:r>
      <w:r w:rsidRPr="00BB7EBC">
        <w:rPr>
          <w:rFonts w:ascii="Arial" w:hAnsi="Arial"/>
          <w:sz w:val="24"/>
          <w:szCs w:val="24"/>
        </w:rPr>
        <w:t>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2CF55A3" w14:textId="7C87C6E1"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081A20">
        <w:rPr>
          <w:rFonts w:ascii="Arial" w:hAnsi="Arial"/>
          <w:sz w:val="24"/>
          <w:szCs w:val="24"/>
        </w:rPr>
        <w:br/>
      </w:r>
      <w:r w:rsidRPr="00BB7EBC">
        <w:rPr>
          <w:rFonts w:ascii="Arial" w:hAnsi="Arial"/>
          <w:sz w:val="24"/>
          <w:szCs w:val="24"/>
        </w:rPr>
        <w:t>– tj. potwierdzenie go za zgodność z oryginałem przez notariusza za pomocą kwalifikowanego podpisu elektronicznego. W przypadku ciągu kilku</w:t>
      </w:r>
      <w:r w:rsidR="00081A20">
        <w:rPr>
          <w:rFonts w:ascii="Arial" w:hAnsi="Arial"/>
          <w:sz w:val="24"/>
          <w:szCs w:val="24"/>
        </w:rPr>
        <w:t xml:space="preserve"> </w:t>
      </w:r>
      <w:r w:rsidRPr="00BB7EBC">
        <w:rPr>
          <w:rFonts w:ascii="Arial" w:hAnsi="Arial"/>
          <w:sz w:val="24"/>
          <w:szCs w:val="24"/>
        </w:rPr>
        <w:t xml:space="preserve">pełnomocnictw, wcześniejsze z nich musi zawierać prawo substytucji, czyli uprawnienie do ustanowienia dalszego pełnomocnika. Ustanowienie dalszego pełnomocnictwa z pominięciem tej dyspozycji (art. 106 KC) jest nieważne. </w:t>
      </w:r>
      <w:r w:rsidR="00C20B15">
        <w:rPr>
          <w:rFonts w:ascii="Arial" w:hAnsi="Arial"/>
          <w:sz w:val="24"/>
          <w:szCs w:val="24"/>
        </w:rPr>
        <w:br/>
      </w:r>
      <w:r w:rsidRPr="00BB7EBC">
        <w:rPr>
          <w:rFonts w:ascii="Arial" w:hAnsi="Arial"/>
          <w:sz w:val="24"/>
          <w:szCs w:val="24"/>
        </w:rPr>
        <w:t xml:space="preserve">Dla podpisania oferty wystarczające jest pełnomocnictwo ogólne, czynność </w:t>
      </w:r>
      <w:r w:rsidR="00081A20">
        <w:rPr>
          <w:rFonts w:ascii="Arial" w:hAnsi="Arial"/>
          <w:sz w:val="24"/>
          <w:szCs w:val="24"/>
        </w:rPr>
        <w:br/>
      </w:r>
      <w:r w:rsidRPr="00BB7EBC">
        <w:rPr>
          <w:rFonts w:ascii="Arial" w:hAnsi="Arial"/>
          <w:sz w:val="24"/>
          <w:szCs w:val="24"/>
        </w:rPr>
        <w:t xml:space="preserve">ta bowiem nie wykracza poza zwykły zarząd.  Wnoszenie środków ochrony prawnej wykracza poza zwykły zarząd i wymaga pełnomocnictwa szczególnego lub rodzajowego. Wadliwe pełnomocnictwo (a także brak pełnomocnictwa) podlega uzupełnieniu na mocy art. 128 ust. 1 ustawy </w:t>
      </w:r>
      <w:proofErr w:type="spellStart"/>
      <w:r w:rsidRPr="00BB7EBC">
        <w:rPr>
          <w:rFonts w:ascii="Arial" w:hAnsi="Arial"/>
          <w:sz w:val="24"/>
          <w:szCs w:val="24"/>
        </w:rPr>
        <w:t>Pzp</w:t>
      </w:r>
      <w:proofErr w:type="spellEnd"/>
      <w:r w:rsidRPr="00BB7EBC">
        <w:rPr>
          <w:rFonts w:ascii="Arial" w:hAnsi="Arial"/>
          <w:sz w:val="24"/>
          <w:szCs w:val="24"/>
        </w:rPr>
        <w:t xml:space="preserve">. </w:t>
      </w:r>
    </w:p>
    <w:p w14:paraId="771531B7" w14:textId="1862B65E"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lastRenderedPageBreak/>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t>
      </w:r>
      <w:r w:rsidRPr="00BB7EBC">
        <w:rPr>
          <w:rFonts w:ascii="Arial" w:hAnsi="Arial"/>
          <w:sz w:val="24"/>
          <w:szCs w:val="24"/>
        </w:rPr>
        <w:br/>
        <w:t xml:space="preserve">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w:t>
      </w:r>
      <w:r w:rsidR="00C20B15">
        <w:rPr>
          <w:rFonts w:ascii="Arial" w:hAnsi="Arial"/>
          <w:sz w:val="24"/>
          <w:szCs w:val="24"/>
        </w:rPr>
        <w:br/>
      </w:r>
      <w:r w:rsidRPr="00BB7EBC">
        <w:rPr>
          <w:rFonts w:ascii="Arial" w:hAnsi="Arial"/>
          <w:sz w:val="24"/>
          <w:szCs w:val="24"/>
        </w:rPr>
        <w:t xml:space="preserve">a intencję złożenia podpisu należy przyjąć jako taką, jakby każdy dokument </w:t>
      </w:r>
      <w:r w:rsidR="00C20B15">
        <w:rPr>
          <w:rFonts w:ascii="Arial" w:hAnsi="Arial"/>
          <w:sz w:val="24"/>
          <w:szCs w:val="24"/>
        </w:rPr>
        <w:br/>
      </w:r>
      <w:r w:rsidRPr="00BB7EBC">
        <w:rPr>
          <w:rFonts w:ascii="Arial" w:hAnsi="Arial"/>
          <w:sz w:val="24"/>
          <w:szCs w:val="24"/>
        </w:rPr>
        <w:t xml:space="preserve">z paczki był opatrzony podpisem. Podpisywanie paczek ma jednak zasadniczą wadę – otóż nie istnieje możliwość wydzielenia jakiejkolwiek części paczki </w:t>
      </w:r>
      <w:r w:rsidR="00C20B15">
        <w:rPr>
          <w:rFonts w:ascii="Arial" w:hAnsi="Arial"/>
          <w:sz w:val="24"/>
          <w:szCs w:val="24"/>
        </w:rPr>
        <w:br/>
      </w:r>
      <w:r w:rsidRPr="00BB7EBC">
        <w:rPr>
          <w:rFonts w:ascii="Arial" w:hAnsi="Arial"/>
          <w:sz w:val="24"/>
          <w:szCs w:val="24"/>
        </w:rPr>
        <w:t xml:space="preserve">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03214214" w14:textId="5C5E70DA"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 xml:space="preserve">Dokumenty lub oświadczenia, w tym pełnomocnictwa, wymagane zapisami SWZ sporządza się i przekazuje z uwzględnieniem wymagań określonych </w:t>
      </w:r>
      <w:r w:rsidR="00C20B15">
        <w:rPr>
          <w:rFonts w:ascii="Arial" w:hAnsi="Arial"/>
          <w:sz w:val="24"/>
          <w:szCs w:val="24"/>
        </w:rPr>
        <w:br/>
      </w:r>
      <w:r w:rsidRPr="00BB7EBC">
        <w:rPr>
          <w:rFonts w:ascii="Arial" w:hAnsi="Arial"/>
          <w:sz w:val="24"/>
          <w:szCs w:val="24"/>
        </w:rPr>
        <w:t xml:space="preserve">w Rozporządzeniu Ministra Rozwoju, Pracy i Technologii z dnia 23 grudnia </w:t>
      </w:r>
      <w:r w:rsidR="00081A20">
        <w:rPr>
          <w:rFonts w:ascii="Arial" w:hAnsi="Arial"/>
          <w:sz w:val="24"/>
          <w:szCs w:val="24"/>
        </w:rPr>
        <w:br/>
      </w:r>
      <w:r w:rsidRPr="00BB7EBC">
        <w:rPr>
          <w:rFonts w:ascii="Arial" w:hAnsi="Arial"/>
          <w:sz w:val="24"/>
          <w:szCs w:val="24"/>
        </w:rPr>
        <w:t xml:space="preserve">2020 r. w sprawie podmiotowych środków dowodowych oraz innych dokumentów lub oświadczeń, jakich może żądać Zamawiający od Wykonawcy oraz </w:t>
      </w:r>
      <w:r w:rsidR="00081A20">
        <w:rPr>
          <w:rFonts w:ascii="Arial" w:hAnsi="Arial"/>
          <w:sz w:val="24"/>
          <w:szCs w:val="24"/>
        </w:rPr>
        <w:br/>
      </w:r>
      <w:r w:rsidRPr="00BB7EBC">
        <w:rPr>
          <w:rFonts w:ascii="Arial" w:hAnsi="Arial"/>
          <w:sz w:val="24"/>
          <w:szCs w:val="24"/>
        </w:rPr>
        <w:t xml:space="preserve">w rozporządzeniu Prezesa Rady Ministrów z dnia 30 grudnia 2020 r. </w:t>
      </w:r>
      <w:r w:rsidR="00C20B15">
        <w:rPr>
          <w:rFonts w:ascii="Arial" w:hAnsi="Arial"/>
          <w:sz w:val="24"/>
          <w:szCs w:val="24"/>
        </w:rPr>
        <w:br/>
      </w:r>
      <w:r w:rsidRPr="00BB7EBC">
        <w:rPr>
          <w:rFonts w:ascii="Arial" w:hAnsi="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p>
    <w:p w14:paraId="2DF0B1D7" w14:textId="72FFA5A2" w:rsidR="00602514" w:rsidRPr="00BB7EBC" w:rsidRDefault="00602514" w:rsidP="00546330">
      <w:pPr>
        <w:numPr>
          <w:ilvl w:val="0"/>
          <w:numId w:val="29"/>
        </w:numPr>
        <w:spacing w:line="360" w:lineRule="auto"/>
        <w:ind w:left="426"/>
        <w:jc w:val="both"/>
        <w:rPr>
          <w:rFonts w:ascii="Arial" w:hAnsi="Arial"/>
          <w:sz w:val="24"/>
          <w:szCs w:val="24"/>
        </w:rPr>
      </w:pPr>
      <w:r w:rsidRPr="00CD46F5">
        <w:rPr>
          <w:rFonts w:ascii="Arial" w:hAnsi="Arial"/>
          <w:sz w:val="24"/>
          <w:szCs w:val="24"/>
          <w:u w:val="single"/>
        </w:rPr>
        <w:t>Poświadczenia zgodności cyfrowego odwzorowania</w:t>
      </w:r>
      <w:r w:rsidRPr="00BB7EBC">
        <w:rPr>
          <w:rFonts w:ascii="Arial" w:hAnsi="Arial"/>
          <w:sz w:val="24"/>
          <w:szCs w:val="24"/>
        </w:rPr>
        <w:t xml:space="preserve"> z dokumentem w postaci papierowej, dokonuje w przypadku: </w:t>
      </w:r>
    </w:p>
    <w:p w14:paraId="05E33DE8" w14:textId="2128AD0D" w:rsidR="00602514" w:rsidRPr="00BB7EBC" w:rsidRDefault="00602514" w:rsidP="00546330">
      <w:pPr>
        <w:numPr>
          <w:ilvl w:val="0"/>
          <w:numId w:val="57"/>
        </w:numPr>
        <w:spacing w:line="360" w:lineRule="auto"/>
        <w:ind w:left="851"/>
        <w:jc w:val="both"/>
        <w:rPr>
          <w:rFonts w:ascii="Arial" w:hAnsi="Arial"/>
          <w:sz w:val="24"/>
          <w:szCs w:val="24"/>
        </w:rPr>
      </w:pPr>
      <w:r w:rsidRPr="00BB7EBC">
        <w:rPr>
          <w:rFonts w:ascii="Arial" w:hAnsi="Arial"/>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CAAB9E" w14:textId="77777777" w:rsidR="00602514" w:rsidRPr="00BB7EBC" w:rsidRDefault="00602514" w:rsidP="00546330">
      <w:pPr>
        <w:numPr>
          <w:ilvl w:val="0"/>
          <w:numId w:val="57"/>
        </w:numPr>
        <w:spacing w:line="360" w:lineRule="auto"/>
        <w:ind w:left="851"/>
        <w:jc w:val="both"/>
        <w:rPr>
          <w:rFonts w:ascii="Arial" w:hAnsi="Arial"/>
          <w:sz w:val="24"/>
          <w:szCs w:val="24"/>
        </w:rPr>
      </w:pPr>
      <w:r w:rsidRPr="00BB7EBC">
        <w:rPr>
          <w:rFonts w:ascii="Arial" w:hAnsi="Arial"/>
          <w:sz w:val="24"/>
          <w:szCs w:val="24"/>
        </w:rPr>
        <w:lastRenderedPageBreak/>
        <w:t xml:space="preserve">innych dokumentów, w tym dokumentów, o których mowa w art. 94 ust. 2 ustawy – odpowiednio Wykonawca lub Wykonawca wspólnie ubiegający się o udzielenie zamówienia, w zakresie dokumentów, które każdego z nich dotyczą. </w:t>
      </w:r>
    </w:p>
    <w:p w14:paraId="6F26D165" w14:textId="77777777"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Każdy podpisuje elektroniczne kopie dokumentów za siebie.</w:t>
      </w:r>
    </w:p>
    <w:p w14:paraId="3F3BF96A" w14:textId="54822625" w:rsidR="00602514" w:rsidRPr="00BB7EBC" w:rsidRDefault="00602514" w:rsidP="00793221">
      <w:pPr>
        <w:spacing w:line="360" w:lineRule="auto"/>
        <w:ind w:left="426"/>
        <w:jc w:val="both"/>
        <w:rPr>
          <w:rFonts w:ascii="Arial" w:hAnsi="Arial"/>
          <w:sz w:val="24"/>
          <w:szCs w:val="24"/>
        </w:rPr>
      </w:pPr>
      <w:r w:rsidRPr="00BB7EBC">
        <w:rPr>
          <w:rFonts w:ascii="Arial" w:hAnsi="Arial"/>
          <w:sz w:val="24"/>
          <w:szCs w:val="24"/>
        </w:rPr>
        <w:t xml:space="preserve">Poświadczenia zgodności cyfrowego odwzorowania z dokumentem w postaci papierowej, o którym mowa w pkt powyżej, może dokonać również notariusz. </w:t>
      </w:r>
    </w:p>
    <w:p w14:paraId="7ADC3CBC" w14:textId="77777777" w:rsidR="00602514" w:rsidRPr="00BB7EBC" w:rsidRDefault="00602514" w:rsidP="00546330">
      <w:pPr>
        <w:numPr>
          <w:ilvl w:val="0"/>
          <w:numId w:val="29"/>
        </w:numPr>
        <w:spacing w:line="360" w:lineRule="auto"/>
        <w:ind w:left="426"/>
        <w:jc w:val="both"/>
        <w:rPr>
          <w:rFonts w:ascii="Arial" w:hAnsi="Arial"/>
          <w:sz w:val="24"/>
          <w:szCs w:val="24"/>
        </w:rPr>
      </w:pPr>
      <w:r w:rsidRPr="00BB7EBC">
        <w:rPr>
          <w:rFonts w:ascii="Arial" w:hAnsi="Arial"/>
          <w:sz w:val="24"/>
          <w:szCs w:val="24"/>
        </w:rPr>
        <w:t>Dokumenty elektroniczne muszą spełniać łącznie następujące wymagania:</w:t>
      </w:r>
    </w:p>
    <w:p w14:paraId="6E12E158" w14:textId="1FFE41AB" w:rsidR="00602514" w:rsidRPr="00BB7EBC" w:rsidRDefault="00602514" w:rsidP="00546330">
      <w:pPr>
        <w:numPr>
          <w:ilvl w:val="0"/>
          <w:numId w:val="58"/>
        </w:numPr>
        <w:spacing w:line="360" w:lineRule="auto"/>
        <w:ind w:left="851"/>
        <w:jc w:val="both"/>
        <w:rPr>
          <w:rFonts w:ascii="Arial" w:hAnsi="Arial"/>
          <w:sz w:val="24"/>
          <w:szCs w:val="24"/>
        </w:rPr>
      </w:pPr>
      <w:r w:rsidRPr="00BB7EBC">
        <w:rPr>
          <w:rFonts w:ascii="Arial" w:hAnsi="Arial"/>
          <w:sz w:val="24"/>
          <w:szCs w:val="24"/>
        </w:rPr>
        <w:t xml:space="preserve">są utrwalone w sposób umożliwiający ich wielokrotne odczytanie, zapisanie </w:t>
      </w:r>
      <w:r w:rsidR="00C20B15">
        <w:rPr>
          <w:rFonts w:ascii="Arial" w:hAnsi="Arial"/>
          <w:sz w:val="24"/>
          <w:szCs w:val="24"/>
        </w:rPr>
        <w:br/>
      </w:r>
      <w:r w:rsidRPr="00BB7EBC">
        <w:rPr>
          <w:rFonts w:ascii="Arial" w:hAnsi="Arial"/>
          <w:sz w:val="24"/>
          <w:szCs w:val="24"/>
        </w:rPr>
        <w:t>i powielenie, a także przekazanie przy użyciu środków komunikacji elektronicznej lub na informatycznym nośniku danych;</w:t>
      </w:r>
    </w:p>
    <w:p w14:paraId="655BE048" w14:textId="77777777" w:rsidR="00602514" w:rsidRPr="00BB7EBC" w:rsidRDefault="00602514" w:rsidP="00546330">
      <w:pPr>
        <w:numPr>
          <w:ilvl w:val="0"/>
          <w:numId w:val="58"/>
        </w:numPr>
        <w:spacing w:line="360" w:lineRule="auto"/>
        <w:ind w:left="851"/>
        <w:jc w:val="both"/>
        <w:rPr>
          <w:rFonts w:ascii="Arial" w:hAnsi="Arial"/>
          <w:sz w:val="24"/>
          <w:szCs w:val="24"/>
        </w:rPr>
      </w:pPr>
      <w:r w:rsidRPr="00BB7EBC">
        <w:rPr>
          <w:rFonts w:ascii="Arial" w:hAnsi="Arial"/>
          <w:sz w:val="24"/>
          <w:szCs w:val="24"/>
        </w:rPr>
        <w:t>umożliwiają prezentację treści w postaci elektronicznej, w szczególności przez wyświetlenie tej treści na monitorze ekranowym;</w:t>
      </w:r>
    </w:p>
    <w:p w14:paraId="10B818FA" w14:textId="782A09FF" w:rsidR="00602514" w:rsidRPr="00BB7EBC" w:rsidRDefault="00602514" w:rsidP="00546330">
      <w:pPr>
        <w:numPr>
          <w:ilvl w:val="0"/>
          <w:numId w:val="58"/>
        </w:numPr>
        <w:spacing w:line="360" w:lineRule="auto"/>
        <w:ind w:left="851"/>
        <w:jc w:val="both"/>
        <w:rPr>
          <w:rFonts w:ascii="Arial" w:hAnsi="Arial"/>
          <w:sz w:val="24"/>
          <w:szCs w:val="24"/>
        </w:rPr>
      </w:pPr>
      <w:r w:rsidRPr="00BB7EBC">
        <w:rPr>
          <w:rFonts w:ascii="Arial" w:hAnsi="Arial"/>
          <w:sz w:val="24"/>
          <w:szCs w:val="24"/>
        </w:rPr>
        <w:t xml:space="preserve">umożliwiają prezentację treści w postaci papierowej, w szczególności </w:t>
      </w:r>
      <w:r w:rsidR="00C20B15">
        <w:rPr>
          <w:rFonts w:ascii="Arial" w:hAnsi="Arial"/>
          <w:sz w:val="24"/>
          <w:szCs w:val="24"/>
        </w:rPr>
        <w:br/>
      </w:r>
      <w:r w:rsidRPr="00BB7EBC">
        <w:rPr>
          <w:rFonts w:ascii="Arial" w:hAnsi="Arial"/>
          <w:sz w:val="24"/>
          <w:szCs w:val="24"/>
        </w:rPr>
        <w:t>za pomocą wydruku;</w:t>
      </w:r>
    </w:p>
    <w:p w14:paraId="36401917" w14:textId="7FCE6369" w:rsidR="005510A1" w:rsidRPr="00BB7EBC" w:rsidRDefault="00602514" w:rsidP="00546330">
      <w:pPr>
        <w:numPr>
          <w:ilvl w:val="0"/>
          <w:numId w:val="58"/>
        </w:numPr>
        <w:spacing w:line="360" w:lineRule="auto"/>
        <w:ind w:left="851"/>
        <w:jc w:val="both"/>
        <w:rPr>
          <w:rFonts w:ascii="Arial" w:hAnsi="Arial"/>
          <w:sz w:val="24"/>
          <w:szCs w:val="24"/>
        </w:rPr>
      </w:pPr>
      <w:r w:rsidRPr="00BB7EBC">
        <w:rPr>
          <w:rFonts w:ascii="Arial" w:hAnsi="Arial"/>
          <w:sz w:val="24"/>
          <w:szCs w:val="24"/>
        </w:rPr>
        <w:t xml:space="preserve">zawierają dane w układzie niepozostawiającym wątpliwości co do treści </w:t>
      </w:r>
      <w:r w:rsidR="00C20B15">
        <w:rPr>
          <w:rFonts w:ascii="Arial" w:hAnsi="Arial"/>
          <w:sz w:val="24"/>
          <w:szCs w:val="24"/>
        </w:rPr>
        <w:br/>
      </w:r>
      <w:r w:rsidRPr="00BB7EBC">
        <w:rPr>
          <w:rFonts w:ascii="Arial" w:hAnsi="Arial"/>
          <w:sz w:val="24"/>
          <w:szCs w:val="24"/>
        </w:rPr>
        <w:t>i kontekstu zapisanych informacji.</w:t>
      </w:r>
    </w:p>
    <w:p w14:paraId="5B4EAD5C" w14:textId="080F94AA"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77333152"/>
      <w:bookmarkStart w:id="35" w:name="_Toc105408287"/>
      <w:bookmarkEnd w:id="33"/>
      <w:r w:rsidRPr="00BB7EBC">
        <w:rPr>
          <w:rFonts w:ascii="Arial" w:hAnsi="Arial"/>
          <w:sz w:val="24"/>
          <w:szCs w:val="24"/>
        </w:rPr>
        <w:t>XV</w:t>
      </w:r>
      <w:r w:rsidRPr="00BB7EBC">
        <w:rPr>
          <w:rFonts w:ascii="Arial" w:hAnsi="Arial"/>
          <w:sz w:val="24"/>
          <w:szCs w:val="24"/>
          <w:shd w:val="clear" w:color="auto" w:fill="D9D9D9"/>
        </w:rPr>
        <w:t xml:space="preserve">. </w:t>
      </w:r>
      <w:r w:rsidR="008702B0" w:rsidRPr="00BB7EBC">
        <w:rPr>
          <w:rFonts w:ascii="Arial" w:hAnsi="Arial"/>
          <w:sz w:val="24"/>
          <w:szCs w:val="24"/>
          <w:shd w:val="clear" w:color="auto" w:fill="D9D9D9"/>
        </w:rPr>
        <w:t>Opis s</w:t>
      </w:r>
      <w:r w:rsidRPr="00BB7EBC">
        <w:rPr>
          <w:rFonts w:ascii="Arial" w:hAnsi="Arial"/>
          <w:sz w:val="24"/>
          <w:szCs w:val="24"/>
          <w:shd w:val="clear" w:color="auto" w:fill="D9D9D9"/>
        </w:rPr>
        <w:t>pos</w:t>
      </w:r>
      <w:r w:rsidR="008702B0" w:rsidRPr="00BB7EBC">
        <w:rPr>
          <w:rFonts w:ascii="Arial" w:hAnsi="Arial"/>
          <w:sz w:val="24"/>
          <w:szCs w:val="24"/>
          <w:shd w:val="clear" w:color="auto" w:fill="D9D9D9"/>
        </w:rPr>
        <w:t>obu</w:t>
      </w:r>
      <w:r w:rsidRPr="00BB7EBC">
        <w:rPr>
          <w:rFonts w:ascii="Arial" w:hAnsi="Arial"/>
          <w:sz w:val="24"/>
          <w:szCs w:val="24"/>
          <w:shd w:val="clear" w:color="auto" w:fill="D9D9D9"/>
        </w:rPr>
        <w:t xml:space="preserve"> obliczania ceny oferty</w:t>
      </w:r>
      <w:bookmarkEnd w:id="34"/>
      <w:bookmarkEnd w:id="35"/>
    </w:p>
    <w:p w14:paraId="6315DCFC" w14:textId="2E1C4226" w:rsidR="008702B0" w:rsidRPr="00BB7EBC" w:rsidRDefault="00CA37DF" w:rsidP="00546330">
      <w:pPr>
        <w:numPr>
          <w:ilvl w:val="0"/>
          <w:numId w:val="54"/>
        </w:numPr>
        <w:suppressAutoHyphens w:val="0"/>
        <w:autoSpaceDE w:val="0"/>
        <w:autoSpaceDN w:val="0"/>
        <w:adjustRightInd w:val="0"/>
        <w:spacing w:line="360" w:lineRule="auto"/>
        <w:ind w:left="426"/>
        <w:jc w:val="both"/>
        <w:rPr>
          <w:rFonts w:ascii="Arial" w:eastAsia="TimesNewRoman" w:hAnsi="Arial"/>
          <w:sz w:val="24"/>
          <w:szCs w:val="24"/>
        </w:rPr>
      </w:pPr>
      <w:r w:rsidRPr="00BB7EBC">
        <w:rPr>
          <w:rFonts w:ascii="Arial" w:eastAsia="TimesNewRoman" w:hAnsi="Arial"/>
          <w:sz w:val="24"/>
          <w:szCs w:val="24"/>
        </w:rPr>
        <w:t xml:space="preserve">Obowiązującą formą wynagrodzenia za wykonanie przez Wykonawcę przedmiotu zamówienia będzie </w:t>
      </w:r>
      <w:r w:rsidRPr="00BB7EBC">
        <w:rPr>
          <w:rFonts w:ascii="Arial" w:eastAsia="TimesNewRoman" w:hAnsi="Arial"/>
          <w:b/>
          <w:bCs/>
          <w:sz w:val="24"/>
          <w:szCs w:val="24"/>
        </w:rPr>
        <w:t>wynagrodzenie kosztorysowe</w:t>
      </w:r>
      <w:r w:rsidRPr="00BB7EBC">
        <w:rPr>
          <w:rFonts w:ascii="Arial" w:eastAsia="TimesNewRoman" w:hAnsi="Arial"/>
          <w:sz w:val="24"/>
          <w:szCs w:val="24"/>
        </w:rPr>
        <w:t xml:space="preserve"> wskazane w Formularzu </w:t>
      </w:r>
      <w:r w:rsidR="00081A20">
        <w:rPr>
          <w:rFonts w:ascii="Arial" w:eastAsia="TimesNewRoman" w:hAnsi="Arial"/>
          <w:sz w:val="24"/>
          <w:szCs w:val="24"/>
        </w:rPr>
        <w:br/>
      </w:r>
      <w:r w:rsidRPr="00BB7EBC">
        <w:rPr>
          <w:rFonts w:ascii="Arial" w:eastAsia="TimesNewRoman" w:hAnsi="Arial"/>
          <w:sz w:val="24"/>
          <w:szCs w:val="24"/>
        </w:rPr>
        <w:t>ofertowym.</w:t>
      </w:r>
    </w:p>
    <w:p w14:paraId="142B7847" w14:textId="22D3E028" w:rsidR="008C7443" w:rsidRPr="00BB7EBC" w:rsidRDefault="008C7443" w:rsidP="00546330">
      <w:pPr>
        <w:numPr>
          <w:ilvl w:val="0"/>
          <w:numId w:val="54"/>
        </w:numPr>
        <w:suppressAutoHyphens w:val="0"/>
        <w:autoSpaceDE w:val="0"/>
        <w:autoSpaceDN w:val="0"/>
        <w:adjustRightInd w:val="0"/>
        <w:spacing w:line="360" w:lineRule="auto"/>
        <w:ind w:left="426"/>
        <w:jc w:val="both"/>
        <w:rPr>
          <w:rFonts w:ascii="Arial" w:eastAsia="TimesNewRoman" w:hAnsi="Arial"/>
          <w:sz w:val="24"/>
          <w:szCs w:val="24"/>
        </w:rPr>
      </w:pPr>
      <w:r w:rsidRPr="00BB7EBC">
        <w:rPr>
          <w:rFonts w:ascii="Arial" w:eastAsia="TimesNewRoman" w:hAnsi="Arial"/>
          <w:sz w:val="24"/>
          <w:szCs w:val="24"/>
        </w:rPr>
        <w:t xml:space="preserve">Cenę ofertową, obejmującą całość przedmiotu zamówienia, na podstawie której Zamawiający dokona wyboru najkorzystniejszej oferty, stanowi </w:t>
      </w:r>
      <w:r w:rsidRPr="00BB7EBC">
        <w:rPr>
          <w:rFonts w:ascii="Arial" w:eastAsia="TimesNewRoman" w:hAnsi="Arial"/>
          <w:bCs/>
          <w:sz w:val="24"/>
          <w:szCs w:val="24"/>
        </w:rPr>
        <w:t xml:space="preserve">cena </w:t>
      </w:r>
      <w:r w:rsidR="00C20B15">
        <w:rPr>
          <w:rFonts w:ascii="Arial" w:eastAsia="TimesNewRoman" w:hAnsi="Arial"/>
          <w:bCs/>
          <w:sz w:val="24"/>
          <w:szCs w:val="24"/>
        </w:rPr>
        <w:br/>
      </w:r>
      <w:r w:rsidRPr="00BB7EBC">
        <w:rPr>
          <w:rFonts w:ascii="Arial" w:eastAsia="TimesNewRoman" w:hAnsi="Arial"/>
          <w:bCs/>
          <w:sz w:val="24"/>
          <w:szCs w:val="24"/>
        </w:rPr>
        <w:t>kosztorysowa</w:t>
      </w:r>
      <w:r w:rsidRPr="00BB7EBC">
        <w:rPr>
          <w:rFonts w:ascii="Arial" w:eastAsia="TimesNewRoman" w:hAnsi="Arial"/>
          <w:sz w:val="24"/>
          <w:szCs w:val="24"/>
        </w:rPr>
        <w:t xml:space="preserve"> </w:t>
      </w:r>
      <w:r w:rsidRPr="00BB7EBC">
        <w:rPr>
          <w:rFonts w:ascii="Arial" w:eastAsia="TimesNewRoman" w:hAnsi="Arial"/>
          <w:b/>
          <w:bCs/>
          <w:sz w:val="24"/>
          <w:szCs w:val="24"/>
        </w:rPr>
        <w:t>w złotych brutto</w:t>
      </w:r>
      <w:r w:rsidRPr="00BB7EBC">
        <w:rPr>
          <w:rFonts w:ascii="Arial" w:eastAsia="TimesNewRoman" w:hAnsi="Arial"/>
          <w:sz w:val="24"/>
          <w:szCs w:val="24"/>
        </w:rPr>
        <w:t xml:space="preserve">. Wykonawca określa cenę ofertową poprzez wskazanie w formularzu ofertowym (załącznik nr 1 </w:t>
      </w:r>
      <w:r w:rsidR="00A957DF">
        <w:rPr>
          <w:rFonts w:ascii="Arial" w:eastAsia="TimesNewRoman" w:hAnsi="Arial"/>
          <w:sz w:val="24"/>
          <w:szCs w:val="24"/>
        </w:rPr>
        <w:t>do SWZ</w:t>
      </w:r>
      <w:r w:rsidR="002D0A71" w:rsidRPr="00BB7EBC">
        <w:rPr>
          <w:rFonts w:ascii="Arial" w:eastAsia="TimesNewRoman" w:hAnsi="Arial"/>
          <w:sz w:val="24"/>
          <w:szCs w:val="24"/>
        </w:rPr>
        <w:t>)</w:t>
      </w:r>
      <w:r w:rsidRPr="00BB7EBC">
        <w:rPr>
          <w:rFonts w:ascii="Arial" w:eastAsia="TimesNewRoman" w:hAnsi="Arial"/>
          <w:sz w:val="24"/>
          <w:szCs w:val="24"/>
        </w:rPr>
        <w:t xml:space="preserve"> ceny w złotych netto, wartości podatku VAT w złotych, stawki podatku VAT w % oraz ceny w złotych brutto, które to ceny muszą wynikać z załączo</w:t>
      </w:r>
      <w:r w:rsidR="00A957DF">
        <w:rPr>
          <w:rFonts w:ascii="Arial" w:eastAsia="TimesNewRoman" w:hAnsi="Arial"/>
          <w:sz w:val="24"/>
          <w:szCs w:val="24"/>
        </w:rPr>
        <w:t>nego</w:t>
      </w:r>
      <w:r w:rsidRPr="00BB7EBC">
        <w:rPr>
          <w:rFonts w:ascii="Arial" w:eastAsia="TimesNewRoman" w:hAnsi="Arial"/>
          <w:sz w:val="24"/>
          <w:szCs w:val="24"/>
        </w:rPr>
        <w:t xml:space="preserve"> do oferty kosztory</w:t>
      </w:r>
      <w:r w:rsidR="00A957DF">
        <w:rPr>
          <w:rFonts w:ascii="Arial" w:eastAsia="TimesNewRoman" w:hAnsi="Arial"/>
          <w:sz w:val="24"/>
          <w:szCs w:val="24"/>
        </w:rPr>
        <w:t>su</w:t>
      </w:r>
      <w:r w:rsidRPr="00BB7EBC">
        <w:rPr>
          <w:rFonts w:ascii="Arial" w:eastAsia="TimesNewRoman" w:hAnsi="Arial"/>
          <w:sz w:val="24"/>
          <w:szCs w:val="24"/>
        </w:rPr>
        <w:t xml:space="preserve"> </w:t>
      </w:r>
      <w:r w:rsidR="00A957DF">
        <w:rPr>
          <w:rFonts w:ascii="Arial" w:eastAsia="TimesNewRoman" w:hAnsi="Arial"/>
          <w:sz w:val="24"/>
          <w:szCs w:val="24"/>
        </w:rPr>
        <w:br/>
      </w:r>
      <w:r w:rsidRPr="00BB7EBC">
        <w:rPr>
          <w:rFonts w:ascii="Arial" w:eastAsia="TimesNewRoman" w:hAnsi="Arial"/>
          <w:sz w:val="24"/>
          <w:szCs w:val="24"/>
        </w:rPr>
        <w:t>ofertow</w:t>
      </w:r>
      <w:r w:rsidR="00A957DF">
        <w:rPr>
          <w:rFonts w:ascii="Arial" w:eastAsia="TimesNewRoman" w:hAnsi="Arial"/>
          <w:sz w:val="24"/>
          <w:szCs w:val="24"/>
        </w:rPr>
        <w:t>ego</w:t>
      </w:r>
      <w:r w:rsidRPr="00BB7EBC">
        <w:rPr>
          <w:rFonts w:ascii="Arial" w:eastAsia="TimesNewRoman" w:hAnsi="Arial"/>
          <w:sz w:val="24"/>
          <w:szCs w:val="24"/>
        </w:rPr>
        <w:t>.</w:t>
      </w:r>
    </w:p>
    <w:p w14:paraId="52D40070" w14:textId="102D247E" w:rsidR="008C7443" w:rsidRDefault="008C7443" w:rsidP="00546330">
      <w:pPr>
        <w:numPr>
          <w:ilvl w:val="0"/>
          <w:numId w:val="54"/>
        </w:numPr>
        <w:suppressAutoHyphens w:val="0"/>
        <w:autoSpaceDE w:val="0"/>
        <w:autoSpaceDN w:val="0"/>
        <w:adjustRightInd w:val="0"/>
        <w:spacing w:line="360" w:lineRule="auto"/>
        <w:ind w:left="426"/>
        <w:jc w:val="both"/>
        <w:rPr>
          <w:rFonts w:ascii="Arial" w:eastAsia="TimesNewRoman" w:hAnsi="Arial"/>
          <w:sz w:val="24"/>
          <w:szCs w:val="24"/>
        </w:rPr>
      </w:pPr>
      <w:r w:rsidRPr="00BB7EBC">
        <w:rPr>
          <w:rFonts w:ascii="Arial" w:eastAsia="TimesNewRoman" w:hAnsi="Arial"/>
          <w:sz w:val="24"/>
          <w:szCs w:val="24"/>
        </w:rPr>
        <w:t>Cenę ofertową należy obliczyć drogą sporządzenia kosztory</w:t>
      </w:r>
      <w:r w:rsidR="00A957DF">
        <w:rPr>
          <w:rFonts w:ascii="Arial" w:eastAsia="TimesNewRoman" w:hAnsi="Arial"/>
          <w:sz w:val="24"/>
          <w:szCs w:val="24"/>
        </w:rPr>
        <w:t>su</w:t>
      </w:r>
      <w:r w:rsidRPr="00BB7EBC">
        <w:rPr>
          <w:rFonts w:ascii="Arial" w:eastAsia="TimesNewRoman" w:hAnsi="Arial"/>
          <w:sz w:val="24"/>
          <w:szCs w:val="24"/>
        </w:rPr>
        <w:t xml:space="preserve"> ofertow</w:t>
      </w:r>
      <w:r w:rsidR="00A957DF">
        <w:rPr>
          <w:rFonts w:ascii="Arial" w:eastAsia="TimesNewRoman" w:hAnsi="Arial"/>
          <w:sz w:val="24"/>
          <w:szCs w:val="24"/>
        </w:rPr>
        <w:t>ego</w:t>
      </w:r>
      <w:r w:rsidRPr="00BB7EBC">
        <w:rPr>
          <w:rFonts w:ascii="Arial" w:eastAsia="TimesNewRoman" w:hAnsi="Arial"/>
          <w:sz w:val="24"/>
          <w:szCs w:val="24"/>
        </w:rPr>
        <w:t xml:space="preserve">, </w:t>
      </w:r>
      <w:r w:rsidR="00C20B15">
        <w:rPr>
          <w:rFonts w:ascii="Arial" w:eastAsia="TimesNewRoman" w:hAnsi="Arial"/>
          <w:sz w:val="24"/>
          <w:szCs w:val="24"/>
        </w:rPr>
        <w:br/>
      </w:r>
      <w:r w:rsidRPr="00BB7EBC">
        <w:rPr>
          <w:rFonts w:ascii="Arial" w:eastAsia="TimesNewRoman" w:hAnsi="Arial"/>
          <w:sz w:val="24"/>
          <w:szCs w:val="24"/>
        </w:rPr>
        <w:t>w który</w:t>
      </w:r>
      <w:r w:rsidR="00A957DF">
        <w:rPr>
          <w:rFonts w:ascii="Arial" w:eastAsia="TimesNewRoman" w:hAnsi="Arial"/>
          <w:sz w:val="24"/>
          <w:szCs w:val="24"/>
        </w:rPr>
        <w:t>m</w:t>
      </w:r>
      <w:r w:rsidRPr="00BB7EBC">
        <w:rPr>
          <w:rFonts w:ascii="Arial" w:eastAsia="TimesNewRoman" w:hAnsi="Arial"/>
          <w:sz w:val="24"/>
          <w:szCs w:val="24"/>
        </w:rPr>
        <w:t xml:space="preserve"> Wykonawca zobowiązany jest do wskazania cen jednostkowych </w:t>
      </w:r>
      <w:r w:rsidR="00C20B15">
        <w:rPr>
          <w:rFonts w:ascii="Arial" w:eastAsia="TimesNewRoman" w:hAnsi="Arial"/>
          <w:sz w:val="24"/>
          <w:szCs w:val="24"/>
        </w:rPr>
        <w:br/>
      </w:r>
      <w:r w:rsidRPr="00BB7EBC">
        <w:rPr>
          <w:rFonts w:ascii="Arial" w:eastAsia="TimesNewRoman" w:hAnsi="Arial"/>
          <w:sz w:val="24"/>
          <w:szCs w:val="24"/>
        </w:rPr>
        <w:t xml:space="preserve">poszczególnych elementów rozliczeniowych i wyliczeniu w każdej pozycji kosztów poszczególnych prac, stanowiących iloczyn liczby tych prac oraz cen </w:t>
      </w:r>
      <w:r w:rsidR="00081A20">
        <w:rPr>
          <w:rFonts w:ascii="Arial" w:eastAsia="TimesNewRoman" w:hAnsi="Arial"/>
          <w:sz w:val="24"/>
          <w:szCs w:val="24"/>
        </w:rPr>
        <w:br/>
      </w:r>
      <w:r w:rsidRPr="00BB7EBC">
        <w:rPr>
          <w:rFonts w:ascii="Arial" w:eastAsia="TimesNewRoman" w:hAnsi="Arial"/>
          <w:sz w:val="24"/>
          <w:szCs w:val="24"/>
        </w:rPr>
        <w:lastRenderedPageBreak/>
        <w:t xml:space="preserve">jednostkowych. Następnie należy zsumować wartości wszystkich pozycji, </w:t>
      </w:r>
      <w:r w:rsidR="00081A20">
        <w:rPr>
          <w:rFonts w:ascii="Arial" w:eastAsia="TimesNewRoman" w:hAnsi="Arial"/>
          <w:sz w:val="24"/>
          <w:szCs w:val="24"/>
        </w:rPr>
        <w:br/>
      </w:r>
      <w:r w:rsidRPr="00BB7EBC">
        <w:rPr>
          <w:rFonts w:ascii="Arial" w:eastAsia="TimesNewRoman" w:hAnsi="Arial"/>
          <w:sz w:val="24"/>
          <w:szCs w:val="24"/>
        </w:rPr>
        <w:t xml:space="preserve">wyliczyć wartość podatku VAT, a następnie wyliczyć wartość kosztorysową </w:t>
      </w:r>
      <w:r w:rsidR="00081A20">
        <w:rPr>
          <w:rFonts w:ascii="Arial" w:eastAsia="TimesNewRoman" w:hAnsi="Arial"/>
          <w:sz w:val="24"/>
          <w:szCs w:val="24"/>
        </w:rPr>
        <w:br/>
      </w:r>
      <w:r w:rsidRPr="00BB7EBC">
        <w:rPr>
          <w:rFonts w:ascii="Arial" w:eastAsia="TimesNewRoman" w:hAnsi="Arial"/>
          <w:sz w:val="24"/>
          <w:szCs w:val="24"/>
        </w:rPr>
        <w:t>ogółem w złotych brutto, zwiększoną o wartość podatku VAT.</w:t>
      </w:r>
    </w:p>
    <w:p w14:paraId="1F5F4C73" w14:textId="7182364E" w:rsidR="00B355E5" w:rsidRPr="00546330" w:rsidRDefault="00B355E5" w:rsidP="00546330">
      <w:pPr>
        <w:numPr>
          <w:ilvl w:val="0"/>
          <w:numId w:val="54"/>
        </w:numPr>
        <w:suppressAutoHyphens w:val="0"/>
        <w:autoSpaceDE w:val="0"/>
        <w:autoSpaceDN w:val="0"/>
        <w:adjustRightInd w:val="0"/>
        <w:spacing w:line="360" w:lineRule="auto"/>
        <w:ind w:left="426"/>
        <w:jc w:val="both"/>
        <w:rPr>
          <w:rFonts w:ascii="Arial" w:eastAsia="TimesNewRoman" w:hAnsi="Arial"/>
          <w:sz w:val="24"/>
          <w:szCs w:val="24"/>
        </w:rPr>
      </w:pPr>
      <w:r w:rsidRPr="00546330">
        <w:rPr>
          <w:rFonts w:ascii="Arial" w:hAnsi="Arial"/>
          <w:sz w:val="24"/>
          <w:szCs w:val="24"/>
        </w:rPr>
        <w:t xml:space="preserve">Zamawiający zastrzega, że </w:t>
      </w:r>
      <w:r w:rsidRPr="00546330">
        <w:rPr>
          <w:rFonts w:ascii="Arial" w:hAnsi="Arial"/>
          <w:b/>
          <w:bCs/>
          <w:sz w:val="24"/>
          <w:szCs w:val="24"/>
        </w:rPr>
        <w:t xml:space="preserve">podanie w pozycji kosztorysowej wartości 0 zł </w:t>
      </w:r>
      <w:r w:rsidRPr="00546330">
        <w:rPr>
          <w:rFonts w:ascii="Arial" w:hAnsi="Arial"/>
          <w:b/>
          <w:bCs/>
          <w:sz w:val="24"/>
          <w:szCs w:val="24"/>
        </w:rPr>
        <w:br/>
        <w:t xml:space="preserve">powodować będzie, że oferta zostanie odrzucona jako niezgodna </w:t>
      </w:r>
      <w:r w:rsidR="00546330">
        <w:rPr>
          <w:rFonts w:ascii="Arial" w:hAnsi="Arial"/>
          <w:b/>
          <w:bCs/>
          <w:sz w:val="24"/>
          <w:szCs w:val="24"/>
        </w:rPr>
        <w:br/>
      </w:r>
      <w:r w:rsidRPr="00546330">
        <w:rPr>
          <w:rFonts w:ascii="Arial" w:hAnsi="Arial"/>
          <w:b/>
          <w:bCs/>
          <w:sz w:val="24"/>
          <w:szCs w:val="24"/>
        </w:rPr>
        <w:t>z warunkami zamówienia</w:t>
      </w:r>
      <w:r w:rsidR="00E66471" w:rsidRPr="00546330">
        <w:rPr>
          <w:rFonts w:ascii="Arial" w:hAnsi="Arial"/>
          <w:b/>
          <w:bCs/>
          <w:sz w:val="24"/>
          <w:szCs w:val="24"/>
        </w:rPr>
        <w:t>.</w:t>
      </w:r>
    </w:p>
    <w:p w14:paraId="1A5D916A" w14:textId="0794CD33" w:rsidR="00B2300D" w:rsidRPr="00546330" w:rsidRDefault="00B2300D" w:rsidP="00546330">
      <w:pPr>
        <w:numPr>
          <w:ilvl w:val="0"/>
          <w:numId w:val="54"/>
        </w:numPr>
        <w:suppressAutoHyphens w:val="0"/>
        <w:autoSpaceDE w:val="0"/>
        <w:autoSpaceDN w:val="0"/>
        <w:adjustRightInd w:val="0"/>
        <w:spacing w:line="360" w:lineRule="auto"/>
        <w:ind w:left="426"/>
        <w:jc w:val="both"/>
        <w:rPr>
          <w:rFonts w:ascii="Arial" w:eastAsia="TimesNewRoman" w:hAnsi="Arial"/>
          <w:sz w:val="24"/>
          <w:szCs w:val="24"/>
        </w:rPr>
      </w:pPr>
      <w:r w:rsidRPr="00546330">
        <w:rPr>
          <w:rFonts w:ascii="Arial" w:eastAsia="TimesNewRoman" w:hAnsi="Arial"/>
          <w:sz w:val="24"/>
          <w:szCs w:val="24"/>
        </w:rPr>
        <w:t>K</w:t>
      </w:r>
      <w:r w:rsidR="00E66471" w:rsidRPr="00546330">
        <w:rPr>
          <w:rFonts w:ascii="Arial" w:eastAsia="TimesNewRoman" w:hAnsi="Arial"/>
          <w:sz w:val="24"/>
          <w:szCs w:val="24"/>
        </w:rPr>
        <w:t xml:space="preserve">osztorys </w:t>
      </w:r>
      <w:r w:rsidRPr="00546330">
        <w:rPr>
          <w:rFonts w:ascii="Arial" w:eastAsia="TimesNewRoman" w:hAnsi="Arial"/>
          <w:sz w:val="24"/>
          <w:szCs w:val="24"/>
        </w:rPr>
        <w:t xml:space="preserve">ofertowy </w:t>
      </w:r>
      <w:r w:rsidR="00E66471" w:rsidRPr="00546330">
        <w:rPr>
          <w:rFonts w:ascii="Arial" w:eastAsia="TimesNewRoman" w:hAnsi="Arial"/>
          <w:sz w:val="24"/>
          <w:szCs w:val="24"/>
        </w:rPr>
        <w:t xml:space="preserve">złożony przez </w:t>
      </w:r>
      <w:r w:rsidRPr="00546330">
        <w:rPr>
          <w:rFonts w:ascii="Arial" w:eastAsia="TimesNewRoman" w:hAnsi="Arial"/>
          <w:sz w:val="24"/>
          <w:szCs w:val="24"/>
        </w:rPr>
        <w:t>W</w:t>
      </w:r>
      <w:r w:rsidR="00E66471" w:rsidRPr="00546330">
        <w:rPr>
          <w:rFonts w:ascii="Arial" w:eastAsia="TimesNewRoman" w:hAnsi="Arial"/>
          <w:sz w:val="24"/>
          <w:szCs w:val="24"/>
        </w:rPr>
        <w:t xml:space="preserve">ykonawcę </w:t>
      </w:r>
      <w:r w:rsidRPr="00546330">
        <w:rPr>
          <w:rFonts w:ascii="Arial" w:eastAsia="TimesNewRoman" w:hAnsi="Arial"/>
          <w:sz w:val="24"/>
          <w:szCs w:val="24"/>
        </w:rPr>
        <w:t xml:space="preserve">uznany zostanie za niegodny </w:t>
      </w:r>
      <w:r w:rsidRPr="00546330">
        <w:rPr>
          <w:rFonts w:ascii="Arial" w:eastAsia="TimesNewRoman" w:hAnsi="Arial"/>
          <w:sz w:val="24"/>
          <w:szCs w:val="24"/>
        </w:rPr>
        <w:br/>
        <w:t>z warunkami zamówienia i tym samym oferta</w:t>
      </w:r>
      <w:r w:rsidR="0013219D" w:rsidRPr="00546330">
        <w:rPr>
          <w:rFonts w:ascii="Arial" w:eastAsia="TimesNewRoman" w:hAnsi="Arial"/>
          <w:sz w:val="24"/>
          <w:szCs w:val="24"/>
        </w:rPr>
        <w:t xml:space="preserve"> Wykonawcy </w:t>
      </w:r>
      <w:r w:rsidRPr="00546330">
        <w:rPr>
          <w:rFonts w:ascii="Arial" w:eastAsia="TimesNewRoman" w:hAnsi="Arial"/>
          <w:sz w:val="24"/>
          <w:szCs w:val="24"/>
        </w:rPr>
        <w:t>zostanie odrzucona</w:t>
      </w:r>
      <w:r w:rsidR="00E77412" w:rsidRPr="00546330">
        <w:rPr>
          <w:rFonts w:ascii="Arial" w:eastAsia="TimesNewRoman" w:hAnsi="Arial"/>
          <w:sz w:val="24"/>
          <w:szCs w:val="24"/>
        </w:rPr>
        <w:t xml:space="preserve"> </w:t>
      </w:r>
      <w:r w:rsidR="00E77412" w:rsidRPr="00546330">
        <w:rPr>
          <w:rFonts w:ascii="Arial" w:eastAsia="TimesNewRoman" w:hAnsi="Arial"/>
          <w:sz w:val="24"/>
          <w:szCs w:val="24"/>
        </w:rPr>
        <w:br/>
      </w:r>
      <w:r w:rsidR="00E77412" w:rsidRPr="00546330">
        <w:rPr>
          <w:rFonts w:ascii="Arial" w:hAnsi="Arial"/>
          <w:sz w:val="24"/>
          <w:szCs w:val="24"/>
        </w:rPr>
        <w:t xml:space="preserve">na podstawie </w:t>
      </w:r>
      <w:hyperlink r:id="rId27" w:anchor="/document/18903829?unitId=art(226)ust(1)pkt(5)&amp;cm=DOCUMENT" w:history="1">
        <w:r w:rsidR="00E77412" w:rsidRPr="00546330">
          <w:rPr>
            <w:rStyle w:val="Hipercze"/>
            <w:rFonts w:ascii="Arial" w:hAnsi="Arial"/>
            <w:color w:val="auto"/>
            <w:sz w:val="24"/>
            <w:szCs w:val="24"/>
            <w:u w:val="none"/>
          </w:rPr>
          <w:t>art. 226 ust. 1 pkt 5</w:t>
        </w:r>
      </w:hyperlink>
      <w:r w:rsidR="00E77412" w:rsidRPr="00546330">
        <w:rPr>
          <w:rFonts w:ascii="Arial" w:hAnsi="Arial"/>
          <w:sz w:val="24"/>
          <w:szCs w:val="24"/>
        </w:rPr>
        <w:t xml:space="preserve"> ustawy </w:t>
      </w:r>
      <w:proofErr w:type="spellStart"/>
      <w:r w:rsidR="00E77412" w:rsidRPr="00546330">
        <w:rPr>
          <w:rFonts w:ascii="Arial" w:hAnsi="Arial"/>
          <w:sz w:val="24"/>
          <w:szCs w:val="24"/>
        </w:rPr>
        <w:t>Pzp</w:t>
      </w:r>
      <w:proofErr w:type="spellEnd"/>
      <w:r w:rsidR="00E77412" w:rsidRPr="00546330">
        <w:rPr>
          <w:rFonts w:ascii="Arial" w:hAnsi="Arial"/>
          <w:sz w:val="24"/>
          <w:szCs w:val="24"/>
        </w:rPr>
        <w:t xml:space="preserve"> w zw. z </w:t>
      </w:r>
      <w:hyperlink r:id="rId28" w:anchor="/document/18903829?unitId=art(266)&amp;cm=DOCUMENT" w:history="1">
        <w:r w:rsidR="00E77412" w:rsidRPr="00546330">
          <w:rPr>
            <w:rStyle w:val="Hipercze"/>
            <w:rFonts w:ascii="Arial" w:hAnsi="Arial"/>
            <w:color w:val="auto"/>
            <w:sz w:val="24"/>
            <w:szCs w:val="24"/>
            <w:u w:val="none"/>
          </w:rPr>
          <w:t>art. 266</w:t>
        </w:r>
      </w:hyperlink>
      <w:r w:rsidR="00E77412" w:rsidRPr="00546330">
        <w:rPr>
          <w:rFonts w:ascii="Arial" w:hAnsi="Arial"/>
          <w:sz w:val="24"/>
          <w:szCs w:val="24"/>
        </w:rPr>
        <w:t xml:space="preserve"> ustawy </w:t>
      </w:r>
      <w:proofErr w:type="spellStart"/>
      <w:r w:rsidR="00E77412" w:rsidRPr="00546330">
        <w:rPr>
          <w:rFonts w:ascii="Arial" w:hAnsi="Arial"/>
          <w:sz w:val="24"/>
          <w:szCs w:val="24"/>
        </w:rPr>
        <w:t>Pzp</w:t>
      </w:r>
      <w:proofErr w:type="spellEnd"/>
      <w:r w:rsidR="00E77412" w:rsidRPr="00546330">
        <w:rPr>
          <w:rFonts w:ascii="Arial" w:hAnsi="Arial"/>
          <w:sz w:val="24"/>
          <w:szCs w:val="24"/>
        </w:rPr>
        <w:t xml:space="preserve"> </w:t>
      </w:r>
      <w:r w:rsidR="00E77412" w:rsidRPr="00546330">
        <w:rPr>
          <w:rFonts w:ascii="Arial" w:hAnsi="Arial"/>
          <w:sz w:val="24"/>
          <w:szCs w:val="24"/>
        </w:rPr>
        <w:br/>
      </w:r>
      <w:r w:rsidRPr="00546330">
        <w:rPr>
          <w:rFonts w:ascii="Arial" w:eastAsia="TimesNewRoman" w:hAnsi="Arial"/>
          <w:sz w:val="24"/>
          <w:szCs w:val="24"/>
        </w:rPr>
        <w:t>w sytuacji gdy:</w:t>
      </w:r>
    </w:p>
    <w:p w14:paraId="28C0B486" w14:textId="23778BA0" w:rsidR="00B2300D" w:rsidRPr="00546330" w:rsidRDefault="0013219D" w:rsidP="00546330">
      <w:pPr>
        <w:pStyle w:val="Akapitzlist"/>
        <w:numPr>
          <w:ilvl w:val="0"/>
          <w:numId w:val="68"/>
        </w:numPr>
        <w:suppressAutoHyphens w:val="0"/>
        <w:autoSpaceDE w:val="0"/>
        <w:autoSpaceDN w:val="0"/>
        <w:adjustRightInd w:val="0"/>
        <w:spacing w:line="360" w:lineRule="auto"/>
        <w:jc w:val="both"/>
        <w:rPr>
          <w:rFonts w:ascii="Arial" w:eastAsia="TimesNewRoman" w:hAnsi="Arial"/>
          <w:sz w:val="24"/>
          <w:szCs w:val="24"/>
        </w:rPr>
      </w:pPr>
      <w:r w:rsidRPr="00546330">
        <w:rPr>
          <w:rFonts w:ascii="Arial" w:eastAsia="TimesNewRoman" w:hAnsi="Arial"/>
          <w:sz w:val="24"/>
          <w:szCs w:val="24"/>
        </w:rPr>
        <w:t>p</w:t>
      </w:r>
      <w:r w:rsidR="00B2300D" w:rsidRPr="00546330">
        <w:rPr>
          <w:rFonts w:ascii="Arial" w:eastAsia="TimesNewRoman" w:hAnsi="Arial"/>
          <w:sz w:val="24"/>
          <w:szCs w:val="24"/>
        </w:rPr>
        <w:t>ozycja</w:t>
      </w:r>
      <w:r w:rsidRPr="00546330">
        <w:rPr>
          <w:rFonts w:ascii="Arial" w:eastAsia="TimesNewRoman" w:hAnsi="Arial"/>
          <w:sz w:val="24"/>
          <w:szCs w:val="24"/>
        </w:rPr>
        <w:t>/e</w:t>
      </w:r>
      <w:r w:rsidR="00B2300D" w:rsidRPr="00546330">
        <w:rPr>
          <w:rFonts w:ascii="Arial" w:eastAsia="TimesNewRoman" w:hAnsi="Arial"/>
          <w:sz w:val="24"/>
          <w:szCs w:val="24"/>
        </w:rPr>
        <w:t xml:space="preserve"> kosztorysowa</w:t>
      </w:r>
      <w:r w:rsidRPr="00546330">
        <w:rPr>
          <w:rFonts w:ascii="Arial" w:eastAsia="TimesNewRoman" w:hAnsi="Arial"/>
          <w:sz w:val="24"/>
          <w:szCs w:val="24"/>
        </w:rPr>
        <w:t>/e</w:t>
      </w:r>
      <w:r w:rsidR="00B2300D" w:rsidRPr="00546330">
        <w:rPr>
          <w:rFonts w:ascii="Arial" w:eastAsia="TimesNewRoman" w:hAnsi="Arial"/>
          <w:sz w:val="24"/>
          <w:szCs w:val="24"/>
        </w:rPr>
        <w:t xml:space="preserve"> wyceniona</w:t>
      </w:r>
      <w:r w:rsidRPr="00546330">
        <w:rPr>
          <w:rFonts w:ascii="Arial" w:eastAsia="TimesNewRoman" w:hAnsi="Arial"/>
          <w:sz w:val="24"/>
          <w:szCs w:val="24"/>
        </w:rPr>
        <w:t>/e</w:t>
      </w:r>
      <w:r w:rsidR="00B2300D" w:rsidRPr="00546330">
        <w:rPr>
          <w:rFonts w:ascii="Arial" w:eastAsia="TimesNewRoman" w:hAnsi="Arial"/>
          <w:sz w:val="24"/>
          <w:szCs w:val="24"/>
        </w:rPr>
        <w:t xml:space="preserve"> zostanie</w:t>
      </w:r>
      <w:r w:rsidR="00E77412" w:rsidRPr="00546330">
        <w:rPr>
          <w:rFonts w:ascii="Arial" w:eastAsia="TimesNewRoman" w:hAnsi="Arial"/>
          <w:sz w:val="24"/>
          <w:szCs w:val="24"/>
        </w:rPr>
        <w:t>/ą</w:t>
      </w:r>
      <w:r w:rsidR="00B2300D" w:rsidRPr="00546330">
        <w:rPr>
          <w:rFonts w:ascii="Arial" w:eastAsia="TimesNewRoman" w:hAnsi="Arial"/>
          <w:sz w:val="24"/>
          <w:szCs w:val="24"/>
        </w:rPr>
        <w:t xml:space="preserve"> na 0 zł. (</w:t>
      </w:r>
      <w:r w:rsidR="0087362A" w:rsidRPr="00546330">
        <w:rPr>
          <w:rFonts w:ascii="Arial" w:eastAsia="TimesNewRoman" w:hAnsi="Arial"/>
          <w:sz w:val="24"/>
          <w:szCs w:val="24"/>
        </w:rPr>
        <w:t xml:space="preserve">Uwaga. </w:t>
      </w:r>
      <w:r w:rsidR="0087362A" w:rsidRPr="00546330">
        <w:rPr>
          <w:rFonts w:ascii="Arial" w:eastAsia="TimesNewRoman" w:hAnsi="Arial"/>
          <w:sz w:val="24"/>
          <w:szCs w:val="24"/>
        </w:rPr>
        <w:br/>
        <w:t>D</w:t>
      </w:r>
      <w:r w:rsidR="00B2300D" w:rsidRPr="00546330">
        <w:rPr>
          <w:rFonts w:ascii="Arial" w:eastAsia="TimesNewRoman" w:hAnsi="Arial"/>
          <w:sz w:val="24"/>
          <w:szCs w:val="24"/>
        </w:rPr>
        <w:t>o wyceny należy zastosować wyłącznie ceny dodatnie),</w:t>
      </w:r>
    </w:p>
    <w:p w14:paraId="5F3100E9" w14:textId="7065B2A3" w:rsidR="00B2300D" w:rsidRPr="00546330" w:rsidRDefault="00B2300D" w:rsidP="00546330">
      <w:pPr>
        <w:pStyle w:val="Akapitzlist"/>
        <w:numPr>
          <w:ilvl w:val="0"/>
          <w:numId w:val="68"/>
        </w:numPr>
        <w:suppressAutoHyphens w:val="0"/>
        <w:autoSpaceDE w:val="0"/>
        <w:autoSpaceDN w:val="0"/>
        <w:adjustRightInd w:val="0"/>
        <w:spacing w:line="360" w:lineRule="auto"/>
        <w:jc w:val="both"/>
        <w:rPr>
          <w:rFonts w:ascii="Arial" w:eastAsia="TimesNewRoman" w:hAnsi="Arial"/>
          <w:sz w:val="24"/>
          <w:szCs w:val="24"/>
        </w:rPr>
      </w:pPr>
      <w:r w:rsidRPr="00546330">
        <w:rPr>
          <w:rFonts w:ascii="Arial" w:eastAsia="TimesNewRoman" w:hAnsi="Arial"/>
          <w:sz w:val="24"/>
          <w:szCs w:val="24"/>
        </w:rPr>
        <w:t>nie zostaną wycenione</w:t>
      </w:r>
      <w:r w:rsidR="0013219D" w:rsidRPr="00546330">
        <w:rPr>
          <w:rFonts w:ascii="Arial" w:eastAsia="TimesNewRoman" w:hAnsi="Arial"/>
          <w:sz w:val="24"/>
          <w:szCs w:val="24"/>
        </w:rPr>
        <w:t>, ujęte</w:t>
      </w:r>
      <w:r w:rsidRPr="00546330">
        <w:rPr>
          <w:rFonts w:ascii="Arial" w:eastAsia="TimesNewRoman" w:hAnsi="Arial"/>
          <w:sz w:val="24"/>
          <w:szCs w:val="24"/>
        </w:rPr>
        <w:t xml:space="preserve"> wszystkie pozycje kosztorysowe</w:t>
      </w:r>
      <w:r w:rsidR="0013219D" w:rsidRPr="00546330">
        <w:rPr>
          <w:rFonts w:ascii="Arial" w:eastAsia="TimesNewRoman" w:hAnsi="Arial"/>
          <w:sz w:val="24"/>
          <w:szCs w:val="24"/>
        </w:rPr>
        <w:t>. Zakazuje się ujęcia danej pozycji w innej pozycji kosztorysu ofertowego</w:t>
      </w:r>
      <w:r w:rsidR="00E77412" w:rsidRPr="00546330">
        <w:rPr>
          <w:rFonts w:ascii="Arial" w:eastAsia="TimesNewRoman" w:hAnsi="Arial"/>
          <w:sz w:val="24"/>
          <w:szCs w:val="24"/>
        </w:rPr>
        <w:t>.</w:t>
      </w:r>
    </w:p>
    <w:p w14:paraId="253E3C03" w14:textId="11FCE207" w:rsidR="001B7410" w:rsidRDefault="001B7410" w:rsidP="001B7410">
      <w:pPr>
        <w:suppressAutoHyphens w:val="0"/>
        <w:autoSpaceDE w:val="0"/>
        <w:autoSpaceDN w:val="0"/>
        <w:adjustRightInd w:val="0"/>
        <w:spacing w:line="360" w:lineRule="auto"/>
        <w:ind w:left="426"/>
        <w:jc w:val="both"/>
        <w:rPr>
          <w:rFonts w:ascii="Arial" w:eastAsia="Times New Roman" w:hAnsi="Arial"/>
          <w:sz w:val="24"/>
          <w:szCs w:val="24"/>
          <w:lang w:val="pl-PL"/>
        </w:rPr>
      </w:pPr>
      <w:r w:rsidRPr="00546330">
        <w:rPr>
          <w:rStyle w:val="Uwydatnienie"/>
          <w:rFonts w:ascii="Arial" w:hAnsi="Arial"/>
          <w:i w:val="0"/>
          <w:iCs w:val="0"/>
          <w:sz w:val="24"/>
          <w:szCs w:val="24"/>
        </w:rPr>
        <w:t>Brak wyceny pozycji</w:t>
      </w:r>
      <w:r w:rsidRPr="00546330">
        <w:rPr>
          <w:rFonts w:ascii="Arial" w:hAnsi="Arial"/>
          <w:sz w:val="24"/>
          <w:szCs w:val="24"/>
        </w:rPr>
        <w:t xml:space="preserve"> kosztorysu jest istotnym </w:t>
      </w:r>
      <w:r w:rsidRPr="00546330">
        <w:rPr>
          <w:rStyle w:val="Uwydatnienie"/>
          <w:rFonts w:ascii="Arial" w:hAnsi="Arial"/>
          <w:i w:val="0"/>
          <w:iCs w:val="0"/>
          <w:sz w:val="24"/>
          <w:szCs w:val="24"/>
        </w:rPr>
        <w:t>brakiem</w:t>
      </w:r>
      <w:r w:rsidRPr="00546330">
        <w:rPr>
          <w:rFonts w:ascii="Arial" w:hAnsi="Arial"/>
          <w:i/>
          <w:iCs/>
          <w:sz w:val="24"/>
          <w:szCs w:val="24"/>
        </w:rPr>
        <w:t xml:space="preserve"> </w:t>
      </w:r>
      <w:r w:rsidRPr="00546330">
        <w:rPr>
          <w:rFonts w:ascii="Arial" w:hAnsi="Arial"/>
          <w:sz w:val="24"/>
          <w:szCs w:val="24"/>
        </w:rPr>
        <w:t xml:space="preserve">oświadczenia woli, </w:t>
      </w:r>
      <w:r w:rsidRPr="00546330">
        <w:rPr>
          <w:rFonts w:ascii="Arial" w:hAnsi="Arial"/>
          <w:sz w:val="24"/>
          <w:szCs w:val="24"/>
        </w:rPr>
        <w:br/>
        <w:t xml:space="preserve">niemieszczącym się w zakresie wyjaśnień, do których zamawiający może wzywać wykonawcę na podstawie wskazanej normy. W </w:t>
      </w:r>
      <w:r w:rsidRPr="00546330">
        <w:rPr>
          <w:rStyle w:val="Uwydatnienie"/>
          <w:rFonts w:ascii="Arial" w:hAnsi="Arial"/>
          <w:i w:val="0"/>
          <w:iCs w:val="0"/>
          <w:sz w:val="24"/>
          <w:szCs w:val="24"/>
        </w:rPr>
        <w:t>braku</w:t>
      </w:r>
      <w:r w:rsidRPr="00546330">
        <w:rPr>
          <w:rFonts w:ascii="Arial" w:hAnsi="Arial"/>
          <w:sz w:val="24"/>
          <w:szCs w:val="24"/>
        </w:rPr>
        <w:t xml:space="preserve"> w ogóle </w:t>
      </w:r>
      <w:r w:rsidRPr="00546330">
        <w:rPr>
          <w:rStyle w:val="Uwydatnienie"/>
          <w:rFonts w:ascii="Arial" w:hAnsi="Arial"/>
          <w:i w:val="0"/>
          <w:iCs w:val="0"/>
          <w:sz w:val="24"/>
          <w:szCs w:val="24"/>
        </w:rPr>
        <w:t>pozycji</w:t>
      </w:r>
      <w:r w:rsidRPr="00546330">
        <w:rPr>
          <w:rFonts w:ascii="Arial" w:hAnsi="Arial"/>
          <w:sz w:val="24"/>
          <w:szCs w:val="24"/>
        </w:rPr>
        <w:t xml:space="preserve"> kosztorysu nie może być mowy o jego wyjaśnieniu czy uzupełnieniu, albowiem prowadziłoby to do niedopuszczalnej zmiany treści oferty przez jej uzupełnienie o brakujące </w:t>
      </w:r>
      <w:r w:rsidRPr="00546330">
        <w:rPr>
          <w:rFonts w:ascii="Arial" w:hAnsi="Arial"/>
          <w:sz w:val="24"/>
          <w:szCs w:val="24"/>
        </w:rPr>
        <w:br/>
        <w:t xml:space="preserve">treści, nie wynikające ze złożonej oferty. (Wyrok KIO z dnia 21.10.2021 r., </w:t>
      </w:r>
      <w:proofErr w:type="spellStart"/>
      <w:r w:rsidRPr="00546330">
        <w:rPr>
          <w:rFonts w:ascii="Arial" w:hAnsi="Arial"/>
          <w:sz w:val="24"/>
          <w:szCs w:val="24"/>
        </w:rPr>
        <w:t>sygn.akt</w:t>
      </w:r>
      <w:proofErr w:type="spellEnd"/>
      <w:r w:rsidRPr="00546330">
        <w:rPr>
          <w:rFonts w:ascii="Arial" w:hAnsi="Arial"/>
          <w:sz w:val="24"/>
          <w:szCs w:val="24"/>
        </w:rPr>
        <w:t xml:space="preserve"> </w:t>
      </w:r>
      <w:r w:rsidRPr="00546330">
        <w:rPr>
          <w:rFonts w:ascii="Arial" w:eastAsia="TimesNewRoman" w:hAnsi="Arial"/>
          <w:sz w:val="24"/>
          <w:szCs w:val="24"/>
        </w:rPr>
        <w:t xml:space="preserve"> </w:t>
      </w:r>
      <w:r w:rsidRPr="00546330">
        <w:rPr>
          <w:rFonts w:ascii="Arial" w:eastAsia="Times New Roman" w:hAnsi="Arial"/>
          <w:sz w:val="24"/>
          <w:szCs w:val="24"/>
          <w:lang w:val="pl-PL"/>
        </w:rPr>
        <w:t>KIO 2771/21).</w:t>
      </w:r>
    </w:p>
    <w:p w14:paraId="7F91B082" w14:textId="73589778" w:rsidR="00E401AA" w:rsidRPr="00BB7EBC" w:rsidRDefault="00CF237C" w:rsidP="00546330">
      <w:pPr>
        <w:numPr>
          <w:ilvl w:val="0"/>
          <w:numId w:val="54"/>
        </w:numPr>
        <w:suppressAutoHyphens w:val="0"/>
        <w:autoSpaceDE w:val="0"/>
        <w:autoSpaceDN w:val="0"/>
        <w:adjustRightInd w:val="0"/>
        <w:spacing w:line="360" w:lineRule="auto"/>
        <w:ind w:left="426"/>
        <w:jc w:val="both"/>
        <w:rPr>
          <w:rFonts w:ascii="Arial" w:eastAsia="TimesNewRoman" w:hAnsi="Arial"/>
          <w:sz w:val="24"/>
          <w:szCs w:val="24"/>
        </w:rPr>
      </w:pPr>
      <w:r w:rsidRPr="00BB7EBC">
        <w:rPr>
          <w:rFonts w:ascii="Arial" w:eastAsia="TimesNewRoman" w:hAnsi="Arial"/>
          <w:sz w:val="24"/>
          <w:szCs w:val="24"/>
        </w:rPr>
        <w:t xml:space="preserve">Wykonawca przed obliczeniem ceny oferty powinien dokładnie i szczegółowo </w:t>
      </w:r>
      <w:r w:rsidR="00C20B15">
        <w:rPr>
          <w:rFonts w:ascii="Arial" w:eastAsia="TimesNewRoman" w:hAnsi="Arial"/>
          <w:sz w:val="24"/>
          <w:szCs w:val="24"/>
        </w:rPr>
        <w:br/>
      </w:r>
      <w:r w:rsidRPr="00BB7EBC">
        <w:rPr>
          <w:rFonts w:ascii="Arial" w:eastAsia="TimesNewRoman" w:hAnsi="Arial"/>
          <w:sz w:val="24"/>
          <w:szCs w:val="24"/>
        </w:rPr>
        <w:t>zapoznać się z:</w:t>
      </w:r>
    </w:p>
    <w:p w14:paraId="5D448749" w14:textId="06652B85" w:rsidR="007637A0" w:rsidRPr="00BB7EBC" w:rsidRDefault="008C7443" w:rsidP="00546330">
      <w:pPr>
        <w:numPr>
          <w:ilvl w:val="0"/>
          <w:numId w:val="35"/>
        </w:numPr>
        <w:spacing w:line="360" w:lineRule="auto"/>
        <w:ind w:left="1276" w:hanging="568"/>
        <w:jc w:val="both"/>
        <w:rPr>
          <w:rFonts w:ascii="Arial" w:eastAsia="TimesNewRoman" w:hAnsi="Arial"/>
          <w:sz w:val="24"/>
          <w:szCs w:val="24"/>
        </w:rPr>
      </w:pPr>
      <w:r w:rsidRPr="00BB7EBC">
        <w:rPr>
          <w:rFonts w:ascii="Arial" w:eastAsia="TimesNewRoman" w:hAnsi="Arial"/>
          <w:sz w:val="24"/>
          <w:szCs w:val="24"/>
        </w:rPr>
        <w:t>p</w:t>
      </w:r>
      <w:r w:rsidR="00CC226B" w:rsidRPr="00BB7EBC">
        <w:rPr>
          <w:rFonts w:ascii="Arial" w:eastAsia="TimesNewRoman" w:hAnsi="Arial"/>
          <w:sz w:val="24"/>
          <w:szCs w:val="24"/>
        </w:rPr>
        <w:t>rojekt</w:t>
      </w:r>
      <w:r w:rsidR="00A957DF">
        <w:rPr>
          <w:rFonts w:ascii="Arial" w:eastAsia="TimesNewRoman" w:hAnsi="Arial"/>
          <w:sz w:val="24"/>
          <w:szCs w:val="24"/>
        </w:rPr>
        <w:t>em</w:t>
      </w:r>
      <w:r w:rsidRPr="00BB7EBC">
        <w:rPr>
          <w:rFonts w:ascii="Arial" w:eastAsia="TimesNewRoman" w:hAnsi="Arial"/>
          <w:sz w:val="24"/>
          <w:szCs w:val="24"/>
        </w:rPr>
        <w:t xml:space="preserve"> </w:t>
      </w:r>
      <w:r w:rsidR="00A957DF">
        <w:rPr>
          <w:rFonts w:ascii="Arial" w:eastAsia="TimesNewRoman" w:hAnsi="Arial"/>
          <w:sz w:val="24"/>
          <w:szCs w:val="24"/>
        </w:rPr>
        <w:t xml:space="preserve">budowlano - </w:t>
      </w:r>
      <w:r w:rsidRPr="00BB7EBC">
        <w:rPr>
          <w:rFonts w:ascii="Arial" w:eastAsia="TimesNewRoman" w:hAnsi="Arial"/>
          <w:sz w:val="24"/>
          <w:szCs w:val="24"/>
        </w:rPr>
        <w:t>wykonawczym,</w:t>
      </w:r>
      <w:r w:rsidR="00CC226B" w:rsidRPr="00BB7EBC">
        <w:rPr>
          <w:rFonts w:ascii="Arial" w:eastAsia="TimesNewRoman" w:hAnsi="Arial"/>
          <w:sz w:val="24"/>
          <w:szCs w:val="24"/>
        </w:rPr>
        <w:t xml:space="preserve"> </w:t>
      </w:r>
    </w:p>
    <w:p w14:paraId="517239BA" w14:textId="67AA01BE" w:rsidR="00E401AA" w:rsidRPr="00BB7EBC" w:rsidRDefault="003D2F98" w:rsidP="00546330">
      <w:pPr>
        <w:numPr>
          <w:ilvl w:val="0"/>
          <w:numId w:val="35"/>
        </w:numPr>
        <w:spacing w:line="360" w:lineRule="auto"/>
        <w:ind w:left="1276" w:hanging="568"/>
        <w:jc w:val="both"/>
        <w:rPr>
          <w:rFonts w:ascii="Arial" w:eastAsia="TimesNewRoman" w:hAnsi="Arial"/>
          <w:sz w:val="24"/>
          <w:szCs w:val="24"/>
        </w:rPr>
      </w:pPr>
      <w:r w:rsidRPr="00BB7EBC">
        <w:rPr>
          <w:rFonts w:ascii="Arial" w:hAnsi="Arial"/>
          <w:sz w:val="24"/>
          <w:szCs w:val="24"/>
        </w:rPr>
        <w:t>s</w:t>
      </w:r>
      <w:r w:rsidR="00CF237C" w:rsidRPr="00BB7EBC">
        <w:rPr>
          <w:rFonts w:ascii="Arial" w:hAnsi="Arial"/>
          <w:sz w:val="24"/>
          <w:szCs w:val="24"/>
        </w:rPr>
        <w:t>pecyfikacj</w:t>
      </w:r>
      <w:r w:rsidR="00A957DF">
        <w:rPr>
          <w:rFonts w:ascii="Arial" w:hAnsi="Arial"/>
          <w:sz w:val="24"/>
          <w:szCs w:val="24"/>
        </w:rPr>
        <w:t>ą</w:t>
      </w:r>
      <w:r w:rsidR="00CF237C" w:rsidRPr="00BB7EBC">
        <w:rPr>
          <w:rFonts w:ascii="Arial" w:hAnsi="Arial"/>
          <w:sz w:val="24"/>
          <w:szCs w:val="24"/>
        </w:rPr>
        <w:t xml:space="preserve"> techniczn</w:t>
      </w:r>
      <w:r w:rsidR="00A957DF">
        <w:rPr>
          <w:rFonts w:ascii="Arial" w:hAnsi="Arial"/>
          <w:sz w:val="24"/>
          <w:szCs w:val="24"/>
        </w:rPr>
        <w:t>ą</w:t>
      </w:r>
      <w:r w:rsidR="00CF237C" w:rsidRPr="00BB7EBC">
        <w:rPr>
          <w:rFonts w:ascii="Arial" w:hAnsi="Arial"/>
          <w:sz w:val="24"/>
          <w:szCs w:val="24"/>
        </w:rPr>
        <w:t xml:space="preserve"> wykonania i odbioru robót budowlanych</w:t>
      </w:r>
      <w:r w:rsidR="002E310B" w:rsidRPr="00BB7EBC">
        <w:rPr>
          <w:rFonts w:ascii="Arial" w:hAnsi="Arial"/>
          <w:sz w:val="24"/>
          <w:szCs w:val="24"/>
        </w:rPr>
        <w:t>,</w:t>
      </w:r>
    </w:p>
    <w:p w14:paraId="261D7BF9" w14:textId="7BE3A055" w:rsidR="00E401AA" w:rsidRPr="00BB7EBC" w:rsidRDefault="00FE3047" w:rsidP="00546330">
      <w:pPr>
        <w:numPr>
          <w:ilvl w:val="0"/>
          <w:numId w:val="35"/>
        </w:numPr>
        <w:spacing w:line="360" w:lineRule="auto"/>
        <w:ind w:left="1276" w:hanging="568"/>
        <w:jc w:val="both"/>
        <w:rPr>
          <w:rFonts w:ascii="Arial" w:eastAsia="TimesNewRoman" w:hAnsi="Arial"/>
          <w:sz w:val="24"/>
          <w:szCs w:val="24"/>
        </w:rPr>
      </w:pPr>
      <w:r w:rsidRPr="00BB7EBC">
        <w:rPr>
          <w:rFonts w:ascii="Arial" w:eastAsia="TimesNewRoman" w:hAnsi="Arial"/>
          <w:sz w:val="24"/>
          <w:szCs w:val="24"/>
        </w:rPr>
        <w:t>kosztorys</w:t>
      </w:r>
      <w:r w:rsidR="00A957DF">
        <w:rPr>
          <w:rFonts w:ascii="Arial" w:eastAsia="TimesNewRoman" w:hAnsi="Arial"/>
          <w:sz w:val="24"/>
          <w:szCs w:val="24"/>
        </w:rPr>
        <w:t xml:space="preserve">em </w:t>
      </w:r>
      <w:r w:rsidRPr="00BB7EBC">
        <w:rPr>
          <w:rFonts w:ascii="Arial" w:eastAsia="TimesNewRoman" w:hAnsi="Arial"/>
          <w:sz w:val="24"/>
          <w:szCs w:val="24"/>
        </w:rPr>
        <w:t>ofertowym</w:t>
      </w:r>
      <w:r w:rsidR="00CF237C" w:rsidRPr="00BB7EBC">
        <w:rPr>
          <w:rFonts w:ascii="Arial" w:eastAsia="TimesNewRoman" w:hAnsi="Arial"/>
          <w:sz w:val="24"/>
          <w:szCs w:val="24"/>
        </w:rPr>
        <w:t xml:space="preserve"> Zamawiającego</w:t>
      </w:r>
      <w:r w:rsidR="002E310B" w:rsidRPr="00BB7EBC">
        <w:rPr>
          <w:rFonts w:ascii="Arial" w:eastAsia="TimesNewRoman" w:hAnsi="Arial"/>
          <w:sz w:val="24"/>
          <w:szCs w:val="24"/>
        </w:rPr>
        <w:t>,</w:t>
      </w:r>
    </w:p>
    <w:p w14:paraId="5429CC68" w14:textId="77777777" w:rsidR="001B5DAA" w:rsidRPr="00BB7EBC" w:rsidRDefault="001B5DAA" w:rsidP="00546330">
      <w:pPr>
        <w:numPr>
          <w:ilvl w:val="0"/>
          <w:numId w:val="35"/>
        </w:numPr>
        <w:spacing w:line="360" w:lineRule="auto"/>
        <w:ind w:left="1276" w:hanging="568"/>
        <w:jc w:val="both"/>
        <w:rPr>
          <w:rFonts w:ascii="Arial" w:eastAsia="TimesNewRoman" w:hAnsi="Arial"/>
          <w:sz w:val="24"/>
          <w:szCs w:val="24"/>
        </w:rPr>
      </w:pPr>
      <w:r w:rsidRPr="00BB7EBC">
        <w:rPr>
          <w:rFonts w:ascii="Arial" w:eastAsia="TimesNewRoman" w:hAnsi="Arial"/>
          <w:sz w:val="24"/>
          <w:szCs w:val="24"/>
        </w:rPr>
        <w:t>projektowanymi postanowieniami umowy,</w:t>
      </w:r>
    </w:p>
    <w:p w14:paraId="6293A086" w14:textId="04D8AC80" w:rsidR="00E401AA" w:rsidRPr="00BB7EBC" w:rsidRDefault="00CF237C" w:rsidP="00546330">
      <w:pPr>
        <w:numPr>
          <w:ilvl w:val="0"/>
          <w:numId w:val="35"/>
        </w:numPr>
        <w:spacing w:line="360" w:lineRule="auto"/>
        <w:ind w:left="1276" w:hanging="568"/>
        <w:jc w:val="both"/>
        <w:rPr>
          <w:rFonts w:ascii="Arial" w:eastAsia="TimesNewRoman" w:hAnsi="Arial"/>
          <w:sz w:val="24"/>
          <w:szCs w:val="24"/>
        </w:rPr>
      </w:pPr>
      <w:r w:rsidRPr="00BB7EBC">
        <w:rPr>
          <w:rFonts w:ascii="Arial" w:eastAsia="TimesNewRoman" w:hAnsi="Arial"/>
          <w:sz w:val="24"/>
          <w:szCs w:val="24"/>
        </w:rPr>
        <w:t>pozostałymi dokumentami stanowiącymi załączniki do SWZ.</w:t>
      </w:r>
    </w:p>
    <w:p w14:paraId="1F1FF736" w14:textId="64D51835" w:rsidR="001E71DC" w:rsidRPr="00BB7EBC" w:rsidRDefault="00CF237C" w:rsidP="00546330">
      <w:pPr>
        <w:pStyle w:val="Akapitzlist"/>
        <w:numPr>
          <w:ilvl w:val="0"/>
          <w:numId w:val="54"/>
        </w:numPr>
        <w:spacing w:line="360" w:lineRule="auto"/>
        <w:ind w:left="426"/>
        <w:jc w:val="both"/>
        <w:rPr>
          <w:rFonts w:ascii="Arial" w:eastAsia="Arial" w:hAnsi="Arial" w:cs="Arial"/>
          <w:sz w:val="24"/>
          <w:szCs w:val="24"/>
          <w:lang w:val="pl"/>
        </w:rPr>
      </w:pPr>
      <w:bookmarkStart w:id="36" w:name="_Hlk105141215"/>
      <w:r w:rsidRPr="00BB7EBC">
        <w:rPr>
          <w:rFonts w:ascii="Arial" w:hAnsi="Arial" w:cs="Arial"/>
          <w:sz w:val="24"/>
          <w:szCs w:val="24"/>
        </w:rPr>
        <w:t xml:space="preserve">Cena ofertowa brutto powinna obejmować wszelkie koszty i składniki związane </w:t>
      </w:r>
      <w:r w:rsidR="00C20B15">
        <w:rPr>
          <w:rFonts w:ascii="Arial" w:hAnsi="Arial" w:cs="Arial"/>
          <w:sz w:val="24"/>
          <w:szCs w:val="24"/>
        </w:rPr>
        <w:br/>
      </w:r>
      <w:r w:rsidRPr="00BB7EBC">
        <w:rPr>
          <w:rFonts w:ascii="Arial" w:hAnsi="Arial" w:cs="Arial"/>
          <w:sz w:val="24"/>
          <w:szCs w:val="24"/>
        </w:rPr>
        <w:t>z realizacją przedmiotu zamówienia wynikające ze SWZ oraz wszelkie dodatkowe koszty niezbędne do zrealizowania przedmio</w:t>
      </w:r>
      <w:r w:rsidR="002E310B" w:rsidRPr="00BB7EBC">
        <w:rPr>
          <w:rFonts w:ascii="Arial" w:hAnsi="Arial" w:cs="Arial"/>
          <w:sz w:val="24"/>
          <w:szCs w:val="24"/>
        </w:rPr>
        <w:t>tu zamówienia, a nie</w:t>
      </w:r>
      <w:r w:rsidRPr="00BB7EBC">
        <w:rPr>
          <w:rFonts w:ascii="Arial" w:hAnsi="Arial" w:cs="Arial"/>
          <w:sz w:val="24"/>
          <w:szCs w:val="24"/>
        </w:rPr>
        <w:t xml:space="preserve">wymienione </w:t>
      </w:r>
      <w:r w:rsidR="00C20B15">
        <w:rPr>
          <w:rFonts w:ascii="Arial" w:hAnsi="Arial" w:cs="Arial"/>
          <w:sz w:val="24"/>
          <w:szCs w:val="24"/>
        </w:rPr>
        <w:br/>
      </w:r>
      <w:r w:rsidRPr="00BB7EBC">
        <w:rPr>
          <w:rFonts w:ascii="Arial" w:hAnsi="Arial" w:cs="Arial"/>
          <w:sz w:val="24"/>
          <w:szCs w:val="24"/>
        </w:rPr>
        <w:t xml:space="preserve">w dokumentach. </w:t>
      </w:r>
      <w:r w:rsidRPr="00BB7EBC">
        <w:rPr>
          <w:rFonts w:ascii="Arial" w:eastAsia="TimesNewRoman" w:hAnsi="Arial" w:cs="Arial"/>
          <w:sz w:val="24"/>
          <w:szCs w:val="24"/>
        </w:rPr>
        <w:t xml:space="preserve">Cena ofertowa musi zawierać wszystkie koszty związane </w:t>
      </w:r>
      <w:r w:rsidR="000E5DAC" w:rsidRPr="00BB7EBC">
        <w:rPr>
          <w:rFonts w:ascii="Arial" w:eastAsia="TimesNewRoman" w:hAnsi="Arial" w:cs="Arial"/>
          <w:sz w:val="24"/>
          <w:szCs w:val="24"/>
        </w:rPr>
        <w:br/>
      </w:r>
      <w:r w:rsidRPr="00BB7EBC">
        <w:rPr>
          <w:rFonts w:ascii="Arial" w:eastAsia="TimesNewRoman" w:hAnsi="Arial" w:cs="Arial"/>
          <w:sz w:val="24"/>
          <w:szCs w:val="24"/>
        </w:rPr>
        <w:t xml:space="preserve">z realizacją zamówienia (m.in. </w:t>
      </w:r>
      <w:bookmarkStart w:id="37" w:name="_Hlk60229066"/>
      <w:r w:rsidRPr="00BB7EBC">
        <w:rPr>
          <w:rFonts w:ascii="Arial" w:eastAsia="TimesNewRoman" w:hAnsi="Arial" w:cs="Arial"/>
          <w:sz w:val="24"/>
          <w:szCs w:val="24"/>
        </w:rPr>
        <w:t>powołania kierownik</w:t>
      </w:r>
      <w:r w:rsidR="008C7443" w:rsidRPr="00BB7EBC">
        <w:rPr>
          <w:rFonts w:ascii="Arial" w:eastAsia="TimesNewRoman" w:hAnsi="Arial" w:cs="Arial"/>
          <w:sz w:val="24"/>
          <w:szCs w:val="24"/>
        </w:rPr>
        <w:t>a</w:t>
      </w:r>
      <w:r w:rsidRPr="00BB7EBC">
        <w:rPr>
          <w:rFonts w:ascii="Arial" w:eastAsia="TimesNewRoman" w:hAnsi="Arial" w:cs="Arial"/>
          <w:sz w:val="24"/>
          <w:szCs w:val="24"/>
        </w:rPr>
        <w:t xml:space="preserve"> budowy, wykonania </w:t>
      </w:r>
      <w:r w:rsidRPr="00BB7EBC">
        <w:rPr>
          <w:rFonts w:ascii="Arial" w:eastAsia="TimesNewRoman" w:hAnsi="Arial" w:cs="Arial"/>
          <w:sz w:val="24"/>
          <w:szCs w:val="24"/>
        </w:rPr>
        <w:lastRenderedPageBreak/>
        <w:t xml:space="preserve">dokumentacji budowlanej powykonawczej, </w:t>
      </w:r>
      <w:bookmarkEnd w:id="37"/>
      <w:r w:rsidRPr="00BB7EBC">
        <w:rPr>
          <w:rFonts w:ascii="Arial" w:eastAsia="TimesNewRoman" w:hAnsi="Arial" w:cs="Arial"/>
          <w:sz w:val="24"/>
          <w:szCs w:val="24"/>
        </w:rPr>
        <w:t xml:space="preserve"> koszty wykonania robót wynikające</w:t>
      </w:r>
      <w:r w:rsidR="000E5DAC" w:rsidRPr="00BB7EBC">
        <w:rPr>
          <w:rFonts w:ascii="Arial" w:eastAsia="TimesNewRoman" w:hAnsi="Arial" w:cs="Arial"/>
          <w:sz w:val="24"/>
          <w:szCs w:val="24"/>
        </w:rPr>
        <w:t xml:space="preserve"> </w:t>
      </w:r>
      <w:r w:rsidR="00C20B15">
        <w:rPr>
          <w:rFonts w:ascii="Arial" w:eastAsia="TimesNewRoman" w:hAnsi="Arial" w:cs="Arial"/>
          <w:sz w:val="24"/>
          <w:szCs w:val="24"/>
        </w:rPr>
        <w:br/>
      </w:r>
      <w:r w:rsidRPr="00BB7EBC">
        <w:rPr>
          <w:rFonts w:ascii="Arial" w:eastAsia="TimesNewRoman" w:hAnsi="Arial" w:cs="Arial"/>
          <w:sz w:val="24"/>
          <w:szCs w:val="24"/>
        </w:rPr>
        <w:t xml:space="preserve">z dokumentacji, </w:t>
      </w:r>
      <w:r w:rsidR="00EF0BFB" w:rsidRPr="00BB7EBC">
        <w:rPr>
          <w:rFonts w:ascii="Arial" w:eastAsia="TimesNewRoman" w:hAnsi="Arial" w:cs="Arial"/>
          <w:sz w:val="24"/>
          <w:szCs w:val="24"/>
        </w:rPr>
        <w:t xml:space="preserve">koszty zabezpieczenia zakupu, dostawy, załadunku, transportu, rozładunku materiałów, </w:t>
      </w:r>
      <w:r w:rsidRPr="00BB7EBC">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BB7EBC">
        <w:rPr>
          <w:rFonts w:ascii="Arial" w:hAnsi="Arial" w:cs="Arial"/>
          <w:sz w:val="24"/>
          <w:szCs w:val="24"/>
        </w:rPr>
        <w:t xml:space="preserve"> uporządkowania terenu, koszt ewentualnych odszkodowań lub napraw </w:t>
      </w:r>
      <w:r w:rsidR="000E5DAC" w:rsidRPr="00BB7EBC">
        <w:rPr>
          <w:rFonts w:ascii="Arial" w:hAnsi="Arial" w:cs="Arial"/>
          <w:sz w:val="24"/>
          <w:szCs w:val="24"/>
        </w:rPr>
        <w:br/>
      </w:r>
      <w:r w:rsidRPr="00BB7EBC">
        <w:rPr>
          <w:rFonts w:ascii="Arial" w:hAnsi="Arial" w:cs="Arial"/>
          <w:sz w:val="24"/>
          <w:szCs w:val="24"/>
        </w:rPr>
        <w:t>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w:t>
      </w:r>
      <w:r w:rsidR="00EF0BFB" w:rsidRPr="00BB7EBC">
        <w:rPr>
          <w:rFonts w:ascii="Arial" w:eastAsia="Arial" w:hAnsi="Arial" w:cs="Arial"/>
          <w:sz w:val="24"/>
          <w:szCs w:val="24"/>
          <w:lang w:val="pl"/>
        </w:rPr>
        <w:t xml:space="preserve"> </w:t>
      </w:r>
      <w:r w:rsidR="001E71DC" w:rsidRPr="00BB7EBC">
        <w:rPr>
          <w:rFonts w:ascii="Arial" w:eastAsia="Arial" w:hAnsi="Arial" w:cs="Arial"/>
          <w:sz w:val="24"/>
          <w:szCs w:val="24"/>
          <w:lang w:val="pl"/>
        </w:rPr>
        <w:t>oraz wszelkie inne koszty związane z realizacją prac i robót objętych umową, a także</w:t>
      </w:r>
      <w:r w:rsidR="001E71DC" w:rsidRPr="00BB7EBC">
        <w:rPr>
          <w:rFonts w:ascii="Arial" w:hAnsi="Arial" w:cs="Arial"/>
          <w:sz w:val="24"/>
          <w:szCs w:val="24"/>
        </w:rPr>
        <w:t xml:space="preserve"> wszystkich innych czynności niewymienionych wyżej, a związanych z wykonaniem przedmiotu zamówienia</w:t>
      </w:r>
      <w:r w:rsidR="001E71DC" w:rsidRPr="00BB7EBC">
        <w:rPr>
          <w:rFonts w:ascii="Arial" w:eastAsia="Arial" w:hAnsi="Arial" w:cs="Arial"/>
          <w:sz w:val="24"/>
          <w:szCs w:val="24"/>
          <w:lang w:val="pl"/>
        </w:rPr>
        <w:t>, w tym ryzyko Wykonawcy z tytułu  oszacowania wszelkich kosztów związanych z realizacją przedmiotu zamówienia, a także oddziaływania innych czynników mających lub mogących mieć wpływ na koszty.</w:t>
      </w:r>
    </w:p>
    <w:bookmarkEnd w:id="36"/>
    <w:p w14:paraId="285B9647" w14:textId="6EBA16F3"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 xml:space="preserve">Przedmiot zamówienia objęty jest </w:t>
      </w:r>
      <w:r w:rsidRPr="00BB7EBC">
        <w:rPr>
          <w:rFonts w:ascii="Arial" w:eastAsia="TimesNewRoman" w:hAnsi="Arial"/>
          <w:b/>
          <w:sz w:val="24"/>
          <w:szCs w:val="24"/>
        </w:rPr>
        <w:t>stawką podatku VAT</w:t>
      </w:r>
      <w:r w:rsidRPr="00BB7EBC">
        <w:rPr>
          <w:rFonts w:ascii="Arial" w:eastAsia="TimesNewRoman" w:hAnsi="Arial"/>
          <w:sz w:val="24"/>
          <w:szCs w:val="24"/>
        </w:rPr>
        <w:t xml:space="preserve"> </w:t>
      </w:r>
      <w:r w:rsidRPr="00BB7EBC">
        <w:rPr>
          <w:rFonts w:ascii="Arial" w:eastAsia="TimesNewRoman" w:hAnsi="Arial"/>
          <w:b/>
          <w:sz w:val="24"/>
          <w:szCs w:val="24"/>
        </w:rPr>
        <w:t xml:space="preserve">w wysokości </w:t>
      </w:r>
      <w:r w:rsidRPr="00BB7EBC">
        <w:rPr>
          <w:rFonts w:ascii="Arial" w:eastAsia="TimesNewRoman" w:hAnsi="Arial"/>
          <w:b/>
          <w:color w:val="000000"/>
          <w:sz w:val="24"/>
          <w:szCs w:val="24"/>
        </w:rPr>
        <w:t>23%</w:t>
      </w:r>
      <w:r w:rsidRPr="00BB7EBC">
        <w:rPr>
          <w:rFonts w:ascii="Arial" w:eastAsia="TimesNewRoman" w:hAnsi="Arial"/>
          <w:color w:val="000000"/>
          <w:sz w:val="24"/>
          <w:szCs w:val="24"/>
        </w:rPr>
        <w:t xml:space="preserve"> </w:t>
      </w:r>
      <w:r w:rsidR="00C20B15">
        <w:rPr>
          <w:rFonts w:ascii="Arial" w:eastAsia="TimesNewRoman" w:hAnsi="Arial"/>
          <w:color w:val="000000"/>
          <w:sz w:val="24"/>
          <w:szCs w:val="24"/>
        </w:rPr>
        <w:br/>
      </w:r>
      <w:r w:rsidR="002E310B" w:rsidRPr="00BB7EBC">
        <w:rPr>
          <w:rFonts w:ascii="Arial" w:eastAsia="TimesNewRoman" w:hAnsi="Arial"/>
          <w:sz w:val="24"/>
          <w:szCs w:val="24"/>
        </w:rPr>
        <w:t>w oparciu o ustawę z dnia</w:t>
      </w:r>
      <w:r w:rsidRPr="00BB7EBC">
        <w:rPr>
          <w:rFonts w:ascii="Arial" w:eastAsia="TimesNewRoman" w:hAnsi="Arial"/>
          <w:sz w:val="24"/>
          <w:szCs w:val="24"/>
        </w:rPr>
        <w:t xml:space="preserve"> 11 marca 2004r. o podatku od towarów i usług </w:t>
      </w:r>
      <w:r w:rsidR="00081A20">
        <w:rPr>
          <w:rFonts w:ascii="Arial" w:eastAsia="TimesNewRoman" w:hAnsi="Arial"/>
          <w:sz w:val="24"/>
          <w:szCs w:val="24"/>
        </w:rPr>
        <w:br/>
      </w:r>
      <w:r w:rsidRPr="00BB7EBC">
        <w:rPr>
          <w:rFonts w:ascii="Arial" w:eastAsia="TimesNewRoman" w:hAnsi="Arial"/>
          <w:sz w:val="24"/>
          <w:szCs w:val="24"/>
        </w:rPr>
        <w:t>(</w:t>
      </w:r>
      <w:proofErr w:type="spellStart"/>
      <w:r w:rsidRPr="00BB7EBC">
        <w:rPr>
          <w:rFonts w:ascii="Arial" w:eastAsia="TimesNewRoman" w:hAnsi="Arial"/>
          <w:sz w:val="24"/>
          <w:szCs w:val="24"/>
        </w:rPr>
        <w:t>t.j</w:t>
      </w:r>
      <w:proofErr w:type="spellEnd"/>
      <w:r w:rsidRPr="00BB7EBC">
        <w:rPr>
          <w:rFonts w:ascii="Arial" w:eastAsia="TimesNewRoman" w:hAnsi="Arial"/>
          <w:sz w:val="24"/>
          <w:szCs w:val="24"/>
        </w:rPr>
        <w:t xml:space="preserve">. </w:t>
      </w:r>
      <w:r w:rsidRPr="00BB7EBC">
        <w:rPr>
          <w:rStyle w:val="markedcontent"/>
          <w:rFonts w:ascii="Arial" w:hAnsi="Arial"/>
          <w:sz w:val="24"/>
          <w:szCs w:val="24"/>
        </w:rPr>
        <w:t>Dz. U. z 2021 r. poz. 685</w:t>
      </w:r>
      <w:r w:rsidRPr="00BB7EBC">
        <w:rPr>
          <w:rFonts w:ascii="Arial" w:eastAsia="TimesNewRoman" w:hAnsi="Arial"/>
          <w:sz w:val="24"/>
          <w:szCs w:val="24"/>
        </w:rPr>
        <w:t xml:space="preserve"> z </w:t>
      </w:r>
      <w:proofErr w:type="spellStart"/>
      <w:r w:rsidRPr="00BB7EBC">
        <w:rPr>
          <w:rFonts w:ascii="Arial" w:eastAsia="TimesNewRoman" w:hAnsi="Arial"/>
          <w:sz w:val="24"/>
          <w:szCs w:val="24"/>
        </w:rPr>
        <w:t>późn</w:t>
      </w:r>
      <w:proofErr w:type="spellEnd"/>
      <w:r w:rsidRPr="00BB7EBC">
        <w:rPr>
          <w:rFonts w:ascii="Arial" w:eastAsia="TimesNewRoman" w:hAnsi="Arial"/>
          <w:sz w:val="24"/>
          <w:szCs w:val="24"/>
        </w:rPr>
        <w:t xml:space="preserve">. zm.) oraz ustawę z dnia 6 grudnia 2008 r. </w:t>
      </w:r>
      <w:r w:rsidR="00081A20">
        <w:rPr>
          <w:rFonts w:ascii="Arial" w:eastAsia="TimesNewRoman" w:hAnsi="Arial"/>
          <w:sz w:val="24"/>
          <w:szCs w:val="24"/>
        </w:rPr>
        <w:br/>
      </w:r>
      <w:r w:rsidRPr="00BB7EBC">
        <w:rPr>
          <w:rFonts w:ascii="Arial" w:eastAsia="TimesNewRoman" w:hAnsi="Arial"/>
          <w:sz w:val="24"/>
          <w:szCs w:val="24"/>
        </w:rPr>
        <w:t>o podatku akcyzowym (</w:t>
      </w:r>
      <w:proofErr w:type="spellStart"/>
      <w:r w:rsidRPr="00BB7EBC">
        <w:rPr>
          <w:rFonts w:ascii="Arial" w:eastAsia="TimesNewRoman" w:hAnsi="Arial"/>
          <w:sz w:val="24"/>
          <w:szCs w:val="24"/>
        </w:rPr>
        <w:t>t.j</w:t>
      </w:r>
      <w:proofErr w:type="spellEnd"/>
      <w:r w:rsidRPr="00BB7EBC">
        <w:rPr>
          <w:rFonts w:ascii="Arial" w:eastAsia="TimesNewRoman" w:hAnsi="Arial"/>
          <w:sz w:val="24"/>
          <w:szCs w:val="24"/>
        </w:rPr>
        <w:t>. Dz. U. z </w:t>
      </w:r>
      <w:r w:rsidRPr="00BB7EBC">
        <w:rPr>
          <w:rFonts w:ascii="Arial" w:eastAsia="TimesNewRoman" w:hAnsi="Arial"/>
          <w:bCs/>
          <w:sz w:val="24"/>
          <w:szCs w:val="24"/>
        </w:rPr>
        <w:t>2022</w:t>
      </w:r>
      <w:r w:rsidRPr="00BB7EBC">
        <w:rPr>
          <w:rFonts w:ascii="Arial" w:eastAsia="TimesNewRoman" w:hAnsi="Arial"/>
          <w:sz w:val="24"/>
          <w:szCs w:val="24"/>
        </w:rPr>
        <w:t xml:space="preserve"> r. poz. 143). Powyższa stawka VAT-u </w:t>
      </w:r>
      <w:r w:rsidR="00081A20">
        <w:rPr>
          <w:rFonts w:ascii="Arial" w:eastAsia="TimesNewRoman" w:hAnsi="Arial"/>
          <w:sz w:val="24"/>
          <w:szCs w:val="24"/>
        </w:rPr>
        <w:br/>
      </w:r>
      <w:r w:rsidRPr="00BB7EBC">
        <w:rPr>
          <w:rFonts w:ascii="Arial" w:eastAsia="TimesNewRoman" w:hAnsi="Arial"/>
          <w:sz w:val="24"/>
          <w:szCs w:val="24"/>
        </w:rPr>
        <w:t xml:space="preserve">nie dotyczy Wykonawców, którzy na podstawie innych przepisów podatkowych nie są płatnikami podatku VAT lub upoważnieni są do stosowania innej stawki VAT-u. Wykonawcy dokonując kalkulacji cenowej w ofercie zobowiązani są </w:t>
      </w:r>
      <w:r w:rsidR="002E310B" w:rsidRPr="00BB7EBC">
        <w:rPr>
          <w:rFonts w:ascii="Arial" w:eastAsia="TimesNewRoman" w:hAnsi="Arial"/>
          <w:sz w:val="24"/>
          <w:szCs w:val="24"/>
        </w:rPr>
        <w:t xml:space="preserve">przed terminem składania ofert </w:t>
      </w:r>
      <w:r w:rsidRPr="00BB7EBC">
        <w:rPr>
          <w:rFonts w:ascii="Arial" w:eastAsia="TimesNewRoman" w:hAnsi="Arial"/>
          <w:sz w:val="24"/>
          <w:szCs w:val="24"/>
        </w:rPr>
        <w:t xml:space="preserve">do wnoszenia uwag lub zastrzeżeń związanych </w:t>
      </w:r>
      <w:r w:rsidR="00C20B15">
        <w:rPr>
          <w:rFonts w:ascii="Arial" w:eastAsia="TimesNewRoman" w:hAnsi="Arial"/>
          <w:sz w:val="24"/>
          <w:szCs w:val="24"/>
        </w:rPr>
        <w:br/>
      </w:r>
      <w:r w:rsidRPr="00BB7EBC">
        <w:rPr>
          <w:rFonts w:ascii="Arial" w:eastAsia="TimesNewRoman" w:hAnsi="Arial"/>
          <w:sz w:val="24"/>
          <w:szCs w:val="24"/>
        </w:rPr>
        <w:t>ze sposobem naliczenia VAT-u podanego w SWZ.</w:t>
      </w:r>
    </w:p>
    <w:p w14:paraId="5CA0FC74" w14:textId="734E638F"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Prawidłowe ustalenie stawki VAT zgodnie z ustawą z dnia 11.03.2004 r. o podatku od towarów i usług </w:t>
      </w:r>
      <w:r w:rsidRPr="00BB7EBC">
        <w:rPr>
          <w:rFonts w:ascii="Arial" w:eastAsia="TimesNewRoman" w:hAnsi="Arial"/>
          <w:sz w:val="24"/>
          <w:szCs w:val="24"/>
        </w:rPr>
        <w:t>(</w:t>
      </w:r>
      <w:proofErr w:type="spellStart"/>
      <w:r w:rsidRPr="00BB7EBC">
        <w:rPr>
          <w:rFonts w:ascii="Arial" w:eastAsia="TimesNewRoman" w:hAnsi="Arial"/>
          <w:sz w:val="24"/>
          <w:szCs w:val="24"/>
        </w:rPr>
        <w:t>t.j</w:t>
      </w:r>
      <w:proofErr w:type="spellEnd"/>
      <w:r w:rsidRPr="00BB7EBC">
        <w:rPr>
          <w:rFonts w:ascii="Arial" w:eastAsia="TimesNewRoman" w:hAnsi="Arial"/>
          <w:sz w:val="24"/>
          <w:szCs w:val="24"/>
        </w:rPr>
        <w:t xml:space="preserve">. </w:t>
      </w:r>
      <w:r w:rsidRPr="00BB7EBC">
        <w:rPr>
          <w:rStyle w:val="markedcontent"/>
          <w:rFonts w:ascii="Arial" w:hAnsi="Arial"/>
          <w:sz w:val="24"/>
          <w:szCs w:val="24"/>
        </w:rPr>
        <w:t>Dz. U. z 2021 r. poz. 685</w:t>
      </w:r>
      <w:r w:rsidRPr="00BB7EBC">
        <w:rPr>
          <w:rFonts w:ascii="Arial" w:eastAsia="TimesNewRoman" w:hAnsi="Arial"/>
          <w:sz w:val="24"/>
          <w:szCs w:val="24"/>
        </w:rPr>
        <w:t xml:space="preserve"> z </w:t>
      </w:r>
      <w:proofErr w:type="spellStart"/>
      <w:r w:rsidRPr="00BB7EBC">
        <w:rPr>
          <w:rFonts w:ascii="Arial" w:eastAsia="TimesNewRoman" w:hAnsi="Arial"/>
          <w:sz w:val="24"/>
          <w:szCs w:val="24"/>
        </w:rPr>
        <w:t>późn</w:t>
      </w:r>
      <w:proofErr w:type="spellEnd"/>
      <w:r w:rsidRPr="00BB7EBC">
        <w:rPr>
          <w:rFonts w:ascii="Arial" w:eastAsia="TimesNewRoman" w:hAnsi="Arial"/>
          <w:sz w:val="24"/>
          <w:szCs w:val="24"/>
        </w:rPr>
        <w:t xml:space="preserve">. zm.) </w:t>
      </w:r>
      <w:r w:rsidRPr="00BB7EBC">
        <w:rPr>
          <w:rFonts w:ascii="Arial" w:hAnsi="Arial"/>
          <w:sz w:val="24"/>
          <w:szCs w:val="24"/>
        </w:rPr>
        <w:t xml:space="preserve">leży po stronie Wykonawcy. Zastosowana stawka VAT jest stawką obowiązującą na dzień składania ofert. </w:t>
      </w:r>
    </w:p>
    <w:p w14:paraId="2701E61A" w14:textId="0FD03CBC"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lastRenderedPageBreak/>
        <w:t xml:space="preserve">Wszystkie wartości podane w formularzu ofertowym </w:t>
      </w:r>
      <w:r w:rsidR="00130FE5" w:rsidRPr="00BB7EBC">
        <w:rPr>
          <w:rFonts w:ascii="Arial" w:eastAsia="TimesNewRoman" w:hAnsi="Arial"/>
          <w:sz w:val="24"/>
          <w:szCs w:val="24"/>
        </w:rPr>
        <w:t xml:space="preserve">i kosztorysie ofertowym </w:t>
      </w:r>
      <w:r w:rsidRPr="00BB7EBC">
        <w:rPr>
          <w:rFonts w:ascii="Arial" w:eastAsia="TimesNewRoman" w:hAnsi="Arial"/>
          <w:sz w:val="24"/>
          <w:szCs w:val="24"/>
        </w:rPr>
        <w:t xml:space="preserve">powinny </w:t>
      </w:r>
      <w:r w:rsidR="00130FE5" w:rsidRPr="00BB7EBC">
        <w:rPr>
          <w:rFonts w:ascii="Arial" w:eastAsia="TimesNewRoman" w:hAnsi="Arial"/>
          <w:sz w:val="24"/>
          <w:szCs w:val="24"/>
        </w:rPr>
        <w:t xml:space="preserve">być liczone w złotych polskich </w:t>
      </w:r>
      <w:r w:rsidRPr="00BB7EBC">
        <w:rPr>
          <w:rFonts w:ascii="Arial" w:eastAsia="TimesNewRoman" w:hAnsi="Arial"/>
          <w:sz w:val="24"/>
          <w:szCs w:val="24"/>
        </w:rPr>
        <w:t xml:space="preserve">z dokładnością do dwóch miejsc </w:t>
      </w:r>
      <w:r w:rsidR="00C20B15">
        <w:rPr>
          <w:rFonts w:ascii="Arial" w:eastAsia="TimesNewRoman" w:hAnsi="Arial"/>
          <w:sz w:val="24"/>
          <w:szCs w:val="24"/>
        </w:rPr>
        <w:br/>
      </w:r>
      <w:r w:rsidRPr="00BB7EBC">
        <w:rPr>
          <w:rFonts w:ascii="Arial" w:eastAsia="TimesNewRoman" w:hAnsi="Arial"/>
          <w:sz w:val="24"/>
          <w:szCs w:val="24"/>
        </w:rPr>
        <w:t xml:space="preserve">po przecinku (końcówki poniżej 0,5 grosza pomija się a końcówki 0,5 grosza </w:t>
      </w:r>
      <w:r w:rsidR="00C20B15">
        <w:rPr>
          <w:rFonts w:ascii="Arial" w:eastAsia="TimesNewRoman" w:hAnsi="Arial"/>
          <w:sz w:val="24"/>
          <w:szCs w:val="24"/>
        </w:rPr>
        <w:br/>
      </w:r>
      <w:r w:rsidRPr="00BB7EBC">
        <w:rPr>
          <w:rFonts w:ascii="Arial" w:eastAsia="TimesNewRoman" w:hAnsi="Arial"/>
          <w:sz w:val="24"/>
          <w:szCs w:val="24"/>
        </w:rPr>
        <w:t xml:space="preserve">i wyższe zaokrągla się do 1 grosza w rozumieniu ustawy z dnia 9 maja 2014 r. </w:t>
      </w:r>
      <w:r w:rsidR="00C20B15">
        <w:rPr>
          <w:rFonts w:ascii="Arial" w:eastAsia="TimesNewRoman" w:hAnsi="Arial"/>
          <w:sz w:val="24"/>
          <w:szCs w:val="24"/>
        </w:rPr>
        <w:br/>
      </w:r>
      <w:r w:rsidRPr="00BB7EBC">
        <w:rPr>
          <w:rFonts w:ascii="Arial" w:eastAsia="TimesNewRoman" w:hAnsi="Arial"/>
          <w:sz w:val="24"/>
          <w:szCs w:val="24"/>
        </w:rPr>
        <w:t xml:space="preserve">o informowaniu o cenach towarów i usług (t. j. Dz. U. z 2019 r., poz. 178) oraz ustawy z dnia 7 lipca 1994 r. o denominacji złotego (Dz. U. Nr 84, poz. 386 z </w:t>
      </w:r>
      <w:proofErr w:type="spellStart"/>
      <w:r w:rsidRPr="00BB7EBC">
        <w:rPr>
          <w:rFonts w:ascii="Arial" w:eastAsia="TimesNewRoman" w:hAnsi="Arial"/>
          <w:sz w:val="24"/>
          <w:szCs w:val="24"/>
        </w:rPr>
        <w:t>poźn</w:t>
      </w:r>
      <w:proofErr w:type="spellEnd"/>
      <w:r w:rsidRPr="00BB7EBC">
        <w:rPr>
          <w:rFonts w:ascii="Arial" w:eastAsia="TimesNewRoman" w:hAnsi="Arial"/>
          <w:sz w:val="24"/>
          <w:szCs w:val="24"/>
        </w:rPr>
        <w:t>. zm.).</w:t>
      </w:r>
    </w:p>
    <w:p w14:paraId="2A3EE8CF" w14:textId="42B6BB0F" w:rsidR="00DD474B" w:rsidRPr="00BB7EBC" w:rsidRDefault="00DD474B"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Wartość brutto stanowi cenę oferty i będzie brana pod uwagę przy ocenie ofert. W razie rozbieżności wynikających z wyliczeń matematycznych, Zamawiający przyjmie, że prawidłowo podano cenę netto w złotych (ceną wyjściową jest cena netto w złotych, którą trzeba przemnożyć przez odpowiednią stawkę podatku VAT, wówczas otrzymamy cenę brutto w złotych).</w:t>
      </w:r>
    </w:p>
    <w:p w14:paraId="0EE545DF" w14:textId="77777777"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Niedopuszczalne jest stosowanie upustów lub rabatów.</w:t>
      </w:r>
    </w:p>
    <w:p w14:paraId="0CB62800" w14:textId="77330237"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Zamawiający przewiduje tylko jedną cenę za oferowany przedmiot zamówienia </w:t>
      </w:r>
      <w:r w:rsidR="00C20B15">
        <w:rPr>
          <w:rFonts w:ascii="Arial" w:hAnsi="Arial"/>
          <w:sz w:val="24"/>
          <w:szCs w:val="24"/>
        </w:rPr>
        <w:br/>
      </w:r>
      <w:r w:rsidRPr="00BB7EBC">
        <w:rPr>
          <w:rFonts w:ascii="Arial" w:hAnsi="Arial"/>
          <w:sz w:val="24"/>
          <w:szCs w:val="24"/>
        </w:rPr>
        <w:t>i nie dopuszcza cen wariantowych.</w:t>
      </w:r>
    </w:p>
    <w:p w14:paraId="43292D04" w14:textId="69BDB48E"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Cena oferty nie ulega zmianie przez okres związania ofertą i nie podlega negocjacji.</w:t>
      </w:r>
    </w:p>
    <w:p w14:paraId="16173C95" w14:textId="042AE9F9" w:rsidR="002C485F" w:rsidRPr="00BB7EBC" w:rsidRDefault="002C485F" w:rsidP="00546330">
      <w:pPr>
        <w:numPr>
          <w:ilvl w:val="0"/>
          <w:numId w:val="54"/>
        </w:numPr>
        <w:spacing w:line="360" w:lineRule="auto"/>
        <w:ind w:left="426"/>
        <w:jc w:val="both"/>
        <w:rPr>
          <w:rFonts w:ascii="Arial" w:eastAsia="TimesNewRoman" w:hAnsi="Arial"/>
          <w:sz w:val="24"/>
          <w:szCs w:val="24"/>
        </w:rPr>
      </w:pPr>
      <w:r w:rsidRPr="00BB7EBC">
        <w:rPr>
          <w:rFonts w:ascii="Arial" w:eastAsia="TimesNewRoman" w:hAnsi="Arial"/>
          <w:sz w:val="24"/>
          <w:szCs w:val="24"/>
        </w:rPr>
        <w:t>Wynagrodzenie Wykonawcy (wskazane w Formularzu ofertowym) nie ulegnie zmianie przez cały okres umowy (z zastrzeżeniem zmian umowy). Wynagrodzenie będzie płatne zgodnie z projektowanymi postanowieniami umowy.</w:t>
      </w:r>
    </w:p>
    <w:p w14:paraId="1DB0C1F4" w14:textId="1C38CF5A" w:rsidR="00E401AA" w:rsidRPr="00546330"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Zamawiający poprawi w tekście oferty oczywiste omyłki rachunkowe </w:t>
      </w:r>
      <w:r w:rsidR="00C20B15">
        <w:rPr>
          <w:rFonts w:ascii="Arial" w:hAnsi="Arial"/>
          <w:sz w:val="24"/>
          <w:szCs w:val="24"/>
        </w:rPr>
        <w:br/>
      </w:r>
      <w:r w:rsidRPr="00BB7EBC">
        <w:rPr>
          <w:rFonts w:ascii="Arial" w:hAnsi="Arial"/>
          <w:sz w:val="24"/>
          <w:szCs w:val="24"/>
        </w:rPr>
        <w:t>z uwzględnieniem konsekwencji rachunkowych dokonanych poprawek,</w:t>
      </w:r>
      <w:r w:rsidR="00081A20">
        <w:rPr>
          <w:rFonts w:ascii="Arial" w:hAnsi="Arial"/>
          <w:sz w:val="24"/>
          <w:szCs w:val="24"/>
        </w:rPr>
        <w:t xml:space="preserve"> </w:t>
      </w:r>
      <w:r w:rsidRPr="00BB7EBC">
        <w:rPr>
          <w:rFonts w:ascii="Arial" w:hAnsi="Arial"/>
          <w:sz w:val="24"/>
          <w:szCs w:val="24"/>
        </w:rPr>
        <w:t xml:space="preserve">niezwłocznie zawiadamiając o tym Wykonawcę, którego oferta została poprawiona. </w:t>
      </w:r>
    </w:p>
    <w:p w14:paraId="38A2AFC1" w14:textId="77777777" w:rsidR="00546330" w:rsidRPr="00546330" w:rsidRDefault="00546330" w:rsidP="00546330">
      <w:pPr>
        <w:numPr>
          <w:ilvl w:val="0"/>
          <w:numId w:val="54"/>
        </w:numPr>
        <w:spacing w:line="360" w:lineRule="auto"/>
        <w:ind w:left="426"/>
        <w:jc w:val="both"/>
        <w:rPr>
          <w:rFonts w:ascii="Arial" w:eastAsia="TimesNewRoman" w:hAnsi="Arial"/>
          <w:sz w:val="24"/>
          <w:szCs w:val="24"/>
        </w:rPr>
      </w:pPr>
      <w:r w:rsidRPr="00546330">
        <w:rPr>
          <w:rFonts w:ascii="Arial" w:hAnsi="Arial"/>
          <w:sz w:val="24"/>
          <w:szCs w:val="24"/>
        </w:rPr>
        <w:t xml:space="preserve">Zamawiający poprawia w ofercie oczywiste omyłki pisarskie oraz omyłki rachunkowe w obliczeniu ceny zgodnie z art. 223 ustawy </w:t>
      </w:r>
      <w:proofErr w:type="spellStart"/>
      <w:r w:rsidRPr="00546330">
        <w:rPr>
          <w:rFonts w:ascii="Arial" w:hAnsi="Arial"/>
          <w:sz w:val="24"/>
          <w:szCs w:val="24"/>
        </w:rPr>
        <w:t>Pzp</w:t>
      </w:r>
      <w:proofErr w:type="spellEnd"/>
      <w:r w:rsidRPr="00546330">
        <w:rPr>
          <w:rFonts w:ascii="Arial" w:hAnsi="Arial"/>
          <w:sz w:val="24"/>
          <w:szCs w:val="24"/>
        </w:rPr>
        <w:t>, a w tym m.in:</w:t>
      </w:r>
    </w:p>
    <w:p w14:paraId="543D5774" w14:textId="77777777" w:rsidR="00546330" w:rsidRDefault="00546330" w:rsidP="00546330">
      <w:pPr>
        <w:pStyle w:val="Akapitzlist"/>
        <w:numPr>
          <w:ilvl w:val="0"/>
          <w:numId w:val="69"/>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omyłkę polegająca na błędnym wyliczeniu podatku VAT (przy przyjętej prawidłowej stawce),</w:t>
      </w:r>
    </w:p>
    <w:p w14:paraId="5050DCE6" w14:textId="77777777" w:rsidR="00546330" w:rsidRDefault="00546330" w:rsidP="00546330">
      <w:pPr>
        <w:pStyle w:val="Akapitzlist"/>
        <w:numPr>
          <w:ilvl w:val="0"/>
          <w:numId w:val="69"/>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omyłki polegające na błędnym zsumowaniu kwot lub błędnym przeliczeniu iloczynu liczb,</w:t>
      </w:r>
    </w:p>
    <w:p w14:paraId="493742A3" w14:textId="77777777" w:rsidR="00546330" w:rsidRDefault="00546330" w:rsidP="00546330">
      <w:pPr>
        <w:pStyle w:val="Akapitzlist"/>
        <w:numPr>
          <w:ilvl w:val="0"/>
          <w:numId w:val="69"/>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 xml:space="preserve">omyłki polegającej na błędnym przepisaniu do </w:t>
      </w:r>
      <w:r w:rsidRPr="00546330">
        <w:rPr>
          <w:rStyle w:val="highlight"/>
          <w:rFonts w:ascii="Arial" w:hAnsi="Arial" w:cs="Arial"/>
          <w:sz w:val="24"/>
          <w:szCs w:val="24"/>
        </w:rPr>
        <w:t>kosztorys</w:t>
      </w:r>
      <w:r w:rsidRPr="00546330">
        <w:rPr>
          <w:rFonts w:ascii="Arial" w:hAnsi="Arial"/>
          <w:sz w:val="24"/>
          <w:szCs w:val="24"/>
        </w:rPr>
        <w:t xml:space="preserve">u ofertowego ilości robót ujętych w poszczególnych pozycjach przekazanego wykonawcom </w:t>
      </w:r>
      <w:r>
        <w:rPr>
          <w:rFonts w:ascii="Arial" w:hAnsi="Arial"/>
          <w:sz w:val="24"/>
          <w:szCs w:val="24"/>
        </w:rPr>
        <w:lastRenderedPageBreak/>
        <w:t>kosztorysu ofertowego</w:t>
      </w:r>
      <w:r w:rsidRPr="00546330">
        <w:rPr>
          <w:rFonts w:ascii="Arial" w:hAnsi="Arial"/>
          <w:sz w:val="24"/>
          <w:szCs w:val="24"/>
        </w:rPr>
        <w:t xml:space="preserve"> – traktowane jako „inne omyłki polegające na niezgodności oferty z dokumentami zamówienia, niepowodujące istotnych zmian w treści oferty”,</w:t>
      </w:r>
    </w:p>
    <w:p w14:paraId="6804544F" w14:textId="77777777" w:rsidR="00546330" w:rsidRPr="00546330" w:rsidRDefault="00546330" w:rsidP="00546330">
      <w:pPr>
        <w:pStyle w:val="Akapitzlist"/>
        <w:numPr>
          <w:ilvl w:val="0"/>
          <w:numId w:val="69"/>
        </w:numPr>
        <w:suppressAutoHyphens w:val="0"/>
        <w:autoSpaceDE w:val="0"/>
        <w:autoSpaceDN w:val="0"/>
        <w:adjustRightInd w:val="0"/>
        <w:spacing w:line="360" w:lineRule="auto"/>
        <w:jc w:val="both"/>
        <w:rPr>
          <w:rFonts w:ascii="Arial" w:hAnsi="Arial"/>
          <w:sz w:val="24"/>
          <w:szCs w:val="24"/>
        </w:rPr>
      </w:pPr>
      <w:r w:rsidRPr="00546330">
        <w:rPr>
          <w:rFonts w:ascii="Arial" w:hAnsi="Arial"/>
          <w:sz w:val="24"/>
          <w:szCs w:val="24"/>
        </w:rPr>
        <w:t>Zamawiający poprawiając omyłki dokonuje właściwych przeliczeń arytmetycznych prowadzących do korekty ceny ofertowej</w:t>
      </w:r>
      <w:r>
        <w:rPr>
          <w:rFonts w:ascii="Arial" w:hAnsi="Arial"/>
          <w:sz w:val="24"/>
          <w:szCs w:val="24"/>
        </w:rPr>
        <w:t>.</w:t>
      </w:r>
    </w:p>
    <w:p w14:paraId="7E810CE7" w14:textId="37096504" w:rsidR="002C485F"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Zamawiający odrzuci ofertę zawierającą błędy w obliczeniu ceny, których </w:t>
      </w:r>
      <w:r w:rsidR="00081A20">
        <w:rPr>
          <w:rFonts w:ascii="Arial" w:hAnsi="Arial"/>
          <w:sz w:val="24"/>
          <w:szCs w:val="24"/>
        </w:rPr>
        <w:br/>
      </w:r>
      <w:r w:rsidRPr="00BB7EBC">
        <w:rPr>
          <w:rFonts w:ascii="Arial" w:hAnsi="Arial"/>
          <w:sz w:val="24"/>
          <w:szCs w:val="24"/>
        </w:rPr>
        <w:t xml:space="preserve">nie można będzie poprawić na podstawie art. 226 ust. 1 pkt 10 ustawy </w:t>
      </w:r>
      <w:proofErr w:type="spellStart"/>
      <w:r w:rsidRPr="00BB7EBC">
        <w:rPr>
          <w:rFonts w:ascii="Arial" w:hAnsi="Arial"/>
          <w:sz w:val="24"/>
          <w:szCs w:val="24"/>
        </w:rPr>
        <w:t>Pzp</w:t>
      </w:r>
      <w:proofErr w:type="spellEnd"/>
      <w:r w:rsidRPr="00BB7EBC">
        <w:rPr>
          <w:rFonts w:ascii="Arial" w:hAnsi="Arial"/>
          <w:sz w:val="24"/>
          <w:szCs w:val="24"/>
        </w:rPr>
        <w:t>.</w:t>
      </w:r>
      <w:r w:rsidR="002C485F" w:rsidRPr="00BB7EBC">
        <w:rPr>
          <w:rFonts w:ascii="Arial" w:hAnsi="Arial"/>
          <w:sz w:val="24"/>
          <w:szCs w:val="24"/>
        </w:rPr>
        <w:t xml:space="preserve"> </w:t>
      </w:r>
    </w:p>
    <w:p w14:paraId="210D7CC4" w14:textId="15C624A0" w:rsidR="00E401AA" w:rsidRPr="00BB7EBC" w:rsidRDefault="002C485F"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BB7EBC">
        <w:rPr>
          <w:rFonts w:ascii="Arial" w:hAnsi="Arial"/>
          <w:sz w:val="24"/>
          <w:szCs w:val="24"/>
        </w:rPr>
        <w:t>Pzp</w:t>
      </w:r>
      <w:proofErr w:type="spellEnd"/>
      <w:r w:rsidRPr="00BB7EBC">
        <w:rPr>
          <w:rFonts w:ascii="Arial" w:hAnsi="Arial"/>
          <w:sz w:val="24"/>
          <w:szCs w:val="24"/>
        </w:rPr>
        <w:t>).</w:t>
      </w:r>
    </w:p>
    <w:p w14:paraId="1D783DDA" w14:textId="77777777"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Zamawiający nie przewiduje rozliczenia w walutach obcych. </w:t>
      </w:r>
    </w:p>
    <w:p w14:paraId="28E99516" w14:textId="74A9E198"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Zgodnie z art. 225 ust. 1 ustawy </w:t>
      </w:r>
      <w:proofErr w:type="spellStart"/>
      <w:r w:rsidRPr="00BB7EBC">
        <w:rPr>
          <w:rFonts w:ascii="Arial" w:hAnsi="Arial"/>
          <w:sz w:val="24"/>
          <w:szCs w:val="24"/>
        </w:rPr>
        <w:t>Pzp</w:t>
      </w:r>
      <w:proofErr w:type="spellEnd"/>
      <w:r w:rsidRPr="00BB7EBC">
        <w:rPr>
          <w:rFonts w:ascii="Arial" w:hAnsi="Arial"/>
          <w:sz w:val="24"/>
          <w:szCs w:val="24"/>
        </w:rPr>
        <w:t xml:space="preserve"> jeżeli złożono ofertę, której wybór prowadziłby do powstania u Zamawiającego obowiązku podatkowego zgodnie </w:t>
      </w:r>
      <w:r w:rsidR="00C20B15">
        <w:rPr>
          <w:rFonts w:ascii="Arial" w:hAnsi="Arial"/>
          <w:sz w:val="24"/>
          <w:szCs w:val="24"/>
        </w:rPr>
        <w:br/>
      </w:r>
      <w:r w:rsidRPr="00BB7EBC">
        <w:rPr>
          <w:rFonts w:ascii="Arial" w:hAnsi="Arial"/>
          <w:sz w:val="24"/>
          <w:szCs w:val="24"/>
        </w:rPr>
        <w:t>z ustawą z dnia 11 marca 2004 r. o podatku od towarów i usług (</w:t>
      </w:r>
      <w:proofErr w:type="spellStart"/>
      <w:r w:rsidRPr="00BB7EBC">
        <w:rPr>
          <w:rFonts w:ascii="Arial" w:hAnsi="Arial"/>
          <w:sz w:val="24"/>
          <w:szCs w:val="24"/>
        </w:rPr>
        <w:t>t.j</w:t>
      </w:r>
      <w:proofErr w:type="spellEnd"/>
      <w:r w:rsidRPr="00BB7EBC">
        <w:rPr>
          <w:rFonts w:ascii="Arial" w:hAnsi="Arial"/>
          <w:sz w:val="24"/>
          <w:szCs w:val="24"/>
        </w:rPr>
        <w:t xml:space="preserve">. Dz. U. </w:t>
      </w:r>
      <w:r w:rsidR="0047235A">
        <w:rPr>
          <w:rFonts w:ascii="Arial" w:hAnsi="Arial"/>
          <w:sz w:val="24"/>
          <w:szCs w:val="24"/>
        </w:rPr>
        <w:br/>
      </w:r>
      <w:r w:rsidRPr="00BB7EBC">
        <w:rPr>
          <w:rFonts w:ascii="Arial" w:hAnsi="Arial"/>
          <w:sz w:val="24"/>
          <w:szCs w:val="24"/>
        </w:rPr>
        <w:t xml:space="preserve">z 2021 r. poz. 685 z </w:t>
      </w:r>
      <w:proofErr w:type="spellStart"/>
      <w:r w:rsidRPr="00BB7EBC">
        <w:rPr>
          <w:rFonts w:ascii="Arial" w:hAnsi="Arial"/>
          <w:sz w:val="24"/>
          <w:szCs w:val="24"/>
        </w:rPr>
        <w:t>późn</w:t>
      </w:r>
      <w:proofErr w:type="spellEnd"/>
      <w:r w:rsidRPr="00BB7EBC">
        <w:rPr>
          <w:rFonts w:ascii="Arial" w:hAnsi="Arial"/>
          <w:sz w:val="24"/>
          <w:szCs w:val="24"/>
        </w:rPr>
        <w:t xml:space="preserve">. zm.), dla celów zastosowania kryterium ceny Zamawiający dolicza do przedstawionej w tej ofercie ceny kwotę podatku </w:t>
      </w:r>
      <w:r w:rsidR="0047235A">
        <w:rPr>
          <w:rFonts w:ascii="Arial" w:hAnsi="Arial"/>
          <w:sz w:val="24"/>
          <w:szCs w:val="24"/>
        </w:rPr>
        <w:br/>
      </w:r>
      <w:r w:rsidRPr="00BB7EBC">
        <w:rPr>
          <w:rFonts w:ascii="Arial" w:hAnsi="Arial"/>
          <w:sz w:val="24"/>
          <w:szCs w:val="24"/>
        </w:rPr>
        <w:t xml:space="preserve">od towarów i usług, którą miałby obowiązek rozliczyć. </w:t>
      </w:r>
    </w:p>
    <w:p w14:paraId="24092C02" w14:textId="77777777" w:rsidR="00E401AA" w:rsidRPr="00BB7EBC" w:rsidRDefault="00CF237C" w:rsidP="00546330">
      <w:pPr>
        <w:numPr>
          <w:ilvl w:val="0"/>
          <w:numId w:val="54"/>
        </w:numPr>
        <w:spacing w:line="360" w:lineRule="auto"/>
        <w:ind w:left="426"/>
        <w:jc w:val="both"/>
        <w:rPr>
          <w:rFonts w:ascii="Arial" w:eastAsia="TimesNewRoman" w:hAnsi="Arial"/>
          <w:sz w:val="24"/>
          <w:szCs w:val="24"/>
        </w:rPr>
      </w:pPr>
      <w:r w:rsidRPr="00BB7EBC">
        <w:rPr>
          <w:rFonts w:ascii="Arial" w:hAnsi="Arial"/>
          <w:sz w:val="24"/>
          <w:szCs w:val="24"/>
        </w:rPr>
        <w:t xml:space="preserve">Zgodnie z art. 225 ust. 2 ustawy </w:t>
      </w:r>
      <w:proofErr w:type="spellStart"/>
      <w:r w:rsidRPr="00BB7EBC">
        <w:rPr>
          <w:rFonts w:ascii="Arial" w:hAnsi="Arial"/>
          <w:sz w:val="24"/>
          <w:szCs w:val="24"/>
        </w:rPr>
        <w:t>Pzp</w:t>
      </w:r>
      <w:proofErr w:type="spellEnd"/>
      <w:r w:rsidRPr="00BB7EBC">
        <w:rPr>
          <w:rFonts w:ascii="Arial" w:hAnsi="Arial"/>
          <w:sz w:val="24"/>
          <w:szCs w:val="24"/>
        </w:rPr>
        <w:t xml:space="preserve"> Wykonawca w ofercie, ma obowiązek: </w:t>
      </w:r>
    </w:p>
    <w:p w14:paraId="0EEA195A" w14:textId="6D77D049"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 xml:space="preserve">poinformowania Zamawiającego, że wybór jego oferty będzie prowadził </w:t>
      </w:r>
      <w:r w:rsidR="00C20B15">
        <w:rPr>
          <w:rFonts w:ascii="Arial" w:hAnsi="Arial"/>
          <w:sz w:val="24"/>
          <w:szCs w:val="24"/>
        </w:rPr>
        <w:br/>
      </w:r>
      <w:r w:rsidRPr="00BB7EBC">
        <w:rPr>
          <w:rFonts w:ascii="Arial" w:hAnsi="Arial"/>
          <w:sz w:val="24"/>
          <w:szCs w:val="24"/>
        </w:rPr>
        <w:t xml:space="preserve">do powstania u Zamawiającego obowiązku podatkowego; </w:t>
      </w:r>
    </w:p>
    <w:p w14:paraId="45DB5641" w14:textId="4838224A"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 xml:space="preserve">wskazania nazwy (rodzaju) towaru lub usługi, których dostawa lub świadczenie będą prowadziły do powstania obowiązku podatkowego; </w:t>
      </w:r>
    </w:p>
    <w:p w14:paraId="0A88DD2C" w14:textId="2C885BA8"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wskazania wartości towaru lub usługi objętego obowiązkiem podatkowym Zamawiającego, bez kwoty podatku;</w:t>
      </w:r>
    </w:p>
    <w:p w14:paraId="3F99A77E" w14:textId="7D5EB4FE" w:rsidR="00E401AA" w:rsidRPr="00BB7EBC" w:rsidRDefault="00CF237C" w:rsidP="00546330">
      <w:pPr>
        <w:numPr>
          <w:ilvl w:val="0"/>
          <w:numId w:val="34"/>
        </w:numPr>
        <w:spacing w:line="360" w:lineRule="auto"/>
        <w:jc w:val="both"/>
        <w:rPr>
          <w:rFonts w:ascii="Arial" w:hAnsi="Arial"/>
          <w:sz w:val="24"/>
          <w:szCs w:val="24"/>
        </w:rPr>
      </w:pPr>
      <w:r w:rsidRPr="00BB7EBC">
        <w:rPr>
          <w:rFonts w:ascii="Arial" w:hAnsi="Arial"/>
          <w:sz w:val="24"/>
          <w:szCs w:val="24"/>
        </w:rPr>
        <w:t>wskazania stawki podatku od towarów i usług, która zgodnie z wiedzą Wykonawcy, będzie miała zastosowanie.</w:t>
      </w:r>
    </w:p>
    <w:p w14:paraId="3747E020" w14:textId="77777777" w:rsidR="00C20B15" w:rsidRDefault="002C485F" w:rsidP="00546330">
      <w:pPr>
        <w:pStyle w:val="Akapitzlist"/>
        <w:numPr>
          <w:ilvl w:val="0"/>
          <w:numId w:val="54"/>
        </w:numPr>
        <w:spacing w:line="360" w:lineRule="auto"/>
        <w:ind w:left="426"/>
        <w:jc w:val="both"/>
        <w:rPr>
          <w:rFonts w:ascii="Arial" w:hAnsi="Arial" w:cs="Arial"/>
          <w:sz w:val="24"/>
          <w:szCs w:val="24"/>
        </w:rPr>
      </w:pPr>
      <w:r w:rsidRPr="00BB7EBC">
        <w:rPr>
          <w:rFonts w:ascii="Arial" w:hAnsi="Arial" w:cs="Arial"/>
          <w:sz w:val="24"/>
          <w:szCs w:val="24"/>
        </w:rPr>
        <w:t xml:space="preserve">W cenie ofertowej Wykonawca uwzględni wszelkie koszty osobowe, </w:t>
      </w:r>
      <w:r w:rsidR="00C20B15">
        <w:rPr>
          <w:rFonts w:ascii="Arial" w:hAnsi="Arial" w:cs="Arial"/>
          <w:sz w:val="24"/>
          <w:szCs w:val="24"/>
        </w:rPr>
        <w:br/>
      </w:r>
      <w:r w:rsidRPr="00BB7EBC">
        <w:rPr>
          <w:rFonts w:ascii="Arial" w:hAnsi="Arial" w:cs="Arial"/>
          <w:sz w:val="24"/>
          <w:szCs w:val="24"/>
        </w:rPr>
        <w:t xml:space="preserve">z zachowaniem ustawowego minimalnego wynagrodzenia za pracę. Umowa wykonawcza będzie zawarta na okres poniżej 1 roku, więc Zamawiający </w:t>
      </w:r>
      <w:r w:rsidR="00A3788F" w:rsidRPr="00BB7EBC">
        <w:rPr>
          <w:rFonts w:ascii="Arial" w:hAnsi="Arial" w:cs="Arial"/>
          <w:sz w:val="24"/>
          <w:szCs w:val="24"/>
        </w:rPr>
        <w:br/>
      </w:r>
      <w:r w:rsidRPr="00BB7EBC">
        <w:rPr>
          <w:rFonts w:ascii="Arial" w:hAnsi="Arial" w:cs="Arial"/>
          <w:sz w:val="24"/>
          <w:szCs w:val="24"/>
        </w:rPr>
        <w:t xml:space="preserve">nie ma obowiązku przewidywania zmian wynagrodzenia z tytułu wzrostu obciążeń publicznoprawnych oraz z tytułu waloryzacji </w:t>
      </w:r>
    </w:p>
    <w:p w14:paraId="24F0102D" w14:textId="100740B2" w:rsidR="00A3788F" w:rsidRPr="00081A20" w:rsidRDefault="00BD5335" w:rsidP="00C20B15">
      <w:pPr>
        <w:pStyle w:val="Akapitzlist"/>
        <w:spacing w:line="360" w:lineRule="auto"/>
        <w:ind w:left="426"/>
        <w:jc w:val="both"/>
        <w:rPr>
          <w:rFonts w:ascii="Arial" w:hAnsi="Arial" w:cs="Arial"/>
          <w:sz w:val="24"/>
          <w:szCs w:val="24"/>
        </w:rPr>
      </w:pPr>
      <w:hyperlink r:id="rId29" w:history="1">
        <w:r w:rsidR="00C20B15" w:rsidRPr="00081A20">
          <w:rPr>
            <w:rStyle w:val="Hipercze"/>
            <w:rFonts w:ascii="Arial" w:hAnsi="Arial" w:cs="Arial"/>
            <w:color w:val="auto"/>
            <w:sz w:val="24"/>
            <w:szCs w:val="24"/>
            <w:u w:val="none"/>
          </w:rPr>
          <w:t>https://isap.sejm.gov.pl/isap.nsf/DocDetails.xsp?id=WDU20210001690</w:t>
        </w:r>
      </w:hyperlink>
    </w:p>
    <w:p w14:paraId="61E8E4C3" w14:textId="5FA34620" w:rsidR="00A3788F" w:rsidRPr="00BB7EBC" w:rsidRDefault="00A3788F" w:rsidP="00546330">
      <w:pPr>
        <w:pStyle w:val="Akapitzlist"/>
        <w:numPr>
          <w:ilvl w:val="0"/>
          <w:numId w:val="54"/>
        </w:numPr>
        <w:spacing w:line="360" w:lineRule="auto"/>
        <w:ind w:left="426"/>
        <w:jc w:val="both"/>
        <w:rPr>
          <w:rFonts w:ascii="Arial" w:hAnsi="Arial" w:cs="Arial"/>
          <w:sz w:val="24"/>
          <w:szCs w:val="24"/>
        </w:rPr>
      </w:pPr>
      <w:r w:rsidRPr="00BB7EBC">
        <w:rPr>
          <w:rFonts w:ascii="Arial" w:hAnsi="Arial" w:cs="Arial"/>
          <w:sz w:val="24"/>
          <w:szCs w:val="24"/>
        </w:rPr>
        <w:lastRenderedPageBreak/>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4BB63B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105408288"/>
      <w:r w:rsidRPr="00BB7EBC">
        <w:rPr>
          <w:rFonts w:ascii="Arial" w:hAnsi="Arial"/>
          <w:sz w:val="24"/>
          <w:szCs w:val="24"/>
        </w:rPr>
        <w:t>XVI. Wymagania dotyczące wadium</w:t>
      </w:r>
      <w:bookmarkEnd w:id="38"/>
    </w:p>
    <w:p w14:paraId="23EC4BC1" w14:textId="2B8D26E7" w:rsidR="00A4084E" w:rsidRPr="00BB7EBC" w:rsidRDefault="00A4084E" w:rsidP="00793221">
      <w:pPr>
        <w:pStyle w:val="pkt"/>
        <w:suppressAutoHyphens w:val="0"/>
        <w:autoSpaceDE w:val="0"/>
        <w:autoSpaceDN w:val="0"/>
        <w:spacing w:before="0" w:after="0" w:line="360" w:lineRule="auto"/>
        <w:ind w:left="0" w:firstLine="0"/>
        <w:rPr>
          <w:rFonts w:ascii="Arial" w:hAnsi="Arial" w:cs="Arial"/>
        </w:rPr>
      </w:pPr>
      <w:r w:rsidRPr="00BB7EBC">
        <w:rPr>
          <w:rFonts w:ascii="Arial" w:hAnsi="Arial" w:cs="Arial"/>
        </w:rPr>
        <w:t xml:space="preserve">Zamawiający </w:t>
      </w:r>
      <w:r w:rsidR="008C7443" w:rsidRPr="00BB7EBC">
        <w:rPr>
          <w:rFonts w:ascii="Arial" w:hAnsi="Arial" w:cs="Arial"/>
        </w:rPr>
        <w:t xml:space="preserve">nie wymaga </w:t>
      </w:r>
      <w:r w:rsidRPr="00BB7EBC">
        <w:rPr>
          <w:rFonts w:ascii="Arial" w:hAnsi="Arial" w:cs="Arial"/>
        </w:rPr>
        <w:t>wniesienia wadium</w:t>
      </w:r>
      <w:r w:rsidR="008C7443" w:rsidRPr="00BB7EBC">
        <w:rPr>
          <w:rFonts w:ascii="Arial" w:hAnsi="Arial" w:cs="Arial"/>
        </w:rPr>
        <w:t>.</w:t>
      </w:r>
    </w:p>
    <w:p w14:paraId="4BAC69BC"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105408289"/>
      <w:r w:rsidRPr="00BB7EBC">
        <w:rPr>
          <w:rFonts w:ascii="Arial" w:hAnsi="Arial"/>
          <w:sz w:val="24"/>
          <w:szCs w:val="24"/>
        </w:rPr>
        <w:t>XVII. Termin związania ofertą</w:t>
      </w:r>
      <w:bookmarkEnd w:id="39"/>
    </w:p>
    <w:p w14:paraId="30612B70" w14:textId="32FAAB08" w:rsidR="00E401AA" w:rsidRPr="00BB7EBC" w:rsidRDefault="00CF237C" w:rsidP="00793221">
      <w:pPr>
        <w:numPr>
          <w:ilvl w:val="0"/>
          <w:numId w:val="10"/>
        </w:numPr>
        <w:spacing w:before="240" w:line="360" w:lineRule="auto"/>
        <w:ind w:left="426"/>
        <w:jc w:val="both"/>
        <w:rPr>
          <w:rFonts w:ascii="Arial" w:hAnsi="Arial"/>
          <w:sz w:val="24"/>
          <w:szCs w:val="24"/>
        </w:rPr>
      </w:pPr>
      <w:r w:rsidRPr="00BB7EBC">
        <w:rPr>
          <w:rFonts w:ascii="Arial" w:hAnsi="Arial"/>
          <w:sz w:val="24"/>
          <w:szCs w:val="24"/>
        </w:rPr>
        <w:t xml:space="preserve">Wykonawca będzie </w:t>
      </w:r>
      <w:r w:rsidRPr="00C20B15">
        <w:rPr>
          <w:rFonts w:ascii="Arial" w:hAnsi="Arial"/>
          <w:sz w:val="24"/>
          <w:szCs w:val="24"/>
        </w:rPr>
        <w:t xml:space="preserve">związany ofertą przez okres </w:t>
      </w:r>
      <w:r w:rsidRPr="00C20B15">
        <w:rPr>
          <w:rFonts w:ascii="Arial" w:hAnsi="Arial"/>
          <w:b/>
          <w:sz w:val="24"/>
          <w:szCs w:val="24"/>
        </w:rPr>
        <w:t>30 dni</w:t>
      </w:r>
      <w:r w:rsidRPr="00C20B15">
        <w:rPr>
          <w:rFonts w:ascii="Arial" w:hAnsi="Arial"/>
          <w:sz w:val="24"/>
          <w:szCs w:val="24"/>
        </w:rPr>
        <w:t xml:space="preserve">, tj. do dnia </w:t>
      </w:r>
      <w:bookmarkStart w:id="40" w:name="_Hlk65478452"/>
      <w:r w:rsidR="00505087">
        <w:rPr>
          <w:rFonts w:ascii="Arial" w:hAnsi="Arial"/>
          <w:b/>
          <w:bCs/>
          <w:sz w:val="24"/>
          <w:szCs w:val="24"/>
        </w:rPr>
        <w:t>2</w:t>
      </w:r>
      <w:r w:rsidR="00A957DF">
        <w:rPr>
          <w:rFonts w:ascii="Arial" w:hAnsi="Arial"/>
          <w:b/>
          <w:bCs/>
          <w:sz w:val="24"/>
          <w:szCs w:val="24"/>
        </w:rPr>
        <w:t>6</w:t>
      </w:r>
      <w:r w:rsidR="00505087">
        <w:rPr>
          <w:rFonts w:ascii="Arial" w:hAnsi="Arial"/>
          <w:b/>
          <w:bCs/>
          <w:sz w:val="24"/>
          <w:szCs w:val="24"/>
        </w:rPr>
        <w:t xml:space="preserve"> lipca </w:t>
      </w:r>
      <w:r w:rsidR="00505087">
        <w:rPr>
          <w:rFonts w:ascii="Arial" w:hAnsi="Arial"/>
          <w:b/>
          <w:bCs/>
          <w:sz w:val="24"/>
          <w:szCs w:val="24"/>
        </w:rPr>
        <w:br/>
      </w:r>
      <w:r w:rsidRPr="00C20B15">
        <w:rPr>
          <w:rFonts w:ascii="Arial" w:hAnsi="Arial"/>
          <w:b/>
          <w:bCs/>
          <w:sz w:val="24"/>
          <w:szCs w:val="24"/>
        </w:rPr>
        <w:t>2022</w:t>
      </w:r>
      <w:r w:rsidRPr="00C20B15">
        <w:rPr>
          <w:rFonts w:ascii="Arial" w:hAnsi="Arial"/>
          <w:b/>
          <w:bCs/>
          <w:smallCaps/>
          <w:sz w:val="24"/>
          <w:szCs w:val="24"/>
        </w:rPr>
        <w:t xml:space="preserve"> </w:t>
      </w:r>
      <w:r w:rsidR="00D97B0D" w:rsidRPr="00C20B15">
        <w:rPr>
          <w:rFonts w:ascii="Arial" w:hAnsi="Arial"/>
          <w:b/>
          <w:bCs/>
          <w:sz w:val="24"/>
          <w:szCs w:val="24"/>
        </w:rPr>
        <w:t>roku</w:t>
      </w:r>
      <w:r w:rsidR="009806B9" w:rsidRPr="00C20B15">
        <w:rPr>
          <w:rFonts w:ascii="Arial" w:hAnsi="Arial"/>
          <w:b/>
          <w:bCs/>
          <w:sz w:val="24"/>
          <w:szCs w:val="24"/>
        </w:rPr>
        <w:t>.</w:t>
      </w:r>
      <w:r w:rsidRPr="00C20B15">
        <w:rPr>
          <w:rFonts w:ascii="Arial" w:hAnsi="Arial"/>
          <w:sz w:val="24"/>
          <w:szCs w:val="24"/>
        </w:rPr>
        <w:t xml:space="preserve"> </w:t>
      </w:r>
      <w:bookmarkEnd w:id="40"/>
      <w:r w:rsidRPr="00C20B15">
        <w:rPr>
          <w:rFonts w:ascii="Arial" w:hAnsi="Arial"/>
          <w:sz w:val="24"/>
          <w:szCs w:val="24"/>
        </w:rPr>
        <w:t>Bieg terminu związania ofertą rozpoczyna się wraz z upływem terminu składania ofert.</w:t>
      </w:r>
    </w:p>
    <w:p w14:paraId="1ACC2EDF" w14:textId="287E6945" w:rsidR="00E401AA"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7EBC">
        <w:rPr>
          <w:rFonts w:ascii="Arial" w:hAnsi="Arial"/>
          <w:sz w:val="24"/>
          <w:szCs w:val="24"/>
        </w:rPr>
        <w:tab/>
      </w:r>
    </w:p>
    <w:p w14:paraId="5049C12A" w14:textId="3693B426" w:rsidR="008C7443"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Przedłużenie terminu związania ofertą wymaga złożenia przez wykonawcę pisemnego oświadczenia o wyrażeniu zgody na przedłużenie terminu związania ofertą.</w:t>
      </w:r>
    </w:p>
    <w:p w14:paraId="78C03099" w14:textId="3D336BC9"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Jeżeli termin związania ofertą upłynął przed wyborem najkorzystniejszej oferty, Zamawiający wzywa Wykonawcę, którego oferta otrzymała najwyższą ocenę </w:t>
      </w:r>
      <w:r w:rsidR="00C20B15">
        <w:rPr>
          <w:rFonts w:ascii="Arial" w:hAnsi="Arial"/>
          <w:sz w:val="24"/>
          <w:szCs w:val="24"/>
        </w:rPr>
        <w:br/>
      </w:r>
      <w:r w:rsidRPr="00BB7EBC">
        <w:rPr>
          <w:rFonts w:ascii="Arial" w:hAnsi="Arial"/>
          <w:sz w:val="24"/>
          <w:szCs w:val="24"/>
        </w:rPr>
        <w:t xml:space="preserve">do wyrażenia w wyznaczonym przez Zamawiającego terminie, pisemnej zgody </w:t>
      </w:r>
      <w:r w:rsidR="00C20B15">
        <w:rPr>
          <w:rFonts w:ascii="Arial" w:hAnsi="Arial"/>
          <w:sz w:val="24"/>
          <w:szCs w:val="24"/>
        </w:rPr>
        <w:br/>
      </w:r>
      <w:r w:rsidRPr="00BB7EBC">
        <w:rPr>
          <w:rFonts w:ascii="Arial" w:hAnsi="Arial"/>
          <w:sz w:val="24"/>
          <w:szCs w:val="24"/>
        </w:rPr>
        <w:t>na wybór jego oferty.</w:t>
      </w:r>
    </w:p>
    <w:p w14:paraId="001547D6" w14:textId="158FDF9C"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Stosownie do art. 253 ustawy </w:t>
      </w:r>
      <w:proofErr w:type="spellStart"/>
      <w:r w:rsidRPr="00BB7EBC">
        <w:rPr>
          <w:rFonts w:ascii="Arial" w:hAnsi="Arial"/>
          <w:sz w:val="24"/>
          <w:szCs w:val="24"/>
        </w:rPr>
        <w:t>Pzp</w:t>
      </w:r>
      <w:proofErr w:type="spellEnd"/>
      <w:r w:rsidRPr="00BB7EBC">
        <w:rPr>
          <w:rFonts w:ascii="Arial" w:hAnsi="Arial"/>
          <w:sz w:val="24"/>
          <w:szCs w:val="24"/>
        </w:rPr>
        <w:t>, Zamawiający niezwłocznie po wyborze najkorzystniejszej oferty informuje równocześnie Wykonawców, którzy złożyli oferty, o:</w:t>
      </w:r>
    </w:p>
    <w:p w14:paraId="4B717FBC" w14:textId="78BAE33F" w:rsidR="00870FD9" w:rsidRPr="00BB7EBC" w:rsidRDefault="00870FD9" w:rsidP="00546330">
      <w:pPr>
        <w:pStyle w:val="Akapitzlist"/>
        <w:numPr>
          <w:ilvl w:val="0"/>
          <w:numId w:val="66"/>
        </w:numPr>
        <w:spacing w:line="360" w:lineRule="auto"/>
        <w:jc w:val="both"/>
        <w:rPr>
          <w:rFonts w:ascii="Arial" w:hAnsi="Arial" w:cs="Arial"/>
          <w:sz w:val="24"/>
          <w:szCs w:val="24"/>
        </w:rPr>
      </w:pPr>
      <w:r w:rsidRPr="00BB7EBC">
        <w:rPr>
          <w:rFonts w:ascii="Arial" w:hAnsi="Arial" w:cs="Arial"/>
          <w:sz w:val="24"/>
          <w:szCs w:val="24"/>
        </w:rPr>
        <w:t xml:space="preserve">wyniku postępowania (wyborze najkorzystniejszej oferty) – upubliczni </w:t>
      </w:r>
      <w:r w:rsidR="00C20B15">
        <w:rPr>
          <w:rFonts w:ascii="Arial" w:hAnsi="Arial" w:cs="Arial"/>
          <w:sz w:val="24"/>
          <w:szCs w:val="24"/>
        </w:rPr>
        <w:br/>
      </w:r>
      <w:r w:rsidRPr="00BB7EBC">
        <w:rPr>
          <w:rFonts w:ascii="Arial" w:hAnsi="Arial" w:cs="Arial"/>
          <w:sz w:val="24"/>
          <w:szCs w:val="24"/>
        </w:rPr>
        <w:t>na platformie jako komunikat publiczny</w:t>
      </w:r>
      <w:r w:rsidR="001B233E" w:rsidRPr="00BB7EBC">
        <w:rPr>
          <w:rFonts w:ascii="Arial" w:hAnsi="Arial" w:cs="Arial"/>
          <w:sz w:val="24"/>
          <w:szCs w:val="24"/>
        </w:rPr>
        <w:t>,</w:t>
      </w:r>
    </w:p>
    <w:p w14:paraId="0F18A23B" w14:textId="34ACD0F0" w:rsidR="00870FD9" w:rsidRPr="00BB7EBC" w:rsidRDefault="00870FD9" w:rsidP="00546330">
      <w:pPr>
        <w:pStyle w:val="Akapitzlist"/>
        <w:numPr>
          <w:ilvl w:val="0"/>
          <w:numId w:val="66"/>
        </w:numPr>
        <w:spacing w:line="360" w:lineRule="auto"/>
        <w:jc w:val="both"/>
        <w:rPr>
          <w:rFonts w:ascii="Arial" w:hAnsi="Arial" w:cs="Arial"/>
          <w:sz w:val="24"/>
          <w:szCs w:val="24"/>
        </w:rPr>
      </w:pPr>
      <w:r w:rsidRPr="00BB7EBC">
        <w:rPr>
          <w:rFonts w:ascii="Arial" w:hAnsi="Arial" w:cs="Arial"/>
          <w:sz w:val="24"/>
          <w:szCs w:val="24"/>
        </w:rPr>
        <w:t xml:space="preserve">ofertach, które zostały odrzucone – przekaże w wiadomości prywatnej </w:t>
      </w:r>
      <w:r w:rsidR="00C20B15">
        <w:rPr>
          <w:rFonts w:ascii="Arial" w:hAnsi="Arial" w:cs="Arial"/>
          <w:sz w:val="24"/>
          <w:szCs w:val="24"/>
        </w:rPr>
        <w:br/>
      </w:r>
      <w:r w:rsidRPr="00BB7EBC">
        <w:rPr>
          <w:rFonts w:ascii="Arial" w:hAnsi="Arial" w:cs="Arial"/>
          <w:sz w:val="24"/>
          <w:szCs w:val="24"/>
        </w:rPr>
        <w:t>na platformie Uczestnikom postępowania podając uzasadnienie faktyczne i prawne.</w:t>
      </w:r>
    </w:p>
    <w:p w14:paraId="70D0AC1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105408290"/>
      <w:r w:rsidRPr="00BB7EBC">
        <w:rPr>
          <w:rFonts w:ascii="Arial" w:hAnsi="Arial"/>
          <w:sz w:val="24"/>
          <w:szCs w:val="24"/>
        </w:rPr>
        <w:lastRenderedPageBreak/>
        <w:t>XVIII. Miejsce i termin składania ofert</w:t>
      </w:r>
      <w:bookmarkEnd w:id="41"/>
    </w:p>
    <w:p w14:paraId="1066F8C0" w14:textId="2F075EFD" w:rsidR="00E401AA" w:rsidRPr="00BB7EBC" w:rsidRDefault="00856CCE" w:rsidP="00793221">
      <w:pPr>
        <w:pStyle w:val="Akapitzlist"/>
        <w:numPr>
          <w:ilvl w:val="0"/>
          <w:numId w:val="8"/>
        </w:numPr>
        <w:spacing w:before="120" w:line="360" w:lineRule="auto"/>
        <w:jc w:val="both"/>
        <w:rPr>
          <w:rFonts w:ascii="Arial" w:hAnsi="Arial" w:cs="Arial"/>
          <w:b/>
          <w:color w:val="0070C0"/>
          <w:sz w:val="24"/>
          <w:szCs w:val="24"/>
        </w:rPr>
      </w:pPr>
      <w:r w:rsidRPr="00BB7EBC">
        <w:rPr>
          <w:rFonts w:ascii="Arial" w:hAnsi="Arial" w:cs="Arial"/>
          <w:sz w:val="24"/>
          <w:szCs w:val="24"/>
        </w:rPr>
        <w:t>Wykonawca składa o</w:t>
      </w:r>
      <w:r w:rsidR="00CF237C" w:rsidRPr="00BB7EBC">
        <w:rPr>
          <w:rFonts w:ascii="Arial" w:hAnsi="Arial" w:cs="Arial"/>
          <w:sz w:val="24"/>
          <w:szCs w:val="24"/>
        </w:rPr>
        <w:t xml:space="preserve">fertę wraz z wymaganymi dokumentami </w:t>
      </w:r>
      <w:r w:rsidR="00C20B15">
        <w:rPr>
          <w:rFonts w:ascii="Arial" w:hAnsi="Arial" w:cs="Arial"/>
          <w:sz w:val="24"/>
          <w:szCs w:val="24"/>
        </w:rPr>
        <w:br/>
      </w:r>
      <w:r w:rsidR="00CF237C" w:rsidRPr="00BB7EBC">
        <w:rPr>
          <w:rFonts w:ascii="Arial" w:hAnsi="Arial" w:cs="Arial"/>
          <w:sz w:val="24"/>
          <w:szCs w:val="24"/>
        </w:rPr>
        <w:t xml:space="preserve">za pośrednictwem </w:t>
      </w:r>
      <w:hyperlink r:id="rId30">
        <w:r w:rsidR="00CF237C" w:rsidRPr="00BB7EBC">
          <w:rPr>
            <w:rStyle w:val="czeinternetowe"/>
            <w:rFonts w:ascii="Arial" w:hAnsi="Arial" w:cs="Arial"/>
            <w:i/>
            <w:color w:val="auto"/>
            <w:sz w:val="24"/>
            <w:szCs w:val="24"/>
            <w:u w:val="none"/>
          </w:rPr>
          <w:t>https://platformazakupowa.pl/wronki</w:t>
        </w:r>
      </w:hyperlink>
      <w:r w:rsidR="00CF237C" w:rsidRPr="00BB7EBC">
        <w:rPr>
          <w:rFonts w:ascii="Arial" w:hAnsi="Arial" w:cs="Arial"/>
          <w:b/>
          <w:bCs/>
          <w:sz w:val="24"/>
          <w:szCs w:val="24"/>
        </w:rPr>
        <w:t xml:space="preserve">  </w:t>
      </w:r>
      <w:r w:rsidR="00D97B0D" w:rsidRPr="00C20B15">
        <w:rPr>
          <w:rFonts w:ascii="Arial" w:hAnsi="Arial" w:cs="Arial"/>
          <w:b/>
          <w:bCs/>
          <w:sz w:val="24"/>
          <w:szCs w:val="24"/>
        </w:rPr>
        <w:t xml:space="preserve">do dnia </w:t>
      </w:r>
      <w:r w:rsidR="001C1C04" w:rsidRPr="00C20B15">
        <w:rPr>
          <w:rFonts w:ascii="Arial" w:hAnsi="Arial" w:cs="Arial"/>
          <w:b/>
          <w:bCs/>
          <w:sz w:val="24"/>
          <w:szCs w:val="24"/>
        </w:rPr>
        <w:t>2</w:t>
      </w:r>
      <w:r w:rsidR="00A957DF">
        <w:rPr>
          <w:rFonts w:ascii="Arial" w:hAnsi="Arial" w:cs="Arial"/>
          <w:b/>
          <w:bCs/>
          <w:sz w:val="24"/>
          <w:szCs w:val="24"/>
        </w:rPr>
        <w:t>7</w:t>
      </w:r>
      <w:r w:rsidR="00CF237C" w:rsidRPr="00C20B15">
        <w:rPr>
          <w:rFonts w:ascii="Arial" w:hAnsi="Arial" w:cs="Arial"/>
          <w:b/>
          <w:bCs/>
          <w:sz w:val="24"/>
          <w:szCs w:val="24"/>
        </w:rPr>
        <w:t xml:space="preserve"> </w:t>
      </w:r>
      <w:r w:rsidR="008C7443" w:rsidRPr="00C20B15">
        <w:rPr>
          <w:rFonts w:ascii="Arial" w:hAnsi="Arial" w:cs="Arial"/>
          <w:b/>
          <w:bCs/>
          <w:sz w:val="24"/>
          <w:szCs w:val="24"/>
        </w:rPr>
        <w:t>czerw</w:t>
      </w:r>
      <w:r w:rsidR="00D97B0D" w:rsidRPr="00C20B15">
        <w:rPr>
          <w:rFonts w:ascii="Arial" w:hAnsi="Arial" w:cs="Arial"/>
          <w:b/>
          <w:bCs/>
          <w:sz w:val="24"/>
          <w:szCs w:val="24"/>
        </w:rPr>
        <w:t xml:space="preserve">ca </w:t>
      </w:r>
      <w:r w:rsidR="00CF237C" w:rsidRPr="00C20B15">
        <w:rPr>
          <w:rFonts w:ascii="Arial" w:hAnsi="Arial" w:cs="Arial"/>
          <w:b/>
          <w:bCs/>
          <w:sz w:val="24"/>
          <w:szCs w:val="24"/>
        </w:rPr>
        <w:t>2022</w:t>
      </w:r>
      <w:r w:rsidR="00D97B0D" w:rsidRPr="00C20B15">
        <w:rPr>
          <w:rFonts w:ascii="Arial" w:hAnsi="Arial" w:cs="Arial"/>
          <w:b/>
          <w:sz w:val="24"/>
          <w:szCs w:val="24"/>
        </w:rPr>
        <w:t xml:space="preserve"> roku</w:t>
      </w:r>
      <w:r w:rsidR="00CF237C" w:rsidRPr="00C20B15">
        <w:rPr>
          <w:rFonts w:ascii="Arial" w:hAnsi="Arial" w:cs="Arial"/>
          <w:b/>
          <w:sz w:val="24"/>
          <w:szCs w:val="24"/>
        </w:rPr>
        <w:t xml:space="preserve"> do godziny 08:00</w:t>
      </w:r>
      <w:r w:rsidRPr="00C20B15">
        <w:rPr>
          <w:rFonts w:ascii="Arial" w:hAnsi="Arial" w:cs="Arial"/>
          <w:bCs/>
          <w:sz w:val="24"/>
          <w:szCs w:val="24"/>
        </w:rPr>
        <w:t xml:space="preserve"> poprzez:</w:t>
      </w:r>
    </w:p>
    <w:p w14:paraId="2C0D09B6" w14:textId="7492133B"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wypełnienie druku ofert</w:t>
      </w:r>
      <w:r w:rsidR="00523D8B" w:rsidRPr="00BB7EBC">
        <w:rPr>
          <w:rFonts w:ascii="Arial" w:hAnsi="Arial" w:cs="Arial"/>
          <w:bCs/>
          <w:sz w:val="24"/>
          <w:szCs w:val="24"/>
        </w:rPr>
        <w:t>y (Formularza ofertowego)</w:t>
      </w:r>
      <w:r w:rsidRPr="00BB7EBC">
        <w:rPr>
          <w:rFonts w:ascii="Arial" w:hAnsi="Arial" w:cs="Arial"/>
          <w:bCs/>
          <w:sz w:val="24"/>
          <w:szCs w:val="24"/>
        </w:rPr>
        <w:t xml:space="preserve"> oraz pozostałych załączników do SWZ oraz ich podpisanie,</w:t>
      </w:r>
    </w:p>
    <w:p w14:paraId="0B3A5D8B" w14:textId="5A20B175"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załączenie kompletu plików określonych w lit. a) poprzez wybranie polecenia dołącz plik, a następnie wybranie docelowego pliku / plików który ma zostać załączony,</w:t>
      </w:r>
    </w:p>
    <w:p w14:paraId="5923497A" w14:textId="1B628F1B"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Wykonawca wpisuje w pomarańczowym polu dane umożliwiające jego identyfikację (w tym adres e-mail),</w:t>
      </w:r>
    </w:p>
    <w:p w14:paraId="39C6BF10" w14:textId="62834DDD"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należy kliknąć przycisk „</w:t>
      </w:r>
      <w:r w:rsidR="00C25AD8" w:rsidRPr="00BB7EBC">
        <w:rPr>
          <w:rFonts w:ascii="Arial" w:hAnsi="Arial" w:cs="Arial"/>
          <w:sz w:val="24"/>
          <w:szCs w:val="24"/>
        </w:rPr>
        <w:t>PRZEJDŹ DO PODSUMOWANIA</w:t>
      </w:r>
      <w:r w:rsidRPr="00BB7EBC">
        <w:rPr>
          <w:rFonts w:ascii="Arial" w:hAnsi="Arial" w:cs="Arial"/>
          <w:sz w:val="24"/>
          <w:szCs w:val="24"/>
        </w:rPr>
        <w:t>”,</w:t>
      </w:r>
    </w:p>
    <w:p w14:paraId="189C9850" w14:textId="76A90BB3"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złożenie oferty następuje poprzez polecenie </w:t>
      </w:r>
      <w:r w:rsidR="00C25AD8" w:rsidRPr="00BB7EBC">
        <w:rPr>
          <w:rFonts w:ascii="Arial" w:hAnsi="Arial" w:cs="Arial"/>
          <w:sz w:val="24"/>
          <w:szCs w:val="24"/>
        </w:rPr>
        <w:t>„</w:t>
      </w:r>
      <w:r w:rsidRPr="00BB7EBC">
        <w:rPr>
          <w:rFonts w:ascii="Arial" w:hAnsi="Arial" w:cs="Arial"/>
          <w:sz w:val="24"/>
          <w:szCs w:val="24"/>
        </w:rPr>
        <w:t>ZŁÓŻ OFERTĘ</w:t>
      </w:r>
      <w:r w:rsidR="00C25AD8" w:rsidRPr="00BB7EBC">
        <w:rPr>
          <w:rFonts w:ascii="Arial" w:hAnsi="Arial" w:cs="Arial"/>
          <w:sz w:val="24"/>
          <w:szCs w:val="24"/>
        </w:rPr>
        <w:t>”</w:t>
      </w:r>
      <w:r w:rsidRPr="00BB7EBC">
        <w:rPr>
          <w:rFonts w:ascii="Arial" w:hAnsi="Arial" w:cs="Arial"/>
          <w:sz w:val="24"/>
          <w:szCs w:val="24"/>
        </w:rPr>
        <w:t>. Od tego momentu oferta jest zaszyfrowana i Wykonawca nie na dostępu do niej (nie ma podglądu przesłanych plików),</w:t>
      </w:r>
    </w:p>
    <w:p w14:paraId="4A8C0430" w14:textId="5C54A2F2"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różnica pomiędzy Wykonawcą, który posiada konto na platformie, a takim który nie posiada jest taka, że Wykonawca posiadający konto może sprawdzić czy oferta została złożona i jaki ma status (czy jest potwierdzona). Wykonawca nieposiadający konta opiera się </w:t>
      </w:r>
      <w:r w:rsidR="00C20B15">
        <w:rPr>
          <w:rFonts w:ascii="Arial" w:hAnsi="Arial" w:cs="Arial"/>
          <w:sz w:val="24"/>
          <w:szCs w:val="24"/>
        </w:rPr>
        <w:br/>
      </w:r>
      <w:r w:rsidRPr="00BB7EBC">
        <w:rPr>
          <w:rFonts w:ascii="Arial" w:hAnsi="Arial" w:cs="Arial"/>
          <w:sz w:val="24"/>
          <w:szCs w:val="24"/>
        </w:rPr>
        <w:t>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78897815" w14:textId="35FBF8A7"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platforma szyfruje złożone oferty – nie są one widoczne </w:t>
      </w:r>
      <w:r w:rsidR="00C20B15">
        <w:rPr>
          <w:rFonts w:ascii="Arial" w:hAnsi="Arial" w:cs="Arial"/>
          <w:sz w:val="24"/>
          <w:szCs w:val="24"/>
        </w:rPr>
        <w:br/>
      </w:r>
      <w:r w:rsidRPr="00BB7EBC">
        <w:rPr>
          <w:rFonts w:ascii="Arial" w:hAnsi="Arial" w:cs="Arial"/>
          <w:sz w:val="24"/>
          <w:szCs w:val="24"/>
        </w:rPr>
        <w:t>dla Zamawiającego do momentu ich odszyfrowania,</w:t>
      </w:r>
    </w:p>
    <w:p w14:paraId="4CD0A4E1" w14:textId="71034089" w:rsidR="00865B08" w:rsidRPr="00BB7EBC" w:rsidRDefault="00865B08" w:rsidP="00546330">
      <w:pPr>
        <w:pStyle w:val="Akapitzlist"/>
        <w:widowControl w:val="0"/>
        <w:numPr>
          <w:ilvl w:val="0"/>
          <w:numId w:val="6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sz w:val="24"/>
          <w:szCs w:val="24"/>
        </w:rPr>
        <w:t xml:space="preserve">Wykonawca posiadający konto na platformie po odszyfrowaniu ofert przez Zamawiającego ma wgląd i dostęp do plików, które złożył w ramach ofertowania (ma podgląd do historii ofertowania). </w:t>
      </w:r>
    </w:p>
    <w:p w14:paraId="153DA1DD" w14:textId="2C8B318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Oferta składana elektronicznie musi zostać podpisana elektronicznym podpisem kwalifikowanym, podpisem zaufanym lub podpisem osobistym. </w:t>
      </w:r>
      <w:r w:rsidR="00C20B15">
        <w:rPr>
          <w:rFonts w:ascii="Arial" w:hAnsi="Arial"/>
          <w:sz w:val="24"/>
          <w:szCs w:val="24"/>
        </w:rPr>
        <w:br/>
      </w:r>
      <w:r w:rsidRPr="00BB7EBC">
        <w:rPr>
          <w:rFonts w:ascii="Arial" w:hAnsi="Arial"/>
          <w:sz w:val="24"/>
          <w:szCs w:val="24"/>
        </w:rPr>
        <w:t xml:space="preserve">W procesie składania oferty za pośrednictwem </w:t>
      </w:r>
      <w:hyperlink r:id="rId31">
        <w:r w:rsidRPr="00BB7EBC">
          <w:rPr>
            <w:rFonts w:ascii="Arial" w:hAnsi="Arial"/>
            <w:i/>
            <w:sz w:val="24"/>
            <w:szCs w:val="24"/>
          </w:rPr>
          <w:t>platformazakupowa.pl</w:t>
        </w:r>
      </w:hyperlink>
      <w:r w:rsidRPr="00BB7EBC">
        <w:rPr>
          <w:rFonts w:ascii="Arial" w:hAnsi="Arial"/>
          <w:sz w:val="24"/>
          <w:szCs w:val="24"/>
        </w:rPr>
        <w:t xml:space="preserve">, Wykonawca powinien złożyć podpis bezpośrednio na dokumentach </w:t>
      </w:r>
      <w:r w:rsidRPr="00BB7EBC">
        <w:rPr>
          <w:rFonts w:ascii="Arial" w:hAnsi="Arial"/>
          <w:sz w:val="24"/>
          <w:szCs w:val="24"/>
        </w:rPr>
        <w:lastRenderedPageBreak/>
        <w:t xml:space="preserve">przesłanych za pośrednictwem </w:t>
      </w:r>
      <w:hyperlink r:id="rId32">
        <w:r w:rsidRPr="00BB7EBC">
          <w:rPr>
            <w:rFonts w:ascii="Arial" w:hAnsi="Arial"/>
            <w:i/>
            <w:sz w:val="24"/>
            <w:szCs w:val="24"/>
          </w:rPr>
          <w:t>platformazakupowa.pl</w:t>
        </w:r>
      </w:hyperlink>
      <w:r w:rsidR="00F26FEC" w:rsidRPr="00BB7EBC">
        <w:rPr>
          <w:rFonts w:ascii="Arial" w:hAnsi="Arial"/>
          <w:i/>
          <w:sz w:val="24"/>
          <w:szCs w:val="24"/>
        </w:rPr>
        <w:t xml:space="preserve"> </w:t>
      </w:r>
      <w:r w:rsidR="00CA61E7" w:rsidRPr="00BB7EBC">
        <w:rPr>
          <w:rFonts w:ascii="Arial" w:hAnsi="Arial"/>
          <w:i/>
          <w:sz w:val="24"/>
          <w:szCs w:val="24"/>
        </w:rPr>
        <w:t xml:space="preserve"> </w:t>
      </w:r>
      <w:r w:rsidRPr="00BB7EBC">
        <w:rPr>
          <w:rFonts w:ascii="Arial" w:hAnsi="Arial"/>
          <w:sz w:val="24"/>
          <w:szCs w:val="24"/>
        </w:rPr>
        <w:t xml:space="preserve">Zalecamy stosowanie podpisu na każdym załączonym pliku osobno, w szczególności wskazanych </w:t>
      </w:r>
      <w:r w:rsidR="00C20B15">
        <w:rPr>
          <w:rFonts w:ascii="Arial" w:hAnsi="Arial"/>
          <w:sz w:val="24"/>
          <w:szCs w:val="24"/>
        </w:rPr>
        <w:br/>
      </w:r>
      <w:r w:rsidRPr="00BB7EBC">
        <w:rPr>
          <w:rFonts w:ascii="Arial" w:hAnsi="Arial"/>
          <w:sz w:val="24"/>
          <w:szCs w:val="24"/>
        </w:rPr>
        <w:t xml:space="preserve">w art. 63 ust 1 oraz ust. 2 </w:t>
      </w:r>
      <w:proofErr w:type="spellStart"/>
      <w:r w:rsidRPr="00BB7EBC">
        <w:rPr>
          <w:rFonts w:ascii="Arial" w:hAnsi="Arial"/>
          <w:sz w:val="24"/>
          <w:szCs w:val="24"/>
        </w:rPr>
        <w:t>Pzp</w:t>
      </w:r>
      <w:proofErr w:type="spellEnd"/>
      <w:r w:rsidRPr="00BB7EBC">
        <w:rPr>
          <w:rFonts w:ascii="Arial" w:hAnsi="Arial"/>
          <w:sz w:val="24"/>
          <w:szCs w:val="24"/>
        </w:rPr>
        <w:t xml:space="preserve">, gdzie zaznaczono, iż oferty, oraz oświadczenie, o którym mowa w art. 125 ust.1 sporządza się, pod rygorem nieważności, </w:t>
      </w:r>
      <w:r w:rsidR="00C20B15">
        <w:rPr>
          <w:rFonts w:ascii="Arial" w:hAnsi="Arial"/>
          <w:sz w:val="24"/>
          <w:szCs w:val="24"/>
        </w:rPr>
        <w:br/>
      </w:r>
      <w:r w:rsidRPr="00BB7EBC">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72F90BF2"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Oferta Wykonawcy zostanie zaszyfrowana przez system, tak aby nie można było zapoznać się z jej treścią do terminu otwarcia ofert.</w:t>
      </w:r>
    </w:p>
    <w:p w14:paraId="776BDC32"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Wykonawca może przed upływem terminu do składania ofert wycofać ofertę za pośrednictwem Formularza składania oferty lub wniosku.</w:t>
      </w:r>
    </w:p>
    <w:p w14:paraId="7FEB5DB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20003261"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Szczegółowa instrukcja dla Wykonawców dotycząca złożenia, zmiany </w:t>
      </w:r>
      <w:r w:rsidR="00C20B15">
        <w:rPr>
          <w:rFonts w:ascii="Arial" w:hAnsi="Arial"/>
          <w:sz w:val="24"/>
          <w:szCs w:val="24"/>
        </w:rPr>
        <w:br/>
      </w:r>
      <w:r w:rsidRPr="00BB7EBC">
        <w:rPr>
          <w:rFonts w:ascii="Arial" w:hAnsi="Arial"/>
          <w:sz w:val="24"/>
          <w:szCs w:val="24"/>
        </w:rPr>
        <w:t xml:space="preserve">i wycofania oferty znajduje się na stronie internetowej pod adresem:  </w:t>
      </w:r>
      <w:hyperlink r:id="rId33">
        <w:r w:rsidRPr="00BB7EBC">
          <w:rPr>
            <w:rFonts w:ascii="Arial" w:hAnsi="Arial"/>
            <w:color w:val="1155CC"/>
            <w:sz w:val="24"/>
            <w:szCs w:val="24"/>
            <w:u w:val="single"/>
          </w:rPr>
          <w:t>https://platformazakupowa.pl/strona/45-instrukcje</w:t>
        </w:r>
      </w:hyperlink>
    </w:p>
    <w:p w14:paraId="78DE4EF8" w14:textId="42997B9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Nie ujawnia się informacji stanowiących </w:t>
      </w:r>
      <w:r w:rsidRPr="00BB7EBC">
        <w:rPr>
          <w:rFonts w:ascii="Arial" w:hAnsi="Arial"/>
          <w:b/>
          <w:sz w:val="24"/>
          <w:szCs w:val="24"/>
        </w:rPr>
        <w:t>tajemnicę przedsiębiorstwa</w:t>
      </w:r>
      <w:r w:rsidRPr="00BB7EBC">
        <w:rPr>
          <w:rFonts w:ascii="Arial" w:hAnsi="Arial"/>
          <w:sz w:val="24"/>
          <w:szCs w:val="24"/>
        </w:rPr>
        <w:t xml:space="preserve"> </w:t>
      </w:r>
      <w:r w:rsidR="00C20B15">
        <w:rPr>
          <w:rFonts w:ascii="Arial" w:hAnsi="Arial"/>
          <w:sz w:val="24"/>
          <w:szCs w:val="24"/>
        </w:rPr>
        <w:br/>
      </w:r>
      <w:r w:rsidRPr="00BB7EBC">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C20B15"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Wykonawca nie może zastrzec nazwy (firmy) oraz jego adresu, a także informacji dotyczących ceny, terminu wykonania zamówienia i warunków </w:t>
      </w:r>
      <w:r w:rsidRPr="00C20B15">
        <w:rPr>
          <w:rFonts w:ascii="Arial" w:hAnsi="Arial"/>
          <w:sz w:val="24"/>
          <w:szCs w:val="24"/>
        </w:rPr>
        <w:t>płatności zawartych w jego ofercie.</w:t>
      </w:r>
    </w:p>
    <w:p w14:paraId="1B600986" w14:textId="15284813" w:rsidR="00E401AA" w:rsidRPr="00C20B15" w:rsidRDefault="002E310B" w:rsidP="00793221">
      <w:pPr>
        <w:pStyle w:val="Akapitzlist"/>
        <w:numPr>
          <w:ilvl w:val="0"/>
          <w:numId w:val="8"/>
        </w:numPr>
        <w:spacing w:line="360" w:lineRule="auto"/>
        <w:jc w:val="both"/>
        <w:rPr>
          <w:rFonts w:ascii="Arial" w:hAnsi="Arial" w:cs="Arial"/>
          <w:b/>
          <w:sz w:val="24"/>
          <w:szCs w:val="24"/>
        </w:rPr>
      </w:pPr>
      <w:r w:rsidRPr="00C20B15">
        <w:rPr>
          <w:rFonts w:ascii="Arial" w:hAnsi="Arial" w:cs="Arial"/>
          <w:b/>
          <w:sz w:val="24"/>
          <w:szCs w:val="24"/>
        </w:rPr>
        <w:lastRenderedPageBreak/>
        <w:t>Uwaga</w:t>
      </w:r>
      <w:r w:rsidR="00CF237C" w:rsidRPr="00C20B15">
        <w:rPr>
          <w:rFonts w:ascii="Arial" w:hAnsi="Arial" w:cs="Arial"/>
          <w:b/>
          <w:sz w:val="24"/>
          <w:szCs w:val="24"/>
        </w:rPr>
        <w:t xml:space="preserve">!!! Przekazanie Zamawiającemu Oferty w innym trybie niż </w:t>
      </w:r>
      <w:r w:rsidR="00C20B15" w:rsidRPr="00C20B15">
        <w:rPr>
          <w:rFonts w:ascii="Arial" w:hAnsi="Arial" w:cs="Arial"/>
          <w:b/>
          <w:sz w:val="24"/>
          <w:szCs w:val="24"/>
        </w:rPr>
        <w:br/>
      </w:r>
      <w:r w:rsidR="00CF237C" w:rsidRPr="00C20B15">
        <w:rPr>
          <w:rFonts w:ascii="Arial" w:hAnsi="Arial" w:cs="Arial"/>
          <w:b/>
          <w:sz w:val="24"/>
          <w:szCs w:val="24"/>
        </w:rPr>
        <w:t>za pośrednictwem platformy zakupowej będzie uważane za niezłożenie Oferty w przedmiotowym postępowaniu.</w:t>
      </w:r>
    </w:p>
    <w:p w14:paraId="4E5A2249"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105408291"/>
      <w:r w:rsidRPr="00BB7EBC">
        <w:rPr>
          <w:rFonts w:ascii="Arial" w:hAnsi="Arial"/>
          <w:sz w:val="24"/>
          <w:szCs w:val="24"/>
        </w:rPr>
        <w:t>XIX. Otwarcie ofert</w:t>
      </w:r>
      <w:bookmarkEnd w:id="42"/>
    </w:p>
    <w:p w14:paraId="4074A604" w14:textId="77777777" w:rsidR="00A957DF" w:rsidRDefault="00A957DF" w:rsidP="00A957DF">
      <w:pPr>
        <w:spacing w:line="360" w:lineRule="auto"/>
        <w:ind w:left="720"/>
        <w:jc w:val="both"/>
        <w:rPr>
          <w:rFonts w:ascii="Arial" w:hAnsi="Arial"/>
          <w:sz w:val="24"/>
          <w:szCs w:val="24"/>
        </w:rPr>
      </w:pPr>
    </w:p>
    <w:p w14:paraId="72E224BB" w14:textId="77C0F49A"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Otwarcie ofert następuje niezwłocznie po upływie terminu składania ofert, </w:t>
      </w:r>
      <w:r w:rsidR="00F21FCD">
        <w:rPr>
          <w:rFonts w:ascii="Arial" w:hAnsi="Arial"/>
          <w:sz w:val="24"/>
          <w:szCs w:val="24"/>
        </w:rPr>
        <w:br/>
      </w:r>
      <w:r w:rsidRPr="00BB7EBC">
        <w:rPr>
          <w:rFonts w:ascii="Arial" w:hAnsi="Arial"/>
          <w:sz w:val="24"/>
          <w:szCs w:val="24"/>
        </w:rPr>
        <w:t xml:space="preserve">nie później niż następnego dnia po dniu, w którym upłynął termin składania ofert tj. </w:t>
      </w:r>
      <w:r w:rsidRPr="00505087">
        <w:rPr>
          <w:rFonts w:ascii="Arial" w:hAnsi="Arial"/>
          <w:b/>
          <w:bCs/>
          <w:sz w:val="24"/>
          <w:szCs w:val="24"/>
        </w:rPr>
        <w:t>w</w:t>
      </w:r>
      <w:r w:rsidRPr="00505087">
        <w:rPr>
          <w:rFonts w:ascii="Arial" w:hAnsi="Arial"/>
          <w:sz w:val="24"/>
          <w:szCs w:val="24"/>
        </w:rPr>
        <w:t xml:space="preserve"> </w:t>
      </w:r>
      <w:r w:rsidR="004A6B9E" w:rsidRPr="00505087">
        <w:rPr>
          <w:rFonts w:ascii="Arial" w:hAnsi="Arial"/>
          <w:b/>
          <w:bCs/>
          <w:sz w:val="24"/>
          <w:szCs w:val="24"/>
        </w:rPr>
        <w:t xml:space="preserve">dniu </w:t>
      </w:r>
      <w:r w:rsidR="00F34B8D" w:rsidRPr="00505087">
        <w:rPr>
          <w:rFonts w:ascii="Arial" w:hAnsi="Arial"/>
          <w:b/>
          <w:bCs/>
          <w:sz w:val="24"/>
          <w:szCs w:val="24"/>
        </w:rPr>
        <w:t>2</w:t>
      </w:r>
      <w:r w:rsidR="00A957DF">
        <w:rPr>
          <w:rFonts w:ascii="Arial" w:hAnsi="Arial"/>
          <w:b/>
          <w:bCs/>
          <w:sz w:val="24"/>
          <w:szCs w:val="24"/>
        </w:rPr>
        <w:t>7</w:t>
      </w:r>
      <w:r w:rsidR="00F34B8D" w:rsidRPr="00505087">
        <w:rPr>
          <w:rFonts w:ascii="Arial" w:hAnsi="Arial"/>
          <w:b/>
          <w:bCs/>
          <w:sz w:val="24"/>
          <w:szCs w:val="24"/>
        </w:rPr>
        <w:t xml:space="preserve"> czerwca</w:t>
      </w:r>
      <w:r w:rsidRPr="00505087">
        <w:rPr>
          <w:rFonts w:ascii="Arial" w:hAnsi="Arial"/>
          <w:b/>
          <w:bCs/>
          <w:sz w:val="24"/>
          <w:szCs w:val="24"/>
        </w:rPr>
        <w:t xml:space="preserve"> 2022</w:t>
      </w:r>
      <w:r w:rsidR="005C222F" w:rsidRPr="00505087">
        <w:rPr>
          <w:rFonts w:ascii="Arial" w:hAnsi="Arial"/>
          <w:b/>
          <w:sz w:val="24"/>
          <w:szCs w:val="24"/>
        </w:rPr>
        <w:t xml:space="preserve"> roku</w:t>
      </w:r>
      <w:r w:rsidRPr="00505087">
        <w:rPr>
          <w:rFonts w:ascii="Arial" w:hAnsi="Arial"/>
          <w:b/>
          <w:sz w:val="24"/>
          <w:szCs w:val="24"/>
        </w:rPr>
        <w:t xml:space="preserve"> o godzinie 08:</w:t>
      </w:r>
      <w:r w:rsidR="00F34B8D" w:rsidRPr="00505087">
        <w:rPr>
          <w:rFonts w:ascii="Arial" w:hAnsi="Arial"/>
          <w:b/>
          <w:sz w:val="24"/>
          <w:szCs w:val="24"/>
        </w:rPr>
        <w:t>15</w:t>
      </w:r>
      <w:r w:rsidRPr="00505087">
        <w:rPr>
          <w:rFonts w:ascii="Arial" w:hAnsi="Arial"/>
          <w:b/>
          <w:sz w:val="24"/>
          <w:szCs w:val="24"/>
        </w:rPr>
        <w:t>.</w:t>
      </w:r>
    </w:p>
    <w:p w14:paraId="2CCEBD2C" w14:textId="74A0F84A" w:rsidR="00C25AD8" w:rsidRPr="00BB7EBC" w:rsidRDefault="00C25AD8" w:rsidP="00793221">
      <w:pPr>
        <w:pStyle w:val="Akapitzlist"/>
        <w:numPr>
          <w:ilvl w:val="0"/>
          <w:numId w:val="1"/>
        </w:numPr>
        <w:spacing w:line="360" w:lineRule="auto"/>
        <w:jc w:val="both"/>
        <w:rPr>
          <w:rFonts w:ascii="Arial" w:eastAsia="Arial" w:hAnsi="Arial" w:cs="Arial"/>
          <w:sz w:val="24"/>
          <w:szCs w:val="24"/>
          <w:lang w:val="pl"/>
        </w:rPr>
      </w:pPr>
      <w:r w:rsidRPr="00BB7EBC">
        <w:rPr>
          <w:rFonts w:ascii="Arial" w:eastAsia="Arial" w:hAnsi="Arial" w:cs="Arial"/>
          <w:sz w:val="24"/>
          <w:szCs w:val="24"/>
          <w:lang w:val="pl"/>
        </w:rPr>
        <w:t>Otwarcie ofert zostanie dokonane na komputerze Zamawiającego po pobraniu odszyfrowanych ofert, złożonych za pomocą platformy</w:t>
      </w:r>
      <w:r w:rsidR="001C1C04" w:rsidRPr="00BB7EBC">
        <w:rPr>
          <w:rFonts w:ascii="Arial" w:eastAsia="Arial" w:hAnsi="Arial" w:cs="Arial"/>
          <w:sz w:val="24"/>
          <w:szCs w:val="24"/>
          <w:lang w:val="pl"/>
        </w:rPr>
        <w:t xml:space="preserve"> zakupowej</w:t>
      </w:r>
      <w:r w:rsidRPr="00BB7EBC">
        <w:rPr>
          <w:rFonts w:ascii="Arial" w:eastAsia="Arial" w:hAnsi="Arial" w:cs="Arial"/>
          <w:sz w:val="24"/>
          <w:szCs w:val="24"/>
          <w:lang w:val="pl"/>
        </w:rPr>
        <w:t xml:space="preserve"> w Urzędzie Miasta i Gminy Wronki</w:t>
      </w:r>
      <w:r w:rsidR="001C1C04" w:rsidRPr="00BB7EBC">
        <w:rPr>
          <w:rFonts w:ascii="Arial" w:eastAsia="Arial" w:hAnsi="Arial" w:cs="Arial"/>
          <w:sz w:val="24"/>
          <w:szCs w:val="24"/>
          <w:lang w:val="pl"/>
        </w:rPr>
        <w:t xml:space="preserve"> (biuro nr 15)</w:t>
      </w:r>
      <w:r w:rsidRPr="00BB7EBC">
        <w:rPr>
          <w:rFonts w:ascii="Arial" w:eastAsia="Arial" w:hAnsi="Arial" w:cs="Arial"/>
          <w:sz w:val="24"/>
          <w:szCs w:val="24"/>
          <w:lang w:val="pl"/>
        </w:rPr>
        <w:t xml:space="preserve">. </w:t>
      </w:r>
    </w:p>
    <w:p w14:paraId="68A80E72" w14:textId="0EAAFCAD"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Jeżeli otwarcie ofert następuje przy użyciu systemu teleinformatycznego, </w:t>
      </w:r>
      <w:r w:rsidR="00F21FCD">
        <w:rPr>
          <w:rFonts w:ascii="Arial" w:hAnsi="Arial"/>
          <w:sz w:val="24"/>
          <w:szCs w:val="24"/>
        </w:rPr>
        <w:br/>
      </w:r>
      <w:r w:rsidRPr="00BB7EBC">
        <w:rPr>
          <w:rFonts w:ascii="Arial" w:hAnsi="Arial"/>
          <w:sz w:val="24"/>
          <w:szCs w:val="24"/>
        </w:rPr>
        <w:t xml:space="preserve">w przypadku awarii tego systemu, która powoduje brak możliwości otwarcia ofert w terminie określonym przez </w:t>
      </w:r>
      <w:r w:rsidR="005A063E" w:rsidRPr="00BB7EBC">
        <w:rPr>
          <w:rFonts w:ascii="Arial" w:hAnsi="Arial"/>
          <w:sz w:val="24"/>
          <w:szCs w:val="24"/>
        </w:rPr>
        <w:t>Z</w:t>
      </w:r>
      <w:r w:rsidRPr="00BB7EBC">
        <w:rPr>
          <w:rFonts w:ascii="Arial" w:hAnsi="Arial"/>
          <w:sz w:val="24"/>
          <w:szCs w:val="24"/>
        </w:rPr>
        <w:t>amawiającego, otwarcie ofert następuje niezwłocznie po usunięciu awarii.</w:t>
      </w:r>
    </w:p>
    <w:p w14:paraId="7AFAD720" w14:textId="71452CE7" w:rsidR="005A063E"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Zamawiający poinformuje o zmianie terminu otwarcia ofert na stronie internetowej prowadzonego postępowania</w:t>
      </w:r>
      <w:r w:rsidR="005A063E" w:rsidRPr="00BB7EBC">
        <w:rPr>
          <w:rFonts w:ascii="Arial" w:hAnsi="Arial"/>
          <w:sz w:val="24"/>
          <w:szCs w:val="24"/>
        </w:rPr>
        <w:t xml:space="preserve"> – platformie zakupowej: </w:t>
      </w:r>
      <w:hyperlink r:id="rId34" w:history="1">
        <w:r w:rsidR="005A063E" w:rsidRPr="00C20B15">
          <w:rPr>
            <w:rStyle w:val="Hipercze"/>
            <w:rFonts w:ascii="Arial" w:hAnsi="Arial"/>
            <w:iCs/>
            <w:color w:val="auto"/>
            <w:sz w:val="24"/>
            <w:szCs w:val="24"/>
            <w:u w:val="none"/>
          </w:rPr>
          <w:t>https://platformazakupowa.pl/wronki</w:t>
        </w:r>
      </w:hyperlink>
      <w:r w:rsidR="005A063E" w:rsidRPr="00C20B15">
        <w:rPr>
          <w:rStyle w:val="czeinternetowe"/>
          <w:rFonts w:ascii="Arial" w:hAnsi="Arial"/>
          <w:iCs/>
          <w:color w:val="auto"/>
          <w:sz w:val="24"/>
          <w:szCs w:val="24"/>
          <w:u w:val="none"/>
        </w:rPr>
        <w:t xml:space="preserve"> </w:t>
      </w:r>
    </w:p>
    <w:p w14:paraId="19544249"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najpóźniej </w:t>
      </w:r>
      <w:r w:rsidRPr="00BB7EBC">
        <w:rPr>
          <w:rFonts w:ascii="Arial" w:hAnsi="Arial"/>
          <w:sz w:val="24"/>
          <w:szCs w:val="24"/>
          <w:u w:val="single"/>
        </w:rPr>
        <w:t>przed otwarciem ofert</w:t>
      </w:r>
      <w:r w:rsidRPr="00BB7EBC">
        <w:rPr>
          <w:rFonts w:ascii="Arial" w:hAnsi="Arial"/>
          <w:sz w:val="24"/>
          <w:szCs w:val="24"/>
        </w:rPr>
        <w:t>, udostępnia na stronie internetowej prowadzonego postępowania informację o kwocie, jaką zamierza przeznaczyć na sfinansowanie zamówienia.</w:t>
      </w:r>
    </w:p>
    <w:p w14:paraId="507FA08B"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niezwłocznie </w:t>
      </w:r>
      <w:r w:rsidRPr="00BB7EBC">
        <w:rPr>
          <w:rFonts w:ascii="Arial" w:hAnsi="Arial"/>
          <w:sz w:val="24"/>
          <w:szCs w:val="24"/>
          <w:u w:val="single"/>
        </w:rPr>
        <w:t>po otwarciu ofert</w:t>
      </w:r>
      <w:r w:rsidRPr="00BB7EBC">
        <w:rPr>
          <w:rFonts w:ascii="Arial" w:hAnsi="Arial"/>
          <w:sz w:val="24"/>
          <w:szCs w:val="24"/>
        </w:rPr>
        <w:t>, udostępnia na stronie internetowej prowadzonego postępowania informacje o:</w:t>
      </w:r>
    </w:p>
    <w:p w14:paraId="4B3ECCE9"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cenach lub kosztach zawartych w ofertach.</w:t>
      </w:r>
    </w:p>
    <w:p w14:paraId="396A307A" w14:textId="46F982B3" w:rsidR="00E401AA" w:rsidRPr="00BB7EBC" w:rsidRDefault="00CF237C" w:rsidP="00793221">
      <w:pPr>
        <w:shd w:val="clear" w:color="auto" w:fill="FFFFFF"/>
        <w:spacing w:line="360" w:lineRule="auto"/>
        <w:ind w:left="720"/>
        <w:jc w:val="both"/>
        <w:rPr>
          <w:rFonts w:ascii="Arial" w:hAnsi="Arial"/>
          <w:sz w:val="24"/>
          <w:szCs w:val="24"/>
        </w:rPr>
      </w:pPr>
      <w:r w:rsidRPr="00BB7EBC">
        <w:rPr>
          <w:rFonts w:ascii="Arial" w:hAnsi="Arial"/>
          <w:sz w:val="24"/>
          <w:szCs w:val="24"/>
        </w:rPr>
        <w:t xml:space="preserve">Informacja zostanie opublikowana na stronie postępowania </w:t>
      </w:r>
      <w:r w:rsidR="005A063E" w:rsidRPr="00BB7EBC">
        <w:rPr>
          <w:rFonts w:ascii="Arial" w:hAnsi="Arial"/>
          <w:sz w:val="24"/>
          <w:szCs w:val="24"/>
        </w:rPr>
        <w:t>https://platformazakupowa.pl/wronki</w:t>
      </w:r>
      <w:r w:rsidRPr="00BB7EBC">
        <w:rPr>
          <w:rFonts w:ascii="Arial" w:hAnsi="Arial"/>
          <w:sz w:val="24"/>
          <w:szCs w:val="24"/>
        </w:rPr>
        <w:t xml:space="preserve"> w sekcji ,,Komunikaty” .</w:t>
      </w:r>
    </w:p>
    <w:p w14:paraId="53F8E25E" w14:textId="50AC219C"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t>Zamawiający odrzuca ofertę, jeżeli została złożona po terminie składania ofert, o którym mowa w rozdziale XVIII SWZ.</w:t>
      </w:r>
    </w:p>
    <w:p w14:paraId="6D17F94C" w14:textId="76923051"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lastRenderedPageBreak/>
        <w:t xml:space="preserve">Za datę złożenia oferty przyjmuje się datę jej przekazania w systemie (platformie) w drugim kroku składania oferty poprzez kliknięcie przycisku „ZŁÓŻ OFERTĘ” i wyświetlenie się komunikatu, że oferta została zaszyfrowana </w:t>
      </w:r>
      <w:r w:rsidR="00F21FCD">
        <w:rPr>
          <w:rFonts w:ascii="Arial" w:hAnsi="Arial" w:cs="Arial"/>
          <w:sz w:val="24"/>
          <w:szCs w:val="24"/>
        </w:rPr>
        <w:br/>
      </w:r>
      <w:r w:rsidRPr="00BB7EBC">
        <w:rPr>
          <w:rFonts w:ascii="Arial" w:hAnsi="Arial" w:cs="Arial"/>
          <w:sz w:val="24"/>
          <w:szCs w:val="24"/>
        </w:rPr>
        <w:t>i złożona.</w:t>
      </w:r>
    </w:p>
    <w:p w14:paraId="00F2A56D" w14:textId="77777777" w:rsidR="00A957DF" w:rsidRDefault="00A957DF" w:rsidP="00793221">
      <w:pPr>
        <w:shd w:val="clear" w:color="auto" w:fill="FFFFFF"/>
        <w:spacing w:line="360" w:lineRule="auto"/>
        <w:jc w:val="both"/>
        <w:rPr>
          <w:rFonts w:ascii="Arial" w:hAnsi="Arial"/>
          <w:b/>
          <w:sz w:val="24"/>
          <w:szCs w:val="24"/>
        </w:rPr>
      </w:pPr>
    </w:p>
    <w:p w14:paraId="5AE52B66" w14:textId="5611C663" w:rsidR="002F6BCC" w:rsidRDefault="00CF237C" w:rsidP="00793221">
      <w:pPr>
        <w:shd w:val="clear" w:color="auto" w:fill="FFFFFF"/>
        <w:spacing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Zgodnie z Ustawą </w:t>
      </w:r>
      <w:proofErr w:type="spellStart"/>
      <w:r w:rsidR="001C1C04" w:rsidRPr="00BB7EBC">
        <w:rPr>
          <w:rFonts w:ascii="Arial" w:hAnsi="Arial"/>
          <w:sz w:val="24"/>
          <w:szCs w:val="24"/>
        </w:rPr>
        <w:t>Pzp</w:t>
      </w:r>
      <w:proofErr w:type="spellEnd"/>
      <w:r w:rsidRPr="00BB7EBC">
        <w:rPr>
          <w:rFonts w:ascii="Arial" w:hAnsi="Arial"/>
          <w:b/>
          <w:sz w:val="24"/>
          <w:szCs w:val="24"/>
        </w:rPr>
        <w:t xml:space="preserve"> Zamawiający nie ma obowiązku przeprowadzania jawnej sesji otwarcia ofert</w:t>
      </w:r>
      <w:r w:rsidRPr="00BB7EBC">
        <w:rPr>
          <w:rFonts w:ascii="Arial" w:hAnsi="Arial"/>
          <w:sz w:val="24"/>
          <w:szCs w:val="24"/>
        </w:rPr>
        <w:t xml:space="preserve"> w sposób jawny z udziałem Wykonawców </w:t>
      </w:r>
      <w:r w:rsidR="00F21FCD">
        <w:rPr>
          <w:rFonts w:ascii="Arial" w:hAnsi="Arial"/>
          <w:sz w:val="24"/>
          <w:szCs w:val="24"/>
        </w:rPr>
        <w:br/>
      </w:r>
      <w:r w:rsidRPr="00BB7EBC">
        <w:rPr>
          <w:rFonts w:ascii="Arial" w:hAnsi="Arial"/>
          <w:sz w:val="24"/>
          <w:szCs w:val="24"/>
        </w:rPr>
        <w:t xml:space="preserve">lub transmitowania sesji otwarcia za pośrednictwem elektronicznych narzędzi </w:t>
      </w:r>
      <w:r w:rsidR="00F21FCD">
        <w:rPr>
          <w:rFonts w:ascii="Arial" w:hAnsi="Arial"/>
          <w:sz w:val="24"/>
          <w:szCs w:val="24"/>
        </w:rPr>
        <w:br/>
      </w:r>
      <w:r w:rsidRPr="00BB7EBC">
        <w:rPr>
          <w:rFonts w:ascii="Arial" w:hAnsi="Arial"/>
          <w:sz w:val="24"/>
          <w:szCs w:val="24"/>
        </w:rPr>
        <w:t>do przekazu wideo on-line a ma jedynie takie uprawnienie.</w:t>
      </w:r>
    </w:p>
    <w:p w14:paraId="24BECBB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105408292"/>
      <w:r w:rsidRPr="00BB7EBC">
        <w:rPr>
          <w:rFonts w:ascii="Arial" w:hAnsi="Arial"/>
          <w:sz w:val="24"/>
          <w:szCs w:val="24"/>
        </w:rPr>
        <w:t>XX. Opis kryteriów oceny ofert wraz z podaniem wag tych kryteriów i sposobu oceny ofert</w:t>
      </w:r>
      <w:bookmarkEnd w:id="43"/>
      <w:r w:rsidRPr="00BB7EBC">
        <w:rPr>
          <w:rFonts w:ascii="Arial" w:hAnsi="Arial"/>
          <w:sz w:val="24"/>
          <w:szCs w:val="24"/>
        </w:rPr>
        <w:t xml:space="preserve"> </w:t>
      </w:r>
    </w:p>
    <w:p w14:paraId="746E59D8" w14:textId="77777777" w:rsidR="00CF0DAF" w:rsidRPr="00BB7EBC" w:rsidRDefault="00CF0DAF" w:rsidP="00793221">
      <w:pPr>
        <w:pStyle w:val="Akapitzlist"/>
        <w:numPr>
          <w:ilvl w:val="0"/>
          <w:numId w:val="27"/>
        </w:numPr>
        <w:spacing w:line="360" w:lineRule="auto"/>
        <w:ind w:left="284"/>
        <w:rPr>
          <w:rFonts w:ascii="Arial" w:hAnsi="Arial" w:cs="Arial"/>
          <w:sz w:val="24"/>
          <w:szCs w:val="24"/>
        </w:rPr>
      </w:pPr>
      <w:r w:rsidRPr="00BB7EBC">
        <w:rPr>
          <w:rFonts w:ascii="Arial" w:hAnsi="Arial" w:cs="Arial"/>
          <w:sz w:val="24"/>
          <w:szCs w:val="24"/>
        </w:rPr>
        <w:t>Zamawiający dokona oceny ofert, które nie zostały odrzucone na podstawie następujących kryteriów oceny ofert:</w:t>
      </w:r>
    </w:p>
    <w:tbl>
      <w:tblPr>
        <w:tblW w:w="8223" w:type="dxa"/>
        <w:jc w:val="center"/>
        <w:tblLayout w:type="fixed"/>
        <w:tblLook w:val="04A0" w:firstRow="1" w:lastRow="0" w:firstColumn="1" w:lastColumn="0" w:noHBand="0" w:noVBand="1"/>
      </w:tblPr>
      <w:tblGrid>
        <w:gridCol w:w="984"/>
        <w:gridCol w:w="4262"/>
        <w:gridCol w:w="2977"/>
      </w:tblGrid>
      <w:tr w:rsidR="00CF0DAF" w:rsidRPr="00BB7EBC" w14:paraId="4F097D23" w14:textId="77777777" w:rsidTr="00081A20">
        <w:trPr>
          <w:trHeight w:val="462"/>
          <w:jc w:val="center"/>
        </w:trPr>
        <w:tc>
          <w:tcPr>
            <w:tcW w:w="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2C85D5" w14:textId="77777777" w:rsidR="00CF0DAF" w:rsidRPr="00BB7EBC" w:rsidRDefault="00CF0DAF" w:rsidP="00793221">
            <w:pPr>
              <w:widowControl w:val="0"/>
              <w:spacing w:line="360" w:lineRule="auto"/>
              <w:jc w:val="center"/>
              <w:rPr>
                <w:rFonts w:ascii="Arial" w:hAnsi="Arial"/>
                <w:b/>
                <w:sz w:val="24"/>
                <w:szCs w:val="24"/>
              </w:rPr>
            </w:pPr>
            <w:r w:rsidRPr="00BB7EBC">
              <w:rPr>
                <w:rFonts w:ascii="Arial" w:hAnsi="Arial"/>
                <w:b/>
                <w:sz w:val="24"/>
                <w:szCs w:val="24"/>
              </w:rPr>
              <w:t>Lp.</w:t>
            </w:r>
          </w:p>
        </w:tc>
        <w:tc>
          <w:tcPr>
            <w:tcW w:w="4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172535" w14:textId="77777777" w:rsidR="00CF0DAF" w:rsidRPr="00BB7EBC" w:rsidRDefault="00CF0DAF" w:rsidP="00793221">
            <w:pPr>
              <w:widowControl w:val="0"/>
              <w:spacing w:line="360" w:lineRule="auto"/>
              <w:jc w:val="center"/>
              <w:rPr>
                <w:rFonts w:ascii="Arial" w:hAnsi="Arial"/>
                <w:b/>
                <w:sz w:val="24"/>
                <w:szCs w:val="24"/>
              </w:rPr>
            </w:pPr>
            <w:r w:rsidRPr="00BB7EBC">
              <w:rPr>
                <w:rFonts w:ascii="Arial" w:hAnsi="Arial"/>
                <w:b/>
                <w:sz w:val="24"/>
                <w:szCs w:val="24"/>
              </w:rPr>
              <w:t>Nazwa kryterium</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E4F21F" w14:textId="77777777" w:rsidR="00081A20" w:rsidRDefault="00CF0DAF" w:rsidP="00793221">
            <w:pPr>
              <w:widowControl w:val="0"/>
              <w:spacing w:line="360" w:lineRule="auto"/>
              <w:jc w:val="center"/>
              <w:rPr>
                <w:rFonts w:ascii="Arial" w:hAnsi="Arial"/>
                <w:b/>
                <w:sz w:val="24"/>
                <w:szCs w:val="24"/>
              </w:rPr>
            </w:pPr>
            <w:r w:rsidRPr="00BB7EBC">
              <w:rPr>
                <w:rFonts w:ascii="Arial" w:hAnsi="Arial"/>
                <w:b/>
                <w:sz w:val="24"/>
                <w:szCs w:val="24"/>
              </w:rPr>
              <w:t xml:space="preserve">Znaczenie kryterium </w:t>
            </w:r>
          </w:p>
          <w:p w14:paraId="27FB1A3A" w14:textId="7E7508F1" w:rsidR="00CF0DAF" w:rsidRPr="00BB7EBC" w:rsidRDefault="00CF0DAF" w:rsidP="00793221">
            <w:pPr>
              <w:widowControl w:val="0"/>
              <w:spacing w:line="360" w:lineRule="auto"/>
              <w:jc w:val="center"/>
              <w:rPr>
                <w:rFonts w:ascii="Arial" w:hAnsi="Arial"/>
                <w:b/>
                <w:sz w:val="24"/>
                <w:szCs w:val="24"/>
              </w:rPr>
            </w:pPr>
            <w:r w:rsidRPr="00BB7EBC">
              <w:rPr>
                <w:rFonts w:ascii="Arial" w:hAnsi="Arial"/>
                <w:b/>
                <w:sz w:val="24"/>
                <w:szCs w:val="24"/>
              </w:rPr>
              <w:t>(w %)</w:t>
            </w:r>
          </w:p>
        </w:tc>
      </w:tr>
      <w:tr w:rsidR="00CF0DAF" w:rsidRPr="00BB7EBC" w14:paraId="056FF1F4" w14:textId="77777777" w:rsidTr="00081A20">
        <w:trPr>
          <w:trHeight w:val="430"/>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3A128C6B" w14:textId="77777777" w:rsidR="00CF0DAF" w:rsidRPr="00BB7EBC" w:rsidRDefault="00CF0DAF" w:rsidP="00793221">
            <w:pPr>
              <w:widowControl w:val="0"/>
              <w:spacing w:line="360" w:lineRule="auto"/>
              <w:jc w:val="center"/>
              <w:rPr>
                <w:rFonts w:ascii="Arial" w:hAnsi="Arial"/>
                <w:sz w:val="24"/>
                <w:szCs w:val="24"/>
              </w:rPr>
            </w:pPr>
            <w:r w:rsidRPr="00BB7EBC">
              <w:rPr>
                <w:rFonts w:ascii="Arial" w:hAnsi="Arial"/>
                <w:sz w:val="24"/>
                <w:szCs w:val="24"/>
              </w:rPr>
              <w:t>1</w:t>
            </w:r>
          </w:p>
        </w:tc>
        <w:tc>
          <w:tcPr>
            <w:tcW w:w="4262" w:type="dxa"/>
            <w:tcBorders>
              <w:top w:val="single" w:sz="4" w:space="0" w:color="000000"/>
              <w:left w:val="single" w:sz="4" w:space="0" w:color="000000"/>
              <w:bottom w:val="single" w:sz="4" w:space="0" w:color="000000"/>
              <w:right w:val="single" w:sz="4" w:space="0" w:color="000000"/>
            </w:tcBorders>
            <w:vAlign w:val="center"/>
          </w:tcPr>
          <w:p w14:paraId="74A1C381" w14:textId="206BD45F" w:rsidR="00CF0DAF" w:rsidRPr="00BB7EBC" w:rsidRDefault="00CF0DAF" w:rsidP="00793221">
            <w:pPr>
              <w:widowControl w:val="0"/>
              <w:spacing w:line="360" w:lineRule="auto"/>
              <w:rPr>
                <w:rFonts w:ascii="Arial" w:hAnsi="Arial"/>
                <w:sz w:val="24"/>
                <w:szCs w:val="24"/>
              </w:rPr>
            </w:pPr>
            <w:r w:rsidRPr="00BB7EBC">
              <w:rPr>
                <w:rFonts w:ascii="Arial" w:hAnsi="Arial"/>
                <w:sz w:val="24"/>
                <w:szCs w:val="24"/>
              </w:rPr>
              <w:t>Cena oferty brutto (C)</w:t>
            </w:r>
          </w:p>
        </w:tc>
        <w:tc>
          <w:tcPr>
            <w:tcW w:w="2977" w:type="dxa"/>
            <w:tcBorders>
              <w:top w:val="single" w:sz="4" w:space="0" w:color="000000"/>
              <w:left w:val="single" w:sz="4" w:space="0" w:color="000000"/>
              <w:bottom w:val="single" w:sz="4" w:space="0" w:color="000000"/>
              <w:right w:val="single" w:sz="4" w:space="0" w:color="000000"/>
            </w:tcBorders>
            <w:vAlign w:val="center"/>
          </w:tcPr>
          <w:p w14:paraId="7CD61582" w14:textId="274B6C7A" w:rsidR="00CF0DAF" w:rsidRPr="00BB7EBC" w:rsidRDefault="00CF0DAF" w:rsidP="00793221">
            <w:pPr>
              <w:widowControl w:val="0"/>
              <w:spacing w:line="360" w:lineRule="auto"/>
              <w:jc w:val="center"/>
              <w:rPr>
                <w:rFonts w:ascii="Arial" w:hAnsi="Arial"/>
                <w:sz w:val="24"/>
                <w:szCs w:val="24"/>
              </w:rPr>
            </w:pPr>
            <w:r w:rsidRPr="00BB7EBC">
              <w:rPr>
                <w:rFonts w:ascii="Arial" w:hAnsi="Arial"/>
                <w:sz w:val="24"/>
                <w:szCs w:val="24"/>
              </w:rPr>
              <w:t>60</w:t>
            </w:r>
          </w:p>
        </w:tc>
      </w:tr>
      <w:tr w:rsidR="00CF0DAF" w:rsidRPr="00BB7EBC" w14:paraId="6DBC922A" w14:textId="77777777" w:rsidTr="00081A20">
        <w:trPr>
          <w:trHeight w:val="366"/>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32A1C68D" w14:textId="77777777" w:rsidR="00CF0DAF" w:rsidRPr="00BB7EBC" w:rsidRDefault="00CF0DAF" w:rsidP="00793221">
            <w:pPr>
              <w:widowControl w:val="0"/>
              <w:spacing w:line="360" w:lineRule="auto"/>
              <w:jc w:val="center"/>
              <w:rPr>
                <w:rFonts w:ascii="Arial" w:hAnsi="Arial"/>
                <w:sz w:val="24"/>
                <w:szCs w:val="24"/>
              </w:rPr>
            </w:pPr>
            <w:r w:rsidRPr="00BB7EBC">
              <w:rPr>
                <w:rFonts w:ascii="Arial" w:hAnsi="Arial"/>
                <w:sz w:val="24"/>
                <w:szCs w:val="24"/>
              </w:rPr>
              <w:t>2</w:t>
            </w:r>
          </w:p>
        </w:tc>
        <w:tc>
          <w:tcPr>
            <w:tcW w:w="4262" w:type="dxa"/>
            <w:tcBorders>
              <w:top w:val="single" w:sz="4" w:space="0" w:color="000000"/>
              <w:left w:val="single" w:sz="4" w:space="0" w:color="000000"/>
              <w:bottom w:val="single" w:sz="4" w:space="0" w:color="000000"/>
              <w:right w:val="single" w:sz="4" w:space="0" w:color="000000"/>
            </w:tcBorders>
            <w:vAlign w:val="center"/>
          </w:tcPr>
          <w:p w14:paraId="034AEFCF" w14:textId="1F792FD2" w:rsidR="00CF0DAF" w:rsidRPr="00BB7EBC" w:rsidRDefault="00AE6DCB" w:rsidP="00793221">
            <w:pPr>
              <w:widowControl w:val="0"/>
              <w:spacing w:line="360" w:lineRule="auto"/>
              <w:rPr>
                <w:rFonts w:ascii="Arial" w:hAnsi="Arial"/>
                <w:sz w:val="24"/>
                <w:szCs w:val="24"/>
              </w:rPr>
            </w:pPr>
            <w:r>
              <w:rPr>
                <w:rFonts w:ascii="Arial" w:hAnsi="Arial"/>
                <w:sz w:val="24"/>
                <w:szCs w:val="24"/>
              </w:rPr>
              <w:t>Termin wykonania</w:t>
            </w:r>
            <w:r w:rsidR="00CF0DAF" w:rsidRPr="00BB7EBC">
              <w:rPr>
                <w:rFonts w:ascii="Arial" w:hAnsi="Arial"/>
                <w:sz w:val="24"/>
                <w:szCs w:val="24"/>
              </w:rPr>
              <w:t xml:space="preserve"> (</w:t>
            </w:r>
            <w:r>
              <w:rPr>
                <w:rFonts w:ascii="Arial" w:hAnsi="Arial"/>
                <w:sz w:val="24"/>
                <w:szCs w:val="24"/>
              </w:rPr>
              <w:t>T</w:t>
            </w:r>
            <w:r w:rsidR="00CF0DAF" w:rsidRPr="00BB7EBC">
              <w:rPr>
                <w:rFonts w:ascii="Arial" w:hAnsi="Arial"/>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6CDE90D8" w14:textId="0758401E" w:rsidR="00CF0DAF" w:rsidRPr="00BB7EBC" w:rsidRDefault="00FD11CE" w:rsidP="00793221">
            <w:pPr>
              <w:widowControl w:val="0"/>
              <w:spacing w:line="360" w:lineRule="auto"/>
              <w:jc w:val="center"/>
              <w:rPr>
                <w:rFonts w:ascii="Arial" w:hAnsi="Arial"/>
                <w:sz w:val="24"/>
                <w:szCs w:val="24"/>
              </w:rPr>
            </w:pPr>
            <w:r>
              <w:rPr>
                <w:rFonts w:ascii="Arial" w:hAnsi="Arial"/>
                <w:sz w:val="24"/>
                <w:szCs w:val="24"/>
              </w:rPr>
              <w:t>2</w:t>
            </w:r>
            <w:r w:rsidR="00CF0DAF" w:rsidRPr="00BB7EBC">
              <w:rPr>
                <w:rFonts w:ascii="Arial" w:hAnsi="Arial"/>
                <w:sz w:val="24"/>
                <w:szCs w:val="24"/>
              </w:rPr>
              <w:t>0</w:t>
            </w:r>
          </w:p>
        </w:tc>
      </w:tr>
      <w:tr w:rsidR="00FD11CE" w:rsidRPr="00BB7EBC" w14:paraId="1099C4D9" w14:textId="77777777" w:rsidTr="00081A20">
        <w:trPr>
          <w:trHeight w:val="366"/>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488C9658" w14:textId="762180D6" w:rsidR="00FD11CE" w:rsidRPr="00BB7EBC" w:rsidRDefault="00FD11CE" w:rsidP="00793221">
            <w:pPr>
              <w:widowControl w:val="0"/>
              <w:spacing w:line="360" w:lineRule="auto"/>
              <w:jc w:val="center"/>
              <w:rPr>
                <w:rFonts w:ascii="Arial" w:hAnsi="Arial"/>
                <w:sz w:val="24"/>
                <w:szCs w:val="24"/>
              </w:rPr>
            </w:pPr>
            <w:r>
              <w:rPr>
                <w:rFonts w:ascii="Arial" w:hAnsi="Arial"/>
                <w:sz w:val="24"/>
                <w:szCs w:val="24"/>
              </w:rPr>
              <w:t>3</w:t>
            </w:r>
          </w:p>
        </w:tc>
        <w:tc>
          <w:tcPr>
            <w:tcW w:w="4262" w:type="dxa"/>
            <w:tcBorders>
              <w:top w:val="single" w:sz="4" w:space="0" w:color="000000"/>
              <w:left w:val="single" w:sz="4" w:space="0" w:color="000000"/>
              <w:bottom w:val="single" w:sz="4" w:space="0" w:color="000000"/>
              <w:right w:val="single" w:sz="4" w:space="0" w:color="000000"/>
            </w:tcBorders>
            <w:vAlign w:val="center"/>
          </w:tcPr>
          <w:p w14:paraId="547095E5" w14:textId="1308E29F" w:rsidR="00FD11CE" w:rsidRDefault="00FD11CE" w:rsidP="00793221">
            <w:pPr>
              <w:widowControl w:val="0"/>
              <w:spacing w:line="360" w:lineRule="auto"/>
              <w:rPr>
                <w:rFonts w:ascii="Arial" w:hAnsi="Arial"/>
                <w:sz w:val="24"/>
                <w:szCs w:val="24"/>
              </w:rPr>
            </w:pPr>
            <w:r>
              <w:rPr>
                <w:rFonts w:ascii="Arial" w:hAnsi="Arial"/>
                <w:sz w:val="24"/>
                <w:szCs w:val="24"/>
              </w:rPr>
              <w:t>Okres gwarancji (G)</w:t>
            </w:r>
          </w:p>
        </w:tc>
        <w:tc>
          <w:tcPr>
            <w:tcW w:w="2977" w:type="dxa"/>
            <w:tcBorders>
              <w:top w:val="single" w:sz="4" w:space="0" w:color="000000"/>
              <w:left w:val="single" w:sz="4" w:space="0" w:color="000000"/>
              <w:bottom w:val="single" w:sz="4" w:space="0" w:color="000000"/>
              <w:right w:val="single" w:sz="4" w:space="0" w:color="000000"/>
            </w:tcBorders>
            <w:vAlign w:val="center"/>
          </w:tcPr>
          <w:p w14:paraId="7E33498E" w14:textId="0457BA65" w:rsidR="00FD11CE" w:rsidRPr="00BB7EBC" w:rsidRDefault="00FD11CE" w:rsidP="00793221">
            <w:pPr>
              <w:widowControl w:val="0"/>
              <w:spacing w:line="360" w:lineRule="auto"/>
              <w:jc w:val="center"/>
              <w:rPr>
                <w:rFonts w:ascii="Arial" w:hAnsi="Arial"/>
                <w:sz w:val="24"/>
                <w:szCs w:val="24"/>
              </w:rPr>
            </w:pPr>
            <w:r>
              <w:rPr>
                <w:rFonts w:ascii="Arial" w:hAnsi="Arial"/>
                <w:sz w:val="24"/>
                <w:szCs w:val="24"/>
              </w:rPr>
              <w:t>20</w:t>
            </w:r>
          </w:p>
        </w:tc>
      </w:tr>
    </w:tbl>
    <w:p w14:paraId="1C256602" w14:textId="0FF5CA3C" w:rsidR="00F21FCD" w:rsidRPr="00BB7EBC" w:rsidRDefault="00CF0DAF" w:rsidP="00081A20">
      <w:pPr>
        <w:pStyle w:val="pkt"/>
        <w:widowControl w:val="0"/>
        <w:spacing w:beforeAutospacing="1" w:after="0" w:line="360" w:lineRule="auto"/>
        <w:ind w:left="709" w:firstLine="0"/>
        <w:rPr>
          <w:rFonts w:ascii="Arial" w:hAnsi="Arial" w:cs="Arial"/>
        </w:rPr>
      </w:pPr>
      <w:r w:rsidRPr="00BB7EBC">
        <w:rPr>
          <w:rFonts w:ascii="Arial" w:hAnsi="Arial" w:cs="Arial"/>
        </w:rPr>
        <w:t>Zamawiający dokona oceny ofert przyznając punkty w ramach poszczególnych kryteriów oceny ofert przyjmując zasadę, że 1% = 1 punkt</w:t>
      </w:r>
    </w:p>
    <w:p w14:paraId="050A93C4" w14:textId="742F9D81" w:rsidR="00CF0DAF" w:rsidRPr="00BB7EBC" w:rsidRDefault="00CF0DAF" w:rsidP="00793221">
      <w:pPr>
        <w:pStyle w:val="Akapitzlist"/>
        <w:numPr>
          <w:ilvl w:val="0"/>
          <w:numId w:val="27"/>
        </w:numPr>
        <w:spacing w:before="120" w:line="360" w:lineRule="auto"/>
        <w:ind w:left="284" w:hanging="283"/>
        <w:jc w:val="both"/>
        <w:rPr>
          <w:rFonts w:ascii="Arial" w:hAnsi="Arial" w:cs="Arial"/>
          <w:sz w:val="24"/>
          <w:szCs w:val="24"/>
        </w:rPr>
      </w:pPr>
      <w:r w:rsidRPr="00BB7EBC">
        <w:rPr>
          <w:rFonts w:ascii="Arial" w:hAnsi="Arial" w:cs="Arial"/>
          <w:sz w:val="24"/>
          <w:szCs w:val="24"/>
        </w:rPr>
        <w:t xml:space="preserve">Punkty za kryterium </w:t>
      </w:r>
      <w:r w:rsidRPr="00BB7EBC">
        <w:rPr>
          <w:rFonts w:ascii="Arial" w:hAnsi="Arial" w:cs="Arial"/>
          <w:b/>
          <w:color w:val="0070C0"/>
          <w:sz w:val="24"/>
          <w:szCs w:val="24"/>
        </w:rPr>
        <w:t>cena oferty brutto</w:t>
      </w:r>
      <w:r w:rsidRPr="00BB7EBC">
        <w:rPr>
          <w:rFonts w:ascii="Arial" w:hAnsi="Arial" w:cs="Arial"/>
          <w:color w:val="0070C0"/>
          <w:sz w:val="24"/>
          <w:szCs w:val="24"/>
        </w:rPr>
        <w:t xml:space="preserve"> </w:t>
      </w:r>
      <w:r w:rsidRPr="00BB7EBC">
        <w:rPr>
          <w:rFonts w:ascii="Arial" w:hAnsi="Arial" w:cs="Arial"/>
          <w:sz w:val="24"/>
          <w:szCs w:val="24"/>
        </w:rPr>
        <w:t>zostaną obliczone według wzoru:</w:t>
      </w:r>
    </w:p>
    <w:p w14:paraId="01D387FF" w14:textId="77777777" w:rsidR="00CF0DAF" w:rsidRPr="00BB7EBC" w:rsidRDefault="00CF0DAF" w:rsidP="00793221">
      <w:pPr>
        <w:pStyle w:val="Akapitzlist"/>
        <w:tabs>
          <w:tab w:val="left" w:pos="709"/>
          <w:tab w:val="left" w:pos="1276"/>
          <w:tab w:val="left" w:pos="1418"/>
        </w:tabs>
        <w:spacing w:line="360" w:lineRule="auto"/>
        <w:ind w:left="0" w:right="57"/>
        <w:jc w:val="center"/>
        <w:rPr>
          <w:rFonts w:ascii="Arial" w:hAnsi="Arial" w:cs="Arial"/>
          <w:b/>
          <w:i/>
          <w:sz w:val="24"/>
          <w:szCs w:val="24"/>
        </w:rPr>
      </w:pPr>
      <w:r w:rsidRPr="00BB7EBC">
        <w:rPr>
          <w:rFonts w:ascii="Arial" w:hAnsi="Arial" w:cs="Arial"/>
          <w:b/>
          <w:sz w:val="24"/>
          <w:szCs w:val="24"/>
        </w:rPr>
        <w:t>C = (</w:t>
      </w:r>
      <w:proofErr w:type="spellStart"/>
      <w:r w:rsidRPr="00BB7EBC">
        <w:rPr>
          <w:rFonts w:ascii="Arial" w:hAnsi="Arial" w:cs="Arial"/>
          <w:b/>
          <w:sz w:val="24"/>
          <w:szCs w:val="24"/>
        </w:rPr>
        <w:t>C</w:t>
      </w:r>
      <w:r w:rsidRPr="00BB7EBC">
        <w:rPr>
          <w:rFonts w:ascii="Arial" w:hAnsi="Arial" w:cs="Arial"/>
          <w:b/>
          <w:sz w:val="24"/>
          <w:szCs w:val="24"/>
          <w:vertAlign w:val="subscript"/>
        </w:rPr>
        <w:t>n</w:t>
      </w:r>
      <w:proofErr w:type="spellEnd"/>
      <w:r w:rsidRPr="00BB7EBC">
        <w:rPr>
          <w:rFonts w:ascii="Arial" w:hAnsi="Arial" w:cs="Arial"/>
          <w:b/>
          <w:sz w:val="24"/>
          <w:szCs w:val="24"/>
          <w:vertAlign w:val="subscript"/>
        </w:rPr>
        <w:t xml:space="preserve"> </w:t>
      </w:r>
      <w:r w:rsidRPr="00BB7EBC">
        <w:rPr>
          <w:rFonts w:ascii="Arial" w:hAnsi="Arial" w:cs="Arial"/>
          <w:b/>
          <w:sz w:val="24"/>
          <w:szCs w:val="24"/>
        </w:rPr>
        <w:t xml:space="preserve">/ </w:t>
      </w:r>
      <w:proofErr w:type="spellStart"/>
      <w:r w:rsidRPr="00BB7EBC">
        <w:rPr>
          <w:rFonts w:ascii="Arial" w:hAnsi="Arial" w:cs="Arial"/>
          <w:b/>
          <w:sz w:val="24"/>
          <w:szCs w:val="24"/>
        </w:rPr>
        <w:t>C</w:t>
      </w:r>
      <w:r w:rsidRPr="00BB7EBC">
        <w:rPr>
          <w:rFonts w:ascii="Arial" w:hAnsi="Arial" w:cs="Arial"/>
          <w:b/>
          <w:sz w:val="24"/>
          <w:szCs w:val="24"/>
          <w:vertAlign w:val="subscript"/>
        </w:rPr>
        <w:t>b</w:t>
      </w:r>
      <w:proofErr w:type="spellEnd"/>
      <w:r w:rsidRPr="00BB7EBC">
        <w:rPr>
          <w:rFonts w:ascii="Arial" w:hAnsi="Arial" w:cs="Arial"/>
          <w:b/>
          <w:sz w:val="24"/>
          <w:szCs w:val="24"/>
        </w:rPr>
        <w:t>) x 60 pkt</w:t>
      </w:r>
    </w:p>
    <w:p w14:paraId="2B14E12F" w14:textId="3CA8A843" w:rsidR="00CF0DAF" w:rsidRPr="00BB7EBC" w:rsidRDefault="00AD0A57" w:rsidP="00793221">
      <w:pPr>
        <w:tabs>
          <w:tab w:val="left" w:pos="709"/>
          <w:tab w:val="left" w:pos="1276"/>
          <w:tab w:val="left" w:pos="1418"/>
        </w:tabs>
        <w:spacing w:line="360" w:lineRule="auto"/>
        <w:ind w:left="284" w:right="57"/>
        <w:contextualSpacing/>
        <w:jc w:val="both"/>
        <w:rPr>
          <w:rFonts w:ascii="Arial" w:hAnsi="Arial"/>
          <w:sz w:val="24"/>
          <w:szCs w:val="24"/>
        </w:rPr>
      </w:pPr>
      <w:r w:rsidRPr="00BB7EBC">
        <w:rPr>
          <w:rFonts w:ascii="Arial" w:hAnsi="Arial"/>
          <w:sz w:val="24"/>
          <w:szCs w:val="24"/>
        </w:rPr>
        <w:t>g</w:t>
      </w:r>
      <w:r w:rsidR="00CF0DAF" w:rsidRPr="00BB7EBC">
        <w:rPr>
          <w:rFonts w:ascii="Arial" w:hAnsi="Arial"/>
          <w:sz w:val="24"/>
          <w:szCs w:val="24"/>
        </w:rPr>
        <w:t>dzie</w:t>
      </w:r>
      <w:r w:rsidRPr="00BB7EBC">
        <w:rPr>
          <w:rFonts w:ascii="Arial" w:hAnsi="Arial"/>
          <w:sz w:val="24"/>
          <w:szCs w:val="24"/>
        </w:rPr>
        <w:t>:</w:t>
      </w:r>
    </w:p>
    <w:p w14:paraId="5B0F8D9C" w14:textId="77777777" w:rsidR="00CF0DAF" w:rsidRPr="00BB7EBC" w:rsidRDefault="00CF0DAF" w:rsidP="00793221">
      <w:pPr>
        <w:pStyle w:val="Bezodstpw"/>
        <w:tabs>
          <w:tab w:val="left" w:pos="709"/>
        </w:tabs>
        <w:spacing w:line="360" w:lineRule="auto"/>
        <w:ind w:left="284" w:right="57"/>
        <w:contextualSpacing/>
        <w:jc w:val="both"/>
        <w:rPr>
          <w:sz w:val="24"/>
          <w:szCs w:val="24"/>
        </w:rPr>
      </w:pPr>
      <w:r w:rsidRPr="00BB7EBC">
        <w:rPr>
          <w:sz w:val="24"/>
          <w:szCs w:val="24"/>
        </w:rPr>
        <w:t xml:space="preserve">C - ilość punktów za kryterium cena </w:t>
      </w:r>
      <w:r w:rsidRPr="00BB7EBC">
        <w:rPr>
          <w:bCs/>
          <w:sz w:val="24"/>
          <w:szCs w:val="24"/>
        </w:rPr>
        <w:t>oferty brutto</w:t>
      </w:r>
    </w:p>
    <w:p w14:paraId="7EB879BA" w14:textId="77777777" w:rsidR="00CF0DAF" w:rsidRPr="00BB7EBC" w:rsidRDefault="00CF0DAF" w:rsidP="00793221">
      <w:pPr>
        <w:pStyle w:val="Bezodstpw"/>
        <w:tabs>
          <w:tab w:val="left" w:pos="709"/>
        </w:tabs>
        <w:spacing w:line="360" w:lineRule="auto"/>
        <w:ind w:left="284" w:right="57"/>
        <w:contextualSpacing/>
        <w:jc w:val="both"/>
        <w:rPr>
          <w:sz w:val="24"/>
          <w:szCs w:val="24"/>
        </w:rPr>
      </w:pPr>
      <w:proofErr w:type="spellStart"/>
      <w:r w:rsidRPr="00BB7EBC">
        <w:rPr>
          <w:sz w:val="24"/>
          <w:szCs w:val="24"/>
        </w:rPr>
        <w:t>C</w:t>
      </w:r>
      <w:r w:rsidRPr="00BB7EBC">
        <w:rPr>
          <w:sz w:val="24"/>
          <w:szCs w:val="24"/>
          <w:vertAlign w:val="subscript"/>
        </w:rPr>
        <w:t>n</w:t>
      </w:r>
      <w:proofErr w:type="spellEnd"/>
      <w:r w:rsidRPr="00BB7EBC">
        <w:rPr>
          <w:sz w:val="24"/>
          <w:szCs w:val="24"/>
        </w:rPr>
        <w:t xml:space="preserve"> - najniższa cena ofertowa spośród ofert nieodrzuconych</w:t>
      </w:r>
    </w:p>
    <w:p w14:paraId="0622CF88" w14:textId="77777777" w:rsidR="00CF0DAF" w:rsidRPr="00BB7EBC" w:rsidRDefault="00CF0DAF" w:rsidP="00793221">
      <w:pPr>
        <w:pStyle w:val="Bezodstpw"/>
        <w:tabs>
          <w:tab w:val="left" w:pos="709"/>
        </w:tabs>
        <w:spacing w:line="360" w:lineRule="auto"/>
        <w:ind w:left="284" w:right="57"/>
        <w:contextualSpacing/>
        <w:jc w:val="both"/>
        <w:rPr>
          <w:sz w:val="24"/>
          <w:szCs w:val="24"/>
        </w:rPr>
      </w:pPr>
      <w:proofErr w:type="spellStart"/>
      <w:r w:rsidRPr="00BB7EBC">
        <w:rPr>
          <w:sz w:val="24"/>
          <w:szCs w:val="24"/>
        </w:rPr>
        <w:t>C</w:t>
      </w:r>
      <w:r w:rsidRPr="00BB7EBC">
        <w:rPr>
          <w:sz w:val="24"/>
          <w:szCs w:val="24"/>
          <w:vertAlign w:val="subscript"/>
        </w:rPr>
        <w:t>b</w:t>
      </w:r>
      <w:proofErr w:type="spellEnd"/>
      <w:r w:rsidRPr="00BB7EBC">
        <w:rPr>
          <w:sz w:val="24"/>
          <w:szCs w:val="24"/>
        </w:rPr>
        <w:t xml:space="preserve"> – cena oferty badanej.</w:t>
      </w:r>
    </w:p>
    <w:p w14:paraId="00804ABC" w14:textId="74A34AD1" w:rsidR="00CF0DAF" w:rsidRPr="00BB7EBC" w:rsidRDefault="00CF0DAF" w:rsidP="00793221">
      <w:pPr>
        <w:widowControl w:val="0"/>
        <w:tabs>
          <w:tab w:val="left" w:pos="0"/>
        </w:tabs>
        <w:spacing w:line="360" w:lineRule="auto"/>
        <w:ind w:left="284" w:right="57"/>
        <w:contextualSpacing/>
        <w:jc w:val="both"/>
        <w:outlineLvl w:val="3"/>
        <w:rPr>
          <w:rFonts w:ascii="Arial" w:hAnsi="Arial"/>
          <w:sz w:val="24"/>
          <w:szCs w:val="24"/>
        </w:rPr>
      </w:pPr>
      <w:r w:rsidRPr="00BB7EBC">
        <w:rPr>
          <w:rFonts w:ascii="Arial" w:hAnsi="Arial"/>
          <w:sz w:val="24"/>
          <w:szCs w:val="24"/>
        </w:rPr>
        <w:t>Przy ocenie tego kryterium Zamawiający będzie brał pod uwagę cenę oferty brutto</w:t>
      </w:r>
      <w:r w:rsidRPr="00BB7EBC">
        <w:rPr>
          <w:rFonts w:ascii="Arial" w:hAnsi="Arial"/>
          <w:b/>
          <w:sz w:val="24"/>
          <w:szCs w:val="24"/>
        </w:rPr>
        <w:t xml:space="preserve"> </w:t>
      </w:r>
      <w:r w:rsidRPr="00BB7EBC">
        <w:rPr>
          <w:rFonts w:ascii="Arial" w:hAnsi="Arial"/>
          <w:sz w:val="24"/>
          <w:szCs w:val="24"/>
        </w:rPr>
        <w:t>wpisaną w załączniku nr 1 do SWZ (</w:t>
      </w:r>
      <w:r w:rsidR="009F3445">
        <w:rPr>
          <w:rFonts w:ascii="Arial" w:hAnsi="Arial"/>
          <w:sz w:val="24"/>
          <w:szCs w:val="24"/>
        </w:rPr>
        <w:t>Formularzu ofertowym</w:t>
      </w:r>
      <w:r w:rsidRPr="00BB7EBC">
        <w:rPr>
          <w:rFonts w:ascii="Arial" w:hAnsi="Arial"/>
          <w:sz w:val="24"/>
          <w:szCs w:val="24"/>
        </w:rPr>
        <w:t>).</w:t>
      </w:r>
    </w:p>
    <w:p w14:paraId="54BFB5DC" w14:textId="60813D66" w:rsidR="00CF0DAF" w:rsidRPr="00BB7EBC" w:rsidRDefault="00CF0DAF" w:rsidP="00793221">
      <w:pPr>
        <w:widowControl w:val="0"/>
        <w:tabs>
          <w:tab w:val="left" w:pos="0"/>
        </w:tabs>
        <w:spacing w:line="360" w:lineRule="auto"/>
        <w:ind w:left="284" w:right="57"/>
        <w:contextualSpacing/>
        <w:jc w:val="both"/>
        <w:outlineLvl w:val="3"/>
        <w:rPr>
          <w:rFonts w:ascii="Arial" w:hAnsi="Arial"/>
          <w:bCs/>
          <w:sz w:val="24"/>
          <w:szCs w:val="24"/>
        </w:rPr>
      </w:pPr>
      <w:r w:rsidRPr="00BB7EBC">
        <w:rPr>
          <w:rFonts w:ascii="Arial" w:hAnsi="Arial"/>
          <w:sz w:val="24"/>
          <w:szCs w:val="24"/>
        </w:rPr>
        <w:t xml:space="preserve">Oferta z najniższą ceną otrzyma 60 punktów, a pozostałe oferty </w:t>
      </w:r>
      <w:r w:rsidR="00081A20">
        <w:rPr>
          <w:rFonts w:ascii="Arial" w:hAnsi="Arial"/>
          <w:sz w:val="24"/>
          <w:szCs w:val="24"/>
        </w:rPr>
        <w:br/>
      </w:r>
      <w:r w:rsidRPr="00BB7EBC">
        <w:rPr>
          <w:rFonts w:ascii="Arial" w:hAnsi="Arial"/>
          <w:sz w:val="24"/>
          <w:szCs w:val="24"/>
        </w:rPr>
        <w:t xml:space="preserve">po matematycznym przeliczeniu w odniesieniu do najniższej ceny odpowiednio mniej. Końcowy wynik powyższego zostanie zaokrąglony do dwóch miejsc </w:t>
      </w:r>
      <w:r w:rsidR="00AD0A57" w:rsidRPr="00BB7EBC">
        <w:rPr>
          <w:rFonts w:ascii="Arial" w:hAnsi="Arial"/>
          <w:sz w:val="24"/>
          <w:szCs w:val="24"/>
        </w:rPr>
        <w:br/>
      </w:r>
      <w:r w:rsidRPr="00BB7EBC">
        <w:rPr>
          <w:rFonts w:ascii="Arial" w:hAnsi="Arial"/>
          <w:sz w:val="24"/>
          <w:szCs w:val="24"/>
        </w:rPr>
        <w:lastRenderedPageBreak/>
        <w:t>po przecinku.</w:t>
      </w:r>
    </w:p>
    <w:p w14:paraId="293302D8" w14:textId="10E48D45" w:rsidR="00AD0A57" w:rsidRPr="00143BD9" w:rsidRDefault="00AD0A57" w:rsidP="00947A6B">
      <w:pPr>
        <w:pStyle w:val="Akapitzlist"/>
        <w:numPr>
          <w:ilvl w:val="0"/>
          <w:numId w:val="27"/>
        </w:numPr>
        <w:spacing w:before="120" w:line="360" w:lineRule="auto"/>
        <w:ind w:left="284" w:hanging="283"/>
        <w:jc w:val="both"/>
        <w:rPr>
          <w:rFonts w:ascii="Arial" w:hAnsi="Arial" w:cs="Arial"/>
          <w:sz w:val="24"/>
          <w:szCs w:val="24"/>
        </w:rPr>
      </w:pPr>
      <w:r w:rsidRPr="00143BD9">
        <w:rPr>
          <w:rFonts w:ascii="Arial" w:hAnsi="Arial" w:cs="Arial"/>
          <w:sz w:val="24"/>
          <w:szCs w:val="24"/>
        </w:rPr>
        <w:t xml:space="preserve">Punkty za kryterium </w:t>
      </w:r>
      <w:r w:rsidR="00AE6DCB" w:rsidRPr="00143BD9">
        <w:rPr>
          <w:rFonts w:ascii="Arial" w:hAnsi="Arial" w:cs="Arial"/>
          <w:b/>
          <w:color w:val="0070C0"/>
          <w:sz w:val="24"/>
          <w:szCs w:val="24"/>
        </w:rPr>
        <w:t>termin wykonania</w:t>
      </w:r>
      <w:r w:rsidRPr="00143BD9">
        <w:rPr>
          <w:rFonts w:ascii="Arial" w:hAnsi="Arial" w:cs="Arial"/>
          <w:color w:val="0070C0"/>
          <w:sz w:val="24"/>
          <w:szCs w:val="24"/>
        </w:rPr>
        <w:t xml:space="preserve"> </w:t>
      </w:r>
      <w:r w:rsidR="00143BD9" w:rsidRPr="00D16D8F">
        <w:rPr>
          <w:rFonts w:ascii="Arial" w:hAnsi="Arial" w:cs="Arial"/>
          <w:sz w:val="24"/>
          <w:szCs w:val="24"/>
        </w:rPr>
        <w:t>zamówienia</w:t>
      </w:r>
      <w:r w:rsidR="00143BD9" w:rsidRPr="00143BD9">
        <w:rPr>
          <w:rFonts w:ascii="Arial" w:hAnsi="Arial" w:cs="Arial"/>
          <w:color w:val="0070C0"/>
          <w:sz w:val="24"/>
          <w:szCs w:val="24"/>
        </w:rPr>
        <w:t xml:space="preserve"> </w:t>
      </w:r>
      <w:r w:rsidRPr="00143BD9">
        <w:rPr>
          <w:rFonts w:ascii="Arial" w:hAnsi="Arial" w:cs="Arial"/>
          <w:sz w:val="24"/>
          <w:szCs w:val="24"/>
        </w:rPr>
        <w:t xml:space="preserve">zostaną </w:t>
      </w:r>
      <w:r w:rsidR="00143BD9" w:rsidRPr="00143BD9">
        <w:rPr>
          <w:rFonts w:ascii="Arial" w:hAnsi="Arial" w:cs="Arial"/>
          <w:sz w:val="24"/>
          <w:szCs w:val="24"/>
        </w:rPr>
        <w:t>przyznane w nw. sposób.</w:t>
      </w:r>
      <w:r w:rsidR="00143BD9">
        <w:rPr>
          <w:rFonts w:ascii="Arial" w:hAnsi="Arial" w:cs="Arial"/>
          <w:sz w:val="24"/>
          <w:szCs w:val="24"/>
        </w:rPr>
        <w:t xml:space="preserve"> </w:t>
      </w:r>
      <w:r w:rsidR="00143BD9" w:rsidRPr="00143BD9">
        <w:rPr>
          <w:rFonts w:ascii="Arial" w:hAnsi="Arial" w:cs="Arial"/>
          <w:sz w:val="24"/>
          <w:szCs w:val="24"/>
        </w:rPr>
        <w:t>Jeśli Wykonawca zaoferuje termin wykonania zamówienia wynoszący:</w:t>
      </w:r>
    </w:p>
    <w:p w14:paraId="5A4825FD" w14:textId="2AF16BCC" w:rsidR="00143BD9" w:rsidRPr="002B7F94" w:rsidRDefault="00143BD9" w:rsidP="002B7F94">
      <w:pPr>
        <w:pStyle w:val="Akapitzlist"/>
        <w:numPr>
          <w:ilvl w:val="0"/>
          <w:numId w:val="75"/>
        </w:numPr>
        <w:spacing w:before="120" w:line="360" w:lineRule="auto"/>
        <w:jc w:val="both"/>
        <w:rPr>
          <w:rFonts w:ascii="Arial" w:hAnsi="Arial"/>
          <w:sz w:val="24"/>
          <w:szCs w:val="24"/>
        </w:rPr>
      </w:pPr>
      <w:r w:rsidRPr="002B7F94">
        <w:rPr>
          <w:rFonts w:ascii="Arial" w:hAnsi="Arial"/>
          <w:b/>
          <w:bCs/>
          <w:sz w:val="24"/>
          <w:szCs w:val="24"/>
        </w:rPr>
        <w:t>60 dni</w:t>
      </w:r>
      <w:r w:rsidRPr="002B7F94">
        <w:rPr>
          <w:rFonts w:ascii="Arial" w:hAnsi="Arial"/>
          <w:sz w:val="24"/>
          <w:szCs w:val="24"/>
        </w:rPr>
        <w:t xml:space="preserve"> otrzyma </w:t>
      </w:r>
      <w:r w:rsidR="00FD11CE">
        <w:rPr>
          <w:rFonts w:ascii="Arial" w:hAnsi="Arial"/>
          <w:sz w:val="24"/>
          <w:szCs w:val="24"/>
        </w:rPr>
        <w:t>2</w:t>
      </w:r>
      <w:r w:rsidRPr="002B7F94">
        <w:rPr>
          <w:rFonts w:ascii="Arial" w:hAnsi="Arial"/>
          <w:sz w:val="24"/>
          <w:szCs w:val="24"/>
        </w:rPr>
        <w:t>0 pkt.</w:t>
      </w:r>
    </w:p>
    <w:p w14:paraId="708C3839" w14:textId="3103E4E1" w:rsidR="00143BD9" w:rsidRPr="002B7F94" w:rsidRDefault="00143BD9" w:rsidP="002B7F94">
      <w:pPr>
        <w:pStyle w:val="Akapitzlist"/>
        <w:numPr>
          <w:ilvl w:val="0"/>
          <w:numId w:val="75"/>
        </w:numPr>
        <w:spacing w:before="120" w:line="360" w:lineRule="auto"/>
        <w:jc w:val="both"/>
        <w:rPr>
          <w:rFonts w:ascii="Arial" w:hAnsi="Arial"/>
          <w:sz w:val="24"/>
          <w:szCs w:val="24"/>
        </w:rPr>
      </w:pPr>
      <w:r w:rsidRPr="002B7F94">
        <w:rPr>
          <w:rFonts w:ascii="Arial" w:hAnsi="Arial"/>
          <w:b/>
          <w:bCs/>
          <w:sz w:val="24"/>
          <w:szCs w:val="24"/>
        </w:rPr>
        <w:t>70 dni</w:t>
      </w:r>
      <w:r w:rsidRPr="002B7F94">
        <w:rPr>
          <w:rFonts w:ascii="Arial" w:hAnsi="Arial"/>
          <w:sz w:val="24"/>
          <w:szCs w:val="24"/>
        </w:rPr>
        <w:t xml:space="preserve"> otrzyma </w:t>
      </w:r>
      <w:r w:rsidR="00FD11CE">
        <w:rPr>
          <w:rFonts w:ascii="Arial" w:hAnsi="Arial"/>
          <w:sz w:val="24"/>
          <w:szCs w:val="24"/>
        </w:rPr>
        <w:t>1</w:t>
      </w:r>
      <w:r w:rsidRPr="002B7F94">
        <w:rPr>
          <w:rFonts w:ascii="Arial" w:hAnsi="Arial"/>
          <w:sz w:val="24"/>
          <w:szCs w:val="24"/>
        </w:rPr>
        <w:t>0 pkt.</w:t>
      </w:r>
    </w:p>
    <w:p w14:paraId="7B90A263" w14:textId="46AB6B11" w:rsidR="00143BD9" w:rsidRPr="002B7F94" w:rsidRDefault="00143BD9" w:rsidP="002B7F94">
      <w:pPr>
        <w:pStyle w:val="Akapitzlist"/>
        <w:numPr>
          <w:ilvl w:val="0"/>
          <w:numId w:val="75"/>
        </w:numPr>
        <w:spacing w:before="120" w:line="360" w:lineRule="auto"/>
        <w:jc w:val="both"/>
        <w:rPr>
          <w:rFonts w:ascii="Arial" w:hAnsi="Arial"/>
          <w:sz w:val="24"/>
          <w:szCs w:val="24"/>
        </w:rPr>
      </w:pPr>
      <w:r w:rsidRPr="002B7F94">
        <w:rPr>
          <w:rFonts w:ascii="Arial" w:hAnsi="Arial"/>
          <w:b/>
          <w:bCs/>
          <w:sz w:val="24"/>
          <w:szCs w:val="24"/>
        </w:rPr>
        <w:t>80 dni</w:t>
      </w:r>
      <w:r w:rsidRPr="002B7F94">
        <w:rPr>
          <w:rFonts w:ascii="Arial" w:hAnsi="Arial"/>
          <w:sz w:val="24"/>
          <w:szCs w:val="24"/>
        </w:rPr>
        <w:t xml:space="preserve"> otrzyma 0 pkt.</w:t>
      </w:r>
    </w:p>
    <w:p w14:paraId="201220E9" w14:textId="13759063" w:rsidR="00AD0A57" w:rsidRPr="00D16D8F" w:rsidRDefault="00143BD9" w:rsidP="00793221">
      <w:pPr>
        <w:widowControl w:val="0"/>
        <w:tabs>
          <w:tab w:val="left" w:pos="0"/>
        </w:tabs>
        <w:spacing w:line="360" w:lineRule="auto"/>
        <w:ind w:left="284" w:right="57"/>
        <w:contextualSpacing/>
        <w:jc w:val="both"/>
        <w:outlineLvl w:val="3"/>
        <w:rPr>
          <w:rFonts w:ascii="Arial" w:hAnsi="Arial"/>
          <w:bCs/>
          <w:sz w:val="24"/>
          <w:szCs w:val="24"/>
        </w:rPr>
      </w:pPr>
      <w:r w:rsidRPr="00D16D8F">
        <w:rPr>
          <w:rFonts w:ascii="Arial" w:hAnsi="Arial"/>
          <w:sz w:val="24"/>
          <w:szCs w:val="24"/>
        </w:rPr>
        <w:t>Termin wykonania zamówienia</w:t>
      </w:r>
      <w:r w:rsidR="00AD0A57" w:rsidRPr="00D16D8F">
        <w:rPr>
          <w:rFonts w:ascii="Arial" w:hAnsi="Arial"/>
          <w:sz w:val="24"/>
          <w:szCs w:val="24"/>
        </w:rPr>
        <w:t xml:space="preserve"> </w:t>
      </w:r>
      <w:r w:rsidR="00AD0A57" w:rsidRPr="00D16D8F">
        <w:rPr>
          <w:rFonts w:ascii="Arial" w:hAnsi="Arial"/>
          <w:bCs/>
          <w:sz w:val="24"/>
          <w:szCs w:val="24"/>
        </w:rPr>
        <w:t xml:space="preserve">(nie krótszy niż </w:t>
      </w:r>
      <w:r w:rsidRPr="00D16D8F">
        <w:rPr>
          <w:rFonts w:ascii="Arial" w:hAnsi="Arial"/>
          <w:bCs/>
          <w:sz w:val="24"/>
          <w:szCs w:val="24"/>
        </w:rPr>
        <w:t>60 dni</w:t>
      </w:r>
      <w:r w:rsidR="005E4BF7" w:rsidRPr="00D16D8F">
        <w:rPr>
          <w:rFonts w:ascii="Arial" w:hAnsi="Arial"/>
          <w:bCs/>
          <w:sz w:val="24"/>
          <w:szCs w:val="24"/>
        </w:rPr>
        <w:t xml:space="preserve"> </w:t>
      </w:r>
      <w:r w:rsidR="00AD0A57" w:rsidRPr="00D16D8F">
        <w:rPr>
          <w:rFonts w:ascii="Arial" w:hAnsi="Arial"/>
          <w:bCs/>
          <w:sz w:val="24"/>
          <w:szCs w:val="24"/>
        </w:rPr>
        <w:t xml:space="preserve">i nie dłuższy niż </w:t>
      </w:r>
      <w:r w:rsidRPr="00D16D8F">
        <w:rPr>
          <w:rFonts w:ascii="Arial" w:hAnsi="Arial"/>
          <w:bCs/>
          <w:sz w:val="24"/>
          <w:szCs w:val="24"/>
        </w:rPr>
        <w:t>80 dni</w:t>
      </w:r>
      <w:r w:rsidR="00AD0A57" w:rsidRPr="00D16D8F">
        <w:rPr>
          <w:rFonts w:ascii="Arial" w:hAnsi="Arial"/>
          <w:bCs/>
          <w:sz w:val="24"/>
          <w:szCs w:val="24"/>
        </w:rPr>
        <w:t>), lic</w:t>
      </w:r>
      <w:r w:rsidR="005E4BF7" w:rsidRPr="00D16D8F">
        <w:rPr>
          <w:rFonts w:ascii="Arial" w:hAnsi="Arial"/>
          <w:bCs/>
          <w:sz w:val="24"/>
          <w:szCs w:val="24"/>
        </w:rPr>
        <w:t>zony będzie</w:t>
      </w:r>
      <w:r w:rsidR="00AD0A57" w:rsidRPr="00D16D8F">
        <w:rPr>
          <w:rFonts w:ascii="Arial" w:hAnsi="Arial"/>
          <w:bCs/>
          <w:sz w:val="24"/>
          <w:szCs w:val="24"/>
        </w:rPr>
        <w:t xml:space="preserve"> od daty podpisania </w:t>
      </w:r>
      <w:r w:rsidRPr="00D16D8F">
        <w:rPr>
          <w:rFonts w:ascii="Arial" w:hAnsi="Arial"/>
          <w:bCs/>
          <w:sz w:val="24"/>
          <w:szCs w:val="24"/>
        </w:rPr>
        <w:t>umowy w sprawie zamówienia publicznego</w:t>
      </w:r>
      <w:r w:rsidR="005E4BF7" w:rsidRPr="00D16D8F">
        <w:rPr>
          <w:rFonts w:ascii="Arial" w:hAnsi="Arial"/>
          <w:bCs/>
          <w:sz w:val="24"/>
          <w:szCs w:val="24"/>
        </w:rPr>
        <w:t>.</w:t>
      </w:r>
    </w:p>
    <w:p w14:paraId="0F1C1B4B" w14:textId="2E290FF8" w:rsidR="00AD0A57" w:rsidRPr="00D16D8F" w:rsidRDefault="00AD0A57" w:rsidP="00793221">
      <w:pPr>
        <w:widowControl w:val="0"/>
        <w:tabs>
          <w:tab w:val="left" w:pos="0"/>
        </w:tabs>
        <w:spacing w:line="360" w:lineRule="auto"/>
        <w:ind w:left="284" w:right="57"/>
        <w:contextualSpacing/>
        <w:jc w:val="both"/>
        <w:outlineLvl w:val="3"/>
        <w:rPr>
          <w:rFonts w:ascii="Arial" w:hAnsi="Arial"/>
          <w:bCs/>
          <w:sz w:val="24"/>
          <w:szCs w:val="24"/>
        </w:rPr>
      </w:pPr>
      <w:r w:rsidRPr="00D16D8F">
        <w:rPr>
          <w:rFonts w:ascii="Arial" w:hAnsi="Arial"/>
          <w:sz w:val="24"/>
          <w:szCs w:val="24"/>
        </w:rPr>
        <w:t xml:space="preserve">Przy ocenie tego kryterium Zamawiający będzie brał pod uwagę </w:t>
      </w:r>
      <w:r w:rsidR="00143BD9" w:rsidRPr="00D16D8F">
        <w:rPr>
          <w:rFonts w:ascii="Arial" w:hAnsi="Arial"/>
          <w:sz w:val="24"/>
          <w:szCs w:val="24"/>
        </w:rPr>
        <w:t>termin wykonania</w:t>
      </w:r>
      <w:r w:rsidRPr="00D16D8F">
        <w:rPr>
          <w:rFonts w:ascii="Arial" w:hAnsi="Arial"/>
          <w:sz w:val="24"/>
          <w:szCs w:val="24"/>
        </w:rPr>
        <w:t xml:space="preserve"> podany </w:t>
      </w:r>
      <w:r w:rsidR="00227870" w:rsidRPr="00D16D8F">
        <w:rPr>
          <w:rFonts w:ascii="Arial" w:hAnsi="Arial"/>
          <w:sz w:val="24"/>
          <w:szCs w:val="24"/>
        </w:rPr>
        <w:t xml:space="preserve">odpowiednio </w:t>
      </w:r>
      <w:r w:rsidRPr="00D16D8F">
        <w:rPr>
          <w:rFonts w:ascii="Arial" w:hAnsi="Arial"/>
          <w:sz w:val="24"/>
          <w:szCs w:val="24"/>
        </w:rPr>
        <w:t>w załączniku nr 1 do SWZ</w:t>
      </w:r>
      <w:r w:rsidR="00746595" w:rsidRPr="00D16D8F">
        <w:rPr>
          <w:rFonts w:ascii="Arial" w:hAnsi="Arial"/>
          <w:sz w:val="24"/>
          <w:szCs w:val="24"/>
        </w:rPr>
        <w:t xml:space="preserve"> (Formularzu ofertowym).</w:t>
      </w:r>
    </w:p>
    <w:p w14:paraId="19021E65" w14:textId="76EA44EB" w:rsidR="005E4BF7" w:rsidRPr="00D16D8F" w:rsidRDefault="00AD0A57" w:rsidP="00F21FCD">
      <w:pPr>
        <w:pStyle w:val="Standard"/>
        <w:tabs>
          <w:tab w:val="left" w:pos="1440"/>
        </w:tabs>
        <w:spacing w:line="360" w:lineRule="auto"/>
        <w:ind w:left="284"/>
        <w:contextualSpacing/>
        <w:jc w:val="both"/>
        <w:rPr>
          <w:rFonts w:ascii="Arial" w:hAnsi="Arial" w:cs="Arial"/>
        </w:rPr>
      </w:pPr>
      <w:r w:rsidRPr="00D16D8F">
        <w:rPr>
          <w:rFonts w:ascii="Arial" w:hAnsi="Arial" w:cs="Arial"/>
        </w:rPr>
        <w:t xml:space="preserve">Zaoferowany przez Wykonawcę </w:t>
      </w:r>
      <w:r w:rsidR="00143BD9" w:rsidRPr="00D16D8F">
        <w:rPr>
          <w:rFonts w:ascii="Arial" w:hAnsi="Arial" w:cs="Arial"/>
        </w:rPr>
        <w:t>termin wykonania zamówienia</w:t>
      </w:r>
      <w:r w:rsidRPr="00D16D8F">
        <w:rPr>
          <w:rFonts w:ascii="Arial" w:hAnsi="Arial" w:cs="Arial"/>
        </w:rPr>
        <w:t xml:space="preserve"> zostanie wpisany do umowy. Zamawiający wymaga zaoferowania długości </w:t>
      </w:r>
      <w:r w:rsidR="00143BD9" w:rsidRPr="00D16D8F">
        <w:rPr>
          <w:rFonts w:ascii="Arial" w:hAnsi="Arial" w:cs="Arial"/>
        </w:rPr>
        <w:t xml:space="preserve">terminu wykonania zamówienia </w:t>
      </w:r>
      <w:r w:rsidRPr="00D16D8F">
        <w:rPr>
          <w:rFonts w:ascii="Arial" w:hAnsi="Arial" w:cs="Arial"/>
        </w:rPr>
        <w:t xml:space="preserve">w </w:t>
      </w:r>
      <w:r w:rsidR="00143BD9" w:rsidRPr="00D16D8F">
        <w:rPr>
          <w:rFonts w:ascii="Arial" w:hAnsi="Arial" w:cs="Arial"/>
        </w:rPr>
        <w:t>dniach</w:t>
      </w:r>
      <w:r w:rsidRPr="00D16D8F">
        <w:rPr>
          <w:rFonts w:ascii="Arial" w:hAnsi="Arial" w:cs="Arial"/>
        </w:rPr>
        <w:t xml:space="preserve">. </w:t>
      </w:r>
    </w:p>
    <w:p w14:paraId="444FC3D8" w14:textId="23AC1C07" w:rsidR="00AD0A57" w:rsidRPr="00D16D8F" w:rsidRDefault="00AD0A57" w:rsidP="00F21FCD">
      <w:pPr>
        <w:pStyle w:val="Standard"/>
        <w:tabs>
          <w:tab w:val="left" w:pos="1440"/>
        </w:tabs>
        <w:spacing w:line="360" w:lineRule="auto"/>
        <w:ind w:left="284"/>
        <w:contextualSpacing/>
        <w:jc w:val="both"/>
        <w:rPr>
          <w:rFonts w:ascii="Arial" w:hAnsi="Arial" w:cs="Arial"/>
        </w:rPr>
      </w:pPr>
      <w:r w:rsidRPr="00D16D8F">
        <w:rPr>
          <w:rFonts w:ascii="Arial" w:hAnsi="Arial" w:cs="Arial"/>
        </w:rPr>
        <w:t xml:space="preserve">Oferta Wykonawcy, który zaproponuje </w:t>
      </w:r>
      <w:r w:rsidR="00143BD9" w:rsidRPr="00D16D8F">
        <w:rPr>
          <w:rFonts w:ascii="Arial" w:hAnsi="Arial" w:cs="Arial"/>
        </w:rPr>
        <w:t xml:space="preserve">termin </w:t>
      </w:r>
      <w:r w:rsidRPr="00D16D8F">
        <w:rPr>
          <w:rFonts w:ascii="Arial" w:hAnsi="Arial" w:cs="Arial"/>
        </w:rPr>
        <w:t xml:space="preserve">krótszy niż </w:t>
      </w:r>
      <w:r w:rsidR="00143BD9" w:rsidRPr="00D16D8F">
        <w:rPr>
          <w:rFonts w:ascii="Arial" w:hAnsi="Arial" w:cs="Arial"/>
          <w:bCs/>
        </w:rPr>
        <w:t xml:space="preserve">60 dni </w:t>
      </w:r>
      <w:r w:rsidRPr="00D16D8F">
        <w:rPr>
          <w:rFonts w:ascii="Arial" w:hAnsi="Arial" w:cs="Arial"/>
        </w:rPr>
        <w:t xml:space="preserve">zostanie odrzucona. W przypadku, gdy </w:t>
      </w:r>
      <w:r w:rsidR="00D16D8F" w:rsidRPr="00D16D8F">
        <w:rPr>
          <w:rFonts w:ascii="Arial" w:hAnsi="Arial" w:cs="Arial"/>
        </w:rPr>
        <w:t>termin wykonania</w:t>
      </w:r>
      <w:r w:rsidRPr="00D16D8F">
        <w:rPr>
          <w:rFonts w:ascii="Arial" w:hAnsi="Arial" w:cs="Arial"/>
        </w:rPr>
        <w:t xml:space="preserve"> będzie dłuższy niż </w:t>
      </w:r>
      <w:r w:rsidR="00D16D8F" w:rsidRPr="00D16D8F">
        <w:rPr>
          <w:rFonts w:ascii="Arial" w:hAnsi="Arial" w:cs="Arial"/>
        </w:rPr>
        <w:t>80 dni</w:t>
      </w:r>
      <w:r w:rsidRPr="00D16D8F">
        <w:rPr>
          <w:rFonts w:ascii="Arial" w:hAnsi="Arial" w:cs="Arial"/>
        </w:rPr>
        <w:t xml:space="preserve">, Zamawiający przyjmie do oceny ofert, termin maksymalny wynoszący </w:t>
      </w:r>
      <w:r w:rsidR="00D16D8F" w:rsidRPr="00D16D8F">
        <w:rPr>
          <w:rFonts w:ascii="Arial" w:hAnsi="Arial" w:cs="Arial"/>
        </w:rPr>
        <w:t>80 dni</w:t>
      </w:r>
      <w:r w:rsidR="005E4BF7" w:rsidRPr="00D16D8F">
        <w:rPr>
          <w:rFonts w:ascii="Arial" w:hAnsi="Arial" w:cs="Arial"/>
        </w:rPr>
        <w:t>.</w:t>
      </w:r>
    </w:p>
    <w:p w14:paraId="431906C4" w14:textId="73FF383C" w:rsidR="00AD0A57" w:rsidRPr="00D16D8F" w:rsidRDefault="00AD0A57" w:rsidP="00F21FCD">
      <w:pPr>
        <w:pStyle w:val="Standard"/>
        <w:spacing w:line="360" w:lineRule="auto"/>
        <w:ind w:left="284"/>
        <w:contextualSpacing/>
        <w:jc w:val="both"/>
        <w:rPr>
          <w:rFonts w:ascii="Arial" w:hAnsi="Arial" w:cs="Arial"/>
        </w:rPr>
      </w:pPr>
      <w:r w:rsidRPr="00D16D8F">
        <w:rPr>
          <w:rFonts w:ascii="Arial" w:hAnsi="Arial" w:cs="Arial"/>
        </w:rPr>
        <w:t xml:space="preserve">W przypadku, gdy Wykonawca nie wpisze w wykropkowane miejsca oferowanego </w:t>
      </w:r>
      <w:r w:rsidR="00D16D8F" w:rsidRPr="00D16D8F">
        <w:rPr>
          <w:rFonts w:ascii="Arial" w:hAnsi="Arial" w:cs="Arial"/>
        </w:rPr>
        <w:t>terminu wykonania</w:t>
      </w:r>
      <w:r w:rsidRPr="00D16D8F">
        <w:rPr>
          <w:rFonts w:ascii="Arial" w:hAnsi="Arial" w:cs="Arial"/>
        </w:rPr>
        <w:t xml:space="preserve"> przyjmuje się, że zaoferował on </w:t>
      </w:r>
      <w:r w:rsidR="00D16D8F" w:rsidRPr="00D16D8F">
        <w:rPr>
          <w:rFonts w:ascii="Arial" w:hAnsi="Arial" w:cs="Arial"/>
        </w:rPr>
        <w:t>maksymalny</w:t>
      </w:r>
      <w:r w:rsidRPr="00D16D8F">
        <w:rPr>
          <w:rFonts w:ascii="Arial" w:hAnsi="Arial" w:cs="Arial"/>
        </w:rPr>
        <w:t xml:space="preserve"> </w:t>
      </w:r>
      <w:r w:rsidR="00D16D8F" w:rsidRPr="00D16D8F">
        <w:rPr>
          <w:rFonts w:ascii="Arial" w:hAnsi="Arial" w:cs="Arial"/>
        </w:rPr>
        <w:t>termin wykonania zamówienia</w:t>
      </w:r>
      <w:r w:rsidRPr="00D16D8F">
        <w:rPr>
          <w:rFonts w:ascii="Arial" w:hAnsi="Arial" w:cs="Arial"/>
        </w:rPr>
        <w:t xml:space="preserve"> wskazany przez Zamawiającego tj. </w:t>
      </w:r>
      <w:r w:rsidR="00D16D8F" w:rsidRPr="00D16D8F">
        <w:rPr>
          <w:rFonts w:ascii="Arial" w:hAnsi="Arial" w:cs="Arial"/>
        </w:rPr>
        <w:t>80 dni</w:t>
      </w:r>
      <w:r w:rsidRPr="00D16D8F">
        <w:rPr>
          <w:rFonts w:ascii="Arial" w:hAnsi="Arial" w:cs="Arial"/>
        </w:rPr>
        <w:t>.</w:t>
      </w:r>
    </w:p>
    <w:p w14:paraId="084A65B2" w14:textId="4D90F90F" w:rsidR="00FD11CE" w:rsidRDefault="00FD11CE" w:rsidP="00F21FCD">
      <w:pPr>
        <w:widowControl w:val="0"/>
        <w:tabs>
          <w:tab w:val="left" w:pos="0"/>
        </w:tabs>
        <w:suppressAutoHyphens w:val="0"/>
        <w:spacing w:line="360" w:lineRule="auto"/>
        <w:ind w:left="284" w:right="57"/>
        <w:contextualSpacing/>
        <w:jc w:val="both"/>
        <w:outlineLvl w:val="3"/>
        <w:rPr>
          <w:rFonts w:ascii="Arial" w:hAnsi="Arial"/>
          <w:sz w:val="24"/>
          <w:szCs w:val="24"/>
        </w:rPr>
      </w:pPr>
    </w:p>
    <w:p w14:paraId="59282303" w14:textId="77777777" w:rsidR="00FD11CE" w:rsidRPr="00FD11CE" w:rsidRDefault="00FD11CE" w:rsidP="00FD11CE">
      <w:pPr>
        <w:pStyle w:val="Akapitzlist"/>
        <w:widowControl w:val="0"/>
        <w:numPr>
          <w:ilvl w:val="0"/>
          <w:numId w:val="27"/>
        </w:numPr>
        <w:tabs>
          <w:tab w:val="left" w:pos="0"/>
        </w:tabs>
        <w:suppressAutoHyphens w:val="0"/>
        <w:spacing w:line="360" w:lineRule="auto"/>
        <w:ind w:left="567" w:right="57"/>
        <w:contextualSpacing/>
        <w:jc w:val="both"/>
        <w:outlineLvl w:val="3"/>
        <w:rPr>
          <w:rFonts w:ascii="Arial" w:hAnsi="Arial"/>
          <w:sz w:val="24"/>
          <w:szCs w:val="24"/>
        </w:rPr>
      </w:pPr>
      <w:r w:rsidRPr="00FD11CE">
        <w:rPr>
          <w:rFonts w:ascii="Arial" w:hAnsi="Arial"/>
          <w:sz w:val="24"/>
          <w:szCs w:val="24"/>
        </w:rPr>
        <w:t xml:space="preserve">Punkty za kryterium </w:t>
      </w:r>
      <w:r w:rsidRPr="00FD11CE">
        <w:rPr>
          <w:rFonts w:ascii="Arial" w:hAnsi="Arial"/>
          <w:b/>
          <w:color w:val="0070C0"/>
          <w:sz w:val="24"/>
          <w:szCs w:val="24"/>
        </w:rPr>
        <w:t>okres gwarancji</w:t>
      </w:r>
      <w:r w:rsidRPr="00FD11CE">
        <w:rPr>
          <w:rFonts w:ascii="Arial" w:hAnsi="Arial"/>
          <w:color w:val="0070C0"/>
          <w:sz w:val="24"/>
          <w:szCs w:val="24"/>
        </w:rPr>
        <w:t xml:space="preserve"> </w:t>
      </w:r>
      <w:r w:rsidRPr="00FD11CE">
        <w:rPr>
          <w:rFonts w:ascii="Arial" w:hAnsi="Arial"/>
          <w:sz w:val="24"/>
          <w:szCs w:val="24"/>
        </w:rPr>
        <w:t>zostaną obliczone według wzoru:</w:t>
      </w:r>
    </w:p>
    <w:p w14:paraId="73D40340" w14:textId="40AC0153" w:rsidR="00FD11CE" w:rsidRPr="00BB7EBC" w:rsidRDefault="00FD11CE" w:rsidP="00FD11CE">
      <w:pPr>
        <w:pStyle w:val="Standard"/>
        <w:spacing w:line="360" w:lineRule="auto"/>
        <w:contextualSpacing/>
        <w:jc w:val="center"/>
        <w:rPr>
          <w:rFonts w:ascii="Arial" w:hAnsi="Arial" w:cs="Arial"/>
          <w:b/>
        </w:rPr>
      </w:pPr>
      <w:r w:rsidRPr="00BB7EBC">
        <w:rPr>
          <w:rFonts w:ascii="Arial" w:hAnsi="Arial" w:cs="Arial"/>
          <w:b/>
        </w:rPr>
        <w:t>G = (</w:t>
      </w:r>
      <w:proofErr w:type="spellStart"/>
      <w:r w:rsidRPr="00BB7EBC">
        <w:rPr>
          <w:rFonts w:ascii="Arial" w:hAnsi="Arial" w:cs="Arial"/>
          <w:b/>
        </w:rPr>
        <w:t>G</w:t>
      </w:r>
      <w:r w:rsidRPr="00BB7EBC">
        <w:rPr>
          <w:rFonts w:ascii="Arial" w:hAnsi="Arial" w:cs="Arial"/>
          <w:b/>
          <w:vertAlign w:val="subscript"/>
        </w:rPr>
        <w:t>b</w:t>
      </w:r>
      <w:proofErr w:type="spellEnd"/>
      <w:r w:rsidRPr="00BB7EBC">
        <w:rPr>
          <w:rFonts w:ascii="Arial" w:hAnsi="Arial" w:cs="Arial"/>
          <w:b/>
          <w:vertAlign w:val="subscript"/>
        </w:rPr>
        <w:t xml:space="preserve">  </w:t>
      </w:r>
      <w:r w:rsidRPr="00BB7EBC">
        <w:rPr>
          <w:rFonts w:ascii="Arial" w:hAnsi="Arial" w:cs="Arial"/>
          <w:b/>
        </w:rPr>
        <w:t xml:space="preserve">/ </w:t>
      </w:r>
      <w:proofErr w:type="spellStart"/>
      <w:r w:rsidRPr="00BB7EBC">
        <w:rPr>
          <w:rFonts w:ascii="Arial" w:hAnsi="Arial" w:cs="Arial"/>
          <w:b/>
        </w:rPr>
        <w:t>G</w:t>
      </w:r>
      <w:r w:rsidRPr="00BB7EBC">
        <w:rPr>
          <w:rFonts w:ascii="Arial" w:hAnsi="Arial" w:cs="Arial"/>
          <w:b/>
          <w:vertAlign w:val="subscript"/>
        </w:rPr>
        <w:t>x</w:t>
      </w:r>
      <w:proofErr w:type="spellEnd"/>
      <w:r w:rsidRPr="00BB7EBC">
        <w:rPr>
          <w:rFonts w:ascii="Arial" w:hAnsi="Arial" w:cs="Arial"/>
          <w:b/>
        </w:rPr>
        <w:t xml:space="preserve">) x </w:t>
      </w:r>
      <w:r>
        <w:rPr>
          <w:rFonts w:ascii="Arial" w:hAnsi="Arial" w:cs="Arial"/>
          <w:b/>
        </w:rPr>
        <w:t>2</w:t>
      </w:r>
      <w:r w:rsidRPr="00BB7EBC">
        <w:rPr>
          <w:rFonts w:ascii="Arial" w:hAnsi="Arial" w:cs="Arial"/>
          <w:b/>
        </w:rPr>
        <w:t>0 pkt</w:t>
      </w:r>
    </w:p>
    <w:p w14:paraId="278DB44C" w14:textId="77777777" w:rsidR="00FD11CE" w:rsidRPr="00BB7EBC" w:rsidRDefault="00FD11CE" w:rsidP="00FD11CE">
      <w:pPr>
        <w:pStyle w:val="Standard"/>
        <w:spacing w:line="360" w:lineRule="auto"/>
        <w:ind w:left="284"/>
        <w:contextualSpacing/>
        <w:jc w:val="both"/>
        <w:rPr>
          <w:rFonts w:ascii="Arial" w:hAnsi="Arial" w:cs="Arial"/>
        </w:rPr>
      </w:pPr>
      <w:r w:rsidRPr="00BB7EBC">
        <w:rPr>
          <w:rFonts w:ascii="Arial" w:hAnsi="Arial" w:cs="Arial"/>
        </w:rPr>
        <w:t>gdzie:</w:t>
      </w:r>
      <w:r w:rsidRPr="00BB7EBC">
        <w:rPr>
          <w:rFonts w:ascii="Arial" w:hAnsi="Arial" w:cs="Arial"/>
        </w:rPr>
        <w:tab/>
      </w:r>
    </w:p>
    <w:p w14:paraId="024A9FCE" w14:textId="77777777" w:rsidR="00FD11CE" w:rsidRPr="00BB7EBC" w:rsidRDefault="00FD11CE" w:rsidP="00FD11CE">
      <w:pPr>
        <w:pStyle w:val="Standard"/>
        <w:spacing w:line="360" w:lineRule="auto"/>
        <w:ind w:left="284"/>
        <w:contextualSpacing/>
        <w:jc w:val="both"/>
        <w:rPr>
          <w:rFonts w:ascii="Arial" w:hAnsi="Arial" w:cs="Arial"/>
        </w:rPr>
      </w:pPr>
      <w:r w:rsidRPr="00BB7EBC">
        <w:rPr>
          <w:rFonts w:ascii="Arial" w:hAnsi="Arial" w:cs="Arial"/>
        </w:rPr>
        <w:t>G – liczba punktów w kryterium „okres gwarancji” (w miesiącach)</w:t>
      </w:r>
    </w:p>
    <w:p w14:paraId="03E14D4C" w14:textId="77777777" w:rsidR="00FD11CE" w:rsidRPr="00BB7EBC" w:rsidRDefault="00FD11CE" w:rsidP="00FD11CE">
      <w:pPr>
        <w:pStyle w:val="Standard"/>
        <w:spacing w:line="360" w:lineRule="auto"/>
        <w:ind w:left="284"/>
        <w:contextualSpacing/>
        <w:jc w:val="both"/>
        <w:rPr>
          <w:rFonts w:ascii="Arial" w:hAnsi="Arial" w:cs="Arial"/>
        </w:rPr>
      </w:pPr>
      <w:proofErr w:type="spellStart"/>
      <w:r w:rsidRPr="00BB7EBC">
        <w:rPr>
          <w:rFonts w:ascii="Arial" w:hAnsi="Arial" w:cs="Arial"/>
        </w:rPr>
        <w:t>G</w:t>
      </w:r>
      <w:r w:rsidRPr="00BB7EBC">
        <w:rPr>
          <w:rFonts w:ascii="Arial" w:hAnsi="Arial" w:cs="Arial"/>
          <w:vertAlign w:val="subscript"/>
        </w:rPr>
        <w:t>b</w:t>
      </w:r>
      <w:proofErr w:type="spellEnd"/>
      <w:r w:rsidRPr="00BB7EBC">
        <w:rPr>
          <w:rFonts w:ascii="Arial" w:hAnsi="Arial" w:cs="Arial"/>
        </w:rPr>
        <w:t xml:space="preserve">  – okres gwarancji oferty badanej (nie krócej niż </w:t>
      </w:r>
      <w:r w:rsidRPr="00BB7EBC">
        <w:rPr>
          <w:rFonts w:ascii="Arial" w:hAnsi="Arial" w:cs="Arial"/>
          <w:bCs/>
        </w:rPr>
        <w:t>36 miesięcy</w:t>
      </w:r>
      <w:r w:rsidRPr="00BB7EBC">
        <w:rPr>
          <w:rFonts w:ascii="Arial" w:hAnsi="Arial" w:cs="Arial"/>
        </w:rPr>
        <w:t xml:space="preserve">, nie dłużej niż </w:t>
      </w:r>
      <w:r>
        <w:rPr>
          <w:rFonts w:ascii="Arial" w:hAnsi="Arial" w:cs="Arial"/>
        </w:rPr>
        <w:br/>
      </w:r>
      <w:r w:rsidRPr="00BB7EBC">
        <w:rPr>
          <w:rFonts w:ascii="Arial" w:hAnsi="Arial" w:cs="Arial"/>
        </w:rPr>
        <w:t>60 miesięcy)</w:t>
      </w:r>
    </w:p>
    <w:p w14:paraId="755F1D92" w14:textId="77777777" w:rsidR="00FD11CE" w:rsidRPr="00BB7EBC" w:rsidRDefault="00FD11CE" w:rsidP="00FD11CE">
      <w:pPr>
        <w:pStyle w:val="Standard"/>
        <w:tabs>
          <w:tab w:val="left" w:pos="360"/>
        </w:tabs>
        <w:spacing w:line="360" w:lineRule="auto"/>
        <w:ind w:left="284"/>
        <w:contextualSpacing/>
        <w:jc w:val="both"/>
        <w:rPr>
          <w:rFonts w:ascii="Arial" w:hAnsi="Arial" w:cs="Arial"/>
        </w:rPr>
      </w:pPr>
      <w:proofErr w:type="spellStart"/>
      <w:r w:rsidRPr="00BB7EBC">
        <w:rPr>
          <w:rFonts w:ascii="Arial" w:hAnsi="Arial" w:cs="Arial"/>
        </w:rPr>
        <w:t>G</w:t>
      </w:r>
      <w:r w:rsidRPr="00BB7EBC">
        <w:rPr>
          <w:rFonts w:ascii="Arial" w:hAnsi="Arial" w:cs="Arial"/>
          <w:vertAlign w:val="subscript"/>
        </w:rPr>
        <w:t>x</w:t>
      </w:r>
      <w:proofErr w:type="spellEnd"/>
      <w:r w:rsidRPr="00BB7EBC">
        <w:rPr>
          <w:rFonts w:ascii="Arial" w:hAnsi="Arial" w:cs="Arial"/>
          <w:vertAlign w:val="subscript"/>
        </w:rPr>
        <w:t xml:space="preserve"> </w:t>
      </w:r>
      <w:r w:rsidRPr="00BB7EBC">
        <w:rPr>
          <w:rFonts w:ascii="Arial" w:hAnsi="Arial" w:cs="Arial"/>
        </w:rPr>
        <w:t xml:space="preserve">– okres gwarancji (w miesiącach oferty najkorzystniejszej w tym kryterium </w:t>
      </w:r>
      <w:r>
        <w:rPr>
          <w:rFonts w:ascii="Arial" w:hAnsi="Arial" w:cs="Arial"/>
        </w:rPr>
        <w:br/>
      </w:r>
      <w:r w:rsidRPr="00BB7EBC">
        <w:rPr>
          <w:rFonts w:ascii="Arial" w:hAnsi="Arial" w:cs="Arial"/>
        </w:rPr>
        <w:t>- nie dłużej niż 60 miesięcy)</w:t>
      </w:r>
    </w:p>
    <w:p w14:paraId="5CFE6D61" w14:textId="211D401F" w:rsidR="00FD11CE" w:rsidRDefault="00FD11CE" w:rsidP="00FD11CE">
      <w:pPr>
        <w:widowControl w:val="0"/>
        <w:tabs>
          <w:tab w:val="left" w:pos="0"/>
        </w:tabs>
        <w:suppressAutoHyphens w:val="0"/>
        <w:spacing w:line="360" w:lineRule="auto"/>
        <w:ind w:left="284" w:right="57"/>
        <w:contextualSpacing/>
        <w:jc w:val="both"/>
        <w:outlineLvl w:val="3"/>
        <w:rPr>
          <w:rFonts w:ascii="Arial" w:hAnsi="Arial"/>
          <w:sz w:val="24"/>
          <w:szCs w:val="24"/>
        </w:rPr>
      </w:pPr>
      <w:r w:rsidRPr="00BB7EBC">
        <w:rPr>
          <w:rFonts w:ascii="Arial" w:hAnsi="Arial"/>
          <w:sz w:val="24"/>
          <w:szCs w:val="24"/>
        </w:rPr>
        <w:t xml:space="preserve">Punkty w kryterium „okres gwarancji” (w miesiącach) Zamawiający rozumie jako długość okresu gwarancji na wykonane roboty budowlane, montażowe </w:t>
      </w:r>
      <w:r>
        <w:rPr>
          <w:rFonts w:ascii="Arial" w:hAnsi="Arial"/>
          <w:sz w:val="24"/>
          <w:szCs w:val="24"/>
        </w:rPr>
        <w:br/>
      </w:r>
      <w:r w:rsidRPr="00BB7EBC">
        <w:rPr>
          <w:rFonts w:ascii="Arial" w:hAnsi="Arial"/>
          <w:sz w:val="24"/>
          <w:szCs w:val="24"/>
        </w:rPr>
        <w:t xml:space="preserve">oraz </w:t>
      </w:r>
      <w:r w:rsidR="00664C3E">
        <w:rPr>
          <w:rFonts w:ascii="Arial" w:hAnsi="Arial"/>
          <w:sz w:val="24"/>
          <w:szCs w:val="24"/>
        </w:rPr>
        <w:t>wbudowane</w:t>
      </w:r>
      <w:r w:rsidRPr="00BB7EBC">
        <w:rPr>
          <w:rFonts w:ascii="Arial" w:hAnsi="Arial"/>
          <w:sz w:val="24"/>
          <w:szCs w:val="24"/>
        </w:rPr>
        <w:t xml:space="preserve"> materiały</w:t>
      </w:r>
      <w:r w:rsidR="00A56B96">
        <w:rPr>
          <w:rFonts w:ascii="Arial" w:hAnsi="Arial"/>
          <w:sz w:val="24"/>
          <w:szCs w:val="24"/>
        </w:rPr>
        <w:t>.</w:t>
      </w:r>
    </w:p>
    <w:p w14:paraId="7A31B582" w14:textId="77777777" w:rsidR="00EF2062" w:rsidRPr="00BB7EBC" w:rsidRDefault="00EF2062" w:rsidP="00FD11CE">
      <w:pPr>
        <w:widowControl w:val="0"/>
        <w:tabs>
          <w:tab w:val="left" w:pos="0"/>
        </w:tabs>
        <w:suppressAutoHyphens w:val="0"/>
        <w:spacing w:line="360" w:lineRule="auto"/>
        <w:ind w:left="284" w:right="57"/>
        <w:contextualSpacing/>
        <w:jc w:val="both"/>
        <w:outlineLvl w:val="3"/>
        <w:rPr>
          <w:rFonts w:ascii="Arial" w:hAnsi="Arial"/>
          <w:sz w:val="24"/>
          <w:szCs w:val="24"/>
        </w:rPr>
      </w:pPr>
    </w:p>
    <w:p w14:paraId="27B6FCD4" w14:textId="77777777" w:rsidR="00FD11CE" w:rsidRPr="00BB7EBC" w:rsidRDefault="00FD11CE" w:rsidP="00FD11CE">
      <w:pPr>
        <w:widowControl w:val="0"/>
        <w:tabs>
          <w:tab w:val="left" w:pos="0"/>
        </w:tabs>
        <w:spacing w:line="360" w:lineRule="auto"/>
        <w:ind w:left="284" w:right="57"/>
        <w:contextualSpacing/>
        <w:jc w:val="both"/>
        <w:outlineLvl w:val="3"/>
        <w:rPr>
          <w:rFonts w:ascii="Arial" w:hAnsi="Arial"/>
          <w:bCs/>
          <w:sz w:val="24"/>
          <w:szCs w:val="24"/>
        </w:rPr>
      </w:pPr>
      <w:r w:rsidRPr="00BB7EBC">
        <w:rPr>
          <w:rFonts w:ascii="Arial" w:hAnsi="Arial"/>
          <w:sz w:val="24"/>
          <w:szCs w:val="24"/>
        </w:rPr>
        <w:lastRenderedPageBreak/>
        <w:t xml:space="preserve">Okres gwarancji </w:t>
      </w:r>
      <w:r w:rsidRPr="00BB7EBC">
        <w:rPr>
          <w:rFonts w:ascii="Arial" w:hAnsi="Arial"/>
          <w:bCs/>
          <w:sz w:val="24"/>
          <w:szCs w:val="24"/>
        </w:rPr>
        <w:t>(nie krótszy niż 36 miesięcy i nie dłuższy niż 60 miesięcy), liczony będzie od daty podpisania pozytywnego protokołu końcowego odbioru robót budowlanych.</w:t>
      </w:r>
    </w:p>
    <w:p w14:paraId="320E1BA5" w14:textId="22BD52A0" w:rsidR="00FD11CE" w:rsidRPr="00BB7EBC" w:rsidRDefault="00FD11CE" w:rsidP="00FD11CE">
      <w:pPr>
        <w:widowControl w:val="0"/>
        <w:tabs>
          <w:tab w:val="left" w:pos="0"/>
        </w:tabs>
        <w:spacing w:line="360" w:lineRule="auto"/>
        <w:ind w:left="284" w:right="57"/>
        <w:contextualSpacing/>
        <w:jc w:val="both"/>
        <w:outlineLvl w:val="3"/>
        <w:rPr>
          <w:rFonts w:ascii="Arial" w:hAnsi="Arial"/>
          <w:bCs/>
          <w:sz w:val="24"/>
          <w:szCs w:val="24"/>
        </w:rPr>
      </w:pPr>
      <w:r w:rsidRPr="00BB7EBC">
        <w:rPr>
          <w:rFonts w:ascii="Arial" w:hAnsi="Arial"/>
          <w:sz w:val="24"/>
          <w:szCs w:val="24"/>
        </w:rPr>
        <w:t>Przy ocenie tego kryterium Zamawiający będzie brał pod uwagę okres gwarancji podany odpowiednio w załączniku nr 1</w:t>
      </w:r>
      <w:r>
        <w:rPr>
          <w:rFonts w:ascii="Arial" w:hAnsi="Arial"/>
          <w:sz w:val="24"/>
          <w:szCs w:val="24"/>
        </w:rPr>
        <w:t xml:space="preserve"> </w:t>
      </w:r>
      <w:r w:rsidRPr="00BB7EBC">
        <w:rPr>
          <w:rFonts w:ascii="Arial" w:hAnsi="Arial"/>
          <w:sz w:val="24"/>
          <w:szCs w:val="24"/>
        </w:rPr>
        <w:t>do SWZ</w:t>
      </w:r>
      <w:r>
        <w:rPr>
          <w:rFonts w:ascii="Arial" w:hAnsi="Arial"/>
          <w:sz w:val="24"/>
          <w:szCs w:val="24"/>
        </w:rPr>
        <w:t>.</w:t>
      </w:r>
    </w:p>
    <w:p w14:paraId="62475F7B" w14:textId="77777777" w:rsidR="00FD11CE" w:rsidRPr="00BB7EBC" w:rsidRDefault="00FD11CE" w:rsidP="00FD11CE">
      <w:pPr>
        <w:pStyle w:val="Standard"/>
        <w:tabs>
          <w:tab w:val="left" w:pos="1440"/>
        </w:tabs>
        <w:spacing w:line="360" w:lineRule="auto"/>
        <w:ind w:left="284"/>
        <w:contextualSpacing/>
        <w:jc w:val="both"/>
        <w:rPr>
          <w:rFonts w:ascii="Arial" w:hAnsi="Arial" w:cs="Arial"/>
        </w:rPr>
      </w:pPr>
      <w:r w:rsidRPr="00BB7EBC">
        <w:rPr>
          <w:rFonts w:ascii="Arial" w:hAnsi="Arial" w:cs="Arial"/>
        </w:rPr>
        <w:t xml:space="preserve">Zaoferowany przez Wykonawcę okres gwarancji zostanie wpisany do umowy. Zamawiający wymaga zaoferowania długości okresu gwarancji w miesiącach. Warunki gwarancji zostały opisane w projektowanych postanowieniach umowy. </w:t>
      </w:r>
    </w:p>
    <w:p w14:paraId="6726EA04" w14:textId="77777777" w:rsidR="00FD11CE" w:rsidRPr="00BB7EBC" w:rsidRDefault="00FD11CE" w:rsidP="00FD11CE">
      <w:pPr>
        <w:pStyle w:val="Standard"/>
        <w:tabs>
          <w:tab w:val="left" w:pos="1440"/>
        </w:tabs>
        <w:spacing w:line="360" w:lineRule="auto"/>
        <w:ind w:left="284"/>
        <w:contextualSpacing/>
        <w:jc w:val="both"/>
        <w:rPr>
          <w:rFonts w:ascii="Arial" w:hAnsi="Arial" w:cs="Arial"/>
        </w:rPr>
      </w:pPr>
      <w:r w:rsidRPr="00BB7EBC">
        <w:rPr>
          <w:rFonts w:ascii="Arial" w:hAnsi="Arial" w:cs="Arial"/>
        </w:rPr>
        <w:t xml:space="preserve">Oferta Wykonawcy, który zaproponuje okres krótszy niż </w:t>
      </w:r>
      <w:r w:rsidRPr="00BB7EBC">
        <w:rPr>
          <w:rFonts w:ascii="Arial" w:hAnsi="Arial" w:cs="Arial"/>
          <w:bCs/>
        </w:rPr>
        <w:t xml:space="preserve">36 miesięcy </w:t>
      </w:r>
      <w:r w:rsidRPr="00BB7EBC">
        <w:rPr>
          <w:rFonts w:ascii="Arial" w:hAnsi="Arial" w:cs="Arial"/>
        </w:rPr>
        <w:t>zostanie odrzucona. W przypadku, gdy okres gwarancji będzie dłuższy niż 60 miesięcy, Zamawiający przyjmie do oceny ofert, termin maksymalny wynoszący 60 miesięcy.</w:t>
      </w:r>
    </w:p>
    <w:p w14:paraId="5AEC90B7" w14:textId="65E44088" w:rsidR="00FD11CE" w:rsidRPr="00BB7EBC" w:rsidRDefault="00FD11CE" w:rsidP="00FD11CE">
      <w:pPr>
        <w:pStyle w:val="Standard"/>
        <w:spacing w:line="360" w:lineRule="auto"/>
        <w:ind w:left="284"/>
        <w:contextualSpacing/>
        <w:jc w:val="both"/>
        <w:rPr>
          <w:rFonts w:ascii="Arial" w:hAnsi="Arial" w:cs="Arial"/>
        </w:rPr>
      </w:pPr>
      <w:r w:rsidRPr="00BB7EBC">
        <w:rPr>
          <w:rFonts w:ascii="Arial" w:hAnsi="Arial" w:cs="Arial"/>
        </w:rPr>
        <w:t xml:space="preserve">W przypadku, gdy Wykonawca nie wpisze w wykropkowane miejsca oferowanego okresu gwarancji przyjmuje się, </w:t>
      </w:r>
      <w:r w:rsidRPr="004C5E9E">
        <w:rPr>
          <w:rFonts w:ascii="Arial" w:hAnsi="Arial" w:cs="Arial"/>
        </w:rPr>
        <w:t>że zaoferował on minimalny okres gwarancji wskazany przez Zamawiającego tj. 36 miesięcy.</w:t>
      </w:r>
    </w:p>
    <w:p w14:paraId="4E562076" w14:textId="77777777" w:rsidR="00FD11CE" w:rsidRDefault="00FD11CE" w:rsidP="00F21FCD">
      <w:pPr>
        <w:widowControl w:val="0"/>
        <w:tabs>
          <w:tab w:val="left" w:pos="0"/>
        </w:tabs>
        <w:suppressAutoHyphens w:val="0"/>
        <w:spacing w:line="360" w:lineRule="auto"/>
        <w:ind w:left="284" w:right="57"/>
        <w:contextualSpacing/>
        <w:jc w:val="both"/>
        <w:outlineLvl w:val="3"/>
        <w:rPr>
          <w:rFonts w:ascii="Arial" w:hAnsi="Arial"/>
          <w:sz w:val="24"/>
          <w:szCs w:val="24"/>
        </w:rPr>
      </w:pPr>
    </w:p>
    <w:p w14:paraId="32256A1E" w14:textId="50C5FB6C" w:rsidR="00AD0A57" w:rsidRPr="00FD11CE" w:rsidRDefault="00AD0A57" w:rsidP="00FD11CE">
      <w:pPr>
        <w:pStyle w:val="Akapitzlist"/>
        <w:widowControl w:val="0"/>
        <w:numPr>
          <w:ilvl w:val="0"/>
          <w:numId w:val="27"/>
        </w:numPr>
        <w:tabs>
          <w:tab w:val="left" w:pos="0"/>
        </w:tabs>
        <w:suppressAutoHyphens w:val="0"/>
        <w:spacing w:line="360" w:lineRule="auto"/>
        <w:ind w:left="567" w:right="57"/>
        <w:contextualSpacing/>
        <w:jc w:val="both"/>
        <w:outlineLvl w:val="3"/>
        <w:rPr>
          <w:rFonts w:ascii="Arial" w:hAnsi="Arial"/>
          <w:sz w:val="24"/>
          <w:szCs w:val="24"/>
        </w:rPr>
      </w:pPr>
      <w:r w:rsidRPr="00FD11CE">
        <w:rPr>
          <w:rFonts w:ascii="Arial" w:hAnsi="Arial"/>
          <w:sz w:val="24"/>
          <w:szCs w:val="24"/>
        </w:rPr>
        <w:t xml:space="preserve">Suma punktów za cenę oferty brutto (C) oraz </w:t>
      </w:r>
      <w:r w:rsidR="00D16D8F" w:rsidRPr="00FD11CE">
        <w:rPr>
          <w:rFonts w:ascii="Arial" w:hAnsi="Arial"/>
          <w:sz w:val="24"/>
          <w:szCs w:val="24"/>
        </w:rPr>
        <w:t>termin wykonania (T</w:t>
      </w:r>
      <w:r w:rsidRPr="00FD11CE">
        <w:rPr>
          <w:rFonts w:ascii="Arial" w:hAnsi="Arial"/>
          <w:sz w:val="24"/>
          <w:szCs w:val="24"/>
        </w:rPr>
        <w:t xml:space="preserve">) będzie </w:t>
      </w:r>
      <w:r w:rsidR="00D16D8F" w:rsidRPr="00FD11CE">
        <w:rPr>
          <w:rFonts w:ascii="Arial" w:hAnsi="Arial"/>
          <w:sz w:val="24"/>
          <w:szCs w:val="24"/>
        </w:rPr>
        <w:br/>
      </w:r>
      <w:r w:rsidRPr="00FD11CE">
        <w:rPr>
          <w:rFonts w:ascii="Arial" w:hAnsi="Arial"/>
          <w:sz w:val="24"/>
          <w:szCs w:val="24"/>
        </w:rPr>
        <w:t>podstawą wyboru oferty najkorzystniejszej i zostanie obliczona wg wzoru:</w:t>
      </w:r>
    </w:p>
    <w:p w14:paraId="6064BD5D" w14:textId="49490100" w:rsidR="00AD0A57" w:rsidRPr="00D16D8F" w:rsidRDefault="00AD0A57" w:rsidP="00F21FCD">
      <w:pPr>
        <w:pStyle w:val="Standard"/>
        <w:tabs>
          <w:tab w:val="left" w:pos="709"/>
        </w:tabs>
        <w:spacing w:line="360" w:lineRule="auto"/>
        <w:ind w:left="284" w:right="57" w:hanging="85"/>
        <w:contextualSpacing/>
        <w:jc w:val="center"/>
        <w:rPr>
          <w:rFonts w:ascii="Arial" w:hAnsi="Arial" w:cs="Arial"/>
          <w:b/>
          <w:bCs/>
        </w:rPr>
      </w:pPr>
      <w:r w:rsidRPr="00D16D8F">
        <w:rPr>
          <w:rFonts w:ascii="Arial" w:hAnsi="Arial" w:cs="Arial"/>
          <w:b/>
          <w:bCs/>
        </w:rPr>
        <w:t xml:space="preserve">P = C + </w:t>
      </w:r>
      <w:r w:rsidR="00D16D8F" w:rsidRPr="00D16D8F">
        <w:rPr>
          <w:rFonts w:ascii="Arial" w:hAnsi="Arial" w:cs="Arial"/>
          <w:b/>
          <w:bCs/>
        </w:rPr>
        <w:t>T</w:t>
      </w:r>
      <w:r w:rsidR="00FD11CE">
        <w:rPr>
          <w:rFonts w:ascii="Arial" w:hAnsi="Arial" w:cs="Arial"/>
          <w:b/>
          <w:bCs/>
        </w:rPr>
        <w:t xml:space="preserve"> + G</w:t>
      </w:r>
    </w:p>
    <w:p w14:paraId="13C18908" w14:textId="77777777" w:rsidR="00AD0A57" w:rsidRPr="00D16D8F" w:rsidRDefault="00AD0A57" w:rsidP="00F21FCD">
      <w:pPr>
        <w:pStyle w:val="Standard"/>
        <w:tabs>
          <w:tab w:val="left" w:pos="709"/>
        </w:tabs>
        <w:spacing w:line="360" w:lineRule="auto"/>
        <w:ind w:left="284" w:right="57"/>
        <w:contextualSpacing/>
        <w:jc w:val="both"/>
        <w:rPr>
          <w:rFonts w:ascii="Arial" w:hAnsi="Arial" w:cs="Arial"/>
        </w:rPr>
      </w:pPr>
      <w:r w:rsidRPr="00D16D8F">
        <w:rPr>
          <w:rFonts w:ascii="Arial" w:hAnsi="Arial" w:cs="Arial"/>
        </w:rPr>
        <w:t>gdzie:</w:t>
      </w:r>
      <w:r w:rsidRPr="00D16D8F">
        <w:rPr>
          <w:rFonts w:ascii="Arial" w:hAnsi="Arial" w:cs="Arial"/>
        </w:rPr>
        <w:tab/>
      </w:r>
    </w:p>
    <w:p w14:paraId="02B2AF22" w14:textId="77777777" w:rsidR="00AD0A57" w:rsidRPr="00D16D8F" w:rsidRDefault="00AD0A57" w:rsidP="00F21FCD">
      <w:pPr>
        <w:pStyle w:val="Standard"/>
        <w:tabs>
          <w:tab w:val="left" w:pos="709"/>
        </w:tabs>
        <w:spacing w:line="360" w:lineRule="auto"/>
        <w:ind w:left="284" w:right="57"/>
        <w:contextualSpacing/>
        <w:jc w:val="both"/>
        <w:rPr>
          <w:rFonts w:ascii="Arial" w:hAnsi="Arial" w:cs="Arial"/>
        </w:rPr>
      </w:pPr>
      <w:r w:rsidRPr="00D16D8F">
        <w:rPr>
          <w:rFonts w:ascii="Arial" w:hAnsi="Arial" w:cs="Arial"/>
        </w:rPr>
        <w:t>P – łączna ilość punktów</w:t>
      </w:r>
    </w:p>
    <w:p w14:paraId="1BF559CF" w14:textId="77777777" w:rsidR="00AD0A57" w:rsidRPr="00D16D8F" w:rsidRDefault="00AD0A57" w:rsidP="00F21FCD">
      <w:pPr>
        <w:pStyle w:val="Standard"/>
        <w:tabs>
          <w:tab w:val="left" w:pos="709"/>
        </w:tabs>
        <w:spacing w:line="360" w:lineRule="auto"/>
        <w:ind w:left="284" w:right="57"/>
        <w:contextualSpacing/>
        <w:jc w:val="both"/>
        <w:rPr>
          <w:rFonts w:ascii="Arial" w:hAnsi="Arial" w:cs="Arial"/>
        </w:rPr>
      </w:pPr>
      <w:r w:rsidRPr="00D16D8F">
        <w:rPr>
          <w:rFonts w:ascii="Arial" w:hAnsi="Arial" w:cs="Arial"/>
        </w:rPr>
        <w:t>C</w:t>
      </w:r>
      <w:r w:rsidRPr="00D16D8F">
        <w:rPr>
          <w:rFonts w:ascii="Arial" w:hAnsi="Arial" w:cs="Arial"/>
          <w:i/>
        </w:rPr>
        <w:t xml:space="preserve"> </w:t>
      </w:r>
      <w:r w:rsidRPr="00D16D8F">
        <w:rPr>
          <w:rFonts w:ascii="Arial" w:hAnsi="Arial" w:cs="Arial"/>
        </w:rPr>
        <w:t>– ilość punków w kryterium cena oferty brutto</w:t>
      </w:r>
    </w:p>
    <w:p w14:paraId="2E83255B" w14:textId="69AB1F98" w:rsidR="00AD0A57" w:rsidRDefault="00D16D8F" w:rsidP="00F21FCD">
      <w:pPr>
        <w:pStyle w:val="Standard"/>
        <w:tabs>
          <w:tab w:val="left" w:pos="709"/>
        </w:tabs>
        <w:spacing w:line="360" w:lineRule="auto"/>
        <w:ind w:left="284" w:right="57"/>
        <w:contextualSpacing/>
        <w:jc w:val="both"/>
        <w:rPr>
          <w:rFonts w:ascii="Arial" w:hAnsi="Arial" w:cs="Arial"/>
        </w:rPr>
      </w:pPr>
      <w:r w:rsidRPr="00D16D8F">
        <w:rPr>
          <w:rFonts w:ascii="Arial" w:hAnsi="Arial" w:cs="Arial"/>
        </w:rPr>
        <w:t>T</w:t>
      </w:r>
      <w:r w:rsidR="00AD0A57" w:rsidRPr="00D16D8F">
        <w:rPr>
          <w:rFonts w:ascii="Arial" w:hAnsi="Arial" w:cs="Arial"/>
        </w:rPr>
        <w:t xml:space="preserve"> – ilość punktów w kryterium </w:t>
      </w:r>
      <w:r w:rsidRPr="00D16D8F">
        <w:rPr>
          <w:rFonts w:ascii="Arial" w:hAnsi="Arial" w:cs="Arial"/>
        </w:rPr>
        <w:t>termin wykonania</w:t>
      </w:r>
      <w:r w:rsidR="00AD0A57" w:rsidRPr="00BB7EBC">
        <w:rPr>
          <w:rFonts w:ascii="Arial" w:hAnsi="Arial" w:cs="Arial"/>
        </w:rPr>
        <w:t xml:space="preserve"> </w:t>
      </w:r>
    </w:p>
    <w:p w14:paraId="64E7F60A" w14:textId="40D65A71" w:rsidR="00FD11CE" w:rsidRPr="00BB7EBC" w:rsidRDefault="00FD11CE" w:rsidP="00F21FCD">
      <w:pPr>
        <w:pStyle w:val="Standard"/>
        <w:tabs>
          <w:tab w:val="left" w:pos="709"/>
        </w:tabs>
        <w:spacing w:line="360" w:lineRule="auto"/>
        <w:ind w:left="284" w:right="57"/>
        <w:contextualSpacing/>
        <w:jc w:val="both"/>
        <w:rPr>
          <w:rFonts w:ascii="Arial" w:hAnsi="Arial" w:cs="Arial"/>
        </w:rPr>
      </w:pPr>
      <w:r>
        <w:rPr>
          <w:rFonts w:ascii="Arial" w:hAnsi="Arial" w:cs="Arial"/>
        </w:rPr>
        <w:t xml:space="preserve">G - </w:t>
      </w:r>
      <w:r w:rsidRPr="00D16D8F">
        <w:rPr>
          <w:rFonts w:ascii="Arial" w:hAnsi="Arial" w:cs="Arial"/>
        </w:rPr>
        <w:t>ilość punktów w kryterium</w:t>
      </w:r>
      <w:r>
        <w:rPr>
          <w:rFonts w:ascii="Arial" w:hAnsi="Arial" w:cs="Arial"/>
        </w:rPr>
        <w:t xml:space="preserve"> okres gwarancji</w:t>
      </w:r>
    </w:p>
    <w:p w14:paraId="783CE5A7"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Wszelkie obliczenia będą dokonywane zgodnie z zasadami arytmetyki z zaokrągleniem wyników do dwóch miejsc po przecinku.</w:t>
      </w:r>
    </w:p>
    <w:p w14:paraId="7212285B" w14:textId="3A22AE80" w:rsidR="00746595" w:rsidRPr="003B7C02" w:rsidRDefault="00AD0A57" w:rsidP="003B7C02">
      <w:pPr>
        <w:pStyle w:val="Standard"/>
        <w:tabs>
          <w:tab w:val="left" w:pos="709"/>
        </w:tabs>
        <w:spacing w:line="360" w:lineRule="auto"/>
        <w:ind w:left="284" w:right="57"/>
        <w:contextualSpacing/>
        <w:jc w:val="both"/>
        <w:rPr>
          <w:rFonts w:ascii="Arial" w:hAnsi="Arial" w:cs="Arial"/>
          <w:bCs/>
        </w:rPr>
      </w:pPr>
      <w:r w:rsidRPr="00BB7EBC">
        <w:rPr>
          <w:rFonts w:ascii="Arial" w:hAnsi="Arial" w:cs="Arial"/>
          <w:bCs/>
        </w:rPr>
        <w:t>Zamawiający przyzna zamówienie Wykonawcy, którego oferta odpowiada</w:t>
      </w:r>
      <w:r w:rsidR="00F21FCD">
        <w:rPr>
          <w:rFonts w:ascii="Arial" w:hAnsi="Arial" w:cs="Arial"/>
          <w:bCs/>
        </w:rPr>
        <w:t xml:space="preserve"> </w:t>
      </w:r>
      <w:r w:rsidRPr="00BB7EBC">
        <w:rPr>
          <w:rFonts w:ascii="Arial" w:hAnsi="Arial" w:cs="Arial"/>
          <w:bCs/>
        </w:rPr>
        <w:t xml:space="preserve">zasadom określonym w ustawie </w:t>
      </w:r>
      <w:proofErr w:type="spellStart"/>
      <w:r w:rsidRPr="00BB7EBC">
        <w:rPr>
          <w:rFonts w:ascii="Arial" w:hAnsi="Arial" w:cs="Arial"/>
          <w:bCs/>
        </w:rPr>
        <w:t>Pzp</w:t>
      </w:r>
      <w:proofErr w:type="spellEnd"/>
      <w:r w:rsidRPr="00BB7EBC">
        <w:rPr>
          <w:rFonts w:ascii="Arial" w:hAnsi="Arial" w:cs="Arial"/>
          <w:bCs/>
        </w:rPr>
        <w:t xml:space="preserve"> i w SWZ oraz została uznana </w:t>
      </w:r>
      <w:r w:rsidR="00081A20">
        <w:rPr>
          <w:rFonts w:ascii="Arial" w:hAnsi="Arial" w:cs="Arial"/>
          <w:bCs/>
        </w:rPr>
        <w:br/>
      </w:r>
      <w:r w:rsidRPr="00BB7EBC">
        <w:rPr>
          <w:rFonts w:ascii="Arial" w:hAnsi="Arial" w:cs="Arial"/>
          <w:bCs/>
        </w:rPr>
        <w:t>za najkorzystniejszą na podstawie kryteriów określonych w specyfikacji</w:t>
      </w:r>
      <w:r w:rsidR="00227870" w:rsidRPr="00BB7EBC">
        <w:rPr>
          <w:rFonts w:ascii="Arial" w:hAnsi="Arial" w:cs="Arial"/>
          <w:bCs/>
        </w:rPr>
        <w:t>,</w:t>
      </w:r>
      <w:r w:rsidRPr="00BB7EBC">
        <w:rPr>
          <w:rFonts w:ascii="Arial" w:hAnsi="Arial" w:cs="Arial"/>
          <w:bCs/>
        </w:rPr>
        <w:t xml:space="preserve"> </w:t>
      </w:r>
      <w:r w:rsidR="00227870" w:rsidRPr="00BB7EBC">
        <w:rPr>
          <w:rFonts w:ascii="Arial" w:hAnsi="Arial" w:cs="Arial"/>
          <w:bCs/>
        </w:rPr>
        <w:br/>
      </w:r>
      <w:r w:rsidRPr="00BB7EBC">
        <w:rPr>
          <w:rFonts w:ascii="Arial" w:hAnsi="Arial" w:cs="Arial"/>
          <w:bCs/>
        </w:rPr>
        <w:t>tj. posiada największą liczbę punktów.</w:t>
      </w:r>
    </w:p>
    <w:p w14:paraId="63B6F6B8" w14:textId="77777777" w:rsidR="00E401AA" w:rsidRPr="00BB7EBC" w:rsidRDefault="00CF237C" w:rsidP="00793221">
      <w:pPr>
        <w:pStyle w:val="pkt"/>
        <w:numPr>
          <w:ilvl w:val="0"/>
          <w:numId w:val="27"/>
        </w:numPr>
        <w:spacing w:before="0" w:after="0" w:line="360" w:lineRule="auto"/>
        <w:ind w:left="426"/>
        <w:rPr>
          <w:rFonts w:ascii="Arial" w:hAnsi="Arial" w:cs="Arial"/>
        </w:rPr>
      </w:pPr>
      <w:r w:rsidRPr="00BB7EBC">
        <w:rPr>
          <w:rFonts w:ascii="Arial" w:hAnsi="Arial" w:cs="Arial"/>
        </w:rPr>
        <w:t>W toku badania i oceny ofert Zamawiający może żądać od Wykonawcy wyjaśnień dotyczących treści złożonej oferty, w tym zaoferowanej ceny.</w:t>
      </w:r>
    </w:p>
    <w:p w14:paraId="62C9F710" w14:textId="77777777" w:rsidR="00E401AA" w:rsidRPr="00BB7EBC" w:rsidRDefault="00CF237C" w:rsidP="00793221">
      <w:pPr>
        <w:pStyle w:val="pkt"/>
        <w:numPr>
          <w:ilvl w:val="0"/>
          <w:numId w:val="27"/>
        </w:numPr>
        <w:spacing w:before="0" w:after="0" w:line="360" w:lineRule="auto"/>
        <w:ind w:left="426"/>
        <w:rPr>
          <w:rFonts w:ascii="Arial" w:hAnsi="Arial" w:cs="Arial"/>
        </w:rPr>
      </w:pPr>
      <w:r w:rsidRPr="00BB7EBC">
        <w:rPr>
          <w:rFonts w:ascii="Arial" w:hAnsi="Arial" w:cs="Arial"/>
        </w:rPr>
        <w:t>Zamawiający nie będzie przeprowadzał aukcji elektronicznej.</w:t>
      </w:r>
    </w:p>
    <w:p w14:paraId="79180823" w14:textId="7219A105"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105408293"/>
      <w:r w:rsidRPr="00BB7EBC">
        <w:rPr>
          <w:rFonts w:ascii="Arial" w:hAnsi="Arial"/>
          <w:sz w:val="24"/>
          <w:szCs w:val="24"/>
        </w:rPr>
        <w:lastRenderedPageBreak/>
        <w:t xml:space="preserve">XXI. Informacje o formalnościach, jakie powinny być dopełnione po wyborze oferty </w:t>
      </w:r>
      <w:r w:rsidR="00F21FCD">
        <w:rPr>
          <w:rFonts w:ascii="Arial" w:hAnsi="Arial"/>
          <w:sz w:val="24"/>
          <w:szCs w:val="24"/>
        </w:rPr>
        <w:br/>
      </w:r>
      <w:r w:rsidRPr="00BB7EBC">
        <w:rPr>
          <w:rFonts w:ascii="Arial" w:hAnsi="Arial"/>
          <w:sz w:val="24"/>
          <w:szCs w:val="24"/>
        </w:rPr>
        <w:t>w celu zawarcia umowy</w:t>
      </w:r>
      <w:bookmarkEnd w:id="44"/>
    </w:p>
    <w:p w14:paraId="29FD1310" w14:textId="5C433380" w:rsidR="00E401AA" w:rsidRPr="00BB7EBC" w:rsidRDefault="00CF237C" w:rsidP="00793221">
      <w:pPr>
        <w:pStyle w:val="Default"/>
        <w:numPr>
          <w:ilvl w:val="0"/>
          <w:numId w:val="28"/>
        </w:numPr>
        <w:spacing w:line="360" w:lineRule="auto"/>
        <w:ind w:left="709" w:hanging="283"/>
        <w:jc w:val="both"/>
        <w:rPr>
          <w:rFonts w:ascii="Arial" w:hAnsi="Arial" w:cs="Arial"/>
        </w:rPr>
      </w:pPr>
      <w:r w:rsidRPr="00BB7EBC">
        <w:rPr>
          <w:rFonts w:ascii="Arial" w:hAnsi="Arial" w:cs="Arial"/>
        </w:rPr>
        <w:t xml:space="preserve">Zamawiający zawrze umowę w sprawie niniejszego zamówienia publicznego </w:t>
      </w:r>
      <w:r w:rsidR="00F21FCD">
        <w:rPr>
          <w:rFonts w:ascii="Arial" w:hAnsi="Arial" w:cs="Arial"/>
        </w:rPr>
        <w:br/>
      </w:r>
      <w:r w:rsidRPr="00BB7EBC">
        <w:rPr>
          <w:rFonts w:ascii="Arial" w:hAnsi="Arial" w:cs="Arial"/>
        </w:rPr>
        <w:t>w terminie nie krótszym niż 5 dni od dnia przesłania zawiadomienia o wyborze najkorzystniejszej oferty.</w:t>
      </w:r>
    </w:p>
    <w:p w14:paraId="6CD11976" w14:textId="191BAAEA"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0F6C8AF3"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przypadku wyboru oferty złożonej przez Wykonawców wspólnie</w:t>
      </w:r>
      <w:r w:rsidR="00F21FCD">
        <w:rPr>
          <w:rFonts w:ascii="Arial" w:hAnsi="Arial" w:cs="Arial"/>
        </w:rPr>
        <w:t xml:space="preserve"> </w:t>
      </w:r>
      <w:r w:rsidRPr="00BB7EBC">
        <w:rPr>
          <w:rFonts w:ascii="Arial" w:hAnsi="Arial" w:cs="Arial"/>
        </w:rPr>
        <w:t xml:space="preserve">ubiegających się o udzielenie zamówienia Zamawiający zastrzega sobie prawo żądania przed zawarciem umowy w sprawie zamówienia publicznego umowy regulującej współpracę tych Wykonawców, </w:t>
      </w:r>
      <w:r w:rsidR="004819E5" w:rsidRPr="00BB7EBC">
        <w:rPr>
          <w:rFonts w:ascii="Arial" w:hAnsi="Arial" w:cs="Arial"/>
          <w:color w:val="000000"/>
        </w:rPr>
        <w:t xml:space="preserve">podpisaną </w:t>
      </w:r>
      <w:r w:rsidRPr="00BB7EBC">
        <w:rPr>
          <w:rFonts w:ascii="Arial" w:hAnsi="Arial" w:cs="Arial"/>
          <w:color w:val="000000"/>
        </w:rPr>
        <w:t>przez wszystkich partnerów, przy czym termin, na jaki została zawarta, nie może być krótszy niż termin realizacji zamówienia.</w:t>
      </w:r>
      <w:r w:rsidRPr="00BB7EBC">
        <w:rPr>
          <w:rFonts w:ascii="Arial" w:hAnsi="Arial" w:cs="Arial"/>
        </w:rPr>
        <w:t xml:space="preserve"> </w:t>
      </w:r>
    </w:p>
    <w:p w14:paraId="78C56463" w14:textId="77777777"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3DA317B5"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 xml:space="preserve">Wykonawca będzie zobowiązany do podpisania umowy </w:t>
      </w:r>
      <w:r w:rsidR="004819E5" w:rsidRPr="00BB7EBC">
        <w:rPr>
          <w:rFonts w:ascii="Arial" w:hAnsi="Arial" w:cs="Arial"/>
          <w:sz w:val="24"/>
          <w:szCs w:val="24"/>
        </w:rPr>
        <w:t xml:space="preserve">w miejscu i terminie wskazanym </w:t>
      </w:r>
      <w:r w:rsidRPr="00BB7EBC">
        <w:rPr>
          <w:rFonts w:ascii="Arial" w:hAnsi="Arial" w:cs="Arial"/>
          <w:sz w:val="24"/>
          <w:szCs w:val="24"/>
        </w:rPr>
        <w:t>przez Zamawiającego.</w:t>
      </w:r>
    </w:p>
    <w:p w14:paraId="3BFAD107" w14:textId="77777777" w:rsidR="00716FDA" w:rsidRPr="00BB7EBC" w:rsidRDefault="00CF237C" w:rsidP="00793221">
      <w:pPr>
        <w:pStyle w:val="Akapitzlist"/>
        <w:numPr>
          <w:ilvl w:val="0"/>
          <w:numId w:val="28"/>
        </w:numPr>
        <w:spacing w:line="360" w:lineRule="auto"/>
        <w:ind w:left="709" w:hanging="283"/>
        <w:jc w:val="both"/>
        <w:rPr>
          <w:rFonts w:ascii="Arial" w:hAnsi="Arial" w:cs="Arial"/>
          <w:b/>
          <w:sz w:val="24"/>
          <w:szCs w:val="24"/>
        </w:rPr>
      </w:pPr>
      <w:r w:rsidRPr="00BB7EBC">
        <w:rPr>
          <w:rFonts w:ascii="Arial" w:hAnsi="Arial" w:cs="Arial"/>
          <w:b/>
          <w:sz w:val="24"/>
          <w:szCs w:val="24"/>
        </w:rPr>
        <w:t>Wykonawca przed zawarciem umowy</w:t>
      </w:r>
      <w:r w:rsidR="00716FDA" w:rsidRPr="00BB7EBC">
        <w:rPr>
          <w:rFonts w:ascii="Arial" w:hAnsi="Arial" w:cs="Arial"/>
          <w:b/>
          <w:sz w:val="24"/>
          <w:szCs w:val="24"/>
        </w:rPr>
        <w:t>:</w:t>
      </w:r>
      <w:r w:rsidRPr="00BB7EBC">
        <w:rPr>
          <w:rFonts w:ascii="Arial" w:hAnsi="Arial" w:cs="Arial"/>
          <w:b/>
          <w:sz w:val="24"/>
          <w:szCs w:val="24"/>
        </w:rPr>
        <w:t xml:space="preserve"> </w:t>
      </w:r>
    </w:p>
    <w:p w14:paraId="2031C23A" w14:textId="5780F38D" w:rsidR="00E401AA" w:rsidRPr="00BB7EBC" w:rsidRDefault="00CF237C" w:rsidP="00546330">
      <w:pPr>
        <w:pStyle w:val="Akapitzlist"/>
        <w:numPr>
          <w:ilvl w:val="0"/>
          <w:numId w:val="49"/>
        </w:numPr>
        <w:spacing w:line="360" w:lineRule="auto"/>
        <w:ind w:left="1134"/>
        <w:jc w:val="both"/>
        <w:rPr>
          <w:rFonts w:ascii="Arial" w:hAnsi="Arial" w:cs="Arial"/>
          <w:sz w:val="24"/>
          <w:szCs w:val="24"/>
        </w:rPr>
      </w:pPr>
      <w:r w:rsidRPr="00BB7EBC">
        <w:rPr>
          <w:rFonts w:ascii="Arial" w:hAnsi="Arial" w:cs="Arial"/>
          <w:sz w:val="24"/>
          <w:szCs w:val="24"/>
        </w:rPr>
        <w:t xml:space="preserve">poda wszelkie informacje niezbędne do wypełnienia treści umowy </w:t>
      </w:r>
      <w:r w:rsidR="007C39A9">
        <w:rPr>
          <w:rFonts w:ascii="Arial" w:hAnsi="Arial" w:cs="Arial"/>
          <w:sz w:val="24"/>
          <w:szCs w:val="24"/>
        </w:rPr>
        <w:br/>
      </w:r>
      <w:r w:rsidRPr="00BB7EBC">
        <w:rPr>
          <w:rFonts w:ascii="Arial" w:hAnsi="Arial" w:cs="Arial"/>
          <w:sz w:val="24"/>
          <w:szCs w:val="24"/>
        </w:rPr>
        <w:t>na wezwanie Zamawiającego</w:t>
      </w:r>
      <w:r w:rsidR="009806B9" w:rsidRPr="00BB7EBC">
        <w:rPr>
          <w:rFonts w:ascii="Arial" w:hAnsi="Arial" w:cs="Arial"/>
          <w:sz w:val="24"/>
          <w:szCs w:val="24"/>
        </w:rPr>
        <w:t>,</w:t>
      </w:r>
    </w:p>
    <w:p w14:paraId="1CCA6973" w14:textId="38A9673E" w:rsidR="003D2BD8" w:rsidRPr="00BB7EBC" w:rsidRDefault="00B972DE" w:rsidP="00546330">
      <w:pPr>
        <w:pStyle w:val="Akapitzlist"/>
        <w:numPr>
          <w:ilvl w:val="0"/>
          <w:numId w:val="49"/>
        </w:numPr>
        <w:suppressAutoHyphens w:val="0"/>
        <w:spacing w:line="360" w:lineRule="auto"/>
        <w:ind w:left="1134" w:right="-46"/>
        <w:contextualSpacing/>
        <w:jc w:val="both"/>
        <w:rPr>
          <w:rFonts w:ascii="Arial" w:hAnsi="Arial" w:cs="Arial"/>
          <w:b/>
          <w:bCs/>
          <w:color w:val="000000"/>
          <w:w w:val="105"/>
          <w:sz w:val="24"/>
          <w:szCs w:val="24"/>
        </w:rPr>
      </w:pPr>
      <w:r w:rsidRPr="00BB7EBC">
        <w:rPr>
          <w:rFonts w:ascii="Arial" w:hAnsi="Arial" w:cs="Arial"/>
          <w:sz w:val="24"/>
          <w:szCs w:val="24"/>
        </w:rPr>
        <w:t>dostarczy Zamawiającemu</w:t>
      </w:r>
      <w:r w:rsidR="000B0784" w:rsidRPr="00BB7EBC">
        <w:rPr>
          <w:rFonts w:ascii="Arial" w:hAnsi="Arial" w:cs="Arial"/>
          <w:sz w:val="24"/>
          <w:szCs w:val="24"/>
        </w:rPr>
        <w:t xml:space="preserve"> </w:t>
      </w:r>
      <w:r w:rsidR="003D2BD8" w:rsidRPr="00BB7EBC">
        <w:rPr>
          <w:rFonts w:ascii="Arial" w:hAnsi="Arial" w:cs="Arial"/>
          <w:sz w:val="24"/>
          <w:szCs w:val="24"/>
        </w:rPr>
        <w:t>kserokopie</w:t>
      </w:r>
      <w:r w:rsidR="00CF237C" w:rsidRPr="00BB7EBC">
        <w:rPr>
          <w:rFonts w:ascii="Arial" w:hAnsi="Arial" w:cs="Arial"/>
          <w:sz w:val="24"/>
          <w:szCs w:val="24"/>
        </w:rPr>
        <w:t xml:space="preserve"> </w:t>
      </w:r>
      <w:r w:rsidR="003D2BD8" w:rsidRPr="00BB7EBC">
        <w:rPr>
          <w:rFonts w:ascii="Arial" w:hAnsi="Arial" w:cs="Arial"/>
          <w:sz w:val="24"/>
          <w:szCs w:val="24"/>
        </w:rPr>
        <w:t>uprawnień os</w:t>
      </w:r>
      <w:r w:rsidR="000B0784" w:rsidRPr="00BB7EBC">
        <w:rPr>
          <w:rFonts w:ascii="Arial" w:hAnsi="Arial" w:cs="Arial"/>
          <w:sz w:val="24"/>
          <w:szCs w:val="24"/>
        </w:rPr>
        <w:t>oby</w:t>
      </w:r>
      <w:r w:rsidR="003D2BD8" w:rsidRPr="00BB7EBC">
        <w:rPr>
          <w:rFonts w:ascii="Arial" w:hAnsi="Arial" w:cs="Arial"/>
          <w:sz w:val="24"/>
          <w:szCs w:val="24"/>
        </w:rPr>
        <w:t>, któr</w:t>
      </w:r>
      <w:r w:rsidR="000B0784" w:rsidRPr="00BB7EBC">
        <w:rPr>
          <w:rFonts w:ascii="Arial" w:hAnsi="Arial" w:cs="Arial"/>
          <w:sz w:val="24"/>
          <w:szCs w:val="24"/>
        </w:rPr>
        <w:t>a</w:t>
      </w:r>
      <w:r w:rsidR="00CF237C" w:rsidRPr="00BB7EBC">
        <w:rPr>
          <w:rFonts w:ascii="Arial" w:hAnsi="Arial" w:cs="Arial"/>
          <w:sz w:val="24"/>
          <w:szCs w:val="24"/>
        </w:rPr>
        <w:t xml:space="preserve"> będ</w:t>
      </w:r>
      <w:r w:rsidR="000B0784" w:rsidRPr="00BB7EBC">
        <w:rPr>
          <w:rFonts w:ascii="Arial" w:hAnsi="Arial" w:cs="Arial"/>
          <w:sz w:val="24"/>
          <w:szCs w:val="24"/>
        </w:rPr>
        <w:t>zie</w:t>
      </w:r>
      <w:r w:rsidR="00CF237C" w:rsidRPr="00BB7EBC">
        <w:rPr>
          <w:rFonts w:ascii="Arial" w:hAnsi="Arial" w:cs="Arial"/>
          <w:sz w:val="24"/>
          <w:szCs w:val="24"/>
        </w:rPr>
        <w:t xml:space="preserve"> uczestniczy</w:t>
      </w:r>
      <w:r w:rsidR="000B0784" w:rsidRPr="00BB7EBC">
        <w:rPr>
          <w:rFonts w:ascii="Arial" w:hAnsi="Arial" w:cs="Arial"/>
          <w:sz w:val="24"/>
          <w:szCs w:val="24"/>
        </w:rPr>
        <w:t>ła</w:t>
      </w:r>
      <w:r w:rsidR="00CF237C" w:rsidRPr="00BB7EBC">
        <w:rPr>
          <w:rFonts w:ascii="Arial" w:hAnsi="Arial" w:cs="Arial"/>
          <w:sz w:val="24"/>
          <w:szCs w:val="24"/>
        </w:rPr>
        <w:t xml:space="preserve"> w wykonywaniu zamówienia, tj. uprawnienia budowlane </w:t>
      </w:r>
      <w:r w:rsidR="007C39A9">
        <w:rPr>
          <w:rFonts w:ascii="Arial" w:hAnsi="Arial" w:cs="Arial"/>
          <w:sz w:val="24"/>
          <w:szCs w:val="24"/>
        </w:rPr>
        <w:br/>
      </w:r>
      <w:r w:rsidR="00CF237C" w:rsidRPr="00BB7EBC">
        <w:rPr>
          <w:rFonts w:ascii="Arial" w:hAnsi="Arial" w:cs="Arial"/>
          <w:sz w:val="24"/>
          <w:szCs w:val="24"/>
        </w:rPr>
        <w:t>do kierowania robotami budowlanymi</w:t>
      </w:r>
      <w:r w:rsidR="000B0784" w:rsidRPr="00BB7EBC">
        <w:rPr>
          <w:rFonts w:ascii="Arial" w:hAnsi="Arial" w:cs="Arial"/>
          <w:sz w:val="24"/>
          <w:szCs w:val="24"/>
        </w:rPr>
        <w:t xml:space="preserve"> </w:t>
      </w:r>
      <w:r w:rsidR="003D2BD8" w:rsidRPr="00BB7EBC">
        <w:rPr>
          <w:rFonts w:ascii="Arial" w:hAnsi="Arial" w:cs="Arial"/>
          <w:bCs/>
          <w:sz w:val="24"/>
          <w:szCs w:val="24"/>
        </w:rPr>
        <w:t xml:space="preserve">w specjalności </w:t>
      </w:r>
      <w:r w:rsidR="00746595">
        <w:rPr>
          <w:rFonts w:ascii="Arial" w:hAnsi="Arial" w:cs="Arial"/>
          <w:bCs/>
          <w:sz w:val="24"/>
          <w:szCs w:val="24"/>
        </w:rPr>
        <w:t>drogowej</w:t>
      </w:r>
      <w:r w:rsidR="003D2BD8" w:rsidRPr="00BB7EBC">
        <w:rPr>
          <w:rFonts w:ascii="Arial" w:hAnsi="Arial" w:cs="Arial"/>
          <w:sz w:val="24"/>
          <w:szCs w:val="24"/>
        </w:rPr>
        <w:t xml:space="preserve"> </w:t>
      </w:r>
      <w:r w:rsidR="007C39A9">
        <w:rPr>
          <w:rFonts w:ascii="Arial" w:hAnsi="Arial" w:cs="Arial"/>
          <w:sz w:val="24"/>
          <w:szCs w:val="24"/>
        </w:rPr>
        <w:br/>
      </w:r>
      <w:r w:rsidR="003D2BD8" w:rsidRPr="00BB7EBC">
        <w:rPr>
          <w:rFonts w:ascii="Arial" w:hAnsi="Arial" w:cs="Arial"/>
          <w:sz w:val="24"/>
          <w:szCs w:val="24"/>
        </w:rPr>
        <w:t>(lub odpowiada</w:t>
      </w:r>
      <w:r w:rsidR="00B930C9" w:rsidRPr="00BB7EBC">
        <w:rPr>
          <w:rFonts w:ascii="Arial" w:hAnsi="Arial" w:cs="Arial"/>
          <w:sz w:val="24"/>
          <w:szCs w:val="24"/>
        </w:rPr>
        <w:t xml:space="preserve">jące im równoważne uprawnienia </w:t>
      </w:r>
      <w:r w:rsidR="003D2BD8" w:rsidRPr="00BB7EBC">
        <w:rPr>
          <w:rFonts w:ascii="Arial" w:hAnsi="Arial" w:cs="Arial"/>
          <w:sz w:val="24"/>
          <w:szCs w:val="24"/>
        </w:rPr>
        <w:t xml:space="preserve">budowlane do kierowania robotami </w:t>
      </w:r>
      <w:r w:rsidR="000B0784" w:rsidRPr="00BB7EBC">
        <w:rPr>
          <w:rFonts w:ascii="Arial" w:hAnsi="Arial" w:cs="Arial"/>
          <w:sz w:val="24"/>
          <w:szCs w:val="24"/>
        </w:rPr>
        <w:t>budowlanym</w:t>
      </w:r>
      <w:r w:rsidR="003D2BD8" w:rsidRPr="00BB7EBC">
        <w:rPr>
          <w:rFonts w:ascii="Arial" w:hAnsi="Arial" w:cs="Arial"/>
          <w:sz w:val="24"/>
          <w:szCs w:val="24"/>
        </w:rPr>
        <w:t>i)</w:t>
      </w:r>
      <w:r w:rsidR="004A54A6" w:rsidRPr="00BB7EBC">
        <w:rPr>
          <w:rFonts w:ascii="Arial" w:hAnsi="Arial" w:cs="Arial"/>
          <w:sz w:val="24"/>
          <w:szCs w:val="24"/>
        </w:rPr>
        <w:t>,</w:t>
      </w:r>
    </w:p>
    <w:p w14:paraId="16235D27" w14:textId="02E7DFDB" w:rsidR="00B972DE" w:rsidRPr="00BB7EBC" w:rsidRDefault="00B972DE" w:rsidP="00546330">
      <w:pPr>
        <w:pStyle w:val="Akapitzlist"/>
        <w:numPr>
          <w:ilvl w:val="0"/>
          <w:numId w:val="49"/>
        </w:numPr>
        <w:spacing w:line="360" w:lineRule="auto"/>
        <w:ind w:left="1134" w:right="-46" w:hanging="283"/>
        <w:jc w:val="both"/>
        <w:rPr>
          <w:rFonts w:ascii="Arial" w:hAnsi="Arial" w:cs="Arial"/>
          <w:sz w:val="24"/>
          <w:szCs w:val="24"/>
        </w:rPr>
      </w:pPr>
      <w:r w:rsidRPr="00BB7EBC">
        <w:rPr>
          <w:rFonts w:ascii="Arial" w:hAnsi="Arial" w:cs="Arial"/>
          <w:sz w:val="24"/>
          <w:szCs w:val="24"/>
        </w:rPr>
        <w:t xml:space="preserve">dostarczy Zamawiającemu dwa egzemplarze harmonogramu rzeczowo – finansowego robót, który stanowił będzie załącznik do umowy. </w:t>
      </w:r>
      <w:r w:rsidR="007C39A9">
        <w:rPr>
          <w:rFonts w:ascii="Arial" w:hAnsi="Arial" w:cs="Arial"/>
          <w:sz w:val="24"/>
          <w:szCs w:val="24"/>
        </w:rPr>
        <w:br/>
      </w:r>
      <w:r w:rsidRPr="00BB7EBC">
        <w:rPr>
          <w:rFonts w:ascii="Arial" w:hAnsi="Arial" w:cs="Arial"/>
          <w:sz w:val="24"/>
          <w:szCs w:val="24"/>
        </w:rPr>
        <w:t xml:space="preserve">Treść harmonogramu rzeczowo-finansowego robót uwzględniać będzie </w:t>
      </w:r>
      <w:r w:rsidR="007C39A9">
        <w:rPr>
          <w:rFonts w:ascii="Arial" w:hAnsi="Arial" w:cs="Arial"/>
          <w:sz w:val="24"/>
          <w:szCs w:val="24"/>
        </w:rPr>
        <w:br/>
      </w:r>
      <w:r w:rsidRPr="00BB7EBC">
        <w:rPr>
          <w:rFonts w:ascii="Arial" w:hAnsi="Arial" w:cs="Arial"/>
          <w:sz w:val="24"/>
          <w:szCs w:val="24"/>
        </w:rPr>
        <w:t>w szczególności: planowaną datę rozpoczęcia robót i ich zakończenia, wskazaną w §2 umowy</w:t>
      </w:r>
      <w:r w:rsidR="007D2E8B" w:rsidRPr="00BB7EBC">
        <w:rPr>
          <w:rFonts w:ascii="Arial" w:hAnsi="Arial" w:cs="Arial"/>
          <w:sz w:val="24"/>
          <w:szCs w:val="24"/>
        </w:rPr>
        <w:t xml:space="preserve"> oraz ich wartość. </w:t>
      </w:r>
      <w:r w:rsidRPr="00BB7EBC">
        <w:rPr>
          <w:rFonts w:ascii="Arial" w:hAnsi="Arial" w:cs="Arial"/>
          <w:sz w:val="24"/>
          <w:szCs w:val="24"/>
        </w:rPr>
        <w:t>Harmonogram powinien być wykonany w taki s</w:t>
      </w:r>
      <w:r w:rsidR="007D2E8B" w:rsidRPr="00BB7EBC">
        <w:rPr>
          <w:rFonts w:ascii="Arial" w:hAnsi="Arial" w:cs="Arial"/>
          <w:sz w:val="24"/>
          <w:szCs w:val="24"/>
        </w:rPr>
        <w:t>posób</w:t>
      </w:r>
      <w:r w:rsidRPr="00BB7EBC">
        <w:rPr>
          <w:rFonts w:ascii="Arial" w:hAnsi="Arial" w:cs="Arial"/>
          <w:sz w:val="24"/>
          <w:szCs w:val="24"/>
        </w:rPr>
        <w:t xml:space="preserve">, aby Zamawiający miał możliwość wyodrębnienia </w:t>
      </w:r>
      <w:r w:rsidRPr="00BB7EBC">
        <w:rPr>
          <w:rFonts w:ascii="Arial" w:hAnsi="Arial" w:cs="Arial"/>
          <w:sz w:val="24"/>
          <w:szCs w:val="24"/>
        </w:rPr>
        <w:lastRenderedPageBreak/>
        <w:t>z Harmonogramu rodzaju i wartości zadań, które zostaną powierzone podwykonawcy</w:t>
      </w:r>
      <w:r w:rsidR="007D2E8B" w:rsidRPr="00BB7EBC">
        <w:rPr>
          <w:rFonts w:ascii="Arial" w:hAnsi="Arial" w:cs="Arial"/>
          <w:sz w:val="24"/>
          <w:szCs w:val="24"/>
        </w:rPr>
        <w:t xml:space="preserve"> (jeżeli Wykonawca wykona zamówienie przy jego udziale </w:t>
      </w:r>
      <w:r w:rsidR="00D92033" w:rsidRPr="00BB7EBC">
        <w:rPr>
          <w:rFonts w:ascii="Arial" w:hAnsi="Arial" w:cs="Arial"/>
          <w:sz w:val="24"/>
          <w:szCs w:val="24"/>
        </w:rPr>
        <w:br/>
      </w:r>
      <w:r w:rsidR="007D2E8B" w:rsidRPr="00BB7EBC">
        <w:rPr>
          <w:rFonts w:ascii="Arial" w:hAnsi="Arial" w:cs="Arial"/>
          <w:sz w:val="24"/>
          <w:szCs w:val="24"/>
        </w:rPr>
        <w:t>i zostało to wskazane w złożonej przez Wykonawcę ofercie).</w:t>
      </w:r>
    </w:p>
    <w:p w14:paraId="590CD2A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105408294"/>
      <w:r w:rsidRPr="00BB7EBC">
        <w:rPr>
          <w:rFonts w:ascii="Arial" w:hAnsi="Arial"/>
          <w:sz w:val="24"/>
          <w:szCs w:val="24"/>
        </w:rPr>
        <w:t>XXII. Wymagania dotyczące zabezpieczenia</w:t>
      </w:r>
      <w:bookmarkEnd w:id="45"/>
      <w:r w:rsidRPr="00BB7EBC">
        <w:rPr>
          <w:rFonts w:ascii="Arial" w:hAnsi="Arial"/>
          <w:sz w:val="24"/>
          <w:szCs w:val="24"/>
        </w:rPr>
        <w:t xml:space="preserve"> </w:t>
      </w:r>
    </w:p>
    <w:p w14:paraId="301988DD" w14:textId="1BA235A9" w:rsidR="00004002" w:rsidRPr="00BB7EBC" w:rsidRDefault="00004002" w:rsidP="00793221">
      <w:pPr>
        <w:spacing w:before="120" w:line="360" w:lineRule="auto"/>
        <w:jc w:val="both"/>
        <w:outlineLvl w:val="1"/>
        <w:rPr>
          <w:rFonts w:ascii="Arial" w:hAnsi="Arial"/>
          <w:bCs/>
          <w:sz w:val="24"/>
          <w:szCs w:val="24"/>
        </w:rPr>
      </w:pPr>
      <w:bookmarkStart w:id="46" w:name="_Toc105408295"/>
      <w:r w:rsidRPr="00BB7EBC">
        <w:rPr>
          <w:rFonts w:ascii="Arial" w:hAnsi="Arial"/>
          <w:sz w:val="24"/>
          <w:szCs w:val="24"/>
        </w:rPr>
        <w:t>Zamawiający</w:t>
      </w:r>
      <w:r w:rsidR="007D2E8B" w:rsidRPr="00BB7EBC">
        <w:rPr>
          <w:rFonts w:ascii="Arial" w:hAnsi="Arial"/>
          <w:sz w:val="24"/>
          <w:szCs w:val="24"/>
        </w:rPr>
        <w:t xml:space="preserve"> nie</w:t>
      </w:r>
      <w:r w:rsidRPr="00BB7EBC">
        <w:rPr>
          <w:rFonts w:ascii="Arial" w:hAnsi="Arial"/>
          <w:b/>
          <w:sz w:val="24"/>
          <w:szCs w:val="24"/>
        </w:rPr>
        <w:t xml:space="preserve"> </w:t>
      </w:r>
      <w:r w:rsidRPr="00BB7EBC">
        <w:rPr>
          <w:rFonts w:ascii="Arial" w:hAnsi="Arial"/>
          <w:bCs/>
          <w:sz w:val="24"/>
          <w:szCs w:val="24"/>
        </w:rPr>
        <w:t>wymaga wniesienia zabezpieczenia należytego wykonania umowy.</w:t>
      </w:r>
      <w:bookmarkEnd w:id="46"/>
    </w:p>
    <w:p w14:paraId="0A24C294" w14:textId="77777777" w:rsidR="00004002"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105408296"/>
      <w:r w:rsidRPr="00BB7EBC">
        <w:rPr>
          <w:rFonts w:ascii="Arial" w:hAnsi="Arial"/>
          <w:sz w:val="24"/>
          <w:szCs w:val="24"/>
        </w:rPr>
        <w:t>XXIII. Informacje o treści zawieranej umowy oraz możliwości jej zmiany</w:t>
      </w:r>
      <w:bookmarkEnd w:id="47"/>
      <w:r w:rsidRPr="00BB7EBC">
        <w:rPr>
          <w:rFonts w:ascii="Arial" w:hAnsi="Arial"/>
          <w:sz w:val="24"/>
          <w:szCs w:val="24"/>
        </w:rPr>
        <w:t xml:space="preserve"> </w:t>
      </w:r>
    </w:p>
    <w:p w14:paraId="3F494B18" w14:textId="6C2B3EA9" w:rsidR="00E401AA" w:rsidRPr="00BB7EBC" w:rsidRDefault="00CF237C" w:rsidP="00793221">
      <w:pPr>
        <w:numPr>
          <w:ilvl w:val="3"/>
          <w:numId w:val="5"/>
        </w:numPr>
        <w:spacing w:before="240" w:line="360" w:lineRule="auto"/>
        <w:ind w:left="709"/>
        <w:jc w:val="both"/>
        <w:rPr>
          <w:rFonts w:ascii="Arial" w:hAnsi="Arial"/>
          <w:sz w:val="24"/>
          <w:szCs w:val="24"/>
        </w:rPr>
      </w:pPr>
      <w:r w:rsidRPr="00BB7EBC">
        <w:rPr>
          <w:rFonts w:ascii="Arial" w:hAnsi="Arial"/>
          <w:sz w:val="24"/>
          <w:szCs w:val="24"/>
        </w:rPr>
        <w:t xml:space="preserve">Wybrany Wykonawca jest zobowiązany do zawarcia umowy w sprawie zamówienia publicznego na warunkach określonych w projektowanych postanowieniach umowy, stanowiących </w:t>
      </w:r>
      <w:r w:rsidRPr="00BB7EBC">
        <w:rPr>
          <w:rFonts w:ascii="Arial" w:hAnsi="Arial"/>
          <w:b/>
          <w:sz w:val="24"/>
          <w:szCs w:val="24"/>
        </w:rPr>
        <w:t xml:space="preserve">załącznik nr </w:t>
      </w:r>
      <w:r w:rsidRPr="00BB7EBC">
        <w:rPr>
          <w:rFonts w:ascii="Arial" w:hAnsi="Arial"/>
          <w:b/>
          <w:bCs/>
          <w:sz w:val="24"/>
          <w:szCs w:val="24"/>
        </w:rPr>
        <w:t xml:space="preserve">2 </w:t>
      </w:r>
      <w:r w:rsidRPr="00BB7EBC">
        <w:rPr>
          <w:rFonts w:ascii="Arial" w:hAnsi="Arial"/>
          <w:b/>
          <w:sz w:val="24"/>
          <w:szCs w:val="24"/>
        </w:rPr>
        <w:t>do SWZ</w:t>
      </w:r>
      <w:r w:rsidRPr="00BB7EBC">
        <w:rPr>
          <w:rFonts w:ascii="Arial" w:hAnsi="Arial"/>
          <w:sz w:val="24"/>
          <w:szCs w:val="24"/>
        </w:rPr>
        <w:t>.</w:t>
      </w:r>
    </w:p>
    <w:p w14:paraId="79D2B710" w14:textId="520FCE22"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Zakres świadczenia Wykonawcy wynikający z umowy jest tożsamy z jego zobowiązaniem zawartym w ofercie.</w:t>
      </w:r>
    </w:p>
    <w:p w14:paraId="23C5D328" w14:textId="3B87E859"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 xml:space="preserve">Zamawiający przewiduje możliwość zmiany zawartej umowy w stosunku </w:t>
      </w:r>
      <w:r w:rsidR="007C39A9">
        <w:rPr>
          <w:rFonts w:ascii="Arial" w:hAnsi="Arial"/>
          <w:sz w:val="24"/>
          <w:szCs w:val="24"/>
        </w:rPr>
        <w:br/>
      </w:r>
      <w:r w:rsidRPr="00BB7EBC">
        <w:rPr>
          <w:rFonts w:ascii="Arial" w:hAnsi="Arial"/>
          <w:sz w:val="24"/>
          <w:szCs w:val="24"/>
        </w:rPr>
        <w:t xml:space="preserve">do treści wybranej oferty w zakresie uregulowanym w art. 454-455 </w:t>
      </w:r>
      <w:proofErr w:type="spellStart"/>
      <w:r w:rsidRPr="00BB7EBC">
        <w:rPr>
          <w:rFonts w:ascii="Arial" w:hAnsi="Arial"/>
          <w:sz w:val="24"/>
          <w:szCs w:val="24"/>
        </w:rPr>
        <w:t>Pzp</w:t>
      </w:r>
      <w:proofErr w:type="spellEnd"/>
      <w:r w:rsidRPr="00BB7EBC">
        <w:rPr>
          <w:rFonts w:ascii="Arial" w:hAnsi="Arial"/>
          <w:sz w:val="24"/>
          <w:szCs w:val="24"/>
        </w:rPr>
        <w:t xml:space="preserve"> </w:t>
      </w:r>
      <w:r w:rsidR="007C39A9">
        <w:rPr>
          <w:rFonts w:ascii="Arial" w:hAnsi="Arial"/>
          <w:sz w:val="24"/>
          <w:szCs w:val="24"/>
        </w:rPr>
        <w:br/>
      </w:r>
      <w:r w:rsidRPr="00BB7EBC">
        <w:rPr>
          <w:rFonts w:ascii="Arial" w:hAnsi="Arial"/>
          <w:sz w:val="24"/>
          <w:szCs w:val="24"/>
        </w:rPr>
        <w:t xml:space="preserve">oraz w projektowanych postanowieniach umowy, stanowiących </w:t>
      </w:r>
      <w:r w:rsidRPr="00BB7EBC">
        <w:rPr>
          <w:rFonts w:ascii="Arial" w:hAnsi="Arial"/>
          <w:b/>
          <w:sz w:val="24"/>
          <w:szCs w:val="24"/>
        </w:rPr>
        <w:t xml:space="preserve">załącznik nr </w:t>
      </w:r>
      <w:r w:rsidRPr="00BB7EBC">
        <w:rPr>
          <w:rFonts w:ascii="Arial" w:hAnsi="Arial"/>
          <w:b/>
          <w:bCs/>
          <w:sz w:val="24"/>
          <w:szCs w:val="24"/>
        </w:rPr>
        <w:t xml:space="preserve">2 </w:t>
      </w:r>
      <w:r w:rsidRPr="00BB7EBC">
        <w:rPr>
          <w:rFonts w:ascii="Arial" w:hAnsi="Arial"/>
          <w:b/>
          <w:sz w:val="24"/>
          <w:szCs w:val="24"/>
        </w:rPr>
        <w:t>do SWZ</w:t>
      </w:r>
      <w:r w:rsidRPr="00BB7EBC">
        <w:rPr>
          <w:rFonts w:ascii="Arial" w:hAnsi="Arial"/>
          <w:sz w:val="24"/>
          <w:szCs w:val="24"/>
        </w:rPr>
        <w:t>.</w:t>
      </w:r>
    </w:p>
    <w:p w14:paraId="7742603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105408297"/>
      <w:r w:rsidRPr="00BB7EBC">
        <w:rPr>
          <w:rFonts w:ascii="Arial" w:hAnsi="Arial"/>
          <w:sz w:val="24"/>
          <w:szCs w:val="24"/>
        </w:rPr>
        <w:t>XXIV. Pouczenie o środkach ochrony prawnej przysługujących Wykonawcy</w:t>
      </w:r>
      <w:bookmarkEnd w:id="48"/>
    </w:p>
    <w:p w14:paraId="487166FC" w14:textId="77777777" w:rsidR="00E401AA" w:rsidRPr="00BB7EBC" w:rsidRDefault="00CF237C" w:rsidP="00793221">
      <w:pPr>
        <w:numPr>
          <w:ilvl w:val="0"/>
          <w:numId w:val="2"/>
        </w:numPr>
        <w:spacing w:before="240" w:line="360" w:lineRule="auto"/>
        <w:ind w:left="709"/>
        <w:jc w:val="both"/>
        <w:rPr>
          <w:rFonts w:ascii="Arial" w:hAnsi="Arial"/>
          <w:sz w:val="24"/>
          <w:szCs w:val="24"/>
        </w:rPr>
      </w:pPr>
      <w:r w:rsidRPr="00BB7EBC">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BB7EBC">
        <w:rPr>
          <w:rFonts w:ascii="Arial" w:hAnsi="Arial"/>
          <w:sz w:val="24"/>
          <w:szCs w:val="24"/>
        </w:rPr>
        <w:t>Pzp</w:t>
      </w:r>
      <w:proofErr w:type="spellEnd"/>
      <w:r w:rsidRPr="00BB7EBC">
        <w:rPr>
          <w:rFonts w:ascii="Arial" w:hAnsi="Arial"/>
          <w:sz w:val="24"/>
          <w:szCs w:val="24"/>
        </w:rPr>
        <w:t>.</w:t>
      </w:r>
    </w:p>
    <w:p w14:paraId="41889F19" w14:textId="67E96C8E"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Środki ochrony prawnej wobec ogłoszenia wszczynającego postępowanie </w:t>
      </w:r>
      <w:r w:rsidR="007C39A9">
        <w:rPr>
          <w:rFonts w:ascii="Arial" w:hAnsi="Arial"/>
          <w:sz w:val="24"/>
          <w:szCs w:val="24"/>
        </w:rPr>
        <w:br/>
      </w:r>
      <w:r w:rsidRPr="00BB7EBC">
        <w:rPr>
          <w:rFonts w:ascii="Arial" w:hAnsi="Arial"/>
          <w:sz w:val="24"/>
          <w:szCs w:val="24"/>
        </w:rPr>
        <w:t xml:space="preserve">o udzielenie zamówienia oraz dokumentów zamówienia przysługują również organizacjom wpisanym na listę, o której mowa w art. 469 pkt 15 </w:t>
      </w:r>
      <w:proofErr w:type="spellStart"/>
      <w:r w:rsidRPr="00BB7EBC">
        <w:rPr>
          <w:rFonts w:ascii="Arial" w:hAnsi="Arial"/>
          <w:sz w:val="24"/>
          <w:szCs w:val="24"/>
        </w:rPr>
        <w:t>Pzp</w:t>
      </w:r>
      <w:proofErr w:type="spellEnd"/>
      <w:r w:rsidRPr="00BB7EBC">
        <w:rPr>
          <w:rFonts w:ascii="Arial" w:hAnsi="Arial"/>
          <w:sz w:val="24"/>
          <w:szCs w:val="24"/>
        </w:rPr>
        <w:t xml:space="preserve"> oraz Rzecznikowi Małych i Średnich Przedsiębiorców.</w:t>
      </w:r>
    </w:p>
    <w:p w14:paraId="314C5BD9"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przysługuje na:</w:t>
      </w:r>
    </w:p>
    <w:p w14:paraId="596C5E89" w14:textId="30B750DB"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1)</w:t>
      </w:r>
      <w:r w:rsidRPr="00BB7EBC">
        <w:rPr>
          <w:rFonts w:ascii="Arial" w:hAnsi="Arial"/>
          <w:sz w:val="24"/>
          <w:szCs w:val="24"/>
        </w:rPr>
        <w:tab/>
        <w:t xml:space="preserve">niezgodną z przepisami ustawy czynność Zamawiającego, podjętą </w:t>
      </w:r>
      <w:r w:rsidR="007C39A9">
        <w:rPr>
          <w:rFonts w:ascii="Arial" w:hAnsi="Arial"/>
          <w:sz w:val="24"/>
          <w:szCs w:val="24"/>
        </w:rPr>
        <w:br/>
      </w:r>
      <w:r w:rsidRPr="00BB7EBC">
        <w:rPr>
          <w:rFonts w:ascii="Arial" w:hAnsi="Arial"/>
          <w:sz w:val="24"/>
          <w:szCs w:val="24"/>
        </w:rPr>
        <w:t>w postępowaniu o udzielenie zamówienia, w tym na projektowane postanowienie umowy;</w:t>
      </w:r>
    </w:p>
    <w:p w14:paraId="2D738B48" w14:textId="513C48C1"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lastRenderedPageBreak/>
        <w:t>2)</w:t>
      </w:r>
      <w:r w:rsidRPr="00BB7EBC">
        <w:rPr>
          <w:rFonts w:ascii="Arial" w:hAnsi="Arial"/>
          <w:sz w:val="24"/>
          <w:szCs w:val="24"/>
        </w:rPr>
        <w:tab/>
        <w:t>zaniechanie czynności w postępowaniu o udzielenie zamówienia do której zamawiający był obowiązany na podstawie ustawy;</w:t>
      </w:r>
    </w:p>
    <w:p w14:paraId="44B31702"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w terminie:</w:t>
      </w:r>
    </w:p>
    <w:p w14:paraId="5D7F0223"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1)</w:t>
      </w:r>
      <w:r w:rsidRPr="00BB7EBC">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2)</w:t>
      </w:r>
      <w:r w:rsidRPr="00BB7EBC">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0BFEA49"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4D65A2">
        <w:rPr>
          <w:rFonts w:ascii="Arial" w:hAnsi="Arial"/>
          <w:sz w:val="24"/>
          <w:szCs w:val="24"/>
        </w:rPr>
        <w:t>.</w:t>
      </w:r>
    </w:p>
    <w:p w14:paraId="63438A95" w14:textId="181C2006"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Na orzeczenie Izby oraz postanowienie Prezesa Izby, o którym mowa </w:t>
      </w:r>
      <w:r w:rsidR="007C39A9">
        <w:rPr>
          <w:rFonts w:ascii="Arial" w:hAnsi="Arial"/>
          <w:sz w:val="24"/>
          <w:szCs w:val="24"/>
        </w:rPr>
        <w:br/>
      </w:r>
      <w:r w:rsidRPr="00BB7EBC">
        <w:rPr>
          <w:rFonts w:ascii="Arial" w:hAnsi="Arial"/>
          <w:sz w:val="24"/>
          <w:szCs w:val="24"/>
        </w:rPr>
        <w:t xml:space="preserve">w art. 519 ust. 1 ustawy </w:t>
      </w:r>
      <w:proofErr w:type="spellStart"/>
      <w:r w:rsidRPr="00BB7EBC">
        <w:rPr>
          <w:rFonts w:ascii="Arial" w:hAnsi="Arial"/>
          <w:sz w:val="24"/>
          <w:szCs w:val="24"/>
        </w:rPr>
        <w:t>Pzp</w:t>
      </w:r>
      <w:proofErr w:type="spellEnd"/>
      <w:r w:rsidRPr="00BB7EBC">
        <w:rPr>
          <w:rFonts w:ascii="Arial" w:hAnsi="Arial"/>
          <w:sz w:val="24"/>
          <w:szCs w:val="24"/>
        </w:rPr>
        <w:t>, stronom oraz uczestnikom postępowania odwoławczego przysługuje skarga do sądu.</w:t>
      </w:r>
    </w:p>
    <w:p w14:paraId="3128695F"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Skargę wnosi się do Sądu Okręgowego w Warszawie - sądu zamówień publicznych, zwanego dalej "sądem zamówień publicznych".</w:t>
      </w:r>
    </w:p>
    <w:p w14:paraId="3ACBA787" w14:textId="2D8BA1A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Skargę wnosi się za pośrednictwem Prezesa Izby, w terminie 14 dni od dnia doręczenia orzeczenia Izby lub postanowienia Prezesa Izby, o którym mowa </w:t>
      </w:r>
      <w:r w:rsidR="004D65A2">
        <w:rPr>
          <w:rFonts w:ascii="Arial" w:hAnsi="Arial"/>
          <w:sz w:val="24"/>
          <w:szCs w:val="24"/>
        </w:rPr>
        <w:br/>
      </w:r>
      <w:r w:rsidRPr="00BB7EBC">
        <w:rPr>
          <w:rFonts w:ascii="Arial" w:hAnsi="Arial"/>
          <w:sz w:val="24"/>
          <w:szCs w:val="24"/>
        </w:rPr>
        <w:t xml:space="preserve">w art. 519 ust. 1 ustawy </w:t>
      </w:r>
      <w:proofErr w:type="spellStart"/>
      <w:r w:rsidRPr="00BB7EBC">
        <w:rPr>
          <w:rFonts w:ascii="Arial" w:hAnsi="Arial"/>
          <w:sz w:val="24"/>
          <w:szCs w:val="24"/>
        </w:rPr>
        <w:t>Pzp</w:t>
      </w:r>
      <w:proofErr w:type="spellEnd"/>
      <w:r w:rsidRPr="00BB7EBC">
        <w:rPr>
          <w:rFonts w:ascii="Arial" w:hAnsi="Arial"/>
          <w:sz w:val="24"/>
          <w:szCs w:val="24"/>
        </w:rPr>
        <w:t xml:space="preserve">, przesyłając jednocześnie jej odpis przeciwnikowi skargi. Złożenie skargi w placówce pocztowej operatora wyznaczonego </w:t>
      </w:r>
      <w:r w:rsidR="0088492F" w:rsidRPr="00BB7EBC">
        <w:rPr>
          <w:rFonts w:ascii="Arial" w:hAnsi="Arial"/>
          <w:sz w:val="24"/>
          <w:szCs w:val="24"/>
        </w:rPr>
        <w:br/>
      </w:r>
      <w:r w:rsidRPr="00BB7EBC">
        <w:rPr>
          <w:rFonts w:ascii="Arial" w:hAnsi="Arial"/>
          <w:sz w:val="24"/>
          <w:szCs w:val="24"/>
        </w:rPr>
        <w:lastRenderedPageBreak/>
        <w:t>w rozumieniu ustawy z dnia 23 listopada 2012 r. - Prawo pocztowe jest równoznaczne z jej wniesieniem.</w:t>
      </w:r>
    </w:p>
    <w:p w14:paraId="31E6C02F" w14:textId="60C540CF" w:rsidR="00E401AA"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Prezes Izby przekazuje skargę wraz z aktami postępowania odwoławczego </w:t>
      </w:r>
      <w:r w:rsidR="004D65A2">
        <w:rPr>
          <w:rFonts w:ascii="Arial" w:hAnsi="Arial"/>
          <w:sz w:val="24"/>
          <w:szCs w:val="24"/>
        </w:rPr>
        <w:br/>
      </w:r>
      <w:r w:rsidRPr="00BB7EBC">
        <w:rPr>
          <w:rFonts w:ascii="Arial" w:hAnsi="Arial"/>
          <w:sz w:val="24"/>
          <w:szCs w:val="24"/>
        </w:rPr>
        <w:t>do sądu zamówień publicznych w terminie 7 dni od dnia jej otrzymania.</w:t>
      </w:r>
    </w:p>
    <w:p w14:paraId="7C679241"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105408298"/>
      <w:r w:rsidRPr="00BB7EBC">
        <w:rPr>
          <w:rFonts w:ascii="Arial" w:hAnsi="Arial"/>
          <w:sz w:val="24"/>
          <w:szCs w:val="24"/>
        </w:rPr>
        <w:t>XXV. Spis załączników</w:t>
      </w:r>
      <w:bookmarkStart w:id="50" w:name="_Hlk71714947"/>
      <w:bookmarkEnd w:id="50"/>
      <w:bookmarkEnd w:id="49"/>
    </w:p>
    <w:p w14:paraId="2166548E" w14:textId="75B21071" w:rsidR="00F86E8A" w:rsidRPr="00D92033" w:rsidRDefault="00F86E8A" w:rsidP="00546330">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 </w:t>
      </w:r>
    </w:p>
    <w:p w14:paraId="009E87FB" w14:textId="4B2DC360" w:rsidR="00F86E8A" w:rsidRPr="00D92033" w:rsidRDefault="00F86E8A" w:rsidP="00546330">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 do SWZ</w:t>
      </w:r>
      <w:r w:rsidRPr="00D92033">
        <w:rPr>
          <w:rFonts w:ascii="Arial" w:hAnsi="Arial" w:cs="Arial"/>
        </w:rPr>
        <w:t xml:space="preserve"> - projektowane postanowienia umowy </w:t>
      </w:r>
    </w:p>
    <w:p w14:paraId="4F7948D5" w14:textId="56DD514C" w:rsidR="00F86E8A" w:rsidRPr="00D92033" w:rsidRDefault="00F86E8A" w:rsidP="00546330">
      <w:pPr>
        <w:pStyle w:val="pkt"/>
        <w:numPr>
          <w:ilvl w:val="0"/>
          <w:numId w:val="6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w:t>
      </w:r>
      <w:r w:rsidR="00CF237C" w:rsidRPr="00D92033">
        <w:rPr>
          <w:rFonts w:ascii="Arial" w:hAnsi="Arial" w:cs="Arial"/>
          <w:b/>
        </w:rPr>
        <w:t>ałącznik nr 3 do SWZ</w:t>
      </w:r>
      <w:r w:rsidR="00CF237C" w:rsidRPr="00D92033">
        <w:rPr>
          <w:rFonts w:ascii="Arial" w:hAnsi="Arial" w:cs="Arial"/>
        </w:rPr>
        <w:t xml:space="preserve"> - oświadczenie o niepodleganiu wykluczeniu </w:t>
      </w:r>
      <w:r w:rsidR="00BB7EBC">
        <w:rPr>
          <w:rFonts w:ascii="Arial" w:hAnsi="Arial" w:cs="Arial"/>
        </w:rPr>
        <w:br/>
      </w:r>
      <w:r w:rsidR="00CF237C" w:rsidRPr="00D92033">
        <w:rPr>
          <w:rFonts w:ascii="Arial" w:hAnsi="Arial" w:cs="Arial"/>
        </w:rPr>
        <w:t>i spełnianiu warunków udziału w postępowaniu</w:t>
      </w:r>
    </w:p>
    <w:p w14:paraId="55EFDC49" w14:textId="77777777" w:rsidR="00F86E8A" w:rsidRPr="00D92033" w:rsidRDefault="00CF237C" w:rsidP="0054633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58C5D203" w14:textId="77777777" w:rsidR="00F86E8A" w:rsidRPr="00D92033" w:rsidRDefault="00CF237C" w:rsidP="0054633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2DC2658C" w14:textId="09428A71" w:rsidR="00E401AA" w:rsidRPr="00D92033" w:rsidRDefault="00CF237C" w:rsidP="0054633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w:t>
      </w:r>
      <w:r w:rsidR="00DB75E5" w:rsidRPr="00D92033">
        <w:rPr>
          <w:rFonts w:ascii="Arial" w:hAnsi="Arial" w:cs="Arial"/>
        </w:rPr>
        <w:t>o</w:t>
      </w:r>
      <w:r w:rsidRPr="00D92033">
        <w:rPr>
          <w:rFonts w:ascii="Arial" w:hAnsi="Arial" w:cs="Arial"/>
        </w:rPr>
        <w:t>świadczenie Wykonawców wspólnie ubiegających się o udzielenie zamówienia</w:t>
      </w:r>
    </w:p>
    <w:p w14:paraId="15BE785D" w14:textId="2084B3C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sidR="00BB7EBC">
        <w:rPr>
          <w:rFonts w:ascii="Arial" w:hAnsi="Arial" w:cs="Arial"/>
        </w:rPr>
        <w:br/>
      </w:r>
      <w:r w:rsidRPr="00D92033">
        <w:rPr>
          <w:rFonts w:ascii="Arial" w:hAnsi="Arial" w:cs="Arial"/>
        </w:rPr>
        <w:t>w zakresie podstaw wykluczenia z postępowania wskazanych przez Zamawiającego</w:t>
      </w:r>
    </w:p>
    <w:p w14:paraId="471C4CB8" w14:textId="7777777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1" w:name="_Hlk65502137"/>
      <w:r w:rsidRPr="00D92033">
        <w:rPr>
          <w:rFonts w:ascii="Arial" w:hAnsi="Arial" w:cs="Arial"/>
        </w:rPr>
        <w:t>zobowiązanie podmiotu udostępniającego zasoby</w:t>
      </w:r>
      <w:bookmarkEnd w:id="51"/>
    </w:p>
    <w:p w14:paraId="23B80CE1" w14:textId="0384B8EA"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sidR="00BB7EBC">
        <w:rPr>
          <w:rFonts w:ascii="Arial" w:hAnsi="Arial" w:cs="Arial"/>
        </w:rPr>
        <w:br/>
      </w:r>
      <w:r w:rsidRPr="00D92033">
        <w:rPr>
          <w:rFonts w:ascii="Arial" w:hAnsi="Arial" w:cs="Arial"/>
        </w:rPr>
        <w:t xml:space="preserve">o spełnianiu warunków udziału i braku podstaw do wykluczenia </w:t>
      </w:r>
    </w:p>
    <w:p w14:paraId="66D2EC00" w14:textId="7777777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44B4BB27" w14:textId="15FAE113"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270EA755" w14:textId="77777777" w:rsidR="00E24ECB" w:rsidRPr="00E24ECB" w:rsidRDefault="00CF237C" w:rsidP="00303DB9">
      <w:pPr>
        <w:pStyle w:val="Akapitzlist"/>
        <w:numPr>
          <w:ilvl w:val="0"/>
          <w:numId w:val="38"/>
        </w:numPr>
        <w:spacing w:line="360" w:lineRule="auto"/>
        <w:ind w:left="851" w:hanging="425"/>
        <w:contextualSpacing/>
        <w:jc w:val="both"/>
        <w:rPr>
          <w:rFonts w:ascii="Arial" w:hAnsi="Arial" w:cs="Arial"/>
          <w:bCs/>
          <w:sz w:val="24"/>
          <w:szCs w:val="24"/>
        </w:rPr>
      </w:pPr>
      <w:r w:rsidRPr="00E24ECB">
        <w:rPr>
          <w:rFonts w:ascii="Arial" w:hAnsi="Arial" w:cs="Arial"/>
          <w:b/>
          <w:sz w:val="24"/>
          <w:szCs w:val="24"/>
        </w:rPr>
        <w:t>Z</w:t>
      </w:r>
      <w:r w:rsidR="007D2E8B" w:rsidRPr="00E24ECB">
        <w:rPr>
          <w:rFonts w:ascii="Arial" w:hAnsi="Arial" w:cs="Arial"/>
          <w:b/>
          <w:sz w:val="24"/>
          <w:szCs w:val="24"/>
        </w:rPr>
        <w:t xml:space="preserve">ałącznik nr 12 do SWZ </w:t>
      </w:r>
      <w:r w:rsidR="007D2E8B" w:rsidRPr="00E24ECB">
        <w:rPr>
          <w:rFonts w:ascii="Arial" w:hAnsi="Arial" w:cs="Arial"/>
          <w:sz w:val="24"/>
          <w:szCs w:val="24"/>
        </w:rPr>
        <w:t xml:space="preserve">– kosztorys ofertowy </w:t>
      </w:r>
    </w:p>
    <w:p w14:paraId="0234B20E" w14:textId="3C5EE6BF" w:rsidR="00AD5B27" w:rsidRPr="00E24ECB" w:rsidRDefault="00AD5B27" w:rsidP="00E91EBC">
      <w:pPr>
        <w:pStyle w:val="Akapitzlist"/>
        <w:numPr>
          <w:ilvl w:val="0"/>
          <w:numId w:val="38"/>
        </w:numPr>
        <w:spacing w:line="360" w:lineRule="auto"/>
        <w:ind w:left="851" w:hanging="425"/>
        <w:contextualSpacing/>
        <w:jc w:val="both"/>
        <w:rPr>
          <w:rFonts w:ascii="Arial" w:hAnsi="Arial" w:cs="Arial"/>
          <w:bCs/>
          <w:sz w:val="24"/>
          <w:szCs w:val="24"/>
        </w:rPr>
      </w:pPr>
      <w:r w:rsidRPr="00E24ECB">
        <w:rPr>
          <w:rFonts w:ascii="Arial" w:hAnsi="Arial" w:cs="Arial"/>
          <w:b/>
          <w:sz w:val="24"/>
          <w:szCs w:val="24"/>
        </w:rPr>
        <w:t xml:space="preserve">Załącznik nr 13 do SWZ </w:t>
      </w:r>
      <w:r w:rsidRPr="00E24ECB">
        <w:rPr>
          <w:rFonts w:ascii="Arial" w:hAnsi="Arial" w:cs="Arial"/>
          <w:sz w:val="24"/>
          <w:szCs w:val="24"/>
        </w:rPr>
        <w:t>–</w:t>
      </w:r>
      <w:r w:rsidR="00E24ECB">
        <w:rPr>
          <w:rFonts w:ascii="Arial" w:hAnsi="Arial" w:cs="Arial"/>
          <w:sz w:val="24"/>
          <w:szCs w:val="24"/>
        </w:rPr>
        <w:t xml:space="preserve"> </w:t>
      </w:r>
      <w:r w:rsidRPr="00E24ECB">
        <w:rPr>
          <w:rFonts w:ascii="Arial" w:hAnsi="Arial" w:cs="Arial"/>
          <w:sz w:val="24"/>
          <w:szCs w:val="24"/>
        </w:rPr>
        <w:t xml:space="preserve">projekt </w:t>
      </w:r>
      <w:r w:rsidR="00E24ECB">
        <w:rPr>
          <w:rFonts w:ascii="Arial" w:hAnsi="Arial" w:cs="Arial"/>
          <w:sz w:val="24"/>
          <w:szCs w:val="24"/>
        </w:rPr>
        <w:t xml:space="preserve">budowlano - </w:t>
      </w:r>
      <w:r w:rsidRPr="00E24ECB">
        <w:rPr>
          <w:rFonts w:ascii="Arial" w:hAnsi="Arial" w:cs="Arial"/>
          <w:sz w:val="24"/>
          <w:szCs w:val="24"/>
        </w:rPr>
        <w:t>wykonawczy</w:t>
      </w:r>
    </w:p>
    <w:p w14:paraId="3A9F61CF" w14:textId="7D1CE539" w:rsidR="00AD5B27" w:rsidRPr="00D92033"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sidR="00E24ECB">
        <w:rPr>
          <w:rFonts w:ascii="Arial" w:hAnsi="Arial" w:cs="Arial"/>
          <w:b/>
          <w:sz w:val="24"/>
          <w:szCs w:val="24"/>
        </w:rPr>
        <w:t>4</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w:t>
      </w:r>
    </w:p>
    <w:p w14:paraId="15FC34C0" w14:textId="1E7C641F" w:rsidR="00E401AA" w:rsidRPr="00D92033"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sidR="00E24ECB">
        <w:rPr>
          <w:rFonts w:ascii="Arial" w:hAnsi="Arial" w:cs="Arial"/>
          <w:b/>
          <w:sz w:val="24"/>
          <w:szCs w:val="24"/>
        </w:rPr>
        <w:t xml:space="preserve">15 </w:t>
      </w:r>
      <w:r w:rsidRPr="00D92033">
        <w:rPr>
          <w:rFonts w:ascii="Arial" w:hAnsi="Arial" w:cs="Arial"/>
          <w:b/>
          <w:sz w:val="24"/>
          <w:szCs w:val="24"/>
        </w:rPr>
        <w:t xml:space="preserve">do SWZ </w:t>
      </w:r>
      <w:r w:rsidRPr="00D92033">
        <w:rPr>
          <w:rFonts w:ascii="Arial" w:hAnsi="Arial" w:cs="Arial"/>
          <w:sz w:val="24"/>
          <w:szCs w:val="24"/>
        </w:rPr>
        <w:t xml:space="preserve">– zgłoszenie o braku sprzeciwu </w:t>
      </w:r>
    </w:p>
    <w:p w14:paraId="1E46769E" w14:textId="12D7D020" w:rsidR="004D65A2" w:rsidRDefault="004D65A2" w:rsidP="00793221">
      <w:pPr>
        <w:spacing w:line="360" w:lineRule="auto"/>
        <w:jc w:val="both"/>
        <w:rPr>
          <w:rFonts w:ascii="Arial" w:hAnsi="Arial"/>
          <w:sz w:val="18"/>
          <w:szCs w:val="18"/>
        </w:rPr>
      </w:pPr>
    </w:p>
    <w:p w14:paraId="7C581F6F" w14:textId="5BBACDEC" w:rsidR="006D7089" w:rsidRDefault="006D7089" w:rsidP="00793221">
      <w:pPr>
        <w:spacing w:line="360" w:lineRule="auto"/>
        <w:jc w:val="both"/>
        <w:rPr>
          <w:rFonts w:ascii="Arial" w:hAnsi="Arial"/>
          <w:sz w:val="18"/>
          <w:szCs w:val="18"/>
        </w:rPr>
      </w:pPr>
    </w:p>
    <w:p w14:paraId="287AC674" w14:textId="541798A5" w:rsidR="006D7089" w:rsidRDefault="006D7089" w:rsidP="00793221">
      <w:pPr>
        <w:spacing w:line="360" w:lineRule="auto"/>
        <w:jc w:val="both"/>
        <w:rPr>
          <w:rFonts w:ascii="Arial" w:hAnsi="Arial"/>
          <w:sz w:val="18"/>
          <w:szCs w:val="18"/>
        </w:rPr>
      </w:pPr>
    </w:p>
    <w:p w14:paraId="2847C796" w14:textId="64C09092" w:rsidR="00FD11CE" w:rsidRDefault="00FD11CE" w:rsidP="00793221">
      <w:pPr>
        <w:spacing w:line="360" w:lineRule="auto"/>
        <w:jc w:val="both"/>
        <w:rPr>
          <w:rFonts w:ascii="Arial" w:hAnsi="Arial"/>
          <w:sz w:val="18"/>
          <w:szCs w:val="18"/>
        </w:rPr>
      </w:pPr>
    </w:p>
    <w:p w14:paraId="4A770B07" w14:textId="53EEEB27" w:rsidR="00FD11CE" w:rsidRDefault="00FD11CE" w:rsidP="00793221">
      <w:pPr>
        <w:spacing w:line="360" w:lineRule="auto"/>
        <w:jc w:val="both"/>
        <w:rPr>
          <w:rFonts w:ascii="Arial" w:hAnsi="Arial"/>
          <w:sz w:val="18"/>
          <w:szCs w:val="18"/>
        </w:rPr>
      </w:pPr>
    </w:p>
    <w:p w14:paraId="0FC00852" w14:textId="77777777" w:rsidR="00FD11CE" w:rsidRDefault="00FD11CE" w:rsidP="00793221">
      <w:pPr>
        <w:spacing w:line="360" w:lineRule="auto"/>
        <w:jc w:val="both"/>
        <w:rPr>
          <w:rFonts w:ascii="Arial" w:hAnsi="Arial"/>
          <w:sz w:val="18"/>
          <w:szCs w:val="18"/>
        </w:rPr>
      </w:pPr>
    </w:p>
    <w:p w14:paraId="17837F5E" w14:textId="2ABA01AE" w:rsidR="006D7089" w:rsidRDefault="006D7089" w:rsidP="00793221">
      <w:pPr>
        <w:spacing w:line="360" w:lineRule="auto"/>
        <w:jc w:val="both"/>
        <w:rPr>
          <w:rFonts w:ascii="Arial" w:hAnsi="Arial"/>
          <w:sz w:val="18"/>
          <w:szCs w:val="18"/>
        </w:rPr>
      </w:pPr>
    </w:p>
    <w:p w14:paraId="3CDF4375" w14:textId="77777777" w:rsidR="006D7089" w:rsidRPr="006638B3" w:rsidRDefault="006D7089" w:rsidP="00793221">
      <w:pPr>
        <w:spacing w:line="360" w:lineRule="auto"/>
        <w:jc w:val="both"/>
        <w:rPr>
          <w:rFonts w:ascii="Arial" w:hAnsi="Arial"/>
          <w:sz w:val="18"/>
          <w:szCs w:val="18"/>
        </w:rPr>
      </w:pPr>
    </w:p>
    <w:p w14:paraId="6553EB69" w14:textId="06B3080F" w:rsidR="00E401AA" w:rsidRPr="00BB7EBC" w:rsidRDefault="000F5492" w:rsidP="00BB7EBC">
      <w:pPr>
        <w:spacing w:line="360" w:lineRule="auto"/>
        <w:jc w:val="both"/>
        <w:rPr>
          <w:rFonts w:ascii="Arial" w:hAnsi="Arial"/>
          <w:bCs/>
          <w:i/>
          <w:sz w:val="24"/>
          <w:szCs w:val="24"/>
        </w:rPr>
      </w:pPr>
      <w:r w:rsidRPr="00BB7EBC">
        <w:rPr>
          <w:rFonts w:ascii="Arial" w:hAnsi="Arial"/>
          <w:sz w:val="24"/>
          <w:szCs w:val="24"/>
        </w:rPr>
        <w:lastRenderedPageBreak/>
        <w:t xml:space="preserve">Specyfikację warunków zamówienia </w:t>
      </w:r>
      <w:r w:rsidR="0041136C" w:rsidRPr="00BB7EBC">
        <w:rPr>
          <w:rFonts w:ascii="Arial" w:hAnsi="Arial"/>
          <w:sz w:val="24"/>
          <w:szCs w:val="24"/>
        </w:rPr>
        <w:t>sporządzili</w:t>
      </w:r>
      <w:r w:rsidRPr="00BB7EBC">
        <w:rPr>
          <w:rFonts w:ascii="Arial" w:hAnsi="Arial"/>
          <w:bCs/>
          <w:iCs/>
          <w:sz w:val="24"/>
          <w:szCs w:val="24"/>
        </w:rPr>
        <w:t>:</w:t>
      </w:r>
    </w:p>
    <w:tbl>
      <w:tblPr>
        <w:tblW w:w="9493" w:type="dxa"/>
        <w:tblLayout w:type="fixed"/>
        <w:tblLook w:val="04A0" w:firstRow="1" w:lastRow="0" w:firstColumn="1" w:lastColumn="0" w:noHBand="0" w:noVBand="1"/>
      </w:tblPr>
      <w:tblGrid>
        <w:gridCol w:w="660"/>
        <w:gridCol w:w="3656"/>
        <w:gridCol w:w="5177"/>
      </w:tblGrid>
      <w:tr w:rsidR="00E401AA" w:rsidRPr="00BB7EBC" w14:paraId="488B97F0" w14:textId="77777777" w:rsidTr="007C39A9">
        <w:trPr>
          <w:trHeight w:val="709"/>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082BEC7D" w:rsidR="00E401AA" w:rsidRPr="00BB7EBC" w:rsidRDefault="00CF237C" w:rsidP="007C39A9">
            <w:pPr>
              <w:widowControl w:val="0"/>
              <w:spacing w:line="360" w:lineRule="auto"/>
              <w:jc w:val="center"/>
              <w:rPr>
                <w:rFonts w:ascii="Arial" w:hAnsi="Arial"/>
                <w:b/>
                <w:sz w:val="24"/>
                <w:szCs w:val="24"/>
              </w:rPr>
            </w:pPr>
            <w:r w:rsidRPr="00BB7EBC">
              <w:rPr>
                <w:rFonts w:ascii="Arial" w:hAnsi="Arial"/>
                <w:b/>
                <w:sz w:val="24"/>
                <w:szCs w:val="24"/>
              </w:rPr>
              <w:t>Imię i nazwisko</w:t>
            </w:r>
          </w:p>
        </w:tc>
        <w:tc>
          <w:tcPr>
            <w:tcW w:w="5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Podpis</w:t>
            </w:r>
          </w:p>
        </w:tc>
      </w:tr>
      <w:tr w:rsidR="006C78E5" w:rsidRPr="00BB7EBC" w14:paraId="34D3E420" w14:textId="77777777" w:rsidTr="007C39A9">
        <w:trPr>
          <w:trHeight w:val="889"/>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6E4D9B65"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Izabela Morawiec</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77777777" w:rsidR="006C78E5" w:rsidRPr="00BB7EBC" w:rsidRDefault="006C78E5" w:rsidP="00793221">
            <w:pPr>
              <w:widowControl w:val="0"/>
              <w:spacing w:line="360" w:lineRule="auto"/>
              <w:jc w:val="center"/>
              <w:rPr>
                <w:rFonts w:ascii="Arial" w:hAnsi="Arial"/>
                <w:b/>
                <w:sz w:val="24"/>
                <w:szCs w:val="24"/>
              </w:rPr>
            </w:pPr>
          </w:p>
        </w:tc>
      </w:tr>
      <w:tr w:rsidR="006C78E5" w:rsidRPr="00BB7EBC" w14:paraId="5A919082" w14:textId="77777777" w:rsidTr="007C39A9">
        <w:trPr>
          <w:trHeight w:val="84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37E7C" w14:textId="77777777"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8333E" w14:textId="324F5AE4"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Magdalena Szukała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7CFB" w14:textId="44D0B40C" w:rsidR="006C78E5" w:rsidRPr="00BB7EBC" w:rsidRDefault="006C78E5" w:rsidP="00793221">
            <w:pPr>
              <w:widowControl w:val="0"/>
              <w:spacing w:line="360" w:lineRule="auto"/>
              <w:jc w:val="center"/>
              <w:rPr>
                <w:rFonts w:ascii="Arial" w:hAnsi="Arial"/>
                <w:sz w:val="24"/>
                <w:szCs w:val="24"/>
              </w:rPr>
            </w:pPr>
          </w:p>
        </w:tc>
      </w:tr>
      <w:tr w:rsidR="006C78E5" w:rsidRPr="00BB7EBC" w14:paraId="16A5540F" w14:textId="77777777" w:rsidTr="007C39A9">
        <w:trPr>
          <w:trHeight w:val="841"/>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4EB9CEB6"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333F6374"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Marlena Hibner-Koza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6C78E5" w:rsidRPr="00BB7EBC" w:rsidRDefault="006C78E5" w:rsidP="00793221">
            <w:pPr>
              <w:widowControl w:val="0"/>
              <w:spacing w:line="360" w:lineRule="auto"/>
              <w:jc w:val="center"/>
              <w:rPr>
                <w:rFonts w:ascii="Arial" w:hAnsi="Arial"/>
                <w:sz w:val="24"/>
                <w:szCs w:val="24"/>
              </w:rPr>
            </w:pPr>
          </w:p>
        </w:tc>
      </w:tr>
      <w:tr w:rsidR="00E24ECB" w:rsidRPr="00BB7EBC" w14:paraId="1EB36CEE" w14:textId="77777777" w:rsidTr="007C39A9">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D8877" w14:textId="2AFF6413" w:rsidR="00E24ECB" w:rsidRPr="00BB7EBC" w:rsidRDefault="008C59AE" w:rsidP="00793221">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0024" w14:textId="664FCD1B" w:rsidR="00E24ECB" w:rsidRPr="00BB7EBC" w:rsidRDefault="00E24ECB" w:rsidP="00793221">
            <w:pPr>
              <w:widowControl w:val="0"/>
              <w:spacing w:line="360" w:lineRule="auto"/>
              <w:rPr>
                <w:rFonts w:ascii="Arial" w:hAnsi="Arial"/>
                <w:sz w:val="24"/>
                <w:szCs w:val="24"/>
              </w:rPr>
            </w:pPr>
            <w:r>
              <w:rPr>
                <w:rFonts w:ascii="Arial" w:hAnsi="Arial"/>
                <w:sz w:val="24"/>
                <w:szCs w:val="24"/>
              </w:rPr>
              <w:t>Eryk Duda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46C9" w14:textId="77777777" w:rsidR="00E24ECB" w:rsidRPr="00BB7EBC" w:rsidRDefault="00E24ECB" w:rsidP="00793221">
            <w:pPr>
              <w:widowControl w:val="0"/>
              <w:spacing w:line="360" w:lineRule="auto"/>
              <w:jc w:val="center"/>
              <w:rPr>
                <w:rFonts w:ascii="Arial" w:hAnsi="Arial"/>
                <w:sz w:val="24"/>
                <w:szCs w:val="24"/>
              </w:rPr>
            </w:pPr>
          </w:p>
        </w:tc>
      </w:tr>
    </w:tbl>
    <w:p w14:paraId="775FD83A" w14:textId="77777777" w:rsidR="00E401AA" w:rsidRPr="00BB7EBC" w:rsidRDefault="00E401AA" w:rsidP="00793221">
      <w:pPr>
        <w:spacing w:line="360" w:lineRule="auto"/>
        <w:jc w:val="both"/>
        <w:rPr>
          <w:rFonts w:ascii="Arial" w:hAnsi="Arial"/>
          <w:sz w:val="24"/>
          <w:szCs w:val="24"/>
        </w:rPr>
      </w:pPr>
    </w:p>
    <w:sectPr w:rsidR="00E401AA" w:rsidRPr="00BB7EBC" w:rsidSect="00DE1927">
      <w:headerReference w:type="default" r:id="rId35"/>
      <w:footerReference w:type="default" r:id="rId36"/>
      <w:headerReference w:type="first" r:id="rId37"/>
      <w:pgSz w:w="11906" w:h="16838"/>
      <w:pgMar w:top="1276" w:right="1440" w:bottom="1440" w:left="1440" w:header="284"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4B75F834"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587231">
      <w:rPr>
        <w:rFonts w:ascii="Tahoma" w:hAnsi="Tahoma" w:cs="Tahoma"/>
        <w:noProof/>
        <w:sz w:val="18"/>
        <w:szCs w:val="18"/>
      </w:rPr>
      <w:t>10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1A605631"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123 Pzp </w:t>
      </w:r>
    </w:p>
  </w:footnote>
  <w:footnote w:id="5">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CFBA" w14:textId="77777777" w:rsidR="00D519A2" w:rsidRPr="00A1356F" w:rsidRDefault="00D519A2" w:rsidP="00D519A2">
    <w:pPr>
      <w:pStyle w:val="Nagwek"/>
      <w:rPr>
        <w:sz w:val="12"/>
        <w:szCs w:val="12"/>
      </w:rPr>
    </w:pPr>
  </w:p>
  <w:p w14:paraId="12282D68" w14:textId="77777777" w:rsidR="00AC0B43" w:rsidRPr="00A1356F" w:rsidRDefault="00AC0B43" w:rsidP="00AC0B43">
    <w:pPr>
      <w:pStyle w:val="Nagwek"/>
      <w:rPr>
        <w:sz w:val="12"/>
        <w:szCs w:val="12"/>
      </w:rPr>
    </w:pPr>
  </w:p>
  <w:p w14:paraId="2A629778" w14:textId="77777777" w:rsidR="00AC0B43" w:rsidRPr="00A1356F" w:rsidRDefault="00AC0B43" w:rsidP="00AC0B43">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2359A246" w14:textId="77777777" w:rsidR="00AC0B43" w:rsidRPr="00A1356F" w:rsidRDefault="00AC0B43" w:rsidP="00AC0B43">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A1356F">
      <w:rPr>
        <w:rFonts w:ascii="Tahoma" w:hAnsi="Tahoma" w:cs="Tahoma"/>
        <w:b/>
        <w:sz w:val="12"/>
        <w:szCs w:val="12"/>
      </w:rPr>
      <w:t>„</w:t>
    </w:r>
    <w:r>
      <w:rPr>
        <w:rFonts w:ascii="Tahoma" w:hAnsi="Tahoma" w:cs="Tahoma"/>
        <w:b/>
        <w:sz w:val="12"/>
        <w:szCs w:val="12"/>
      </w:rPr>
      <w:t>Remont nawierzchni asfaltowej na ul. Mickiewicza w m. Wronki</w:t>
    </w:r>
    <w:r w:rsidRPr="00A1356F">
      <w:rPr>
        <w:rFonts w:ascii="Tahoma" w:hAnsi="Tahoma" w:cs="Tahoma"/>
        <w:b/>
        <w:sz w:val="12"/>
        <w:szCs w:val="12"/>
      </w:rPr>
      <w:t xml:space="preserve">” </w:t>
    </w:r>
  </w:p>
  <w:p w14:paraId="40B31C70" w14:textId="77777777" w:rsidR="00AC0B43" w:rsidRPr="00A1356F" w:rsidRDefault="00AC0B43" w:rsidP="00AC0B43">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15</w:t>
    </w:r>
    <w:r w:rsidRPr="00A1356F">
      <w:rPr>
        <w:rFonts w:ascii="Tahoma" w:hAnsi="Tahoma" w:cs="Tahoma"/>
        <w:b/>
        <w:color w:val="000000"/>
        <w:sz w:val="12"/>
        <w:szCs w:val="12"/>
      </w:rPr>
      <w:t>.2022</w:t>
    </w:r>
  </w:p>
  <w:tbl>
    <w:tblPr>
      <w:tblW w:w="9029" w:type="dxa"/>
      <w:tblLayout w:type="fixed"/>
      <w:tblLook w:val="04A0" w:firstRow="1" w:lastRow="0" w:firstColumn="1" w:lastColumn="0" w:noHBand="0" w:noVBand="1"/>
    </w:tblPr>
    <w:tblGrid>
      <w:gridCol w:w="9029"/>
    </w:tblGrid>
    <w:tr w:rsidR="00AC0B43" w14:paraId="48EA2F72" w14:textId="77777777" w:rsidTr="00CB1C5D">
      <w:trPr>
        <w:trHeight w:val="91"/>
      </w:trPr>
      <w:tc>
        <w:tcPr>
          <w:tcW w:w="9029" w:type="dxa"/>
          <w:tcBorders>
            <w:bottom w:val="single" w:sz="4" w:space="0" w:color="000000"/>
          </w:tcBorders>
        </w:tcPr>
        <w:p w14:paraId="3256D9B1" w14:textId="77777777" w:rsidR="00AC0B43" w:rsidRDefault="00AC0B43" w:rsidP="00AC0B43">
          <w:pPr>
            <w:pStyle w:val="Nagwek"/>
            <w:widowControl w:val="0"/>
            <w:spacing w:line="276" w:lineRule="auto"/>
            <w:rPr>
              <w:rFonts w:ascii="Tahoma" w:hAnsi="Tahoma" w:cs="Tahoma"/>
              <w:sz w:val="12"/>
              <w:szCs w:val="12"/>
            </w:rPr>
          </w:pPr>
        </w:p>
      </w:tc>
    </w:tr>
  </w:tbl>
  <w:p w14:paraId="35D53710" w14:textId="77777777" w:rsidR="00747AF5" w:rsidRDefault="00747AF5" w:rsidP="00AC0B43">
    <w:pPr>
      <w:pStyle w:val="pkt"/>
      <w:spacing w:before="0" w:after="0"/>
      <w:ind w:lef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6350" w14:textId="77777777" w:rsidR="00747AF5" w:rsidRPr="00A1356F" w:rsidRDefault="00747AF5">
    <w:pPr>
      <w:pStyle w:val="Nagwek"/>
      <w:rPr>
        <w:sz w:val="12"/>
        <w:szCs w:val="12"/>
      </w:rPr>
    </w:pPr>
  </w:p>
  <w:p w14:paraId="360AD279" w14:textId="77777777" w:rsidR="00747AF5" w:rsidRPr="00A1356F" w:rsidRDefault="00747AF5" w:rsidP="00A1356F">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583940B3" w14:textId="77E975F6" w:rsidR="00747AF5" w:rsidRPr="00A1356F" w:rsidRDefault="00747AF5" w:rsidP="00A1356F">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A1356F">
      <w:rPr>
        <w:rFonts w:ascii="Tahoma" w:hAnsi="Tahoma" w:cs="Tahoma"/>
        <w:b/>
        <w:sz w:val="12"/>
        <w:szCs w:val="12"/>
      </w:rPr>
      <w:t>„</w:t>
    </w:r>
    <w:r w:rsidR="00D519A2">
      <w:rPr>
        <w:rFonts w:ascii="Tahoma" w:hAnsi="Tahoma" w:cs="Tahoma"/>
        <w:b/>
        <w:sz w:val="12"/>
        <w:szCs w:val="12"/>
      </w:rPr>
      <w:t>Remont nawierzchni asfaltowej na ul. Mickiewicza w m. Wronki</w:t>
    </w:r>
    <w:r w:rsidRPr="00A1356F">
      <w:rPr>
        <w:rFonts w:ascii="Tahoma" w:hAnsi="Tahoma" w:cs="Tahoma"/>
        <w:b/>
        <w:sz w:val="12"/>
        <w:szCs w:val="12"/>
      </w:rPr>
      <w:t xml:space="preserve">” </w:t>
    </w:r>
  </w:p>
  <w:p w14:paraId="27D3D57B" w14:textId="2FAA9990" w:rsidR="00747AF5" w:rsidRPr="00A1356F" w:rsidRDefault="00747AF5" w:rsidP="00A1356F">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1</w:t>
    </w:r>
    <w:r w:rsidR="00D519A2">
      <w:rPr>
        <w:rFonts w:ascii="Tahoma" w:hAnsi="Tahoma" w:cs="Tahoma"/>
        <w:b/>
        <w:color w:val="000000"/>
        <w:sz w:val="12"/>
        <w:szCs w:val="12"/>
      </w:rPr>
      <w:t>5</w:t>
    </w:r>
    <w:r w:rsidRPr="00A1356F">
      <w:rPr>
        <w:rFonts w:ascii="Tahoma" w:hAnsi="Tahoma" w:cs="Tahoma"/>
        <w:b/>
        <w:color w:val="000000"/>
        <w:sz w:val="12"/>
        <w:szCs w:val="12"/>
      </w:rPr>
      <w:t>.2022</w:t>
    </w:r>
  </w:p>
  <w:tbl>
    <w:tblPr>
      <w:tblW w:w="9029" w:type="dxa"/>
      <w:tblLayout w:type="fixed"/>
      <w:tblLook w:val="04A0" w:firstRow="1" w:lastRow="0" w:firstColumn="1" w:lastColumn="0" w:noHBand="0" w:noVBand="1"/>
    </w:tblPr>
    <w:tblGrid>
      <w:gridCol w:w="9029"/>
    </w:tblGrid>
    <w:tr w:rsidR="00747AF5" w14:paraId="2EF22928" w14:textId="77777777">
      <w:trPr>
        <w:trHeight w:val="91"/>
      </w:trPr>
      <w:tc>
        <w:tcPr>
          <w:tcW w:w="9029" w:type="dxa"/>
          <w:tcBorders>
            <w:bottom w:val="single" w:sz="4" w:space="0" w:color="000000"/>
          </w:tcBorders>
        </w:tcPr>
        <w:p w14:paraId="04B1AACD" w14:textId="77777777" w:rsidR="00747AF5" w:rsidRDefault="00747AF5">
          <w:pPr>
            <w:pStyle w:val="Nagwek"/>
            <w:widowControl w:val="0"/>
            <w:spacing w:line="276" w:lineRule="auto"/>
            <w:rPr>
              <w:rFonts w:ascii="Tahoma" w:hAnsi="Tahoma" w:cs="Tahoma"/>
              <w:sz w:val="12"/>
              <w:szCs w:val="12"/>
            </w:rPr>
          </w:pPr>
        </w:p>
      </w:tc>
    </w:tr>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68CE7BC"/>
    <w:lvl w:ilvl="0">
      <w:start w:val="1"/>
      <w:numFmt w:val="decimal"/>
      <w:pStyle w:val="Listanumerowana2"/>
      <w:lvlText w:val="%1."/>
      <w:lvlJc w:val="left"/>
      <w:pPr>
        <w:tabs>
          <w:tab w:val="num" w:pos="643"/>
        </w:tabs>
        <w:ind w:left="643" w:hanging="360"/>
      </w:pPr>
    </w:lvl>
  </w:abstractNum>
  <w:abstractNum w:abstractNumId="1" w15:restartNumberingAfterBreak="0">
    <w:nsid w:val="02437070"/>
    <w:multiLevelType w:val="hybridMultilevel"/>
    <w:tmpl w:val="6B6EDEB8"/>
    <w:lvl w:ilvl="0" w:tplc="0415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D1D5572"/>
    <w:multiLevelType w:val="multilevel"/>
    <w:tmpl w:val="E3188D3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E5D4328"/>
    <w:multiLevelType w:val="multilevel"/>
    <w:tmpl w:val="B6A20C3A"/>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18"/>
        <w:szCs w:val="18"/>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908CB78E"/>
    <w:lvl w:ilvl="0">
      <w:start w:val="1"/>
      <w:numFmt w:val="decimal"/>
      <w:lvlText w:val="%1."/>
      <w:lvlJc w:val="left"/>
      <w:pPr>
        <w:tabs>
          <w:tab w:val="num" w:pos="0"/>
        </w:tabs>
        <w:ind w:left="1800" w:hanging="363"/>
      </w:pPr>
      <w:rPr>
        <w:rFonts w:ascii="Arial" w:hAnsi="Arial" w:cs="Arial" w:hint="default"/>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6C70913"/>
    <w:multiLevelType w:val="hybridMultilevel"/>
    <w:tmpl w:val="917CAF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8E7789E"/>
    <w:multiLevelType w:val="hybridMultilevel"/>
    <w:tmpl w:val="41D856C6"/>
    <w:lvl w:ilvl="0" w:tplc="84A07D3A">
      <w:start w:val="1"/>
      <w:numFmt w:val="lowerLetter"/>
      <w:lvlText w:val="%1)"/>
      <w:lvlJc w:val="left"/>
      <w:pPr>
        <w:ind w:left="1505" w:hanging="360"/>
      </w:pPr>
      <w:rPr>
        <w:b w:val="0"/>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2" w15:restartNumberingAfterBreak="0">
    <w:nsid w:val="19B86A05"/>
    <w:multiLevelType w:val="hybridMultilevel"/>
    <w:tmpl w:val="6B809466"/>
    <w:lvl w:ilvl="0" w:tplc="8668CA4C">
      <w:start w:val="1"/>
      <w:numFmt w:val="decimal"/>
      <w:lvlText w:val="%1)"/>
      <w:lvlJc w:val="left"/>
      <w:pPr>
        <w:ind w:left="396" w:hanging="360"/>
      </w:pPr>
      <w:rPr>
        <w:rFonts w:hint="default"/>
      </w:rPr>
    </w:lvl>
    <w:lvl w:ilvl="1" w:tplc="04150019">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3" w15:restartNumberingAfterBreak="0">
    <w:nsid w:val="1AA433A4"/>
    <w:multiLevelType w:val="hybridMultilevel"/>
    <w:tmpl w:val="3B10537A"/>
    <w:lvl w:ilvl="0" w:tplc="04150011">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1DFE4C8C"/>
    <w:multiLevelType w:val="hybridMultilevel"/>
    <w:tmpl w:val="D3F602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0AE7AA0"/>
    <w:multiLevelType w:val="multilevel"/>
    <w:tmpl w:val="3E40858C"/>
    <w:lvl w:ilvl="0">
      <w:start w:val="1"/>
      <w:numFmt w:val="lowerLetter"/>
      <w:lvlText w:val="%1)"/>
      <w:lvlJc w:val="left"/>
      <w:pPr>
        <w:tabs>
          <w:tab w:val="num" w:pos="-663"/>
        </w:tabs>
        <w:ind w:left="777" w:hanging="360"/>
      </w:pPr>
    </w:lvl>
    <w:lvl w:ilvl="1">
      <w:start w:val="1"/>
      <w:numFmt w:val="lowerLetter"/>
      <w:lvlText w:val="%2."/>
      <w:lvlJc w:val="left"/>
      <w:pPr>
        <w:tabs>
          <w:tab w:val="num" w:pos="-663"/>
        </w:tabs>
        <w:ind w:left="1497" w:hanging="360"/>
      </w:pPr>
    </w:lvl>
    <w:lvl w:ilvl="2">
      <w:start w:val="1"/>
      <w:numFmt w:val="lowerRoman"/>
      <w:lvlText w:val="%3."/>
      <w:lvlJc w:val="right"/>
      <w:pPr>
        <w:tabs>
          <w:tab w:val="num" w:pos="-663"/>
        </w:tabs>
        <w:ind w:left="2217" w:hanging="180"/>
      </w:pPr>
    </w:lvl>
    <w:lvl w:ilvl="3">
      <w:start w:val="1"/>
      <w:numFmt w:val="decimal"/>
      <w:lvlText w:val="%4."/>
      <w:lvlJc w:val="left"/>
      <w:pPr>
        <w:tabs>
          <w:tab w:val="num" w:pos="-663"/>
        </w:tabs>
        <w:ind w:left="2937" w:hanging="360"/>
      </w:pPr>
    </w:lvl>
    <w:lvl w:ilvl="4">
      <w:start w:val="1"/>
      <w:numFmt w:val="lowerLetter"/>
      <w:lvlText w:val="%5."/>
      <w:lvlJc w:val="left"/>
      <w:pPr>
        <w:tabs>
          <w:tab w:val="num" w:pos="-663"/>
        </w:tabs>
        <w:ind w:left="3657" w:hanging="360"/>
      </w:pPr>
    </w:lvl>
    <w:lvl w:ilvl="5">
      <w:start w:val="1"/>
      <w:numFmt w:val="lowerRoman"/>
      <w:lvlText w:val="%6."/>
      <w:lvlJc w:val="right"/>
      <w:pPr>
        <w:tabs>
          <w:tab w:val="num" w:pos="-663"/>
        </w:tabs>
        <w:ind w:left="4377" w:hanging="180"/>
      </w:pPr>
    </w:lvl>
    <w:lvl w:ilvl="6">
      <w:start w:val="1"/>
      <w:numFmt w:val="decimal"/>
      <w:lvlText w:val="%7."/>
      <w:lvlJc w:val="left"/>
      <w:pPr>
        <w:tabs>
          <w:tab w:val="num" w:pos="-663"/>
        </w:tabs>
        <w:ind w:left="5097" w:hanging="360"/>
      </w:pPr>
    </w:lvl>
    <w:lvl w:ilvl="7">
      <w:start w:val="1"/>
      <w:numFmt w:val="lowerLetter"/>
      <w:lvlText w:val="%8."/>
      <w:lvlJc w:val="left"/>
      <w:pPr>
        <w:tabs>
          <w:tab w:val="num" w:pos="-663"/>
        </w:tabs>
        <w:ind w:left="5817" w:hanging="360"/>
      </w:pPr>
    </w:lvl>
    <w:lvl w:ilvl="8">
      <w:start w:val="1"/>
      <w:numFmt w:val="lowerRoman"/>
      <w:lvlText w:val="%9."/>
      <w:lvlJc w:val="right"/>
      <w:pPr>
        <w:tabs>
          <w:tab w:val="num" w:pos="-663"/>
        </w:tabs>
        <w:ind w:left="6537" w:hanging="180"/>
      </w:pPr>
    </w:lvl>
  </w:abstractNum>
  <w:abstractNum w:abstractNumId="16"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25461C57"/>
    <w:multiLevelType w:val="multilevel"/>
    <w:tmpl w:val="52F03CF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8" w15:restartNumberingAfterBreak="0">
    <w:nsid w:val="2A180CFE"/>
    <w:multiLevelType w:val="hybridMultilevel"/>
    <w:tmpl w:val="3DE277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7E2F0F"/>
    <w:multiLevelType w:val="hybridMultilevel"/>
    <w:tmpl w:val="03564E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FD6508C"/>
    <w:multiLevelType w:val="multilevel"/>
    <w:tmpl w:val="E1B437E6"/>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1"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318F73DE"/>
    <w:multiLevelType w:val="hybridMultilevel"/>
    <w:tmpl w:val="C41C0812"/>
    <w:lvl w:ilvl="0" w:tplc="E6B44A1E">
      <w:start w:val="1"/>
      <w:numFmt w:val="decimal"/>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3FD1BEC"/>
    <w:multiLevelType w:val="multilevel"/>
    <w:tmpl w:val="2960994C"/>
    <w:lvl w:ilvl="0">
      <w:start w:val="4"/>
      <w:numFmt w:val="decimal"/>
      <w:lvlText w:val="%1."/>
      <w:lvlJc w:val="left"/>
      <w:pPr>
        <w:tabs>
          <w:tab w:val="num" w:pos="-218"/>
        </w:tabs>
        <w:ind w:left="502"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B061DE1"/>
    <w:multiLevelType w:val="hybridMultilevel"/>
    <w:tmpl w:val="E9E48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2E68FB"/>
    <w:multiLevelType w:val="multilevel"/>
    <w:tmpl w:val="E850F17C"/>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15:restartNumberingAfterBreak="0">
    <w:nsid w:val="3D326140"/>
    <w:multiLevelType w:val="multilevel"/>
    <w:tmpl w:val="5962724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3E2D0666"/>
    <w:multiLevelType w:val="multilevel"/>
    <w:tmpl w:val="ED963EB8"/>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2"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3" w15:restartNumberingAfterBreak="0">
    <w:nsid w:val="407935E2"/>
    <w:multiLevelType w:val="multilevel"/>
    <w:tmpl w:val="6E94B0CC"/>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Tahoma" w:eastAsia="Arial" w:hAnsi="Tahoma" w:cs="Arial"/>
        <w:position w:val="0"/>
        <w:sz w:val="18"/>
        <w:szCs w:val="18"/>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4"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5DB2013"/>
    <w:multiLevelType w:val="hybridMultilevel"/>
    <w:tmpl w:val="4BB2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75258E"/>
    <w:multiLevelType w:val="hybridMultilevel"/>
    <w:tmpl w:val="C1824BA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8" w15:restartNumberingAfterBreak="0">
    <w:nsid w:val="4BDB67A7"/>
    <w:multiLevelType w:val="hybridMultilevel"/>
    <w:tmpl w:val="89EE138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4DE458AC"/>
    <w:multiLevelType w:val="multilevel"/>
    <w:tmpl w:val="2744C92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0"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1"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2" w15:restartNumberingAfterBreak="0">
    <w:nsid w:val="51C53125"/>
    <w:multiLevelType w:val="hybridMultilevel"/>
    <w:tmpl w:val="9896325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7703CDA"/>
    <w:multiLevelType w:val="hybridMultilevel"/>
    <w:tmpl w:val="4AAAA9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8980B63"/>
    <w:multiLevelType w:val="multilevel"/>
    <w:tmpl w:val="D44E5710"/>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7" w15:restartNumberingAfterBreak="0">
    <w:nsid w:val="5EC568B0"/>
    <w:multiLevelType w:val="hybridMultilevel"/>
    <w:tmpl w:val="5CFEFC4E"/>
    <w:lvl w:ilvl="0" w:tplc="015A3584">
      <w:start w:val="1"/>
      <w:numFmt w:val="lowerLetter"/>
      <w:lvlText w:val="%1)"/>
      <w:lvlJc w:val="left"/>
      <w:pPr>
        <w:ind w:left="1440" w:hanging="360"/>
      </w:pPr>
      <w:rPr>
        <w:rFonts w:ascii="Arial" w:hAnsi="Arial" w:cs="Arial" w:hint="default"/>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F9C2403"/>
    <w:multiLevelType w:val="multilevel"/>
    <w:tmpl w:val="6BCA9586"/>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0" w15:restartNumberingAfterBreak="0">
    <w:nsid w:val="63B1584C"/>
    <w:multiLevelType w:val="hybridMultilevel"/>
    <w:tmpl w:val="3C4C8F5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3F32856"/>
    <w:multiLevelType w:val="multilevel"/>
    <w:tmpl w:val="359C2E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2"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4DB6703"/>
    <w:multiLevelType w:val="multilevel"/>
    <w:tmpl w:val="EEF82596"/>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4" w15:restartNumberingAfterBreak="0">
    <w:nsid w:val="65A40C70"/>
    <w:multiLevelType w:val="multilevel"/>
    <w:tmpl w:val="3968AFA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5" w15:restartNumberingAfterBreak="0">
    <w:nsid w:val="688B7BD9"/>
    <w:multiLevelType w:val="multilevel"/>
    <w:tmpl w:val="B7D04AA6"/>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6"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7"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6A69189C"/>
    <w:multiLevelType w:val="multilevel"/>
    <w:tmpl w:val="8A42B1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18850DA"/>
    <w:multiLevelType w:val="multilevel"/>
    <w:tmpl w:val="85520674"/>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1" w15:restartNumberingAfterBreak="0">
    <w:nsid w:val="72F60FD6"/>
    <w:multiLevelType w:val="multilevel"/>
    <w:tmpl w:val="5AE0D268"/>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18"/>
        <w:szCs w:val="18"/>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2"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98A65D2"/>
    <w:multiLevelType w:val="multilevel"/>
    <w:tmpl w:val="49D610CA"/>
    <w:lvl w:ilvl="0">
      <w:start w:val="6"/>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rPr>
        <w:rFonts w:hint="default"/>
      </w:rPr>
    </w:lvl>
    <w:lvl w:ilvl="2">
      <w:start w:val="1"/>
      <w:numFmt w:val="lowerRoman"/>
      <w:lvlText w:val="%3."/>
      <w:lvlJc w:val="right"/>
      <w:pPr>
        <w:tabs>
          <w:tab w:val="num" w:pos="0"/>
        </w:tabs>
        <w:ind w:left="2595" w:hanging="180"/>
      </w:pPr>
      <w:rPr>
        <w:rFonts w:hint="default"/>
      </w:rPr>
    </w:lvl>
    <w:lvl w:ilvl="3">
      <w:start w:val="1"/>
      <w:numFmt w:val="decimal"/>
      <w:lvlText w:val="%4."/>
      <w:lvlJc w:val="left"/>
      <w:pPr>
        <w:tabs>
          <w:tab w:val="num" w:pos="0"/>
        </w:tabs>
        <w:ind w:left="3315" w:hanging="360"/>
      </w:pPr>
      <w:rPr>
        <w:rFonts w:hint="default"/>
      </w:rPr>
    </w:lvl>
    <w:lvl w:ilvl="4">
      <w:start w:val="1"/>
      <w:numFmt w:val="lowerLetter"/>
      <w:lvlText w:val="%5."/>
      <w:lvlJc w:val="left"/>
      <w:pPr>
        <w:tabs>
          <w:tab w:val="num" w:pos="0"/>
        </w:tabs>
        <w:ind w:left="4035" w:hanging="360"/>
      </w:pPr>
      <w:rPr>
        <w:rFonts w:hint="default"/>
      </w:rPr>
    </w:lvl>
    <w:lvl w:ilvl="5">
      <w:start w:val="1"/>
      <w:numFmt w:val="lowerRoman"/>
      <w:lvlText w:val="%6."/>
      <w:lvlJc w:val="right"/>
      <w:pPr>
        <w:tabs>
          <w:tab w:val="num" w:pos="0"/>
        </w:tabs>
        <w:ind w:left="4755" w:hanging="180"/>
      </w:pPr>
      <w:rPr>
        <w:rFonts w:hint="default"/>
      </w:rPr>
    </w:lvl>
    <w:lvl w:ilvl="6">
      <w:start w:val="1"/>
      <w:numFmt w:val="decimal"/>
      <w:lvlText w:val="%7."/>
      <w:lvlJc w:val="left"/>
      <w:pPr>
        <w:tabs>
          <w:tab w:val="num" w:pos="0"/>
        </w:tabs>
        <w:ind w:left="5475" w:hanging="360"/>
      </w:pPr>
      <w:rPr>
        <w:rFonts w:hint="default"/>
      </w:rPr>
    </w:lvl>
    <w:lvl w:ilvl="7">
      <w:start w:val="1"/>
      <w:numFmt w:val="lowerLetter"/>
      <w:lvlText w:val="%8."/>
      <w:lvlJc w:val="left"/>
      <w:pPr>
        <w:tabs>
          <w:tab w:val="num" w:pos="0"/>
        </w:tabs>
        <w:ind w:left="6195" w:hanging="360"/>
      </w:pPr>
      <w:rPr>
        <w:rFonts w:hint="default"/>
      </w:rPr>
    </w:lvl>
    <w:lvl w:ilvl="8">
      <w:start w:val="1"/>
      <w:numFmt w:val="lowerRoman"/>
      <w:lvlText w:val="%9."/>
      <w:lvlJc w:val="right"/>
      <w:pPr>
        <w:tabs>
          <w:tab w:val="num" w:pos="0"/>
        </w:tabs>
        <w:ind w:left="6915" w:hanging="180"/>
      </w:pPr>
      <w:rPr>
        <w:rFonts w:hint="default"/>
      </w:rPr>
    </w:lvl>
  </w:abstractNum>
  <w:abstractNum w:abstractNumId="64"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7AA2776E"/>
    <w:multiLevelType w:val="hybridMultilevel"/>
    <w:tmpl w:val="02C0FE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B552FD1"/>
    <w:multiLevelType w:val="hybridMultilevel"/>
    <w:tmpl w:val="E03E396E"/>
    <w:lvl w:ilvl="0" w:tplc="0415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7F7330FD"/>
    <w:multiLevelType w:val="hybridMultilevel"/>
    <w:tmpl w:val="2EB434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2030990100">
    <w:abstractNumId w:val="21"/>
  </w:num>
  <w:num w:numId="2" w16cid:durableId="1298535373">
    <w:abstractNumId w:val="53"/>
  </w:num>
  <w:num w:numId="3" w16cid:durableId="765416875">
    <w:abstractNumId w:val="20"/>
  </w:num>
  <w:num w:numId="4" w16cid:durableId="37777602">
    <w:abstractNumId w:val="17"/>
  </w:num>
  <w:num w:numId="5" w16cid:durableId="1466703079">
    <w:abstractNumId w:val="54"/>
  </w:num>
  <w:num w:numId="6" w16cid:durableId="90012207">
    <w:abstractNumId w:val="4"/>
  </w:num>
  <w:num w:numId="7" w16cid:durableId="1294218505">
    <w:abstractNumId w:val="60"/>
  </w:num>
  <w:num w:numId="8" w16cid:durableId="1080711605">
    <w:abstractNumId w:val="24"/>
  </w:num>
  <w:num w:numId="9" w16cid:durableId="1913008252">
    <w:abstractNumId w:val="61"/>
  </w:num>
  <w:num w:numId="10" w16cid:durableId="66076677">
    <w:abstractNumId w:val="7"/>
  </w:num>
  <w:num w:numId="11" w16cid:durableId="2094814563">
    <w:abstractNumId w:val="32"/>
  </w:num>
  <w:num w:numId="12" w16cid:durableId="1488861011">
    <w:abstractNumId w:val="48"/>
  </w:num>
  <w:num w:numId="13" w16cid:durableId="212037152">
    <w:abstractNumId w:val="26"/>
  </w:num>
  <w:num w:numId="14" w16cid:durableId="1308625315">
    <w:abstractNumId w:val="45"/>
  </w:num>
  <w:num w:numId="15" w16cid:durableId="208685071">
    <w:abstractNumId w:val="34"/>
  </w:num>
  <w:num w:numId="16" w16cid:durableId="2017343902">
    <w:abstractNumId w:val="57"/>
  </w:num>
  <w:num w:numId="17" w16cid:durableId="902761689">
    <w:abstractNumId w:val="29"/>
  </w:num>
  <w:num w:numId="18" w16cid:durableId="764348470">
    <w:abstractNumId w:val="10"/>
  </w:num>
  <w:num w:numId="19" w16cid:durableId="958218992">
    <w:abstractNumId w:val="2"/>
  </w:num>
  <w:num w:numId="20" w16cid:durableId="2011832274">
    <w:abstractNumId w:val="22"/>
  </w:num>
  <w:num w:numId="21" w16cid:durableId="1146973678">
    <w:abstractNumId w:val="40"/>
  </w:num>
  <w:num w:numId="22" w16cid:durableId="2004427794">
    <w:abstractNumId w:val="56"/>
  </w:num>
  <w:num w:numId="23" w16cid:durableId="458454058">
    <w:abstractNumId w:val="62"/>
  </w:num>
  <w:num w:numId="24" w16cid:durableId="1255239401">
    <w:abstractNumId w:val="44"/>
  </w:num>
  <w:num w:numId="25" w16cid:durableId="1640265497">
    <w:abstractNumId w:val="8"/>
  </w:num>
  <w:num w:numId="26" w16cid:durableId="1777751445">
    <w:abstractNumId w:val="6"/>
  </w:num>
  <w:num w:numId="27" w16cid:durableId="1330019308">
    <w:abstractNumId w:val="68"/>
  </w:num>
  <w:num w:numId="28" w16cid:durableId="268782120">
    <w:abstractNumId w:val="52"/>
  </w:num>
  <w:num w:numId="29" w16cid:durableId="88550520">
    <w:abstractNumId w:val="25"/>
  </w:num>
  <w:num w:numId="30" w16cid:durableId="296448893">
    <w:abstractNumId w:val="46"/>
  </w:num>
  <w:num w:numId="31" w16cid:durableId="1705251296">
    <w:abstractNumId w:val="33"/>
  </w:num>
  <w:num w:numId="32" w16cid:durableId="1071388057">
    <w:abstractNumId w:val="59"/>
  </w:num>
  <w:num w:numId="33" w16cid:durableId="1257861880">
    <w:abstractNumId w:val="41"/>
  </w:num>
  <w:num w:numId="34" w16cid:durableId="1384598404">
    <w:abstractNumId w:val="5"/>
  </w:num>
  <w:num w:numId="35" w16cid:durableId="622272788">
    <w:abstractNumId w:val="31"/>
  </w:num>
  <w:num w:numId="36" w16cid:durableId="1614746289">
    <w:abstractNumId w:val="3"/>
  </w:num>
  <w:num w:numId="37" w16cid:durableId="517887840">
    <w:abstractNumId w:val="55"/>
  </w:num>
  <w:num w:numId="38" w16cid:durableId="1685327584">
    <w:abstractNumId w:val="63"/>
  </w:num>
  <w:num w:numId="39" w16cid:durableId="99883049">
    <w:abstractNumId w:val="58"/>
  </w:num>
  <w:num w:numId="40" w16cid:durableId="1082684238">
    <w:abstractNumId w:val="37"/>
  </w:num>
  <w:num w:numId="41" w16cid:durableId="1589541028">
    <w:abstractNumId w:val="51"/>
  </w:num>
  <w:num w:numId="42" w16cid:durableId="185796151">
    <w:abstractNumId w:val="16"/>
  </w:num>
  <w:num w:numId="43" w16cid:durableId="881134503">
    <w:abstractNumId w:val="48"/>
  </w:num>
  <w:num w:numId="44" w16cid:durableId="797602714">
    <w:abstractNumId w:val="26"/>
    <w:lvlOverride w:ilvl="0">
      <w:startOverride w:val="1"/>
    </w:lvlOverride>
  </w:num>
  <w:num w:numId="45" w16cid:durableId="1855923752">
    <w:abstractNumId w:val="45"/>
    <w:lvlOverride w:ilvl="0">
      <w:startOverride w:val="1"/>
    </w:lvlOverride>
  </w:num>
  <w:num w:numId="46" w16cid:durableId="1417631074">
    <w:abstractNumId w:val="10"/>
    <w:lvlOverride w:ilvl="0">
      <w:startOverride w:val="1"/>
    </w:lvlOverride>
  </w:num>
  <w:num w:numId="47" w16cid:durableId="772557684">
    <w:abstractNumId w:val="32"/>
  </w:num>
  <w:num w:numId="48" w16cid:durableId="354427010">
    <w:abstractNumId w:val="42"/>
  </w:num>
  <w:num w:numId="49" w16cid:durableId="660740263">
    <w:abstractNumId w:val="64"/>
  </w:num>
  <w:num w:numId="50" w16cid:durableId="2068843719">
    <w:abstractNumId w:val="43"/>
  </w:num>
  <w:num w:numId="51" w16cid:durableId="820119829">
    <w:abstractNumId w:val="38"/>
  </w:num>
  <w:num w:numId="52" w16cid:durableId="1997176040">
    <w:abstractNumId w:val="35"/>
  </w:num>
  <w:num w:numId="53" w16cid:durableId="1261794030">
    <w:abstractNumId w:val="11"/>
  </w:num>
  <w:num w:numId="54" w16cid:durableId="355810623">
    <w:abstractNumId w:val="9"/>
  </w:num>
  <w:num w:numId="55" w16cid:durableId="106777550">
    <w:abstractNumId w:val="23"/>
  </w:num>
  <w:num w:numId="56" w16cid:durableId="630795044">
    <w:abstractNumId w:val="12"/>
  </w:num>
  <w:num w:numId="57" w16cid:durableId="261764312">
    <w:abstractNumId w:val="39"/>
  </w:num>
  <w:num w:numId="58" w16cid:durableId="430511438">
    <w:abstractNumId w:val="30"/>
  </w:num>
  <w:num w:numId="59" w16cid:durableId="15205591">
    <w:abstractNumId w:val="47"/>
  </w:num>
  <w:num w:numId="60" w16cid:durableId="867566317">
    <w:abstractNumId w:val="28"/>
  </w:num>
  <w:num w:numId="61" w16cid:durableId="991105659">
    <w:abstractNumId w:val="14"/>
  </w:num>
  <w:num w:numId="62" w16cid:durableId="1118372298">
    <w:abstractNumId w:val="18"/>
  </w:num>
  <w:num w:numId="63" w16cid:durableId="3007746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1489462">
    <w:abstractNumId w:val="27"/>
  </w:num>
  <w:num w:numId="65" w16cid:durableId="1905411083">
    <w:abstractNumId w:val="0"/>
  </w:num>
  <w:num w:numId="66" w16cid:durableId="1826169139">
    <w:abstractNumId w:val="19"/>
  </w:num>
  <w:num w:numId="67" w16cid:durableId="1988776741">
    <w:abstractNumId w:val="65"/>
  </w:num>
  <w:num w:numId="68" w16cid:durableId="2089644419">
    <w:abstractNumId w:val="67"/>
  </w:num>
  <w:num w:numId="69" w16cid:durableId="555092760">
    <w:abstractNumId w:val="66"/>
  </w:num>
  <w:num w:numId="70" w16cid:durableId="1972900192">
    <w:abstractNumId w:val="36"/>
  </w:num>
  <w:num w:numId="71" w16cid:durableId="612443071">
    <w:abstractNumId w:val="15"/>
  </w:num>
  <w:num w:numId="72" w16cid:durableId="1692804640">
    <w:abstractNumId w:val="32"/>
    <w:lvlOverride w:ilvl="0">
      <w:startOverride w:val="1"/>
    </w:lvlOverride>
  </w:num>
  <w:num w:numId="73" w16cid:durableId="991834561">
    <w:abstractNumId w:val="50"/>
  </w:num>
  <w:num w:numId="74" w16cid:durableId="1080445410">
    <w:abstractNumId w:val="1"/>
  </w:num>
  <w:num w:numId="75" w16cid:durableId="1313682168">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12BE3"/>
    <w:rsid w:val="00030246"/>
    <w:rsid w:val="00044AF8"/>
    <w:rsid w:val="00081A20"/>
    <w:rsid w:val="00093F2A"/>
    <w:rsid w:val="000A25EC"/>
    <w:rsid w:val="000B0784"/>
    <w:rsid w:val="000B0ACE"/>
    <w:rsid w:val="000C2FCE"/>
    <w:rsid w:val="000C5C46"/>
    <w:rsid w:val="000E5DAC"/>
    <w:rsid w:val="000F5492"/>
    <w:rsid w:val="00104471"/>
    <w:rsid w:val="00107367"/>
    <w:rsid w:val="001116AC"/>
    <w:rsid w:val="00116FA5"/>
    <w:rsid w:val="001308B3"/>
    <w:rsid w:val="00130FE5"/>
    <w:rsid w:val="0013219D"/>
    <w:rsid w:val="00143BD9"/>
    <w:rsid w:val="00144094"/>
    <w:rsid w:val="00150761"/>
    <w:rsid w:val="00153226"/>
    <w:rsid w:val="00161456"/>
    <w:rsid w:val="001724B6"/>
    <w:rsid w:val="0018619D"/>
    <w:rsid w:val="00190457"/>
    <w:rsid w:val="00195CD8"/>
    <w:rsid w:val="001B1751"/>
    <w:rsid w:val="001B233E"/>
    <w:rsid w:val="001B3DA9"/>
    <w:rsid w:val="001B4A9B"/>
    <w:rsid w:val="001B57DC"/>
    <w:rsid w:val="001B5DAA"/>
    <w:rsid w:val="001B7410"/>
    <w:rsid w:val="001C0BC3"/>
    <w:rsid w:val="001C1C04"/>
    <w:rsid w:val="001E384B"/>
    <w:rsid w:val="001E71DC"/>
    <w:rsid w:val="002001AB"/>
    <w:rsid w:val="00210DEE"/>
    <w:rsid w:val="002116C5"/>
    <w:rsid w:val="00212131"/>
    <w:rsid w:val="00227870"/>
    <w:rsid w:val="002335CA"/>
    <w:rsid w:val="00246814"/>
    <w:rsid w:val="00261365"/>
    <w:rsid w:val="002639A1"/>
    <w:rsid w:val="00284FA8"/>
    <w:rsid w:val="002A6375"/>
    <w:rsid w:val="002B6B91"/>
    <w:rsid w:val="002B7F94"/>
    <w:rsid w:val="002C2B85"/>
    <w:rsid w:val="002C485F"/>
    <w:rsid w:val="002C6453"/>
    <w:rsid w:val="002D0A71"/>
    <w:rsid w:val="002E05ED"/>
    <w:rsid w:val="002E310B"/>
    <w:rsid w:val="002F396E"/>
    <w:rsid w:val="002F6BCC"/>
    <w:rsid w:val="003128F1"/>
    <w:rsid w:val="00322C70"/>
    <w:rsid w:val="00330827"/>
    <w:rsid w:val="003309B2"/>
    <w:rsid w:val="0034774A"/>
    <w:rsid w:val="00350930"/>
    <w:rsid w:val="00350E28"/>
    <w:rsid w:val="00353CAA"/>
    <w:rsid w:val="003670E4"/>
    <w:rsid w:val="00373924"/>
    <w:rsid w:val="003924B3"/>
    <w:rsid w:val="003A73FE"/>
    <w:rsid w:val="003B6F5D"/>
    <w:rsid w:val="003B7C02"/>
    <w:rsid w:val="003D153B"/>
    <w:rsid w:val="003D2BD8"/>
    <w:rsid w:val="003D2F98"/>
    <w:rsid w:val="003E1095"/>
    <w:rsid w:val="003E3C1D"/>
    <w:rsid w:val="003E4F58"/>
    <w:rsid w:val="003F7742"/>
    <w:rsid w:val="0040711C"/>
    <w:rsid w:val="00407F75"/>
    <w:rsid w:val="0041136C"/>
    <w:rsid w:val="00436B2C"/>
    <w:rsid w:val="00440117"/>
    <w:rsid w:val="00447A00"/>
    <w:rsid w:val="00453EC5"/>
    <w:rsid w:val="00457A6A"/>
    <w:rsid w:val="00470FE6"/>
    <w:rsid w:val="004721E5"/>
    <w:rsid w:val="0047235A"/>
    <w:rsid w:val="004819E5"/>
    <w:rsid w:val="00483BDA"/>
    <w:rsid w:val="004A54A6"/>
    <w:rsid w:val="004A6B9E"/>
    <w:rsid w:val="004B0053"/>
    <w:rsid w:val="004C5E9E"/>
    <w:rsid w:val="004D65A2"/>
    <w:rsid w:val="004E5B5B"/>
    <w:rsid w:val="00500CC5"/>
    <w:rsid w:val="00505087"/>
    <w:rsid w:val="0050689B"/>
    <w:rsid w:val="00515769"/>
    <w:rsid w:val="00522753"/>
    <w:rsid w:val="00523D8B"/>
    <w:rsid w:val="00524C36"/>
    <w:rsid w:val="00525F11"/>
    <w:rsid w:val="0053494D"/>
    <w:rsid w:val="0054013C"/>
    <w:rsid w:val="00546330"/>
    <w:rsid w:val="005510A1"/>
    <w:rsid w:val="00587231"/>
    <w:rsid w:val="005A063E"/>
    <w:rsid w:val="005A5089"/>
    <w:rsid w:val="005A5FD5"/>
    <w:rsid w:val="005B35BC"/>
    <w:rsid w:val="005B67E2"/>
    <w:rsid w:val="005B7E45"/>
    <w:rsid w:val="005C038E"/>
    <w:rsid w:val="005C222F"/>
    <w:rsid w:val="005C33FD"/>
    <w:rsid w:val="005D2B58"/>
    <w:rsid w:val="005D30F1"/>
    <w:rsid w:val="005D3722"/>
    <w:rsid w:val="005E4BF7"/>
    <w:rsid w:val="00602514"/>
    <w:rsid w:val="006336D7"/>
    <w:rsid w:val="006422AD"/>
    <w:rsid w:val="00645744"/>
    <w:rsid w:val="006477D2"/>
    <w:rsid w:val="006508F4"/>
    <w:rsid w:val="00654886"/>
    <w:rsid w:val="006638B3"/>
    <w:rsid w:val="00664C3E"/>
    <w:rsid w:val="0067657A"/>
    <w:rsid w:val="00684250"/>
    <w:rsid w:val="006863E7"/>
    <w:rsid w:val="006A0678"/>
    <w:rsid w:val="006A1768"/>
    <w:rsid w:val="006B10FB"/>
    <w:rsid w:val="006B115E"/>
    <w:rsid w:val="006C78E5"/>
    <w:rsid w:val="006D52A6"/>
    <w:rsid w:val="006D7089"/>
    <w:rsid w:val="006D7A78"/>
    <w:rsid w:val="007133CD"/>
    <w:rsid w:val="00716FDA"/>
    <w:rsid w:val="0074476E"/>
    <w:rsid w:val="00746595"/>
    <w:rsid w:val="00747AF5"/>
    <w:rsid w:val="00757BAA"/>
    <w:rsid w:val="00763515"/>
    <w:rsid w:val="007637A0"/>
    <w:rsid w:val="007702B2"/>
    <w:rsid w:val="00772CE0"/>
    <w:rsid w:val="00776754"/>
    <w:rsid w:val="00781861"/>
    <w:rsid w:val="00786C0D"/>
    <w:rsid w:val="0078766A"/>
    <w:rsid w:val="00787F0E"/>
    <w:rsid w:val="00793221"/>
    <w:rsid w:val="007A12E5"/>
    <w:rsid w:val="007B0F56"/>
    <w:rsid w:val="007B4F1A"/>
    <w:rsid w:val="007B5AF3"/>
    <w:rsid w:val="007C39A9"/>
    <w:rsid w:val="007C5E5F"/>
    <w:rsid w:val="007D2E8B"/>
    <w:rsid w:val="007D781C"/>
    <w:rsid w:val="007F4CED"/>
    <w:rsid w:val="00804963"/>
    <w:rsid w:val="008110CC"/>
    <w:rsid w:val="00823E27"/>
    <w:rsid w:val="00826D51"/>
    <w:rsid w:val="00832850"/>
    <w:rsid w:val="00833E3C"/>
    <w:rsid w:val="00856835"/>
    <w:rsid w:val="00856CCE"/>
    <w:rsid w:val="008614F4"/>
    <w:rsid w:val="0086338C"/>
    <w:rsid w:val="00865B08"/>
    <w:rsid w:val="008702B0"/>
    <w:rsid w:val="00870FD9"/>
    <w:rsid w:val="0087362A"/>
    <w:rsid w:val="0088492F"/>
    <w:rsid w:val="00894383"/>
    <w:rsid w:val="008A6E1A"/>
    <w:rsid w:val="008B27A3"/>
    <w:rsid w:val="008C4FCC"/>
    <w:rsid w:val="008C59AE"/>
    <w:rsid w:val="008C7443"/>
    <w:rsid w:val="0090379A"/>
    <w:rsid w:val="00914477"/>
    <w:rsid w:val="009159B5"/>
    <w:rsid w:val="00924644"/>
    <w:rsid w:val="009405BB"/>
    <w:rsid w:val="009412B4"/>
    <w:rsid w:val="00980196"/>
    <w:rsid w:val="009806B9"/>
    <w:rsid w:val="00992213"/>
    <w:rsid w:val="009A24F5"/>
    <w:rsid w:val="009D0551"/>
    <w:rsid w:val="009E6537"/>
    <w:rsid w:val="009F16D8"/>
    <w:rsid w:val="009F3445"/>
    <w:rsid w:val="009F427A"/>
    <w:rsid w:val="00A030BF"/>
    <w:rsid w:val="00A0536D"/>
    <w:rsid w:val="00A065BE"/>
    <w:rsid w:val="00A1356F"/>
    <w:rsid w:val="00A3788F"/>
    <w:rsid w:val="00A37BD2"/>
    <w:rsid w:val="00A4084E"/>
    <w:rsid w:val="00A46658"/>
    <w:rsid w:val="00A51D77"/>
    <w:rsid w:val="00A5260E"/>
    <w:rsid w:val="00A56B96"/>
    <w:rsid w:val="00A66F95"/>
    <w:rsid w:val="00A7523C"/>
    <w:rsid w:val="00A80BF4"/>
    <w:rsid w:val="00A8400E"/>
    <w:rsid w:val="00A957DF"/>
    <w:rsid w:val="00A9735F"/>
    <w:rsid w:val="00AB7E56"/>
    <w:rsid w:val="00AC0B43"/>
    <w:rsid w:val="00AC7092"/>
    <w:rsid w:val="00AC7663"/>
    <w:rsid w:val="00AD0A57"/>
    <w:rsid w:val="00AD5B27"/>
    <w:rsid w:val="00AE6DCB"/>
    <w:rsid w:val="00B031BF"/>
    <w:rsid w:val="00B0459C"/>
    <w:rsid w:val="00B06419"/>
    <w:rsid w:val="00B17D7B"/>
    <w:rsid w:val="00B2300D"/>
    <w:rsid w:val="00B325A9"/>
    <w:rsid w:val="00B355E5"/>
    <w:rsid w:val="00B446B0"/>
    <w:rsid w:val="00B45F55"/>
    <w:rsid w:val="00B52AA1"/>
    <w:rsid w:val="00B733AE"/>
    <w:rsid w:val="00B925FB"/>
    <w:rsid w:val="00B930C9"/>
    <w:rsid w:val="00B94A27"/>
    <w:rsid w:val="00B972DE"/>
    <w:rsid w:val="00BA4F9F"/>
    <w:rsid w:val="00BA73D3"/>
    <w:rsid w:val="00BB25D7"/>
    <w:rsid w:val="00BB5330"/>
    <w:rsid w:val="00BB7EBC"/>
    <w:rsid w:val="00BC09AB"/>
    <w:rsid w:val="00BD1479"/>
    <w:rsid w:val="00BD5335"/>
    <w:rsid w:val="00BD7D03"/>
    <w:rsid w:val="00BE17C3"/>
    <w:rsid w:val="00BF0E42"/>
    <w:rsid w:val="00BF6608"/>
    <w:rsid w:val="00C00621"/>
    <w:rsid w:val="00C20B15"/>
    <w:rsid w:val="00C23A41"/>
    <w:rsid w:val="00C23B7E"/>
    <w:rsid w:val="00C25241"/>
    <w:rsid w:val="00C25AD8"/>
    <w:rsid w:val="00C366CA"/>
    <w:rsid w:val="00C5329C"/>
    <w:rsid w:val="00C66285"/>
    <w:rsid w:val="00C6797C"/>
    <w:rsid w:val="00C73122"/>
    <w:rsid w:val="00CA0624"/>
    <w:rsid w:val="00CA37DF"/>
    <w:rsid w:val="00CA61E7"/>
    <w:rsid w:val="00CC226B"/>
    <w:rsid w:val="00CD1202"/>
    <w:rsid w:val="00CD46F5"/>
    <w:rsid w:val="00CE4167"/>
    <w:rsid w:val="00CF0DAF"/>
    <w:rsid w:val="00CF1F1D"/>
    <w:rsid w:val="00CF237C"/>
    <w:rsid w:val="00D04FC2"/>
    <w:rsid w:val="00D06A0A"/>
    <w:rsid w:val="00D06E86"/>
    <w:rsid w:val="00D16AC2"/>
    <w:rsid w:val="00D16D8F"/>
    <w:rsid w:val="00D31AC2"/>
    <w:rsid w:val="00D519A2"/>
    <w:rsid w:val="00D67FC7"/>
    <w:rsid w:val="00D71F6B"/>
    <w:rsid w:val="00D81CD7"/>
    <w:rsid w:val="00D92033"/>
    <w:rsid w:val="00D97B0D"/>
    <w:rsid w:val="00D97E15"/>
    <w:rsid w:val="00DB75E5"/>
    <w:rsid w:val="00DC3622"/>
    <w:rsid w:val="00DD474B"/>
    <w:rsid w:val="00DE1927"/>
    <w:rsid w:val="00DE30C2"/>
    <w:rsid w:val="00DE3CC0"/>
    <w:rsid w:val="00DE6240"/>
    <w:rsid w:val="00E20392"/>
    <w:rsid w:val="00E24ECB"/>
    <w:rsid w:val="00E27B20"/>
    <w:rsid w:val="00E401AA"/>
    <w:rsid w:val="00E436CB"/>
    <w:rsid w:val="00E577BA"/>
    <w:rsid w:val="00E6272B"/>
    <w:rsid w:val="00E66471"/>
    <w:rsid w:val="00E77412"/>
    <w:rsid w:val="00EB0664"/>
    <w:rsid w:val="00EB445C"/>
    <w:rsid w:val="00EB5355"/>
    <w:rsid w:val="00EC001D"/>
    <w:rsid w:val="00ED5B75"/>
    <w:rsid w:val="00EE25C8"/>
    <w:rsid w:val="00EE5485"/>
    <w:rsid w:val="00EF0BFB"/>
    <w:rsid w:val="00EF2062"/>
    <w:rsid w:val="00EF683E"/>
    <w:rsid w:val="00F21FCD"/>
    <w:rsid w:val="00F26FEC"/>
    <w:rsid w:val="00F34B8D"/>
    <w:rsid w:val="00F53697"/>
    <w:rsid w:val="00F570FC"/>
    <w:rsid w:val="00F7127F"/>
    <w:rsid w:val="00F72A54"/>
    <w:rsid w:val="00F85A63"/>
    <w:rsid w:val="00F86E8A"/>
    <w:rsid w:val="00F91EBF"/>
    <w:rsid w:val="00F9363E"/>
    <w:rsid w:val="00FA716E"/>
    <w:rsid w:val="00FB3A70"/>
    <w:rsid w:val="00FB48E7"/>
    <w:rsid w:val="00FB5A60"/>
    <w:rsid w:val="00FC592D"/>
    <w:rsid w:val="00FD11CE"/>
    <w:rsid w:val="00FD4AB4"/>
    <w:rsid w:val="00FE3047"/>
    <w:rsid w:val="00FF05E6"/>
    <w:rsid w:val="00FF06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7702B2"/>
    <w:rPr>
      <w:color w:val="605E5C"/>
      <w:shd w:val="clear" w:color="auto" w:fill="E1DFDD"/>
    </w:rPr>
  </w:style>
  <w:style w:type="character" w:styleId="UyteHipercze">
    <w:name w:val="FollowedHyperlink"/>
    <w:basedOn w:val="Domylnaczcionkaakapitu"/>
    <w:uiPriority w:val="99"/>
    <w:semiHidden/>
    <w:unhideWhenUsed/>
    <w:rsid w:val="00B52AA1"/>
    <w:rPr>
      <w:color w:val="800080" w:themeColor="followedHyperlink"/>
      <w:u w:val="single"/>
    </w:rPr>
  </w:style>
  <w:style w:type="character" w:customStyle="1" w:styleId="BezodstpwZnak">
    <w:name w:val="Bez odstępów Znak"/>
    <w:link w:val="Bezodstpw"/>
    <w:uiPriority w:val="99"/>
    <w:locked/>
    <w:rsid w:val="00CF0DAF"/>
  </w:style>
  <w:style w:type="paragraph" w:customStyle="1" w:styleId="Standard">
    <w:name w:val="Standard"/>
    <w:rsid w:val="00AD0A57"/>
    <w:pPr>
      <w:autoSpaceDN w:val="0"/>
    </w:pPr>
    <w:rPr>
      <w:rFonts w:ascii="Calibri" w:eastAsia="Calibri" w:hAnsi="Calibri" w:cs="Times New Roman"/>
      <w:kern w:val="3"/>
      <w:sz w:val="24"/>
      <w:szCs w:val="24"/>
      <w:lang w:val="pl-PL" w:eastAsia="zh-CN" w:bidi="hi-IN"/>
    </w:rPr>
  </w:style>
  <w:style w:type="paragraph" w:styleId="Listanumerowana2">
    <w:name w:val="List Number 2"/>
    <w:basedOn w:val="Normalny"/>
    <w:uiPriority w:val="99"/>
    <w:semiHidden/>
    <w:unhideWhenUsed/>
    <w:rsid w:val="00870FD9"/>
    <w:pPr>
      <w:numPr>
        <w:numId w:val="65"/>
      </w:numPr>
      <w:contextualSpacing/>
    </w:pPr>
  </w:style>
  <w:style w:type="character" w:styleId="Uwydatnienie">
    <w:name w:val="Emphasis"/>
    <w:basedOn w:val="Domylnaczcionkaakapitu"/>
    <w:uiPriority w:val="20"/>
    <w:qFormat/>
    <w:rsid w:val="001B7410"/>
    <w:rPr>
      <w:i/>
      <w:iCs/>
    </w:rPr>
  </w:style>
  <w:style w:type="paragraph" w:customStyle="1" w:styleId="ng-binding">
    <w:name w:val="ng-binding"/>
    <w:basedOn w:val="Normalny"/>
    <w:rsid w:val="001B7410"/>
    <w:pPr>
      <w:suppressAutoHyphens w:val="0"/>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g-scope">
    <w:name w:val="ng-scope"/>
    <w:basedOn w:val="Domylnaczcionkaakapitu"/>
    <w:rsid w:val="001B7410"/>
  </w:style>
  <w:style w:type="character" w:customStyle="1" w:styleId="ng-binding1">
    <w:name w:val="ng-binding1"/>
    <w:basedOn w:val="Domylnaczcionkaakapitu"/>
    <w:rsid w:val="001B7410"/>
  </w:style>
  <w:style w:type="character" w:customStyle="1" w:styleId="highlight">
    <w:name w:val="highlight"/>
    <w:basedOn w:val="Domylnaczcionkaakapitu"/>
    <w:rsid w:val="00A9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0229">
      <w:bodyDiv w:val="1"/>
      <w:marLeft w:val="0"/>
      <w:marRight w:val="0"/>
      <w:marTop w:val="0"/>
      <w:marBottom w:val="0"/>
      <w:divBdr>
        <w:top w:val="none" w:sz="0" w:space="0" w:color="auto"/>
        <w:left w:val="none" w:sz="0" w:space="0" w:color="auto"/>
        <w:bottom w:val="none" w:sz="0" w:space="0" w:color="auto"/>
        <w:right w:val="none" w:sz="0" w:space="0" w:color="auto"/>
      </w:divBdr>
      <w:divsChild>
        <w:div w:id="459226746">
          <w:marLeft w:val="0"/>
          <w:marRight w:val="0"/>
          <w:marTop w:val="0"/>
          <w:marBottom w:val="0"/>
          <w:divBdr>
            <w:top w:val="none" w:sz="0" w:space="0" w:color="auto"/>
            <w:left w:val="none" w:sz="0" w:space="0" w:color="auto"/>
            <w:bottom w:val="none" w:sz="0" w:space="0" w:color="auto"/>
            <w:right w:val="none" w:sz="0" w:space="0" w:color="auto"/>
          </w:divBdr>
          <w:divsChild>
            <w:div w:id="1255046420">
              <w:marLeft w:val="0"/>
              <w:marRight w:val="0"/>
              <w:marTop w:val="0"/>
              <w:marBottom w:val="0"/>
              <w:divBdr>
                <w:top w:val="none" w:sz="0" w:space="0" w:color="auto"/>
                <w:left w:val="none" w:sz="0" w:space="0" w:color="auto"/>
                <w:bottom w:val="none" w:sz="0" w:space="0" w:color="auto"/>
                <w:right w:val="none" w:sz="0" w:space="0" w:color="auto"/>
              </w:divBdr>
            </w:div>
          </w:divsChild>
        </w:div>
        <w:div w:id="1676490084">
          <w:marLeft w:val="0"/>
          <w:marRight w:val="0"/>
          <w:marTop w:val="0"/>
          <w:marBottom w:val="0"/>
          <w:divBdr>
            <w:top w:val="none" w:sz="0" w:space="0" w:color="auto"/>
            <w:left w:val="none" w:sz="0" w:space="0" w:color="auto"/>
            <w:bottom w:val="none" w:sz="0" w:space="0" w:color="auto"/>
            <w:right w:val="none" w:sz="0" w:space="0" w:color="auto"/>
          </w:divBdr>
        </w:div>
        <w:div w:id="1720595047">
          <w:marLeft w:val="0"/>
          <w:marRight w:val="0"/>
          <w:marTop w:val="0"/>
          <w:marBottom w:val="0"/>
          <w:divBdr>
            <w:top w:val="none" w:sz="0" w:space="0" w:color="auto"/>
            <w:left w:val="none" w:sz="0" w:space="0" w:color="auto"/>
            <w:bottom w:val="none" w:sz="0" w:space="0" w:color="auto"/>
            <w:right w:val="none" w:sz="0" w:space="0" w:color="auto"/>
          </w:divBdr>
        </w:div>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396785569">
      <w:bodyDiv w:val="1"/>
      <w:marLeft w:val="0"/>
      <w:marRight w:val="0"/>
      <w:marTop w:val="0"/>
      <w:marBottom w:val="0"/>
      <w:divBdr>
        <w:top w:val="none" w:sz="0" w:space="0" w:color="auto"/>
        <w:left w:val="none" w:sz="0" w:space="0" w:color="auto"/>
        <w:bottom w:val="none" w:sz="0" w:space="0" w:color="auto"/>
        <w:right w:val="none" w:sz="0" w:space="0" w:color="auto"/>
      </w:divBdr>
    </w:div>
    <w:div w:id="401030337">
      <w:bodyDiv w:val="1"/>
      <w:marLeft w:val="0"/>
      <w:marRight w:val="0"/>
      <w:marTop w:val="0"/>
      <w:marBottom w:val="0"/>
      <w:divBdr>
        <w:top w:val="none" w:sz="0" w:space="0" w:color="auto"/>
        <w:left w:val="none" w:sz="0" w:space="0" w:color="auto"/>
        <w:bottom w:val="none" w:sz="0" w:space="0" w:color="auto"/>
        <w:right w:val="none" w:sz="0" w:space="0" w:color="auto"/>
      </w:divBdr>
    </w:div>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21" Type="http://schemas.openxmlformats.org/officeDocument/2006/relationships/hyperlink" Target="https://webgate.ec.europa.eu/tl-browser/" TargetMode="External"/><Relationship Id="rId34" Type="http://schemas.openxmlformats.org/officeDocument/2006/relationships/hyperlink" Target="https://platformazakupowa.pl/wronki"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przetargi@wronki.pl"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isap.sejm.gov.pl/isap.nsf/DocDetails.xsp?id=WDU20210001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ec.europa.eu/cefdigital/DSS/webapp-demo/validation"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ortalzp.pl/kody-cpv/szczegoly/roboty-w-zakresie-naprawy-drog-6726" TargetMode="External"/><Relationship Id="rId23" Type="http://schemas.openxmlformats.org/officeDocument/2006/relationships/hyperlink" Target="https://esignature.ec.europa.eu/efda/tl-browser/" TargetMode="External"/><Relationship Id="rId28" Type="http://schemas.openxmlformats.org/officeDocument/2006/relationships/hyperlink" Target="https://sip.lex.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b.kalitka@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www.portalzp.pl/kody-cpv/szczegoly/roboty-w-zakresie-konserwacji-drog-6725" TargetMode="External"/><Relationship Id="rId22" Type="http://schemas.openxmlformats.org/officeDocument/2006/relationships/hyperlink" Target="https://www.nccert.pl/" TargetMode="External"/><Relationship Id="rId27" Type="http://schemas.openxmlformats.org/officeDocument/2006/relationships/hyperlink" Target="https://sip.lex.pl/"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703B-D0AC-488E-91C9-1BE36672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58</Pages>
  <Words>15913</Words>
  <Characters>95482</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114</cp:revision>
  <cp:lastPrinted>2022-06-10T07:10:00Z</cp:lastPrinted>
  <dcterms:created xsi:type="dcterms:W3CDTF">2022-03-08T07:38:00Z</dcterms:created>
  <dcterms:modified xsi:type="dcterms:W3CDTF">2022-06-10T07:10:00Z</dcterms:modified>
  <dc:language>pl-PL</dc:language>
</cp:coreProperties>
</file>