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lang w:val="pl-PL"/>
        </w:rPr>
        <w:t xml:space="preserve">Numer sprawy: ZA.271.18.2021                                                           Włodawa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15.11.2021 r.</w:t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b/>
          <w:b/>
          <w:bCs/>
          <w:lang w:val="pl-PL"/>
        </w:rPr>
      </w:pPr>
      <w:r>
        <w:rPr>
          <w:rFonts w:eastAsia="Times New Roman" w:cs="Times New Roman" w:ascii="Times New Roman" w:hAnsi="Times New Roman"/>
          <w:b/>
          <w:bCs/>
          <w:lang w:val="pl-PL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pl-PL"/>
        </w:rPr>
      </w:pPr>
      <w:r>
        <w:rPr/>
      </w:r>
    </w:p>
    <w:p>
      <w:pPr>
        <w:pStyle w:val="Normal"/>
        <w:bidi w:val="0"/>
        <w:jc w:val="center"/>
        <w:rPr>
          <w:rFonts w:ascii="Arial Narrow" w:hAnsi="Arial Narrow" w:eastAsia="Arial Narrow" w:cs="Arial Narrow"/>
          <w:b/>
          <w:b/>
          <w:bCs/>
          <w:lang w:val="pl-PL"/>
        </w:rPr>
      </w:pPr>
      <w:r>
        <w:rPr/>
      </w:r>
    </w:p>
    <w:p>
      <w:pPr>
        <w:pStyle w:val="Normal"/>
        <w:bidi w:val="0"/>
        <w:jc w:val="center"/>
        <w:rPr>
          <w:rFonts w:ascii="Arial Narrow" w:hAnsi="Arial Narrow" w:eastAsia="Arial Narrow" w:cs="Arial Narrow"/>
          <w:b/>
          <w:b/>
          <w:bCs/>
          <w:lang w:val="pl-PL"/>
        </w:rPr>
      </w:pPr>
      <w:r>
        <w:rPr>
          <w:rFonts w:eastAsia="Arial Narrow" w:cs="Arial Narrow" w:ascii="Arial Narrow" w:hAnsi="Arial Narrow"/>
          <w:b/>
          <w:bCs/>
          <w:lang w:val="pl-PL"/>
        </w:rPr>
        <w:t xml:space="preserve">WSZYSCY WYKONAWCY ZAINTERESOWANI ZŁOŻENIEM OFERTY </w:t>
      </w:r>
    </w:p>
    <w:p>
      <w:pPr>
        <w:pStyle w:val="Normal"/>
        <w:bidi w:val="0"/>
        <w:jc w:val="center"/>
        <w:rPr>
          <w:rFonts w:ascii="Arial Narrow" w:hAnsi="Arial Narrow" w:eastAsia="Arial Narrow" w:cs="Arial Narrow"/>
          <w:sz w:val="20"/>
          <w:szCs w:val="20"/>
          <w:lang w:val="pl-PL"/>
        </w:rPr>
      </w:pPr>
      <w:r>
        <w:rPr>
          <w:rFonts w:eastAsia="Arial Narrow" w:cs="Arial Narrow" w:ascii="Arial Narrow" w:hAnsi="Arial Narrow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eastAsia="Arial Narrow" w:cs="Arial Narrow"/>
          <w:sz w:val="20"/>
          <w:szCs w:val="20"/>
          <w:lang w:val="pl-PL"/>
        </w:rPr>
      </w:pPr>
      <w:r>
        <w:rPr>
          <w:rFonts w:eastAsia="Arial Narrow" w:cs="Arial Narrow" w:ascii="Arial Narrow" w:hAnsi="Arial Narrow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eastAsia="Arial Narrow" w:cs="Arial Narrow"/>
          <w:sz w:val="20"/>
          <w:szCs w:val="20"/>
          <w:lang w:val="pl-PL"/>
        </w:rPr>
      </w:pPr>
      <w:r>
        <w:rPr>
          <w:rFonts w:eastAsia="Arial Narrow" w:cs="Arial Narrow" w:ascii="Arial Narrow" w:hAnsi="Arial Narrow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eastAsia="Arial Narrow" w:cs="Arial Narrow"/>
          <w:sz w:val="20"/>
          <w:szCs w:val="20"/>
          <w:lang w:val="pl-PL"/>
        </w:rPr>
      </w:pPr>
      <w:r>
        <w:rPr>
          <w:rFonts w:eastAsia="Arial Narrow" w:cs="Arial Narrow" w:ascii="Arial Narrow" w:hAnsi="Arial Narrow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eastAsia="Arial Narrow" w:cs="Arial"/>
          <w:sz w:val="20"/>
          <w:szCs w:val="20"/>
          <w:lang w:val="pl-PL"/>
        </w:rPr>
      </w:pPr>
      <w:r>
        <w:rPr>
          <w:rFonts w:eastAsia="Arial Narrow" w:cs="Arial" w:ascii="Arial" w:hAnsi="Arial"/>
          <w:sz w:val="20"/>
          <w:szCs w:val="20"/>
          <w:lang w:val="pl-PL"/>
        </w:rPr>
      </w:r>
    </w:p>
    <w:p>
      <w:pPr>
        <w:pStyle w:val="Tretekstu"/>
        <w:bidi w:val="0"/>
        <w:spacing w:lineRule="auto" w:line="276" w:before="0" w:after="0"/>
        <w:jc w:val="center"/>
        <w:rPr>
          <w:rFonts w:ascii="Cambria" w:hAnsi="Cambria" w:eastAsia="Arial" w:cs="Cambria"/>
          <w:i w:val="false"/>
          <w:i w:val="false"/>
          <w:iCs w:val="false"/>
          <w:sz w:val="24"/>
          <w:szCs w:val="24"/>
          <w:lang w:val="pl-PL"/>
        </w:rPr>
      </w:pPr>
      <w:r>
        <w:rPr>
          <w:rFonts w:eastAsia="Arial" w:cs="Cambria" w:ascii="Cambria" w:hAnsi="Cambria"/>
          <w:i w:val="false"/>
          <w:iCs w:val="false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jc w:val="center"/>
        <w:rPr>
          <w:lang w:val="pl-PL"/>
        </w:rPr>
      </w:pPr>
      <w:r>
        <w:rPr>
          <w:lang w:val="pl-PL"/>
        </w:rPr>
      </w:r>
      <w:bookmarkStart w:id="0" w:name="OLE_LINK56"/>
      <w:bookmarkStart w:id="1" w:name="OLE_LINK171"/>
      <w:bookmarkStart w:id="2" w:name="OLE_LINK191"/>
      <w:bookmarkStart w:id="3" w:name="OLE_LINK901"/>
      <w:bookmarkStart w:id="4" w:name="OLE_LINK181"/>
      <w:bookmarkStart w:id="5" w:name="OLE_LINK561"/>
      <w:bookmarkStart w:id="6" w:name="OLE_LINK90"/>
      <w:bookmarkStart w:id="7" w:name="OLE_LINK17"/>
      <w:bookmarkStart w:id="8" w:name="OLE_LINK18"/>
      <w:bookmarkStart w:id="9" w:name="OLE_LINK19"/>
      <w:bookmarkStart w:id="10" w:name="OLE_LINK56"/>
      <w:bookmarkStart w:id="11" w:name="OLE_LINK171"/>
      <w:bookmarkStart w:id="12" w:name="OLE_LINK191"/>
      <w:bookmarkStart w:id="13" w:name="OLE_LINK901"/>
      <w:bookmarkStart w:id="14" w:name="OLE_LINK181"/>
      <w:bookmarkStart w:id="15" w:name="OLE_LINK561"/>
      <w:bookmarkStart w:id="16" w:name="OLE_LINK90"/>
      <w:bookmarkStart w:id="17" w:name="OLE_LINK17"/>
      <w:bookmarkStart w:id="18" w:name="OLE_LINK18"/>
      <w:bookmarkStart w:id="19" w:name="OLE_LINK1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Style w:val="Normal"/>
        <w:bidi w:val="0"/>
        <w:spacing w:lineRule="auto" w:line="240"/>
        <w:ind w:left="0" w:right="0" w:hanging="0"/>
        <w:jc w:val="center"/>
        <w:rPr>
          <w:sz w:val="24"/>
          <w:szCs w:val="24"/>
          <w:lang w:val="pl-PL"/>
        </w:rPr>
      </w:pPr>
      <w:r>
        <w:rPr>
          <w:rFonts w:cs="Cambria" w:ascii="Cambria" w:hAnsi="Cambria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pl-PL"/>
        </w:rPr>
        <w:t>„</w:t>
      </w:r>
      <w:r>
        <w:rPr>
          <w:rFonts w:eastAsia="Times New Roman"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0"/>
          <w:sz w:val="28"/>
          <w:szCs w:val="28"/>
          <w:lang w:val="pl-PL" w:eastAsia="ar-SA"/>
        </w:rPr>
        <w:t>Remont ul. Klasztornej we Włodawie</w:t>
      </w:r>
      <w:r>
        <w:rPr>
          <w:rFonts w:cs="Cambria" w:ascii="Cambria" w:hAnsi="Cambria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pl-PL"/>
        </w:rPr>
        <w:t>”.</w:t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  <w:bCs/>
          <w:sz w:val="20"/>
          <w:szCs w:val="20"/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  <w:bCs/>
          <w:sz w:val="20"/>
          <w:szCs w:val="20"/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  <w:bCs/>
          <w:sz w:val="20"/>
          <w:szCs w:val="20"/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Style w:val="Mocnowyrniony"/>
          <w:rFonts w:eastAsia="Times New Roman" w:cs="Cambria" w:ascii="Cambria" w:hAnsi="Cambria"/>
          <w:b w:val="false"/>
          <w:bCs/>
          <w:i w:val="false"/>
          <w:iCs w:val="false"/>
          <w:color w:val="000000"/>
          <w:lang w:val="pl-PL" w:eastAsia="ar-SA"/>
        </w:rPr>
        <w:tab/>
      </w:r>
      <w:r>
        <w:rPr>
          <w:rStyle w:val="Mocnowyrniony"/>
          <w:rFonts w:eastAsia="Times New Roman" w:cs="Cambria" w:ascii="Cambria" w:hAnsi="Cambria"/>
          <w:b w:val="false"/>
          <w:bCs w:val="false"/>
          <w:i w:val="false"/>
          <w:iCs w:val="false"/>
          <w:color w:val="000000"/>
          <w:lang w:val="pl-PL" w:eastAsia="ar-SA"/>
        </w:rPr>
        <w:t xml:space="preserve"> W trybie art. 284 ust. 1 ustawy z dnia 11 września 2019 r. Prawo zamówień publicznych (Dz.U. z 2019 r. poz. 2019 z późn. zm.)</w:t>
      </w:r>
      <w:r>
        <w:rPr>
          <w:rStyle w:val="FontStyle36"/>
          <w:rFonts w:cs="Cambria" w:ascii="Cambria" w:hAnsi="Cambria"/>
          <w:b w:val="false"/>
          <w:bCs w:val="false"/>
          <w:i w:val="false"/>
          <w:iCs w:val="false"/>
          <w:sz w:val="24"/>
          <w:lang w:val="pl-PL" w:eastAsia="ar-SA"/>
        </w:rPr>
        <w:t>, w dniu 10</w:t>
      </w:r>
      <w:r>
        <w:rPr>
          <w:rStyle w:val="FontStyle36"/>
          <w:rFonts w:eastAsia="Arial" w:cs="Cambria" w:ascii="Cambria" w:hAnsi="Cambria"/>
          <w:b w:val="false"/>
          <w:bCs w:val="false"/>
          <w:i w:val="false"/>
          <w:iCs w:val="false"/>
          <w:color w:val="000000"/>
          <w:sz w:val="24"/>
          <w:szCs w:val="18"/>
          <w:lang w:val="pl-PL" w:eastAsia="ar-SA"/>
        </w:rPr>
        <w:t>.11.2021</w:t>
      </w:r>
      <w:r>
        <w:rPr>
          <w:rStyle w:val="FontStyle36"/>
          <w:rFonts w:cs="Cambria" w:ascii="Cambria" w:hAnsi="Cambria"/>
          <w:b w:val="false"/>
          <w:bCs w:val="false"/>
          <w:i w:val="false"/>
          <w:iCs w:val="false"/>
          <w:sz w:val="24"/>
          <w:lang w:val="pl-PL" w:eastAsia="ar-SA"/>
        </w:rPr>
        <w:t xml:space="preserve"> r. do Zamawiającego wpłynęły pytania następującej treści: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160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mbria" w:hAnsi="Cambria"/>
          <w:strike w:val="false"/>
          <w:dstrike w:val="false"/>
          <w:color w:val="000000"/>
          <w:sz w:val="24"/>
          <w:szCs w:val="24"/>
          <w:u w:val="none"/>
          <w:lang w:val="pl-PL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pl-PL"/>
        </w:rPr>
        <w:t>1. W projekcie - Przekroje - są wrysowane elementy na czerwono i nazwane jako "nieobjęte etapem realizacji" (chodnik, opaska, umocnienie skarpy, wyspa). Oczywiście brak tych elementów w Przedmiarze.… Umowa i SWZ nic nie mówi o etapowaniu. Czy do zrobienia jest wszystko z Projektu czy tylko elementy "na czarno"?</w:t>
      </w:r>
      <w:r>
        <w:rPr>
          <w:rFonts w:ascii="Cambria" w:hAnsi="Cambria"/>
          <w:strike w:val="false"/>
          <w:dstrike w:val="false"/>
          <w:color w:val="000000"/>
          <w:sz w:val="24"/>
          <w:szCs w:val="24"/>
          <w:u w:val="none"/>
          <w:lang w:val="pl-PL"/>
        </w:rPr>
        <w:br/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pl-PL"/>
        </w:rPr>
        <w:t>2. Zgodnie z decyzją konserwatorską ma być określony rodzaj kostki. Czy to ma być imitacja "starobruk"?</w:t>
      </w:r>
      <w:r>
        <w:rPr>
          <w:rFonts w:ascii="Cambria" w:hAnsi="Cambria"/>
          <w:strike w:val="false"/>
          <w:dstrike w:val="false"/>
          <w:color w:val="000000"/>
          <w:sz w:val="24"/>
          <w:szCs w:val="24"/>
          <w:u w:val="none"/>
          <w:lang w:val="pl-PL"/>
        </w:rPr>
        <w:br/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pl-PL"/>
        </w:rPr>
        <w:t>3. Czas realizacji do 31.12.2021 - krótki termin i nie wyznaczono  okresu zimowego?</w:t>
      </w:r>
      <w:r>
        <w:rPr>
          <w:rFonts w:ascii="Cambria" w:hAnsi="Cambria"/>
          <w:strike w:val="false"/>
          <w:dstrike w:val="false"/>
          <w:color w:val="000000"/>
          <w:sz w:val="24"/>
          <w:szCs w:val="24"/>
          <w:u w:val="none"/>
          <w:lang w:val="pl-PL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color w:val="000000"/>
          <w:sz w:val="24"/>
          <w:szCs w:val="24"/>
          <w:lang w:val="pl-PL"/>
        </w:rPr>
      </w:pPr>
      <w:r>
        <w:rPr>
          <w:rFonts w:ascii="Cambria" w:hAnsi="Cambria"/>
          <w:color w:val="000000"/>
          <w:sz w:val="24"/>
          <w:szCs w:val="24"/>
          <w:lang w:val="pl-PL"/>
        </w:rPr>
      </w:r>
    </w:p>
    <w:p>
      <w:pPr>
        <w:pStyle w:val="Normal"/>
        <w:bidi w:val="0"/>
        <w:jc w:val="left"/>
        <w:rPr>
          <w:rStyle w:val="FontStyle36"/>
          <w:rFonts w:ascii="Cambria" w:hAnsi="Cambria"/>
          <w:sz w:val="24"/>
          <w:szCs w:val="24"/>
          <w:lang w:val="pl-PL"/>
        </w:rPr>
      </w:pPr>
      <w:r>
        <w:rPr>
          <w:rFonts w:cs="Cambria" w:ascii="Cambria" w:hAnsi="Cambria"/>
          <w:b/>
          <w:bCs/>
          <w:i w:val="false"/>
          <w:iCs w:val="false"/>
          <w:sz w:val="24"/>
          <w:szCs w:val="24"/>
          <w:lang w:val="pl-PL" w:eastAsia="ar-SA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Style w:val="FontStyle36"/>
          <w:rFonts w:cs="Cambria" w:ascii="Cambria" w:hAnsi="Cambria"/>
          <w:b/>
          <w:bCs/>
          <w:i w:val="false"/>
          <w:iCs w:val="false"/>
          <w:sz w:val="24"/>
          <w:szCs w:val="24"/>
          <w:lang w:val="pl-PL" w:eastAsia="ar-SA"/>
        </w:rPr>
        <w:t>ODPOWIEDZI NA PYTANIA</w:t>
      </w:r>
      <w:r>
        <w:rPr>
          <w:rStyle w:val="FontStyle36"/>
          <w:rFonts w:cs="Cambria" w:ascii="Cambria" w:hAnsi="Cambria"/>
          <w:b w:val="false"/>
          <w:bCs w:val="false"/>
          <w:i w:val="false"/>
          <w:iCs w:val="false"/>
          <w:sz w:val="24"/>
          <w:szCs w:val="24"/>
          <w:lang w:val="pl-PL" w:eastAsia="ar-SA"/>
        </w:rPr>
        <w:t>:</w:t>
      </w:r>
    </w:p>
    <w:p>
      <w:pPr>
        <w:pStyle w:val="Normal"/>
        <w:bidi w:val="0"/>
        <w:spacing w:lineRule="auto" w:line="276"/>
        <w:jc w:val="center"/>
        <w:rPr>
          <w:rStyle w:val="FontStyle36"/>
          <w:rFonts w:ascii="Cambria" w:hAnsi="Cambria" w:cs="Cambria"/>
          <w:b w:val="false"/>
          <w:b w:val="false"/>
          <w:bCs w:val="false"/>
          <w:i w:val="false"/>
          <w:i w:val="false"/>
          <w:iCs w:val="false"/>
          <w:sz w:val="24"/>
          <w:szCs w:val="24"/>
          <w:lang w:val="pl-PL" w:eastAsia="ar-SA"/>
        </w:rPr>
      </w:pPr>
      <w:r>
        <w:rPr>
          <w:rFonts w:cs="Cambria" w:ascii="Cambria" w:hAnsi="Cambria"/>
          <w:b w:val="false"/>
          <w:bCs w:val="false"/>
          <w:i w:val="false"/>
          <w:iCs w:val="false"/>
          <w:sz w:val="24"/>
          <w:szCs w:val="24"/>
          <w:lang w:val="pl-PL" w:eastAsia="ar-SA"/>
        </w:rPr>
      </w:r>
    </w:p>
    <w:p>
      <w:pPr>
        <w:pStyle w:val="Normal"/>
        <w:bidi w:val="0"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Ad 1.</w:t>
      </w:r>
      <w:r>
        <w:rPr>
          <w:rFonts w:ascii="Cambria" w:hAnsi="Cambria"/>
          <w:sz w:val="24"/>
          <w:szCs w:val="24"/>
          <w:lang w:val="pl-PL"/>
        </w:rPr>
        <w:t xml:space="preserve"> W dokumentacji projektowej są wrysowane elementy oznaczone kolorem czerwonym i nazwane jako "Nieobjęte I etapem remontu" - oznacza to, że w ramach ogłoszonego zamówienia Zamawiający wyłączył z zakresu zadania wykonanie tych elementów. Natomiast zakres zadania do realizacji został uszczegółowiony w załączonym do zamówienia przedmiarze robót. </w:t>
      </w:r>
    </w:p>
    <w:p>
      <w:pPr>
        <w:pStyle w:val="Normal"/>
        <w:bidi w:val="0"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</w:r>
    </w:p>
    <w:p>
      <w:pPr>
        <w:pStyle w:val="Normal"/>
        <w:bidi w:val="0"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Ad 2.</w:t>
      </w:r>
      <w:r>
        <w:rPr>
          <w:rFonts w:ascii="Cambria" w:hAnsi="Cambria"/>
          <w:sz w:val="24"/>
          <w:szCs w:val="24"/>
          <w:lang w:val="pl-PL"/>
        </w:rPr>
        <w:t xml:space="preserve"> Zgodnie z decyzją konserwatorską z dnia 28 października 2021 r. znak IN.II.5142.151.1.2021 należy zastosować kostkę betonową brukową, imitującą kamień naturalny w kolorze grafitowym lub szarym, o kształtach starobruku lub prostych. Zamawiający wymaga by zastosować kostkę analogiczną jakiej użyto do wykonania nawierzchni w pozostałej przebudowanej wcześniej części ul. Klasztornej, tj. kostkę betonową brukową w kolorze szarym o kształtach prostych. </w:t>
      </w:r>
    </w:p>
    <w:p>
      <w:pPr>
        <w:pStyle w:val="Normal"/>
        <w:bidi w:val="0"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</w:r>
    </w:p>
    <w:p>
      <w:pPr>
        <w:pStyle w:val="Normal"/>
        <w:bidi w:val="0"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Ad 3.</w:t>
      </w:r>
      <w:r>
        <w:rPr>
          <w:rFonts w:ascii="Cambria" w:hAnsi="Cambria"/>
          <w:sz w:val="24"/>
          <w:szCs w:val="24"/>
          <w:lang w:val="pl-PL"/>
        </w:rPr>
        <w:t xml:space="preserve"> Z uwagi na planowany, stosunkowo mały zakres robót oraz charakter robót polegający wyłącznie na remoncie samej nawierzchni ulicy, a także analizując prognozy pogody długoterminowe istnieje możliwość wykonania zadania do końca br. </w:t>
      </w:r>
    </w:p>
    <w:p>
      <w:pPr>
        <w:pStyle w:val="Normal"/>
        <w:bidi w:val="0"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</w:r>
    </w:p>
    <w:p>
      <w:pPr>
        <w:pStyle w:val="Normal"/>
        <w:bidi w:val="0"/>
        <w:jc w:val="both"/>
        <w:rPr>
          <w:rFonts w:ascii="Cambria" w:hAnsi="Cambria"/>
          <w:sz w:val="24"/>
          <w:szCs w:val="24"/>
          <w:lang w:val="pl-P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</w:rPr>
  </w:style>
  <w:style w:type="character" w:styleId="FontStyle36">
    <w:name w:val="Font Style36"/>
    <w:qFormat/>
    <w:rPr>
      <w:rFonts w:ascii="Arial" w:hAnsi="Arial" w:eastAsia="Arial"/>
      <w:color w:val="000000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52" w:before="20" w:after="40"/>
      <w:ind w:left="720" w:right="0" w:hanging="0"/>
      <w:contextualSpacing/>
      <w:jc w:val="both"/>
    </w:pPr>
    <w:rPr>
      <w:rFonts w:ascii="Calibri" w:hAnsi="Calibri" w:eastAsia="SimSun"/>
      <w:sz w:val="20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LibreOffice/7.0.0.3$Windows_X86_64 LibreOffice_project/8061b3e9204bef6b321a21033174034a5e2ea88e</Application>
  <Pages>1</Pages>
  <Words>289</Words>
  <Characters>1743</Characters>
  <CharactersWithSpaces>2089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2021-11-10T09:12:14Z</dcterms:created>
  <dc:creator/>
  <dc:description/>
  <dc:language>pl-PL</dc:language>
  <cp:lastModifiedBy/>
  <dcterms:modified xsi:type="dcterms:W3CDTF">2021-11-15T09:35:59Z</dcterms:modified>
  <cp:revision>4</cp:revision>
  <dc:subject/>
  <dc:title/>
</cp:coreProperties>
</file>