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5B6B6911" w14:textId="3A01DC02" w:rsidR="00BC48A9" w:rsidRPr="00686A26" w:rsidRDefault="00BC48A9" w:rsidP="00BC48A9">
      <w:pPr>
        <w:widowControl/>
        <w:suppressAutoHyphens w:val="0"/>
        <w:spacing w:line="288" w:lineRule="auto"/>
        <w:rPr>
          <w:rFonts w:ascii="Arial" w:eastAsia="MS Mincho" w:hAnsi="Arial"/>
          <w:b/>
          <w:color w:val="auto"/>
          <w:sz w:val="20"/>
          <w:szCs w:val="20"/>
          <w:lang w:eastAsia="pl-PL"/>
        </w:rPr>
      </w:pPr>
      <w:r w:rsidRPr="00686A26">
        <w:rPr>
          <w:rFonts w:ascii="Arial" w:eastAsia="MS Mincho" w:hAnsi="Arial"/>
          <w:b/>
          <w:color w:val="auto"/>
          <w:sz w:val="20"/>
          <w:szCs w:val="20"/>
          <w:lang w:eastAsia="pl-PL"/>
        </w:rPr>
        <w:t>B</w:t>
      </w:r>
      <w:r w:rsidR="006160C9" w:rsidRPr="00686A26">
        <w:rPr>
          <w:rFonts w:ascii="Arial" w:eastAsia="MS Mincho" w:hAnsi="Arial"/>
          <w:b/>
          <w:color w:val="auto"/>
          <w:sz w:val="20"/>
          <w:szCs w:val="20"/>
          <w:lang w:eastAsia="pl-PL"/>
        </w:rPr>
        <w:t>ZP.271.3.</w:t>
      </w:r>
      <w:r w:rsidR="004B7490" w:rsidRPr="00686A26">
        <w:rPr>
          <w:rFonts w:ascii="Arial" w:eastAsia="MS Mincho" w:hAnsi="Arial"/>
          <w:b/>
          <w:color w:val="auto"/>
          <w:sz w:val="20"/>
          <w:szCs w:val="20"/>
          <w:lang w:eastAsia="pl-PL"/>
        </w:rPr>
        <w:t>20</w:t>
      </w:r>
      <w:r w:rsidR="00155A77" w:rsidRPr="00686A26">
        <w:rPr>
          <w:rFonts w:ascii="Arial" w:eastAsia="MS Mincho" w:hAnsi="Arial"/>
          <w:b/>
          <w:color w:val="auto"/>
          <w:sz w:val="20"/>
          <w:szCs w:val="20"/>
          <w:lang w:eastAsia="pl-PL"/>
        </w:rPr>
        <w:t>.202</w:t>
      </w:r>
      <w:r w:rsidR="00667F0D" w:rsidRPr="00686A26">
        <w:rPr>
          <w:rFonts w:ascii="Arial" w:eastAsia="MS Mincho" w:hAnsi="Arial"/>
          <w:b/>
          <w:color w:val="auto"/>
          <w:sz w:val="20"/>
          <w:szCs w:val="20"/>
          <w:lang w:eastAsia="pl-PL"/>
        </w:rPr>
        <w:t>4</w:t>
      </w:r>
      <w:r w:rsidRPr="00686A26">
        <w:rPr>
          <w:rFonts w:ascii="Arial" w:eastAsia="MS Mincho" w:hAnsi="Arial"/>
          <w:bCs/>
          <w:color w:val="auto"/>
          <w:sz w:val="20"/>
          <w:szCs w:val="20"/>
          <w:lang w:eastAsia="pl-PL"/>
        </w:rPr>
        <w:t>.</w:t>
      </w:r>
      <w:r w:rsidR="001B6B88">
        <w:rPr>
          <w:rFonts w:ascii="Arial" w:eastAsia="MS Mincho" w:hAnsi="Arial"/>
          <w:b/>
          <w:color w:val="auto"/>
          <w:sz w:val="20"/>
          <w:szCs w:val="20"/>
          <w:lang w:eastAsia="pl-PL"/>
        </w:rPr>
        <w:t>2</w:t>
      </w:r>
    </w:p>
    <w:p w14:paraId="42AA8EB0" w14:textId="77777777" w:rsidR="00BC48A9" w:rsidRPr="00BC48A9" w:rsidRDefault="00BC48A9" w:rsidP="00BC48A9">
      <w:pPr>
        <w:widowControl/>
        <w:suppressAutoHyphens w:val="0"/>
        <w:spacing w:line="288" w:lineRule="auto"/>
        <w:rPr>
          <w:rFonts w:ascii="Arial" w:eastAsia="MS Mincho" w:hAnsi="Arial"/>
          <w:b/>
          <w:color w:val="auto"/>
          <w:sz w:val="20"/>
          <w:szCs w:val="20"/>
          <w:lang w:eastAsia="pl-PL"/>
        </w:rPr>
      </w:pPr>
    </w:p>
    <w:p w14:paraId="2430C3CA" w14:textId="77777777" w:rsidR="00BC48A9" w:rsidRPr="00BC48A9" w:rsidRDefault="00BC48A9" w:rsidP="00BC48A9">
      <w:pPr>
        <w:widowControl/>
        <w:suppressAutoHyphens w:val="0"/>
        <w:spacing w:line="288" w:lineRule="auto"/>
        <w:jc w:val="center"/>
        <w:rPr>
          <w:rFonts w:ascii="Arial" w:eastAsia="MS Mincho" w:hAnsi="Arial"/>
          <w:color w:val="auto"/>
          <w:sz w:val="48"/>
          <w:szCs w:val="20"/>
          <w:lang w:eastAsia="pl-PL"/>
        </w:rPr>
      </w:pPr>
      <w:r w:rsidRPr="00BC48A9">
        <w:rPr>
          <w:rFonts w:ascii="Arial" w:eastAsia="MS Mincho" w:hAnsi="Arial"/>
          <w:color w:val="auto"/>
          <w:sz w:val="48"/>
          <w:szCs w:val="20"/>
          <w:lang w:eastAsia="pl-PL"/>
        </w:rPr>
        <w:t>GMINA MIEJSKA TCZEW</w:t>
      </w:r>
    </w:p>
    <w:p w14:paraId="7DD3EBA7" w14:textId="77777777" w:rsidR="00BC48A9" w:rsidRPr="00BC48A9" w:rsidRDefault="00BC48A9" w:rsidP="00BC48A9">
      <w:pPr>
        <w:widowControl/>
        <w:suppressAutoHyphens w:val="0"/>
        <w:spacing w:line="288" w:lineRule="auto"/>
        <w:jc w:val="both"/>
        <w:rPr>
          <w:rFonts w:ascii="Courier New" w:eastAsia="Times New Roman" w:hAnsi="Courier New"/>
          <w:color w:val="auto"/>
          <w:sz w:val="48"/>
          <w:szCs w:val="20"/>
          <w:lang w:eastAsia="pl-PL"/>
        </w:rPr>
      </w:pPr>
    </w:p>
    <w:p w14:paraId="46046C9D" w14:textId="77777777" w:rsidR="00BC48A9" w:rsidRPr="00BC48A9" w:rsidRDefault="00BC48A9" w:rsidP="00BC48A9">
      <w:pPr>
        <w:widowControl/>
        <w:suppressAutoHyphens w:val="0"/>
        <w:spacing w:line="288" w:lineRule="auto"/>
        <w:jc w:val="both"/>
        <w:rPr>
          <w:rFonts w:ascii="Courier New" w:eastAsia="Times New Roman" w:hAnsi="Courier New"/>
          <w:color w:val="auto"/>
          <w:sz w:val="28"/>
          <w:szCs w:val="20"/>
          <w:lang w:eastAsia="pl-PL"/>
        </w:rPr>
      </w:pPr>
    </w:p>
    <w:p w14:paraId="32C7A21F" w14:textId="77777777" w:rsidR="00BC48A9" w:rsidRPr="00BC48A9" w:rsidRDefault="00BF6100" w:rsidP="00BC48A9">
      <w:pPr>
        <w:widowControl/>
        <w:suppressAutoHyphens w:val="0"/>
        <w:spacing w:line="288" w:lineRule="auto"/>
        <w:jc w:val="both"/>
        <w:rPr>
          <w:rFonts w:ascii="Courier New" w:eastAsia="Times New Roman" w:hAnsi="Courier New"/>
          <w:color w:val="auto"/>
          <w:sz w:val="20"/>
          <w:szCs w:val="20"/>
          <w:lang w:eastAsia="pl-PL"/>
        </w:rPr>
      </w:pPr>
      <w:r>
        <w:rPr>
          <w:rFonts w:ascii="Courier New" w:eastAsia="Times New Roman" w:hAnsi="Courier New"/>
          <w:color w:val="auto"/>
          <w:sz w:val="20"/>
          <w:szCs w:val="20"/>
          <w:lang w:eastAsia="pl-PL"/>
        </w:rPr>
        <w:object w:dxaOrig="1440" w:dyaOrig="1440" w14:anchorId="4456BE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140.15pt;margin-top:9.35pt;width:160.6pt;height:213.4pt;z-index:251659264;mso-wrap-edited:f" wrapcoords="-76 0 -76 21543 21600 21543 21600 0 -76 0">
            <v:imagedata r:id="rId8" o:title=""/>
            <w10:wrap type="tight"/>
          </v:shape>
          <o:OLEObject Type="Embed" ProgID="MSPhotoEd.3" ShapeID="_x0000_s2050" DrawAspect="Content" ObjectID="_1783423207" r:id="rId9"/>
        </w:object>
      </w:r>
    </w:p>
    <w:p w14:paraId="2FA345FF" w14:textId="6687BDCB" w:rsidR="00BC48A9" w:rsidRPr="00BC48A9" w:rsidRDefault="00027470" w:rsidP="00BC48A9">
      <w:pPr>
        <w:widowControl/>
        <w:suppressAutoHyphens w:val="0"/>
        <w:spacing w:line="288" w:lineRule="auto"/>
        <w:jc w:val="both"/>
        <w:rPr>
          <w:rFonts w:ascii="Courier New" w:eastAsia="Times New Roman" w:hAnsi="Courier New"/>
          <w:color w:val="auto"/>
          <w:sz w:val="20"/>
          <w:szCs w:val="20"/>
          <w:lang w:eastAsia="pl-PL"/>
        </w:rPr>
      </w:pPr>
      <w:r>
        <w:rPr>
          <w:rFonts w:ascii="Courier New" w:eastAsia="Times New Roman" w:hAnsi="Courier New"/>
          <w:color w:val="auto"/>
          <w:sz w:val="20"/>
          <w:szCs w:val="20"/>
          <w:lang w:eastAsia="pl-PL"/>
        </w:rPr>
        <w:t xml:space="preserve">                                                                                                                                                                                                                                                             </w:t>
      </w:r>
    </w:p>
    <w:p w14:paraId="25C10D19" w14:textId="77777777" w:rsidR="00BC48A9" w:rsidRPr="00BC48A9" w:rsidRDefault="00BC48A9" w:rsidP="00BC48A9">
      <w:pPr>
        <w:widowControl/>
        <w:suppressAutoHyphens w:val="0"/>
        <w:spacing w:line="288" w:lineRule="auto"/>
        <w:jc w:val="both"/>
        <w:rPr>
          <w:rFonts w:ascii="Courier New" w:eastAsia="Times New Roman" w:hAnsi="Courier New"/>
          <w:color w:val="auto"/>
          <w:sz w:val="20"/>
          <w:szCs w:val="20"/>
          <w:lang w:eastAsia="pl-PL"/>
        </w:rPr>
      </w:pPr>
    </w:p>
    <w:p w14:paraId="7A203A2A" w14:textId="77777777" w:rsidR="00BC48A9" w:rsidRPr="00BC48A9" w:rsidRDefault="00BC48A9" w:rsidP="00BC48A9">
      <w:pPr>
        <w:widowControl/>
        <w:suppressAutoHyphens w:val="0"/>
        <w:spacing w:line="288" w:lineRule="auto"/>
        <w:jc w:val="both"/>
        <w:rPr>
          <w:rFonts w:ascii="Courier New" w:eastAsia="Times New Roman" w:hAnsi="Courier New"/>
          <w:color w:val="auto"/>
          <w:sz w:val="20"/>
          <w:szCs w:val="20"/>
          <w:lang w:eastAsia="pl-PL"/>
        </w:rPr>
      </w:pPr>
    </w:p>
    <w:p w14:paraId="41646567" w14:textId="77777777" w:rsidR="00BC48A9" w:rsidRPr="00BC48A9" w:rsidRDefault="00BC48A9" w:rsidP="00BC48A9">
      <w:pPr>
        <w:widowControl/>
        <w:suppressAutoHyphens w:val="0"/>
        <w:spacing w:line="288" w:lineRule="auto"/>
        <w:jc w:val="both"/>
        <w:rPr>
          <w:rFonts w:ascii="Courier New" w:eastAsia="Times New Roman" w:hAnsi="Courier New"/>
          <w:color w:val="auto"/>
          <w:sz w:val="20"/>
          <w:szCs w:val="20"/>
          <w:lang w:eastAsia="pl-PL"/>
        </w:rPr>
      </w:pPr>
    </w:p>
    <w:p w14:paraId="4392FBE8" w14:textId="77777777" w:rsidR="00BC48A9" w:rsidRPr="00BC48A9" w:rsidRDefault="00BC48A9" w:rsidP="00BC48A9">
      <w:pPr>
        <w:widowControl/>
        <w:suppressAutoHyphens w:val="0"/>
        <w:spacing w:line="288" w:lineRule="auto"/>
        <w:jc w:val="both"/>
        <w:rPr>
          <w:rFonts w:ascii="Courier New" w:eastAsia="Times New Roman" w:hAnsi="Courier New"/>
          <w:color w:val="auto"/>
          <w:sz w:val="20"/>
          <w:szCs w:val="20"/>
          <w:lang w:eastAsia="pl-PL"/>
        </w:rPr>
      </w:pPr>
    </w:p>
    <w:p w14:paraId="78D6C4CD" w14:textId="77777777" w:rsidR="00BC48A9" w:rsidRPr="00BC48A9" w:rsidRDefault="00BC48A9" w:rsidP="00BC48A9">
      <w:pPr>
        <w:widowControl/>
        <w:suppressAutoHyphens w:val="0"/>
        <w:spacing w:line="288" w:lineRule="auto"/>
        <w:jc w:val="both"/>
        <w:rPr>
          <w:rFonts w:ascii="Courier New" w:eastAsia="Times New Roman" w:hAnsi="Courier New"/>
          <w:color w:val="auto"/>
          <w:sz w:val="20"/>
          <w:szCs w:val="20"/>
          <w:lang w:eastAsia="pl-PL"/>
        </w:rPr>
      </w:pPr>
    </w:p>
    <w:p w14:paraId="6248DE49" w14:textId="77777777" w:rsidR="00BC48A9" w:rsidRPr="00BC48A9" w:rsidRDefault="00BC48A9" w:rsidP="00BC48A9">
      <w:pPr>
        <w:widowControl/>
        <w:suppressAutoHyphens w:val="0"/>
        <w:spacing w:line="288" w:lineRule="auto"/>
        <w:jc w:val="both"/>
        <w:rPr>
          <w:rFonts w:ascii="Courier New" w:eastAsia="Times New Roman" w:hAnsi="Courier New"/>
          <w:color w:val="auto"/>
          <w:sz w:val="20"/>
          <w:szCs w:val="20"/>
          <w:lang w:eastAsia="pl-PL"/>
        </w:rPr>
      </w:pPr>
    </w:p>
    <w:p w14:paraId="2084936D" w14:textId="77777777" w:rsidR="00BC48A9" w:rsidRPr="00BC48A9" w:rsidRDefault="00BC48A9" w:rsidP="00BC48A9">
      <w:pPr>
        <w:widowControl/>
        <w:suppressAutoHyphens w:val="0"/>
        <w:spacing w:line="288" w:lineRule="auto"/>
        <w:jc w:val="both"/>
        <w:rPr>
          <w:rFonts w:ascii="Courier New" w:eastAsia="Times New Roman" w:hAnsi="Courier New"/>
          <w:color w:val="auto"/>
          <w:sz w:val="20"/>
          <w:szCs w:val="20"/>
          <w:lang w:eastAsia="pl-PL"/>
        </w:rPr>
      </w:pPr>
    </w:p>
    <w:p w14:paraId="19188E92" w14:textId="77777777" w:rsidR="00BC48A9" w:rsidRPr="00BC48A9" w:rsidRDefault="00BC48A9" w:rsidP="00BC48A9">
      <w:pPr>
        <w:widowControl/>
        <w:suppressAutoHyphens w:val="0"/>
        <w:spacing w:line="288" w:lineRule="auto"/>
        <w:jc w:val="both"/>
        <w:rPr>
          <w:rFonts w:ascii="Courier New" w:eastAsia="Times New Roman" w:hAnsi="Courier New"/>
          <w:color w:val="auto"/>
          <w:sz w:val="20"/>
          <w:szCs w:val="20"/>
          <w:lang w:eastAsia="pl-PL"/>
        </w:rPr>
      </w:pPr>
    </w:p>
    <w:p w14:paraId="5E2245F0" w14:textId="77777777" w:rsidR="00BC48A9" w:rsidRPr="00BC48A9" w:rsidRDefault="00BC48A9" w:rsidP="00BC48A9">
      <w:pPr>
        <w:widowControl/>
        <w:suppressAutoHyphens w:val="0"/>
        <w:spacing w:line="288" w:lineRule="auto"/>
        <w:jc w:val="both"/>
        <w:rPr>
          <w:rFonts w:ascii="Courier New" w:eastAsia="Times New Roman" w:hAnsi="Courier New"/>
          <w:color w:val="auto"/>
          <w:sz w:val="20"/>
          <w:szCs w:val="20"/>
          <w:lang w:eastAsia="pl-PL"/>
        </w:rPr>
      </w:pPr>
    </w:p>
    <w:p w14:paraId="63E1EC4A" w14:textId="77777777" w:rsidR="00BC48A9" w:rsidRPr="00BC48A9" w:rsidRDefault="00BC48A9" w:rsidP="00BC48A9">
      <w:pPr>
        <w:widowControl/>
        <w:suppressAutoHyphens w:val="0"/>
        <w:spacing w:line="288" w:lineRule="auto"/>
        <w:jc w:val="both"/>
        <w:rPr>
          <w:rFonts w:ascii="Courier New" w:eastAsia="Times New Roman" w:hAnsi="Courier New"/>
          <w:color w:val="auto"/>
          <w:sz w:val="20"/>
          <w:szCs w:val="20"/>
          <w:lang w:eastAsia="pl-PL"/>
        </w:rPr>
      </w:pPr>
    </w:p>
    <w:p w14:paraId="6D32C67F" w14:textId="77777777" w:rsidR="00BC48A9" w:rsidRPr="00BC48A9" w:rsidRDefault="00BC48A9" w:rsidP="00BC48A9">
      <w:pPr>
        <w:widowControl/>
        <w:suppressAutoHyphens w:val="0"/>
        <w:spacing w:line="288" w:lineRule="auto"/>
        <w:jc w:val="both"/>
        <w:rPr>
          <w:rFonts w:ascii="Courier New" w:eastAsia="Times New Roman" w:hAnsi="Courier New"/>
          <w:color w:val="auto"/>
          <w:sz w:val="20"/>
          <w:szCs w:val="20"/>
          <w:lang w:eastAsia="pl-PL"/>
        </w:rPr>
      </w:pPr>
    </w:p>
    <w:p w14:paraId="4FF5DA64" w14:textId="77777777" w:rsidR="00BC48A9" w:rsidRPr="00BC48A9" w:rsidRDefault="00BC48A9" w:rsidP="00BC48A9">
      <w:pPr>
        <w:widowControl/>
        <w:suppressAutoHyphens w:val="0"/>
        <w:spacing w:line="288" w:lineRule="auto"/>
        <w:jc w:val="both"/>
        <w:rPr>
          <w:rFonts w:ascii="Courier New" w:eastAsia="Times New Roman" w:hAnsi="Courier New"/>
          <w:color w:val="auto"/>
          <w:sz w:val="20"/>
          <w:szCs w:val="20"/>
          <w:lang w:eastAsia="pl-PL"/>
        </w:rPr>
      </w:pPr>
    </w:p>
    <w:p w14:paraId="25C809AB" w14:textId="77777777" w:rsidR="00BC48A9" w:rsidRPr="00BC48A9" w:rsidRDefault="00BC48A9" w:rsidP="00BC48A9">
      <w:pPr>
        <w:widowControl/>
        <w:suppressAutoHyphens w:val="0"/>
        <w:spacing w:line="288" w:lineRule="auto"/>
        <w:jc w:val="both"/>
        <w:rPr>
          <w:rFonts w:ascii="Courier New" w:eastAsia="Times New Roman" w:hAnsi="Courier New"/>
          <w:color w:val="auto"/>
          <w:sz w:val="20"/>
          <w:szCs w:val="20"/>
          <w:lang w:eastAsia="pl-PL"/>
        </w:rPr>
      </w:pPr>
    </w:p>
    <w:p w14:paraId="0627A8B6" w14:textId="77777777" w:rsidR="00BC48A9" w:rsidRPr="00BC48A9" w:rsidRDefault="00BC48A9" w:rsidP="00BC48A9">
      <w:pPr>
        <w:widowControl/>
        <w:suppressAutoHyphens w:val="0"/>
        <w:spacing w:line="288" w:lineRule="auto"/>
        <w:jc w:val="both"/>
        <w:rPr>
          <w:rFonts w:ascii="Courier New" w:eastAsia="Times New Roman" w:hAnsi="Courier New"/>
          <w:color w:val="auto"/>
          <w:sz w:val="20"/>
          <w:szCs w:val="20"/>
          <w:lang w:eastAsia="pl-PL"/>
        </w:rPr>
      </w:pPr>
    </w:p>
    <w:p w14:paraId="3A7FFB73" w14:textId="77777777" w:rsidR="00BC48A9" w:rsidRPr="00BC48A9" w:rsidRDefault="00BC48A9" w:rsidP="00BC48A9">
      <w:pPr>
        <w:widowControl/>
        <w:suppressAutoHyphens w:val="0"/>
        <w:spacing w:line="288" w:lineRule="auto"/>
        <w:jc w:val="both"/>
        <w:rPr>
          <w:rFonts w:ascii="Courier New" w:eastAsia="Times New Roman" w:hAnsi="Courier New"/>
          <w:b/>
          <w:color w:val="auto"/>
          <w:sz w:val="20"/>
          <w:szCs w:val="20"/>
          <w:lang w:eastAsia="pl-PL"/>
        </w:rPr>
      </w:pPr>
    </w:p>
    <w:p w14:paraId="5ADE407E" w14:textId="77777777" w:rsidR="00BC48A9" w:rsidRPr="00BC48A9" w:rsidRDefault="00BC48A9" w:rsidP="00BC48A9">
      <w:pPr>
        <w:widowControl/>
        <w:suppressAutoHyphens w:val="0"/>
        <w:spacing w:line="288" w:lineRule="auto"/>
        <w:jc w:val="both"/>
        <w:rPr>
          <w:rFonts w:ascii="Courier New" w:eastAsia="Times New Roman" w:hAnsi="Courier New"/>
          <w:b/>
          <w:color w:val="auto"/>
          <w:sz w:val="20"/>
          <w:szCs w:val="20"/>
          <w:lang w:eastAsia="pl-PL"/>
        </w:rPr>
      </w:pPr>
    </w:p>
    <w:p w14:paraId="1B5D1A30" w14:textId="77777777" w:rsidR="00BC48A9" w:rsidRPr="00BC48A9" w:rsidRDefault="00BC48A9" w:rsidP="00BC48A9">
      <w:pPr>
        <w:widowControl/>
        <w:suppressAutoHyphens w:val="0"/>
        <w:spacing w:line="288" w:lineRule="auto"/>
        <w:jc w:val="both"/>
        <w:rPr>
          <w:rFonts w:ascii="Courier New" w:eastAsia="Times New Roman" w:hAnsi="Courier New"/>
          <w:b/>
          <w:color w:val="auto"/>
          <w:sz w:val="20"/>
          <w:szCs w:val="20"/>
          <w:lang w:eastAsia="pl-PL"/>
        </w:rPr>
      </w:pPr>
    </w:p>
    <w:p w14:paraId="5DC252F1" w14:textId="77777777" w:rsidR="00BC48A9" w:rsidRPr="00BC48A9" w:rsidRDefault="00BC48A9" w:rsidP="00BC48A9">
      <w:pPr>
        <w:widowControl/>
        <w:suppressAutoHyphens w:val="0"/>
        <w:spacing w:line="288" w:lineRule="auto"/>
        <w:jc w:val="both"/>
        <w:rPr>
          <w:rFonts w:ascii="Courier New" w:eastAsia="Times New Roman" w:hAnsi="Courier New"/>
          <w:b/>
          <w:color w:val="auto"/>
          <w:sz w:val="20"/>
          <w:szCs w:val="20"/>
          <w:lang w:eastAsia="pl-PL"/>
        </w:rPr>
      </w:pPr>
    </w:p>
    <w:p w14:paraId="02F4C78A" w14:textId="77777777" w:rsidR="00BC48A9" w:rsidRPr="00BC48A9" w:rsidRDefault="00BC48A9" w:rsidP="00BC48A9">
      <w:pPr>
        <w:spacing w:line="288" w:lineRule="auto"/>
        <w:jc w:val="center"/>
        <w:rPr>
          <w:rFonts w:ascii="Arial" w:hAnsi="Arial"/>
          <w:b/>
          <w:color w:val="auto"/>
          <w:sz w:val="28"/>
          <w:szCs w:val="28"/>
          <w:lang w:eastAsia="pl-PL"/>
        </w:rPr>
      </w:pPr>
      <w:r w:rsidRPr="00BC48A9">
        <w:rPr>
          <w:rFonts w:ascii="Arial" w:hAnsi="Arial"/>
          <w:b/>
          <w:color w:val="auto"/>
          <w:sz w:val="28"/>
          <w:szCs w:val="28"/>
          <w:lang w:eastAsia="pl-PL"/>
        </w:rPr>
        <w:t xml:space="preserve">SPECYFIKACJA WARUNKÓW ZAMÓWIENIA </w:t>
      </w:r>
      <w:r w:rsidRPr="00BC48A9">
        <w:rPr>
          <w:rFonts w:ascii="Arial" w:eastAsia="MS Mincho" w:hAnsi="Arial" w:cs="Arial"/>
          <w:b/>
          <w:color w:val="auto"/>
          <w:sz w:val="28"/>
          <w:szCs w:val="28"/>
          <w:lang w:eastAsia="pl-PL"/>
        </w:rPr>
        <w:t>NA:</w:t>
      </w:r>
    </w:p>
    <w:p w14:paraId="0397A066" w14:textId="77777777" w:rsidR="00BC48A9" w:rsidRPr="00BC48A9" w:rsidRDefault="00BC48A9" w:rsidP="00BC48A9">
      <w:pPr>
        <w:jc w:val="both"/>
        <w:rPr>
          <w:rFonts w:ascii="Arial" w:hAnsi="Arial" w:cs="Arial"/>
          <w:color w:val="auto"/>
          <w:sz w:val="22"/>
          <w:szCs w:val="22"/>
          <w:lang w:eastAsia="pl-PL"/>
        </w:rPr>
      </w:pPr>
    </w:p>
    <w:p w14:paraId="3FE8EA2D" w14:textId="77777777" w:rsidR="00BC48A9" w:rsidRPr="00BC48A9" w:rsidRDefault="00BC48A9" w:rsidP="00BC48A9">
      <w:pPr>
        <w:jc w:val="both"/>
        <w:rPr>
          <w:rFonts w:ascii="Arial" w:hAnsi="Arial" w:cs="Arial"/>
          <w:color w:val="auto"/>
          <w:sz w:val="22"/>
          <w:szCs w:val="22"/>
          <w:lang w:eastAsia="pl-PL"/>
        </w:rPr>
      </w:pPr>
    </w:p>
    <w:p w14:paraId="656C85F4" w14:textId="77777777" w:rsidR="00BC48A9" w:rsidRPr="00BC48A9" w:rsidRDefault="00BC48A9" w:rsidP="00BC48A9">
      <w:pPr>
        <w:jc w:val="both"/>
        <w:rPr>
          <w:rFonts w:ascii="Arial" w:hAnsi="Arial" w:cs="Arial"/>
          <w:color w:val="auto"/>
          <w:sz w:val="22"/>
          <w:szCs w:val="22"/>
          <w:lang w:eastAsia="pl-PL"/>
        </w:rPr>
      </w:pPr>
    </w:p>
    <w:p w14:paraId="129F0264" w14:textId="68E78444" w:rsidR="004B7490" w:rsidRPr="00E96E04" w:rsidRDefault="004B7490" w:rsidP="00E96E04">
      <w:pPr>
        <w:spacing w:line="288" w:lineRule="auto"/>
        <w:jc w:val="center"/>
        <w:rPr>
          <w:rFonts w:ascii="Arial" w:hAnsi="Arial"/>
          <w:b/>
          <w:sz w:val="28"/>
          <w:szCs w:val="28"/>
          <w:lang w:eastAsia="pl-PL"/>
        </w:rPr>
      </w:pPr>
      <w:r>
        <w:rPr>
          <w:rFonts w:ascii="Arial" w:hAnsi="Arial"/>
          <w:b/>
          <w:sz w:val="28"/>
          <w:szCs w:val="28"/>
          <w:lang w:eastAsia="pl-PL"/>
        </w:rPr>
        <w:t>Budow</w:t>
      </w:r>
      <w:r w:rsidR="00A227AD">
        <w:rPr>
          <w:rFonts w:ascii="Arial" w:hAnsi="Arial"/>
          <w:b/>
          <w:sz w:val="28"/>
          <w:szCs w:val="28"/>
          <w:lang w:eastAsia="pl-PL"/>
        </w:rPr>
        <w:t>ę</w:t>
      </w:r>
      <w:r>
        <w:rPr>
          <w:rFonts w:ascii="Arial" w:hAnsi="Arial"/>
          <w:b/>
          <w:sz w:val="28"/>
          <w:szCs w:val="28"/>
          <w:lang w:eastAsia="pl-PL"/>
        </w:rPr>
        <w:t xml:space="preserve"> instalacji fotowoltaicznej na terenie </w:t>
      </w:r>
      <w:r w:rsidR="00857173">
        <w:rPr>
          <w:rFonts w:ascii="Arial" w:hAnsi="Arial"/>
          <w:b/>
          <w:sz w:val="28"/>
          <w:szCs w:val="28"/>
          <w:lang w:eastAsia="pl-PL"/>
        </w:rPr>
        <w:br/>
      </w:r>
      <w:r w:rsidR="00B0318C">
        <w:rPr>
          <w:rFonts w:ascii="Arial" w:hAnsi="Arial"/>
          <w:b/>
          <w:sz w:val="28"/>
          <w:szCs w:val="28"/>
          <w:lang w:eastAsia="pl-PL"/>
        </w:rPr>
        <w:t xml:space="preserve">Publicznego </w:t>
      </w:r>
      <w:r>
        <w:rPr>
          <w:rFonts w:ascii="Arial" w:hAnsi="Arial"/>
          <w:b/>
          <w:sz w:val="28"/>
          <w:szCs w:val="28"/>
          <w:lang w:eastAsia="pl-PL"/>
        </w:rPr>
        <w:t>Przedszkola nr 8 z oddziałami integracyjnymi w Tczewie</w:t>
      </w:r>
    </w:p>
    <w:p w14:paraId="04D527CB" w14:textId="77777777" w:rsidR="00BC48A9" w:rsidRPr="00BC48A9" w:rsidRDefault="00BC48A9" w:rsidP="00BC48A9">
      <w:pPr>
        <w:spacing w:line="288" w:lineRule="auto"/>
        <w:rPr>
          <w:rFonts w:ascii="Arial" w:hAnsi="Arial"/>
          <w:b/>
          <w:color w:val="auto"/>
          <w:lang w:eastAsia="pl-PL"/>
        </w:rPr>
      </w:pPr>
    </w:p>
    <w:p w14:paraId="00645A43" w14:textId="77777777" w:rsidR="00BC48A9" w:rsidRPr="00BC48A9" w:rsidRDefault="00BC48A9" w:rsidP="00BC48A9">
      <w:pPr>
        <w:spacing w:line="288" w:lineRule="auto"/>
        <w:rPr>
          <w:rFonts w:ascii="Courier New" w:hAnsi="Courier New"/>
          <w:color w:val="auto"/>
          <w:sz w:val="28"/>
          <w:lang w:eastAsia="pl-PL"/>
        </w:rPr>
      </w:pPr>
    </w:p>
    <w:p w14:paraId="51FACC41" w14:textId="77777777" w:rsidR="008528AD" w:rsidRPr="00BF6100" w:rsidRDefault="00BC48A9" w:rsidP="008528AD">
      <w:pPr>
        <w:spacing w:line="288" w:lineRule="auto"/>
        <w:rPr>
          <w:rFonts w:ascii="Arial" w:hAnsi="Arial"/>
          <w:b/>
          <w:color w:val="FFFFFF" w:themeColor="background1"/>
          <w:sz w:val="20"/>
          <w:szCs w:val="20"/>
          <w:lang w:eastAsia="pl-PL"/>
        </w:rPr>
      </w:pPr>
      <w:r w:rsidRPr="00BC48A9">
        <w:rPr>
          <w:rFonts w:ascii="Arial" w:hAnsi="Arial"/>
          <w:b/>
          <w:color w:val="auto"/>
          <w:lang w:eastAsia="pl-PL"/>
        </w:rPr>
        <w:t>ZATWIERDZONO:</w:t>
      </w:r>
    </w:p>
    <w:p w14:paraId="2B132893" w14:textId="713AEC25" w:rsidR="00BF6100" w:rsidRPr="00803072" w:rsidRDefault="008528AD" w:rsidP="00BF6100">
      <w:pPr>
        <w:spacing w:line="288" w:lineRule="auto"/>
        <w:ind w:left="5529" w:hanging="142"/>
        <w:rPr>
          <w:rFonts w:ascii="Courier New" w:hAnsi="Courier New"/>
          <w:b/>
          <w:color w:val="FF0000"/>
        </w:rPr>
      </w:pPr>
      <w:r w:rsidRPr="00BF6100">
        <w:rPr>
          <w:rFonts w:ascii="Arial" w:hAnsi="Arial"/>
          <w:b/>
          <w:color w:val="FFFFFF" w:themeColor="background1"/>
          <w:sz w:val="20"/>
          <w:szCs w:val="20"/>
          <w:lang w:eastAsia="pl-PL"/>
        </w:rPr>
        <w:t xml:space="preserve">                                                                                              </w:t>
      </w:r>
      <w:r w:rsidRPr="00BF6100">
        <w:rPr>
          <w:rFonts w:ascii="Arial" w:hAnsi="Arial" w:cs="Arial"/>
          <w:b/>
          <w:bCs/>
          <w:color w:val="FFFFFF" w:themeColor="background1"/>
          <w:sz w:val="20"/>
          <w:szCs w:val="20"/>
        </w:rPr>
        <w:t xml:space="preserve"> </w:t>
      </w:r>
      <w:r w:rsidR="00BF6100" w:rsidRPr="00803072">
        <w:rPr>
          <w:rFonts w:ascii="Arial" w:hAnsi="Arial" w:cs="Arial"/>
          <w:b/>
          <w:bCs/>
          <w:color w:val="FF0000"/>
        </w:rPr>
        <w:t xml:space="preserve">Z up. PREZYDENTA MIASTA                                                                                     </w:t>
      </w:r>
    </w:p>
    <w:p w14:paraId="190849C6" w14:textId="77777777" w:rsidR="00BF6100" w:rsidRPr="00803072" w:rsidRDefault="00BF6100" w:rsidP="00BF6100">
      <w:pPr>
        <w:pStyle w:val="WW-Zwykytekst"/>
        <w:spacing w:line="288" w:lineRule="auto"/>
        <w:ind w:firstLine="5670"/>
        <w:rPr>
          <w:rFonts w:ascii="Arial" w:hAnsi="Arial" w:cs="Arial"/>
          <w:color w:val="FF0000"/>
          <w:sz w:val="20"/>
          <w:szCs w:val="20"/>
        </w:rPr>
      </w:pPr>
      <w:r w:rsidRPr="00803072">
        <w:rPr>
          <w:rFonts w:ascii="Arial" w:hAnsi="Arial" w:cs="Arial"/>
          <w:color w:val="FF0000"/>
          <w:sz w:val="20"/>
          <w:szCs w:val="20"/>
        </w:rPr>
        <w:t xml:space="preserve">      Andrzej </w:t>
      </w:r>
      <w:proofErr w:type="spellStart"/>
      <w:r w:rsidRPr="00803072">
        <w:rPr>
          <w:rFonts w:ascii="Arial" w:hAnsi="Arial" w:cs="Arial"/>
          <w:color w:val="FF0000"/>
          <w:sz w:val="20"/>
          <w:szCs w:val="20"/>
        </w:rPr>
        <w:t>Gockowski</w:t>
      </w:r>
      <w:proofErr w:type="spellEnd"/>
    </w:p>
    <w:p w14:paraId="6E02F782" w14:textId="77777777" w:rsidR="00BF6100" w:rsidRPr="002F5187" w:rsidRDefault="00BF6100" w:rsidP="00BF6100">
      <w:pPr>
        <w:pStyle w:val="WW-Zwykytekst"/>
        <w:spacing w:line="288" w:lineRule="auto"/>
        <w:ind w:firstLine="5670"/>
        <w:rPr>
          <w:rFonts w:ascii="Arial" w:hAnsi="Arial" w:cs="Arial"/>
          <w:color w:val="FFFFFF"/>
          <w:sz w:val="20"/>
          <w:szCs w:val="20"/>
        </w:rPr>
      </w:pPr>
      <w:r w:rsidRPr="00803072">
        <w:rPr>
          <w:rFonts w:ascii="Arial" w:hAnsi="Arial" w:cs="Arial"/>
          <w:color w:val="FF0000"/>
          <w:sz w:val="20"/>
          <w:szCs w:val="20"/>
        </w:rPr>
        <w:t xml:space="preserve">        Z-ca Prezydenta</w:t>
      </w:r>
    </w:p>
    <w:p w14:paraId="6BEC0CAD" w14:textId="02DE3A7B" w:rsidR="000E2068" w:rsidRPr="00285A4D" w:rsidRDefault="000E2068" w:rsidP="00BF6100">
      <w:pPr>
        <w:spacing w:line="288" w:lineRule="auto"/>
        <w:rPr>
          <w:rFonts w:ascii="Arial" w:hAnsi="Arial" w:cs="Arial"/>
          <w:color w:val="FF0000"/>
          <w:sz w:val="20"/>
          <w:lang w:eastAsia="pl-PL"/>
        </w:rPr>
      </w:pPr>
    </w:p>
    <w:p w14:paraId="2F9DC047" w14:textId="06A7BC36" w:rsidR="000E2068" w:rsidRPr="0098021C" w:rsidRDefault="000E2068" w:rsidP="000E2068">
      <w:pPr>
        <w:spacing w:line="288" w:lineRule="auto"/>
        <w:rPr>
          <w:rFonts w:ascii="Arial" w:hAnsi="Arial" w:cs="Arial"/>
          <w:color w:val="auto"/>
          <w:sz w:val="20"/>
          <w:lang w:eastAsia="pl-PL"/>
        </w:rPr>
      </w:pPr>
      <w:r w:rsidRPr="0098021C">
        <w:rPr>
          <w:rFonts w:ascii="Arial" w:hAnsi="Arial" w:cs="Arial"/>
          <w:color w:val="auto"/>
          <w:sz w:val="20"/>
          <w:lang w:eastAsia="pl-PL"/>
        </w:rPr>
        <w:t>Sporządziła:</w:t>
      </w:r>
    </w:p>
    <w:p w14:paraId="51E63BC2" w14:textId="7306920D" w:rsidR="000E2068" w:rsidRPr="0098021C" w:rsidRDefault="00A227AD" w:rsidP="000E2068">
      <w:pPr>
        <w:spacing w:line="288" w:lineRule="auto"/>
        <w:rPr>
          <w:rFonts w:ascii="Arial" w:hAnsi="Arial" w:cs="Arial"/>
          <w:color w:val="auto"/>
          <w:sz w:val="20"/>
          <w:lang w:eastAsia="pl-PL"/>
        </w:rPr>
      </w:pPr>
      <w:r>
        <w:rPr>
          <w:rFonts w:ascii="Arial" w:hAnsi="Arial" w:cs="Arial"/>
          <w:color w:val="auto"/>
          <w:sz w:val="20"/>
          <w:lang w:eastAsia="pl-PL"/>
        </w:rPr>
        <w:t>Beata Wit</w:t>
      </w:r>
    </w:p>
    <w:p w14:paraId="088F64C3" w14:textId="4034D991" w:rsidR="000E2068" w:rsidRPr="0098021C" w:rsidRDefault="00A227AD" w:rsidP="000E2068">
      <w:pPr>
        <w:spacing w:line="288" w:lineRule="auto"/>
        <w:rPr>
          <w:rFonts w:ascii="Arial" w:hAnsi="Arial" w:cs="Arial"/>
          <w:color w:val="auto"/>
          <w:sz w:val="20"/>
          <w:lang w:eastAsia="pl-PL"/>
        </w:rPr>
      </w:pPr>
      <w:r>
        <w:rPr>
          <w:rFonts w:ascii="Arial" w:hAnsi="Arial" w:cs="Arial"/>
          <w:color w:val="auto"/>
          <w:sz w:val="20"/>
          <w:lang w:eastAsia="pl-PL"/>
        </w:rPr>
        <w:t>I</w:t>
      </w:r>
      <w:r w:rsidR="000E2068" w:rsidRPr="0098021C">
        <w:rPr>
          <w:rFonts w:ascii="Arial" w:hAnsi="Arial" w:cs="Arial"/>
          <w:color w:val="auto"/>
          <w:sz w:val="20"/>
          <w:lang w:eastAsia="pl-PL"/>
        </w:rPr>
        <w:t xml:space="preserve">nspektor ds. zamówień publicznych </w:t>
      </w:r>
    </w:p>
    <w:p w14:paraId="0A1E5FCD" w14:textId="77777777" w:rsidR="000765D4" w:rsidRDefault="000765D4" w:rsidP="000765D4">
      <w:pPr>
        <w:jc w:val="center"/>
        <w:rPr>
          <w:rFonts w:ascii="Courier New" w:hAnsi="Courier New"/>
          <w:color w:val="auto"/>
          <w:sz w:val="28"/>
          <w:lang w:eastAsia="pl-PL"/>
        </w:rPr>
      </w:pPr>
    </w:p>
    <w:p w14:paraId="4A4DEF79" w14:textId="77777777" w:rsidR="000765D4" w:rsidRPr="00BC48A9" w:rsidRDefault="000765D4" w:rsidP="000765D4">
      <w:pPr>
        <w:jc w:val="center"/>
        <w:rPr>
          <w:rFonts w:ascii="Courier New" w:hAnsi="Courier New"/>
          <w:color w:val="auto"/>
          <w:sz w:val="28"/>
          <w:lang w:eastAsia="pl-PL"/>
        </w:rPr>
      </w:pPr>
    </w:p>
    <w:p w14:paraId="2AE8D10C" w14:textId="0E2F848F" w:rsidR="00BC48A9" w:rsidRPr="00BC48A9" w:rsidRDefault="00BC48A9" w:rsidP="00BC48A9">
      <w:pPr>
        <w:tabs>
          <w:tab w:val="left" w:pos="6320"/>
        </w:tabs>
        <w:spacing w:line="288" w:lineRule="auto"/>
        <w:jc w:val="center"/>
        <w:rPr>
          <w:rFonts w:ascii="Arial" w:hAnsi="Arial"/>
          <w:b/>
          <w:color w:val="auto"/>
          <w:sz w:val="22"/>
          <w:lang w:eastAsia="pl-PL"/>
        </w:rPr>
        <w:sectPr w:rsidR="00BC48A9" w:rsidRPr="00BC48A9" w:rsidSect="006160C9">
          <w:footerReference w:type="default" r:id="rId10"/>
          <w:footerReference w:type="first" r:id="rId11"/>
          <w:pgSz w:w="11906" w:h="16838"/>
          <w:pgMar w:top="1560" w:right="1274" w:bottom="1276" w:left="1418" w:header="567" w:footer="510" w:gutter="0"/>
          <w:cols w:space="708"/>
          <w:titlePg/>
          <w:docGrid w:linePitch="326"/>
        </w:sectPr>
      </w:pPr>
      <w:r w:rsidRPr="00BC48A9">
        <w:rPr>
          <w:rFonts w:ascii="Arial" w:hAnsi="Arial"/>
          <w:b/>
          <w:color w:val="auto"/>
          <w:sz w:val="22"/>
          <w:lang w:eastAsia="pl-PL"/>
        </w:rPr>
        <w:t xml:space="preserve">Tczew, </w:t>
      </w:r>
      <w:r w:rsidRPr="00686A26">
        <w:rPr>
          <w:rFonts w:ascii="Arial" w:hAnsi="Arial"/>
          <w:b/>
          <w:color w:val="auto"/>
          <w:sz w:val="22"/>
          <w:lang w:eastAsia="pl-PL"/>
        </w:rPr>
        <w:t xml:space="preserve">dnia  </w:t>
      </w:r>
      <w:r w:rsidR="00686A26" w:rsidRPr="00686A26">
        <w:rPr>
          <w:rFonts w:ascii="Arial" w:hAnsi="Arial"/>
          <w:b/>
          <w:color w:val="auto"/>
          <w:sz w:val="22"/>
          <w:lang w:eastAsia="pl-PL"/>
        </w:rPr>
        <w:t>2</w:t>
      </w:r>
      <w:r w:rsidR="004A5A3F">
        <w:rPr>
          <w:rFonts w:ascii="Arial" w:hAnsi="Arial"/>
          <w:b/>
          <w:color w:val="auto"/>
          <w:sz w:val="22"/>
          <w:lang w:eastAsia="pl-PL"/>
        </w:rPr>
        <w:t>5</w:t>
      </w:r>
      <w:r w:rsidR="00686A26" w:rsidRPr="00686A26">
        <w:rPr>
          <w:rFonts w:ascii="Arial" w:hAnsi="Arial"/>
          <w:b/>
          <w:color w:val="auto"/>
          <w:sz w:val="22"/>
          <w:lang w:eastAsia="pl-PL"/>
        </w:rPr>
        <w:t>.07.</w:t>
      </w:r>
      <w:r w:rsidR="00AD6AD9" w:rsidRPr="00686A26">
        <w:rPr>
          <w:rFonts w:ascii="Arial" w:hAnsi="Arial"/>
          <w:b/>
          <w:color w:val="auto"/>
          <w:sz w:val="22"/>
          <w:lang w:eastAsia="pl-PL"/>
        </w:rPr>
        <w:t>202</w:t>
      </w:r>
      <w:r w:rsidR="00667F0D" w:rsidRPr="00686A26">
        <w:rPr>
          <w:rFonts w:ascii="Arial" w:hAnsi="Arial"/>
          <w:b/>
          <w:color w:val="auto"/>
          <w:sz w:val="22"/>
          <w:lang w:eastAsia="pl-PL"/>
        </w:rPr>
        <w:t>4</w:t>
      </w:r>
      <w:r w:rsidR="0078186F" w:rsidRPr="00686A26">
        <w:rPr>
          <w:rFonts w:ascii="Arial" w:hAnsi="Arial"/>
          <w:b/>
          <w:color w:val="auto"/>
          <w:sz w:val="22"/>
          <w:lang w:eastAsia="pl-PL"/>
        </w:rPr>
        <w:t xml:space="preserve"> </w:t>
      </w:r>
      <w:r w:rsidR="00866676">
        <w:rPr>
          <w:rFonts w:ascii="Arial" w:hAnsi="Arial"/>
          <w:b/>
          <w:color w:val="auto"/>
          <w:sz w:val="22"/>
          <w:lang w:eastAsia="pl-PL"/>
        </w:rPr>
        <w:t>r.</w:t>
      </w:r>
    </w:p>
    <w:p w14:paraId="40A875E7" w14:textId="77777777" w:rsidR="004C633C" w:rsidRPr="000C51D3" w:rsidRDefault="004C633C" w:rsidP="00BC48A9">
      <w:pPr>
        <w:tabs>
          <w:tab w:val="left" w:pos="2505"/>
          <w:tab w:val="left" w:pos="6320"/>
        </w:tabs>
        <w:spacing w:line="288" w:lineRule="auto"/>
        <w:rPr>
          <w:rFonts w:ascii="Arial" w:hAnsi="Arial"/>
          <w:b/>
          <w:color w:val="auto"/>
          <w:sz w:val="22"/>
          <w:lang w:eastAsia="pl-PL"/>
        </w:rPr>
      </w:pPr>
    </w:p>
    <w:p w14:paraId="19BFEFC5" w14:textId="77777777" w:rsidR="00660254" w:rsidRDefault="00A16029" w:rsidP="003C4B83">
      <w:pPr>
        <w:pStyle w:val="Default"/>
        <w:numPr>
          <w:ilvl w:val="0"/>
          <w:numId w:val="10"/>
        </w:numPr>
        <w:spacing w:line="288" w:lineRule="auto"/>
        <w:ind w:left="284" w:hanging="284"/>
      </w:pPr>
      <w:bookmarkStart w:id="0" w:name="_Ref67041327"/>
      <w:r w:rsidRPr="00CF3510">
        <w:rPr>
          <w:b/>
          <w:bCs/>
          <w:sz w:val="22"/>
          <w:szCs w:val="22"/>
        </w:rPr>
        <w:t>NAZWA ORAZ ADRES ZAMAWIAJĄCEGO</w:t>
      </w:r>
      <w:bookmarkEnd w:id="0"/>
      <w:r w:rsidRPr="00CF3510">
        <w:rPr>
          <w:b/>
          <w:bCs/>
          <w:sz w:val="26"/>
          <w:szCs w:val="26"/>
        </w:rPr>
        <w:t xml:space="preserve"> </w:t>
      </w:r>
    </w:p>
    <w:p w14:paraId="735E0BAA" w14:textId="77777777" w:rsidR="00660254" w:rsidRPr="00660254" w:rsidRDefault="00660254" w:rsidP="00660254">
      <w:pPr>
        <w:pStyle w:val="Default"/>
        <w:spacing w:line="288" w:lineRule="auto"/>
        <w:ind w:left="284"/>
        <w:rPr>
          <w:sz w:val="12"/>
        </w:rPr>
      </w:pPr>
    </w:p>
    <w:p w14:paraId="79F27450" w14:textId="77777777" w:rsidR="0070649F" w:rsidRPr="0070649F" w:rsidRDefault="0070649F" w:rsidP="0070649F">
      <w:pPr>
        <w:widowControl/>
        <w:suppressAutoHyphens w:val="0"/>
        <w:autoSpaceDE w:val="0"/>
        <w:autoSpaceDN w:val="0"/>
        <w:adjustRightInd w:val="0"/>
        <w:spacing w:line="288" w:lineRule="auto"/>
        <w:rPr>
          <w:rFonts w:ascii="Arial" w:eastAsia="Times New Roman" w:hAnsi="Arial" w:cs="Arial"/>
          <w:color w:val="auto"/>
          <w:sz w:val="22"/>
          <w:szCs w:val="22"/>
          <w:lang w:eastAsia="pl-PL"/>
        </w:rPr>
      </w:pPr>
      <w:r w:rsidRPr="0070649F">
        <w:rPr>
          <w:rFonts w:ascii="Arial" w:eastAsia="Times New Roman" w:hAnsi="Arial" w:cs="Arial"/>
          <w:bCs/>
          <w:color w:val="auto"/>
          <w:sz w:val="22"/>
          <w:szCs w:val="22"/>
          <w:lang w:eastAsia="pl-PL"/>
        </w:rPr>
        <w:t>Gmina Miejska Tczew</w:t>
      </w:r>
    </w:p>
    <w:p w14:paraId="65650F21" w14:textId="77777777" w:rsidR="0070649F" w:rsidRPr="0070649F" w:rsidRDefault="0070649F" w:rsidP="0070649F">
      <w:pPr>
        <w:widowControl/>
        <w:suppressAutoHyphens w:val="0"/>
        <w:autoSpaceDE w:val="0"/>
        <w:autoSpaceDN w:val="0"/>
        <w:adjustRightInd w:val="0"/>
        <w:spacing w:line="288" w:lineRule="auto"/>
        <w:rPr>
          <w:rFonts w:ascii="Arial" w:eastAsia="Times New Roman" w:hAnsi="Arial" w:cs="Arial"/>
          <w:color w:val="auto"/>
          <w:sz w:val="22"/>
          <w:szCs w:val="22"/>
          <w:lang w:eastAsia="pl-PL"/>
        </w:rPr>
      </w:pPr>
      <w:r w:rsidRPr="0070649F">
        <w:rPr>
          <w:rFonts w:ascii="Arial" w:eastAsia="Times New Roman" w:hAnsi="Arial" w:cs="Arial"/>
          <w:bCs/>
          <w:color w:val="auto"/>
          <w:sz w:val="22"/>
          <w:szCs w:val="22"/>
          <w:lang w:eastAsia="pl-PL"/>
        </w:rPr>
        <w:t>Pl. Piłsudskiego 1</w:t>
      </w:r>
    </w:p>
    <w:p w14:paraId="71025EBE" w14:textId="77777777" w:rsidR="0070649F" w:rsidRPr="0070649F" w:rsidRDefault="0070649F" w:rsidP="0070649F">
      <w:pPr>
        <w:widowControl/>
        <w:suppressAutoHyphens w:val="0"/>
        <w:autoSpaceDE w:val="0"/>
        <w:autoSpaceDN w:val="0"/>
        <w:adjustRightInd w:val="0"/>
        <w:spacing w:line="288" w:lineRule="auto"/>
        <w:rPr>
          <w:rFonts w:ascii="Arial" w:eastAsia="Times New Roman" w:hAnsi="Arial" w:cs="Arial"/>
          <w:color w:val="auto"/>
          <w:sz w:val="22"/>
          <w:szCs w:val="22"/>
          <w:lang w:eastAsia="pl-PL"/>
        </w:rPr>
      </w:pPr>
      <w:r w:rsidRPr="0070649F">
        <w:rPr>
          <w:rFonts w:ascii="Arial" w:eastAsia="Times New Roman" w:hAnsi="Arial" w:cs="Arial"/>
          <w:bCs/>
          <w:color w:val="auto"/>
          <w:sz w:val="22"/>
          <w:szCs w:val="22"/>
          <w:lang w:eastAsia="pl-PL"/>
        </w:rPr>
        <w:t xml:space="preserve">83-110 Tczew </w:t>
      </w:r>
    </w:p>
    <w:p w14:paraId="02F9A599" w14:textId="77777777" w:rsidR="0070649F" w:rsidRPr="0070649F" w:rsidRDefault="0070649F" w:rsidP="0070649F">
      <w:pPr>
        <w:widowControl/>
        <w:suppressAutoHyphens w:val="0"/>
        <w:autoSpaceDE w:val="0"/>
        <w:autoSpaceDN w:val="0"/>
        <w:adjustRightInd w:val="0"/>
        <w:spacing w:line="288" w:lineRule="auto"/>
        <w:rPr>
          <w:rFonts w:ascii="Arial" w:eastAsia="Times New Roman" w:hAnsi="Arial" w:cs="Arial"/>
          <w:bCs/>
          <w:color w:val="auto"/>
          <w:sz w:val="22"/>
          <w:szCs w:val="22"/>
          <w:lang w:eastAsia="pl-PL"/>
        </w:rPr>
      </w:pPr>
      <w:r w:rsidRPr="0070649F">
        <w:rPr>
          <w:rFonts w:ascii="Arial" w:eastAsia="Times New Roman" w:hAnsi="Arial" w:cs="Arial"/>
          <w:bCs/>
          <w:color w:val="auto"/>
          <w:sz w:val="22"/>
          <w:szCs w:val="22"/>
          <w:lang w:eastAsia="pl-PL"/>
        </w:rPr>
        <w:t xml:space="preserve">Tel. 58 77 59 300 </w:t>
      </w:r>
    </w:p>
    <w:p w14:paraId="3E529AC0" w14:textId="77777777" w:rsidR="0070649F" w:rsidRPr="0070649F" w:rsidRDefault="0070649F" w:rsidP="0070649F">
      <w:pPr>
        <w:widowControl/>
        <w:suppressAutoHyphens w:val="0"/>
        <w:autoSpaceDE w:val="0"/>
        <w:autoSpaceDN w:val="0"/>
        <w:adjustRightInd w:val="0"/>
        <w:spacing w:line="288" w:lineRule="auto"/>
        <w:rPr>
          <w:rFonts w:ascii="Arial" w:eastAsia="Times New Roman" w:hAnsi="Arial" w:cs="Arial"/>
          <w:color w:val="auto"/>
          <w:sz w:val="22"/>
          <w:szCs w:val="22"/>
          <w:lang w:eastAsia="pl-PL"/>
        </w:rPr>
      </w:pPr>
      <w:r w:rsidRPr="0070649F">
        <w:rPr>
          <w:rFonts w:ascii="Arial" w:eastAsia="Times New Roman" w:hAnsi="Arial" w:cs="Arial"/>
          <w:bCs/>
          <w:color w:val="000000"/>
          <w:sz w:val="22"/>
          <w:szCs w:val="22"/>
          <w:lang w:eastAsia="pl-PL"/>
        </w:rPr>
        <w:t>NIP 5930005678</w:t>
      </w:r>
    </w:p>
    <w:p w14:paraId="02078C20" w14:textId="77777777" w:rsidR="0070649F" w:rsidRPr="0070649F" w:rsidRDefault="0070649F" w:rsidP="0070649F">
      <w:pPr>
        <w:widowControl/>
        <w:suppressAutoHyphens w:val="0"/>
        <w:autoSpaceDE w:val="0"/>
        <w:autoSpaceDN w:val="0"/>
        <w:adjustRightInd w:val="0"/>
        <w:spacing w:line="288" w:lineRule="auto"/>
        <w:rPr>
          <w:rFonts w:ascii="Arial" w:eastAsia="Times New Roman" w:hAnsi="Arial" w:cs="Arial"/>
          <w:color w:val="auto"/>
          <w:sz w:val="22"/>
          <w:szCs w:val="22"/>
          <w:lang w:eastAsia="pl-PL"/>
        </w:rPr>
      </w:pPr>
      <w:r w:rsidRPr="0070649F">
        <w:rPr>
          <w:rFonts w:ascii="Arial" w:eastAsia="Times New Roman" w:hAnsi="Arial" w:cs="Arial"/>
          <w:bCs/>
          <w:color w:val="auto"/>
          <w:sz w:val="22"/>
          <w:szCs w:val="22"/>
          <w:lang w:eastAsia="pl-PL"/>
        </w:rPr>
        <w:t>Adres strony internetowej: wrotatczewa.pl</w:t>
      </w:r>
    </w:p>
    <w:p w14:paraId="76975FF8" w14:textId="77777777" w:rsidR="0070649F" w:rsidRPr="0070649F" w:rsidRDefault="0070649F" w:rsidP="0070649F">
      <w:pPr>
        <w:widowControl/>
        <w:suppressAutoHyphens w:val="0"/>
        <w:autoSpaceDE w:val="0"/>
        <w:autoSpaceDN w:val="0"/>
        <w:adjustRightInd w:val="0"/>
        <w:spacing w:line="288" w:lineRule="auto"/>
        <w:rPr>
          <w:rFonts w:ascii="Arial" w:eastAsia="Times New Roman" w:hAnsi="Arial" w:cs="Arial"/>
          <w:bCs/>
          <w:color w:val="auto"/>
          <w:sz w:val="22"/>
          <w:szCs w:val="22"/>
          <w:lang w:val="en-US" w:eastAsia="pl-PL"/>
        </w:rPr>
      </w:pPr>
      <w:r w:rsidRPr="0070649F">
        <w:rPr>
          <w:rFonts w:ascii="Arial" w:eastAsia="Times New Roman" w:hAnsi="Arial" w:cs="Arial"/>
          <w:bCs/>
          <w:color w:val="auto"/>
          <w:sz w:val="22"/>
          <w:szCs w:val="22"/>
          <w:lang w:val="en-US" w:eastAsia="pl-PL"/>
        </w:rPr>
        <w:t xml:space="preserve">Adres </w:t>
      </w:r>
      <w:proofErr w:type="spellStart"/>
      <w:r w:rsidRPr="0070649F">
        <w:rPr>
          <w:rFonts w:ascii="Arial" w:eastAsia="Times New Roman" w:hAnsi="Arial" w:cs="Arial"/>
          <w:bCs/>
          <w:color w:val="auto"/>
          <w:sz w:val="22"/>
          <w:szCs w:val="22"/>
          <w:lang w:val="en-US" w:eastAsia="pl-PL"/>
        </w:rPr>
        <w:t>poczty</w:t>
      </w:r>
      <w:proofErr w:type="spellEnd"/>
      <w:r w:rsidRPr="0070649F">
        <w:rPr>
          <w:rFonts w:ascii="Arial" w:eastAsia="Times New Roman" w:hAnsi="Arial" w:cs="Arial"/>
          <w:bCs/>
          <w:color w:val="auto"/>
          <w:sz w:val="22"/>
          <w:szCs w:val="22"/>
          <w:lang w:val="en-US" w:eastAsia="pl-PL"/>
        </w:rPr>
        <w:t xml:space="preserve"> </w:t>
      </w:r>
      <w:proofErr w:type="spellStart"/>
      <w:r w:rsidRPr="0070649F">
        <w:rPr>
          <w:rFonts w:ascii="Arial" w:eastAsia="Times New Roman" w:hAnsi="Arial" w:cs="Arial"/>
          <w:bCs/>
          <w:color w:val="auto"/>
          <w:sz w:val="22"/>
          <w:szCs w:val="22"/>
          <w:lang w:val="en-US" w:eastAsia="pl-PL"/>
        </w:rPr>
        <w:t>elektronicznej</w:t>
      </w:r>
      <w:proofErr w:type="spellEnd"/>
      <w:r w:rsidRPr="0070649F">
        <w:rPr>
          <w:rFonts w:ascii="Arial" w:eastAsia="Times New Roman" w:hAnsi="Arial" w:cs="Arial"/>
          <w:bCs/>
          <w:color w:val="auto"/>
          <w:sz w:val="22"/>
          <w:szCs w:val="22"/>
          <w:lang w:val="en-US" w:eastAsia="pl-PL"/>
        </w:rPr>
        <w:t xml:space="preserve">: wzp@um.tczew.pl </w:t>
      </w:r>
    </w:p>
    <w:p w14:paraId="28499DB7" w14:textId="77777777" w:rsidR="0070649F" w:rsidRPr="0070649F" w:rsidRDefault="0070649F" w:rsidP="0070649F">
      <w:pPr>
        <w:tabs>
          <w:tab w:val="left" w:pos="145"/>
        </w:tabs>
        <w:spacing w:line="288" w:lineRule="auto"/>
        <w:jc w:val="both"/>
        <w:rPr>
          <w:rFonts w:ascii="Arial" w:hAnsi="Arial" w:cs="Arial"/>
          <w:bCs/>
          <w:color w:val="auto"/>
          <w:sz w:val="22"/>
          <w:szCs w:val="22"/>
          <w:lang w:eastAsia="pl-PL"/>
        </w:rPr>
      </w:pPr>
      <w:r w:rsidRPr="0070649F">
        <w:rPr>
          <w:rFonts w:ascii="Arial" w:hAnsi="Arial" w:cs="Arial"/>
          <w:bCs/>
          <w:color w:val="auto"/>
          <w:sz w:val="22"/>
          <w:szCs w:val="22"/>
          <w:lang w:eastAsia="pl-PL"/>
        </w:rPr>
        <w:t>Godziny urzędowania: pn. – śr. 07:30- 15:30, czw. 07:30- 16:30, pt. 07:30- 14:30</w:t>
      </w:r>
    </w:p>
    <w:p w14:paraId="2B344030" w14:textId="77777777" w:rsidR="0070649F" w:rsidRPr="0070649F" w:rsidRDefault="0070649F" w:rsidP="0070649F">
      <w:pPr>
        <w:widowControl/>
        <w:suppressAutoHyphens w:val="0"/>
        <w:autoSpaceDE w:val="0"/>
        <w:autoSpaceDN w:val="0"/>
        <w:adjustRightInd w:val="0"/>
        <w:spacing w:line="288" w:lineRule="auto"/>
        <w:rPr>
          <w:rFonts w:ascii="Arial" w:eastAsia="Times New Roman" w:hAnsi="Arial" w:cs="Arial"/>
          <w:color w:val="auto"/>
          <w:sz w:val="22"/>
          <w:szCs w:val="22"/>
          <w:lang w:eastAsia="pl-PL"/>
        </w:rPr>
      </w:pPr>
      <w:r w:rsidRPr="0070649F">
        <w:rPr>
          <w:rFonts w:ascii="Arial" w:eastAsia="Times New Roman" w:hAnsi="Arial" w:cs="Arial"/>
          <w:color w:val="auto"/>
          <w:sz w:val="22"/>
          <w:szCs w:val="22"/>
          <w:lang w:eastAsia="pl-PL"/>
        </w:rPr>
        <w:t xml:space="preserve">Adres strony internetowej prowadzonego postępowania: </w:t>
      </w:r>
      <w:hyperlink r:id="rId12" w:tgtFrame="_blank" w:history="1">
        <w:r w:rsidRPr="0070649F">
          <w:rPr>
            <w:rFonts w:ascii="Arial" w:hAnsi="Arial" w:cs="Arial"/>
            <w:color w:val="0000FF"/>
            <w:sz w:val="22"/>
            <w:szCs w:val="22"/>
            <w:u w:val="single"/>
          </w:rPr>
          <w:t>https://platformazakupowa.pl/pn/tczew</w:t>
        </w:r>
      </w:hyperlink>
    </w:p>
    <w:p w14:paraId="0E8F2897" w14:textId="77777777" w:rsidR="0070649F" w:rsidRPr="0070649F" w:rsidRDefault="0070649F" w:rsidP="0070649F">
      <w:pPr>
        <w:tabs>
          <w:tab w:val="left" w:pos="145"/>
        </w:tabs>
        <w:spacing w:line="288" w:lineRule="auto"/>
        <w:jc w:val="both"/>
        <w:rPr>
          <w:rFonts w:ascii="Arial" w:hAnsi="Arial" w:cs="Arial"/>
          <w:bCs/>
          <w:color w:val="auto"/>
          <w:sz w:val="10"/>
          <w:szCs w:val="22"/>
          <w:lang w:eastAsia="pl-PL"/>
        </w:rPr>
      </w:pPr>
    </w:p>
    <w:p w14:paraId="2514D058" w14:textId="77777777" w:rsidR="0070649F" w:rsidRPr="0070649F" w:rsidRDefault="0070649F" w:rsidP="0070649F">
      <w:pPr>
        <w:tabs>
          <w:tab w:val="left" w:pos="145"/>
        </w:tabs>
        <w:spacing w:line="288" w:lineRule="auto"/>
        <w:jc w:val="both"/>
        <w:rPr>
          <w:rFonts w:ascii="Arial" w:hAnsi="Arial" w:cs="Arial"/>
          <w:bCs/>
          <w:color w:val="auto"/>
          <w:sz w:val="22"/>
          <w:szCs w:val="22"/>
        </w:rPr>
      </w:pPr>
      <w:r w:rsidRPr="0070649F">
        <w:rPr>
          <w:rFonts w:ascii="Arial" w:hAnsi="Arial" w:cs="Arial"/>
          <w:bCs/>
          <w:sz w:val="22"/>
          <w:szCs w:val="22"/>
        </w:rPr>
        <w:t>Adres</w:t>
      </w:r>
      <w:r w:rsidRPr="0070649F">
        <w:rPr>
          <w:rFonts w:ascii="Arial" w:hAnsi="Arial" w:cs="Arial"/>
          <w:bCs/>
          <w:sz w:val="12"/>
          <w:szCs w:val="22"/>
        </w:rPr>
        <w:t xml:space="preserve"> </w:t>
      </w:r>
      <w:r w:rsidRPr="0070649F">
        <w:rPr>
          <w:rFonts w:ascii="Arial" w:hAnsi="Arial" w:cs="Arial"/>
          <w:bCs/>
          <w:sz w:val="22"/>
          <w:szCs w:val="22"/>
        </w:rPr>
        <w:t>strony internetowej, na które</w:t>
      </w:r>
      <w:r w:rsidR="00EF45D8">
        <w:rPr>
          <w:rFonts w:ascii="Arial" w:hAnsi="Arial" w:cs="Arial"/>
          <w:bCs/>
          <w:sz w:val="22"/>
          <w:szCs w:val="22"/>
        </w:rPr>
        <w:t>j</w:t>
      </w:r>
      <w:r w:rsidRPr="0070649F">
        <w:rPr>
          <w:rFonts w:ascii="Arial" w:hAnsi="Arial" w:cs="Arial"/>
          <w:bCs/>
          <w:sz w:val="22"/>
          <w:szCs w:val="22"/>
        </w:rPr>
        <w:t xml:space="preserve"> udostępniane będą zmiany i wyjaśnienia treści SWZ oraz inne dokumenty zamówienia bezpośrednio związane z postępowaniem o udzielenie zamówienia: </w:t>
      </w:r>
      <w:hyperlink r:id="rId13" w:tgtFrame="_blank" w:history="1">
        <w:r w:rsidRPr="0070649F">
          <w:rPr>
            <w:rFonts w:ascii="Arial" w:hAnsi="Arial" w:cs="Arial"/>
            <w:color w:val="0000FF"/>
            <w:sz w:val="22"/>
            <w:szCs w:val="22"/>
            <w:u w:val="single"/>
          </w:rPr>
          <w:t>https://platformazakupowa.pl/pn/tczew</w:t>
        </w:r>
      </w:hyperlink>
    </w:p>
    <w:p w14:paraId="2A898F3F" w14:textId="77777777" w:rsidR="0070649F" w:rsidRPr="001A73EE" w:rsidRDefault="0070649F" w:rsidP="0070649F">
      <w:pPr>
        <w:tabs>
          <w:tab w:val="left" w:pos="145"/>
        </w:tabs>
        <w:spacing w:line="288" w:lineRule="auto"/>
        <w:jc w:val="both"/>
        <w:rPr>
          <w:rFonts w:ascii="Arial" w:hAnsi="Arial" w:cs="Arial"/>
          <w:bCs/>
          <w:color w:val="auto"/>
          <w:sz w:val="18"/>
          <w:szCs w:val="22"/>
          <w:lang w:eastAsia="pl-PL"/>
        </w:rPr>
      </w:pPr>
    </w:p>
    <w:p w14:paraId="7A491E1A" w14:textId="77777777" w:rsidR="0070649F" w:rsidRPr="0070649F" w:rsidRDefault="0070649F" w:rsidP="0070649F">
      <w:pPr>
        <w:tabs>
          <w:tab w:val="left" w:pos="145"/>
        </w:tabs>
        <w:spacing w:line="288" w:lineRule="auto"/>
        <w:jc w:val="both"/>
        <w:rPr>
          <w:rFonts w:ascii="Arial" w:hAnsi="Arial" w:cs="Arial"/>
          <w:b/>
          <w:bCs/>
          <w:color w:val="auto"/>
          <w:sz w:val="22"/>
          <w:szCs w:val="22"/>
          <w:lang w:eastAsia="pl-PL"/>
        </w:rPr>
      </w:pPr>
      <w:r w:rsidRPr="0070649F">
        <w:rPr>
          <w:rFonts w:ascii="Arial" w:hAnsi="Arial" w:cs="Arial"/>
          <w:b/>
          <w:bCs/>
          <w:color w:val="auto"/>
          <w:sz w:val="22"/>
          <w:szCs w:val="22"/>
          <w:lang w:eastAsia="pl-PL"/>
        </w:rPr>
        <w:t>Odbiorca:</w:t>
      </w:r>
    </w:p>
    <w:p w14:paraId="6214D0D1" w14:textId="77777777" w:rsidR="0070649F" w:rsidRPr="0070649F" w:rsidRDefault="0070649F" w:rsidP="0070649F">
      <w:pPr>
        <w:tabs>
          <w:tab w:val="left" w:pos="145"/>
        </w:tabs>
        <w:spacing w:line="288" w:lineRule="auto"/>
        <w:jc w:val="both"/>
        <w:rPr>
          <w:rFonts w:ascii="Arial" w:hAnsi="Arial" w:cs="Arial"/>
          <w:bCs/>
          <w:color w:val="auto"/>
          <w:sz w:val="22"/>
          <w:szCs w:val="22"/>
          <w:lang w:eastAsia="pl-PL"/>
        </w:rPr>
      </w:pPr>
      <w:r w:rsidRPr="0070649F">
        <w:rPr>
          <w:rFonts w:ascii="Arial" w:hAnsi="Arial" w:cs="Arial"/>
          <w:bCs/>
          <w:color w:val="auto"/>
          <w:sz w:val="22"/>
          <w:szCs w:val="22"/>
          <w:lang w:eastAsia="pl-PL"/>
        </w:rPr>
        <w:t>Urząd Miejski w Tczewie</w:t>
      </w:r>
    </w:p>
    <w:p w14:paraId="539BC80D" w14:textId="77777777" w:rsidR="0070649F" w:rsidRPr="0070649F" w:rsidRDefault="0070649F" w:rsidP="0070649F">
      <w:pPr>
        <w:widowControl/>
        <w:suppressAutoHyphens w:val="0"/>
        <w:autoSpaceDE w:val="0"/>
        <w:autoSpaceDN w:val="0"/>
        <w:adjustRightInd w:val="0"/>
        <w:spacing w:line="288" w:lineRule="auto"/>
        <w:rPr>
          <w:rFonts w:ascii="Arial" w:eastAsia="Times New Roman" w:hAnsi="Arial" w:cs="Arial"/>
          <w:color w:val="auto"/>
          <w:sz w:val="22"/>
          <w:szCs w:val="22"/>
          <w:lang w:eastAsia="pl-PL"/>
        </w:rPr>
      </w:pPr>
      <w:r w:rsidRPr="0070649F">
        <w:rPr>
          <w:rFonts w:ascii="Arial" w:eastAsia="Times New Roman" w:hAnsi="Arial" w:cs="Arial"/>
          <w:bCs/>
          <w:color w:val="auto"/>
          <w:sz w:val="22"/>
          <w:szCs w:val="22"/>
          <w:lang w:eastAsia="pl-PL"/>
        </w:rPr>
        <w:t>Pl. Piłsudskiego 1</w:t>
      </w:r>
    </w:p>
    <w:p w14:paraId="1A568AAB" w14:textId="77777777" w:rsidR="0070649F" w:rsidRPr="0070649F" w:rsidRDefault="0070649F" w:rsidP="0070649F">
      <w:pPr>
        <w:tabs>
          <w:tab w:val="left" w:pos="145"/>
        </w:tabs>
        <w:spacing w:line="288" w:lineRule="auto"/>
        <w:jc w:val="both"/>
        <w:rPr>
          <w:rFonts w:ascii="Arial" w:hAnsi="Arial" w:cs="Arial"/>
          <w:bCs/>
          <w:color w:val="auto"/>
          <w:sz w:val="22"/>
          <w:szCs w:val="22"/>
          <w:lang w:eastAsia="pl-PL"/>
        </w:rPr>
      </w:pPr>
      <w:r w:rsidRPr="0070649F">
        <w:rPr>
          <w:rFonts w:ascii="Arial" w:hAnsi="Arial" w:cs="Arial"/>
          <w:bCs/>
          <w:color w:val="auto"/>
          <w:sz w:val="22"/>
          <w:szCs w:val="22"/>
          <w:lang w:eastAsia="pl-PL"/>
        </w:rPr>
        <w:t>83-110 Tczew</w:t>
      </w:r>
    </w:p>
    <w:p w14:paraId="051283D6" w14:textId="77777777" w:rsidR="00233884" w:rsidRPr="001A73EE" w:rsidRDefault="00233884" w:rsidP="00CF3510">
      <w:pPr>
        <w:tabs>
          <w:tab w:val="left" w:pos="145"/>
        </w:tabs>
        <w:spacing w:line="288" w:lineRule="auto"/>
        <w:jc w:val="both"/>
        <w:rPr>
          <w:rFonts w:ascii="Arial" w:hAnsi="Arial" w:cs="Arial"/>
          <w:b/>
          <w:bCs/>
          <w:sz w:val="12"/>
          <w:szCs w:val="22"/>
        </w:rPr>
      </w:pPr>
    </w:p>
    <w:p w14:paraId="325867AF" w14:textId="77777777" w:rsidR="007719C4" w:rsidRPr="00CF3510" w:rsidRDefault="00A16029" w:rsidP="00CF3510">
      <w:pPr>
        <w:tabs>
          <w:tab w:val="left" w:pos="145"/>
        </w:tabs>
        <w:spacing w:line="288" w:lineRule="auto"/>
        <w:jc w:val="both"/>
        <w:rPr>
          <w:rFonts w:ascii="Arial" w:hAnsi="Arial" w:cs="Arial"/>
        </w:rPr>
      </w:pPr>
      <w:r w:rsidRPr="00CF3510">
        <w:rPr>
          <w:rFonts w:ascii="Arial" w:hAnsi="Arial" w:cs="Arial"/>
          <w:b/>
          <w:bCs/>
          <w:sz w:val="22"/>
          <w:szCs w:val="22"/>
        </w:rPr>
        <w:t xml:space="preserve">2. TRYB UDZIELENIA ZAMÓWIENIA </w:t>
      </w:r>
    </w:p>
    <w:p w14:paraId="048E6E3C" w14:textId="77777777" w:rsidR="00CF3510" w:rsidRPr="00CF3510" w:rsidRDefault="00CF3510" w:rsidP="00CF3510">
      <w:pPr>
        <w:tabs>
          <w:tab w:val="left" w:pos="0"/>
          <w:tab w:val="left" w:pos="360"/>
        </w:tabs>
        <w:spacing w:line="288" w:lineRule="auto"/>
        <w:jc w:val="both"/>
        <w:rPr>
          <w:rFonts w:ascii="Arial" w:hAnsi="Arial" w:cs="Arial"/>
          <w:b/>
          <w:bCs/>
          <w:sz w:val="10"/>
          <w:szCs w:val="22"/>
        </w:rPr>
      </w:pPr>
    </w:p>
    <w:p w14:paraId="6727961D" w14:textId="24695E72" w:rsidR="007719C4" w:rsidRDefault="002F648E" w:rsidP="00CF3510">
      <w:pPr>
        <w:tabs>
          <w:tab w:val="left" w:pos="0"/>
          <w:tab w:val="left" w:pos="360"/>
        </w:tabs>
        <w:spacing w:line="288" w:lineRule="auto"/>
        <w:jc w:val="both"/>
        <w:rPr>
          <w:rFonts w:ascii="Arial" w:eastAsia="MS Mincho;ＭＳ 明朝" w:hAnsi="Arial" w:cs="Arial"/>
          <w:sz w:val="22"/>
          <w:szCs w:val="22"/>
        </w:rPr>
      </w:pPr>
      <w:r>
        <w:rPr>
          <w:rFonts w:ascii="Arial" w:hAnsi="Arial" w:cs="Arial"/>
          <w:b/>
          <w:bCs/>
          <w:sz w:val="22"/>
          <w:szCs w:val="22"/>
        </w:rPr>
        <w:t>2</w:t>
      </w:r>
      <w:r w:rsidR="00A16029" w:rsidRPr="00CF3510">
        <w:rPr>
          <w:rFonts w:ascii="Arial" w:hAnsi="Arial" w:cs="Arial"/>
          <w:b/>
          <w:bCs/>
          <w:sz w:val="22"/>
          <w:szCs w:val="22"/>
        </w:rPr>
        <w:t>.1</w:t>
      </w:r>
      <w:r w:rsidR="00A16029" w:rsidRPr="00CF3510">
        <w:rPr>
          <w:rFonts w:ascii="Arial" w:hAnsi="Arial" w:cs="Arial"/>
          <w:bCs/>
          <w:sz w:val="22"/>
          <w:szCs w:val="22"/>
        </w:rPr>
        <w:t xml:space="preserve"> Postępowanie </w:t>
      </w:r>
      <w:r w:rsidR="00531C77">
        <w:rPr>
          <w:rFonts w:ascii="Arial" w:hAnsi="Arial" w:cs="Arial"/>
          <w:bCs/>
          <w:sz w:val="22"/>
          <w:szCs w:val="22"/>
        </w:rPr>
        <w:t xml:space="preserve">o udzielenie zamówienia </w:t>
      </w:r>
      <w:r w:rsidR="00A16029" w:rsidRPr="00CF3510">
        <w:rPr>
          <w:rFonts w:ascii="Arial" w:hAnsi="Arial" w:cs="Arial"/>
          <w:bCs/>
          <w:sz w:val="22"/>
          <w:szCs w:val="22"/>
        </w:rPr>
        <w:t xml:space="preserve">prowadzone jest w trybie </w:t>
      </w:r>
      <w:r w:rsidR="00531C77">
        <w:rPr>
          <w:rFonts w:ascii="Arial" w:hAnsi="Arial" w:cs="Arial"/>
          <w:bCs/>
          <w:sz w:val="22"/>
          <w:szCs w:val="22"/>
        </w:rPr>
        <w:t>podstawowym</w:t>
      </w:r>
      <w:r w:rsidR="00A16029" w:rsidRPr="00CF3510">
        <w:rPr>
          <w:rFonts w:ascii="Arial" w:hAnsi="Arial" w:cs="Arial"/>
          <w:bCs/>
          <w:sz w:val="22"/>
          <w:szCs w:val="22"/>
        </w:rPr>
        <w:t xml:space="preserve">, </w:t>
      </w:r>
      <w:r w:rsidR="00A16029" w:rsidRPr="00CF3510">
        <w:rPr>
          <w:rFonts w:ascii="Arial" w:eastAsia="MS Mincho;ＭＳ 明朝" w:hAnsi="Arial" w:cs="Arial"/>
          <w:sz w:val="22"/>
          <w:szCs w:val="22"/>
        </w:rPr>
        <w:t xml:space="preserve">zgodnie </w:t>
      </w:r>
      <w:r w:rsidR="008F11A3">
        <w:rPr>
          <w:rFonts w:ascii="Arial" w:eastAsia="MS Mincho;ＭＳ 明朝" w:hAnsi="Arial" w:cs="Arial"/>
          <w:sz w:val="22"/>
          <w:szCs w:val="22"/>
        </w:rPr>
        <w:t xml:space="preserve">              </w:t>
      </w:r>
      <w:r w:rsidR="00A16029" w:rsidRPr="00CF3510">
        <w:rPr>
          <w:rFonts w:ascii="Arial" w:eastAsia="MS Mincho;ＭＳ 明朝" w:hAnsi="Arial" w:cs="Arial"/>
          <w:sz w:val="22"/>
          <w:szCs w:val="22"/>
        </w:rPr>
        <w:t xml:space="preserve">z </w:t>
      </w:r>
      <w:r w:rsidR="00531C77">
        <w:rPr>
          <w:rFonts w:ascii="Arial" w:eastAsia="MS Mincho;ＭＳ 明朝" w:hAnsi="Arial" w:cs="Arial"/>
          <w:sz w:val="22"/>
          <w:szCs w:val="22"/>
        </w:rPr>
        <w:t>art</w:t>
      </w:r>
      <w:r w:rsidR="009F666E">
        <w:rPr>
          <w:rFonts w:ascii="Arial" w:eastAsia="MS Mincho;ＭＳ 明朝" w:hAnsi="Arial" w:cs="Arial"/>
          <w:sz w:val="22"/>
          <w:szCs w:val="22"/>
        </w:rPr>
        <w:t xml:space="preserve">. 275 </w:t>
      </w:r>
      <w:r w:rsidR="008F6243">
        <w:rPr>
          <w:rFonts w:ascii="Arial" w:eastAsia="MS Mincho;ＭＳ 明朝" w:hAnsi="Arial" w:cs="Arial"/>
          <w:sz w:val="22"/>
          <w:szCs w:val="22"/>
        </w:rPr>
        <w:t xml:space="preserve">pkt 1 </w:t>
      </w:r>
      <w:r w:rsidR="00A16029" w:rsidRPr="00CF3510">
        <w:rPr>
          <w:rFonts w:ascii="Arial" w:eastAsia="MS Mincho;ＭＳ 明朝" w:hAnsi="Arial" w:cs="Arial"/>
          <w:sz w:val="22"/>
          <w:szCs w:val="22"/>
        </w:rPr>
        <w:t xml:space="preserve">ustawy </w:t>
      </w:r>
      <w:r w:rsidR="008F11A3">
        <w:rPr>
          <w:rFonts w:ascii="Arial" w:eastAsia="MS Mincho;ＭＳ 明朝" w:hAnsi="Arial" w:cs="Arial"/>
          <w:sz w:val="22"/>
          <w:szCs w:val="22"/>
        </w:rPr>
        <w:t xml:space="preserve"> z dnia 11 września 2019 roku </w:t>
      </w:r>
      <w:r w:rsidR="00A16029" w:rsidRPr="00CF3510">
        <w:rPr>
          <w:rFonts w:ascii="Arial" w:eastAsia="MS Mincho;ＭＳ 明朝" w:hAnsi="Arial" w:cs="Arial"/>
          <w:sz w:val="22"/>
          <w:szCs w:val="22"/>
        </w:rPr>
        <w:t xml:space="preserve">Prawo zamówień publicznych </w:t>
      </w:r>
      <w:r w:rsidR="008F6243">
        <w:rPr>
          <w:rFonts w:ascii="Arial" w:eastAsia="MS Mincho;ＭＳ 明朝" w:hAnsi="Arial" w:cs="Arial"/>
          <w:sz w:val="22"/>
          <w:szCs w:val="22"/>
        </w:rPr>
        <w:t xml:space="preserve"> </w:t>
      </w:r>
      <w:r w:rsidR="004676F4">
        <w:rPr>
          <w:rFonts w:ascii="Arial" w:eastAsia="MS Mincho;ＭＳ 明朝" w:hAnsi="Arial" w:cs="Arial"/>
          <w:sz w:val="22"/>
          <w:szCs w:val="22"/>
        </w:rPr>
        <w:t>(</w:t>
      </w:r>
      <w:proofErr w:type="spellStart"/>
      <w:r w:rsidR="004676F4">
        <w:rPr>
          <w:rFonts w:ascii="Arial" w:eastAsia="MS Mincho;ＭＳ 明朝" w:hAnsi="Arial" w:cs="Arial"/>
          <w:sz w:val="22"/>
          <w:szCs w:val="22"/>
        </w:rPr>
        <w:t>t.j</w:t>
      </w:r>
      <w:proofErr w:type="spellEnd"/>
      <w:r w:rsidR="004676F4">
        <w:rPr>
          <w:rFonts w:ascii="Arial" w:eastAsia="MS Mincho;ＭＳ 明朝" w:hAnsi="Arial" w:cs="Arial"/>
          <w:sz w:val="22"/>
          <w:szCs w:val="22"/>
        </w:rPr>
        <w:t>.</w:t>
      </w:r>
      <w:r w:rsidR="00462386">
        <w:rPr>
          <w:rFonts w:ascii="Arial" w:eastAsia="MS Mincho;ＭＳ 明朝" w:hAnsi="Arial" w:cs="Arial"/>
          <w:sz w:val="22"/>
          <w:szCs w:val="22"/>
        </w:rPr>
        <w:t xml:space="preserve"> </w:t>
      </w:r>
      <w:r w:rsidR="004676F4">
        <w:rPr>
          <w:rFonts w:ascii="Arial" w:eastAsia="MS Mincho;ＭＳ 明朝" w:hAnsi="Arial" w:cs="Arial"/>
          <w:sz w:val="22"/>
          <w:szCs w:val="22"/>
        </w:rPr>
        <w:t>Dz. U. z 202</w:t>
      </w:r>
      <w:r w:rsidR="00462386">
        <w:rPr>
          <w:rFonts w:ascii="Arial" w:eastAsia="MS Mincho;ＭＳ 明朝" w:hAnsi="Arial" w:cs="Arial"/>
          <w:sz w:val="22"/>
          <w:szCs w:val="22"/>
        </w:rPr>
        <w:t>3</w:t>
      </w:r>
      <w:r w:rsidR="00A16029" w:rsidRPr="00CF3510">
        <w:rPr>
          <w:rFonts w:ascii="Arial" w:eastAsia="MS Mincho;ＭＳ 明朝" w:hAnsi="Arial" w:cs="Arial"/>
          <w:sz w:val="22"/>
          <w:szCs w:val="22"/>
        </w:rPr>
        <w:t xml:space="preserve"> r., poz. </w:t>
      </w:r>
      <w:r w:rsidR="00462386">
        <w:rPr>
          <w:rFonts w:ascii="Arial" w:eastAsia="MS Mincho;ＭＳ 明朝" w:hAnsi="Arial" w:cs="Arial"/>
          <w:sz w:val="22"/>
          <w:szCs w:val="22"/>
        </w:rPr>
        <w:t>1605</w:t>
      </w:r>
      <w:r w:rsidR="00A16029" w:rsidRPr="00CF3510">
        <w:rPr>
          <w:rFonts w:ascii="Arial" w:eastAsia="MS Mincho;ＭＳ 明朝" w:hAnsi="Arial" w:cs="Arial"/>
          <w:sz w:val="22"/>
          <w:szCs w:val="22"/>
        </w:rPr>
        <w:t xml:space="preserve"> z późn. zm.), dalej „ustawa </w:t>
      </w:r>
      <w:proofErr w:type="spellStart"/>
      <w:r w:rsidR="00A16029" w:rsidRPr="00CF3510">
        <w:rPr>
          <w:rFonts w:ascii="Arial" w:eastAsia="MS Mincho;ＭＳ 明朝" w:hAnsi="Arial" w:cs="Arial"/>
          <w:sz w:val="22"/>
          <w:szCs w:val="22"/>
        </w:rPr>
        <w:t>Pzp</w:t>
      </w:r>
      <w:proofErr w:type="spellEnd"/>
      <w:r w:rsidR="00A16029" w:rsidRPr="00CF3510">
        <w:rPr>
          <w:rFonts w:ascii="Arial" w:eastAsia="MS Mincho;ＭＳ 明朝" w:hAnsi="Arial" w:cs="Arial"/>
          <w:sz w:val="22"/>
          <w:szCs w:val="22"/>
        </w:rPr>
        <w:t>”.</w:t>
      </w:r>
    </w:p>
    <w:p w14:paraId="74B6B7B7" w14:textId="77777777" w:rsidR="00884AC5" w:rsidRPr="00884AC5" w:rsidRDefault="00884AC5" w:rsidP="00CF3510">
      <w:pPr>
        <w:tabs>
          <w:tab w:val="left" w:pos="0"/>
          <w:tab w:val="left" w:pos="360"/>
        </w:tabs>
        <w:spacing w:line="288" w:lineRule="auto"/>
        <w:jc w:val="both"/>
        <w:rPr>
          <w:rFonts w:ascii="Arial" w:eastAsia="MS Mincho;ＭＳ 明朝" w:hAnsi="Arial" w:cs="Arial"/>
          <w:sz w:val="10"/>
          <w:szCs w:val="22"/>
        </w:rPr>
      </w:pPr>
    </w:p>
    <w:p w14:paraId="20B2D7E0" w14:textId="77777777" w:rsidR="00884AC5" w:rsidRPr="00CF3510" w:rsidRDefault="00884AC5" w:rsidP="00CF3510">
      <w:pPr>
        <w:tabs>
          <w:tab w:val="left" w:pos="0"/>
          <w:tab w:val="left" w:pos="360"/>
        </w:tabs>
        <w:spacing w:line="288" w:lineRule="auto"/>
        <w:jc w:val="both"/>
        <w:rPr>
          <w:rFonts w:ascii="Arial" w:hAnsi="Arial" w:cs="Arial"/>
        </w:rPr>
      </w:pPr>
      <w:r>
        <w:rPr>
          <w:rFonts w:ascii="Arial" w:eastAsia="MS Mincho;ＭＳ 明朝" w:hAnsi="Arial" w:cs="Arial"/>
          <w:sz w:val="22"/>
          <w:szCs w:val="22"/>
        </w:rPr>
        <w:t xml:space="preserve">Zamawiający </w:t>
      </w:r>
      <w:r w:rsidR="00277F83">
        <w:rPr>
          <w:rFonts w:ascii="Arial" w:eastAsia="MS Mincho;ＭＳ 明朝" w:hAnsi="Arial" w:cs="Arial"/>
          <w:sz w:val="22"/>
          <w:szCs w:val="22"/>
          <w:u w:val="single"/>
        </w:rPr>
        <w:t>nie prze</w:t>
      </w:r>
      <w:r w:rsidRPr="00884AC5">
        <w:rPr>
          <w:rFonts w:ascii="Arial" w:eastAsia="MS Mincho;ＭＳ 明朝" w:hAnsi="Arial" w:cs="Arial"/>
          <w:sz w:val="22"/>
          <w:szCs w:val="22"/>
          <w:u w:val="single"/>
        </w:rPr>
        <w:t>widuje</w:t>
      </w:r>
      <w:r>
        <w:rPr>
          <w:rFonts w:ascii="Arial" w:eastAsia="MS Mincho;ＭＳ 明朝" w:hAnsi="Arial" w:cs="Arial"/>
          <w:sz w:val="22"/>
          <w:szCs w:val="22"/>
        </w:rPr>
        <w:t xml:space="preserve"> wyboru najkorzystniejszej oferty z możliwością prowadzenia negocjacji.</w:t>
      </w:r>
    </w:p>
    <w:p w14:paraId="0810718A" w14:textId="77777777" w:rsidR="007719C4" w:rsidRPr="001A73EE" w:rsidRDefault="007719C4" w:rsidP="00CF3510">
      <w:pPr>
        <w:tabs>
          <w:tab w:val="left" w:pos="0"/>
          <w:tab w:val="left" w:pos="360"/>
        </w:tabs>
        <w:spacing w:line="288" w:lineRule="auto"/>
        <w:jc w:val="both"/>
        <w:rPr>
          <w:rFonts w:ascii="Arial" w:hAnsi="Arial" w:cs="Arial"/>
          <w:sz w:val="6"/>
          <w:szCs w:val="14"/>
        </w:rPr>
      </w:pPr>
    </w:p>
    <w:p w14:paraId="79E06158" w14:textId="77777777" w:rsidR="007719C4" w:rsidRPr="00CF3510" w:rsidRDefault="002F648E" w:rsidP="00CF3510">
      <w:pPr>
        <w:tabs>
          <w:tab w:val="left" w:pos="0"/>
          <w:tab w:val="left" w:pos="360"/>
        </w:tabs>
        <w:spacing w:line="288" w:lineRule="auto"/>
        <w:jc w:val="both"/>
        <w:rPr>
          <w:rFonts w:ascii="Arial" w:hAnsi="Arial" w:cs="Arial"/>
        </w:rPr>
      </w:pPr>
      <w:r>
        <w:rPr>
          <w:rFonts w:ascii="Arial" w:hAnsi="Arial" w:cs="Arial"/>
          <w:b/>
          <w:bCs/>
          <w:sz w:val="22"/>
          <w:szCs w:val="22"/>
        </w:rPr>
        <w:t>2</w:t>
      </w:r>
      <w:r w:rsidR="00A16029" w:rsidRPr="00CF3510">
        <w:rPr>
          <w:rFonts w:ascii="Arial" w:hAnsi="Arial" w:cs="Arial"/>
          <w:b/>
          <w:bCs/>
          <w:sz w:val="22"/>
          <w:szCs w:val="22"/>
        </w:rPr>
        <w:t>.2</w:t>
      </w:r>
      <w:r w:rsidR="00A16029" w:rsidRPr="00CF3510">
        <w:rPr>
          <w:rFonts w:ascii="Arial" w:hAnsi="Arial" w:cs="Arial"/>
          <w:sz w:val="22"/>
          <w:szCs w:val="22"/>
        </w:rPr>
        <w:t xml:space="preserve"> Wartość zamówienia nie przekracza kwoty określonej w przepis</w:t>
      </w:r>
      <w:r w:rsidR="00760896">
        <w:rPr>
          <w:rFonts w:ascii="Arial" w:hAnsi="Arial" w:cs="Arial"/>
          <w:sz w:val="22"/>
          <w:szCs w:val="22"/>
        </w:rPr>
        <w:t xml:space="preserve">ach wydanych </w:t>
      </w:r>
      <w:r w:rsidR="00A16029" w:rsidRPr="00CF3510">
        <w:rPr>
          <w:rFonts w:ascii="Arial" w:hAnsi="Arial" w:cs="Arial"/>
          <w:sz w:val="22"/>
          <w:szCs w:val="22"/>
        </w:rPr>
        <w:t xml:space="preserve">na podstawie art. </w:t>
      </w:r>
      <w:r w:rsidR="00760896">
        <w:rPr>
          <w:rFonts w:ascii="Arial" w:hAnsi="Arial" w:cs="Arial"/>
          <w:sz w:val="22"/>
          <w:szCs w:val="22"/>
        </w:rPr>
        <w:t>3</w:t>
      </w:r>
      <w:r w:rsidR="00A16029" w:rsidRPr="00CF3510">
        <w:rPr>
          <w:rFonts w:ascii="Arial" w:hAnsi="Arial" w:cs="Arial"/>
          <w:sz w:val="22"/>
          <w:szCs w:val="22"/>
        </w:rPr>
        <w:t xml:space="preserve"> ust. </w:t>
      </w:r>
      <w:r w:rsidR="00760896">
        <w:rPr>
          <w:rFonts w:ascii="Arial" w:hAnsi="Arial" w:cs="Arial"/>
          <w:sz w:val="22"/>
          <w:szCs w:val="22"/>
        </w:rPr>
        <w:t xml:space="preserve">2 pkt 1 ustawy </w:t>
      </w:r>
      <w:proofErr w:type="spellStart"/>
      <w:r w:rsidR="00760896">
        <w:rPr>
          <w:rFonts w:ascii="Arial" w:hAnsi="Arial" w:cs="Arial"/>
          <w:sz w:val="22"/>
          <w:szCs w:val="22"/>
        </w:rPr>
        <w:t>Pzp</w:t>
      </w:r>
      <w:proofErr w:type="spellEnd"/>
      <w:r w:rsidR="00760896">
        <w:rPr>
          <w:rFonts w:ascii="Arial" w:hAnsi="Arial" w:cs="Arial"/>
          <w:sz w:val="22"/>
          <w:szCs w:val="22"/>
        </w:rPr>
        <w:t xml:space="preserve"> (obwieszczenie Prezesa Urzędu Zamówień Publicznych).</w:t>
      </w:r>
    </w:p>
    <w:p w14:paraId="30035F3C" w14:textId="77777777" w:rsidR="007719C4" w:rsidRPr="001A73EE" w:rsidRDefault="007719C4" w:rsidP="00CF3510">
      <w:pPr>
        <w:spacing w:line="288" w:lineRule="auto"/>
        <w:jc w:val="both"/>
        <w:rPr>
          <w:rFonts w:ascii="Arial" w:hAnsi="Arial" w:cs="Arial"/>
          <w:bCs/>
          <w:color w:val="000000"/>
          <w:sz w:val="6"/>
          <w:szCs w:val="22"/>
        </w:rPr>
      </w:pPr>
    </w:p>
    <w:p w14:paraId="7206B148" w14:textId="77777777" w:rsidR="00886337" w:rsidRPr="00886337" w:rsidRDefault="00886337" w:rsidP="00CF3510">
      <w:pPr>
        <w:pStyle w:val="NormalnyWeb"/>
        <w:spacing w:before="0" w:after="0" w:line="288" w:lineRule="auto"/>
        <w:jc w:val="both"/>
        <w:rPr>
          <w:rFonts w:ascii="Arial" w:eastAsia="MS Mincho;ＭＳ 明朝" w:hAnsi="Arial" w:cs="Arial"/>
          <w:b/>
          <w:sz w:val="12"/>
          <w:szCs w:val="12"/>
        </w:rPr>
      </w:pPr>
    </w:p>
    <w:p w14:paraId="0C695ACA" w14:textId="42E54EA4" w:rsidR="007719C4" w:rsidRPr="00CF3510" w:rsidRDefault="00A16029" w:rsidP="00CF3510">
      <w:pPr>
        <w:pStyle w:val="NormalnyWeb"/>
        <w:spacing w:before="0" w:after="0" w:line="288" w:lineRule="auto"/>
        <w:jc w:val="both"/>
        <w:rPr>
          <w:rFonts w:ascii="Arial" w:hAnsi="Arial" w:cs="Arial"/>
        </w:rPr>
      </w:pPr>
      <w:r w:rsidRPr="00CF3510">
        <w:rPr>
          <w:rFonts w:ascii="Arial" w:eastAsia="MS Mincho;ＭＳ 明朝" w:hAnsi="Arial" w:cs="Arial"/>
          <w:b/>
          <w:sz w:val="22"/>
          <w:szCs w:val="22"/>
        </w:rPr>
        <w:t>3. OPIS PRZEDMIOTU ZAMÓWIENIA</w:t>
      </w:r>
    </w:p>
    <w:p w14:paraId="40CCB0A1" w14:textId="77777777" w:rsidR="007719C4" w:rsidRPr="00CF3510" w:rsidRDefault="007719C4" w:rsidP="00CF3510">
      <w:pPr>
        <w:widowControl/>
        <w:suppressAutoHyphens w:val="0"/>
        <w:spacing w:line="288" w:lineRule="auto"/>
        <w:jc w:val="both"/>
        <w:rPr>
          <w:rFonts w:ascii="Arial" w:eastAsia="Times New Roman" w:hAnsi="Arial" w:cs="Arial"/>
          <w:b/>
          <w:sz w:val="10"/>
          <w:szCs w:val="10"/>
        </w:rPr>
      </w:pPr>
    </w:p>
    <w:p w14:paraId="07A0E1A4" w14:textId="012D4FF3" w:rsidR="008F2D9C" w:rsidRPr="00E91257" w:rsidRDefault="006D2115" w:rsidP="008F2D9C">
      <w:pPr>
        <w:spacing w:line="288" w:lineRule="auto"/>
        <w:jc w:val="both"/>
        <w:rPr>
          <w:rFonts w:ascii="Arial" w:eastAsia="Calibri" w:hAnsi="Arial" w:cs="Arial"/>
          <w:color w:val="auto"/>
          <w:sz w:val="18"/>
          <w:szCs w:val="22"/>
          <w:lang w:eastAsia="en-US"/>
        </w:rPr>
      </w:pPr>
      <w:r w:rsidRPr="00847FDB">
        <w:rPr>
          <w:rFonts w:ascii="Arial" w:eastAsia="Times New Roman" w:hAnsi="Arial" w:cs="Arial"/>
          <w:b/>
          <w:bCs/>
          <w:sz w:val="22"/>
        </w:rPr>
        <w:t>3.1</w:t>
      </w:r>
      <w:r w:rsidRPr="00AA2E93">
        <w:rPr>
          <w:rFonts w:ascii="Arial" w:eastAsia="Times New Roman" w:hAnsi="Arial" w:cs="Arial"/>
          <w:b/>
          <w:sz w:val="22"/>
        </w:rPr>
        <w:t xml:space="preserve"> </w:t>
      </w:r>
      <w:r w:rsidR="00AF7F61" w:rsidRPr="00AF7F61">
        <w:rPr>
          <w:rFonts w:ascii="Arial" w:eastAsia="Arial" w:hAnsi="Arial" w:cs="Arial"/>
          <w:color w:val="auto"/>
          <w:sz w:val="22"/>
          <w:szCs w:val="22"/>
          <w:lang w:eastAsia="en-US"/>
        </w:rPr>
        <w:t xml:space="preserve">Przedmiotem zamówienia jest </w:t>
      </w:r>
      <w:r w:rsidR="00E91257" w:rsidRPr="00E91257">
        <w:rPr>
          <w:rFonts w:ascii="Arial" w:eastAsia="MS Mincho" w:hAnsi="Arial" w:cs="Arial"/>
          <w:bCs/>
          <w:sz w:val="22"/>
          <w:szCs w:val="22"/>
        </w:rPr>
        <w:t>budowa instalacji fotowoltaicznej na terenie Publicznego Przedszkola nr 8 z oddziałami integracyjnymi</w:t>
      </w:r>
      <w:r w:rsidR="00E91257">
        <w:rPr>
          <w:rFonts w:ascii="Arial" w:eastAsia="MS Mincho" w:hAnsi="Arial" w:cs="Arial"/>
          <w:bCs/>
          <w:sz w:val="22"/>
          <w:szCs w:val="22"/>
        </w:rPr>
        <w:t xml:space="preserve"> w Tczewie</w:t>
      </w:r>
      <w:r w:rsidR="00AF7F61" w:rsidRPr="00E91257">
        <w:rPr>
          <w:rFonts w:ascii="Arial" w:eastAsia="Arial" w:hAnsi="Arial" w:cs="Arial"/>
          <w:bCs/>
          <w:color w:val="auto"/>
          <w:sz w:val="22"/>
          <w:szCs w:val="22"/>
          <w:lang w:eastAsia="en-US"/>
        </w:rPr>
        <w:t>.</w:t>
      </w:r>
      <w:r w:rsidR="008F2D9C" w:rsidRPr="00E91257">
        <w:rPr>
          <w:rFonts w:ascii="Arial" w:eastAsia="Calibri" w:hAnsi="Arial" w:cs="Arial"/>
          <w:color w:val="auto"/>
          <w:sz w:val="18"/>
          <w:szCs w:val="22"/>
          <w:lang w:eastAsia="en-US"/>
        </w:rPr>
        <w:t xml:space="preserve"> </w:t>
      </w:r>
    </w:p>
    <w:p w14:paraId="3E6E98F3" w14:textId="77777777" w:rsidR="00AF7F61" w:rsidRPr="001A73EE" w:rsidRDefault="00AF7F61" w:rsidP="008F2D9C">
      <w:pPr>
        <w:widowControl/>
        <w:suppressAutoHyphens w:val="0"/>
        <w:rPr>
          <w:rFonts w:ascii="Arial" w:eastAsia="Calibri" w:hAnsi="Arial" w:cs="Arial"/>
          <w:color w:val="auto"/>
          <w:sz w:val="18"/>
          <w:szCs w:val="22"/>
          <w:lang w:eastAsia="en-US"/>
        </w:rPr>
      </w:pPr>
    </w:p>
    <w:p w14:paraId="238E9C8A" w14:textId="74AD8DDF" w:rsidR="00A227AD" w:rsidRPr="00A227AD" w:rsidRDefault="008F2D9C" w:rsidP="00A227AD">
      <w:pPr>
        <w:jc w:val="both"/>
        <w:rPr>
          <w:rFonts w:ascii="Arial" w:hAnsi="Arial" w:cs="Arial"/>
          <w:bCs/>
          <w:color w:val="auto"/>
          <w:sz w:val="22"/>
          <w:szCs w:val="22"/>
          <w:lang w:eastAsia="pl-PL"/>
        </w:rPr>
      </w:pPr>
      <w:r w:rsidRPr="008F2D9C">
        <w:rPr>
          <w:rFonts w:ascii="Arial" w:hAnsi="Arial" w:cs="Arial"/>
          <w:b/>
          <w:color w:val="auto"/>
          <w:sz w:val="22"/>
          <w:szCs w:val="22"/>
          <w:lang w:eastAsia="pl-PL"/>
        </w:rPr>
        <w:t>3.2</w:t>
      </w:r>
      <w:r w:rsidRPr="008F2D9C">
        <w:rPr>
          <w:rFonts w:ascii="Arial" w:hAnsi="Arial" w:cs="Arial"/>
          <w:color w:val="auto"/>
          <w:sz w:val="22"/>
          <w:szCs w:val="22"/>
          <w:lang w:eastAsia="pl-PL"/>
        </w:rPr>
        <w:t xml:space="preserve"> </w:t>
      </w:r>
      <w:r w:rsidR="00A227AD" w:rsidRPr="00A227AD">
        <w:rPr>
          <w:rFonts w:ascii="Arial" w:hAnsi="Arial" w:cs="Arial"/>
          <w:bCs/>
          <w:color w:val="auto"/>
          <w:sz w:val="22"/>
          <w:szCs w:val="22"/>
          <w:lang w:eastAsia="pl-PL"/>
        </w:rPr>
        <w:t xml:space="preserve">Zakres  niniejszego postępowania  obejmuje budowę gruntowej instalacji fotowoltaicznej </w:t>
      </w:r>
      <w:r w:rsidR="00A227AD">
        <w:rPr>
          <w:rFonts w:ascii="Arial" w:hAnsi="Arial" w:cs="Arial"/>
          <w:bCs/>
          <w:color w:val="auto"/>
          <w:sz w:val="22"/>
          <w:szCs w:val="22"/>
          <w:lang w:eastAsia="pl-PL"/>
        </w:rPr>
        <w:br/>
      </w:r>
      <w:r w:rsidR="00A227AD" w:rsidRPr="00A227AD">
        <w:rPr>
          <w:rFonts w:ascii="Arial" w:hAnsi="Arial" w:cs="Arial"/>
          <w:bCs/>
          <w:color w:val="auto"/>
          <w:sz w:val="22"/>
          <w:szCs w:val="22"/>
          <w:lang w:eastAsia="pl-PL"/>
        </w:rPr>
        <w:t xml:space="preserve">o mocy zainstalowanej 23,76 </w:t>
      </w:r>
      <w:proofErr w:type="spellStart"/>
      <w:r w:rsidR="00A227AD" w:rsidRPr="00A227AD">
        <w:rPr>
          <w:rFonts w:ascii="Arial" w:hAnsi="Arial" w:cs="Arial"/>
          <w:bCs/>
          <w:color w:val="auto"/>
          <w:sz w:val="22"/>
          <w:szCs w:val="22"/>
          <w:lang w:eastAsia="pl-PL"/>
        </w:rPr>
        <w:t>kWp</w:t>
      </w:r>
      <w:proofErr w:type="spellEnd"/>
      <w:r w:rsidR="00A227AD" w:rsidRPr="00A227AD">
        <w:rPr>
          <w:rFonts w:ascii="Arial" w:hAnsi="Arial" w:cs="Arial"/>
          <w:bCs/>
          <w:color w:val="auto"/>
          <w:sz w:val="22"/>
          <w:szCs w:val="22"/>
          <w:lang w:eastAsia="pl-PL"/>
        </w:rPr>
        <w:t xml:space="preserve"> wraz z infrastrukturą towarzyszącą</w:t>
      </w:r>
      <w:r w:rsidR="00A227AD">
        <w:rPr>
          <w:rFonts w:ascii="Arial" w:hAnsi="Arial" w:cs="Arial"/>
          <w:bCs/>
          <w:color w:val="auto"/>
          <w:sz w:val="22"/>
          <w:szCs w:val="22"/>
          <w:lang w:eastAsia="pl-PL"/>
        </w:rPr>
        <w:t>.</w:t>
      </w:r>
      <w:r w:rsidR="00A227AD" w:rsidRPr="00A227AD">
        <w:rPr>
          <w:rFonts w:ascii="Arial" w:hAnsi="Arial" w:cs="Arial"/>
          <w:bCs/>
          <w:color w:val="auto"/>
          <w:sz w:val="22"/>
          <w:szCs w:val="22"/>
          <w:lang w:eastAsia="pl-PL"/>
        </w:rPr>
        <w:t xml:space="preserve"> </w:t>
      </w:r>
      <w:r w:rsidR="00A227AD">
        <w:rPr>
          <w:rFonts w:ascii="Arial" w:hAnsi="Arial" w:cs="Arial"/>
          <w:bCs/>
          <w:color w:val="auto"/>
          <w:sz w:val="22"/>
          <w:szCs w:val="22"/>
          <w:lang w:eastAsia="pl-PL"/>
        </w:rPr>
        <w:t>Prace będą polegać na</w:t>
      </w:r>
      <w:r w:rsidR="00A227AD" w:rsidRPr="00A227AD">
        <w:rPr>
          <w:rFonts w:ascii="Arial" w:hAnsi="Arial" w:cs="Arial"/>
          <w:bCs/>
          <w:color w:val="auto"/>
          <w:sz w:val="22"/>
          <w:szCs w:val="22"/>
          <w:lang w:eastAsia="pl-PL"/>
        </w:rPr>
        <w:t xml:space="preserve">:  </w:t>
      </w:r>
    </w:p>
    <w:p w14:paraId="31182716" w14:textId="64DADD40" w:rsidR="00A227AD" w:rsidRPr="00A227AD" w:rsidRDefault="00A227AD" w:rsidP="00A227AD">
      <w:pPr>
        <w:numPr>
          <w:ilvl w:val="6"/>
          <w:numId w:val="96"/>
        </w:numPr>
        <w:spacing w:line="288" w:lineRule="auto"/>
        <w:jc w:val="both"/>
        <w:rPr>
          <w:rFonts w:ascii="Arial" w:hAnsi="Arial" w:cs="Arial"/>
          <w:bCs/>
          <w:color w:val="auto"/>
          <w:sz w:val="22"/>
          <w:szCs w:val="22"/>
          <w:lang w:eastAsia="pl-PL"/>
        </w:rPr>
      </w:pPr>
      <w:r w:rsidRPr="00A227AD">
        <w:rPr>
          <w:rFonts w:ascii="Arial" w:hAnsi="Arial" w:cs="Arial"/>
          <w:bCs/>
          <w:color w:val="auto"/>
          <w:sz w:val="22"/>
          <w:szCs w:val="22"/>
          <w:lang w:eastAsia="pl-PL"/>
        </w:rPr>
        <w:t>budow</w:t>
      </w:r>
      <w:r>
        <w:rPr>
          <w:rFonts w:ascii="Arial" w:hAnsi="Arial" w:cs="Arial"/>
          <w:bCs/>
          <w:color w:val="auto"/>
          <w:sz w:val="22"/>
          <w:szCs w:val="22"/>
          <w:lang w:eastAsia="pl-PL"/>
        </w:rPr>
        <w:t>ie</w:t>
      </w:r>
      <w:r w:rsidRPr="00A227AD">
        <w:rPr>
          <w:rFonts w:ascii="Arial" w:hAnsi="Arial" w:cs="Arial"/>
          <w:bCs/>
          <w:color w:val="auto"/>
          <w:sz w:val="22"/>
          <w:szCs w:val="22"/>
          <w:lang w:eastAsia="pl-PL"/>
        </w:rPr>
        <w:t xml:space="preserve"> konstrukcji wsporczej wraz z ogrodzeniem terenu, gdzie znajdzie się instalacja PV, </w:t>
      </w:r>
    </w:p>
    <w:p w14:paraId="06A03F60" w14:textId="3B66D42A" w:rsidR="00A227AD" w:rsidRPr="00A227AD" w:rsidRDefault="00A227AD" w:rsidP="00A227AD">
      <w:pPr>
        <w:numPr>
          <w:ilvl w:val="6"/>
          <w:numId w:val="96"/>
        </w:numPr>
        <w:spacing w:line="288" w:lineRule="auto"/>
        <w:jc w:val="both"/>
        <w:rPr>
          <w:rFonts w:ascii="Arial" w:hAnsi="Arial" w:cs="Arial"/>
          <w:bCs/>
          <w:color w:val="auto"/>
          <w:sz w:val="22"/>
          <w:szCs w:val="22"/>
          <w:lang w:eastAsia="pl-PL"/>
        </w:rPr>
      </w:pPr>
      <w:r w:rsidRPr="00A227AD">
        <w:rPr>
          <w:rFonts w:ascii="Arial" w:hAnsi="Arial" w:cs="Arial"/>
          <w:bCs/>
          <w:color w:val="auto"/>
          <w:sz w:val="22"/>
          <w:szCs w:val="22"/>
          <w:lang w:eastAsia="pl-PL"/>
        </w:rPr>
        <w:t>montaż</w:t>
      </w:r>
      <w:r>
        <w:rPr>
          <w:rFonts w:ascii="Arial" w:hAnsi="Arial" w:cs="Arial"/>
          <w:bCs/>
          <w:color w:val="auto"/>
          <w:sz w:val="22"/>
          <w:szCs w:val="22"/>
          <w:lang w:eastAsia="pl-PL"/>
        </w:rPr>
        <w:t>u</w:t>
      </w:r>
      <w:r w:rsidRPr="00A227AD">
        <w:rPr>
          <w:rFonts w:ascii="Arial" w:hAnsi="Arial" w:cs="Arial"/>
          <w:bCs/>
          <w:color w:val="auto"/>
          <w:sz w:val="22"/>
          <w:szCs w:val="22"/>
          <w:lang w:eastAsia="pl-PL"/>
        </w:rPr>
        <w:t xml:space="preserve"> paneli fotowoltaicznych wraz z inwerterem, </w:t>
      </w:r>
    </w:p>
    <w:p w14:paraId="7F35E496" w14:textId="6D1920C2" w:rsidR="00A227AD" w:rsidRPr="00A227AD" w:rsidRDefault="00A227AD" w:rsidP="00A227AD">
      <w:pPr>
        <w:numPr>
          <w:ilvl w:val="6"/>
          <w:numId w:val="96"/>
        </w:numPr>
        <w:spacing w:line="288" w:lineRule="auto"/>
        <w:jc w:val="both"/>
        <w:rPr>
          <w:rFonts w:ascii="Arial" w:hAnsi="Arial" w:cs="Arial"/>
          <w:bCs/>
          <w:color w:val="auto"/>
          <w:sz w:val="22"/>
          <w:szCs w:val="22"/>
          <w:lang w:eastAsia="pl-PL"/>
        </w:rPr>
      </w:pPr>
      <w:r w:rsidRPr="00A227AD">
        <w:rPr>
          <w:rFonts w:ascii="Arial" w:hAnsi="Arial" w:cs="Arial"/>
          <w:bCs/>
          <w:color w:val="auto"/>
          <w:sz w:val="22"/>
          <w:szCs w:val="22"/>
          <w:lang w:eastAsia="pl-PL"/>
        </w:rPr>
        <w:t>wykonani</w:t>
      </w:r>
      <w:r>
        <w:rPr>
          <w:rFonts w:ascii="Arial" w:hAnsi="Arial" w:cs="Arial"/>
          <w:bCs/>
          <w:color w:val="auto"/>
          <w:sz w:val="22"/>
          <w:szCs w:val="22"/>
          <w:lang w:eastAsia="pl-PL"/>
        </w:rPr>
        <w:t>u</w:t>
      </w:r>
      <w:r w:rsidRPr="00A227AD">
        <w:rPr>
          <w:rFonts w:ascii="Arial" w:hAnsi="Arial" w:cs="Arial"/>
          <w:bCs/>
          <w:color w:val="auto"/>
          <w:sz w:val="22"/>
          <w:szCs w:val="22"/>
          <w:lang w:eastAsia="pl-PL"/>
        </w:rPr>
        <w:t xml:space="preserve"> kablowej linii przyłączeniowej do rozdzielni głównej, zainstalowanej </w:t>
      </w:r>
      <w:r w:rsidRPr="00A227AD">
        <w:rPr>
          <w:rFonts w:ascii="Arial" w:hAnsi="Arial" w:cs="Arial"/>
          <w:bCs/>
          <w:color w:val="auto"/>
          <w:sz w:val="22"/>
          <w:szCs w:val="22"/>
          <w:lang w:eastAsia="pl-PL"/>
        </w:rPr>
        <w:br/>
        <w:t>w budynku przedszkola</w:t>
      </w:r>
      <w:r>
        <w:rPr>
          <w:rFonts w:ascii="Arial" w:hAnsi="Arial" w:cs="Arial"/>
          <w:bCs/>
          <w:color w:val="auto"/>
          <w:sz w:val="22"/>
          <w:szCs w:val="22"/>
          <w:lang w:eastAsia="pl-PL"/>
        </w:rPr>
        <w:t>.</w:t>
      </w:r>
    </w:p>
    <w:p w14:paraId="36FF38BC" w14:textId="518F3884" w:rsidR="00AA4DB9" w:rsidRPr="009D4C73" w:rsidRDefault="00AA4DB9" w:rsidP="00A227AD">
      <w:pPr>
        <w:spacing w:line="288" w:lineRule="auto"/>
        <w:jc w:val="both"/>
        <w:rPr>
          <w:rFonts w:ascii="Arial" w:hAnsi="Arial" w:cs="Arial"/>
          <w:color w:val="auto"/>
          <w:sz w:val="22"/>
          <w:szCs w:val="22"/>
          <w:lang w:eastAsia="pl-PL"/>
        </w:rPr>
      </w:pPr>
      <w:r w:rsidRPr="009D4C73">
        <w:rPr>
          <w:rFonts w:ascii="Arial" w:hAnsi="Arial" w:cs="Arial"/>
          <w:b/>
          <w:color w:val="auto"/>
          <w:sz w:val="22"/>
          <w:szCs w:val="22"/>
          <w:lang w:eastAsia="pl-PL"/>
        </w:rPr>
        <w:t>3.3</w:t>
      </w:r>
      <w:r w:rsidRPr="009D4C73">
        <w:rPr>
          <w:rFonts w:ascii="Arial" w:hAnsi="Arial" w:cs="Arial"/>
          <w:color w:val="auto"/>
          <w:sz w:val="22"/>
          <w:szCs w:val="22"/>
          <w:lang w:eastAsia="pl-PL"/>
        </w:rPr>
        <w:t xml:space="preserve"> Roboty budowlane, objęte przedmiotem niniejszego postępowania o zamówienie publiczne należy wykonać zgodnie z:</w:t>
      </w:r>
    </w:p>
    <w:p w14:paraId="10E3332B" w14:textId="6AB44E82" w:rsidR="00EC444B" w:rsidRDefault="004321C7" w:rsidP="002276D6">
      <w:pPr>
        <w:pStyle w:val="Akapitzlist"/>
        <w:widowControl/>
        <w:numPr>
          <w:ilvl w:val="0"/>
          <w:numId w:val="102"/>
        </w:numPr>
        <w:suppressAutoHyphens w:val="0"/>
        <w:spacing w:after="200" w:line="276" w:lineRule="auto"/>
        <w:ind w:left="426" w:hanging="284"/>
        <w:jc w:val="both"/>
        <w:rPr>
          <w:rFonts w:ascii="Arial" w:hAnsi="Arial" w:cs="Arial"/>
          <w:color w:val="auto"/>
          <w:sz w:val="22"/>
          <w:szCs w:val="22"/>
          <w:lang w:eastAsia="pl-PL"/>
        </w:rPr>
      </w:pPr>
      <w:r>
        <w:rPr>
          <w:rFonts w:ascii="Arial" w:hAnsi="Arial" w:cs="Arial"/>
          <w:color w:val="auto"/>
          <w:sz w:val="22"/>
          <w:szCs w:val="22"/>
          <w:lang w:eastAsia="pl-PL"/>
        </w:rPr>
        <w:lastRenderedPageBreak/>
        <w:t>dokumentacj</w:t>
      </w:r>
      <w:r w:rsidR="00E96E04">
        <w:rPr>
          <w:rFonts w:ascii="Arial" w:hAnsi="Arial" w:cs="Arial"/>
          <w:color w:val="auto"/>
          <w:sz w:val="22"/>
          <w:szCs w:val="22"/>
          <w:lang w:eastAsia="pl-PL"/>
        </w:rPr>
        <w:t>ą</w:t>
      </w:r>
      <w:r>
        <w:rPr>
          <w:rFonts w:ascii="Arial" w:hAnsi="Arial" w:cs="Arial"/>
          <w:color w:val="auto"/>
          <w:sz w:val="22"/>
          <w:szCs w:val="22"/>
          <w:lang w:eastAsia="pl-PL"/>
        </w:rPr>
        <w:t xml:space="preserve"> projektową</w:t>
      </w:r>
      <w:r w:rsidR="00B756E6">
        <w:rPr>
          <w:rFonts w:ascii="Arial" w:hAnsi="Arial" w:cs="Arial"/>
          <w:color w:val="auto"/>
          <w:sz w:val="22"/>
          <w:szCs w:val="22"/>
          <w:lang w:eastAsia="pl-PL"/>
        </w:rPr>
        <w:t>;</w:t>
      </w:r>
      <w:r>
        <w:rPr>
          <w:rFonts w:ascii="Arial" w:hAnsi="Arial" w:cs="Arial"/>
          <w:color w:val="auto"/>
          <w:sz w:val="22"/>
          <w:szCs w:val="22"/>
          <w:lang w:eastAsia="pl-PL"/>
        </w:rPr>
        <w:t xml:space="preserve"> </w:t>
      </w:r>
    </w:p>
    <w:p w14:paraId="169242B2" w14:textId="4292CDB7" w:rsidR="004321C7" w:rsidRDefault="004321C7" w:rsidP="002276D6">
      <w:pPr>
        <w:pStyle w:val="Akapitzlist"/>
        <w:widowControl/>
        <w:numPr>
          <w:ilvl w:val="0"/>
          <w:numId w:val="102"/>
        </w:numPr>
        <w:suppressAutoHyphens w:val="0"/>
        <w:spacing w:after="200" w:line="276" w:lineRule="auto"/>
        <w:ind w:left="426" w:hanging="284"/>
        <w:jc w:val="both"/>
        <w:rPr>
          <w:rFonts w:ascii="Arial" w:hAnsi="Arial" w:cs="Arial"/>
          <w:color w:val="auto"/>
          <w:sz w:val="22"/>
          <w:szCs w:val="22"/>
          <w:lang w:eastAsia="pl-PL"/>
        </w:rPr>
      </w:pPr>
      <w:r>
        <w:rPr>
          <w:rFonts w:ascii="Arial" w:hAnsi="Arial" w:cs="Arial"/>
          <w:color w:val="auto"/>
          <w:sz w:val="22"/>
          <w:szCs w:val="22"/>
          <w:lang w:eastAsia="pl-PL"/>
        </w:rPr>
        <w:t>S</w:t>
      </w:r>
      <w:r w:rsidR="00EC444B">
        <w:rPr>
          <w:rFonts w:ascii="Arial" w:hAnsi="Arial" w:cs="Arial"/>
          <w:color w:val="auto"/>
          <w:sz w:val="22"/>
          <w:szCs w:val="22"/>
          <w:lang w:eastAsia="pl-PL"/>
        </w:rPr>
        <w:t xml:space="preserve">pecyfikacją </w:t>
      </w:r>
      <w:r>
        <w:rPr>
          <w:rFonts w:ascii="Arial" w:hAnsi="Arial" w:cs="Arial"/>
          <w:color w:val="auto"/>
          <w:sz w:val="22"/>
          <w:szCs w:val="22"/>
          <w:lang w:eastAsia="pl-PL"/>
        </w:rPr>
        <w:t>T</w:t>
      </w:r>
      <w:r w:rsidR="00EC444B">
        <w:rPr>
          <w:rFonts w:ascii="Arial" w:hAnsi="Arial" w:cs="Arial"/>
          <w:color w:val="auto"/>
          <w:sz w:val="22"/>
          <w:szCs w:val="22"/>
          <w:lang w:eastAsia="pl-PL"/>
        </w:rPr>
        <w:t xml:space="preserve">echniczną </w:t>
      </w:r>
      <w:r>
        <w:rPr>
          <w:rFonts w:ascii="Arial" w:hAnsi="Arial" w:cs="Arial"/>
          <w:color w:val="auto"/>
          <w:sz w:val="22"/>
          <w:szCs w:val="22"/>
          <w:lang w:eastAsia="pl-PL"/>
        </w:rPr>
        <w:t>W</w:t>
      </w:r>
      <w:r w:rsidR="00EC444B">
        <w:rPr>
          <w:rFonts w:ascii="Arial" w:hAnsi="Arial" w:cs="Arial"/>
          <w:color w:val="auto"/>
          <w:sz w:val="22"/>
          <w:szCs w:val="22"/>
          <w:lang w:eastAsia="pl-PL"/>
        </w:rPr>
        <w:t xml:space="preserve">ykonania </w:t>
      </w:r>
      <w:r>
        <w:rPr>
          <w:rFonts w:ascii="Arial" w:hAnsi="Arial" w:cs="Arial"/>
          <w:color w:val="auto"/>
          <w:sz w:val="22"/>
          <w:szCs w:val="22"/>
          <w:lang w:eastAsia="pl-PL"/>
        </w:rPr>
        <w:t>i</w:t>
      </w:r>
      <w:r w:rsidR="00EC444B">
        <w:rPr>
          <w:rFonts w:ascii="Arial" w:hAnsi="Arial" w:cs="Arial"/>
          <w:color w:val="auto"/>
          <w:sz w:val="22"/>
          <w:szCs w:val="22"/>
          <w:lang w:eastAsia="pl-PL"/>
        </w:rPr>
        <w:t xml:space="preserve"> </w:t>
      </w:r>
      <w:r>
        <w:rPr>
          <w:rFonts w:ascii="Arial" w:hAnsi="Arial" w:cs="Arial"/>
          <w:color w:val="auto"/>
          <w:sz w:val="22"/>
          <w:szCs w:val="22"/>
          <w:lang w:eastAsia="pl-PL"/>
        </w:rPr>
        <w:t>O</w:t>
      </w:r>
      <w:r w:rsidR="00EC444B">
        <w:rPr>
          <w:rFonts w:ascii="Arial" w:hAnsi="Arial" w:cs="Arial"/>
          <w:color w:val="auto"/>
          <w:sz w:val="22"/>
          <w:szCs w:val="22"/>
          <w:lang w:eastAsia="pl-PL"/>
        </w:rPr>
        <w:t xml:space="preserve">dbioru </w:t>
      </w:r>
      <w:r>
        <w:rPr>
          <w:rFonts w:ascii="Arial" w:hAnsi="Arial" w:cs="Arial"/>
          <w:color w:val="auto"/>
          <w:sz w:val="22"/>
          <w:szCs w:val="22"/>
          <w:lang w:eastAsia="pl-PL"/>
        </w:rPr>
        <w:t>R</w:t>
      </w:r>
      <w:r w:rsidR="00EC444B">
        <w:rPr>
          <w:rFonts w:ascii="Arial" w:hAnsi="Arial" w:cs="Arial"/>
          <w:color w:val="auto"/>
          <w:sz w:val="22"/>
          <w:szCs w:val="22"/>
          <w:lang w:eastAsia="pl-PL"/>
        </w:rPr>
        <w:t xml:space="preserve">obót </w:t>
      </w:r>
      <w:r>
        <w:rPr>
          <w:rFonts w:ascii="Arial" w:hAnsi="Arial" w:cs="Arial"/>
          <w:color w:val="auto"/>
          <w:sz w:val="22"/>
          <w:szCs w:val="22"/>
          <w:lang w:eastAsia="pl-PL"/>
        </w:rPr>
        <w:t>B</w:t>
      </w:r>
      <w:r w:rsidR="00EC444B">
        <w:rPr>
          <w:rFonts w:ascii="Arial" w:hAnsi="Arial" w:cs="Arial"/>
          <w:color w:val="auto"/>
          <w:sz w:val="22"/>
          <w:szCs w:val="22"/>
          <w:lang w:eastAsia="pl-PL"/>
        </w:rPr>
        <w:t>udowlanych</w:t>
      </w:r>
      <w:r w:rsidR="00AA4DB9">
        <w:rPr>
          <w:rFonts w:ascii="Arial" w:hAnsi="Arial" w:cs="Arial"/>
          <w:color w:val="auto"/>
          <w:sz w:val="22"/>
          <w:szCs w:val="22"/>
          <w:lang w:eastAsia="pl-PL"/>
        </w:rPr>
        <w:t>;</w:t>
      </w:r>
    </w:p>
    <w:p w14:paraId="131D4E01" w14:textId="1959FC42" w:rsidR="004321C7" w:rsidRPr="004321C7" w:rsidRDefault="004321C7" w:rsidP="002276D6">
      <w:pPr>
        <w:pStyle w:val="Akapitzlist"/>
        <w:widowControl/>
        <w:numPr>
          <w:ilvl w:val="0"/>
          <w:numId w:val="102"/>
        </w:numPr>
        <w:suppressAutoHyphens w:val="0"/>
        <w:spacing w:after="200" w:line="276" w:lineRule="auto"/>
        <w:ind w:left="426" w:hanging="284"/>
        <w:jc w:val="both"/>
        <w:rPr>
          <w:rFonts w:ascii="Arial" w:hAnsi="Arial" w:cs="Arial"/>
          <w:color w:val="auto"/>
          <w:sz w:val="22"/>
          <w:szCs w:val="22"/>
          <w:lang w:eastAsia="pl-PL"/>
        </w:rPr>
      </w:pPr>
      <w:r w:rsidRPr="004321C7">
        <w:rPr>
          <w:rFonts w:ascii="Arial" w:hAnsi="Arial" w:cs="Arial"/>
          <w:color w:val="auto"/>
          <w:sz w:val="22"/>
          <w:szCs w:val="22"/>
          <w:lang w:eastAsia="pl-PL"/>
        </w:rPr>
        <w:t>Opisem przedmiotu zamówienia;</w:t>
      </w:r>
    </w:p>
    <w:p w14:paraId="7B74F6C7" w14:textId="6EF85B85" w:rsidR="00AA4DB9" w:rsidRPr="00351D00" w:rsidRDefault="00AA4DB9" w:rsidP="002276D6">
      <w:pPr>
        <w:pStyle w:val="Akapitzlist"/>
        <w:widowControl/>
        <w:numPr>
          <w:ilvl w:val="0"/>
          <w:numId w:val="102"/>
        </w:numPr>
        <w:suppressAutoHyphens w:val="0"/>
        <w:spacing w:after="200" w:line="276" w:lineRule="auto"/>
        <w:ind w:left="426" w:hanging="284"/>
        <w:jc w:val="both"/>
        <w:rPr>
          <w:rFonts w:ascii="Arial" w:hAnsi="Arial" w:cs="Arial"/>
          <w:color w:val="auto"/>
          <w:sz w:val="22"/>
          <w:szCs w:val="22"/>
          <w:lang w:eastAsia="pl-PL"/>
        </w:rPr>
      </w:pPr>
      <w:r>
        <w:rPr>
          <w:rFonts w:ascii="Arial" w:hAnsi="Arial" w:cs="Arial"/>
          <w:color w:val="auto"/>
          <w:sz w:val="22"/>
          <w:szCs w:val="22"/>
          <w:lang w:eastAsia="pl-PL"/>
        </w:rPr>
        <w:t>p</w:t>
      </w:r>
      <w:r w:rsidRPr="000E4FB4">
        <w:rPr>
          <w:rFonts w:ascii="Arial" w:hAnsi="Arial" w:cs="Arial"/>
          <w:color w:val="auto"/>
          <w:sz w:val="22"/>
          <w:szCs w:val="22"/>
          <w:lang w:eastAsia="pl-PL"/>
        </w:rPr>
        <w:t>rzepisami ustawy Prawo budowlane, zasadami wiedzy technicznej, przepisami BHP oraz niniejszymi zapisami ujętymi w SWZ</w:t>
      </w:r>
      <w:r>
        <w:rPr>
          <w:rFonts w:ascii="Arial" w:hAnsi="Arial" w:cs="Arial"/>
          <w:color w:val="auto"/>
          <w:sz w:val="22"/>
          <w:szCs w:val="22"/>
          <w:lang w:eastAsia="pl-PL"/>
        </w:rPr>
        <w:t>.</w:t>
      </w:r>
    </w:p>
    <w:p w14:paraId="2F7017BD" w14:textId="77777777" w:rsidR="006D32E5" w:rsidRDefault="006D32E5" w:rsidP="006D32E5">
      <w:pPr>
        <w:pStyle w:val="Akapitzlist"/>
        <w:tabs>
          <w:tab w:val="left" w:pos="0"/>
          <w:tab w:val="left" w:pos="284"/>
          <w:tab w:val="left" w:pos="426"/>
        </w:tabs>
        <w:spacing w:line="288" w:lineRule="auto"/>
        <w:ind w:left="0"/>
        <w:jc w:val="both"/>
        <w:outlineLvl w:val="1"/>
        <w:rPr>
          <w:rFonts w:ascii="Arial" w:eastAsia="Calibri" w:hAnsi="Arial" w:cs="Arial"/>
          <w:bCs/>
          <w:color w:val="auto"/>
          <w:sz w:val="22"/>
          <w:szCs w:val="22"/>
          <w:lang w:eastAsia="en-US" w:bidi="hi-IN"/>
        </w:rPr>
      </w:pPr>
    </w:p>
    <w:p w14:paraId="3C62EA37" w14:textId="07D710AD" w:rsidR="00351D00" w:rsidRPr="003B6267" w:rsidRDefault="00351D00" w:rsidP="003C4B83">
      <w:pPr>
        <w:pStyle w:val="Akapitzlist"/>
        <w:numPr>
          <w:ilvl w:val="1"/>
          <w:numId w:val="90"/>
        </w:numPr>
        <w:tabs>
          <w:tab w:val="left" w:pos="426"/>
        </w:tabs>
        <w:spacing w:line="288" w:lineRule="auto"/>
        <w:ind w:left="0" w:firstLine="0"/>
        <w:jc w:val="both"/>
        <w:rPr>
          <w:rFonts w:ascii="Arial" w:hAnsi="Arial" w:cs="Arial"/>
          <w:bCs/>
          <w:color w:val="auto"/>
          <w:sz w:val="22"/>
          <w:szCs w:val="22"/>
          <w:lang w:bidi="hi-IN"/>
        </w:rPr>
      </w:pPr>
      <w:r w:rsidRPr="00C70932">
        <w:rPr>
          <w:rFonts w:ascii="Arial" w:hAnsi="Arial" w:cs="Arial"/>
          <w:color w:val="000000" w:themeColor="text1"/>
          <w:sz w:val="22"/>
          <w:szCs w:val="22"/>
        </w:rPr>
        <w:t>Sz</w:t>
      </w:r>
      <w:r w:rsidRPr="00C70932">
        <w:rPr>
          <w:rFonts w:ascii="Arial" w:hAnsi="Arial" w:cs="Arial"/>
          <w:bCs/>
          <w:color w:val="auto"/>
          <w:sz w:val="22"/>
          <w:szCs w:val="22"/>
          <w:lang w:bidi="hi-IN"/>
        </w:rPr>
        <w:t>czegółowy zakres robót budowlanych</w:t>
      </w:r>
      <w:r w:rsidR="00C70932">
        <w:rPr>
          <w:rFonts w:ascii="Arial" w:hAnsi="Arial" w:cs="Arial"/>
          <w:bCs/>
          <w:color w:val="auto"/>
          <w:sz w:val="22"/>
          <w:szCs w:val="22"/>
          <w:lang w:bidi="hi-IN"/>
        </w:rPr>
        <w:t xml:space="preserve"> </w:t>
      </w:r>
      <w:r w:rsidRPr="00C70932">
        <w:rPr>
          <w:rFonts w:ascii="Arial" w:hAnsi="Arial" w:cs="Arial"/>
          <w:bCs/>
          <w:color w:val="auto"/>
          <w:sz w:val="22"/>
          <w:szCs w:val="22"/>
          <w:lang w:bidi="hi-IN"/>
        </w:rPr>
        <w:t xml:space="preserve">opisany został w dokumentacji </w:t>
      </w:r>
      <w:r w:rsidR="00E96E04">
        <w:rPr>
          <w:rFonts w:ascii="Arial" w:hAnsi="Arial" w:cs="Arial"/>
          <w:bCs/>
          <w:color w:val="auto"/>
          <w:sz w:val="22"/>
          <w:szCs w:val="22"/>
          <w:lang w:bidi="hi-IN"/>
        </w:rPr>
        <w:t>projektowej</w:t>
      </w:r>
      <w:r w:rsidR="00EC444B">
        <w:rPr>
          <w:rFonts w:ascii="Arial" w:hAnsi="Arial" w:cs="Arial"/>
          <w:bCs/>
          <w:color w:val="auto"/>
          <w:sz w:val="22"/>
          <w:szCs w:val="22"/>
          <w:lang w:bidi="hi-IN"/>
        </w:rPr>
        <w:t xml:space="preserve">, </w:t>
      </w:r>
      <w:r w:rsidR="00EC444B">
        <w:rPr>
          <w:rFonts w:ascii="Arial" w:hAnsi="Arial" w:cs="Arial"/>
          <w:color w:val="auto"/>
          <w:sz w:val="22"/>
          <w:szCs w:val="22"/>
          <w:lang w:eastAsia="pl-PL"/>
        </w:rPr>
        <w:t>Specyfikacj</w:t>
      </w:r>
      <w:r w:rsidR="00972FC6">
        <w:rPr>
          <w:rFonts w:ascii="Arial" w:hAnsi="Arial" w:cs="Arial"/>
          <w:color w:val="auto"/>
          <w:sz w:val="22"/>
          <w:szCs w:val="22"/>
          <w:lang w:eastAsia="pl-PL"/>
        </w:rPr>
        <w:t>i</w:t>
      </w:r>
      <w:r w:rsidR="00EC444B">
        <w:rPr>
          <w:rFonts w:ascii="Arial" w:hAnsi="Arial" w:cs="Arial"/>
          <w:color w:val="auto"/>
          <w:sz w:val="22"/>
          <w:szCs w:val="22"/>
          <w:lang w:eastAsia="pl-PL"/>
        </w:rPr>
        <w:t xml:space="preserve"> Techniczn</w:t>
      </w:r>
      <w:r w:rsidR="00972FC6">
        <w:rPr>
          <w:rFonts w:ascii="Arial" w:hAnsi="Arial" w:cs="Arial"/>
          <w:color w:val="auto"/>
          <w:sz w:val="22"/>
          <w:szCs w:val="22"/>
          <w:lang w:eastAsia="pl-PL"/>
        </w:rPr>
        <w:t>ej</w:t>
      </w:r>
      <w:r w:rsidR="00EC444B">
        <w:rPr>
          <w:rFonts w:ascii="Arial" w:hAnsi="Arial" w:cs="Arial"/>
          <w:color w:val="auto"/>
          <w:sz w:val="22"/>
          <w:szCs w:val="22"/>
          <w:lang w:eastAsia="pl-PL"/>
        </w:rPr>
        <w:t xml:space="preserve"> Wykonania i Odbioru Robót Budowlanych</w:t>
      </w:r>
      <w:r w:rsidR="00972FC6">
        <w:rPr>
          <w:rFonts w:ascii="Arial" w:hAnsi="Arial" w:cs="Arial"/>
          <w:bCs/>
          <w:color w:val="auto"/>
          <w:sz w:val="22"/>
          <w:szCs w:val="22"/>
          <w:lang w:bidi="hi-IN"/>
        </w:rPr>
        <w:t xml:space="preserve"> </w:t>
      </w:r>
      <w:r w:rsidR="00E96E04">
        <w:rPr>
          <w:rFonts w:ascii="Arial" w:hAnsi="Arial" w:cs="Arial"/>
          <w:bCs/>
          <w:color w:val="auto"/>
          <w:sz w:val="22"/>
          <w:szCs w:val="22"/>
          <w:lang w:bidi="hi-IN"/>
        </w:rPr>
        <w:t>oraz w O</w:t>
      </w:r>
      <w:r w:rsidR="007C0C70">
        <w:rPr>
          <w:rFonts w:ascii="Arial" w:hAnsi="Arial" w:cs="Arial"/>
          <w:bCs/>
          <w:color w:val="auto"/>
          <w:sz w:val="22"/>
          <w:szCs w:val="22"/>
          <w:lang w:bidi="hi-IN"/>
        </w:rPr>
        <w:t>pisie przedmiotu zamówienia</w:t>
      </w:r>
      <w:r w:rsidR="00E96E04">
        <w:rPr>
          <w:rFonts w:ascii="Arial" w:hAnsi="Arial" w:cs="Arial"/>
          <w:bCs/>
          <w:color w:val="auto"/>
          <w:sz w:val="22"/>
          <w:szCs w:val="22"/>
          <w:lang w:bidi="hi-IN"/>
        </w:rPr>
        <w:t>,</w:t>
      </w:r>
      <w:r w:rsidR="007C0C70">
        <w:rPr>
          <w:rFonts w:ascii="Arial" w:hAnsi="Arial" w:cs="Arial"/>
          <w:bCs/>
          <w:color w:val="auto"/>
          <w:sz w:val="22"/>
          <w:szCs w:val="22"/>
          <w:lang w:bidi="hi-IN"/>
        </w:rPr>
        <w:t xml:space="preserve"> </w:t>
      </w:r>
      <w:r w:rsidRPr="00C70932">
        <w:rPr>
          <w:rFonts w:ascii="Arial" w:hAnsi="Arial" w:cs="Arial"/>
          <w:bCs/>
          <w:color w:val="auto"/>
          <w:sz w:val="22"/>
          <w:szCs w:val="22"/>
          <w:lang w:bidi="hi-IN"/>
        </w:rPr>
        <w:t xml:space="preserve">stanowiących załącznik nr </w:t>
      </w:r>
      <w:r w:rsidR="003D61F4">
        <w:rPr>
          <w:rFonts w:ascii="Arial" w:hAnsi="Arial" w:cs="Arial"/>
          <w:bCs/>
          <w:color w:val="auto"/>
          <w:sz w:val="22"/>
          <w:szCs w:val="22"/>
          <w:lang w:bidi="hi-IN"/>
        </w:rPr>
        <w:t>8</w:t>
      </w:r>
      <w:r w:rsidRPr="00C70932">
        <w:rPr>
          <w:rFonts w:ascii="Arial" w:hAnsi="Arial" w:cs="Arial"/>
          <w:bCs/>
          <w:color w:val="auto"/>
          <w:sz w:val="22"/>
          <w:szCs w:val="22"/>
          <w:lang w:bidi="hi-IN"/>
        </w:rPr>
        <w:t xml:space="preserve"> do niniejszej SWZ. </w:t>
      </w:r>
    </w:p>
    <w:p w14:paraId="56F51A41" w14:textId="77777777" w:rsidR="00A961B5" w:rsidRPr="00A961B5" w:rsidRDefault="00A961B5" w:rsidP="00A961B5">
      <w:pPr>
        <w:pStyle w:val="Akapitzlist"/>
        <w:tabs>
          <w:tab w:val="left" w:pos="0"/>
          <w:tab w:val="left" w:pos="426"/>
        </w:tabs>
        <w:spacing w:line="288" w:lineRule="auto"/>
        <w:ind w:left="0"/>
        <w:jc w:val="both"/>
        <w:outlineLvl w:val="1"/>
        <w:rPr>
          <w:rFonts w:ascii="Arial" w:eastAsia="Calibri" w:hAnsi="Arial" w:cs="Arial"/>
          <w:bCs/>
          <w:color w:val="auto"/>
          <w:sz w:val="8"/>
          <w:szCs w:val="22"/>
          <w:lang w:eastAsia="en-US" w:bidi="hi-IN"/>
        </w:rPr>
      </w:pPr>
    </w:p>
    <w:p w14:paraId="13FD1F7C" w14:textId="30CB81FB" w:rsidR="0057314F" w:rsidRPr="005F7074" w:rsidRDefault="00962F1C" w:rsidP="005F7074">
      <w:pPr>
        <w:pStyle w:val="Akapitzlist"/>
        <w:numPr>
          <w:ilvl w:val="1"/>
          <w:numId w:val="90"/>
        </w:numPr>
        <w:tabs>
          <w:tab w:val="left" w:pos="426"/>
        </w:tabs>
        <w:spacing w:line="288" w:lineRule="auto"/>
        <w:ind w:hanging="502"/>
        <w:jc w:val="both"/>
        <w:outlineLvl w:val="1"/>
        <w:rPr>
          <w:rFonts w:ascii="Arial" w:eastAsia="Calibri" w:hAnsi="Arial" w:cs="Arial"/>
          <w:bCs/>
          <w:color w:val="auto"/>
          <w:sz w:val="22"/>
          <w:szCs w:val="22"/>
          <w:lang w:eastAsia="en-US" w:bidi="hi-IN"/>
        </w:rPr>
      </w:pPr>
      <w:r w:rsidRPr="005F7074">
        <w:rPr>
          <w:rFonts w:ascii="Arial" w:hAnsi="Arial" w:cs="Arial"/>
          <w:b/>
          <w:bCs/>
          <w:color w:val="auto"/>
          <w:sz w:val="22"/>
          <w:szCs w:val="22"/>
          <w:lang w:bidi="hi-IN"/>
        </w:rPr>
        <w:t>Gwarancja jakości wykonania robót</w:t>
      </w:r>
      <w:r w:rsidRPr="005F7074">
        <w:rPr>
          <w:rFonts w:ascii="Arial" w:hAnsi="Arial" w:cs="Arial"/>
          <w:bCs/>
          <w:color w:val="auto"/>
          <w:sz w:val="22"/>
          <w:szCs w:val="22"/>
          <w:lang w:bidi="hi-IN"/>
        </w:rPr>
        <w:t xml:space="preserve"> </w:t>
      </w:r>
    </w:p>
    <w:p w14:paraId="70AD92CA" w14:textId="77777777" w:rsidR="0057314F" w:rsidRPr="003C3ADD" w:rsidRDefault="0057314F" w:rsidP="0057314F">
      <w:pPr>
        <w:pStyle w:val="Akapitzlist"/>
        <w:rPr>
          <w:rFonts w:ascii="Arial" w:hAnsi="Arial" w:cs="Arial"/>
          <w:bCs/>
          <w:color w:val="auto"/>
          <w:sz w:val="4"/>
          <w:szCs w:val="22"/>
          <w:lang w:bidi="hi-IN"/>
        </w:rPr>
      </w:pPr>
    </w:p>
    <w:p w14:paraId="4DE538CE" w14:textId="255B5E3D" w:rsidR="00962F1C" w:rsidRDefault="00962F1C" w:rsidP="004B4580">
      <w:pPr>
        <w:spacing w:line="288" w:lineRule="auto"/>
        <w:jc w:val="both"/>
        <w:outlineLvl w:val="1"/>
        <w:rPr>
          <w:rFonts w:ascii="Arial" w:hAnsi="Arial" w:cs="Arial"/>
          <w:bCs/>
          <w:color w:val="auto"/>
          <w:sz w:val="22"/>
          <w:szCs w:val="22"/>
          <w:lang w:bidi="hi-IN"/>
        </w:rPr>
      </w:pPr>
      <w:r w:rsidRPr="00962F1C">
        <w:rPr>
          <w:rFonts w:ascii="Arial" w:hAnsi="Arial" w:cs="Arial"/>
          <w:bCs/>
          <w:color w:val="auto"/>
          <w:sz w:val="22"/>
          <w:szCs w:val="22"/>
          <w:lang w:bidi="hi-IN"/>
        </w:rPr>
        <w:t>Wykonawca udzieli Zamawiającemu pisemnej gwarancji z tytułu wad fizycznych przedmiotu zamówienia, stanowić ona będzie rozszerzenie odpowiedzialności Wykonawcy za te wady. Zamawiający wymaga od Wykonawcy udzielenia gwarancji na wykonane roboty budowlane</w:t>
      </w:r>
      <w:r w:rsidR="00B60C2D">
        <w:rPr>
          <w:rFonts w:ascii="Arial" w:hAnsi="Arial" w:cs="Arial"/>
          <w:bCs/>
          <w:color w:val="auto"/>
          <w:sz w:val="22"/>
          <w:szCs w:val="22"/>
          <w:lang w:bidi="hi-IN"/>
        </w:rPr>
        <w:t>,</w:t>
      </w:r>
      <w:r w:rsidRPr="00962F1C">
        <w:rPr>
          <w:rFonts w:ascii="Arial" w:hAnsi="Arial" w:cs="Arial"/>
          <w:bCs/>
          <w:color w:val="auto"/>
          <w:sz w:val="22"/>
          <w:szCs w:val="22"/>
          <w:lang w:bidi="hi-IN"/>
        </w:rPr>
        <w:t xml:space="preserve"> </w:t>
      </w:r>
      <w:r w:rsidR="00B92010">
        <w:rPr>
          <w:rFonts w:ascii="Arial" w:hAnsi="Arial" w:cs="Arial"/>
          <w:bCs/>
          <w:color w:val="auto"/>
          <w:sz w:val="22"/>
          <w:szCs w:val="22"/>
          <w:lang w:bidi="hi-IN"/>
        </w:rPr>
        <w:t xml:space="preserve">         </w:t>
      </w:r>
      <w:r w:rsidRPr="00962F1C">
        <w:rPr>
          <w:rFonts w:ascii="Arial" w:hAnsi="Arial" w:cs="Arial"/>
          <w:bCs/>
          <w:color w:val="auto"/>
          <w:sz w:val="22"/>
          <w:szCs w:val="22"/>
          <w:lang w:bidi="hi-IN"/>
        </w:rPr>
        <w:t xml:space="preserve">w ramach przedmiotu zamówienia w minimalnym okresie </w:t>
      </w:r>
      <w:r w:rsidR="003B6267">
        <w:rPr>
          <w:rFonts w:ascii="Arial" w:hAnsi="Arial" w:cs="Arial"/>
          <w:bCs/>
          <w:color w:val="auto"/>
          <w:sz w:val="22"/>
          <w:szCs w:val="22"/>
          <w:lang w:bidi="hi-IN"/>
        </w:rPr>
        <w:t>60</w:t>
      </w:r>
      <w:r w:rsidRPr="00962F1C">
        <w:rPr>
          <w:rFonts w:ascii="Arial" w:hAnsi="Arial" w:cs="Arial"/>
          <w:bCs/>
          <w:color w:val="auto"/>
          <w:sz w:val="22"/>
          <w:szCs w:val="22"/>
          <w:lang w:bidi="hi-IN"/>
        </w:rPr>
        <w:t xml:space="preserve"> miesięcy licząc od dnia odbioru końcowego przedmiotu zamówienia. W związku z wprowadzeniem dodatkowego kryterium oceny ofert, jakim jest wydłużenie okresu gwarancji ponad wymagane </w:t>
      </w:r>
      <w:r w:rsidR="003C77E8">
        <w:rPr>
          <w:rFonts w:ascii="Arial" w:hAnsi="Arial" w:cs="Arial"/>
          <w:bCs/>
          <w:color w:val="auto"/>
          <w:sz w:val="22"/>
          <w:szCs w:val="22"/>
          <w:lang w:bidi="hi-IN"/>
        </w:rPr>
        <w:t>60</w:t>
      </w:r>
      <w:r w:rsidRPr="00962F1C">
        <w:rPr>
          <w:rFonts w:ascii="Arial" w:hAnsi="Arial" w:cs="Arial"/>
          <w:bCs/>
          <w:color w:val="auto"/>
          <w:sz w:val="22"/>
          <w:szCs w:val="22"/>
          <w:lang w:bidi="hi-IN"/>
        </w:rPr>
        <w:t xml:space="preserve"> miesięcy, jego ostateczny wymiar zostanie wskazany przez Wykonawcę w Formularzu ofertowym. </w:t>
      </w:r>
    </w:p>
    <w:p w14:paraId="6DC1268D" w14:textId="2E3905E6" w:rsidR="004E3202" w:rsidRPr="00630B7A" w:rsidRDefault="00B756E6" w:rsidP="004E3202">
      <w:pPr>
        <w:widowControl/>
        <w:suppressAutoHyphens w:val="0"/>
        <w:autoSpaceDE w:val="0"/>
        <w:autoSpaceDN w:val="0"/>
        <w:adjustRightInd w:val="0"/>
        <w:spacing w:line="288" w:lineRule="auto"/>
        <w:jc w:val="both"/>
        <w:rPr>
          <w:rFonts w:ascii="Arial" w:eastAsia="SimSun" w:hAnsi="Arial" w:cs="Arial"/>
          <w:bCs/>
          <w:color w:val="auto"/>
          <w:sz w:val="22"/>
          <w:szCs w:val="22"/>
          <w:lang w:bidi="hi-IN"/>
        </w:rPr>
      </w:pPr>
      <w:r w:rsidRPr="00B756E6">
        <w:rPr>
          <w:rFonts w:ascii="Arial" w:eastAsia="SimSun" w:hAnsi="Arial" w:cs="Arial"/>
          <w:bCs/>
          <w:color w:val="auto"/>
          <w:sz w:val="22"/>
          <w:szCs w:val="22"/>
          <w:lang w:bidi="hi-IN"/>
        </w:rPr>
        <w:t>Okres rękojmi będzie równy zaoferowanemu okresowi gwarancji.</w:t>
      </w:r>
    </w:p>
    <w:p w14:paraId="25F0E8C2" w14:textId="77777777" w:rsidR="002916D0" w:rsidRPr="00481474" w:rsidRDefault="002916D0" w:rsidP="00481474">
      <w:pPr>
        <w:tabs>
          <w:tab w:val="left" w:pos="567"/>
        </w:tabs>
        <w:spacing w:line="288" w:lineRule="auto"/>
        <w:jc w:val="both"/>
        <w:rPr>
          <w:rFonts w:ascii="Arial" w:eastAsia="Calibri" w:hAnsi="Arial" w:cs="Arial"/>
          <w:color w:val="auto"/>
          <w:sz w:val="14"/>
          <w:szCs w:val="22"/>
          <w:lang w:eastAsia="en-US"/>
        </w:rPr>
      </w:pPr>
    </w:p>
    <w:p w14:paraId="261E25EE" w14:textId="5B230ADF" w:rsidR="007719C4" w:rsidRPr="00423543" w:rsidRDefault="00DF4CA5" w:rsidP="00CF3510">
      <w:pPr>
        <w:pStyle w:val="Default"/>
        <w:spacing w:line="288" w:lineRule="auto"/>
        <w:jc w:val="both"/>
        <w:rPr>
          <w:color w:val="auto"/>
          <w:sz w:val="22"/>
          <w:szCs w:val="22"/>
        </w:rPr>
      </w:pPr>
      <w:r>
        <w:rPr>
          <w:b/>
          <w:bCs/>
          <w:color w:val="auto"/>
          <w:sz w:val="22"/>
          <w:szCs w:val="22"/>
        </w:rPr>
        <w:t>3.</w:t>
      </w:r>
      <w:r w:rsidR="00B756E6">
        <w:rPr>
          <w:b/>
          <w:bCs/>
          <w:color w:val="auto"/>
          <w:sz w:val="22"/>
          <w:szCs w:val="22"/>
        </w:rPr>
        <w:t>6</w:t>
      </w:r>
      <w:r w:rsidR="002916D0">
        <w:rPr>
          <w:b/>
          <w:bCs/>
          <w:color w:val="auto"/>
          <w:sz w:val="22"/>
          <w:szCs w:val="22"/>
        </w:rPr>
        <w:t xml:space="preserve"> </w:t>
      </w:r>
      <w:r w:rsidR="00A16029" w:rsidRPr="00423543">
        <w:rPr>
          <w:b/>
          <w:bCs/>
          <w:color w:val="auto"/>
          <w:sz w:val="22"/>
          <w:szCs w:val="22"/>
        </w:rPr>
        <w:t>Podwykonawcy</w:t>
      </w:r>
    </w:p>
    <w:p w14:paraId="6DA1F1ED" w14:textId="69AA215B" w:rsidR="00423543" w:rsidRPr="00423543" w:rsidRDefault="00A16029" w:rsidP="00CF3510">
      <w:pPr>
        <w:pStyle w:val="Default"/>
        <w:spacing w:line="288" w:lineRule="auto"/>
        <w:jc w:val="both"/>
        <w:rPr>
          <w:color w:val="auto"/>
          <w:sz w:val="22"/>
          <w:szCs w:val="22"/>
        </w:rPr>
      </w:pPr>
      <w:r w:rsidRPr="00423543">
        <w:rPr>
          <w:color w:val="auto"/>
          <w:sz w:val="22"/>
          <w:szCs w:val="22"/>
        </w:rPr>
        <w:t xml:space="preserve">Zamawiający żąda wskazania przez Wykonawcę na Formularzu oferty, </w:t>
      </w:r>
      <w:r w:rsidR="00423543" w:rsidRPr="00423543">
        <w:rPr>
          <w:color w:val="auto"/>
          <w:sz w:val="22"/>
          <w:szCs w:val="22"/>
        </w:rPr>
        <w:t xml:space="preserve">stanowiącym </w:t>
      </w:r>
      <w:r w:rsidR="00423543" w:rsidRPr="00FB69B5">
        <w:rPr>
          <w:color w:val="000000" w:themeColor="text1"/>
          <w:sz w:val="22"/>
          <w:szCs w:val="22"/>
        </w:rPr>
        <w:t>załącznik nr 1 do S</w:t>
      </w:r>
      <w:r w:rsidRPr="00FB69B5">
        <w:rPr>
          <w:color w:val="000000" w:themeColor="text1"/>
          <w:sz w:val="22"/>
          <w:szCs w:val="22"/>
        </w:rPr>
        <w:t>WZ</w:t>
      </w:r>
      <w:r w:rsidRPr="00423543">
        <w:rPr>
          <w:color w:val="auto"/>
          <w:sz w:val="22"/>
          <w:szCs w:val="22"/>
        </w:rPr>
        <w:t>, części zamówienia, któr</w:t>
      </w:r>
      <w:r w:rsidR="002432CD">
        <w:rPr>
          <w:color w:val="auto"/>
          <w:sz w:val="22"/>
          <w:szCs w:val="22"/>
        </w:rPr>
        <w:t>ych</w:t>
      </w:r>
      <w:r w:rsidRPr="00423543">
        <w:rPr>
          <w:color w:val="auto"/>
          <w:sz w:val="22"/>
          <w:szCs w:val="22"/>
        </w:rPr>
        <w:t xml:space="preserve"> wykonanie zamierza powierzyć Podwykonawcom,         </w:t>
      </w:r>
      <w:r w:rsidR="00423543" w:rsidRPr="00423543">
        <w:rPr>
          <w:color w:val="auto"/>
          <w:sz w:val="22"/>
          <w:szCs w:val="22"/>
        </w:rPr>
        <w:t>oraz</w:t>
      </w:r>
      <w:r w:rsidRPr="00423543">
        <w:rPr>
          <w:color w:val="auto"/>
          <w:sz w:val="22"/>
          <w:szCs w:val="22"/>
        </w:rPr>
        <w:t xml:space="preserve"> podania </w:t>
      </w:r>
      <w:r w:rsidR="00423543" w:rsidRPr="00423543">
        <w:rPr>
          <w:color w:val="auto"/>
          <w:sz w:val="22"/>
          <w:szCs w:val="22"/>
        </w:rPr>
        <w:t>nazw ewentualnych podwykonawców, jeżeli są już znani.</w:t>
      </w:r>
    </w:p>
    <w:p w14:paraId="78CB0276" w14:textId="77777777" w:rsidR="007719C4" w:rsidRPr="00423543" w:rsidRDefault="00A16029" w:rsidP="00CF3510">
      <w:pPr>
        <w:pStyle w:val="Default"/>
        <w:spacing w:line="288" w:lineRule="auto"/>
        <w:jc w:val="both"/>
        <w:rPr>
          <w:b/>
          <w:bCs/>
          <w:color w:val="auto"/>
          <w:sz w:val="8"/>
          <w:szCs w:val="10"/>
        </w:rPr>
      </w:pPr>
      <w:r w:rsidRPr="00423543">
        <w:rPr>
          <w:color w:val="auto"/>
          <w:sz w:val="22"/>
          <w:szCs w:val="22"/>
        </w:rPr>
        <w:t xml:space="preserve">Powierzenie wykonania części zamówienia Podwykonawcom nie zwalnia Wykonawcy                        z odpowiedzialności za należyte wykonanie tego zamówienia. </w:t>
      </w:r>
    </w:p>
    <w:p w14:paraId="1F2A6254" w14:textId="77777777" w:rsidR="007719C4" w:rsidRPr="003C3ADD" w:rsidRDefault="007719C4" w:rsidP="00CF3510">
      <w:pPr>
        <w:pStyle w:val="Default"/>
        <w:spacing w:line="288" w:lineRule="auto"/>
        <w:jc w:val="both"/>
        <w:rPr>
          <w:b/>
          <w:bCs/>
          <w:sz w:val="10"/>
          <w:szCs w:val="10"/>
        </w:rPr>
      </w:pPr>
    </w:p>
    <w:p w14:paraId="17D2E862" w14:textId="77777777" w:rsidR="002432CD" w:rsidRPr="00D32619" w:rsidRDefault="002432CD" w:rsidP="00CF3510">
      <w:pPr>
        <w:pStyle w:val="Default"/>
        <w:spacing w:line="288" w:lineRule="auto"/>
        <w:jc w:val="both"/>
        <w:rPr>
          <w:b/>
          <w:bCs/>
          <w:sz w:val="8"/>
          <w:szCs w:val="8"/>
        </w:rPr>
      </w:pPr>
    </w:p>
    <w:p w14:paraId="380AF4ED" w14:textId="3C4C671E" w:rsidR="007719C4" w:rsidRPr="00CF3510" w:rsidRDefault="00A16029" w:rsidP="00CF3510">
      <w:pPr>
        <w:pStyle w:val="Default"/>
        <w:spacing w:line="288" w:lineRule="auto"/>
        <w:jc w:val="both"/>
        <w:rPr>
          <w:sz w:val="22"/>
          <w:szCs w:val="22"/>
        </w:rPr>
      </w:pPr>
      <w:r w:rsidRPr="00CF3510">
        <w:rPr>
          <w:b/>
          <w:bCs/>
          <w:sz w:val="22"/>
          <w:szCs w:val="22"/>
        </w:rPr>
        <w:t>3.</w:t>
      </w:r>
      <w:r w:rsidR="00B756E6">
        <w:rPr>
          <w:b/>
          <w:bCs/>
          <w:sz w:val="22"/>
          <w:szCs w:val="22"/>
        </w:rPr>
        <w:t>7</w:t>
      </w:r>
      <w:r w:rsidRPr="00CF3510">
        <w:rPr>
          <w:b/>
          <w:bCs/>
          <w:sz w:val="22"/>
          <w:szCs w:val="22"/>
        </w:rPr>
        <w:t xml:space="preserve"> Oferty częściowe i wariantowe </w:t>
      </w:r>
    </w:p>
    <w:p w14:paraId="1762FBB8" w14:textId="77777777" w:rsidR="00E90785" w:rsidRPr="00E90785" w:rsidRDefault="00E90785" w:rsidP="00E90785">
      <w:pPr>
        <w:pStyle w:val="Default"/>
        <w:spacing w:line="288" w:lineRule="auto"/>
        <w:jc w:val="both"/>
        <w:rPr>
          <w:sz w:val="22"/>
          <w:szCs w:val="22"/>
        </w:rPr>
      </w:pPr>
      <w:r w:rsidRPr="00E90785">
        <w:rPr>
          <w:sz w:val="22"/>
          <w:szCs w:val="22"/>
        </w:rPr>
        <w:t>Nie dopuszcza się składania ofert częściowych.</w:t>
      </w:r>
    </w:p>
    <w:p w14:paraId="4B5F9098" w14:textId="77777777" w:rsidR="00E90785" w:rsidRPr="00E90785" w:rsidRDefault="00E90785" w:rsidP="00E90785">
      <w:pPr>
        <w:pStyle w:val="Default"/>
        <w:spacing w:line="288" w:lineRule="auto"/>
        <w:jc w:val="both"/>
        <w:rPr>
          <w:sz w:val="22"/>
          <w:szCs w:val="22"/>
        </w:rPr>
      </w:pPr>
      <w:r w:rsidRPr="00E90785">
        <w:rPr>
          <w:sz w:val="22"/>
          <w:szCs w:val="22"/>
        </w:rPr>
        <w:t>Przedmiot zamówienia nie może zostać podzielony na części ze względów technicznych, organizacyjnych, ekonomicznych i celowościowych. Podział na części nie spowodowałby złożenia większej ilości ofert w postępowaniu.</w:t>
      </w:r>
    </w:p>
    <w:p w14:paraId="2C3AED63" w14:textId="77777777" w:rsidR="00E90785" w:rsidRPr="00E90785" w:rsidRDefault="00E90785" w:rsidP="00E90785">
      <w:pPr>
        <w:pStyle w:val="Default"/>
        <w:spacing w:line="288" w:lineRule="auto"/>
        <w:jc w:val="both"/>
        <w:rPr>
          <w:sz w:val="6"/>
          <w:szCs w:val="22"/>
        </w:rPr>
      </w:pPr>
    </w:p>
    <w:p w14:paraId="6BB1C475" w14:textId="77777777" w:rsidR="00057385" w:rsidRDefault="00E90785" w:rsidP="00E90785">
      <w:pPr>
        <w:pStyle w:val="Default"/>
        <w:spacing w:line="288" w:lineRule="auto"/>
        <w:jc w:val="both"/>
        <w:rPr>
          <w:sz w:val="22"/>
          <w:szCs w:val="22"/>
        </w:rPr>
      </w:pPr>
      <w:r w:rsidRPr="00E90785">
        <w:rPr>
          <w:sz w:val="22"/>
          <w:szCs w:val="22"/>
        </w:rPr>
        <w:t>Nie dopuszcza się składania ofert wariantowych.</w:t>
      </w:r>
    </w:p>
    <w:p w14:paraId="1DCAA003" w14:textId="77777777" w:rsidR="00E90785" w:rsidRPr="00E90785" w:rsidRDefault="00E90785" w:rsidP="00E90785">
      <w:pPr>
        <w:pStyle w:val="Default"/>
        <w:spacing w:line="288" w:lineRule="auto"/>
        <w:jc w:val="both"/>
        <w:rPr>
          <w:sz w:val="18"/>
          <w:szCs w:val="10"/>
        </w:rPr>
      </w:pPr>
    </w:p>
    <w:p w14:paraId="01694EF6" w14:textId="1BD323BE" w:rsidR="007719C4" w:rsidRPr="00057385" w:rsidRDefault="00A16029" w:rsidP="00CF3510">
      <w:pPr>
        <w:pStyle w:val="Default"/>
        <w:spacing w:line="288" w:lineRule="auto"/>
        <w:jc w:val="both"/>
        <w:rPr>
          <w:color w:val="auto"/>
          <w:sz w:val="8"/>
          <w:szCs w:val="22"/>
        </w:rPr>
      </w:pPr>
      <w:r w:rsidRPr="00057385">
        <w:rPr>
          <w:b/>
          <w:bCs/>
          <w:color w:val="auto"/>
          <w:sz w:val="22"/>
          <w:szCs w:val="22"/>
        </w:rPr>
        <w:t>3.</w:t>
      </w:r>
      <w:r w:rsidR="00B756E6">
        <w:rPr>
          <w:b/>
          <w:bCs/>
          <w:color w:val="auto"/>
          <w:sz w:val="22"/>
          <w:szCs w:val="22"/>
        </w:rPr>
        <w:t>8</w:t>
      </w:r>
      <w:r w:rsidRPr="00057385">
        <w:rPr>
          <w:b/>
          <w:bCs/>
          <w:color w:val="auto"/>
          <w:sz w:val="22"/>
          <w:szCs w:val="22"/>
        </w:rPr>
        <w:t xml:space="preserve"> Zamó</w:t>
      </w:r>
      <w:r w:rsidR="00952A2B" w:rsidRPr="00057385">
        <w:rPr>
          <w:b/>
          <w:bCs/>
          <w:color w:val="auto"/>
          <w:sz w:val="22"/>
          <w:szCs w:val="22"/>
        </w:rPr>
        <w:t>wienia, o których mowa w art. 214</w:t>
      </w:r>
      <w:r w:rsidRPr="00057385">
        <w:rPr>
          <w:b/>
          <w:bCs/>
          <w:color w:val="auto"/>
          <w:sz w:val="22"/>
          <w:szCs w:val="22"/>
        </w:rPr>
        <w:t xml:space="preserve"> ust. 1 pkt </w:t>
      </w:r>
      <w:r w:rsidR="00952A2B" w:rsidRPr="00057385">
        <w:rPr>
          <w:b/>
          <w:bCs/>
          <w:color w:val="auto"/>
          <w:sz w:val="22"/>
          <w:szCs w:val="22"/>
        </w:rPr>
        <w:t>7</w:t>
      </w:r>
      <w:r w:rsidRPr="00057385">
        <w:rPr>
          <w:b/>
          <w:bCs/>
          <w:color w:val="auto"/>
          <w:sz w:val="22"/>
          <w:szCs w:val="22"/>
        </w:rPr>
        <w:t xml:space="preserve"> ustawy</w:t>
      </w:r>
      <w:r w:rsidR="00FB69B5" w:rsidRPr="00057385">
        <w:rPr>
          <w:b/>
          <w:bCs/>
          <w:color w:val="auto"/>
          <w:sz w:val="22"/>
          <w:szCs w:val="22"/>
        </w:rPr>
        <w:t xml:space="preserve"> </w:t>
      </w:r>
      <w:proofErr w:type="spellStart"/>
      <w:r w:rsidR="00FB69B5" w:rsidRPr="00057385">
        <w:rPr>
          <w:b/>
          <w:bCs/>
          <w:color w:val="auto"/>
          <w:sz w:val="22"/>
          <w:szCs w:val="22"/>
        </w:rPr>
        <w:t>Pzp</w:t>
      </w:r>
      <w:proofErr w:type="spellEnd"/>
    </w:p>
    <w:p w14:paraId="6493557A" w14:textId="77777777" w:rsidR="00952A2B" w:rsidRPr="00057385" w:rsidRDefault="00A16029" w:rsidP="00057385">
      <w:pPr>
        <w:pStyle w:val="Default"/>
        <w:spacing w:line="288" w:lineRule="auto"/>
        <w:jc w:val="both"/>
        <w:rPr>
          <w:color w:val="auto"/>
          <w:sz w:val="22"/>
          <w:szCs w:val="22"/>
        </w:rPr>
      </w:pPr>
      <w:r w:rsidRPr="00057385">
        <w:rPr>
          <w:color w:val="auto"/>
          <w:sz w:val="22"/>
          <w:szCs w:val="22"/>
        </w:rPr>
        <w:t xml:space="preserve">Zamawiający </w:t>
      </w:r>
      <w:r w:rsidR="00057385" w:rsidRPr="00057385">
        <w:rPr>
          <w:color w:val="auto"/>
          <w:sz w:val="22"/>
          <w:szCs w:val="22"/>
        </w:rPr>
        <w:t>nie przewiduje możliwości</w:t>
      </w:r>
      <w:r w:rsidRPr="00057385">
        <w:rPr>
          <w:color w:val="auto"/>
          <w:sz w:val="22"/>
          <w:szCs w:val="22"/>
        </w:rPr>
        <w:t xml:space="preserve"> udzielenia </w:t>
      </w:r>
      <w:r w:rsidR="00FF1FE3">
        <w:rPr>
          <w:color w:val="auto"/>
          <w:sz w:val="22"/>
          <w:szCs w:val="22"/>
        </w:rPr>
        <w:t>zamówień, o których mowa w art.</w:t>
      </w:r>
      <w:r w:rsidRPr="00057385">
        <w:rPr>
          <w:color w:val="auto"/>
          <w:sz w:val="22"/>
          <w:szCs w:val="22"/>
        </w:rPr>
        <w:t> </w:t>
      </w:r>
      <w:r w:rsidR="00952A2B" w:rsidRPr="00057385">
        <w:rPr>
          <w:color w:val="auto"/>
          <w:sz w:val="22"/>
          <w:szCs w:val="22"/>
        </w:rPr>
        <w:t>214</w:t>
      </w:r>
      <w:r w:rsidRPr="00057385">
        <w:rPr>
          <w:color w:val="auto"/>
          <w:sz w:val="22"/>
          <w:szCs w:val="22"/>
        </w:rPr>
        <w:t xml:space="preserve"> </w:t>
      </w:r>
      <w:r w:rsidR="00FF1FE3">
        <w:rPr>
          <w:color w:val="auto"/>
          <w:sz w:val="22"/>
          <w:szCs w:val="22"/>
        </w:rPr>
        <w:t xml:space="preserve">             ust. </w:t>
      </w:r>
      <w:r w:rsidRPr="00057385">
        <w:rPr>
          <w:color w:val="auto"/>
          <w:sz w:val="22"/>
          <w:szCs w:val="22"/>
        </w:rPr>
        <w:t xml:space="preserve">1 pkt </w:t>
      </w:r>
      <w:r w:rsidR="00952A2B" w:rsidRPr="00057385">
        <w:rPr>
          <w:color w:val="auto"/>
          <w:sz w:val="22"/>
          <w:szCs w:val="22"/>
        </w:rPr>
        <w:t>7</w:t>
      </w:r>
      <w:r w:rsidRPr="00057385">
        <w:rPr>
          <w:color w:val="auto"/>
          <w:sz w:val="22"/>
          <w:szCs w:val="22"/>
        </w:rPr>
        <w:t xml:space="preserve"> us</w:t>
      </w:r>
      <w:r w:rsidR="00057385">
        <w:rPr>
          <w:color w:val="auto"/>
          <w:sz w:val="22"/>
          <w:szCs w:val="22"/>
        </w:rPr>
        <w:t xml:space="preserve">tawy Prawo zamówień publicznych. </w:t>
      </w:r>
      <w:r w:rsidR="00C4659D" w:rsidRPr="00057385">
        <w:rPr>
          <w:color w:val="auto"/>
          <w:sz w:val="22"/>
          <w:szCs w:val="22"/>
        </w:rPr>
        <w:t xml:space="preserve"> </w:t>
      </w:r>
    </w:p>
    <w:p w14:paraId="0343069C" w14:textId="77777777" w:rsidR="007719C4" w:rsidRPr="00CF3510" w:rsidRDefault="00A16029" w:rsidP="00CF3510">
      <w:pPr>
        <w:pStyle w:val="Default"/>
        <w:spacing w:line="288" w:lineRule="auto"/>
        <w:jc w:val="both"/>
        <w:rPr>
          <w:sz w:val="10"/>
          <w:szCs w:val="22"/>
        </w:rPr>
      </w:pPr>
      <w:r w:rsidRPr="00CF3510">
        <w:rPr>
          <w:sz w:val="22"/>
          <w:szCs w:val="22"/>
        </w:rPr>
        <w:t xml:space="preserve"> </w:t>
      </w:r>
    </w:p>
    <w:p w14:paraId="3D61479E" w14:textId="23DA7804" w:rsidR="007719C4" w:rsidRDefault="00BF7FCA" w:rsidP="00182C45">
      <w:pPr>
        <w:pStyle w:val="Default"/>
        <w:spacing w:line="288" w:lineRule="auto"/>
        <w:jc w:val="both"/>
        <w:rPr>
          <w:b/>
          <w:bCs/>
          <w:sz w:val="22"/>
          <w:szCs w:val="22"/>
        </w:rPr>
      </w:pPr>
      <w:r>
        <w:rPr>
          <w:b/>
          <w:bCs/>
          <w:sz w:val="22"/>
          <w:szCs w:val="22"/>
        </w:rPr>
        <w:t>3.</w:t>
      </w:r>
      <w:r w:rsidR="00B756E6">
        <w:rPr>
          <w:b/>
          <w:bCs/>
          <w:sz w:val="22"/>
          <w:szCs w:val="22"/>
        </w:rPr>
        <w:t>9</w:t>
      </w:r>
      <w:r w:rsidR="00A16029" w:rsidRPr="00CF3510">
        <w:rPr>
          <w:b/>
          <w:bCs/>
          <w:sz w:val="22"/>
          <w:szCs w:val="22"/>
        </w:rPr>
        <w:t xml:space="preserve"> Wspólny Słownik Zamówień CPV</w:t>
      </w:r>
    </w:p>
    <w:p w14:paraId="58055409" w14:textId="77777777" w:rsidR="00BF7FCA" w:rsidRPr="00BF7FCA" w:rsidRDefault="00BF7FCA" w:rsidP="00182C45">
      <w:pPr>
        <w:pStyle w:val="Default"/>
        <w:spacing w:line="288" w:lineRule="auto"/>
        <w:jc w:val="both"/>
        <w:rPr>
          <w:b/>
          <w:bCs/>
          <w:sz w:val="12"/>
          <w:szCs w:val="22"/>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4"/>
        <w:gridCol w:w="7408"/>
      </w:tblGrid>
      <w:tr w:rsidR="00BF7FCA" w14:paraId="68670017" w14:textId="77777777" w:rsidTr="003C77E8">
        <w:trPr>
          <w:trHeight w:val="305"/>
        </w:trPr>
        <w:tc>
          <w:tcPr>
            <w:tcW w:w="1804" w:type="dxa"/>
          </w:tcPr>
          <w:p w14:paraId="5F75D3BB" w14:textId="4C46C342" w:rsidR="00BF7FCA" w:rsidRPr="00803814" w:rsidRDefault="003C77E8" w:rsidP="00182C45">
            <w:pPr>
              <w:pStyle w:val="Default"/>
              <w:spacing w:line="288" w:lineRule="auto"/>
              <w:ind w:right="317"/>
              <w:jc w:val="both"/>
              <w:rPr>
                <w:b/>
                <w:bCs/>
                <w:color w:val="auto"/>
                <w:sz w:val="22"/>
                <w:szCs w:val="22"/>
              </w:rPr>
            </w:pPr>
            <w:r>
              <w:rPr>
                <w:bCs/>
                <w:color w:val="auto"/>
                <w:sz w:val="22"/>
                <w:szCs w:val="22"/>
              </w:rPr>
              <w:t>09331200-0</w:t>
            </w:r>
          </w:p>
        </w:tc>
        <w:tc>
          <w:tcPr>
            <w:tcW w:w="7408" w:type="dxa"/>
          </w:tcPr>
          <w:p w14:paraId="33209ACB" w14:textId="77777777" w:rsidR="003955D1" w:rsidRDefault="003C77E8" w:rsidP="00182C45">
            <w:pPr>
              <w:pStyle w:val="Default"/>
              <w:spacing w:line="288" w:lineRule="auto"/>
              <w:jc w:val="both"/>
              <w:rPr>
                <w:sz w:val="22"/>
                <w:szCs w:val="22"/>
              </w:rPr>
            </w:pPr>
            <w:r>
              <w:rPr>
                <w:sz w:val="22"/>
                <w:szCs w:val="22"/>
              </w:rPr>
              <w:t>Słoneczne moduły fotowoltaiczne</w:t>
            </w:r>
          </w:p>
          <w:p w14:paraId="46488D71" w14:textId="2E33DBD6" w:rsidR="00C47628" w:rsidRPr="00C47628" w:rsidRDefault="00C47628" w:rsidP="00182C45">
            <w:pPr>
              <w:pStyle w:val="Default"/>
              <w:spacing w:line="288" w:lineRule="auto"/>
              <w:jc w:val="both"/>
              <w:rPr>
                <w:sz w:val="14"/>
                <w:szCs w:val="14"/>
              </w:rPr>
            </w:pPr>
          </w:p>
        </w:tc>
      </w:tr>
    </w:tbl>
    <w:p w14:paraId="3F2BE56E" w14:textId="649DAB67" w:rsidR="000B2D8D" w:rsidRDefault="000B2D8D" w:rsidP="000B2D8D">
      <w:pPr>
        <w:pStyle w:val="Default"/>
        <w:spacing w:line="288" w:lineRule="auto"/>
        <w:jc w:val="both"/>
        <w:rPr>
          <w:b/>
          <w:bCs/>
          <w:sz w:val="22"/>
          <w:szCs w:val="22"/>
        </w:rPr>
      </w:pPr>
      <w:r w:rsidRPr="00CF3510">
        <w:rPr>
          <w:b/>
          <w:bCs/>
          <w:sz w:val="22"/>
          <w:szCs w:val="22"/>
        </w:rPr>
        <w:t>3.</w:t>
      </w:r>
      <w:r w:rsidR="00DF4CA5">
        <w:rPr>
          <w:b/>
          <w:bCs/>
          <w:sz w:val="22"/>
          <w:szCs w:val="22"/>
        </w:rPr>
        <w:t>1</w:t>
      </w:r>
      <w:r w:rsidR="00B756E6">
        <w:rPr>
          <w:b/>
          <w:bCs/>
          <w:sz w:val="22"/>
          <w:szCs w:val="22"/>
        </w:rPr>
        <w:t>0</w:t>
      </w:r>
      <w:r w:rsidRPr="00CF3510">
        <w:rPr>
          <w:b/>
          <w:bCs/>
          <w:sz w:val="22"/>
          <w:szCs w:val="22"/>
        </w:rPr>
        <w:t xml:space="preserve"> </w:t>
      </w:r>
      <w:r>
        <w:rPr>
          <w:b/>
          <w:bCs/>
          <w:sz w:val="22"/>
          <w:szCs w:val="22"/>
        </w:rPr>
        <w:t>Realizacja przedmiotu zamówienia z uwzględnieniem aspektów społecznych</w:t>
      </w:r>
    </w:p>
    <w:p w14:paraId="120D90D8" w14:textId="77777777" w:rsidR="000B2D8D" w:rsidRPr="004670A5" w:rsidRDefault="000B2D8D" w:rsidP="000B2D8D">
      <w:pPr>
        <w:pStyle w:val="Default"/>
        <w:spacing w:line="288" w:lineRule="auto"/>
        <w:jc w:val="both"/>
        <w:rPr>
          <w:b/>
          <w:bCs/>
          <w:sz w:val="8"/>
          <w:szCs w:val="22"/>
        </w:rPr>
      </w:pPr>
    </w:p>
    <w:p w14:paraId="2D7A66D1" w14:textId="26009DD6" w:rsidR="000B2D8D" w:rsidRPr="005454D1" w:rsidRDefault="00BF7FCA" w:rsidP="000B2D8D">
      <w:pPr>
        <w:pStyle w:val="Default"/>
        <w:spacing w:line="288" w:lineRule="auto"/>
        <w:jc w:val="both"/>
        <w:rPr>
          <w:bCs/>
          <w:sz w:val="8"/>
          <w:szCs w:val="22"/>
        </w:rPr>
      </w:pPr>
      <w:r>
        <w:rPr>
          <w:b/>
          <w:bCs/>
          <w:sz w:val="22"/>
          <w:szCs w:val="22"/>
        </w:rPr>
        <w:t>3.</w:t>
      </w:r>
      <w:r w:rsidR="00DF4CA5">
        <w:rPr>
          <w:b/>
          <w:bCs/>
          <w:sz w:val="22"/>
          <w:szCs w:val="22"/>
        </w:rPr>
        <w:t>1</w:t>
      </w:r>
      <w:r w:rsidR="00B756E6">
        <w:rPr>
          <w:b/>
          <w:bCs/>
          <w:sz w:val="22"/>
          <w:szCs w:val="22"/>
        </w:rPr>
        <w:t>0</w:t>
      </w:r>
      <w:r w:rsidR="000B2D8D">
        <w:rPr>
          <w:b/>
          <w:bCs/>
          <w:sz w:val="22"/>
          <w:szCs w:val="22"/>
        </w:rPr>
        <w:t xml:space="preserve">.1 </w:t>
      </w:r>
      <w:r w:rsidR="000B2D8D" w:rsidRPr="005454D1">
        <w:rPr>
          <w:bCs/>
          <w:sz w:val="22"/>
          <w:szCs w:val="22"/>
        </w:rPr>
        <w:t xml:space="preserve">Zamawiający stosownie do art. 95 ust. 1 ustawy </w:t>
      </w:r>
      <w:proofErr w:type="spellStart"/>
      <w:r w:rsidR="000B2D8D" w:rsidRPr="005454D1">
        <w:rPr>
          <w:bCs/>
          <w:sz w:val="22"/>
          <w:szCs w:val="22"/>
        </w:rPr>
        <w:t>Pzp</w:t>
      </w:r>
      <w:proofErr w:type="spellEnd"/>
      <w:r w:rsidR="000B2D8D" w:rsidRPr="005454D1">
        <w:rPr>
          <w:bCs/>
          <w:sz w:val="22"/>
          <w:szCs w:val="22"/>
        </w:rPr>
        <w:t xml:space="preserve">, wymaga zatrudnienia przez wykonawcę lub podwykonawcę na podstawie stosunku pracy osób wykonujących czynności </w:t>
      </w:r>
      <w:r w:rsidR="001D53A8">
        <w:rPr>
          <w:bCs/>
          <w:sz w:val="22"/>
          <w:szCs w:val="22"/>
        </w:rPr>
        <w:t xml:space="preserve">     </w:t>
      </w:r>
      <w:r w:rsidR="000B2D8D" w:rsidRPr="005454D1">
        <w:rPr>
          <w:bCs/>
          <w:sz w:val="22"/>
          <w:szCs w:val="22"/>
        </w:rPr>
        <w:t xml:space="preserve">w zakresie realizacji zamówienia, jeżeli wykonanie tych czynności polega na wykonywaniu </w:t>
      </w:r>
      <w:r w:rsidR="000B2D8D" w:rsidRPr="005454D1">
        <w:rPr>
          <w:bCs/>
          <w:sz w:val="22"/>
          <w:szCs w:val="22"/>
        </w:rPr>
        <w:lastRenderedPageBreak/>
        <w:t xml:space="preserve">pracy w sposób określony w art. 22 § 1* ustawy z dnia 26 czerwca 1974 r. – Kodeks pracy </w:t>
      </w:r>
      <w:r w:rsidR="00332BEA">
        <w:rPr>
          <w:sz w:val="22"/>
          <w:szCs w:val="22"/>
        </w:rPr>
        <w:t>(</w:t>
      </w:r>
      <w:proofErr w:type="spellStart"/>
      <w:r w:rsidR="00332BEA">
        <w:rPr>
          <w:sz w:val="22"/>
          <w:szCs w:val="22"/>
        </w:rPr>
        <w:t>t.j</w:t>
      </w:r>
      <w:proofErr w:type="spellEnd"/>
      <w:r w:rsidR="00332BEA">
        <w:rPr>
          <w:sz w:val="22"/>
          <w:szCs w:val="22"/>
        </w:rPr>
        <w:t>. Dz. U. z 202</w:t>
      </w:r>
      <w:r w:rsidR="002432CD">
        <w:rPr>
          <w:sz w:val="22"/>
          <w:szCs w:val="22"/>
        </w:rPr>
        <w:t>3</w:t>
      </w:r>
      <w:r w:rsidR="00332BEA">
        <w:rPr>
          <w:sz w:val="22"/>
          <w:szCs w:val="22"/>
        </w:rPr>
        <w:t xml:space="preserve"> r. poz. </w:t>
      </w:r>
      <w:r w:rsidR="002432CD">
        <w:rPr>
          <w:sz w:val="22"/>
          <w:szCs w:val="22"/>
        </w:rPr>
        <w:t>1465</w:t>
      </w:r>
      <w:r w:rsidR="003E2099">
        <w:rPr>
          <w:sz w:val="22"/>
          <w:szCs w:val="22"/>
        </w:rPr>
        <w:t xml:space="preserve"> z pó</w:t>
      </w:r>
      <w:r w:rsidR="004321C7">
        <w:rPr>
          <w:sz w:val="22"/>
          <w:szCs w:val="22"/>
        </w:rPr>
        <w:t xml:space="preserve">źn. </w:t>
      </w:r>
      <w:proofErr w:type="spellStart"/>
      <w:r w:rsidR="004321C7">
        <w:rPr>
          <w:sz w:val="22"/>
          <w:szCs w:val="22"/>
        </w:rPr>
        <w:t>zm</w:t>
      </w:r>
      <w:proofErr w:type="spellEnd"/>
      <w:r w:rsidR="000B2D8D" w:rsidRPr="005454D1">
        <w:rPr>
          <w:sz w:val="22"/>
          <w:szCs w:val="22"/>
        </w:rPr>
        <w:t>) dalej „Kodeks pracy”</w:t>
      </w:r>
      <w:r w:rsidR="000B2D8D" w:rsidRPr="005454D1">
        <w:rPr>
          <w:bCs/>
          <w:sz w:val="22"/>
          <w:szCs w:val="22"/>
        </w:rPr>
        <w:t>.</w:t>
      </w:r>
    </w:p>
    <w:p w14:paraId="4BC72A2E" w14:textId="77777777" w:rsidR="007719C4" w:rsidRPr="00CF3510" w:rsidRDefault="007719C4" w:rsidP="00CF3510">
      <w:pPr>
        <w:pStyle w:val="Default"/>
        <w:spacing w:line="288" w:lineRule="auto"/>
        <w:jc w:val="both"/>
        <w:rPr>
          <w:b/>
          <w:bCs/>
          <w:sz w:val="8"/>
          <w:szCs w:val="22"/>
        </w:rPr>
      </w:pPr>
    </w:p>
    <w:p w14:paraId="32AA00C7" w14:textId="1036E6C6" w:rsidR="00D87717" w:rsidRPr="004D0897" w:rsidRDefault="00DF4CA5" w:rsidP="00D87717">
      <w:pPr>
        <w:pStyle w:val="Default"/>
        <w:tabs>
          <w:tab w:val="left" w:pos="567"/>
        </w:tabs>
        <w:spacing w:line="288" w:lineRule="auto"/>
        <w:jc w:val="both"/>
        <w:rPr>
          <w:b/>
          <w:bCs/>
          <w:sz w:val="8"/>
          <w:szCs w:val="8"/>
        </w:rPr>
      </w:pPr>
      <w:r>
        <w:rPr>
          <w:b/>
          <w:bCs/>
          <w:sz w:val="22"/>
          <w:szCs w:val="22"/>
        </w:rPr>
        <w:t>3.1</w:t>
      </w:r>
      <w:r w:rsidR="00B756E6">
        <w:rPr>
          <w:b/>
          <w:bCs/>
          <w:sz w:val="22"/>
          <w:szCs w:val="22"/>
        </w:rPr>
        <w:t>0</w:t>
      </w:r>
      <w:r w:rsidR="00A16029" w:rsidRPr="00CF3510">
        <w:rPr>
          <w:b/>
          <w:bCs/>
          <w:sz w:val="22"/>
          <w:szCs w:val="22"/>
        </w:rPr>
        <w:t>.</w:t>
      </w:r>
      <w:r w:rsidR="00D87717">
        <w:rPr>
          <w:b/>
          <w:bCs/>
          <w:sz w:val="22"/>
          <w:szCs w:val="22"/>
        </w:rPr>
        <w:t>2</w:t>
      </w:r>
      <w:r w:rsidR="00A16029" w:rsidRPr="00CF3510">
        <w:rPr>
          <w:b/>
          <w:bCs/>
          <w:sz w:val="22"/>
          <w:szCs w:val="22"/>
        </w:rPr>
        <w:t xml:space="preserve"> </w:t>
      </w:r>
      <w:r w:rsidR="00D87717" w:rsidRPr="00CF3510">
        <w:rPr>
          <w:b/>
          <w:bCs/>
          <w:sz w:val="22"/>
          <w:szCs w:val="22"/>
        </w:rPr>
        <w:t xml:space="preserve">Rodzaj czynności </w:t>
      </w:r>
      <w:r w:rsidR="00D87717">
        <w:rPr>
          <w:b/>
          <w:bCs/>
          <w:sz w:val="22"/>
          <w:szCs w:val="22"/>
        </w:rPr>
        <w:t>związanych z</w:t>
      </w:r>
      <w:r w:rsidR="00D87717" w:rsidRPr="00CF3510">
        <w:rPr>
          <w:b/>
          <w:bCs/>
          <w:sz w:val="22"/>
          <w:szCs w:val="22"/>
        </w:rPr>
        <w:t xml:space="preserve"> realiz</w:t>
      </w:r>
      <w:r w:rsidR="00D87717">
        <w:rPr>
          <w:b/>
          <w:bCs/>
          <w:sz w:val="22"/>
          <w:szCs w:val="22"/>
        </w:rPr>
        <w:t>acją</w:t>
      </w:r>
      <w:r w:rsidR="00D87717" w:rsidRPr="00CF3510">
        <w:rPr>
          <w:b/>
          <w:bCs/>
          <w:sz w:val="22"/>
          <w:szCs w:val="22"/>
        </w:rPr>
        <w:t xml:space="preserve"> zamówienia, których dotyczą wymagania zatrudnienia na podstawie </w:t>
      </w:r>
      <w:r w:rsidR="00D87717">
        <w:rPr>
          <w:b/>
          <w:bCs/>
          <w:sz w:val="22"/>
          <w:szCs w:val="22"/>
        </w:rPr>
        <w:t>stosunku pracy</w:t>
      </w:r>
      <w:r w:rsidR="00D87717" w:rsidRPr="00CF3510">
        <w:rPr>
          <w:b/>
          <w:bCs/>
          <w:sz w:val="22"/>
          <w:szCs w:val="22"/>
        </w:rPr>
        <w:t xml:space="preserve"> przez </w:t>
      </w:r>
      <w:r w:rsidR="00D87717">
        <w:rPr>
          <w:b/>
          <w:bCs/>
          <w:sz w:val="22"/>
          <w:szCs w:val="22"/>
        </w:rPr>
        <w:t>w</w:t>
      </w:r>
      <w:r w:rsidR="00D87717" w:rsidRPr="00CF3510">
        <w:rPr>
          <w:b/>
          <w:bCs/>
          <w:sz w:val="22"/>
          <w:szCs w:val="22"/>
        </w:rPr>
        <w:t xml:space="preserve">ykonawcę                                lub </w:t>
      </w:r>
      <w:r w:rsidR="00D87717">
        <w:rPr>
          <w:b/>
          <w:bCs/>
          <w:sz w:val="22"/>
          <w:szCs w:val="22"/>
        </w:rPr>
        <w:t>p</w:t>
      </w:r>
      <w:r w:rsidR="00D87717" w:rsidRPr="00CF3510">
        <w:rPr>
          <w:b/>
          <w:bCs/>
          <w:sz w:val="22"/>
          <w:szCs w:val="22"/>
        </w:rPr>
        <w:t>odwykonawcę osób wykonujących czynności w trakcie realizacji zamówienia.</w:t>
      </w:r>
    </w:p>
    <w:p w14:paraId="3316A62A" w14:textId="58D856CD" w:rsidR="00501455" w:rsidRDefault="006623A7" w:rsidP="00501455">
      <w:pPr>
        <w:autoSpaceDE w:val="0"/>
        <w:autoSpaceDN w:val="0"/>
        <w:adjustRightInd w:val="0"/>
        <w:spacing w:line="288" w:lineRule="auto"/>
        <w:jc w:val="both"/>
        <w:rPr>
          <w:rFonts w:ascii="Arial" w:eastAsia="Times New Roman" w:hAnsi="Arial" w:cs="Arial"/>
          <w:sz w:val="22"/>
          <w:szCs w:val="22"/>
        </w:rPr>
      </w:pPr>
      <w:r w:rsidRPr="00FE7C62">
        <w:rPr>
          <w:rFonts w:ascii="Arial" w:eastAsia="Times New Roman" w:hAnsi="Arial" w:cs="Arial"/>
          <w:color w:val="auto"/>
          <w:sz w:val="22"/>
          <w:szCs w:val="22"/>
          <w:lang w:eastAsia="pl-PL"/>
        </w:rPr>
        <w:t xml:space="preserve">Wymagania zatrudnienia na podstawie stosunku pracy przez </w:t>
      </w:r>
      <w:r w:rsidR="00501455">
        <w:rPr>
          <w:rFonts w:ascii="Arial" w:eastAsia="Times New Roman" w:hAnsi="Arial" w:cs="Arial"/>
          <w:color w:val="auto"/>
          <w:sz w:val="22"/>
          <w:szCs w:val="22"/>
          <w:lang w:eastAsia="pl-PL"/>
        </w:rPr>
        <w:t>W</w:t>
      </w:r>
      <w:r w:rsidRPr="00FE7C62">
        <w:rPr>
          <w:rFonts w:ascii="Arial" w:eastAsia="Times New Roman" w:hAnsi="Arial" w:cs="Arial"/>
          <w:color w:val="auto"/>
          <w:sz w:val="22"/>
          <w:szCs w:val="22"/>
          <w:lang w:eastAsia="pl-PL"/>
        </w:rPr>
        <w:t xml:space="preserve">ykonawcę lub </w:t>
      </w:r>
      <w:r w:rsidR="00501455">
        <w:rPr>
          <w:rFonts w:ascii="Arial" w:eastAsia="Times New Roman" w:hAnsi="Arial" w:cs="Arial"/>
          <w:color w:val="auto"/>
          <w:sz w:val="22"/>
          <w:szCs w:val="22"/>
          <w:lang w:eastAsia="pl-PL"/>
        </w:rPr>
        <w:t>P</w:t>
      </w:r>
      <w:r w:rsidRPr="00FE7C62">
        <w:rPr>
          <w:rFonts w:ascii="Arial" w:eastAsia="Times New Roman" w:hAnsi="Arial" w:cs="Arial"/>
          <w:color w:val="auto"/>
          <w:sz w:val="22"/>
          <w:szCs w:val="22"/>
          <w:lang w:eastAsia="pl-PL"/>
        </w:rPr>
        <w:t>odwykonawcę osób wykonujących czynności w zakresie realizacji zamówienia, dotyczą wykonywania</w:t>
      </w:r>
      <w:r w:rsidR="00501455">
        <w:rPr>
          <w:rFonts w:ascii="Arial" w:eastAsia="Times New Roman" w:hAnsi="Arial" w:cs="Arial"/>
          <w:color w:val="auto"/>
          <w:sz w:val="22"/>
          <w:szCs w:val="22"/>
          <w:lang w:eastAsia="pl-PL"/>
        </w:rPr>
        <w:t xml:space="preserve"> robót </w:t>
      </w:r>
      <w:r w:rsidR="0054217E">
        <w:rPr>
          <w:rFonts w:ascii="Arial" w:eastAsia="Times New Roman" w:hAnsi="Arial" w:cs="Arial"/>
          <w:color w:val="auto"/>
          <w:sz w:val="22"/>
          <w:szCs w:val="22"/>
          <w:lang w:eastAsia="pl-PL"/>
        </w:rPr>
        <w:t xml:space="preserve">ogólnobudowlanych, elektrycznych/energetycznych </w:t>
      </w:r>
      <w:r w:rsidR="00501455">
        <w:rPr>
          <w:rFonts w:ascii="Arial" w:eastAsia="Times New Roman" w:hAnsi="Arial" w:cs="Arial"/>
          <w:sz w:val="22"/>
          <w:szCs w:val="22"/>
        </w:rPr>
        <w:t xml:space="preserve">związanych z budową </w:t>
      </w:r>
      <w:r w:rsidR="00A87A54">
        <w:rPr>
          <w:rFonts w:ascii="Arial" w:eastAsia="Times New Roman" w:hAnsi="Arial" w:cs="Arial"/>
          <w:sz w:val="22"/>
          <w:szCs w:val="22"/>
        </w:rPr>
        <w:t>instalacji fotowoltaicznej</w:t>
      </w:r>
      <w:r w:rsidR="0054217E">
        <w:rPr>
          <w:rFonts w:ascii="Arial" w:eastAsia="Times New Roman" w:hAnsi="Arial" w:cs="Arial"/>
          <w:sz w:val="22"/>
          <w:szCs w:val="22"/>
        </w:rPr>
        <w:t>.</w:t>
      </w:r>
    </w:p>
    <w:p w14:paraId="3E0956F6" w14:textId="77777777" w:rsidR="007719C4" w:rsidRPr="00D87717" w:rsidRDefault="007719C4" w:rsidP="00D87717">
      <w:pPr>
        <w:widowControl/>
        <w:suppressAutoHyphens w:val="0"/>
        <w:spacing w:line="288" w:lineRule="auto"/>
        <w:jc w:val="both"/>
        <w:rPr>
          <w:rFonts w:ascii="Arial" w:hAnsi="Arial" w:cs="Arial"/>
          <w:sz w:val="4"/>
        </w:rPr>
      </w:pPr>
    </w:p>
    <w:p w14:paraId="075A02EC" w14:textId="6AF916B6" w:rsidR="00D87717" w:rsidRPr="00CF3510" w:rsidRDefault="00BF7FCA" w:rsidP="00D87717">
      <w:pPr>
        <w:pStyle w:val="Default"/>
        <w:spacing w:line="288" w:lineRule="auto"/>
        <w:jc w:val="both"/>
        <w:rPr>
          <w:b/>
          <w:bCs/>
          <w:sz w:val="22"/>
          <w:szCs w:val="22"/>
        </w:rPr>
      </w:pPr>
      <w:r>
        <w:rPr>
          <w:b/>
          <w:bCs/>
          <w:sz w:val="22"/>
          <w:szCs w:val="22"/>
        </w:rPr>
        <w:t>3.</w:t>
      </w:r>
      <w:r w:rsidR="00DF4CA5">
        <w:rPr>
          <w:b/>
          <w:bCs/>
          <w:sz w:val="22"/>
          <w:szCs w:val="22"/>
        </w:rPr>
        <w:t>1</w:t>
      </w:r>
      <w:r w:rsidR="00B756E6">
        <w:rPr>
          <w:b/>
          <w:bCs/>
          <w:sz w:val="22"/>
          <w:szCs w:val="22"/>
        </w:rPr>
        <w:t>0</w:t>
      </w:r>
      <w:r w:rsidR="00A16029" w:rsidRPr="00CF3510">
        <w:rPr>
          <w:b/>
          <w:bCs/>
          <w:sz w:val="22"/>
          <w:szCs w:val="22"/>
        </w:rPr>
        <w:t xml:space="preserve">.3 </w:t>
      </w:r>
      <w:r w:rsidR="00D87717">
        <w:rPr>
          <w:b/>
          <w:bCs/>
          <w:sz w:val="22"/>
          <w:szCs w:val="22"/>
        </w:rPr>
        <w:t>Sposób weryfikacji zatrudnienia w/w osób i u</w:t>
      </w:r>
      <w:r w:rsidR="00D87717" w:rsidRPr="00CF3510">
        <w:rPr>
          <w:b/>
          <w:bCs/>
          <w:sz w:val="22"/>
          <w:szCs w:val="22"/>
        </w:rPr>
        <w:t xml:space="preserve">prawnienia Zamawiającego </w:t>
      </w:r>
      <w:r w:rsidR="00D87717">
        <w:rPr>
          <w:b/>
          <w:bCs/>
          <w:sz w:val="22"/>
          <w:szCs w:val="22"/>
        </w:rPr>
        <w:t xml:space="preserve">                        </w:t>
      </w:r>
      <w:r w:rsidR="00D87717" w:rsidRPr="00CF3510">
        <w:rPr>
          <w:b/>
          <w:bCs/>
          <w:sz w:val="22"/>
          <w:szCs w:val="22"/>
        </w:rPr>
        <w:t>w zakresie kontr</w:t>
      </w:r>
      <w:r w:rsidR="00D87717">
        <w:rPr>
          <w:b/>
          <w:bCs/>
          <w:sz w:val="22"/>
          <w:szCs w:val="22"/>
        </w:rPr>
        <w:t>oli spełniania</w:t>
      </w:r>
      <w:r w:rsidR="00D87717" w:rsidRPr="00CF3510">
        <w:rPr>
          <w:b/>
          <w:bCs/>
          <w:sz w:val="22"/>
          <w:szCs w:val="22"/>
        </w:rPr>
        <w:t xml:space="preserve"> wymagań, o których mowa w </w:t>
      </w:r>
      <w:r>
        <w:rPr>
          <w:b/>
          <w:bCs/>
          <w:sz w:val="22"/>
          <w:szCs w:val="22"/>
        </w:rPr>
        <w:t>pkt 3.</w:t>
      </w:r>
      <w:r w:rsidR="00DF4CA5">
        <w:rPr>
          <w:b/>
          <w:bCs/>
          <w:sz w:val="22"/>
          <w:szCs w:val="22"/>
        </w:rPr>
        <w:t>1</w:t>
      </w:r>
      <w:r w:rsidR="00B756E6">
        <w:rPr>
          <w:b/>
          <w:bCs/>
          <w:sz w:val="22"/>
          <w:szCs w:val="22"/>
        </w:rPr>
        <w:t>0</w:t>
      </w:r>
      <w:r>
        <w:rPr>
          <w:b/>
          <w:bCs/>
          <w:sz w:val="22"/>
          <w:szCs w:val="22"/>
        </w:rPr>
        <w:t>.1 i 3.</w:t>
      </w:r>
      <w:r w:rsidR="00DF4CA5">
        <w:rPr>
          <w:b/>
          <w:bCs/>
          <w:sz w:val="22"/>
          <w:szCs w:val="22"/>
        </w:rPr>
        <w:t>1</w:t>
      </w:r>
      <w:r w:rsidR="00B756E6">
        <w:rPr>
          <w:b/>
          <w:bCs/>
          <w:sz w:val="22"/>
          <w:szCs w:val="22"/>
        </w:rPr>
        <w:t>0</w:t>
      </w:r>
      <w:r w:rsidR="00D87717">
        <w:rPr>
          <w:b/>
          <w:bCs/>
          <w:sz w:val="22"/>
          <w:szCs w:val="22"/>
        </w:rPr>
        <w:t>.2 powyżej</w:t>
      </w:r>
      <w:r w:rsidR="00D87717" w:rsidRPr="00CF3510">
        <w:rPr>
          <w:b/>
          <w:bCs/>
          <w:sz w:val="22"/>
          <w:szCs w:val="22"/>
        </w:rPr>
        <w:t xml:space="preserve">: </w:t>
      </w:r>
    </w:p>
    <w:p w14:paraId="232ECC43" w14:textId="77777777" w:rsidR="007719C4" w:rsidRPr="00D87717" w:rsidRDefault="00D87717" w:rsidP="00CF3510">
      <w:pPr>
        <w:pStyle w:val="Default"/>
        <w:spacing w:line="288" w:lineRule="auto"/>
        <w:jc w:val="both"/>
        <w:rPr>
          <w:b/>
          <w:bCs/>
          <w:sz w:val="2"/>
          <w:szCs w:val="22"/>
        </w:rPr>
      </w:pPr>
      <w:r>
        <w:rPr>
          <w:b/>
          <w:bCs/>
          <w:sz w:val="22"/>
          <w:szCs w:val="22"/>
        </w:rPr>
        <w:t xml:space="preserve"> </w:t>
      </w:r>
    </w:p>
    <w:p w14:paraId="555EE67A" w14:textId="0396C220" w:rsidR="007719C4" w:rsidRPr="00CF3510" w:rsidRDefault="00BF7FCA" w:rsidP="00D87717">
      <w:pPr>
        <w:pStyle w:val="Default"/>
        <w:spacing w:line="288" w:lineRule="auto"/>
        <w:jc w:val="both"/>
        <w:rPr>
          <w:sz w:val="22"/>
          <w:szCs w:val="22"/>
        </w:rPr>
      </w:pPr>
      <w:r>
        <w:rPr>
          <w:b/>
          <w:bCs/>
          <w:sz w:val="22"/>
          <w:szCs w:val="22"/>
        </w:rPr>
        <w:t>3.</w:t>
      </w:r>
      <w:r w:rsidR="00DF4CA5">
        <w:rPr>
          <w:b/>
          <w:bCs/>
          <w:sz w:val="22"/>
          <w:szCs w:val="22"/>
        </w:rPr>
        <w:t>1</w:t>
      </w:r>
      <w:r w:rsidR="00B756E6">
        <w:rPr>
          <w:b/>
          <w:bCs/>
          <w:sz w:val="22"/>
          <w:szCs w:val="22"/>
        </w:rPr>
        <w:t>0</w:t>
      </w:r>
      <w:r w:rsidR="00A16029" w:rsidRPr="00CF3510">
        <w:rPr>
          <w:b/>
          <w:bCs/>
          <w:sz w:val="22"/>
          <w:szCs w:val="22"/>
        </w:rPr>
        <w:t xml:space="preserve">.3.1 </w:t>
      </w:r>
      <w:r w:rsidR="00A16029" w:rsidRPr="00434E10">
        <w:rPr>
          <w:bCs/>
          <w:sz w:val="22"/>
          <w:szCs w:val="22"/>
        </w:rPr>
        <w:t>Sposób dokumentowania zatrudnienia ww. osób</w:t>
      </w:r>
      <w:r w:rsidR="00D87717">
        <w:rPr>
          <w:bCs/>
          <w:sz w:val="22"/>
          <w:szCs w:val="22"/>
        </w:rPr>
        <w:t>:</w:t>
      </w:r>
      <w:r w:rsidR="00A16029" w:rsidRPr="00CF3510">
        <w:rPr>
          <w:b/>
          <w:bCs/>
          <w:sz w:val="22"/>
          <w:szCs w:val="22"/>
        </w:rPr>
        <w:t xml:space="preserve"> </w:t>
      </w:r>
    </w:p>
    <w:p w14:paraId="34BCC2BE" w14:textId="77777777" w:rsidR="007719C4" w:rsidRPr="00D87717" w:rsidRDefault="00D87717" w:rsidP="00C072A4">
      <w:pPr>
        <w:widowControl/>
        <w:numPr>
          <w:ilvl w:val="1"/>
          <w:numId w:val="6"/>
        </w:numPr>
        <w:suppressAutoHyphens w:val="0"/>
        <w:spacing w:line="288" w:lineRule="auto"/>
        <w:ind w:left="426" w:hanging="284"/>
        <w:jc w:val="both"/>
        <w:rPr>
          <w:rFonts w:ascii="Arial" w:hAnsi="Arial" w:cs="Arial"/>
          <w:sz w:val="22"/>
          <w:szCs w:val="22"/>
        </w:rPr>
      </w:pPr>
      <w:r w:rsidRPr="00CF3510">
        <w:rPr>
          <w:rFonts w:ascii="Arial" w:hAnsi="Arial" w:cs="Arial"/>
          <w:sz w:val="22"/>
          <w:szCs w:val="22"/>
        </w:rPr>
        <w:t>Wykonawca w terminie do 10 dni kalendarzowych, licząc od dnia podpisania umowy</w:t>
      </w:r>
      <w:r w:rsidR="00A13327" w:rsidRPr="00A13327">
        <w:rPr>
          <w:rFonts w:ascii="Arial" w:hAnsi="Arial" w:cs="Arial"/>
          <w:sz w:val="22"/>
          <w:szCs w:val="22"/>
        </w:rPr>
        <w:t xml:space="preserve"> </w:t>
      </w:r>
      <w:r w:rsidR="00A13327" w:rsidRPr="00CF3510">
        <w:rPr>
          <w:rFonts w:ascii="Arial" w:hAnsi="Arial" w:cs="Arial"/>
          <w:sz w:val="22"/>
          <w:szCs w:val="22"/>
        </w:rPr>
        <w:t>zobowiązany jest do dostarczenia Zamawiającemu</w:t>
      </w:r>
      <w:r w:rsidR="00A13327" w:rsidRPr="00A13327">
        <w:rPr>
          <w:rFonts w:ascii="Arial" w:hAnsi="Arial" w:cs="Arial"/>
          <w:sz w:val="22"/>
          <w:szCs w:val="22"/>
        </w:rPr>
        <w:t xml:space="preserve"> </w:t>
      </w:r>
      <w:r w:rsidR="00A13327">
        <w:rPr>
          <w:rFonts w:ascii="Arial" w:hAnsi="Arial" w:cs="Arial"/>
          <w:sz w:val="22"/>
          <w:szCs w:val="22"/>
        </w:rPr>
        <w:t>oświadczenia wykonawcy lub podwykonawcy o zatrudnieniu pracownika na podstawie umowy o pracę.</w:t>
      </w:r>
      <w:r w:rsidRPr="00CF3510">
        <w:rPr>
          <w:rFonts w:ascii="Arial" w:hAnsi="Arial" w:cs="Arial"/>
          <w:sz w:val="22"/>
          <w:szCs w:val="22"/>
        </w:rPr>
        <w:t xml:space="preserve"> </w:t>
      </w:r>
      <w:r w:rsidR="00A13327">
        <w:rPr>
          <w:rFonts w:ascii="Arial" w:hAnsi="Arial" w:cs="Arial"/>
          <w:sz w:val="22"/>
          <w:szCs w:val="22"/>
        </w:rPr>
        <w:t>Ponadto, Wykonawca,</w:t>
      </w:r>
      <w:r>
        <w:rPr>
          <w:rFonts w:ascii="Arial" w:hAnsi="Arial" w:cs="Arial"/>
          <w:sz w:val="22"/>
          <w:szCs w:val="22"/>
        </w:rPr>
        <w:t xml:space="preserve"> na każde pisemne żądanie Zamawiającego, w terminie 5 dni kalendarzowych</w:t>
      </w:r>
      <w:r w:rsidR="00A13327">
        <w:rPr>
          <w:rFonts w:ascii="Arial" w:hAnsi="Arial" w:cs="Arial"/>
          <w:sz w:val="22"/>
          <w:szCs w:val="22"/>
        </w:rPr>
        <w:t>,</w:t>
      </w:r>
      <w:r>
        <w:rPr>
          <w:rFonts w:ascii="Arial" w:hAnsi="Arial" w:cs="Arial"/>
          <w:sz w:val="22"/>
          <w:szCs w:val="22"/>
        </w:rPr>
        <w:t xml:space="preserve"> </w:t>
      </w:r>
      <w:r w:rsidRPr="00CF3510">
        <w:rPr>
          <w:rFonts w:ascii="Arial" w:hAnsi="Arial" w:cs="Arial"/>
          <w:sz w:val="22"/>
          <w:szCs w:val="22"/>
        </w:rPr>
        <w:t>zobowiązany jest do dostarczenia Zamawiającemu oś</w:t>
      </w:r>
      <w:r>
        <w:rPr>
          <w:rFonts w:ascii="Arial" w:hAnsi="Arial" w:cs="Arial"/>
          <w:sz w:val="22"/>
          <w:szCs w:val="22"/>
        </w:rPr>
        <w:t>wiadcze</w:t>
      </w:r>
      <w:r w:rsidR="009E676A">
        <w:rPr>
          <w:rFonts w:ascii="Arial" w:hAnsi="Arial" w:cs="Arial"/>
          <w:sz w:val="22"/>
          <w:szCs w:val="22"/>
        </w:rPr>
        <w:t>ń/dokumentów</w:t>
      </w:r>
      <w:r w:rsidR="0091517D">
        <w:rPr>
          <w:rFonts w:ascii="Arial" w:hAnsi="Arial" w:cs="Arial"/>
          <w:sz w:val="22"/>
          <w:szCs w:val="22"/>
        </w:rPr>
        <w:t>,</w:t>
      </w:r>
      <w:r w:rsidRPr="00CF3510">
        <w:rPr>
          <w:rFonts w:ascii="Arial" w:hAnsi="Arial" w:cs="Arial"/>
          <w:sz w:val="22"/>
          <w:szCs w:val="22"/>
        </w:rPr>
        <w:t xml:space="preserve"> </w:t>
      </w:r>
      <w:r w:rsidR="0091517D">
        <w:rPr>
          <w:rFonts w:ascii="Arial" w:hAnsi="Arial" w:cs="Arial"/>
          <w:sz w:val="22"/>
          <w:szCs w:val="22"/>
        </w:rPr>
        <w:t>o których</w:t>
      </w:r>
      <w:r>
        <w:rPr>
          <w:rFonts w:ascii="Arial" w:hAnsi="Arial" w:cs="Arial"/>
          <w:sz w:val="22"/>
          <w:szCs w:val="22"/>
        </w:rPr>
        <w:t xml:space="preserve"> </w:t>
      </w:r>
      <w:r w:rsidR="0091517D">
        <w:rPr>
          <w:rFonts w:ascii="Arial" w:hAnsi="Arial" w:cs="Arial"/>
          <w:sz w:val="22"/>
          <w:szCs w:val="22"/>
        </w:rPr>
        <w:t xml:space="preserve">mowa w </w:t>
      </w:r>
      <w:proofErr w:type="spellStart"/>
      <w:r w:rsidR="0091517D">
        <w:rPr>
          <w:rFonts w:ascii="Arial" w:hAnsi="Arial" w:cs="Arial"/>
          <w:sz w:val="22"/>
          <w:szCs w:val="22"/>
        </w:rPr>
        <w:t>ppkt</w:t>
      </w:r>
      <w:proofErr w:type="spellEnd"/>
      <w:r w:rsidR="0091517D">
        <w:rPr>
          <w:rFonts w:ascii="Arial" w:hAnsi="Arial" w:cs="Arial"/>
          <w:sz w:val="22"/>
          <w:szCs w:val="22"/>
        </w:rPr>
        <w:t xml:space="preserve"> b </w:t>
      </w:r>
      <w:r w:rsidR="009E676A">
        <w:rPr>
          <w:rFonts w:ascii="Arial" w:hAnsi="Arial" w:cs="Arial"/>
          <w:sz w:val="22"/>
          <w:szCs w:val="22"/>
        </w:rPr>
        <w:t>poniżej</w:t>
      </w:r>
      <w:r w:rsidR="000B38A1">
        <w:rPr>
          <w:rFonts w:ascii="Arial" w:hAnsi="Arial" w:cs="Arial"/>
          <w:sz w:val="22"/>
          <w:szCs w:val="22"/>
        </w:rPr>
        <w:t>;</w:t>
      </w:r>
    </w:p>
    <w:p w14:paraId="4887C67E" w14:textId="77777777" w:rsidR="001D53A8" w:rsidRPr="00CF3510" w:rsidRDefault="001D53A8" w:rsidP="00C072A4">
      <w:pPr>
        <w:widowControl/>
        <w:numPr>
          <w:ilvl w:val="1"/>
          <w:numId w:val="6"/>
        </w:numPr>
        <w:suppressAutoHyphens w:val="0"/>
        <w:spacing w:line="288" w:lineRule="auto"/>
        <w:ind w:left="426" w:hanging="284"/>
        <w:jc w:val="both"/>
        <w:rPr>
          <w:rFonts w:ascii="Arial" w:hAnsi="Arial" w:cs="Arial"/>
          <w:sz w:val="22"/>
          <w:szCs w:val="22"/>
        </w:rPr>
      </w:pPr>
      <w:r>
        <w:rPr>
          <w:rFonts w:ascii="Arial" w:hAnsi="Arial" w:cs="Arial"/>
          <w:sz w:val="22"/>
          <w:szCs w:val="22"/>
        </w:rPr>
        <w:t>w trakcie realizacji umowy</w:t>
      </w:r>
      <w:r w:rsidR="00B60C2D">
        <w:rPr>
          <w:rFonts w:ascii="Arial" w:hAnsi="Arial" w:cs="Arial"/>
          <w:sz w:val="22"/>
          <w:szCs w:val="22"/>
        </w:rPr>
        <w:t>,</w:t>
      </w:r>
      <w:r w:rsidRPr="00CF3510">
        <w:rPr>
          <w:rFonts w:ascii="Arial" w:hAnsi="Arial" w:cs="Arial"/>
          <w:sz w:val="22"/>
          <w:szCs w:val="22"/>
        </w:rPr>
        <w:t xml:space="preserve"> Zamawiający upraw</w:t>
      </w:r>
      <w:r>
        <w:rPr>
          <w:rFonts w:ascii="Arial" w:hAnsi="Arial" w:cs="Arial"/>
          <w:sz w:val="22"/>
          <w:szCs w:val="22"/>
        </w:rPr>
        <w:t>niony jest</w:t>
      </w:r>
      <w:r w:rsidRPr="00CF3510">
        <w:rPr>
          <w:rFonts w:ascii="Arial" w:hAnsi="Arial" w:cs="Arial"/>
          <w:sz w:val="22"/>
          <w:szCs w:val="22"/>
        </w:rPr>
        <w:t xml:space="preserve"> do </w:t>
      </w:r>
      <w:r>
        <w:rPr>
          <w:rFonts w:ascii="Arial" w:hAnsi="Arial" w:cs="Arial"/>
          <w:sz w:val="22"/>
          <w:szCs w:val="22"/>
        </w:rPr>
        <w:t>weryfikacji/</w:t>
      </w:r>
      <w:r w:rsidRPr="00CF3510">
        <w:rPr>
          <w:rFonts w:ascii="Arial" w:hAnsi="Arial" w:cs="Arial"/>
          <w:sz w:val="22"/>
          <w:szCs w:val="22"/>
        </w:rPr>
        <w:t xml:space="preserve">wykonywania czynności kontrolnych odnośnie spełniania przez </w:t>
      </w:r>
      <w:r>
        <w:rPr>
          <w:rFonts w:ascii="Arial" w:hAnsi="Arial" w:cs="Arial"/>
          <w:sz w:val="22"/>
          <w:szCs w:val="22"/>
        </w:rPr>
        <w:t>wykonawcę</w:t>
      </w:r>
      <w:r w:rsidRPr="00CF3510">
        <w:rPr>
          <w:rFonts w:ascii="Arial" w:hAnsi="Arial" w:cs="Arial"/>
          <w:sz w:val="22"/>
          <w:szCs w:val="22"/>
        </w:rPr>
        <w:t xml:space="preserve"> lub </w:t>
      </w:r>
      <w:r>
        <w:rPr>
          <w:rFonts w:ascii="Arial" w:hAnsi="Arial" w:cs="Arial"/>
          <w:sz w:val="22"/>
          <w:szCs w:val="22"/>
        </w:rPr>
        <w:t>p</w:t>
      </w:r>
      <w:r w:rsidRPr="00CF3510">
        <w:rPr>
          <w:rFonts w:ascii="Arial" w:hAnsi="Arial" w:cs="Arial"/>
          <w:sz w:val="22"/>
          <w:szCs w:val="22"/>
        </w:rPr>
        <w:t xml:space="preserve">odwykonawcę wymogu zatrudnienia na podstawie </w:t>
      </w:r>
      <w:r>
        <w:rPr>
          <w:rFonts w:ascii="Arial" w:hAnsi="Arial" w:cs="Arial"/>
          <w:sz w:val="22"/>
          <w:szCs w:val="22"/>
        </w:rPr>
        <w:t>stosunku pracy</w:t>
      </w:r>
      <w:r w:rsidRPr="00CF3510">
        <w:rPr>
          <w:rFonts w:ascii="Arial" w:hAnsi="Arial" w:cs="Arial"/>
          <w:sz w:val="22"/>
          <w:szCs w:val="22"/>
        </w:rPr>
        <w:t xml:space="preserve"> osób, o których mowa </w:t>
      </w:r>
      <w:r>
        <w:rPr>
          <w:rFonts w:ascii="Arial" w:hAnsi="Arial" w:cs="Arial"/>
          <w:sz w:val="22"/>
          <w:szCs w:val="22"/>
        </w:rPr>
        <w:t xml:space="preserve">powyżej. </w:t>
      </w:r>
      <w:r w:rsidRPr="00CF3510">
        <w:rPr>
          <w:rFonts w:ascii="Arial" w:hAnsi="Arial" w:cs="Arial"/>
          <w:sz w:val="22"/>
          <w:szCs w:val="22"/>
        </w:rPr>
        <w:t>Zamawiający uprawni</w:t>
      </w:r>
      <w:r>
        <w:rPr>
          <w:rFonts w:ascii="Arial" w:hAnsi="Arial" w:cs="Arial"/>
          <w:sz w:val="22"/>
          <w:szCs w:val="22"/>
        </w:rPr>
        <w:t>ony</w:t>
      </w:r>
      <w:r w:rsidRPr="00CF3510">
        <w:rPr>
          <w:rFonts w:ascii="Arial" w:hAnsi="Arial" w:cs="Arial"/>
          <w:sz w:val="22"/>
          <w:szCs w:val="22"/>
        </w:rPr>
        <w:t xml:space="preserve"> </w:t>
      </w:r>
      <w:r>
        <w:rPr>
          <w:rFonts w:ascii="Arial" w:hAnsi="Arial" w:cs="Arial"/>
          <w:sz w:val="22"/>
          <w:szCs w:val="22"/>
        </w:rPr>
        <w:t xml:space="preserve">jest w celu weryfikacji zatrudnienia, </w:t>
      </w:r>
      <w:r w:rsidRPr="00CF3510">
        <w:rPr>
          <w:rFonts w:ascii="Arial" w:hAnsi="Arial" w:cs="Arial"/>
          <w:sz w:val="22"/>
          <w:szCs w:val="22"/>
        </w:rPr>
        <w:t>w szczególności do</w:t>
      </w:r>
      <w:r>
        <w:rPr>
          <w:rFonts w:ascii="Arial" w:hAnsi="Arial" w:cs="Arial"/>
          <w:sz w:val="22"/>
          <w:szCs w:val="22"/>
        </w:rPr>
        <w:t xml:space="preserve"> żądania</w:t>
      </w:r>
      <w:r w:rsidRPr="00CF3510">
        <w:rPr>
          <w:rFonts w:ascii="Arial" w:hAnsi="Arial" w:cs="Arial"/>
          <w:sz w:val="22"/>
          <w:szCs w:val="22"/>
        </w:rPr>
        <w:t>:</w:t>
      </w:r>
    </w:p>
    <w:p w14:paraId="1BD6B6F4" w14:textId="77777777" w:rsidR="001D53A8" w:rsidRDefault="001D53A8" w:rsidP="00C072A4">
      <w:pPr>
        <w:numPr>
          <w:ilvl w:val="1"/>
          <w:numId w:val="5"/>
        </w:numPr>
        <w:spacing w:line="288" w:lineRule="auto"/>
        <w:ind w:left="851" w:hanging="284"/>
        <w:jc w:val="both"/>
        <w:rPr>
          <w:rFonts w:ascii="Arial" w:hAnsi="Arial" w:cs="Arial"/>
          <w:sz w:val="22"/>
          <w:szCs w:val="22"/>
        </w:rPr>
      </w:pPr>
      <w:r>
        <w:rPr>
          <w:rFonts w:ascii="Arial" w:hAnsi="Arial" w:cs="Arial"/>
          <w:sz w:val="22"/>
          <w:szCs w:val="22"/>
        </w:rPr>
        <w:t>oświadczenia zatrudnionego pracownika</w:t>
      </w:r>
      <w:r w:rsidRPr="00CF3510">
        <w:rPr>
          <w:rFonts w:ascii="Arial" w:hAnsi="Arial" w:cs="Arial"/>
          <w:sz w:val="22"/>
          <w:szCs w:val="22"/>
        </w:rPr>
        <w:t>,</w:t>
      </w:r>
    </w:p>
    <w:p w14:paraId="173566B1" w14:textId="77777777" w:rsidR="001D53A8" w:rsidRPr="00756108" w:rsidRDefault="001D53A8" w:rsidP="00C072A4">
      <w:pPr>
        <w:numPr>
          <w:ilvl w:val="1"/>
          <w:numId w:val="5"/>
        </w:numPr>
        <w:spacing w:line="288" w:lineRule="auto"/>
        <w:ind w:left="851" w:hanging="284"/>
        <w:jc w:val="both"/>
        <w:rPr>
          <w:rFonts w:ascii="Arial" w:hAnsi="Arial" w:cs="Arial"/>
          <w:sz w:val="22"/>
          <w:szCs w:val="22"/>
        </w:rPr>
      </w:pPr>
      <w:r>
        <w:rPr>
          <w:rFonts w:ascii="Arial" w:hAnsi="Arial" w:cs="Arial"/>
          <w:sz w:val="22"/>
          <w:szCs w:val="22"/>
        </w:rPr>
        <w:t>oświadczenia wykonawcy lub podwykonawcy o zatrudnieniu pracownika na podstawie umowy o pracę</w:t>
      </w:r>
      <w:r w:rsidR="000C51D3">
        <w:rPr>
          <w:rFonts w:ascii="Arial" w:hAnsi="Arial" w:cs="Arial"/>
          <w:sz w:val="22"/>
          <w:szCs w:val="22"/>
        </w:rPr>
        <w:t>,</w:t>
      </w:r>
    </w:p>
    <w:p w14:paraId="76B142AE" w14:textId="77777777" w:rsidR="001D53A8" w:rsidRPr="00002FFA" w:rsidRDefault="001D53A8" w:rsidP="00C072A4">
      <w:pPr>
        <w:numPr>
          <w:ilvl w:val="1"/>
          <w:numId w:val="5"/>
        </w:numPr>
        <w:spacing w:line="288" w:lineRule="auto"/>
        <w:ind w:left="851" w:hanging="284"/>
        <w:jc w:val="both"/>
        <w:rPr>
          <w:rFonts w:ascii="Arial" w:hAnsi="Arial" w:cs="Arial"/>
          <w:sz w:val="22"/>
          <w:szCs w:val="22"/>
        </w:rPr>
      </w:pPr>
      <w:r w:rsidRPr="00756108">
        <w:rPr>
          <w:rFonts w:ascii="Arial" w:hAnsi="Arial" w:cs="Arial"/>
          <w:sz w:val="22"/>
          <w:szCs w:val="22"/>
        </w:rPr>
        <w:t>poświadczonej za zgodność z oryginałem kopii umowy o pracę zatrudnionego pracownika,</w:t>
      </w:r>
    </w:p>
    <w:p w14:paraId="0957F7C3" w14:textId="77777777" w:rsidR="001D53A8" w:rsidRPr="003808EB" w:rsidRDefault="001D53A8" w:rsidP="00C072A4">
      <w:pPr>
        <w:spacing w:line="288" w:lineRule="auto"/>
        <w:ind w:left="426"/>
        <w:jc w:val="both"/>
        <w:rPr>
          <w:rFonts w:ascii="Arial" w:hAnsi="Arial" w:cs="Arial"/>
          <w:sz w:val="22"/>
          <w:szCs w:val="22"/>
        </w:rPr>
      </w:pPr>
      <w:r>
        <w:rPr>
          <w:rFonts w:ascii="Arial" w:hAnsi="Arial" w:cs="Arial"/>
          <w:sz w:val="22"/>
          <w:szCs w:val="22"/>
        </w:rPr>
        <w:t>zawierających informacje, w tym dane osobowe, niezbędne do weryfikacji zatrudnienia na podstawie umowy o pracę, w szczególności imię i nazwisko zatrudnionego pracownika, datę zawarcia umowy o pracę, rodzaj</w:t>
      </w:r>
      <w:r w:rsidR="00C072A4">
        <w:rPr>
          <w:rFonts w:ascii="Arial" w:hAnsi="Arial" w:cs="Arial"/>
          <w:sz w:val="22"/>
          <w:szCs w:val="22"/>
        </w:rPr>
        <w:t xml:space="preserve"> umowy o pracę</w:t>
      </w:r>
      <w:r>
        <w:rPr>
          <w:rFonts w:ascii="Arial" w:hAnsi="Arial" w:cs="Arial"/>
          <w:sz w:val="22"/>
          <w:szCs w:val="22"/>
        </w:rPr>
        <w:t xml:space="preserve"> i zakres obowiązków pracownika.</w:t>
      </w:r>
    </w:p>
    <w:p w14:paraId="0EC8B2B5" w14:textId="77777777" w:rsidR="007719C4" w:rsidRPr="00CF3510" w:rsidRDefault="007719C4" w:rsidP="00CF3510">
      <w:pPr>
        <w:pStyle w:val="Default"/>
        <w:spacing w:line="288" w:lineRule="auto"/>
        <w:jc w:val="both"/>
        <w:rPr>
          <w:sz w:val="6"/>
          <w:szCs w:val="6"/>
        </w:rPr>
      </w:pPr>
    </w:p>
    <w:p w14:paraId="447C8C71" w14:textId="77777777" w:rsidR="007719C4" w:rsidRPr="00CF3510" w:rsidRDefault="007719C4" w:rsidP="00CF3510">
      <w:pPr>
        <w:pStyle w:val="Default"/>
        <w:spacing w:line="288" w:lineRule="auto"/>
        <w:jc w:val="both"/>
        <w:rPr>
          <w:sz w:val="6"/>
          <w:szCs w:val="6"/>
        </w:rPr>
      </w:pPr>
    </w:p>
    <w:p w14:paraId="792497D9" w14:textId="3B2366AF" w:rsidR="007719C4" w:rsidRPr="00B95FFC" w:rsidRDefault="00BF7FCA" w:rsidP="00B95FFC">
      <w:pPr>
        <w:pStyle w:val="Default"/>
        <w:spacing w:line="288" w:lineRule="auto"/>
        <w:jc w:val="both"/>
        <w:rPr>
          <w:sz w:val="22"/>
          <w:szCs w:val="22"/>
        </w:rPr>
      </w:pPr>
      <w:r>
        <w:rPr>
          <w:b/>
          <w:bCs/>
          <w:sz w:val="22"/>
          <w:szCs w:val="22"/>
        </w:rPr>
        <w:t>3.</w:t>
      </w:r>
      <w:r w:rsidR="00DF4CA5">
        <w:rPr>
          <w:b/>
          <w:bCs/>
          <w:sz w:val="22"/>
          <w:szCs w:val="22"/>
        </w:rPr>
        <w:t>1</w:t>
      </w:r>
      <w:r w:rsidR="00B756E6">
        <w:rPr>
          <w:b/>
          <w:bCs/>
          <w:sz w:val="22"/>
          <w:szCs w:val="22"/>
        </w:rPr>
        <w:t>0</w:t>
      </w:r>
      <w:r w:rsidR="00A16029" w:rsidRPr="00CF3510">
        <w:rPr>
          <w:b/>
          <w:bCs/>
          <w:sz w:val="22"/>
          <w:szCs w:val="22"/>
        </w:rPr>
        <w:t>.3.2 Sankcje z tytułu niespełnienia wymagań w zakresie zatrudnienia</w:t>
      </w:r>
    </w:p>
    <w:p w14:paraId="0BE26702" w14:textId="35DE016E" w:rsidR="00434E10" w:rsidRPr="00CF3510" w:rsidRDefault="00434E10" w:rsidP="00B95FFC">
      <w:pPr>
        <w:pStyle w:val="Default"/>
        <w:spacing w:line="288" w:lineRule="auto"/>
        <w:jc w:val="both"/>
        <w:rPr>
          <w:sz w:val="6"/>
          <w:szCs w:val="6"/>
        </w:rPr>
      </w:pPr>
      <w:r>
        <w:rPr>
          <w:sz w:val="22"/>
          <w:szCs w:val="22"/>
        </w:rPr>
        <w:t>Sankcje z tytułu niespełnienia wymagań w zakresie zatrudnienia, szczegółowo określają postanowienia umowy dotyczące kar umownych oraz odstąpienia od umowy, zawarte</w:t>
      </w:r>
      <w:r w:rsidR="00F4374C">
        <w:rPr>
          <w:sz w:val="22"/>
          <w:szCs w:val="22"/>
        </w:rPr>
        <w:br/>
      </w:r>
      <w:r>
        <w:rPr>
          <w:sz w:val="22"/>
          <w:szCs w:val="22"/>
        </w:rPr>
        <w:t>w</w:t>
      </w:r>
      <w:r w:rsidR="00F4374C">
        <w:rPr>
          <w:sz w:val="22"/>
          <w:szCs w:val="22"/>
        </w:rPr>
        <w:t xml:space="preserve"> </w:t>
      </w:r>
      <w:r w:rsidR="00A425EA">
        <w:rPr>
          <w:sz w:val="22"/>
          <w:szCs w:val="22"/>
        </w:rPr>
        <w:t>P</w:t>
      </w:r>
      <w:r w:rsidR="000A4BF5">
        <w:rPr>
          <w:sz w:val="22"/>
          <w:szCs w:val="22"/>
        </w:rPr>
        <w:t xml:space="preserve">rojektowanych postanowieniach </w:t>
      </w:r>
      <w:r w:rsidR="000C51D3">
        <w:rPr>
          <w:sz w:val="22"/>
          <w:szCs w:val="22"/>
        </w:rPr>
        <w:t>umowy stanowiących</w:t>
      </w:r>
      <w:r>
        <w:rPr>
          <w:sz w:val="22"/>
          <w:szCs w:val="22"/>
        </w:rPr>
        <w:t xml:space="preserve"> załącznik </w:t>
      </w:r>
      <w:r w:rsidRPr="005E077E">
        <w:rPr>
          <w:color w:val="auto"/>
          <w:sz w:val="22"/>
          <w:szCs w:val="22"/>
        </w:rPr>
        <w:t xml:space="preserve">nr </w:t>
      </w:r>
      <w:r w:rsidR="003D61F4">
        <w:rPr>
          <w:color w:val="auto"/>
          <w:sz w:val="22"/>
          <w:szCs w:val="22"/>
        </w:rPr>
        <w:t>7</w:t>
      </w:r>
      <w:r w:rsidRPr="005E077E">
        <w:rPr>
          <w:color w:val="auto"/>
          <w:sz w:val="22"/>
          <w:szCs w:val="22"/>
        </w:rPr>
        <w:t xml:space="preserve"> </w:t>
      </w:r>
      <w:r>
        <w:rPr>
          <w:sz w:val="22"/>
          <w:szCs w:val="22"/>
        </w:rPr>
        <w:t>do SWZ.</w:t>
      </w:r>
    </w:p>
    <w:p w14:paraId="07965EEB" w14:textId="77777777" w:rsidR="007719C4" w:rsidRPr="00CF3510" w:rsidRDefault="007719C4" w:rsidP="00B95FFC">
      <w:pPr>
        <w:pStyle w:val="Default"/>
        <w:spacing w:line="288" w:lineRule="auto"/>
        <w:jc w:val="both"/>
        <w:rPr>
          <w:sz w:val="6"/>
          <w:szCs w:val="6"/>
        </w:rPr>
      </w:pPr>
    </w:p>
    <w:p w14:paraId="2EC410C6" w14:textId="77777777" w:rsidR="007719C4" w:rsidRPr="00CF3510" w:rsidRDefault="00A16029" w:rsidP="00B95FFC">
      <w:pPr>
        <w:spacing w:line="288" w:lineRule="auto"/>
        <w:jc w:val="both"/>
        <w:rPr>
          <w:rFonts w:ascii="Arial" w:hAnsi="Arial" w:cs="Arial"/>
          <w:sz w:val="16"/>
          <w:szCs w:val="16"/>
        </w:rPr>
      </w:pPr>
      <w:r w:rsidRPr="00CF3510">
        <w:rPr>
          <w:rFonts w:ascii="Arial" w:hAnsi="Arial" w:cs="Arial"/>
          <w:b/>
          <w:bCs/>
          <w:sz w:val="20"/>
          <w:szCs w:val="20"/>
        </w:rPr>
        <w:t>*</w:t>
      </w:r>
      <w:r w:rsidRPr="00CF3510">
        <w:rPr>
          <w:rFonts w:ascii="Arial" w:hAnsi="Arial" w:cs="Arial"/>
          <w:sz w:val="16"/>
          <w:szCs w:val="16"/>
        </w:rPr>
        <w:t>art. 22 § 1 ustawy z dnia 26 czerwca 197</w:t>
      </w:r>
      <w:r w:rsidR="00A86910">
        <w:rPr>
          <w:rFonts w:ascii="Arial" w:hAnsi="Arial" w:cs="Arial"/>
          <w:sz w:val="16"/>
          <w:szCs w:val="16"/>
        </w:rPr>
        <w:t>4</w:t>
      </w:r>
      <w:r w:rsidRPr="00CF3510">
        <w:rPr>
          <w:rFonts w:ascii="Arial" w:hAnsi="Arial" w:cs="Arial"/>
          <w:sz w:val="16"/>
          <w:szCs w:val="16"/>
        </w:rPr>
        <w:t xml:space="preserve"> r. – Kodeks pracy: Przez nawiązanie stosunku pracy pracownik zobowiązuje się do wykonywania pracy określonego rodzaju na rzecz pracodawcy i pod jego kierownictwem oraz w miejscu i czasie wyznaczonym przez pracodawcę, a pracodawca - do zatrudniania pracownika za wynagrodzeniem.</w:t>
      </w:r>
    </w:p>
    <w:p w14:paraId="32C446A2" w14:textId="77777777" w:rsidR="007719C4" w:rsidRPr="00CF3510" w:rsidRDefault="007719C4" w:rsidP="00CF3510">
      <w:pPr>
        <w:spacing w:line="288" w:lineRule="auto"/>
        <w:jc w:val="both"/>
        <w:rPr>
          <w:rFonts w:ascii="Arial" w:hAnsi="Arial" w:cs="Arial"/>
          <w:sz w:val="8"/>
          <w:szCs w:val="8"/>
        </w:rPr>
      </w:pPr>
    </w:p>
    <w:p w14:paraId="2ED6925D" w14:textId="6F6ABA7D" w:rsidR="00CA77BF" w:rsidRPr="00DF789B" w:rsidRDefault="000A4BF5" w:rsidP="00CA77BF">
      <w:pPr>
        <w:spacing w:line="288" w:lineRule="auto"/>
        <w:jc w:val="both"/>
        <w:rPr>
          <w:rFonts w:ascii="Arial" w:hAnsi="Arial" w:cs="Arial"/>
          <w:color w:val="000000"/>
          <w:sz w:val="22"/>
          <w:szCs w:val="22"/>
        </w:rPr>
      </w:pPr>
      <w:r>
        <w:rPr>
          <w:rFonts w:ascii="Arial" w:hAnsi="Arial" w:cs="Arial"/>
          <w:b/>
          <w:sz w:val="22"/>
          <w:szCs w:val="22"/>
        </w:rPr>
        <w:t>3.</w:t>
      </w:r>
      <w:r w:rsidR="00DF4CA5">
        <w:rPr>
          <w:rFonts w:ascii="Arial" w:hAnsi="Arial" w:cs="Arial"/>
          <w:b/>
          <w:sz w:val="22"/>
          <w:szCs w:val="22"/>
        </w:rPr>
        <w:t>1</w:t>
      </w:r>
      <w:r w:rsidR="00B756E6">
        <w:rPr>
          <w:rFonts w:ascii="Arial" w:hAnsi="Arial" w:cs="Arial"/>
          <w:b/>
          <w:sz w:val="22"/>
          <w:szCs w:val="22"/>
        </w:rPr>
        <w:t>1</w:t>
      </w:r>
      <w:r w:rsidR="00A16029" w:rsidRPr="00CF3510">
        <w:rPr>
          <w:rFonts w:ascii="Arial" w:hAnsi="Arial" w:cs="Arial"/>
          <w:b/>
          <w:sz w:val="22"/>
          <w:szCs w:val="22"/>
        </w:rPr>
        <w:t xml:space="preserve"> </w:t>
      </w:r>
      <w:r w:rsidR="00CA77BF" w:rsidRPr="00DF789B">
        <w:rPr>
          <w:rFonts w:ascii="Arial" w:hAnsi="Arial" w:cs="Arial"/>
          <w:color w:val="000000"/>
          <w:sz w:val="22"/>
          <w:szCs w:val="22"/>
        </w:rPr>
        <w:t xml:space="preserve">W przypadku wystąpienia konieczności przekazania Wykonawcy danych osobowych </w:t>
      </w:r>
      <w:r w:rsidR="00CA77BF">
        <w:rPr>
          <w:rFonts w:ascii="Arial" w:hAnsi="Arial" w:cs="Arial"/>
          <w:color w:val="000000"/>
          <w:sz w:val="22"/>
          <w:szCs w:val="22"/>
        </w:rPr>
        <w:br/>
      </w:r>
      <w:r w:rsidR="00CA77BF" w:rsidRPr="00DF789B">
        <w:rPr>
          <w:rFonts w:ascii="Arial" w:hAnsi="Arial" w:cs="Arial"/>
          <w:color w:val="000000"/>
          <w:sz w:val="22"/>
          <w:szCs w:val="22"/>
        </w:rPr>
        <w:t>w trakcie realizacji niniejszego zamówienia, Wykonawca zobligowany będzie nieodpłatnie zawrzeć umowę powierzenia przetwarzania danych osobowych.</w:t>
      </w:r>
    </w:p>
    <w:p w14:paraId="78B9C7A2" w14:textId="77777777" w:rsidR="00CA77BF" w:rsidRPr="00DF789B" w:rsidRDefault="00CA77BF" w:rsidP="00CA77BF">
      <w:pPr>
        <w:spacing w:line="288" w:lineRule="auto"/>
        <w:jc w:val="both"/>
        <w:rPr>
          <w:rFonts w:ascii="Arial" w:hAnsi="Arial" w:cs="Arial"/>
          <w:color w:val="000000"/>
          <w:sz w:val="12"/>
          <w:szCs w:val="12"/>
        </w:rPr>
      </w:pPr>
    </w:p>
    <w:p w14:paraId="0A2C877E" w14:textId="77777777" w:rsidR="00CA77BF" w:rsidRPr="00DF789B" w:rsidRDefault="00CA77BF" w:rsidP="00CA77BF">
      <w:pPr>
        <w:spacing w:line="288" w:lineRule="auto"/>
        <w:jc w:val="both"/>
        <w:rPr>
          <w:rFonts w:ascii="Arial" w:eastAsia="Times New Roman" w:hAnsi="Arial" w:cs="Arial"/>
          <w:sz w:val="22"/>
          <w:szCs w:val="22"/>
        </w:rPr>
      </w:pPr>
      <w:r w:rsidRPr="00DF789B">
        <w:rPr>
          <w:rFonts w:ascii="Arial" w:eastAsia="Times New Roman" w:hAnsi="Arial" w:cs="Arial"/>
          <w:sz w:val="22"/>
          <w:szCs w:val="22"/>
        </w:rPr>
        <w:t xml:space="preserve">Zgodnie z art. 13 ust. 1 i 2 </w:t>
      </w:r>
      <w:r w:rsidRPr="00DF789B">
        <w:rPr>
          <w:rFonts w:ascii="Arial" w:eastAsia="Calibri" w:hAnsi="Arial" w:cs="Arial"/>
          <w:sz w:val="22"/>
          <w:szCs w:val="22"/>
        </w:rPr>
        <w:t xml:space="preserve">rozporządzenia Parlamentu Europejskiego i Rady (UE) 2016/679 z dnia 27 kwietnia 2016 r. w sprawie ochrony osób fizycznych w związku z przetwarzaniem </w:t>
      </w:r>
      <w:r w:rsidRPr="00DF789B">
        <w:rPr>
          <w:rFonts w:ascii="Arial" w:eastAsia="Calibri" w:hAnsi="Arial" w:cs="Arial"/>
          <w:sz w:val="22"/>
          <w:szCs w:val="22"/>
        </w:rPr>
        <w:lastRenderedPageBreak/>
        <w:t xml:space="preserve">danych osobowych i w sprawie swobodnego przepływu takich danych oraz uchylenia dyrektywy 95/46/WE (ogólne rozporządzenie o ochronie danych) (Dz. Urz. UE L 119 </w:t>
      </w:r>
      <w:r>
        <w:rPr>
          <w:rFonts w:ascii="Arial" w:eastAsia="Calibri" w:hAnsi="Arial" w:cs="Arial"/>
          <w:sz w:val="22"/>
          <w:szCs w:val="22"/>
        </w:rPr>
        <w:br/>
      </w:r>
      <w:r w:rsidRPr="00DF789B">
        <w:rPr>
          <w:rFonts w:ascii="Arial" w:eastAsia="Calibri" w:hAnsi="Arial" w:cs="Arial"/>
          <w:sz w:val="22"/>
          <w:szCs w:val="22"/>
        </w:rPr>
        <w:t xml:space="preserve">z 04.05.2016, str. 1), </w:t>
      </w:r>
      <w:r w:rsidRPr="00DF789B">
        <w:rPr>
          <w:rFonts w:ascii="Arial" w:eastAsia="Times New Roman" w:hAnsi="Arial" w:cs="Arial"/>
          <w:sz w:val="22"/>
          <w:szCs w:val="22"/>
        </w:rPr>
        <w:t xml:space="preserve">dalej „RODO”, informuję, że: </w:t>
      </w:r>
    </w:p>
    <w:p w14:paraId="6956A724" w14:textId="77777777" w:rsidR="00CA77BF" w:rsidRPr="00DF789B" w:rsidRDefault="00CA77BF" w:rsidP="002276D6">
      <w:pPr>
        <w:widowControl/>
        <w:numPr>
          <w:ilvl w:val="0"/>
          <w:numId w:val="101"/>
        </w:numPr>
        <w:suppressAutoHyphens w:val="0"/>
        <w:spacing w:after="160" w:line="288" w:lineRule="auto"/>
        <w:ind w:left="426" w:hanging="284"/>
        <w:contextualSpacing/>
        <w:jc w:val="both"/>
        <w:rPr>
          <w:rFonts w:ascii="Arial" w:eastAsia="Times New Roman" w:hAnsi="Arial" w:cs="Arial"/>
          <w:sz w:val="22"/>
          <w:szCs w:val="22"/>
        </w:rPr>
      </w:pPr>
      <w:r w:rsidRPr="00DF789B">
        <w:rPr>
          <w:rFonts w:ascii="Arial" w:eastAsia="Times New Roman" w:hAnsi="Arial" w:cs="Arial" w:hint="eastAsia"/>
          <w:sz w:val="22"/>
          <w:szCs w:val="22"/>
        </w:rPr>
        <w:t xml:space="preserve">administratorem Pani/Pana danych osobowych </w:t>
      </w:r>
      <w:r w:rsidRPr="00DF789B">
        <w:rPr>
          <w:rFonts w:ascii="Arial" w:eastAsia="Times New Roman" w:hAnsi="Arial" w:cs="Arial"/>
          <w:sz w:val="22"/>
          <w:szCs w:val="22"/>
        </w:rPr>
        <w:t xml:space="preserve">jest Gmina Miejska Tczew, </w:t>
      </w:r>
      <w:r w:rsidRPr="00DF789B">
        <w:rPr>
          <w:rFonts w:ascii="Arial" w:eastAsia="Times New Roman" w:hAnsi="Arial" w:cs="Arial"/>
          <w:sz w:val="22"/>
          <w:szCs w:val="22"/>
        </w:rPr>
        <w:br/>
        <w:t>Pl. Piłsudskiego 1, 83-110 Tczew,</w:t>
      </w:r>
    </w:p>
    <w:p w14:paraId="3C56FD06" w14:textId="77777777" w:rsidR="00CA77BF" w:rsidRPr="00DF789B" w:rsidRDefault="00CA77BF" w:rsidP="00CA77BF">
      <w:pPr>
        <w:numPr>
          <w:ilvl w:val="0"/>
          <w:numId w:val="4"/>
        </w:numPr>
        <w:spacing w:line="288" w:lineRule="auto"/>
        <w:ind w:left="426" w:hanging="284"/>
        <w:contextualSpacing/>
        <w:jc w:val="both"/>
        <w:rPr>
          <w:rFonts w:ascii="Arial" w:hAnsi="Arial" w:cs="Arial"/>
          <w:sz w:val="22"/>
          <w:szCs w:val="22"/>
        </w:rPr>
      </w:pPr>
      <w:r w:rsidRPr="00DF789B">
        <w:rPr>
          <w:rFonts w:ascii="Arial" w:eastAsia="Times New Roman" w:hAnsi="Arial" w:cs="Arial"/>
          <w:sz w:val="22"/>
          <w:szCs w:val="22"/>
        </w:rPr>
        <w:t>kontakt z Inspektorem Ochrony Danych w Urzędzie Miejskim</w:t>
      </w:r>
      <w:r w:rsidRPr="00DF789B">
        <w:rPr>
          <w:rFonts w:ascii="Arial" w:eastAsia="Times New Roman" w:hAnsi="Arial" w:cs="Arial" w:hint="eastAsia"/>
          <w:sz w:val="22"/>
          <w:szCs w:val="22"/>
        </w:rPr>
        <w:t xml:space="preserve"> w Tczewie</w:t>
      </w:r>
      <w:r w:rsidRPr="00DF789B">
        <w:rPr>
          <w:rFonts w:ascii="Arial" w:eastAsia="Times New Roman" w:hAnsi="Arial" w:cs="Arial"/>
          <w:sz w:val="22"/>
          <w:szCs w:val="22"/>
        </w:rPr>
        <w:t xml:space="preserve"> możliwy jest za pośrednictwem adresu e-mail: inspektor@um.tczew.pl lub listownie na adres: Inspektor Ochrony Danych, Urząd Miejski w Tczewie - Plac Marszałka Józefa Piłsudskiego 1, </w:t>
      </w:r>
      <w:r>
        <w:rPr>
          <w:rFonts w:ascii="Arial" w:eastAsia="Times New Roman" w:hAnsi="Arial" w:cs="Arial"/>
          <w:sz w:val="22"/>
          <w:szCs w:val="22"/>
        </w:rPr>
        <w:br/>
      </w:r>
      <w:r w:rsidRPr="00DF789B">
        <w:rPr>
          <w:rFonts w:ascii="Arial" w:eastAsia="Times New Roman" w:hAnsi="Arial" w:cs="Arial"/>
          <w:sz w:val="22"/>
          <w:szCs w:val="22"/>
        </w:rPr>
        <w:t>83-110 Tczew</w:t>
      </w:r>
      <w:r w:rsidRPr="00DF789B">
        <w:rPr>
          <w:rFonts w:ascii="Arial" w:hAnsi="Arial" w:cs="Arial"/>
          <w:sz w:val="22"/>
          <w:szCs w:val="22"/>
        </w:rPr>
        <w:t>,</w:t>
      </w:r>
    </w:p>
    <w:p w14:paraId="7035AD10" w14:textId="16F39AB8" w:rsidR="00CA77BF" w:rsidRPr="00DF789B" w:rsidRDefault="00CA77BF" w:rsidP="00CA77BF">
      <w:pPr>
        <w:numPr>
          <w:ilvl w:val="0"/>
          <w:numId w:val="4"/>
        </w:numPr>
        <w:spacing w:line="288" w:lineRule="auto"/>
        <w:ind w:left="426" w:hanging="284"/>
        <w:contextualSpacing/>
        <w:jc w:val="both"/>
        <w:rPr>
          <w:rFonts w:ascii="Arial" w:eastAsia="Calibri" w:hAnsi="Arial" w:cs="Arial"/>
          <w:b/>
          <w:sz w:val="22"/>
          <w:szCs w:val="22"/>
        </w:rPr>
      </w:pPr>
      <w:r w:rsidRPr="00DF789B">
        <w:rPr>
          <w:rFonts w:ascii="Arial" w:eastAsia="Times New Roman" w:hAnsi="Arial" w:cs="Arial"/>
          <w:sz w:val="22"/>
          <w:szCs w:val="22"/>
        </w:rPr>
        <w:t>Pani/Pana dane osobowe przetwarzane będą na podstawie art. 6 ust. 1 lit. c</w:t>
      </w:r>
      <w:r w:rsidRPr="00DF789B">
        <w:rPr>
          <w:rFonts w:ascii="Arial" w:eastAsia="Times New Roman" w:hAnsi="Arial" w:cs="Arial"/>
          <w:i/>
          <w:sz w:val="22"/>
          <w:szCs w:val="22"/>
        </w:rPr>
        <w:t xml:space="preserve"> </w:t>
      </w:r>
      <w:r w:rsidRPr="00DF789B">
        <w:rPr>
          <w:rFonts w:ascii="Arial" w:eastAsia="Times New Roman" w:hAnsi="Arial" w:cs="Arial"/>
          <w:sz w:val="22"/>
          <w:szCs w:val="22"/>
        </w:rPr>
        <w:t xml:space="preserve">RODO </w:t>
      </w:r>
      <w:r>
        <w:rPr>
          <w:rFonts w:ascii="Arial" w:eastAsia="Times New Roman" w:hAnsi="Arial" w:cs="Arial"/>
          <w:sz w:val="22"/>
          <w:szCs w:val="22"/>
        </w:rPr>
        <w:br/>
      </w:r>
      <w:r w:rsidRPr="00DF789B">
        <w:rPr>
          <w:rFonts w:ascii="Arial" w:eastAsia="Times New Roman" w:hAnsi="Arial" w:cs="Arial"/>
          <w:sz w:val="22"/>
          <w:szCs w:val="22"/>
        </w:rPr>
        <w:t xml:space="preserve">w celu </w:t>
      </w:r>
      <w:r w:rsidRPr="00DF789B">
        <w:rPr>
          <w:rFonts w:ascii="Arial" w:eastAsia="Calibri" w:hAnsi="Arial" w:cs="Arial"/>
          <w:sz w:val="22"/>
          <w:szCs w:val="22"/>
        </w:rPr>
        <w:t>związanym z postępowaniem o udzielenie zamówienia publicznego na: „</w:t>
      </w:r>
      <w:r w:rsidR="007C0C70">
        <w:rPr>
          <w:rFonts w:ascii="Arial" w:eastAsia="Calibri" w:hAnsi="Arial" w:cs="Arial"/>
          <w:sz w:val="22"/>
          <w:szCs w:val="22"/>
        </w:rPr>
        <w:t>Budow</w:t>
      </w:r>
      <w:r w:rsidR="00A425EA">
        <w:rPr>
          <w:rFonts w:ascii="Arial" w:eastAsia="Calibri" w:hAnsi="Arial" w:cs="Arial"/>
          <w:sz w:val="22"/>
          <w:szCs w:val="22"/>
        </w:rPr>
        <w:t>ę</w:t>
      </w:r>
      <w:r w:rsidR="007C0C70">
        <w:rPr>
          <w:rFonts w:ascii="Arial" w:eastAsia="Calibri" w:hAnsi="Arial" w:cs="Arial"/>
          <w:sz w:val="22"/>
          <w:szCs w:val="22"/>
        </w:rPr>
        <w:t xml:space="preserve"> instalacji fotowoltaicznej na terenie </w:t>
      </w:r>
      <w:r w:rsidR="00B0318C">
        <w:rPr>
          <w:rFonts w:ascii="Arial" w:eastAsia="Calibri" w:hAnsi="Arial" w:cs="Arial"/>
          <w:sz w:val="22"/>
          <w:szCs w:val="22"/>
        </w:rPr>
        <w:t xml:space="preserve">Publicznego </w:t>
      </w:r>
      <w:r w:rsidR="007C0C70">
        <w:rPr>
          <w:rFonts w:ascii="Arial" w:eastAsia="Calibri" w:hAnsi="Arial" w:cs="Arial"/>
          <w:sz w:val="22"/>
          <w:szCs w:val="22"/>
        </w:rPr>
        <w:t>Przedszkola nr 8 z oddziałami integracyjnymi w Tczewie</w:t>
      </w:r>
      <w:r w:rsidRPr="00DF789B">
        <w:rPr>
          <w:rFonts w:ascii="Arial" w:hAnsi="Arial" w:cs="Arial"/>
          <w:sz w:val="22"/>
          <w:szCs w:val="22"/>
        </w:rPr>
        <w:t>”</w:t>
      </w:r>
      <w:r w:rsidRPr="00DF789B">
        <w:rPr>
          <w:rFonts w:ascii="Arial" w:eastAsia="Times New Roman" w:hAnsi="Arial" w:cs="Arial"/>
          <w:sz w:val="22"/>
          <w:szCs w:val="22"/>
        </w:rPr>
        <w:t xml:space="preserve"> nr referencyjny </w:t>
      </w:r>
      <w:r w:rsidRPr="00686A26">
        <w:rPr>
          <w:rFonts w:ascii="Arial" w:eastAsia="Times New Roman" w:hAnsi="Arial" w:cs="Arial"/>
          <w:color w:val="auto"/>
          <w:sz w:val="22"/>
          <w:szCs w:val="22"/>
        </w:rPr>
        <w:t>BZP.271.3.</w:t>
      </w:r>
      <w:r w:rsidR="007C0C70" w:rsidRPr="00686A26">
        <w:rPr>
          <w:rFonts w:ascii="Arial" w:eastAsia="Times New Roman" w:hAnsi="Arial" w:cs="Arial"/>
          <w:color w:val="auto"/>
          <w:sz w:val="22"/>
          <w:szCs w:val="22"/>
        </w:rPr>
        <w:t>20</w:t>
      </w:r>
      <w:r w:rsidRPr="00686A26">
        <w:rPr>
          <w:rFonts w:ascii="Arial" w:eastAsia="Times New Roman" w:hAnsi="Arial" w:cs="Arial"/>
          <w:color w:val="auto"/>
          <w:sz w:val="22"/>
          <w:szCs w:val="22"/>
        </w:rPr>
        <w:t>.202</w:t>
      </w:r>
      <w:r w:rsidR="001A5020" w:rsidRPr="00686A26">
        <w:rPr>
          <w:rFonts w:ascii="Arial" w:eastAsia="Times New Roman" w:hAnsi="Arial" w:cs="Arial"/>
          <w:color w:val="auto"/>
          <w:sz w:val="22"/>
          <w:szCs w:val="22"/>
        </w:rPr>
        <w:t>4</w:t>
      </w:r>
      <w:r w:rsidRPr="00686A26">
        <w:rPr>
          <w:rFonts w:ascii="Arial" w:eastAsia="Calibri" w:hAnsi="Arial" w:cs="Arial"/>
          <w:b/>
          <w:color w:val="auto"/>
          <w:sz w:val="22"/>
          <w:szCs w:val="22"/>
        </w:rPr>
        <w:t>,</w:t>
      </w:r>
      <w:r w:rsidRPr="00686A26">
        <w:rPr>
          <w:rFonts w:ascii="Arial" w:eastAsia="Calibri" w:hAnsi="Arial" w:cs="Arial"/>
          <w:color w:val="auto"/>
          <w:sz w:val="22"/>
          <w:szCs w:val="22"/>
        </w:rPr>
        <w:t xml:space="preserve"> </w:t>
      </w:r>
      <w:r w:rsidRPr="00DF789B">
        <w:rPr>
          <w:rFonts w:ascii="Arial" w:eastAsia="Calibri" w:hAnsi="Arial" w:cs="Arial"/>
          <w:sz w:val="22"/>
          <w:szCs w:val="22"/>
        </w:rPr>
        <w:t>prowadzonym w trybie zamówienia podstawowego,</w:t>
      </w:r>
    </w:p>
    <w:p w14:paraId="563D2F81" w14:textId="38C16BED" w:rsidR="00CA77BF" w:rsidRPr="00DF789B" w:rsidRDefault="00CA77BF" w:rsidP="00CA77BF">
      <w:pPr>
        <w:numPr>
          <w:ilvl w:val="0"/>
          <w:numId w:val="4"/>
        </w:numPr>
        <w:spacing w:line="288" w:lineRule="auto"/>
        <w:ind w:left="426" w:hanging="284"/>
        <w:contextualSpacing/>
        <w:jc w:val="both"/>
        <w:rPr>
          <w:rFonts w:ascii="Arial" w:eastAsia="Times New Roman" w:hAnsi="Arial" w:cs="Arial"/>
          <w:sz w:val="22"/>
          <w:szCs w:val="22"/>
        </w:rPr>
      </w:pPr>
      <w:r w:rsidRPr="00DF789B">
        <w:rPr>
          <w:rFonts w:ascii="Arial" w:eastAsia="Times New Roman" w:hAnsi="Arial" w:cs="Arial"/>
          <w:sz w:val="22"/>
          <w:szCs w:val="22"/>
        </w:rPr>
        <w:t xml:space="preserve">odbiorcami Pani/Pana danych osobowych będą osoby lub podmioty, którym udostępniona zostanie dokumentacja postępowania w oparciu o art. 18 oraz art. 74 ustawy z dnia </w:t>
      </w:r>
      <w:r>
        <w:rPr>
          <w:rFonts w:ascii="Arial" w:eastAsia="Times New Roman" w:hAnsi="Arial" w:cs="Arial"/>
          <w:sz w:val="22"/>
          <w:szCs w:val="22"/>
        </w:rPr>
        <w:br/>
      </w:r>
      <w:r w:rsidRPr="00DF789B">
        <w:rPr>
          <w:rFonts w:ascii="Arial" w:eastAsia="Times New Roman" w:hAnsi="Arial" w:cs="Arial"/>
          <w:sz w:val="22"/>
          <w:szCs w:val="22"/>
        </w:rPr>
        <w:t xml:space="preserve">11 września 2019 r. – Prawo zamówień publicznych </w:t>
      </w:r>
      <w:r w:rsidRPr="00DF789B">
        <w:rPr>
          <w:rFonts w:ascii="Arial" w:eastAsia="MS Mincho;ＭＳ 明朝" w:hAnsi="Arial" w:cs="Arial"/>
          <w:sz w:val="22"/>
          <w:szCs w:val="22"/>
        </w:rPr>
        <w:t>(</w:t>
      </w:r>
      <w:proofErr w:type="spellStart"/>
      <w:r w:rsidRPr="00DF789B">
        <w:rPr>
          <w:rFonts w:ascii="Arial" w:eastAsia="MS Mincho;ＭＳ 明朝" w:hAnsi="Arial" w:cs="Arial"/>
          <w:sz w:val="22"/>
          <w:szCs w:val="22"/>
        </w:rPr>
        <w:t>t.j</w:t>
      </w:r>
      <w:proofErr w:type="spellEnd"/>
      <w:r w:rsidRPr="00DF789B">
        <w:rPr>
          <w:rFonts w:ascii="Arial" w:eastAsia="MS Mincho;ＭＳ 明朝" w:hAnsi="Arial" w:cs="Arial"/>
          <w:sz w:val="22"/>
          <w:szCs w:val="22"/>
        </w:rPr>
        <w:t>. Dz. U. z 202</w:t>
      </w:r>
      <w:r w:rsidR="004E5E1C">
        <w:rPr>
          <w:rFonts w:ascii="Arial" w:eastAsia="MS Mincho;ＭＳ 明朝" w:hAnsi="Arial" w:cs="Arial"/>
          <w:sz w:val="22"/>
          <w:szCs w:val="22"/>
        </w:rPr>
        <w:t>3</w:t>
      </w:r>
      <w:r w:rsidRPr="00DF789B">
        <w:rPr>
          <w:rFonts w:ascii="Arial" w:eastAsia="MS Mincho;ＭＳ 明朝" w:hAnsi="Arial" w:cs="Arial"/>
          <w:sz w:val="22"/>
          <w:szCs w:val="22"/>
        </w:rPr>
        <w:t xml:space="preserve"> r., poz. </w:t>
      </w:r>
      <w:r w:rsidR="004E5E1C">
        <w:rPr>
          <w:rFonts w:ascii="Arial" w:eastAsia="MS Mincho;ＭＳ 明朝" w:hAnsi="Arial" w:cs="Arial"/>
          <w:sz w:val="22"/>
          <w:szCs w:val="22"/>
        </w:rPr>
        <w:t>1605</w:t>
      </w:r>
      <w:r w:rsidRPr="00DF789B">
        <w:rPr>
          <w:rFonts w:ascii="Arial" w:eastAsia="MS Mincho;ＭＳ 明朝" w:hAnsi="Arial" w:cs="Arial"/>
          <w:sz w:val="22"/>
          <w:szCs w:val="22"/>
        </w:rPr>
        <w:t xml:space="preserve"> </w:t>
      </w:r>
      <w:r>
        <w:rPr>
          <w:rFonts w:ascii="Arial" w:eastAsia="MS Mincho;ＭＳ 明朝" w:hAnsi="Arial" w:cs="Arial"/>
          <w:sz w:val="22"/>
          <w:szCs w:val="22"/>
        </w:rPr>
        <w:br/>
      </w:r>
      <w:r w:rsidRPr="00DF789B">
        <w:rPr>
          <w:rFonts w:ascii="Arial" w:eastAsia="MS Mincho;ＭＳ 明朝" w:hAnsi="Arial" w:cs="Arial"/>
          <w:sz w:val="22"/>
          <w:szCs w:val="22"/>
        </w:rPr>
        <w:t>z późn. zm.)</w:t>
      </w:r>
      <w:r w:rsidRPr="00DF789B">
        <w:rPr>
          <w:rFonts w:ascii="Arial" w:eastAsia="Times New Roman" w:hAnsi="Arial" w:cs="Arial"/>
          <w:sz w:val="22"/>
          <w:szCs w:val="22"/>
        </w:rPr>
        <w:t xml:space="preserve">, dalej „ustawa </w:t>
      </w:r>
      <w:proofErr w:type="spellStart"/>
      <w:r w:rsidRPr="00DF789B">
        <w:rPr>
          <w:rFonts w:ascii="Arial" w:eastAsia="Times New Roman" w:hAnsi="Arial" w:cs="Arial"/>
          <w:sz w:val="22"/>
          <w:szCs w:val="22"/>
        </w:rPr>
        <w:t>Pzp</w:t>
      </w:r>
      <w:proofErr w:type="spellEnd"/>
      <w:r w:rsidRPr="00DF789B">
        <w:rPr>
          <w:rFonts w:ascii="Arial" w:eastAsia="Times New Roman" w:hAnsi="Arial" w:cs="Arial"/>
          <w:sz w:val="22"/>
          <w:szCs w:val="22"/>
        </w:rPr>
        <w:t>”,</w:t>
      </w:r>
    </w:p>
    <w:p w14:paraId="045448E6" w14:textId="4B69196D" w:rsidR="00CA77BF" w:rsidRPr="00DF789B" w:rsidRDefault="00CA77BF" w:rsidP="00CA77BF">
      <w:pPr>
        <w:numPr>
          <w:ilvl w:val="0"/>
          <w:numId w:val="4"/>
        </w:numPr>
        <w:spacing w:line="288" w:lineRule="auto"/>
        <w:ind w:left="426" w:hanging="284"/>
        <w:contextualSpacing/>
        <w:jc w:val="both"/>
        <w:rPr>
          <w:rFonts w:ascii="Arial" w:eastAsia="Times New Roman" w:hAnsi="Arial" w:cs="Arial"/>
          <w:sz w:val="22"/>
          <w:szCs w:val="22"/>
        </w:rPr>
      </w:pPr>
      <w:r w:rsidRPr="00DF789B">
        <w:rPr>
          <w:rFonts w:ascii="Arial" w:eastAsia="Times New Roman" w:hAnsi="Arial" w:cs="Arial"/>
          <w:sz w:val="22"/>
          <w:szCs w:val="22"/>
        </w:rPr>
        <w:t xml:space="preserve">Pani/Pana dane osobowe będą przechowywane, zgodnie z art. 78 ustawy </w:t>
      </w:r>
      <w:proofErr w:type="spellStart"/>
      <w:r w:rsidRPr="00DF789B">
        <w:rPr>
          <w:rFonts w:ascii="Arial" w:eastAsia="Times New Roman" w:hAnsi="Arial" w:cs="Arial"/>
          <w:sz w:val="22"/>
          <w:szCs w:val="22"/>
        </w:rPr>
        <w:t>Pzp</w:t>
      </w:r>
      <w:proofErr w:type="spellEnd"/>
      <w:r w:rsidRPr="00DF789B">
        <w:rPr>
          <w:rFonts w:ascii="Arial" w:eastAsia="Times New Roman" w:hAnsi="Arial" w:cs="Arial"/>
          <w:sz w:val="22"/>
          <w:szCs w:val="22"/>
        </w:rPr>
        <w:t>, przez okres 4 lat od dnia zakończenia postępowania o udzielenie zamówienia, a jeżeli czas trwania umowy przekracza 4 lata, okres przechowywania obejmuje cały czas trwania umowy,</w:t>
      </w:r>
    </w:p>
    <w:p w14:paraId="307D5BA6" w14:textId="77777777" w:rsidR="00CA77BF" w:rsidRPr="00DF789B" w:rsidRDefault="00CA77BF" w:rsidP="00CA77BF">
      <w:pPr>
        <w:numPr>
          <w:ilvl w:val="0"/>
          <w:numId w:val="4"/>
        </w:numPr>
        <w:spacing w:line="288" w:lineRule="auto"/>
        <w:ind w:left="426" w:hanging="284"/>
        <w:contextualSpacing/>
        <w:jc w:val="both"/>
        <w:rPr>
          <w:rFonts w:ascii="Arial" w:eastAsia="Times New Roman" w:hAnsi="Arial" w:cs="Arial"/>
          <w:sz w:val="22"/>
          <w:szCs w:val="22"/>
        </w:rPr>
      </w:pPr>
      <w:r w:rsidRPr="00DF789B">
        <w:rPr>
          <w:rFonts w:ascii="Arial" w:eastAsia="Times New Roman" w:hAnsi="Arial" w:cs="Arial"/>
          <w:sz w:val="22"/>
          <w:szCs w:val="22"/>
        </w:rPr>
        <w:t xml:space="preserve">obowiązek podania przez Panią/Pana danych osobowych bezpośrednio Pani/Pana dotyczących jest wymogiem ustawowym, określonym w przepisach ustawy </w:t>
      </w:r>
      <w:proofErr w:type="spellStart"/>
      <w:r w:rsidRPr="00DF789B">
        <w:rPr>
          <w:rFonts w:ascii="Arial" w:eastAsia="Times New Roman" w:hAnsi="Arial" w:cs="Arial"/>
          <w:sz w:val="22"/>
          <w:szCs w:val="22"/>
        </w:rPr>
        <w:t>Pzp</w:t>
      </w:r>
      <w:proofErr w:type="spellEnd"/>
      <w:r w:rsidRPr="00DF789B">
        <w:rPr>
          <w:rFonts w:ascii="Arial" w:eastAsia="Times New Roman" w:hAnsi="Arial" w:cs="Arial"/>
          <w:sz w:val="22"/>
          <w:szCs w:val="22"/>
        </w:rPr>
        <w:t xml:space="preserve">, związanym z udziałem w postępowaniu o udzielenie zamówienia publicznego; konsekwencje niepodania określonych danych wynikają z ustawy </w:t>
      </w:r>
      <w:proofErr w:type="spellStart"/>
      <w:r w:rsidRPr="00DF789B">
        <w:rPr>
          <w:rFonts w:ascii="Arial" w:eastAsia="Times New Roman" w:hAnsi="Arial" w:cs="Arial"/>
          <w:sz w:val="22"/>
          <w:szCs w:val="22"/>
        </w:rPr>
        <w:t>Pzp</w:t>
      </w:r>
      <w:proofErr w:type="spellEnd"/>
      <w:r w:rsidRPr="00DF789B">
        <w:rPr>
          <w:rFonts w:ascii="Arial" w:eastAsia="Times New Roman" w:hAnsi="Arial" w:cs="Arial"/>
          <w:sz w:val="22"/>
          <w:szCs w:val="22"/>
        </w:rPr>
        <w:t xml:space="preserve">,  </w:t>
      </w:r>
    </w:p>
    <w:p w14:paraId="5431BCB4" w14:textId="77777777" w:rsidR="00CA77BF" w:rsidRPr="00DF789B" w:rsidRDefault="00CA77BF" w:rsidP="00CA77BF">
      <w:pPr>
        <w:numPr>
          <w:ilvl w:val="0"/>
          <w:numId w:val="4"/>
        </w:numPr>
        <w:spacing w:line="288" w:lineRule="auto"/>
        <w:ind w:left="426" w:hanging="284"/>
        <w:contextualSpacing/>
        <w:jc w:val="both"/>
        <w:rPr>
          <w:rFonts w:ascii="Arial" w:eastAsia="Times New Roman" w:hAnsi="Arial" w:cs="Arial"/>
          <w:sz w:val="22"/>
          <w:szCs w:val="22"/>
        </w:rPr>
      </w:pPr>
      <w:r w:rsidRPr="00DF789B">
        <w:rPr>
          <w:rFonts w:ascii="Arial" w:eastAsia="Times New Roman" w:hAnsi="Arial" w:cs="Arial"/>
          <w:sz w:val="22"/>
          <w:szCs w:val="22"/>
        </w:rPr>
        <w:t>w odniesieniu do Pani/Pana danych osobowych decyzje nie będą podejmowane                      w sposób zautomatyzowany, stosownie do art. 22 RODO,</w:t>
      </w:r>
    </w:p>
    <w:p w14:paraId="13213796" w14:textId="77777777" w:rsidR="00CA77BF" w:rsidRPr="00DF789B" w:rsidRDefault="00CA77BF" w:rsidP="00CA77BF">
      <w:pPr>
        <w:numPr>
          <w:ilvl w:val="0"/>
          <w:numId w:val="4"/>
        </w:numPr>
        <w:spacing w:line="288" w:lineRule="auto"/>
        <w:ind w:left="426" w:hanging="284"/>
        <w:contextualSpacing/>
        <w:jc w:val="both"/>
        <w:rPr>
          <w:rFonts w:ascii="Arial" w:eastAsia="Times New Roman" w:hAnsi="Arial" w:cs="Arial"/>
          <w:sz w:val="22"/>
          <w:szCs w:val="22"/>
        </w:rPr>
      </w:pPr>
      <w:r w:rsidRPr="00DF789B">
        <w:rPr>
          <w:rFonts w:ascii="Arial" w:eastAsia="Times New Roman" w:hAnsi="Arial" w:cs="Arial"/>
          <w:sz w:val="22"/>
          <w:szCs w:val="22"/>
        </w:rPr>
        <w:t>posiada Pani/Pan:</w:t>
      </w:r>
    </w:p>
    <w:p w14:paraId="7C5E2212" w14:textId="77777777" w:rsidR="00CA77BF" w:rsidRPr="00DF789B" w:rsidRDefault="00CA77BF" w:rsidP="00CA77BF">
      <w:pPr>
        <w:numPr>
          <w:ilvl w:val="0"/>
          <w:numId w:val="2"/>
        </w:numPr>
        <w:spacing w:line="288" w:lineRule="auto"/>
        <w:ind w:left="851" w:hanging="284"/>
        <w:contextualSpacing/>
        <w:jc w:val="both"/>
        <w:rPr>
          <w:rFonts w:ascii="Arial" w:eastAsia="Times New Roman" w:hAnsi="Arial" w:cs="Arial"/>
          <w:sz w:val="22"/>
          <w:szCs w:val="22"/>
        </w:rPr>
      </w:pPr>
      <w:r w:rsidRPr="00DF789B">
        <w:rPr>
          <w:rFonts w:ascii="Arial" w:eastAsia="Times New Roman" w:hAnsi="Arial" w:cs="Arial"/>
          <w:sz w:val="22"/>
          <w:szCs w:val="22"/>
        </w:rPr>
        <w:t>na podstawie art. 15 RODO prawo dostępu do danych osobowych Pani/Pana dotyczących,</w:t>
      </w:r>
    </w:p>
    <w:p w14:paraId="424E0FAA" w14:textId="77777777" w:rsidR="00CA77BF" w:rsidRPr="00DF789B" w:rsidRDefault="00CA77BF" w:rsidP="00CA77BF">
      <w:pPr>
        <w:numPr>
          <w:ilvl w:val="0"/>
          <w:numId w:val="2"/>
        </w:numPr>
        <w:spacing w:line="288" w:lineRule="auto"/>
        <w:ind w:left="851" w:hanging="284"/>
        <w:contextualSpacing/>
        <w:jc w:val="both"/>
        <w:rPr>
          <w:rFonts w:ascii="Arial" w:eastAsia="Times New Roman" w:hAnsi="Arial" w:cs="Arial"/>
          <w:sz w:val="22"/>
          <w:szCs w:val="22"/>
        </w:rPr>
      </w:pPr>
      <w:r w:rsidRPr="00DF789B">
        <w:rPr>
          <w:rFonts w:ascii="Arial" w:eastAsia="Times New Roman" w:hAnsi="Arial" w:cs="Arial"/>
          <w:sz w:val="22"/>
          <w:szCs w:val="22"/>
        </w:rPr>
        <w:t xml:space="preserve">na podstawie art. 16 RODO prawo do sprostowania Pani/Pana danych osobowych, przy czym skorzystanie z prawa do sprostowania lub uzupełnienia nie może skutkować zmianą wyniku postępowania o udzielenie zamówienia, ani zmianą postanowień umowy w sprawie zamówienia publicznego w zakresie niezgodnym </w:t>
      </w:r>
      <w:r>
        <w:rPr>
          <w:rFonts w:ascii="Arial" w:eastAsia="Times New Roman" w:hAnsi="Arial" w:cs="Arial"/>
          <w:sz w:val="22"/>
          <w:szCs w:val="22"/>
        </w:rPr>
        <w:br/>
      </w:r>
      <w:r w:rsidRPr="00DF789B">
        <w:rPr>
          <w:rFonts w:ascii="Arial" w:eastAsia="Times New Roman" w:hAnsi="Arial" w:cs="Arial"/>
          <w:sz w:val="22"/>
          <w:szCs w:val="22"/>
        </w:rPr>
        <w:t xml:space="preserve">z ustawą </w:t>
      </w:r>
      <w:proofErr w:type="spellStart"/>
      <w:r w:rsidRPr="00DF789B">
        <w:rPr>
          <w:rFonts w:ascii="Arial" w:eastAsia="Times New Roman" w:hAnsi="Arial" w:cs="Arial"/>
          <w:sz w:val="22"/>
          <w:szCs w:val="22"/>
        </w:rPr>
        <w:t>Pzp</w:t>
      </w:r>
      <w:proofErr w:type="spellEnd"/>
      <w:r w:rsidRPr="00DF789B">
        <w:rPr>
          <w:rFonts w:ascii="Arial" w:eastAsia="Times New Roman" w:hAnsi="Arial" w:cs="Arial"/>
          <w:sz w:val="22"/>
          <w:szCs w:val="22"/>
        </w:rPr>
        <w:t xml:space="preserve"> oraz nie może naruszać integralności protokołu postępowania oraz jego załączników,</w:t>
      </w:r>
    </w:p>
    <w:p w14:paraId="47BBC1CD" w14:textId="77777777" w:rsidR="00CA77BF" w:rsidRPr="00DF789B" w:rsidRDefault="00CA77BF" w:rsidP="00CA77BF">
      <w:pPr>
        <w:numPr>
          <w:ilvl w:val="0"/>
          <w:numId w:val="2"/>
        </w:numPr>
        <w:spacing w:line="288" w:lineRule="auto"/>
        <w:ind w:left="851" w:hanging="284"/>
        <w:contextualSpacing/>
        <w:jc w:val="both"/>
        <w:rPr>
          <w:rFonts w:ascii="Arial" w:eastAsia="Times New Roman" w:hAnsi="Arial" w:cs="Arial"/>
          <w:sz w:val="22"/>
          <w:szCs w:val="22"/>
        </w:rPr>
      </w:pPr>
      <w:r w:rsidRPr="00DF789B">
        <w:rPr>
          <w:rFonts w:ascii="Arial" w:eastAsia="Times New Roman" w:hAnsi="Arial" w:cs="Arial"/>
          <w:sz w:val="22"/>
          <w:szCs w:val="22"/>
        </w:rPr>
        <w:t>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14:paraId="0906B589" w14:textId="77777777" w:rsidR="00CA77BF" w:rsidRPr="00DF789B" w:rsidRDefault="00CA77BF" w:rsidP="00CA77BF">
      <w:pPr>
        <w:numPr>
          <w:ilvl w:val="0"/>
          <w:numId w:val="2"/>
        </w:numPr>
        <w:spacing w:line="288" w:lineRule="auto"/>
        <w:ind w:left="851" w:hanging="284"/>
        <w:contextualSpacing/>
        <w:jc w:val="both"/>
        <w:rPr>
          <w:rFonts w:ascii="Arial" w:eastAsia="Times New Roman" w:hAnsi="Arial" w:cs="Arial"/>
          <w:sz w:val="22"/>
          <w:szCs w:val="22"/>
        </w:rPr>
      </w:pPr>
      <w:r w:rsidRPr="00DF789B">
        <w:rPr>
          <w:rFonts w:ascii="Arial" w:eastAsia="Times New Roman" w:hAnsi="Arial" w:cs="Arial"/>
          <w:sz w:val="22"/>
          <w:szCs w:val="22"/>
        </w:rPr>
        <w:lastRenderedPageBreak/>
        <w:t>prawo do wniesienia skargi do Prezesa Urzędu Ochrony Danych Osobowych,                    gdy uzna Pani/Pan, że przetwarzanie danych osobowych Pani/Pana dotyczących narusza przepisy RODO,</w:t>
      </w:r>
    </w:p>
    <w:p w14:paraId="616EF700" w14:textId="77777777" w:rsidR="00CA77BF" w:rsidRPr="00DF789B" w:rsidRDefault="00CA77BF" w:rsidP="00CA77BF">
      <w:pPr>
        <w:numPr>
          <w:ilvl w:val="0"/>
          <w:numId w:val="4"/>
        </w:numPr>
        <w:spacing w:line="288" w:lineRule="auto"/>
        <w:ind w:left="426" w:hanging="284"/>
        <w:contextualSpacing/>
        <w:jc w:val="both"/>
        <w:rPr>
          <w:rFonts w:ascii="Arial" w:eastAsia="Times New Roman" w:hAnsi="Arial" w:cs="Arial"/>
          <w:sz w:val="22"/>
          <w:szCs w:val="22"/>
        </w:rPr>
      </w:pPr>
      <w:r w:rsidRPr="00DF789B">
        <w:rPr>
          <w:rFonts w:ascii="Arial" w:eastAsia="Times New Roman" w:hAnsi="Arial" w:cs="Arial"/>
          <w:sz w:val="22"/>
          <w:szCs w:val="22"/>
        </w:rPr>
        <w:t>nie przysługuje Pani/Panu:</w:t>
      </w:r>
    </w:p>
    <w:p w14:paraId="7906979C" w14:textId="77777777" w:rsidR="00CA77BF" w:rsidRPr="00DF789B" w:rsidRDefault="00CA77BF" w:rsidP="00CA77BF">
      <w:pPr>
        <w:numPr>
          <w:ilvl w:val="0"/>
          <w:numId w:val="7"/>
        </w:numPr>
        <w:spacing w:line="288" w:lineRule="auto"/>
        <w:ind w:left="851" w:hanging="284"/>
        <w:contextualSpacing/>
        <w:jc w:val="both"/>
        <w:rPr>
          <w:rFonts w:ascii="Arial" w:eastAsia="Times New Roman" w:hAnsi="Arial" w:cs="Arial"/>
          <w:sz w:val="22"/>
          <w:szCs w:val="22"/>
        </w:rPr>
      </w:pPr>
      <w:r w:rsidRPr="00DF789B">
        <w:rPr>
          <w:rFonts w:ascii="Arial" w:eastAsia="Times New Roman" w:hAnsi="Arial" w:cs="Arial"/>
          <w:sz w:val="22"/>
          <w:szCs w:val="22"/>
        </w:rPr>
        <w:t>w związku z art. 17 ust. 3 lit. b, d lub e RODO prawo do usunięcia danych osobowych,</w:t>
      </w:r>
    </w:p>
    <w:p w14:paraId="0CF328FF" w14:textId="77777777" w:rsidR="00CA77BF" w:rsidRPr="00DF789B" w:rsidRDefault="00CA77BF" w:rsidP="00CA77BF">
      <w:pPr>
        <w:numPr>
          <w:ilvl w:val="0"/>
          <w:numId w:val="7"/>
        </w:numPr>
        <w:spacing w:line="288" w:lineRule="auto"/>
        <w:ind w:left="851" w:hanging="284"/>
        <w:contextualSpacing/>
        <w:jc w:val="both"/>
        <w:rPr>
          <w:rFonts w:ascii="Arial" w:eastAsia="Times New Roman" w:hAnsi="Arial" w:cs="Arial"/>
          <w:b/>
          <w:sz w:val="22"/>
          <w:szCs w:val="22"/>
        </w:rPr>
      </w:pPr>
      <w:r w:rsidRPr="00DF789B">
        <w:rPr>
          <w:rFonts w:ascii="Arial" w:eastAsia="Times New Roman" w:hAnsi="Arial" w:cs="Arial"/>
          <w:sz w:val="22"/>
          <w:szCs w:val="22"/>
        </w:rPr>
        <w:t>prawo do przenoszenia danych osobowych, o którym mowa w art. 20 RODO,</w:t>
      </w:r>
    </w:p>
    <w:p w14:paraId="677872B6" w14:textId="77777777" w:rsidR="00CA77BF" w:rsidRDefault="00CA77BF" w:rsidP="00CA77BF">
      <w:pPr>
        <w:numPr>
          <w:ilvl w:val="0"/>
          <w:numId w:val="7"/>
        </w:numPr>
        <w:spacing w:line="288" w:lineRule="auto"/>
        <w:ind w:left="851" w:hanging="284"/>
        <w:contextualSpacing/>
        <w:jc w:val="both"/>
        <w:rPr>
          <w:rFonts w:ascii="Arial" w:eastAsia="Times New Roman" w:hAnsi="Arial" w:cs="Arial"/>
          <w:bCs/>
          <w:sz w:val="22"/>
          <w:szCs w:val="22"/>
        </w:rPr>
      </w:pPr>
      <w:r w:rsidRPr="00DF789B">
        <w:rPr>
          <w:rFonts w:ascii="Arial" w:eastAsia="Times New Roman" w:hAnsi="Arial" w:cs="Arial"/>
          <w:bCs/>
          <w:sz w:val="22"/>
          <w:szCs w:val="22"/>
        </w:rPr>
        <w:t>na podstawie art. 21 RODO prawo sprzeciwu, wobec przetwarzania danych osobowych, gdyż podstawą prawną przetwarzania Pani/Pana danych osobowych jest art. 6 ust. 1 lit. c RODO.</w:t>
      </w:r>
    </w:p>
    <w:p w14:paraId="22A5D51B" w14:textId="4BBE899D" w:rsidR="00F9366E" w:rsidRPr="00B756E6" w:rsidRDefault="00F9366E" w:rsidP="00B756E6">
      <w:pPr>
        <w:tabs>
          <w:tab w:val="left" w:pos="5320"/>
        </w:tabs>
        <w:spacing w:line="288" w:lineRule="auto"/>
        <w:jc w:val="both"/>
        <w:rPr>
          <w:rFonts w:ascii="Arial" w:hAnsi="Arial" w:cs="Arial"/>
          <w:bCs/>
          <w:color w:val="auto"/>
          <w:sz w:val="22"/>
          <w:szCs w:val="22"/>
          <w:lang w:eastAsia="pl-PL"/>
        </w:rPr>
      </w:pPr>
      <w:r w:rsidRPr="00F9366E">
        <w:rPr>
          <w:rFonts w:ascii="Arial" w:eastAsia="Times New Roman" w:hAnsi="Arial" w:cs="Arial"/>
          <w:b/>
          <w:sz w:val="22"/>
          <w:szCs w:val="22"/>
        </w:rPr>
        <w:t>3.1</w:t>
      </w:r>
      <w:r w:rsidR="00B756E6">
        <w:rPr>
          <w:rFonts w:ascii="Arial" w:eastAsia="Times New Roman" w:hAnsi="Arial" w:cs="Arial"/>
          <w:b/>
          <w:sz w:val="22"/>
          <w:szCs w:val="22"/>
        </w:rPr>
        <w:t>2</w:t>
      </w:r>
      <w:r w:rsidRPr="00F9366E">
        <w:rPr>
          <w:rFonts w:ascii="Arial" w:eastAsia="Times New Roman" w:hAnsi="Arial" w:cs="Arial"/>
          <w:bCs/>
          <w:sz w:val="22"/>
          <w:szCs w:val="22"/>
        </w:rPr>
        <w:t xml:space="preserve"> </w:t>
      </w:r>
      <w:r w:rsidRPr="00F9366E">
        <w:rPr>
          <w:rFonts w:ascii="Arial" w:hAnsi="Arial" w:cs="Arial"/>
          <w:bCs/>
          <w:color w:val="auto"/>
          <w:sz w:val="22"/>
          <w:szCs w:val="22"/>
          <w:lang w:eastAsia="pl-PL"/>
        </w:rPr>
        <w:t xml:space="preserve">Wykonawca, zgodnie z art. 68 ust. 3 ustawy z dnia 11 stycznia 2018 r. </w:t>
      </w:r>
      <w:r w:rsidRPr="00F9366E">
        <w:rPr>
          <w:rFonts w:ascii="Arial" w:hAnsi="Arial" w:cs="Arial"/>
          <w:bCs/>
          <w:color w:val="auto"/>
          <w:sz w:val="22"/>
          <w:szCs w:val="22"/>
          <w:lang w:eastAsia="pl-PL"/>
        </w:rPr>
        <w:br/>
        <w:t xml:space="preserve">o </w:t>
      </w:r>
      <w:proofErr w:type="spellStart"/>
      <w:r w:rsidRPr="00F9366E">
        <w:rPr>
          <w:rFonts w:ascii="Arial" w:hAnsi="Arial" w:cs="Arial"/>
          <w:bCs/>
          <w:color w:val="auto"/>
          <w:sz w:val="22"/>
          <w:szCs w:val="22"/>
          <w:lang w:eastAsia="pl-PL"/>
        </w:rPr>
        <w:t>elektromobilności</w:t>
      </w:r>
      <w:proofErr w:type="spellEnd"/>
      <w:r w:rsidRPr="00F9366E">
        <w:rPr>
          <w:rFonts w:ascii="Arial" w:hAnsi="Arial" w:cs="Arial"/>
          <w:bCs/>
          <w:color w:val="auto"/>
          <w:sz w:val="22"/>
          <w:szCs w:val="22"/>
          <w:lang w:eastAsia="pl-PL"/>
        </w:rPr>
        <w:t xml:space="preserve"> i paliwach alternatywnych, wykonując przedmiotowe zamówienie musi spełniać wymogi dotyczące łącznego udziału pojazdów elektrycznych lub pojazdów napędzanych gazem ziemnym we flocie pojazdów samochodowych, w rozumieniu art. 2 pkt 33 ustawy z dnia 20 czerwca 1997 r. Prawo o ruchu drogowym, używanych przy wykonywaniu tego zadania na poziomie co najmniej 10%. Wykonawca ma obowiązek wykonywać zadanie publiczne, objęte niniejszą umową, zapewniając wykorzystanie pojazdów elektrycznych lub pojazdów napędzanych gazem ziemnym we flocie pojazdów użytkowanych przy wykonywaniu tego zadania, na poziomie wymaganym przez przepisy ustawy o </w:t>
      </w:r>
      <w:proofErr w:type="spellStart"/>
      <w:r w:rsidRPr="00F9366E">
        <w:rPr>
          <w:rFonts w:ascii="Arial" w:hAnsi="Arial" w:cs="Arial"/>
          <w:bCs/>
          <w:color w:val="auto"/>
          <w:sz w:val="22"/>
          <w:szCs w:val="22"/>
          <w:lang w:eastAsia="pl-PL"/>
        </w:rPr>
        <w:t>elektromobilności</w:t>
      </w:r>
      <w:proofErr w:type="spellEnd"/>
      <w:r w:rsidRPr="00F9366E">
        <w:rPr>
          <w:rFonts w:ascii="Arial" w:hAnsi="Arial" w:cs="Arial"/>
          <w:bCs/>
          <w:color w:val="auto"/>
          <w:sz w:val="22"/>
          <w:szCs w:val="22"/>
          <w:lang w:eastAsia="pl-PL"/>
        </w:rPr>
        <w:t xml:space="preserve">, </w:t>
      </w:r>
      <w:r w:rsidR="007D2F70">
        <w:rPr>
          <w:rFonts w:ascii="Arial" w:hAnsi="Arial" w:cs="Arial"/>
          <w:bCs/>
          <w:color w:val="auto"/>
          <w:sz w:val="22"/>
          <w:szCs w:val="22"/>
          <w:lang w:eastAsia="pl-PL"/>
        </w:rPr>
        <w:br/>
      </w:r>
      <w:r w:rsidRPr="00F9366E">
        <w:rPr>
          <w:rFonts w:ascii="Arial" w:hAnsi="Arial" w:cs="Arial"/>
          <w:bCs/>
          <w:color w:val="auto"/>
          <w:sz w:val="22"/>
          <w:szCs w:val="22"/>
          <w:lang w:eastAsia="pl-PL"/>
        </w:rPr>
        <w:t>z uwzględnieniem ewentualnych zmian ustawy. W związku z tym, Wykonawca zobowiązuje się do przedłożenia Zamawiającemu w terminie 14 dni od dnia podpisania umowy szczegółowego wykazu pojazdów wykorzystywanych do realizacji przedmiotu umowy wraz ze wskazaniem, które z nich stanowią pojazdy elektryczne lub pojazdy napędzane gazem ziemnym oraz podaniem tytułu prawnego do dysponowania pojazdami.</w:t>
      </w:r>
    </w:p>
    <w:p w14:paraId="12D5932D" w14:textId="77777777" w:rsidR="007719C4" w:rsidRDefault="007719C4" w:rsidP="00CA77BF">
      <w:pPr>
        <w:spacing w:line="288" w:lineRule="auto"/>
        <w:jc w:val="both"/>
        <w:rPr>
          <w:rFonts w:ascii="Arial" w:eastAsia="Times New Roman" w:hAnsi="Arial" w:cs="Arial"/>
          <w:b/>
          <w:i/>
          <w:sz w:val="10"/>
          <w:szCs w:val="12"/>
        </w:rPr>
      </w:pPr>
    </w:p>
    <w:p w14:paraId="267BDDC5" w14:textId="77777777" w:rsidR="007718C9" w:rsidRPr="0074184F" w:rsidRDefault="007718C9" w:rsidP="00CF3510">
      <w:pPr>
        <w:spacing w:line="288" w:lineRule="auto"/>
        <w:jc w:val="both"/>
        <w:rPr>
          <w:rFonts w:ascii="Arial" w:eastAsia="Times New Roman" w:hAnsi="Arial" w:cs="Arial"/>
          <w:b/>
          <w:i/>
          <w:sz w:val="4"/>
          <w:szCs w:val="12"/>
        </w:rPr>
      </w:pPr>
    </w:p>
    <w:p w14:paraId="78F79FC9" w14:textId="77777777" w:rsidR="007719C4" w:rsidRPr="00CF3510" w:rsidRDefault="00A16029" w:rsidP="00CF3510">
      <w:pPr>
        <w:spacing w:line="288" w:lineRule="auto"/>
        <w:jc w:val="both"/>
        <w:rPr>
          <w:rFonts w:ascii="Arial" w:hAnsi="Arial" w:cs="Arial"/>
          <w:b/>
          <w:sz w:val="8"/>
          <w:szCs w:val="8"/>
        </w:rPr>
      </w:pPr>
      <w:r w:rsidRPr="00CF3510">
        <w:rPr>
          <w:rFonts w:ascii="Arial" w:hAnsi="Arial" w:cs="Arial"/>
          <w:b/>
          <w:sz w:val="22"/>
          <w:szCs w:val="22"/>
        </w:rPr>
        <w:t>4. TERMIN WYKONANIA ZAMÓWIENIA</w:t>
      </w:r>
    </w:p>
    <w:p w14:paraId="4EB9DE53" w14:textId="77777777" w:rsidR="007719C4" w:rsidRPr="00DA1890" w:rsidRDefault="007719C4" w:rsidP="00CF3510">
      <w:pPr>
        <w:spacing w:line="288" w:lineRule="auto"/>
        <w:jc w:val="both"/>
        <w:rPr>
          <w:rFonts w:ascii="Arial" w:hAnsi="Arial" w:cs="Arial"/>
          <w:b/>
          <w:sz w:val="10"/>
          <w:szCs w:val="8"/>
        </w:rPr>
      </w:pPr>
    </w:p>
    <w:p w14:paraId="632D3052" w14:textId="17CD3A90" w:rsidR="00F9366E" w:rsidRPr="00A801C4" w:rsidRDefault="00F9366E" w:rsidP="00F9366E">
      <w:pPr>
        <w:spacing w:line="288" w:lineRule="auto"/>
        <w:jc w:val="both"/>
        <w:rPr>
          <w:rFonts w:ascii="Arial" w:hAnsi="Arial" w:cs="Arial"/>
          <w:bCs/>
          <w:color w:val="auto"/>
          <w:sz w:val="22"/>
          <w:szCs w:val="22"/>
          <w:lang w:eastAsia="pl-PL"/>
        </w:rPr>
      </w:pPr>
      <w:r>
        <w:rPr>
          <w:rFonts w:ascii="Arial" w:hAnsi="Arial" w:cs="Arial"/>
          <w:color w:val="auto"/>
          <w:sz w:val="22"/>
          <w:szCs w:val="22"/>
          <w:lang w:eastAsia="pl-PL"/>
        </w:rPr>
        <w:t>Wymagany</w:t>
      </w:r>
      <w:r w:rsidRPr="00E22C9E">
        <w:rPr>
          <w:rFonts w:ascii="Arial" w:hAnsi="Arial"/>
          <w:color w:val="auto"/>
          <w:sz w:val="22"/>
          <w:lang w:eastAsia="pl-PL"/>
        </w:rPr>
        <w:t xml:space="preserve"> </w:t>
      </w:r>
      <w:r w:rsidRPr="00E22C9E">
        <w:rPr>
          <w:rFonts w:ascii="Arial" w:hAnsi="Arial" w:cs="Arial"/>
          <w:color w:val="auto"/>
          <w:sz w:val="22"/>
          <w:szCs w:val="22"/>
          <w:lang w:eastAsia="pl-PL"/>
        </w:rPr>
        <w:t>termin realizacji</w:t>
      </w:r>
      <w:r>
        <w:rPr>
          <w:rFonts w:ascii="Arial" w:hAnsi="Arial" w:cs="Arial"/>
          <w:color w:val="auto"/>
          <w:sz w:val="22"/>
          <w:szCs w:val="22"/>
          <w:lang w:eastAsia="pl-PL"/>
        </w:rPr>
        <w:t xml:space="preserve"> zamówienia</w:t>
      </w:r>
      <w:r w:rsidRPr="00E22C9E">
        <w:rPr>
          <w:rFonts w:ascii="Arial" w:hAnsi="Arial" w:cs="Arial"/>
          <w:color w:val="auto"/>
          <w:sz w:val="22"/>
          <w:szCs w:val="22"/>
          <w:lang w:eastAsia="pl-PL"/>
        </w:rPr>
        <w:t xml:space="preserve">: </w:t>
      </w:r>
      <w:r w:rsidRPr="00186203">
        <w:rPr>
          <w:rFonts w:ascii="Arial" w:hAnsi="Arial" w:cs="Arial"/>
          <w:b/>
          <w:color w:val="auto"/>
          <w:sz w:val="22"/>
          <w:szCs w:val="22"/>
          <w:lang w:eastAsia="pl-PL"/>
        </w:rPr>
        <w:t xml:space="preserve">do </w:t>
      </w:r>
      <w:r>
        <w:rPr>
          <w:rFonts w:ascii="Arial" w:hAnsi="Arial" w:cs="Arial"/>
          <w:b/>
          <w:color w:val="auto"/>
          <w:sz w:val="22"/>
          <w:szCs w:val="22"/>
          <w:lang w:eastAsia="pl-PL"/>
        </w:rPr>
        <w:t>100</w:t>
      </w:r>
      <w:r w:rsidRPr="00186203">
        <w:rPr>
          <w:rFonts w:ascii="Arial" w:hAnsi="Arial" w:cs="Arial"/>
          <w:b/>
          <w:color w:val="auto"/>
          <w:sz w:val="22"/>
          <w:szCs w:val="22"/>
          <w:lang w:eastAsia="pl-PL"/>
        </w:rPr>
        <w:t xml:space="preserve"> dni kalendarzowych </w:t>
      </w:r>
      <w:r w:rsidRPr="00A801C4">
        <w:rPr>
          <w:rFonts w:ascii="Arial" w:hAnsi="Arial" w:cs="Arial"/>
          <w:bCs/>
          <w:color w:val="auto"/>
          <w:sz w:val="22"/>
          <w:szCs w:val="22"/>
          <w:lang w:eastAsia="pl-PL"/>
        </w:rPr>
        <w:t>od dnia podpisania umowy.</w:t>
      </w:r>
    </w:p>
    <w:p w14:paraId="61079E2F" w14:textId="6F5E44D5" w:rsidR="003C3ADD" w:rsidRPr="00BE4EB2" w:rsidRDefault="00E22C9E" w:rsidP="00DF332A">
      <w:pPr>
        <w:spacing w:line="288" w:lineRule="auto"/>
        <w:jc w:val="both"/>
        <w:rPr>
          <w:rFonts w:ascii="Arial" w:hAnsi="Arial" w:cs="Arial"/>
          <w:b/>
          <w:color w:val="auto"/>
          <w:sz w:val="22"/>
          <w:szCs w:val="22"/>
          <w:lang w:eastAsia="pl-PL"/>
        </w:rPr>
      </w:pPr>
      <w:r w:rsidRPr="00E22C9E">
        <w:rPr>
          <w:rFonts w:ascii="Arial" w:hAnsi="Arial" w:cs="Arial"/>
          <w:color w:val="auto"/>
          <w:sz w:val="22"/>
          <w:szCs w:val="22"/>
          <w:lang w:eastAsia="pl-PL"/>
        </w:rPr>
        <w:t xml:space="preserve">Za datę zakończenia realizacji </w:t>
      </w:r>
      <w:r w:rsidR="00A96544">
        <w:rPr>
          <w:rFonts w:ascii="Arial" w:hAnsi="Arial" w:cs="Arial"/>
          <w:color w:val="auto"/>
          <w:sz w:val="22"/>
          <w:szCs w:val="22"/>
          <w:lang w:eastAsia="pl-PL"/>
        </w:rPr>
        <w:t>p</w:t>
      </w:r>
      <w:r w:rsidRPr="00E22C9E">
        <w:rPr>
          <w:rFonts w:ascii="Arial" w:hAnsi="Arial" w:cs="Arial"/>
          <w:color w:val="auto"/>
          <w:sz w:val="22"/>
          <w:szCs w:val="22"/>
          <w:lang w:eastAsia="pl-PL"/>
        </w:rPr>
        <w:t xml:space="preserve">rzedmiotu </w:t>
      </w:r>
      <w:r w:rsidR="00A96544">
        <w:rPr>
          <w:rFonts w:ascii="Arial" w:hAnsi="Arial" w:cs="Arial"/>
          <w:color w:val="auto"/>
          <w:sz w:val="22"/>
          <w:szCs w:val="22"/>
          <w:lang w:eastAsia="pl-PL"/>
        </w:rPr>
        <w:t>u</w:t>
      </w:r>
      <w:r w:rsidRPr="00E22C9E">
        <w:rPr>
          <w:rFonts w:ascii="Arial" w:hAnsi="Arial" w:cs="Arial"/>
          <w:color w:val="auto"/>
          <w:sz w:val="22"/>
          <w:szCs w:val="22"/>
          <w:lang w:eastAsia="pl-PL"/>
        </w:rPr>
        <w:t xml:space="preserve">mowy uznaje się całkowite wykonanie wszystkich robót budowlanych objętych SWZ wraz ze złożeniem Zamawiającemu kompletnej zaakceptowanej uprzednio przez </w:t>
      </w:r>
      <w:r w:rsidR="00A96544">
        <w:rPr>
          <w:rFonts w:ascii="Arial" w:hAnsi="Arial" w:cs="Arial"/>
          <w:color w:val="auto"/>
          <w:sz w:val="22"/>
          <w:szCs w:val="22"/>
          <w:lang w:eastAsia="pl-PL"/>
        </w:rPr>
        <w:t>przedstawiciela Zamawiającego</w:t>
      </w:r>
      <w:r w:rsidR="00143679">
        <w:rPr>
          <w:rFonts w:ascii="Arial" w:hAnsi="Arial" w:cs="Arial"/>
          <w:color w:val="auto"/>
          <w:sz w:val="22"/>
          <w:szCs w:val="22"/>
          <w:lang w:eastAsia="pl-PL"/>
        </w:rPr>
        <w:t>,</w:t>
      </w:r>
      <w:r w:rsidRPr="00E22C9E">
        <w:rPr>
          <w:rFonts w:ascii="Arial" w:hAnsi="Arial" w:cs="Arial"/>
          <w:color w:val="auto"/>
          <w:sz w:val="22"/>
          <w:szCs w:val="22"/>
          <w:lang w:eastAsia="pl-PL"/>
        </w:rPr>
        <w:t xml:space="preserve"> </w:t>
      </w:r>
      <w:r w:rsidRPr="004321C7">
        <w:rPr>
          <w:rFonts w:ascii="Arial" w:hAnsi="Arial" w:cs="Arial"/>
          <w:color w:val="auto"/>
          <w:sz w:val="22"/>
          <w:szCs w:val="22"/>
          <w:lang w:eastAsia="pl-PL"/>
        </w:rPr>
        <w:t xml:space="preserve">powykonawczej dokumentacji odbiorowej </w:t>
      </w:r>
      <w:r w:rsidRPr="00E22C9E">
        <w:rPr>
          <w:rFonts w:ascii="Arial" w:hAnsi="Arial" w:cs="Arial"/>
          <w:color w:val="auto"/>
          <w:sz w:val="22"/>
          <w:szCs w:val="22"/>
          <w:lang w:eastAsia="pl-PL"/>
        </w:rPr>
        <w:t>i pisemnym zgłoszeniem przez Wykonawcę gotowości do przeprow</w:t>
      </w:r>
      <w:r w:rsidR="00143679">
        <w:rPr>
          <w:rFonts w:ascii="Arial" w:hAnsi="Arial" w:cs="Arial"/>
          <w:color w:val="auto"/>
          <w:sz w:val="22"/>
          <w:szCs w:val="22"/>
          <w:lang w:eastAsia="pl-PL"/>
        </w:rPr>
        <w:t>adzenia odbioru końcowego robót</w:t>
      </w:r>
      <w:r w:rsidR="004321C7">
        <w:rPr>
          <w:rFonts w:ascii="Arial" w:hAnsi="Arial" w:cs="Arial"/>
          <w:color w:val="auto"/>
          <w:sz w:val="22"/>
          <w:szCs w:val="22"/>
          <w:lang w:eastAsia="pl-PL"/>
        </w:rPr>
        <w:t>.</w:t>
      </w:r>
      <w:r w:rsidR="00143679">
        <w:rPr>
          <w:rFonts w:ascii="Arial" w:hAnsi="Arial" w:cs="Arial"/>
          <w:color w:val="auto"/>
          <w:sz w:val="22"/>
          <w:szCs w:val="22"/>
          <w:lang w:eastAsia="pl-PL"/>
        </w:rPr>
        <w:t xml:space="preserve"> </w:t>
      </w:r>
    </w:p>
    <w:p w14:paraId="7C4C4E0F" w14:textId="77777777" w:rsidR="003C3ADD" w:rsidRPr="00760CF4" w:rsidRDefault="003C3ADD" w:rsidP="00DF332A">
      <w:pPr>
        <w:spacing w:line="288" w:lineRule="auto"/>
        <w:jc w:val="both"/>
        <w:rPr>
          <w:rFonts w:ascii="Arial" w:eastAsia="Times New Roman" w:hAnsi="Arial" w:cs="Arial"/>
          <w:sz w:val="14"/>
          <w:szCs w:val="22"/>
        </w:rPr>
      </w:pPr>
    </w:p>
    <w:p w14:paraId="165B7F40" w14:textId="77777777" w:rsidR="007719C4" w:rsidRPr="00801E03" w:rsidRDefault="00A16029" w:rsidP="003C4B83">
      <w:pPr>
        <w:numPr>
          <w:ilvl w:val="2"/>
          <w:numId w:val="16"/>
        </w:numPr>
        <w:tabs>
          <w:tab w:val="left" w:pos="284"/>
        </w:tabs>
        <w:spacing w:line="288" w:lineRule="auto"/>
        <w:ind w:left="284" w:hanging="284"/>
        <w:jc w:val="both"/>
        <w:rPr>
          <w:rFonts w:ascii="Arial" w:hAnsi="Arial" w:cs="Arial"/>
          <w:b/>
          <w:sz w:val="12"/>
          <w:szCs w:val="16"/>
        </w:rPr>
      </w:pPr>
      <w:r w:rsidRPr="00511546">
        <w:rPr>
          <w:rFonts w:ascii="Arial" w:hAnsi="Arial" w:cs="Arial"/>
          <w:b/>
          <w:sz w:val="22"/>
        </w:rPr>
        <w:t>WARUNKI UDZIAŁU W POSTĘPOWANIU</w:t>
      </w:r>
      <w:r w:rsidR="00C103B2" w:rsidRPr="00511546">
        <w:rPr>
          <w:rFonts w:ascii="Arial" w:hAnsi="Arial" w:cs="Arial"/>
          <w:b/>
          <w:sz w:val="22"/>
        </w:rPr>
        <w:t xml:space="preserve"> ORAZ PODSTAWY WYKLUCZENIA</w:t>
      </w:r>
      <w:r w:rsidR="001C2FA4" w:rsidRPr="00511546">
        <w:rPr>
          <w:rFonts w:ascii="Arial" w:hAnsi="Arial" w:cs="Arial"/>
          <w:b/>
          <w:sz w:val="22"/>
        </w:rPr>
        <w:t xml:space="preserve"> </w:t>
      </w:r>
    </w:p>
    <w:p w14:paraId="4F2D8002" w14:textId="77777777" w:rsidR="00801E03" w:rsidRPr="00760CF4" w:rsidRDefault="00801E03" w:rsidP="00801E03">
      <w:pPr>
        <w:tabs>
          <w:tab w:val="left" w:pos="284"/>
        </w:tabs>
        <w:spacing w:line="288" w:lineRule="auto"/>
        <w:ind w:left="284"/>
        <w:jc w:val="both"/>
        <w:rPr>
          <w:rFonts w:ascii="Arial" w:hAnsi="Arial" w:cs="Arial"/>
          <w:b/>
          <w:sz w:val="8"/>
          <w:szCs w:val="16"/>
        </w:rPr>
      </w:pPr>
    </w:p>
    <w:p w14:paraId="1F94AAB0" w14:textId="77777777" w:rsidR="007719C4" w:rsidRPr="00CF3510" w:rsidRDefault="00A16029" w:rsidP="003C4B83">
      <w:pPr>
        <w:numPr>
          <w:ilvl w:val="1"/>
          <w:numId w:val="14"/>
        </w:numPr>
        <w:spacing w:line="288" w:lineRule="auto"/>
        <w:jc w:val="both"/>
        <w:rPr>
          <w:rFonts w:ascii="Arial" w:hAnsi="Arial" w:cs="Arial"/>
          <w:sz w:val="22"/>
          <w:szCs w:val="22"/>
        </w:rPr>
      </w:pPr>
      <w:r w:rsidRPr="00CF3510">
        <w:rPr>
          <w:rFonts w:ascii="Arial" w:hAnsi="Arial" w:cs="Arial"/>
          <w:sz w:val="22"/>
        </w:rPr>
        <w:t xml:space="preserve">O udzielenie zamówienia mogą ubiegać się Wykonawcy, którzy: </w:t>
      </w:r>
    </w:p>
    <w:p w14:paraId="2564F33D" w14:textId="77777777" w:rsidR="007719C4" w:rsidRDefault="006A3984" w:rsidP="003C4B83">
      <w:pPr>
        <w:numPr>
          <w:ilvl w:val="2"/>
          <w:numId w:val="14"/>
        </w:numPr>
        <w:tabs>
          <w:tab w:val="left" w:pos="426"/>
        </w:tabs>
        <w:spacing w:line="288" w:lineRule="auto"/>
        <w:ind w:left="567" w:hanging="567"/>
        <w:jc w:val="both"/>
        <w:rPr>
          <w:rFonts w:ascii="Arial" w:hAnsi="Arial" w:cs="Arial"/>
          <w:sz w:val="22"/>
          <w:szCs w:val="22"/>
        </w:rPr>
      </w:pPr>
      <w:r>
        <w:rPr>
          <w:rFonts w:ascii="Arial" w:hAnsi="Arial" w:cs="Arial"/>
          <w:sz w:val="22"/>
          <w:szCs w:val="22"/>
        </w:rPr>
        <w:t>nie podlegają wykluczeniu:</w:t>
      </w:r>
      <w:r w:rsidR="00A16029" w:rsidRPr="00CF3510">
        <w:rPr>
          <w:rFonts w:ascii="Arial" w:hAnsi="Arial" w:cs="Arial"/>
          <w:sz w:val="22"/>
          <w:szCs w:val="22"/>
        </w:rPr>
        <w:t xml:space="preserve"> </w:t>
      </w:r>
    </w:p>
    <w:p w14:paraId="2CD421B6" w14:textId="77777777" w:rsidR="006A3984" w:rsidRPr="006A3984" w:rsidRDefault="006A3984" w:rsidP="002276D6">
      <w:pPr>
        <w:pStyle w:val="Akapitzlist"/>
        <w:numPr>
          <w:ilvl w:val="0"/>
          <w:numId w:val="99"/>
        </w:numPr>
        <w:tabs>
          <w:tab w:val="left" w:pos="360"/>
          <w:tab w:val="left" w:pos="567"/>
        </w:tabs>
        <w:spacing w:line="288" w:lineRule="auto"/>
        <w:ind w:left="284" w:firstLine="0"/>
        <w:jc w:val="both"/>
        <w:rPr>
          <w:rFonts w:ascii="Arial" w:hAnsi="Arial" w:cs="Arial"/>
          <w:sz w:val="12"/>
          <w:szCs w:val="22"/>
        </w:rPr>
      </w:pPr>
      <w:r w:rsidRPr="006A3984">
        <w:rPr>
          <w:rFonts w:ascii="Arial" w:hAnsi="Arial" w:cs="Arial"/>
          <w:sz w:val="22"/>
          <w:szCs w:val="22"/>
        </w:rPr>
        <w:t>Zamawiający wykluczy Wykonawcę z postępowania w przypadkach określonych                       w art. 108 ust. 1 ustawy Prawo zamówień publicznych.</w:t>
      </w:r>
    </w:p>
    <w:p w14:paraId="611DFF95" w14:textId="77777777" w:rsidR="006A3984" w:rsidRPr="00920B69" w:rsidRDefault="006A3984" w:rsidP="006A3984">
      <w:pPr>
        <w:tabs>
          <w:tab w:val="left" w:pos="360"/>
        </w:tabs>
        <w:spacing w:line="288" w:lineRule="auto"/>
        <w:jc w:val="both"/>
        <w:rPr>
          <w:rFonts w:ascii="Arial" w:hAnsi="Arial" w:cs="Arial"/>
          <w:sz w:val="4"/>
          <w:szCs w:val="22"/>
        </w:rPr>
      </w:pPr>
    </w:p>
    <w:p w14:paraId="56E2E75F" w14:textId="1906F026" w:rsidR="006A3984" w:rsidRPr="00F22721" w:rsidRDefault="00F22721" w:rsidP="002276D6">
      <w:pPr>
        <w:pStyle w:val="Akapitzlist"/>
        <w:widowControl/>
        <w:numPr>
          <w:ilvl w:val="0"/>
          <w:numId w:val="99"/>
        </w:numPr>
        <w:tabs>
          <w:tab w:val="left" w:pos="567"/>
        </w:tabs>
        <w:suppressAutoHyphens w:val="0"/>
        <w:spacing w:line="288" w:lineRule="auto"/>
        <w:ind w:left="284" w:firstLine="0"/>
        <w:jc w:val="both"/>
        <w:rPr>
          <w:rFonts w:ascii="Arial" w:eastAsia="Times New Roman" w:hAnsi="Arial" w:cs="Arial"/>
          <w:color w:val="auto"/>
          <w:sz w:val="12"/>
          <w:szCs w:val="22"/>
        </w:rPr>
      </w:pPr>
      <w:r>
        <w:rPr>
          <w:rFonts w:ascii="Arial" w:eastAsia="Times New Roman" w:hAnsi="Arial" w:cs="Arial"/>
          <w:color w:val="auto"/>
          <w:sz w:val="22"/>
          <w:szCs w:val="22"/>
        </w:rPr>
        <w:t>d</w:t>
      </w:r>
      <w:r w:rsidR="006A3984" w:rsidRPr="006A3984">
        <w:rPr>
          <w:rFonts w:ascii="Arial" w:eastAsia="Times New Roman" w:hAnsi="Arial" w:cs="Arial"/>
          <w:color w:val="auto"/>
          <w:sz w:val="22"/>
          <w:szCs w:val="22"/>
        </w:rPr>
        <w:t>odatkowo</w:t>
      </w:r>
      <w:r w:rsidR="006A3984" w:rsidRPr="006A3984">
        <w:rPr>
          <w:rFonts w:ascii="Arial" w:eastAsia="Times New Roman" w:hAnsi="Arial" w:cs="Arial"/>
          <w:b/>
          <w:color w:val="auto"/>
          <w:sz w:val="22"/>
          <w:szCs w:val="22"/>
        </w:rPr>
        <w:t xml:space="preserve"> </w:t>
      </w:r>
      <w:r w:rsidR="006A3984" w:rsidRPr="006A3984">
        <w:rPr>
          <w:rFonts w:ascii="Arial" w:eastAsia="Times New Roman" w:hAnsi="Arial" w:cs="Arial"/>
          <w:color w:val="auto"/>
          <w:sz w:val="22"/>
          <w:szCs w:val="22"/>
        </w:rPr>
        <w:t>Zamawiający wykluczy Wykonawcę w stosunku do którego otwarto likwidację, ogłoszono upadłość, którego aktywami zarządza likwidator lub sąd, zawarł układ</w:t>
      </w:r>
      <w:r w:rsidR="00CB42DE">
        <w:rPr>
          <w:rFonts w:ascii="Arial" w:eastAsia="Times New Roman" w:hAnsi="Arial" w:cs="Arial"/>
          <w:color w:val="auto"/>
          <w:sz w:val="22"/>
          <w:szCs w:val="22"/>
        </w:rPr>
        <w:t xml:space="preserve"> </w:t>
      </w:r>
      <w:r w:rsidR="004E5E1C">
        <w:rPr>
          <w:rFonts w:ascii="Arial" w:eastAsia="Times New Roman" w:hAnsi="Arial" w:cs="Arial"/>
          <w:color w:val="auto"/>
          <w:sz w:val="22"/>
          <w:szCs w:val="22"/>
        </w:rPr>
        <w:br/>
      </w:r>
      <w:r w:rsidR="006A3984" w:rsidRPr="006A3984">
        <w:rPr>
          <w:rFonts w:ascii="Arial" w:eastAsia="Times New Roman" w:hAnsi="Arial" w:cs="Arial"/>
          <w:color w:val="auto"/>
          <w:sz w:val="22"/>
          <w:szCs w:val="22"/>
        </w:rPr>
        <w:t xml:space="preserve">z wierzycielami, którego działalność gospodarcza jest zawieszona albo znajduje się on </w:t>
      </w:r>
      <w:r w:rsidR="006A3984">
        <w:rPr>
          <w:rFonts w:ascii="Arial" w:eastAsia="Times New Roman" w:hAnsi="Arial" w:cs="Arial"/>
          <w:color w:val="auto"/>
          <w:sz w:val="22"/>
          <w:szCs w:val="22"/>
        </w:rPr>
        <w:br/>
      </w:r>
      <w:r w:rsidR="006A3984" w:rsidRPr="006A3984">
        <w:rPr>
          <w:rFonts w:ascii="Arial" w:eastAsia="Times New Roman" w:hAnsi="Arial" w:cs="Arial"/>
          <w:color w:val="auto"/>
          <w:sz w:val="22"/>
          <w:szCs w:val="22"/>
        </w:rPr>
        <w:t xml:space="preserve">w innej tego rodzaju sytuacji wynikającej z podobnej procedury przewidzianej w przepisach miejsca wszczęcia tej procedury, zgodnie z art. 109 ust. 1 pkt 4 ustawy </w:t>
      </w:r>
      <w:proofErr w:type="spellStart"/>
      <w:r w:rsidR="006A3984" w:rsidRPr="006A3984">
        <w:rPr>
          <w:rFonts w:ascii="Arial" w:eastAsia="Times New Roman" w:hAnsi="Arial" w:cs="Arial"/>
          <w:color w:val="auto"/>
          <w:sz w:val="22"/>
          <w:szCs w:val="22"/>
        </w:rPr>
        <w:t>Pzp</w:t>
      </w:r>
      <w:proofErr w:type="spellEnd"/>
      <w:r w:rsidR="006A3984" w:rsidRPr="006A3984">
        <w:rPr>
          <w:rFonts w:ascii="Arial" w:eastAsia="Times New Roman" w:hAnsi="Arial" w:cs="Arial"/>
          <w:color w:val="auto"/>
          <w:sz w:val="22"/>
          <w:szCs w:val="22"/>
        </w:rPr>
        <w:t>.</w:t>
      </w:r>
    </w:p>
    <w:p w14:paraId="59D30519" w14:textId="77777777" w:rsidR="00F22721" w:rsidRPr="00F22721" w:rsidRDefault="00F22721" w:rsidP="00F22721">
      <w:pPr>
        <w:pStyle w:val="Akapitzlist"/>
        <w:rPr>
          <w:rFonts w:ascii="Arial" w:eastAsia="Times New Roman" w:hAnsi="Arial" w:cs="Arial"/>
          <w:color w:val="auto"/>
          <w:sz w:val="2"/>
          <w:szCs w:val="22"/>
        </w:rPr>
      </w:pPr>
    </w:p>
    <w:p w14:paraId="0F7764E7" w14:textId="38731655" w:rsidR="00F22721" w:rsidRPr="00CA209B" w:rsidRDefault="00F22721" w:rsidP="002276D6">
      <w:pPr>
        <w:pStyle w:val="Akapitzlist"/>
        <w:numPr>
          <w:ilvl w:val="0"/>
          <w:numId w:val="99"/>
        </w:numPr>
        <w:tabs>
          <w:tab w:val="left" w:pos="284"/>
          <w:tab w:val="left" w:pos="567"/>
        </w:tabs>
        <w:spacing w:line="288" w:lineRule="auto"/>
        <w:ind w:left="284" w:firstLine="0"/>
        <w:jc w:val="both"/>
        <w:rPr>
          <w:rFonts w:ascii="Arial" w:hAnsi="Arial" w:cs="Arial"/>
          <w:sz w:val="22"/>
          <w:szCs w:val="22"/>
        </w:rPr>
      </w:pPr>
      <w:r w:rsidRPr="00CA209B">
        <w:rPr>
          <w:rFonts w:ascii="Arial" w:hAnsi="Arial" w:cs="Arial"/>
          <w:sz w:val="22"/>
          <w:szCs w:val="22"/>
        </w:rPr>
        <w:t xml:space="preserve">dodatkowo Zamawiający wykluczy Wykonawcę w stosunku do którego zachodzą </w:t>
      </w:r>
      <w:r w:rsidRPr="00CA209B">
        <w:rPr>
          <w:rFonts w:ascii="Arial" w:hAnsi="Arial" w:cs="Arial"/>
          <w:sz w:val="22"/>
          <w:szCs w:val="22"/>
        </w:rPr>
        <w:lastRenderedPageBreak/>
        <w:t>przesłanki wykluczenia z postępowania na podstawie art. 7 ust. 1 ustawy z dnia 13 kwi</w:t>
      </w:r>
      <w:r>
        <w:rPr>
          <w:rFonts w:ascii="Arial" w:hAnsi="Arial" w:cs="Arial"/>
          <w:sz w:val="22"/>
          <w:szCs w:val="22"/>
        </w:rPr>
        <w:t xml:space="preserve">etnia 2022 r. </w:t>
      </w:r>
      <w:r w:rsidRPr="00CA209B">
        <w:rPr>
          <w:rFonts w:ascii="Arial" w:hAnsi="Arial" w:cs="Arial"/>
          <w:sz w:val="22"/>
          <w:szCs w:val="22"/>
        </w:rPr>
        <w:t>o szczególnych rozwiązaniach w zakresie przeciwdziałania wspieraniu agresji na Ukrainę oraz służących ochronie bezpieczeństwa narodowe</w:t>
      </w:r>
      <w:r>
        <w:rPr>
          <w:rFonts w:ascii="Arial" w:hAnsi="Arial" w:cs="Arial"/>
          <w:sz w:val="22"/>
          <w:szCs w:val="22"/>
        </w:rPr>
        <w:t>go (Dz. U. z 202</w:t>
      </w:r>
      <w:r w:rsidR="001668DC">
        <w:rPr>
          <w:rFonts w:ascii="Arial" w:hAnsi="Arial" w:cs="Arial"/>
          <w:sz w:val="22"/>
          <w:szCs w:val="22"/>
        </w:rPr>
        <w:t>4</w:t>
      </w:r>
      <w:r>
        <w:rPr>
          <w:rFonts w:ascii="Arial" w:hAnsi="Arial" w:cs="Arial"/>
          <w:sz w:val="22"/>
          <w:szCs w:val="22"/>
        </w:rPr>
        <w:t xml:space="preserve"> r., poz. </w:t>
      </w:r>
      <w:r w:rsidR="001668DC">
        <w:rPr>
          <w:rFonts w:ascii="Arial" w:eastAsia="Times New Roman" w:hAnsi="Arial" w:cs="Arial"/>
          <w:sz w:val="22"/>
          <w:szCs w:val="22"/>
        </w:rPr>
        <w:t>507</w:t>
      </w:r>
      <w:r>
        <w:rPr>
          <w:rFonts w:ascii="Arial" w:hAnsi="Arial" w:cs="Arial"/>
          <w:sz w:val="22"/>
          <w:szCs w:val="22"/>
        </w:rPr>
        <w:t>);</w:t>
      </w:r>
    </w:p>
    <w:p w14:paraId="7266BD11" w14:textId="77777777" w:rsidR="006A3984" w:rsidRPr="001A73EE" w:rsidRDefault="006A3984" w:rsidP="001C637F">
      <w:pPr>
        <w:tabs>
          <w:tab w:val="left" w:pos="426"/>
        </w:tabs>
        <w:spacing w:line="288" w:lineRule="auto"/>
        <w:jc w:val="both"/>
        <w:rPr>
          <w:rFonts w:ascii="Arial" w:hAnsi="Arial" w:cs="Arial"/>
          <w:sz w:val="16"/>
          <w:szCs w:val="22"/>
        </w:rPr>
      </w:pPr>
    </w:p>
    <w:p w14:paraId="6A703C7E" w14:textId="77777777" w:rsidR="007719C4" w:rsidRPr="00CF3510" w:rsidRDefault="00A16029" w:rsidP="003C4B83">
      <w:pPr>
        <w:numPr>
          <w:ilvl w:val="2"/>
          <w:numId w:val="14"/>
        </w:numPr>
        <w:tabs>
          <w:tab w:val="left" w:pos="426"/>
        </w:tabs>
        <w:spacing w:line="288" w:lineRule="auto"/>
        <w:ind w:left="567" w:hanging="567"/>
        <w:jc w:val="both"/>
        <w:rPr>
          <w:rFonts w:ascii="Arial" w:hAnsi="Arial" w:cs="Arial"/>
          <w:sz w:val="12"/>
          <w:szCs w:val="16"/>
        </w:rPr>
      </w:pPr>
      <w:r w:rsidRPr="00CF3510">
        <w:rPr>
          <w:rFonts w:ascii="Arial" w:hAnsi="Arial" w:cs="Arial"/>
          <w:sz w:val="22"/>
          <w:szCs w:val="22"/>
        </w:rPr>
        <w:t>spełniają warunki udziału w postępowaniu dotyczące:</w:t>
      </w:r>
    </w:p>
    <w:p w14:paraId="6ECDAFC6" w14:textId="77777777" w:rsidR="007719C4" w:rsidRPr="00CF3510" w:rsidRDefault="007719C4" w:rsidP="00CF3510">
      <w:pPr>
        <w:spacing w:line="288" w:lineRule="auto"/>
        <w:jc w:val="both"/>
        <w:rPr>
          <w:rFonts w:ascii="Arial" w:hAnsi="Arial" w:cs="Arial"/>
          <w:sz w:val="12"/>
          <w:szCs w:val="16"/>
        </w:rPr>
      </w:pPr>
    </w:p>
    <w:p w14:paraId="63DD1E63" w14:textId="77777777" w:rsidR="0099523E" w:rsidRDefault="0099523E" w:rsidP="003C4B83">
      <w:pPr>
        <w:pStyle w:val="Default"/>
        <w:numPr>
          <w:ilvl w:val="0"/>
          <w:numId w:val="12"/>
        </w:numPr>
        <w:spacing w:line="288" w:lineRule="auto"/>
        <w:ind w:hanging="283"/>
        <w:jc w:val="both"/>
        <w:rPr>
          <w:bCs/>
          <w:sz w:val="22"/>
          <w:szCs w:val="22"/>
        </w:rPr>
      </w:pPr>
      <w:r>
        <w:rPr>
          <w:bCs/>
          <w:sz w:val="22"/>
          <w:szCs w:val="22"/>
        </w:rPr>
        <w:t>zdolności do występowania w obrocie gospodarczym;</w:t>
      </w:r>
      <w:r w:rsidRPr="0099523E">
        <w:rPr>
          <w:bCs/>
          <w:sz w:val="22"/>
          <w:szCs w:val="22"/>
        </w:rPr>
        <w:t xml:space="preserve"> </w:t>
      </w:r>
      <w:r w:rsidRPr="00CF3510">
        <w:rPr>
          <w:bCs/>
          <w:sz w:val="22"/>
          <w:szCs w:val="22"/>
        </w:rPr>
        <w:t>Zamawiający nie wyznacza szczegółowego warunku w tym zakresie</w:t>
      </w:r>
      <w:r w:rsidR="009F666E">
        <w:rPr>
          <w:bCs/>
          <w:sz w:val="22"/>
          <w:szCs w:val="22"/>
        </w:rPr>
        <w:t>;</w:t>
      </w:r>
    </w:p>
    <w:p w14:paraId="34E3A5B1" w14:textId="77777777" w:rsidR="007719C4" w:rsidRPr="00CF3510" w:rsidRDefault="00A16029" w:rsidP="003C4B83">
      <w:pPr>
        <w:pStyle w:val="Default"/>
        <w:numPr>
          <w:ilvl w:val="0"/>
          <w:numId w:val="12"/>
        </w:numPr>
        <w:spacing w:line="288" w:lineRule="auto"/>
        <w:ind w:hanging="283"/>
        <w:jc w:val="both"/>
        <w:rPr>
          <w:bCs/>
          <w:sz w:val="22"/>
          <w:szCs w:val="22"/>
        </w:rPr>
      </w:pPr>
      <w:r w:rsidRPr="00CF3510">
        <w:rPr>
          <w:bCs/>
          <w:sz w:val="22"/>
          <w:szCs w:val="22"/>
        </w:rPr>
        <w:t xml:space="preserve">uprawnień do prowadzenia określonej działalności </w:t>
      </w:r>
      <w:r w:rsidR="0099523E">
        <w:rPr>
          <w:bCs/>
          <w:sz w:val="22"/>
          <w:szCs w:val="22"/>
        </w:rPr>
        <w:t>gospodarczej lub zawodowej</w:t>
      </w:r>
      <w:r w:rsidRPr="00CF3510">
        <w:rPr>
          <w:bCs/>
          <w:sz w:val="22"/>
          <w:szCs w:val="22"/>
        </w:rPr>
        <w:t xml:space="preserve">,                              o ile wynika to z odrębnych przepisów. Zamawiający nie wyznacza szczegółowego warunku w tym zakresie; </w:t>
      </w:r>
    </w:p>
    <w:p w14:paraId="18C18AB3" w14:textId="77777777" w:rsidR="007D2F70" w:rsidRDefault="00A16029" w:rsidP="003C4B83">
      <w:pPr>
        <w:pStyle w:val="Default"/>
        <w:numPr>
          <w:ilvl w:val="0"/>
          <w:numId w:val="12"/>
        </w:numPr>
        <w:spacing w:line="288" w:lineRule="auto"/>
        <w:ind w:hanging="283"/>
        <w:jc w:val="both"/>
        <w:rPr>
          <w:bCs/>
          <w:sz w:val="22"/>
          <w:szCs w:val="22"/>
        </w:rPr>
      </w:pPr>
      <w:r w:rsidRPr="00CF3510">
        <w:rPr>
          <w:bCs/>
          <w:sz w:val="22"/>
          <w:szCs w:val="22"/>
        </w:rPr>
        <w:t>sytuacji ekonomicznej lub finansowej. Zamawiający nie wyznacza szczegółowego warunku w tym zakresie;</w:t>
      </w:r>
    </w:p>
    <w:p w14:paraId="24CE636C" w14:textId="49D202C8" w:rsidR="005E2B30" w:rsidRPr="007D2F70" w:rsidRDefault="00A16029" w:rsidP="003C4B83">
      <w:pPr>
        <w:pStyle w:val="Default"/>
        <w:numPr>
          <w:ilvl w:val="0"/>
          <w:numId w:val="12"/>
        </w:numPr>
        <w:spacing w:line="288" w:lineRule="auto"/>
        <w:ind w:hanging="283"/>
        <w:jc w:val="both"/>
        <w:rPr>
          <w:bCs/>
          <w:sz w:val="22"/>
          <w:szCs w:val="22"/>
        </w:rPr>
      </w:pPr>
      <w:r w:rsidRPr="007D2F70">
        <w:rPr>
          <w:bCs/>
          <w:sz w:val="22"/>
          <w:szCs w:val="22"/>
        </w:rPr>
        <w:t>zdolności technicznej lub zawodowej. Wykonawca spełni warunek, jeżeli wykaże,                      że</w:t>
      </w:r>
      <w:bookmarkStart w:id="1" w:name="_Hlk512794958"/>
      <w:r w:rsidR="0002386A" w:rsidRPr="007D2F70">
        <w:rPr>
          <w:bCs/>
          <w:sz w:val="22"/>
          <w:szCs w:val="22"/>
        </w:rPr>
        <w:t xml:space="preserve"> </w:t>
      </w:r>
      <w:r w:rsidR="00DF332A" w:rsidRPr="007D2F70">
        <w:rPr>
          <w:sz w:val="22"/>
          <w:szCs w:val="22"/>
        </w:rPr>
        <w:t xml:space="preserve">do realizacji zamówienia skieruje </w:t>
      </w:r>
      <w:r w:rsidR="005E2B30" w:rsidRPr="007D2F70">
        <w:rPr>
          <w:sz w:val="22"/>
          <w:szCs w:val="22"/>
        </w:rPr>
        <w:t>co najmniej 1 osobę pełniącą funkcję</w:t>
      </w:r>
      <w:r w:rsidR="00901DE5" w:rsidRPr="007D2F70">
        <w:rPr>
          <w:sz w:val="22"/>
          <w:szCs w:val="22"/>
        </w:rPr>
        <w:t xml:space="preserve"> </w:t>
      </w:r>
      <w:r w:rsidR="00901DE5" w:rsidRPr="007D2F70">
        <w:rPr>
          <w:b/>
          <w:color w:val="auto"/>
          <w:sz w:val="22"/>
          <w:szCs w:val="22"/>
        </w:rPr>
        <w:t xml:space="preserve">Kierownika </w:t>
      </w:r>
      <w:r w:rsidR="008D433F" w:rsidRPr="007D2F70">
        <w:rPr>
          <w:b/>
          <w:color w:val="auto"/>
          <w:sz w:val="22"/>
          <w:szCs w:val="22"/>
        </w:rPr>
        <w:t>r</w:t>
      </w:r>
      <w:r w:rsidR="00901DE5" w:rsidRPr="007D2F70">
        <w:rPr>
          <w:b/>
          <w:color w:val="auto"/>
          <w:sz w:val="22"/>
          <w:szCs w:val="22"/>
        </w:rPr>
        <w:t>obót</w:t>
      </w:r>
      <w:r w:rsidR="005E2B30" w:rsidRPr="007D2F70">
        <w:rPr>
          <w:sz w:val="22"/>
          <w:szCs w:val="22"/>
        </w:rPr>
        <w:t xml:space="preserve"> </w:t>
      </w:r>
      <w:r w:rsidR="005E2B30" w:rsidRPr="007D2F70">
        <w:rPr>
          <w:color w:val="auto"/>
          <w:sz w:val="22"/>
          <w:szCs w:val="22"/>
        </w:rPr>
        <w:t xml:space="preserve">posiadającą uprawnienia budowlane do kierowania robotami budowlanymi </w:t>
      </w:r>
      <w:r w:rsidR="007D2F70" w:rsidRPr="007D2F70">
        <w:rPr>
          <w:color w:val="auto"/>
          <w:sz w:val="22"/>
          <w:szCs w:val="22"/>
        </w:rPr>
        <w:br/>
      </w:r>
      <w:r w:rsidR="005E2B30" w:rsidRPr="007D2F70">
        <w:rPr>
          <w:color w:val="auto"/>
          <w:sz w:val="22"/>
          <w:szCs w:val="22"/>
        </w:rPr>
        <w:t xml:space="preserve">w specjalności instalacyjnej w zakresie sieci, instalacji i urządzeń elektrycznych </w:t>
      </w:r>
      <w:r w:rsidR="007D2F70" w:rsidRPr="007D2F70">
        <w:rPr>
          <w:color w:val="auto"/>
          <w:sz w:val="22"/>
          <w:szCs w:val="22"/>
        </w:rPr>
        <w:br/>
      </w:r>
      <w:r w:rsidR="005E2B30" w:rsidRPr="007D2F70">
        <w:rPr>
          <w:color w:val="auto"/>
          <w:sz w:val="22"/>
          <w:szCs w:val="22"/>
        </w:rPr>
        <w:t>i elektroenergetycznych bez ograniczeń lub równoważne uprawnienia budowlane, które zostały wydane na podstawie wcześniej wydanych przepisów</w:t>
      </w:r>
      <w:r w:rsidR="005E2B30" w:rsidRPr="007D2F70">
        <w:rPr>
          <w:sz w:val="22"/>
          <w:szCs w:val="22"/>
        </w:rPr>
        <w:t>.</w:t>
      </w:r>
    </w:p>
    <w:p w14:paraId="6B1E181E" w14:textId="77777777" w:rsidR="00760CF4" w:rsidRPr="00760CF4" w:rsidRDefault="00760CF4" w:rsidP="00760CF4">
      <w:pPr>
        <w:spacing w:line="288" w:lineRule="auto"/>
        <w:ind w:left="1418"/>
        <w:contextualSpacing/>
        <w:jc w:val="both"/>
        <w:rPr>
          <w:rFonts w:ascii="Arial" w:hAnsi="Arial" w:cs="Arial"/>
          <w:sz w:val="8"/>
          <w:szCs w:val="22"/>
        </w:rPr>
      </w:pPr>
    </w:p>
    <w:p w14:paraId="7C901F1F" w14:textId="77777777" w:rsidR="00DF332A" w:rsidRPr="000F3ED9" w:rsidRDefault="00DF332A" w:rsidP="00CA77BF">
      <w:pPr>
        <w:spacing w:line="288" w:lineRule="auto"/>
        <w:jc w:val="both"/>
        <w:rPr>
          <w:rFonts w:ascii="Arial" w:hAnsi="Arial" w:cs="Arial"/>
          <w:sz w:val="22"/>
          <w:szCs w:val="22"/>
        </w:rPr>
      </w:pPr>
      <w:r w:rsidRPr="000F3ED9">
        <w:rPr>
          <w:rFonts w:ascii="Arial" w:hAnsi="Arial" w:cs="Arial"/>
          <w:sz w:val="22"/>
          <w:szCs w:val="22"/>
        </w:rPr>
        <w:t>Wykonawcy z innych państw członkowskich mogą spełnić niniejszy warunek posiadając równoważne uprawnienia uzyskane w swoich krajach pochodzenia.</w:t>
      </w:r>
    </w:p>
    <w:p w14:paraId="4006DB94" w14:textId="322C96E4" w:rsidR="00DF332A" w:rsidRDefault="00DF332A" w:rsidP="00CA77BF">
      <w:pPr>
        <w:spacing w:line="288" w:lineRule="auto"/>
        <w:jc w:val="both"/>
        <w:rPr>
          <w:rFonts w:ascii="Arial" w:hAnsi="Arial" w:cs="Arial"/>
          <w:sz w:val="22"/>
          <w:szCs w:val="22"/>
        </w:rPr>
      </w:pPr>
      <w:r w:rsidRPr="000F3ED9">
        <w:rPr>
          <w:rFonts w:ascii="Arial" w:hAnsi="Arial" w:cs="Arial"/>
          <w:sz w:val="22"/>
          <w:szCs w:val="22"/>
        </w:rPr>
        <w:t xml:space="preserve">Mając na uwadze obowiązujące w Polsce przepisy prawa krajowego – ustawa </w:t>
      </w:r>
      <w:r w:rsidR="00731D64">
        <w:rPr>
          <w:rFonts w:ascii="Arial" w:hAnsi="Arial" w:cs="Arial"/>
          <w:sz w:val="22"/>
          <w:szCs w:val="22"/>
        </w:rPr>
        <w:t xml:space="preserve">z dnia </w:t>
      </w:r>
      <w:r w:rsidR="00731D64">
        <w:rPr>
          <w:rFonts w:ascii="Arial" w:hAnsi="Arial" w:cs="Arial"/>
          <w:sz w:val="22"/>
          <w:szCs w:val="22"/>
        </w:rPr>
        <w:br/>
        <w:t>7 lipca 1994</w:t>
      </w:r>
      <w:r w:rsidR="00045B6B">
        <w:rPr>
          <w:rFonts w:ascii="Arial" w:hAnsi="Arial" w:cs="Arial"/>
          <w:sz w:val="22"/>
          <w:szCs w:val="22"/>
        </w:rPr>
        <w:t xml:space="preserve"> </w:t>
      </w:r>
      <w:r w:rsidR="00731D64">
        <w:rPr>
          <w:rFonts w:ascii="Arial" w:hAnsi="Arial" w:cs="Arial"/>
          <w:sz w:val="22"/>
          <w:szCs w:val="22"/>
        </w:rPr>
        <w:t xml:space="preserve">r. </w:t>
      </w:r>
      <w:r w:rsidRPr="000F3ED9">
        <w:rPr>
          <w:rFonts w:ascii="Arial" w:hAnsi="Arial" w:cs="Arial"/>
          <w:sz w:val="22"/>
          <w:szCs w:val="22"/>
        </w:rPr>
        <w:t xml:space="preserve">Prawo budowlane </w:t>
      </w:r>
      <w:r w:rsidR="00045B6B" w:rsidRPr="00AD770F">
        <w:rPr>
          <w:rFonts w:ascii="Arial" w:hAnsi="Arial" w:cs="Arial"/>
          <w:sz w:val="22"/>
          <w:szCs w:val="22"/>
        </w:rPr>
        <w:t>(</w:t>
      </w:r>
      <w:proofErr w:type="spellStart"/>
      <w:r w:rsidR="0016410F">
        <w:rPr>
          <w:rFonts w:ascii="Arial" w:hAnsi="Arial" w:cs="Arial"/>
          <w:sz w:val="22"/>
          <w:szCs w:val="22"/>
        </w:rPr>
        <w:t>t.j</w:t>
      </w:r>
      <w:proofErr w:type="spellEnd"/>
      <w:r w:rsidR="0016410F">
        <w:rPr>
          <w:rFonts w:ascii="Arial" w:hAnsi="Arial" w:cs="Arial"/>
          <w:sz w:val="22"/>
          <w:szCs w:val="22"/>
        </w:rPr>
        <w:t>. Dz. U. z 202</w:t>
      </w:r>
      <w:r w:rsidR="005F4204">
        <w:rPr>
          <w:rFonts w:ascii="Arial" w:hAnsi="Arial" w:cs="Arial"/>
          <w:sz w:val="22"/>
          <w:szCs w:val="22"/>
        </w:rPr>
        <w:t>4</w:t>
      </w:r>
      <w:r w:rsidR="00045B6B">
        <w:rPr>
          <w:rFonts w:ascii="Arial" w:hAnsi="Arial" w:cs="Arial"/>
          <w:sz w:val="22"/>
          <w:szCs w:val="22"/>
        </w:rPr>
        <w:t xml:space="preserve"> r., poz. </w:t>
      </w:r>
      <w:r w:rsidR="005F4204">
        <w:rPr>
          <w:rFonts w:ascii="Arial" w:hAnsi="Arial" w:cs="Arial"/>
          <w:sz w:val="22"/>
          <w:szCs w:val="22"/>
        </w:rPr>
        <w:t>725</w:t>
      </w:r>
      <w:r w:rsidR="00045B6B" w:rsidRPr="00AD770F">
        <w:rPr>
          <w:rFonts w:ascii="Arial" w:hAnsi="Arial" w:cs="Arial"/>
          <w:sz w:val="22"/>
          <w:szCs w:val="22"/>
        </w:rPr>
        <w:t>)</w:t>
      </w:r>
      <w:r w:rsidR="00045B6B">
        <w:rPr>
          <w:rFonts w:ascii="Arial" w:hAnsi="Arial" w:cs="Arial"/>
          <w:sz w:val="22"/>
          <w:szCs w:val="22"/>
        </w:rPr>
        <w:t xml:space="preserve"> </w:t>
      </w:r>
      <w:r w:rsidRPr="000F3ED9">
        <w:rPr>
          <w:rFonts w:ascii="Arial" w:hAnsi="Arial" w:cs="Arial"/>
          <w:sz w:val="22"/>
          <w:szCs w:val="22"/>
        </w:rPr>
        <w:t xml:space="preserve">art. 12 </w:t>
      </w:r>
      <w:r w:rsidR="00045B6B">
        <w:rPr>
          <w:rFonts w:ascii="Arial" w:hAnsi="Arial" w:cs="Arial"/>
          <w:sz w:val="22"/>
          <w:szCs w:val="22"/>
        </w:rPr>
        <w:br/>
      </w:r>
      <w:r w:rsidRPr="000F3ED9">
        <w:rPr>
          <w:rFonts w:ascii="Arial" w:hAnsi="Arial" w:cs="Arial"/>
          <w:sz w:val="22"/>
          <w:szCs w:val="22"/>
        </w:rPr>
        <w:t>ust. 7 oraz art. 12</w:t>
      </w:r>
      <w:r w:rsidR="005E2B30">
        <w:rPr>
          <w:rFonts w:ascii="Arial" w:hAnsi="Arial" w:cs="Arial"/>
          <w:sz w:val="22"/>
          <w:szCs w:val="22"/>
        </w:rPr>
        <w:t xml:space="preserve"> </w:t>
      </w:r>
      <w:r w:rsidRPr="000F3ED9">
        <w:rPr>
          <w:rFonts w:ascii="Arial" w:hAnsi="Arial" w:cs="Arial"/>
          <w:sz w:val="22"/>
          <w:szCs w:val="22"/>
        </w:rPr>
        <w:t xml:space="preserve">a, w przypadku osób spoza Polski możliwe jest uzyskanie decyzji </w:t>
      </w:r>
      <w:r w:rsidR="00045B6B">
        <w:rPr>
          <w:rFonts w:ascii="Arial" w:hAnsi="Arial" w:cs="Arial"/>
          <w:sz w:val="22"/>
          <w:szCs w:val="22"/>
        </w:rPr>
        <w:br/>
      </w:r>
      <w:r w:rsidRPr="000F3ED9">
        <w:rPr>
          <w:rFonts w:ascii="Arial" w:hAnsi="Arial" w:cs="Arial"/>
          <w:sz w:val="22"/>
          <w:szCs w:val="22"/>
        </w:rPr>
        <w:t>w sprawie uznania kwalifikacji zawo</w:t>
      </w:r>
      <w:r>
        <w:rPr>
          <w:rFonts w:ascii="Arial" w:hAnsi="Arial" w:cs="Arial"/>
          <w:sz w:val="22"/>
          <w:szCs w:val="22"/>
        </w:rPr>
        <w:t xml:space="preserve">dowych w budownictwie, nabytych </w:t>
      </w:r>
      <w:r w:rsidRPr="000F3ED9">
        <w:rPr>
          <w:rFonts w:ascii="Arial" w:hAnsi="Arial" w:cs="Arial"/>
          <w:sz w:val="22"/>
          <w:szCs w:val="22"/>
        </w:rPr>
        <w:t>w państwach członkowskich UE po przeprowadzeniu właściwego postępowania weryfikacyjnego przez właściwy organ w Rzeczpospolitej Polskiej</w:t>
      </w:r>
      <w:r w:rsidR="00A7127A">
        <w:rPr>
          <w:rFonts w:ascii="Arial" w:hAnsi="Arial" w:cs="Arial"/>
          <w:sz w:val="22"/>
          <w:szCs w:val="22"/>
        </w:rPr>
        <w:t xml:space="preserve"> </w:t>
      </w:r>
      <w:r w:rsidRPr="000F3ED9">
        <w:rPr>
          <w:rFonts w:ascii="Arial" w:hAnsi="Arial" w:cs="Arial"/>
          <w:sz w:val="22"/>
          <w:szCs w:val="22"/>
        </w:rPr>
        <w:t xml:space="preserve">na zasadach określonych w </w:t>
      </w:r>
      <w:r>
        <w:rPr>
          <w:rFonts w:ascii="Arial" w:hAnsi="Arial" w:cs="Arial"/>
          <w:sz w:val="22"/>
          <w:szCs w:val="22"/>
        </w:rPr>
        <w:t>u</w:t>
      </w:r>
      <w:r w:rsidRPr="000F3ED9">
        <w:rPr>
          <w:rFonts w:ascii="Arial" w:hAnsi="Arial" w:cs="Arial"/>
          <w:sz w:val="22"/>
          <w:szCs w:val="22"/>
        </w:rPr>
        <w:t xml:space="preserve">stawie </w:t>
      </w:r>
      <w:r w:rsidR="00916D67">
        <w:rPr>
          <w:rFonts w:ascii="Arial" w:hAnsi="Arial" w:cs="Arial"/>
          <w:sz w:val="22"/>
          <w:szCs w:val="22"/>
        </w:rPr>
        <w:br/>
      </w:r>
      <w:r w:rsidRPr="000F3ED9">
        <w:rPr>
          <w:rFonts w:ascii="Arial" w:hAnsi="Arial" w:cs="Arial"/>
          <w:sz w:val="22"/>
          <w:szCs w:val="22"/>
        </w:rPr>
        <w:t xml:space="preserve">z dnia </w:t>
      </w:r>
      <w:r>
        <w:rPr>
          <w:rFonts w:ascii="Arial" w:hAnsi="Arial" w:cs="Arial"/>
          <w:sz w:val="22"/>
          <w:szCs w:val="22"/>
        </w:rPr>
        <w:t xml:space="preserve">22 grudnia 2015 </w:t>
      </w:r>
      <w:r w:rsidRPr="000F3ED9">
        <w:rPr>
          <w:rFonts w:ascii="Arial" w:hAnsi="Arial" w:cs="Arial"/>
          <w:sz w:val="22"/>
          <w:szCs w:val="22"/>
        </w:rPr>
        <w:t xml:space="preserve">r. o zasadach uznawania kwalifikacji zawodowych nabytych </w:t>
      </w:r>
      <w:r w:rsidR="00045B6B">
        <w:rPr>
          <w:rFonts w:ascii="Arial" w:hAnsi="Arial" w:cs="Arial"/>
          <w:sz w:val="22"/>
          <w:szCs w:val="22"/>
        </w:rPr>
        <w:br/>
      </w:r>
      <w:r w:rsidRPr="000F3ED9">
        <w:rPr>
          <w:rFonts w:ascii="Arial" w:hAnsi="Arial" w:cs="Arial"/>
          <w:sz w:val="22"/>
          <w:szCs w:val="22"/>
        </w:rPr>
        <w:t xml:space="preserve">w państwach </w:t>
      </w:r>
      <w:r w:rsidR="00045B6B">
        <w:rPr>
          <w:rFonts w:ascii="Arial" w:hAnsi="Arial" w:cs="Arial"/>
          <w:sz w:val="22"/>
          <w:szCs w:val="22"/>
        </w:rPr>
        <w:t xml:space="preserve">członkowskich Unii Europejskiej </w:t>
      </w:r>
      <w:r w:rsidRPr="00AD770F">
        <w:rPr>
          <w:rFonts w:ascii="Arial" w:hAnsi="Arial" w:cs="Arial"/>
          <w:sz w:val="22"/>
          <w:szCs w:val="22"/>
        </w:rPr>
        <w:t>(</w:t>
      </w:r>
      <w:proofErr w:type="spellStart"/>
      <w:r>
        <w:rPr>
          <w:rFonts w:ascii="Arial" w:hAnsi="Arial" w:cs="Arial"/>
          <w:sz w:val="22"/>
          <w:szCs w:val="22"/>
        </w:rPr>
        <w:t>t.j</w:t>
      </w:r>
      <w:proofErr w:type="spellEnd"/>
      <w:r>
        <w:rPr>
          <w:rFonts w:ascii="Arial" w:hAnsi="Arial" w:cs="Arial"/>
          <w:sz w:val="22"/>
          <w:szCs w:val="22"/>
        </w:rPr>
        <w:t>. Dz</w:t>
      </w:r>
      <w:r w:rsidR="0016410F">
        <w:rPr>
          <w:rFonts w:ascii="Arial" w:hAnsi="Arial" w:cs="Arial"/>
          <w:sz w:val="22"/>
          <w:szCs w:val="22"/>
        </w:rPr>
        <w:t>. U. z 202</w:t>
      </w:r>
      <w:r w:rsidR="00A14CD2">
        <w:rPr>
          <w:rFonts w:ascii="Arial" w:hAnsi="Arial" w:cs="Arial"/>
          <w:sz w:val="22"/>
          <w:szCs w:val="22"/>
        </w:rPr>
        <w:t>3</w:t>
      </w:r>
      <w:r>
        <w:rPr>
          <w:rFonts w:ascii="Arial" w:hAnsi="Arial" w:cs="Arial"/>
          <w:sz w:val="22"/>
          <w:szCs w:val="22"/>
        </w:rPr>
        <w:t xml:space="preserve"> r., poz. </w:t>
      </w:r>
      <w:r w:rsidR="00A14CD2">
        <w:rPr>
          <w:rFonts w:ascii="Arial" w:hAnsi="Arial" w:cs="Arial"/>
          <w:sz w:val="22"/>
          <w:szCs w:val="22"/>
        </w:rPr>
        <w:t>334</w:t>
      </w:r>
      <w:r w:rsidR="0016410F">
        <w:rPr>
          <w:rFonts w:ascii="Arial" w:hAnsi="Arial" w:cs="Arial"/>
          <w:sz w:val="22"/>
          <w:szCs w:val="22"/>
        </w:rPr>
        <w:t>).</w:t>
      </w:r>
    </w:p>
    <w:p w14:paraId="62228538" w14:textId="77777777" w:rsidR="00DF332A" w:rsidRPr="00920B69" w:rsidRDefault="00DF332A" w:rsidP="00DF332A">
      <w:pPr>
        <w:pStyle w:val="Default"/>
        <w:spacing w:line="288" w:lineRule="auto"/>
        <w:jc w:val="both"/>
        <w:rPr>
          <w:rFonts w:eastAsia="Arial Unicode MS"/>
          <w:sz w:val="6"/>
          <w:szCs w:val="22"/>
        </w:rPr>
      </w:pPr>
    </w:p>
    <w:p w14:paraId="615DA7FB" w14:textId="77777777" w:rsidR="00DF332A" w:rsidRDefault="00DF332A" w:rsidP="00DF332A">
      <w:pPr>
        <w:pStyle w:val="Default"/>
        <w:spacing w:line="288" w:lineRule="auto"/>
        <w:jc w:val="both"/>
        <w:rPr>
          <w:sz w:val="8"/>
          <w:szCs w:val="22"/>
        </w:rPr>
      </w:pPr>
    </w:p>
    <w:p w14:paraId="5F99E3DC" w14:textId="77777777" w:rsidR="00901DE5" w:rsidRPr="00920B69" w:rsidRDefault="00901DE5" w:rsidP="00CF3510">
      <w:pPr>
        <w:pStyle w:val="Default"/>
        <w:spacing w:line="288" w:lineRule="auto"/>
        <w:jc w:val="both"/>
        <w:rPr>
          <w:sz w:val="8"/>
          <w:szCs w:val="22"/>
        </w:rPr>
      </w:pPr>
    </w:p>
    <w:bookmarkEnd w:id="1"/>
    <w:p w14:paraId="39A89435" w14:textId="0291C417" w:rsidR="007719C4" w:rsidRPr="007D2F70" w:rsidRDefault="00A16029" w:rsidP="003C4B83">
      <w:pPr>
        <w:pStyle w:val="Default"/>
        <w:numPr>
          <w:ilvl w:val="1"/>
          <w:numId w:val="14"/>
        </w:numPr>
        <w:tabs>
          <w:tab w:val="left" w:pos="426"/>
        </w:tabs>
        <w:spacing w:line="288" w:lineRule="auto"/>
        <w:ind w:left="0" w:firstLine="0"/>
        <w:jc w:val="both"/>
        <w:rPr>
          <w:color w:val="auto"/>
          <w:sz w:val="22"/>
          <w:szCs w:val="22"/>
        </w:rPr>
      </w:pPr>
      <w:r w:rsidRPr="00F06A87">
        <w:rPr>
          <w:color w:val="auto"/>
          <w:sz w:val="22"/>
          <w:szCs w:val="22"/>
        </w:rPr>
        <w:t xml:space="preserve">W przypadku Wykonawców wspólnie ubiegających się o udzielenie zamówienia warunki,  </w:t>
      </w:r>
      <w:r w:rsidR="00946031">
        <w:rPr>
          <w:color w:val="auto"/>
          <w:sz w:val="22"/>
          <w:szCs w:val="22"/>
        </w:rPr>
        <w:br/>
      </w:r>
      <w:r w:rsidRPr="00F06A87">
        <w:rPr>
          <w:color w:val="auto"/>
          <w:sz w:val="22"/>
          <w:szCs w:val="22"/>
        </w:rPr>
        <w:t>o któryc</w:t>
      </w:r>
      <w:r w:rsidR="009F666E" w:rsidRPr="00F06A87">
        <w:rPr>
          <w:color w:val="auto"/>
          <w:sz w:val="22"/>
          <w:szCs w:val="22"/>
        </w:rPr>
        <w:t>h mowa w pkt 5.1.2 niniejszej S</w:t>
      </w:r>
      <w:r w:rsidRPr="00F06A87">
        <w:rPr>
          <w:color w:val="auto"/>
          <w:sz w:val="22"/>
          <w:szCs w:val="22"/>
        </w:rPr>
        <w:t>WZ zostaną spełnione wyłącznie</w:t>
      </w:r>
      <w:r w:rsidR="00C2552D">
        <w:rPr>
          <w:color w:val="auto"/>
          <w:sz w:val="22"/>
          <w:szCs w:val="22"/>
        </w:rPr>
        <w:t>,</w:t>
      </w:r>
      <w:r w:rsidRPr="00F06A87">
        <w:rPr>
          <w:color w:val="auto"/>
          <w:sz w:val="22"/>
          <w:szCs w:val="22"/>
        </w:rPr>
        <w:t xml:space="preserve"> jeżeli</w:t>
      </w:r>
      <w:r w:rsidR="007D2F70">
        <w:rPr>
          <w:color w:val="auto"/>
          <w:sz w:val="22"/>
          <w:szCs w:val="22"/>
        </w:rPr>
        <w:t xml:space="preserve"> </w:t>
      </w:r>
      <w:r w:rsidRPr="007D2F70">
        <w:rPr>
          <w:color w:val="auto"/>
          <w:sz w:val="22"/>
          <w:szCs w:val="22"/>
        </w:rPr>
        <w:t>w przypadk</w:t>
      </w:r>
      <w:r w:rsidR="007D2F70">
        <w:rPr>
          <w:color w:val="auto"/>
          <w:sz w:val="22"/>
          <w:szCs w:val="22"/>
        </w:rPr>
        <w:t>u</w:t>
      </w:r>
      <w:r w:rsidRPr="007D2F70">
        <w:rPr>
          <w:color w:val="auto"/>
          <w:sz w:val="22"/>
          <w:szCs w:val="22"/>
        </w:rPr>
        <w:t xml:space="preserve"> określony</w:t>
      </w:r>
      <w:r w:rsidR="00C2552D">
        <w:rPr>
          <w:color w:val="auto"/>
          <w:sz w:val="22"/>
          <w:szCs w:val="22"/>
        </w:rPr>
        <w:t>m</w:t>
      </w:r>
      <w:r w:rsidRPr="007D2F70">
        <w:rPr>
          <w:color w:val="auto"/>
          <w:sz w:val="22"/>
          <w:szCs w:val="22"/>
        </w:rPr>
        <w:t xml:space="preserve"> w pkt 5.1.2.</w:t>
      </w:r>
      <w:r w:rsidR="009F666E" w:rsidRPr="007D2F70">
        <w:rPr>
          <w:color w:val="auto"/>
          <w:sz w:val="22"/>
          <w:szCs w:val="22"/>
        </w:rPr>
        <w:t>4</w:t>
      </w:r>
      <w:r w:rsidRPr="007D2F70">
        <w:rPr>
          <w:color w:val="auto"/>
          <w:sz w:val="22"/>
          <w:szCs w:val="22"/>
        </w:rPr>
        <w:t>, jeden z Wykonaw</w:t>
      </w:r>
      <w:r w:rsidR="0074184F" w:rsidRPr="007D2F70">
        <w:rPr>
          <w:color w:val="auto"/>
          <w:sz w:val="22"/>
          <w:szCs w:val="22"/>
        </w:rPr>
        <w:t>ców spełni warunek samodzielnie</w:t>
      </w:r>
      <w:r w:rsidR="00901DE5" w:rsidRPr="007D2F70">
        <w:rPr>
          <w:color w:val="auto"/>
          <w:sz w:val="22"/>
          <w:szCs w:val="22"/>
        </w:rPr>
        <w:t>.</w:t>
      </w:r>
    </w:p>
    <w:p w14:paraId="134A898D" w14:textId="77777777" w:rsidR="00F64A48" w:rsidRPr="00F64A48" w:rsidRDefault="00F64A48" w:rsidP="00F64A48">
      <w:pPr>
        <w:widowControl/>
        <w:tabs>
          <w:tab w:val="left" w:pos="567"/>
        </w:tabs>
        <w:suppressAutoHyphens w:val="0"/>
        <w:spacing w:line="288" w:lineRule="auto"/>
        <w:jc w:val="both"/>
        <w:rPr>
          <w:rFonts w:ascii="Arial" w:eastAsia="Times New Roman" w:hAnsi="Arial" w:cs="Arial"/>
          <w:color w:val="auto"/>
          <w:sz w:val="12"/>
          <w:szCs w:val="22"/>
        </w:rPr>
      </w:pPr>
    </w:p>
    <w:p w14:paraId="2D8BA6F6" w14:textId="77777777" w:rsidR="007719C4" w:rsidRPr="00CF3510" w:rsidRDefault="00A16029" w:rsidP="00CF3510">
      <w:pPr>
        <w:tabs>
          <w:tab w:val="left" w:pos="360"/>
        </w:tabs>
        <w:spacing w:line="288" w:lineRule="auto"/>
        <w:jc w:val="both"/>
        <w:rPr>
          <w:rFonts w:ascii="Arial" w:eastAsia="Times New Roman" w:hAnsi="Arial" w:cs="Arial"/>
          <w:b/>
          <w:color w:val="000000"/>
          <w:sz w:val="8"/>
          <w:szCs w:val="22"/>
        </w:rPr>
      </w:pPr>
      <w:r w:rsidRPr="00CF3510">
        <w:rPr>
          <w:rFonts w:ascii="Arial" w:hAnsi="Arial" w:cs="Arial"/>
          <w:b/>
          <w:color w:val="000000"/>
          <w:sz w:val="22"/>
          <w:szCs w:val="22"/>
        </w:rPr>
        <w:t xml:space="preserve">6. </w:t>
      </w:r>
      <w:r w:rsidR="004211C3">
        <w:rPr>
          <w:rFonts w:ascii="Arial" w:hAnsi="Arial" w:cs="Arial"/>
          <w:b/>
          <w:color w:val="000000"/>
          <w:sz w:val="22"/>
          <w:szCs w:val="22"/>
        </w:rPr>
        <w:t xml:space="preserve">PODMIOTOWE ŚRODKI </w:t>
      </w:r>
      <w:r w:rsidR="004211C3" w:rsidRPr="00CE6889">
        <w:rPr>
          <w:rFonts w:ascii="Arial" w:hAnsi="Arial" w:cs="Arial"/>
          <w:b/>
          <w:color w:val="auto"/>
          <w:sz w:val="22"/>
          <w:szCs w:val="22"/>
        </w:rPr>
        <w:t>DOWODOWE</w:t>
      </w:r>
      <w:r w:rsidRPr="00CF3510">
        <w:rPr>
          <w:rFonts w:ascii="Arial" w:hAnsi="Arial" w:cs="Arial"/>
          <w:b/>
          <w:sz w:val="22"/>
        </w:rPr>
        <w:t xml:space="preserve">            </w:t>
      </w:r>
    </w:p>
    <w:p w14:paraId="619102CF" w14:textId="77777777" w:rsidR="007719C4" w:rsidRPr="00CF3510" w:rsidRDefault="007719C4" w:rsidP="00CF3510">
      <w:pPr>
        <w:widowControl/>
        <w:suppressAutoHyphens w:val="0"/>
        <w:spacing w:line="288" w:lineRule="auto"/>
        <w:rPr>
          <w:rFonts w:ascii="Arial" w:eastAsia="Times New Roman" w:hAnsi="Arial" w:cs="Arial"/>
          <w:b/>
          <w:color w:val="000000"/>
          <w:sz w:val="8"/>
          <w:szCs w:val="22"/>
        </w:rPr>
      </w:pPr>
    </w:p>
    <w:p w14:paraId="13259811" w14:textId="330F4185" w:rsidR="007719C4" w:rsidRPr="00CF3510" w:rsidRDefault="00A16029" w:rsidP="00CF3510">
      <w:pPr>
        <w:widowControl/>
        <w:suppressAutoHyphens w:val="0"/>
        <w:spacing w:line="288" w:lineRule="auto"/>
        <w:jc w:val="both"/>
        <w:rPr>
          <w:rFonts w:ascii="Arial" w:eastAsia="Times New Roman" w:hAnsi="Arial" w:cs="Arial"/>
          <w:color w:val="000000"/>
          <w:sz w:val="8"/>
          <w:szCs w:val="22"/>
        </w:rPr>
      </w:pPr>
      <w:r w:rsidRPr="00CF3510">
        <w:rPr>
          <w:rFonts w:ascii="Arial" w:eastAsia="Times New Roman" w:hAnsi="Arial" w:cs="Arial"/>
          <w:b/>
          <w:color w:val="000000"/>
          <w:sz w:val="22"/>
          <w:szCs w:val="22"/>
        </w:rPr>
        <w:t>6.1</w:t>
      </w:r>
      <w:r w:rsidRPr="00CF3510">
        <w:rPr>
          <w:rFonts w:ascii="Arial" w:eastAsia="Times New Roman" w:hAnsi="Arial" w:cs="Arial"/>
          <w:color w:val="000000"/>
          <w:sz w:val="22"/>
          <w:szCs w:val="22"/>
        </w:rPr>
        <w:t xml:space="preserve"> Do oferty każdy Wykonawca musi d</w:t>
      </w:r>
      <w:r w:rsidR="00253FF6">
        <w:rPr>
          <w:rFonts w:ascii="Arial" w:eastAsia="Times New Roman" w:hAnsi="Arial" w:cs="Arial"/>
          <w:color w:val="000000"/>
          <w:sz w:val="22"/>
          <w:szCs w:val="22"/>
        </w:rPr>
        <w:t>ołączyć</w:t>
      </w:r>
      <w:r w:rsidR="000C51D3">
        <w:rPr>
          <w:rFonts w:ascii="Arial" w:eastAsia="Times New Roman" w:hAnsi="Arial" w:cs="Arial"/>
          <w:color w:val="000000"/>
          <w:sz w:val="22"/>
          <w:szCs w:val="22"/>
        </w:rPr>
        <w:t xml:space="preserve"> oświadczenie</w:t>
      </w:r>
      <w:r w:rsidRPr="00CF3510">
        <w:rPr>
          <w:rFonts w:ascii="Arial" w:eastAsia="Times New Roman" w:hAnsi="Arial" w:cs="Arial"/>
          <w:color w:val="000000"/>
          <w:sz w:val="22"/>
          <w:szCs w:val="22"/>
        </w:rPr>
        <w:t xml:space="preserve"> </w:t>
      </w:r>
      <w:r w:rsidR="00414AB1">
        <w:rPr>
          <w:rFonts w:ascii="Arial" w:eastAsia="Times New Roman" w:hAnsi="Arial" w:cs="Arial"/>
          <w:color w:val="000000"/>
          <w:sz w:val="22"/>
          <w:szCs w:val="22"/>
        </w:rPr>
        <w:t xml:space="preserve">o niepodleganiu wykluczeniu oraz spełnianiu warunków udziału w postępowaniu, </w:t>
      </w:r>
      <w:r w:rsidRPr="00CF3510">
        <w:rPr>
          <w:rFonts w:ascii="Arial" w:eastAsia="Times New Roman" w:hAnsi="Arial" w:cs="Arial"/>
          <w:color w:val="000000"/>
          <w:sz w:val="22"/>
          <w:szCs w:val="22"/>
        </w:rPr>
        <w:t xml:space="preserve">w zakresie wskazanym </w:t>
      </w:r>
      <w:r w:rsidRPr="00B33345">
        <w:rPr>
          <w:rFonts w:ascii="Arial" w:eastAsia="Times New Roman" w:hAnsi="Arial" w:cs="Arial"/>
          <w:color w:val="auto"/>
          <w:sz w:val="22"/>
          <w:szCs w:val="22"/>
        </w:rPr>
        <w:t>w załączniku nr 2</w:t>
      </w:r>
      <w:r w:rsidR="00B33345">
        <w:rPr>
          <w:rFonts w:ascii="Arial" w:eastAsia="Times New Roman" w:hAnsi="Arial" w:cs="Arial"/>
          <w:color w:val="auto"/>
          <w:sz w:val="22"/>
          <w:szCs w:val="22"/>
        </w:rPr>
        <w:t xml:space="preserve"> </w:t>
      </w:r>
      <w:r w:rsidR="00414AB1" w:rsidRPr="00B33345">
        <w:rPr>
          <w:rFonts w:ascii="Arial" w:eastAsia="Times New Roman" w:hAnsi="Arial" w:cs="Arial"/>
          <w:color w:val="auto"/>
          <w:sz w:val="22"/>
          <w:szCs w:val="22"/>
        </w:rPr>
        <w:t>do S</w:t>
      </w:r>
      <w:r w:rsidRPr="00B33345">
        <w:rPr>
          <w:rFonts w:ascii="Arial" w:eastAsia="Times New Roman" w:hAnsi="Arial" w:cs="Arial"/>
          <w:color w:val="auto"/>
          <w:sz w:val="22"/>
          <w:szCs w:val="22"/>
        </w:rPr>
        <w:t>WZ</w:t>
      </w:r>
      <w:r w:rsidR="00C5416E">
        <w:rPr>
          <w:rFonts w:ascii="Arial" w:eastAsia="Times New Roman" w:hAnsi="Arial" w:cs="Arial"/>
          <w:color w:val="000000"/>
          <w:sz w:val="22"/>
          <w:szCs w:val="22"/>
        </w:rPr>
        <w:t>.</w:t>
      </w:r>
      <w:r w:rsidR="006946CF">
        <w:rPr>
          <w:rFonts w:ascii="Arial" w:eastAsia="Times New Roman" w:hAnsi="Arial" w:cs="Arial"/>
          <w:color w:val="000000"/>
          <w:sz w:val="22"/>
          <w:szCs w:val="22"/>
        </w:rPr>
        <w:t xml:space="preserve"> </w:t>
      </w:r>
      <w:r w:rsidR="00414AB1">
        <w:rPr>
          <w:rFonts w:ascii="Arial" w:eastAsia="Times New Roman" w:hAnsi="Arial" w:cs="Arial"/>
          <w:color w:val="000000"/>
          <w:sz w:val="22"/>
          <w:szCs w:val="22"/>
        </w:rPr>
        <w:t>Oświadczenie to stanowi dowód tymczasowo zastępujący wymagane przez Zamawiającego podmiotowe środki dowodowe.</w:t>
      </w:r>
    </w:p>
    <w:p w14:paraId="244787FD" w14:textId="77777777" w:rsidR="007719C4" w:rsidRPr="00CF3510" w:rsidRDefault="007719C4" w:rsidP="00CF3510">
      <w:pPr>
        <w:widowControl/>
        <w:suppressAutoHyphens w:val="0"/>
        <w:spacing w:line="288" w:lineRule="auto"/>
        <w:jc w:val="both"/>
        <w:rPr>
          <w:rFonts w:ascii="Arial" w:eastAsia="Times New Roman" w:hAnsi="Arial" w:cs="Arial"/>
          <w:color w:val="000000"/>
          <w:sz w:val="8"/>
          <w:szCs w:val="22"/>
        </w:rPr>
      </w:pPr>
    </w:p>
    <w:p w14:paraId="6738B725" w14:textId="77777777" w:rsidR="007719C4" w:rsidRDefault="00A16029" w:rsidP="00CF3510">
      <w:pPr>
        <w:widowControl/>
        <w:suppressAutoHyphens w:val="0"/>
        <w:spacing w:line="288" w:lineRule="auto"/>
        <w:jc w:val="both"/>
        <w:rPr>
          <w:rFonts w:ascii="Arial" w:eastAsia="Times New Roman" w:hAnsi="Arial" w:cs="Arial"/>
          <w:color w:val="000000"/>
          <w:sz w:val="22"/>
          <w:szCs w:val="22"/>
        </w:rPr>
      </w:pPr>
      <w:r w:rsidRPr="00CF3510">
        <w:rPr>
          <w:rFonts w:ascii="Arial" w:eastAsia="Times New Roman" w:hAnsi="Arial" w:cs="Arial"/>
          <w:b/>
          <w:color w:val="000000"/>
          <w:sz w:val="22"/>
          <w:szCs w:val="22"/>
        </w:rPr>
        <w:t>6.2</w:t>
      </w:r>
      <w:r w:rsidRPr="00CF3510">
        <w:rPr>
          <w:rFonts w:ascii="Arial" w:eastAsia="Times New Roman" w:hAnsi="Arial" w:cs="Arial"/>
          <w:color w:val="000000"/>
          <w:sz w:val="22"/>
          <w:szCs w:val="22"/>
        </w:rPr>
        <w:t xml:space="preserve"> W przypadku wspólnego ubiegania się o zamówienie przez Wykonawców oświadczeni</w:t>
      </w:r>
      <w:r w:rsidR="00813E38">
        <w:rPr>
          <w:rFonts w:ascii="Arial" w:eastAsia="Times New Roman" w:hAnsi="Arial" w:cs="Arial"/>
          <w:color w:val="000000"/>
          <w:sz w:val="22"/>
          <w:szCs w:val="22"/>
        </w:rPr>
        <w:t>e</w:t>
      </w:r>
      <w:r w:rsidRPr="00CF3510">
        <w:rPr>
          <w:rFonts w:ascii="Arial" w:eastAsia="Times New Roman" w:hAnsi="Arial" w:cs="Arial"/>
          <w:color w:val="000000"/>
          <w:sz w:val="22"/>
          <w:szCs w:val="22"/>
        </w:rPr>
        <w:t>,         o któr</w:t>
      </w:r>
      <w:r w:rsidR="0083724C">
        <w:rPr>
          <w:rFonts w:ascii="Arial" w:eastAsia="Times New Roman" w:hAnsi="Arial" w:cs="Arial"/>
          <w:color w:val="000000"/>
          <w:sz w:val="22"/>
          <w:szCs w:val="22"/>
        </w:rPr>
        <w:t>y</w:t>
      </w:r>
      <w:r w:rsidR="00813E38">
        <w:rPr>
          <w:rFonts w:ascii="Arial" w:eastAsia="Times New Roman" w:hAnsi="Arial" w:cs="Arial"/>
          <w:color w:val="000000"/>
          <w:sz w:val="22"/>
          <w:szCs w:val="22"/>
        </w:rPr>
        <w:t>m</w:t>
      </w:r>
      <w:r w:rsidR="0083724C">
        <w:rPr>
          <w:rFonts w:ascii="Arial" w:eastAsia="Times New Roman" w:hAnsi="Arial" w:cs="Arial"/>
          <w:color w:val="000000"/>
          <w:sz w:val="22"/>
          <w:szCs w:val="22"/>
        </w:rPr>
        <w:t xml:space="preserve"> mowa w pkt 6.1 S</w:t>
      </w:r>
      <w:r w:rsidRPr="00CF3510">
        <w:rPr>
          <w:rFonts w:ascii="Arial" w:eastAsia="Times New Roman" w:hAnsi="Arial" w:cs="Arial"/>
          <w:color w:val="000000"/>
          <w:sz w:val="22"/>
          <w:szCs w:val="22"/>
        </w:rPr>
        <w:t xml:space="preserve">WZ, składa każdy z </w:t>
      </w:r>
      <w:r w:rsidR="0083724C">
        <w:rPr>
          <w:rFonts w:ascii="Arial" w:eastAsia="Times New Roman" w:hAnsi="Arial" w:cs="Arial"/>
          <w:color w:val="000000"/>
          <w:sz w:val="22"/>
          <w:szCs w:val="22"/>
        </w:rPr>
        <w:t>w</w:t>
      </w:r>
      <w:r w:rsidRPr="00CF3510">
        <w:rPr>
          <w:rFonts w:ascii="Arial" w:eastAsia="Times New Roman" w:hAnsi="Arial" w:cs="Arial"/>
          <w:color w:val="000000"/>
          <w:sz w:val="22"/>
          <w:szCs w:val="22"/>
        </w:rPr>
        <w:t xml:space="preserve">ykonawców wspólnie ubiegających się </w:t>
      </w:r>
      <w:r w:rsidR="00486D8F">
        <w:rPr>
          <w:rFonts w:ascii="Arial" w:eastAsia="Times New Roman" w:hAnsi="Arial" w:cs="Arial"/>
          <w:color w:val="000000"/>
          <w:sz w:val="22"/>
          <w:szCs w:val="22"/>
        </w:rPr>
        <w:t xml:space="preserve">                   </w:t>
      </w:r>
      <w:r w:rsidRPr="00CF3510">
        <w:rPr>
          <w:rFonts w:ascii="Arial" w:eastAsia="Times New Roman" w:hAnsi="Arial" w:cs="Arial"/>
          <w:color w:val="000000"/>
          <w:sz w:val="22"/>
          <w:szCs w:val="22"/>
        </w:rPr>
        <w:t>o zamówienie. O</w:t>
      </w:r>
      <w:r w:rsidR="0083724C">
        <w:rPr>
          <w:rFonts w:ascii="Arial" w:eastAsia="Times New Roman" w:hAnsi="Arial" w:cs="Arial"/>
          <w:color w:val="000000"/>
          <w:sz w:val="22"/>
          <w:szCs w:val="22"/>
        </w:rPr>
        <w:t>świadczenia te potwierdzają</w:t>
      </w:r>
      <w:r w:rsidRPr="00CF3510">
        <w:rPr>
          <w:rFonts w:ascii="Arial" w:eastAsia="Times New Roman" w:hAnsi="Arial" w:cs="Arial"/>
          <w:color w:val="000000"/>
          <w:sz w:val="22"/>
          <w:szCs w:val="22"/>
        </w:rPr>
        <w:t xml:space="preserve"> </w:t>
      </w:r>
      <w:r w:rsidR="0083724C" w:rsidRPr="00CF3510">
        <w:rPr>
          <w:rFonts w:ascii="Arial" w:eastAsia="Times New Roman" w:hAnsi="Arial" w:cs="Arial"/>
          <w:color w:val="000000"/>
          <w:sz w:val="22"/>
          <w:szCs w:val="22"/>
        </w:rPr>
        <w:t>brak podstaw wykluczenia</w:t>
      </w:r>
      <w:r w:rsidR="0083724C">
        <w:rPr>
          <w:rFonts w:ascii="Arial" w:eastAsia="Times New Roman" w:hAnsi="Arial" w:cs="Arial"/>
          <w:color w:val="000000"/>
          <w:sz w:val="22"/>
          <w:szCs w:val="22"/>
        </w:rPr>
        <w:t xml:space="preserve"> oraz</w:t>
      </w:r>
      <w:r w:rsidR="0083724C" w:rsidRPr="00CF3510">
        <w:rPr>
          <w:rFonts w:ascii="Arial" w:eastAsia="Times New Roman" w:hAnsi="Arial" w:cs="Arial"/>
          <w:color w:val="000000"/>
          <w:sz w:val="22"/>
          <w:szCs w:val="22"/>
        </w:rPr>
        <w:t xml:space="preserve"> </w:t>
      </w:r>
      <w:r w:rsidRPr="00CF3510">
        <w:rPr>
          <w:rFonts w:ascii="Arial" w:eastAsia="Times New Roman" w:hAnsi="Arial" w:cs="Arial"/>
          <w:color w:val="000000"/>
          <w:sz w:val="22"/>
          <w:szCs w:val="22"/>
        </w:rPr>
        <w:t xml:space="preserve">spełnianie </w:t>
      </w:r>
      <w:r w:rsidR="0083724C">
        <w:rPr>
          <w:rFonts w:ascii="Arial" w:eastAsia="Times New Roman" w:hAnsi="Arial" w:cs="Arial"/>
          <w:color w:val="000000"/>
          <w:sz w:val="22"/>
          <w:szCs w:val="22"/>
        </w:rPr>
        <w:t>warunków udziału w postępowaniu</w:t>
      </w:r>
      <w:r w:rsidRPr="00CF3510">
        <w:rPr>
          <w:rFonts w:ascii="Arial" w:eastAsia="Times New Roman" w:hAnsi="Arial" w:cs="Arial"/>
          <w:color w:val="000000"/>
          <w:sz w:val="22"/>
          <w:szCs w:val="22"/>
        </w:rPr>
        <w:t xml:space="preserve"> w zakresie, w</w:t>
      </w:r>
      <w:r w:rsidR="0083724C">
        <w:rPr>
          <w:rFonts w:ascii="Arial" w:eastAsia="Times New Roman" w:hAnsi="Arial" w:cs="Arial"/>
          <w:color w:val="000000"/>
          <w:sz w:val="22"/>
          <w:szCs w:val="22"/>
        </w:rPr>
        <w:t xml:space="preserve"> jakim każdy </w:t>
      </w:r>
      <w:r w:rsidRPr="00CF3510">
        <w:rPr>
          <w:rFonts w:ascii="Arial" w:eastAsia="Times New Roman" w:hAnsi="Arial" w:cs="Arial"/>
          <w:color w:val="000000"/>
          <w:sz w:val="22"/>
          <w:szCs w:val="22"/>
        </w:rPr>
        <w:t xml:space="preserve">z </w:t>
      </w:r>
      <w:r w:rsidR="0083724C">
        <w:rPr>
          <w:rFonts w:ascii="Arial" w:eastAsia="Times New Roman" w:hAnsi="Arial" w:cs="Arial"/>
          <w:color w:val="000000"/>
          <w:sz w:val="22"/>
          <w:szCs w:val="22"/>
        </w:rPr>
        <w:t>w</w:t>
      </w:r>
      <w:r w:rsidRPr="00CF3510">
        <w:rPr>
          <w:rFonts w:ascii="Arial" w:eastAsia="Times New Roman" w:hAnsi="Arial" w:cs="Arial"/>
          <w:color w:val="000000"/>
          <w:sz w:val="22"/>
          <w:szCs w:val="22"/>
        </w:rPr>
        <w:t>ykonawców wykazuje spełnianie warunków udziału w postęp</w:t>
      </w:r>
      <w:r w:rsidR="0083724C">
        <w:rPr>
          <w:rFonts w:ascii="Arial" w:eastAsia="Times New Roman" w:hAnsi="Arial" w:cs="Arial"/>
          <w:color w:val="000000"/>
          <w:sz w:val="22"/>
          <w:szCs w:val="22"/>
        </w:rPr>
        <w:t>owaniu</w:t>
      </w:r>
      <w:r w:rsidRPr="00CF3510">
        <w:rPr>
          <w:rFonts w:ascii="Arial" w:eastAsia="Times New Roman" w:hAnsi="Arial" w:cs="Arial"/>
          <w:color w:val="000000"/>
          <w:sz w:val="22"/>
          <w:szCs w:val="22"/>
        </w:rPr>
        <w:t xml:space="preserve">. </w:t>
      </w:r>
    </w:p>
    <w:p w14:paraId="52FD9B52" w14:textId="77777777" w:rsidR="00D4525D" w:rsidRPr="00D4525D" w:rsidRDefault="00D4525D" w:rsidP="00CF3510">
      <w:pPr>
        <w:widowControl/>
        <w:suppressAutoHyphens w:val="0"/>
        <w:spacing w:line="288" w:lineRule="auto"/>
        <w:jc w:val="both"/>
        <w:rPr>
          <w:rFonts w:ascii="Arial" w:eastAsia="Times New Roman" w:hAnsi="Arial" w:cs="Arial"/>
          <w:color w:val="000000"/>
          <w:sz w:val="10"/>
          <w:szCs w:val="10"/>
        </w:rPr>
      </w:pPr>
    </w:p>
    <w:p w14:paraId="05D6F62A" w14:textId="0D676DD5" w:rsidR="00870852" w:rsidRPr="00D4525D" w:rsidRDefault="00D4525D" w:rsidP="00CF3510">
      <w:pPr>
        <w:widowControl/>
        <w:suppressAutoHyphens w:val="0"/>
        <w:spacing w:line="288" w:lineRule="auto"/>
        <w:jc w:val="both"/>
        <w:rPr>
          <w:rFonts w:ascii="Arial" w:eastAsia="Times New Roman" w:hAnsi="Arial" w:cs="Arial"/>
          <w:b/>
          <w:bCs/>
          <w:color w:val="000000"/>
          <w:sz w:val="22"/>
          <w:szCs w:val="22"/>
        </w:rPr>
      </w:pPr>
      <w:r w:rsidRPr="00D4525D">
        <w:rPr>
          <w:rFonts w:ascii="Arial" w:eastAsia="Times New Roman" w:hAnsi="Arial" w:cs="Arial"/>
          <w:b/>
          <w:bCs/>
          <w:color w:val="000000"/>
          <w:sz w:val="22"/>
          <w:szCs w:val="22"/>
        </w:rPr>
        <w:lastRenderedPageBreak/>
        <w:t>6.2.1</w:t>
      </w:r>
      <w:r>
        <w:rPr>
          <w:rFonts w:ascii="Arial" w:eastAsia="Times New Roman" w:hAnsi="Arial" w:cs="Arial"/>
          <w:b/>
          <w:bCs/>
          <w:color w:val="000000"/>
          <w:sz w:val="22"/>
          <w:szCs w:val="22"/>
        </w:rPr>
        <w:t xml:space="preserve"> </w:t>
      </w:r>
      <w:r>
        <w:rPr>
          <w:rFonts w:ascii="Arial" w:eastAsia="Times New Roman" w:hAnsi="Arial" w:cs="Arial"/>
          <w:color w:val="000000"/>
          <w:sz w:val="22"/>
          <w:szCs w:val="22"/>
        </w:rPr>
        <w:t>Wykonawcy</w:t>
      </w:r>
      <w:r w:rsidRPr="00357310">
        <w:rPr>
          <w:rFonts w:ascii="Arial" w:eastAsia="Times New Roman" w:hAnsi="Arial" w:cs="Arial"/>
          <w:color w:val="000000"/>
          <w:sz w:val="22"/>
          <w:szCs w:val="22"/>
        </w:rPr>
        <w:t xml:space="preserve"> wspólnie ubiegających się </w:t>
      </w:r>
      <w:r>
        <w:rPr>
          <w:rFonts w:ascii="Arial" w:eastAsia="Times New Roman" w:hAnsi="Arial" w:cs="Arial"/>
          <w:color w:val="000000"/>
          <w:sz w:val="22"/>
          <w:szCs w:val="22"/>
        </w:rPr>
        <w:t>o u</w:t>
      </w:r>
      <w:r w:rsidRPr="00357310">
        <w:rPr>
          <w:rFonts w:ascii="Arial" w:eastAsia="Times New Roman" w:hAnsi="Arial" w:cs="Arial"/>
          <w:color w:val="000000"/>
          <w:sz w:val="22"/>
          <w:szCs w:val="22"/>
        </w:rPr>
        <w:t>dzielenie zamówienia</w:t>
      </w:r>
      <w:r>
        <w:rPr>
          <w:rFonts w:ascii="Arial" w:eastAsia="Times New Roman" w:hAnsi="Arial" w:cs="Arial"/>
          <w:color w:val="000000"/>
          <w:sz w:val="22"/>
          <w:szCs w:val="22"/>
        </w:rPr>
        <w:t xml:space="preserve"> składają wraz z ofertą oświadczenie z którego wynika, które roboty budowlane  wykonują poszczególni wykonawcy – wzór oświadczenia stanowi </w:t>
      </w:r>
      <w:r w:rsidRPr="005240CC">
        <w:rPr>
          <w:rFonts w:ascii="Arial" w:eastAsia="Times New Roman" w:hAnsi="Arial" w:cs="Arial"/>
          <w:color w:val="auto"/>
          <w:sz w:val="22"/>
          <w:szCs w:val="22"/>
        </w:rPr>
        <w:t xml:space="preserve">załącznik nr </w:t>
      </w:r>
      <w:r w:rsidR="00CA0E3E">
        <w:rPr>
          <w:rFonts w:ascii="Arial" w:eastAsia="Times New Roman" w:hAnsi="Arial" w:cs="Arial"/>
          <w:color w:val="auto"/>
          <w:sz w:val="22"/>
          <w:szCs w:val="22"/>
        </w:rPr>
        <w:t>5</w:t>
      </w:r>
      <w:r w:rsidRPr="005240CC">
        <w:rPr>
          <w:rFonts w:ascii="Arial" w:eastAsia="Times New Roman" w:hAnsi="Arial" w:cs="Arial"/>
          <w:color w:val="auto"/>
          <w:sz w:val="22"/>
          <w:szCs w:val="22"/>
        </w:rPr>
        <w:t xml:space="preserve"> </w:t>
      </w:r>
      <w:r>
        <w:rPr>
          <w:rFonts w:ascii="Arial" w:eastAsia="Times New Roman" w:hAnsi="Arial" w:cs="Arial"/>
          <w:color w:val="000000"/>
          <w:sz w:val="22"/>
          <w:szCs w:val="22"/>
        </w:rPr>
        <w:t>do SWZ.</w:t>
      </w:r>
    </w:p>
    <w:p w14:paraId="1528957B" w14:textId="77777777" w:rsidR="007719C4" w:rsidRPr="00CF3510" w:rsidRDefault="007719C4" w:rsidP="00CF3510">
      <w:pPr>
        <w:widowControl/>
        <w:suppressAutoHyphens w:val="0"/>
        <w:spacing w:line="288" w:lineRule="auto"/>
        <w:jc w:val="both"/>
        <w:rPr>
          <w:rFonts w:ascii="Arial" w:eastAsia="Times New Roman" w:hAnsi="Arial" w:cs="Arial"/>
          <w:b/>
          <w:color w:val="000000"/>
          <w:sz w:val="8"/>
          <w:szCs w:val="12"/>
        </w:rPr>
      </w:pPr>
    </w:p>
    <w:p w14:paraId="50FB5837" w14:textId="77777777" w:rsidR="00B00E43" w:rsidRDefault="00A16029" w:rsidP="00CF3510">
      <w:pPr>
        <w:widowControl/>
        <w:suppressAutoHyphens w:val="0"/>
        <w:spacing w:line="288" w:lineRule="auto"/>
        <w:jc w:val="both"/>
        <w:rPr>
          <w:rFonts w:ascii="Arial" w:eastAsia="Times New Roman" w:hAnsi="Arial" w:cs="Arial"/>
          <w:color w:val="000000"/>
          <w:sz w:val="22"/>
          <w:szCs w:val="22"/>
        </w:rPr>
      </w:pPr>
      <w:r w:rsidRPr="00CF3510">
        <w:rPr>
          <w:rFonts w:ascii="Arial" w:eastAsia="Times New Roman" w:hAnsi="Arial" w:cs="Arial"/>
          <w:b/>
          <w:color w:val="000000"/>
          <w:sz w:val="22"/>
          <w:szCs w:val="22"/>
        </w:rPr>
        <w:t>6.3</w:t>
      </w:r>
      <w:r w:rsidRPr="00CF3510">
        <w:rPr>
          <w:rFonts w:ascii="Arial" w:eastAsia="Times New Roman" w:hAnsi="Arial" w:cs="Arial"/>
          <w:color w:val="000000"/>
          <w:sz w:val="22"/>
          <w:szCs w:val="22"/>
        </w:rPr>
        <w:t xml:space="preserve"> Wykonawca, </w:t>
      </w:r>
      <w:r w:rsidR="00143461">
        <w:rPr>
          <w:rFonts w:ascii="Arial" w:eastAsia="Times New Roman" w:hAnsi="Arial" w:cs="Arial"/>
          <w:color w:val="000000"/>
          <w:sz w:val="22"/>
          <w:szCs w:val="22"/>
        </w:rPr>
        <w:t>w przypadku polegania na zdolnościach lub sytuacji podmiotów udostępniających zasoby, przedstawia, wraz z oświadczeniem</w:t>
      </w:r>
      <w:r w:rsidR="00D3450D">
        <w:rPr>
          <w:rFonts w:ascii="Arial" w:eastAsia="Times New Roman" w:hAnsi="Arial" w:cs="Arial"/>
          <w:color w:val="000000"/>
          <w:sz w:val="22"/>
          <w:szCs w:val="22"/>
        </w:rPr>
        <w:t>,</w:t>
      </w:r>
      <w:r w:rsidR="00143461">
        <w:rPr>
          <w:rFonts w:ascii="Arial" w:eastAsia="Times New Roman" w:hAnsi="Arial" w:cs="Arial"/>
          <w:color w:val="000000"/>
          <w:sz w:val="22"/>
          <w:szCs w:val="22"/>
        </w:rPr>
        <w:t xml:space="preserve"> o którym mowa w pkt </w:t>
      </w:r>
      <w:r w:rsidR="00486D8F">
        <w:rPr>
          <w:rFonts w:ascii="Arial" w:eastAsia="Times New Roman" w:hAnsi="Arial" w:cs="Arial"/>
          <w:color w:val="000000"/>
          <w:sz w:val="22"/>
          <w:szCs w:val="22"/>
        </w:rPr>
        <w:t>6.1</w:t>
      </w:r>
      <w:r w:rsidR="00143461">
        <w:rPr>
          <w:rFonts w:ascii="Arial" w:eastAsia="Times New Roman" w:hAnsi="Arial" w:cs="Arial"/>
          <w:color w:val="000000"/>
          <w:sz w:val="22"/>
          <w:szCs w:val="22"/>
        </w:rPr>
        <w:t xml:space="preserve"> SWZ</w:t>
      </w:r>
      <w:r w:rsidR="00483C19">
        <w:rPr>
          <w:rFonts w:ascii="Arial" w:eastAsia="Times New Roman" w:hAnsi="Arial" w:cs="Arial"/>
          <w:color w:val="000000"/>
          <w:sz w:val="22"/>
          <w:szCs w:val="22"/>
        </w:rPr>
        <w:t>, t</w:t>
      </w:r>
      <w:r w:rsidR="00143461">
        <w:rPr>
          <w:rFonts w:ascii="Arial" w:eastAsia="Times New Roman" w:hAnsi="Arial" w:cs="Arial"/>
          <w:color w:val="000000"/>
          <w:sz w:val="22"/>
          <w:szCs w:val="22"/>
        </w:rPr>
        <w:t>akże</w:t>
      </w:r>
      <w:r w:rsidR="00B00E43">
        <w:rPr>
          <w:rFonts w:ascii="Arial" w:eastAsia="Times New Roman" w:hAnsi="Arial" w:cs="Arial"/>
          <w:color w:val="000000"/>
          <w:sz w:val="22"/>
          <w:szCs w:val="22"/>
        </w:rPr>
        <w:t>:</w:t>
      </w:r>
      <w:r w:rsidR="00143461">
        <w:rPr>
          <w:rFonts w:ascii="Arial" w:eastAsia="Times New Roman" w:hAnsi="Arial" w:cs="Arial"/>
          <w:color w:val="000000"/>
          <w:sz w:val="22"/>
          <w:szCs w:val="22"/>
        </w:rPr>
        <w:t xml:space="preserve"> </w:t>
      </w:r>
    </w:p>
    <w:p w14:paraId="5574093A" w14:textId="77777777" w:rsidR="007719C4" w:rsidRPr="00B00E43" w:rsidRDefault="00143461" w:rsidP="003C4B83">
      <w:pPr>
        <w:pStyle w:val="Akapitzlist"/>
        <w:widowControl/>
        <w:numPr>
          <w:ilvl w:val="0"/>
          <w:numId w:val="17"/>
        </w:numPr>
        <w:suppressAutoHyphens w:val="0"/>
        <w:spacing w:line="288" w:lineRule="auto"/>
        <w:ind w:left="426" w:hanging="284"/>
        <w:jc w:val="both"/>
        <w:rPr>
          <w:rFonts w:ascii="Arial" w:eastAsia="Times New Roman" w:hAnsi="Arial" w:cs="Arial"/>
          <w:b/>
          <w:bCs/>
          <w:color w:val="000000"/>
          <w:sz w:val="22"/>
          <w:szCs w:val="22"/>
        </w:rPr>
      </w:pPr>
      <w:r w:rsidRPr="00B00E43">
        <w:rPr>
          <w:rFonts w:ascii="Arial" w:eastAsia="Times New Roman" w:hAnsi="Arial" w:cs="Arial"/>
          <w:color w:val="000000"/>
          <w:sz w:val="22"/>
          <w:szCs w:val="22"/>
        </w:rPr>
        <w:t>oświadczenie podmiotu udostępniającego zasoby, potwierdzając</w:t>
      </w:r>
      <w:r w:rsidR="00483C19" w:rsidRPr="00B00E43">
        <w:rPr>
          <w:rFonts w:ascii="Arial" w:eastAsia="Times New Roman" w:hAnsi="Arial" w:cs="Arial"/>
          <w:color w:val="000000"/>
          <w:sz w:val="22"/>
          <w:szCs w:val="22"/>
        </w:rPr>
        <w:t>e</w:t>
      </w:r>
      <w:r w:rsidRPr="00B00E43">
        <w:rPr>
          <w:rFonts w:ascii="Arial" w:eastAsia="Times New Roman" w:hAnsi="Arial" w:cs="Arial"/>
          <w:color w:val="000000"/>
          <w:sz w:val="22"/>
          <w:szCs w:val="22"/>
        </w:rPr>
        <w:t xml:space="preserve"> brak podstaw wykluczenia tego podmiotu oraz odpowiednio spełnianie </w:t>
      </w:r>
      <w:r w:rsidR="00A16029" w:rsidRPr="00B00E43">
        <w:rPr>
          <w:rFonts w:ascii="Arial" w:eastAsia="Times New Roman" w:hAnsi="Arial" w:cs="Arial"/>
          <w:color w:val="000000"/>
          <w:sz w:val="22"/>
          <w:szCs w:val="22"/>
        </w:rPr>
        <w:t xml:space="preserve">warunków udziału </w:t>
      </w:r>
      <w:r w:rsidR="00326783">
        <w:rPr>
          <w:rFonts w:ascii="Arial" w:eastAsia="Times New Roman" w:hAnsi="Arial" w:cs="Arial"/>
          <w:color w:val="000000"/>
          <w:sz w:val="22"/>
          <w:szCs w:val="22"/>
        </w:rPr>
        <w:t xml:space="preserve">                                </w:t>
      </w:r>
      <w:r w:rsidR="00A16029" w:rsidRPr="00B00E43">
        <w:rPr>
          <w:rFonts w:ascii="Arial" w:eastAsia="Times New Roman" w:hAnsi="Arial" w:cs="Arial"/>
          <w:color w:val="000000"/>
          <w:sz w:val="22"/>
          <w:szCs w:val="22"/>
        </w:rPr>
        <w:t>w postępowaniu</w:t>
      </w:r>
      <w:r w:rsidRPr="00B00E43">
        <w:rPr>
          <w:rFonts w:ascii="Arial" w:eastAsia="Times New Roman" w:hAnsi="Arial" w:cs="Arial"/>
          <w:color w:val="000000"/>
          <w:sz w:val="22"/>
          <w:szCs w:val="22"/>
        </w:rPr>
        <w:t xml:space="preserve">, w zakresie w jakim wykonawca powołuje się na jego zasoby, zgodnie </w:t>
      </w:r>
      <w:r w:rsidR="00B553A5">
        <w:rPr>
          <w:rFonts w:ascii="Arial" w:eastAsia="Times New Roman" w:hAnsi="Arial" w:cs="Arial"/>
          <w:color w:val="000000"/>
          <w:sz w:val="22"/>
          <w:szCs w:val="22"/>
        </w:rPr>
        <w:t xml:space="preserve">              </w:t>
      </w:r>
      <w:r w:rsidRPr="00B00E43">
        <w:rPr>
          <w:rFonts w:ascii="Arial" w:eastAsia="Times New Roman" w:hAnsi="Arial" w:cs="Arial"/>
          <w:color w:val="000000"/>
          <w:sz w:val="22"/>
          <w:szCs w:val="22"/>
        </w:rPr>
        <w:t xml:space="preserve">z </w:t>
      </w:r>
      <w:r w:rsidR="00A16029" w:rsidRPr="00B00E43">
        <w:rPr>
          <w:rFonts w:ascii="Arial" w:eastAsia="Times New Roman" w:hAnsi="Arial" w:cs="Arial"/>
          <w:color w:val="000000"/>
          <w:sz w:val="22"/>
          <w:szCs w:val="22"/>
        </w:rPr>
        <w:t xml:space="preserve"> </w:t>
      </w:r>
      <w:r w:rsidR="00483C19" w:rsidRPr="00B00E43">
        <w:rPr>
          <w:rFonts w:ascii="Arial" w:eastAsia="Times New Roman" w:hAnsi="Arial" w:cs="Arial"/>
          <w:color w:val="000000"/>
          <w:sz w:val="22"/>
          <w:szCs w:val="22"/>
        </w:rPr>
        <w:t xml:space="preserve">załącznikiem nr </w:t>
      </w:r>
      <w:r w:rsidR="00326783">
        <w:rPr>
          <w:rFonts w:ascii="Arial" w:eastAsia="Times New Roman" w:hAnsi="Arial" w:cs="Arial"/>
          <w:color w:val="000000"/>
          <w:sz w:val="22"/>
          <w:szCs w:val="22"/>
        </w:rPr>
        <w:t>2</w:t>
      </w:r>
      <w:r w:rsidR="00047168" w:rsidRPr="00B00E43">
        <w:rPr>
          <w:rFonts w:ascii="Arial" w:eastAsia="Times New Roman" w:hAnsi="Arial" w:cs="Arial"/>
          <w:color w:val="000000"/>
          <w:sz w:val="22"/>
          <w:szCs w:val="22"/>
        </w:rPr>
        <w:t xml:space="preserve"> do SWZ</w:t>
      </w:r>
      <w:r w:rsidR="00B00E43" w:rsidRPr="00B553A5">
        <w:rPr>
          <w:rFonts w:ascii="Arial" w:eastAsia="Times New Roman" w:hAnsi="Arial" w:cs="Arial"/>
          <w:bCs/>
          <w:color w:val="000000"/>
          <w:sz w:val="22"/>
          <w:szCs w:val="22"/>
        </w:rPr>
        <w:t>;</w:t>
      </w:r>
    </w:p>
    <w:p w14:paraId="5F92C857" w14:textId="77777777" w:rsidR="00B553A5" w:rsidRPr="00B00E43" w:rsidRDefault="00B00E43" w:rsidP="003C4B83">
      <w:pPr>
        <w:pStyle w:val="Akapitzlist"/>
        <w:widowControl/>
        <w:numPr>
          <w:ilvl w:val="0"/>
          <w:numId w:val="17"/>
        </w:numPr>
        <w:suppressAutoHyphens w:val="0"/>
        <w:spacing w:line="288" w:lineRule="auto"/>
        <w:ind w:left="426" w:hanging="284"/>
        <w:jc w:val="both"/>
        <w:rPr>
          <w:rFonts w:ascii="Arial" w:eastAsia="Times New Roman" w:hAnsi="Arial" w:cs="Arial"/>
          <w:b/>
          <w:bCs/>
          <w:color w:val="000000"/>
          <w:sz w:val="22"/>
          <w:szCs w:val="22"/>
        </w:rPr>
      </w:pPr>
      <w:r w:rsidRPr="00B553A5">
        <w:rPr>
          <w:rFonts w:ascii="Arial" w:eastAsia="Times New Roman" w:hAnsi="Arial" w:cs="Arial"/>
          <w:color w:val="000000"/>
          <w:sz w:val="22"/>
          <w:szCs w:val="22"/>
        </w:rPr>
        <w:t>zobowiązanie podmiotu udost</w:t>
      </w:r>
      <w:r w:rsidR="002624F2" w:rsidRPr="00B553A5">
        <w:rPr>
          <w:rFonts w:ascii="Arial" w:eastAsia="Times New Roman" w:hAnsi="Arial" w:cs="Arial"/>
          <w:color w:val="000000"/>
          <w:sz w:val="22"/>
          <w:szCs w:val="22"/>
        </w:rPr>
        <w:t>ę</w:t>
      </w:r>
      <w:r w:rsidR="008772A5">
        <w:rPr>
          <w:rFonts w:ascii="Arial" w:eastAsia="Times New Roman" w:hAnsi="Arial" w:cs="Arial"/>
          <w:color w:val="000000"/>
          <w:sz w:val="22"/>
          <w:szCs w:val="22"/>
        </w:rPr>
        <w:t>pniającego zasoby, o którym mowa w</w:t>
      </w:r>
      <w:r w:rsidRPr="00B553A5">
        <w:rPr>
          <w:rFonts w:ascii="Arial" w:eastAsia="Times New Roman" w:hAnsi="Arial" w:cs="Arial"/>
          <w:color w:val="000000"/>
          <w:sz w:val="22"/>
          <w:szCs w:val="22"/>
        </w:rPr>
        <w:t xml:space="preserve"> pkt 6.</w:t>
      </w:r>
      <w:r w:rsidR="00326783" w:rsidRPr="00B553A5">
        <w:rPr>
          <w:rFonts w:ascii="Arial" w:eastAsia="Times New Roman" w:hAnsi="Arial" w:cs="Arial"/>
          <w:color w:val="000000"/>
          <w:sz w:val="22"/>
          <w:szCs w:val="22"/>
        </w:rPr>
        <w:t>7</w:t>
      </w:r>
      <w:r w:rsidRPr="00B553A5">
        <w:rPr>
          <w:rFonts w:ascii="Arial" w:eastAsia="Times New Roman" w:hAnsi="Arial" w:cs="Arial"/>
          <w:color w:val="000000"/>
          <w:sz w:val="22"/>
          <w:szCs w:val="22"/>
        </w:rPr>
        <w:t xml:space="preserve"> SWZ, </w:t>
      </w:r>
      <w:r w:rsidR="00B553A5" w:rsidRPr="00B00E43">
        <w:rPr>
          <w:rFonts w:ascii="Arial" w:eastAsia="Times New Roman" w:hAnsi="Arial" w:cs="Arial"/>
          <w:color w:val="000000"/>
          <w:sz w:val="22"/>
          <w:szCs w:val="22"/>
        </w:rPr>
        <w:t xml:space="preserve">zgodnie z  załącznikiem nr </w:t>
      </w:r>
      <w:r w:rsidR="00B553A5">
        <w:rPr>
          <w:rFonts w:ascii="Arial" w:eastAsia="Times New Roman" w:hAnsi="Arial" w:cs="Arial"/>
          <w:color w:val="000000"/>
          <w:sz w:val="22"/>
          <w:szCs w:val="22"/>
        </w:rPr>
        <w:t>3</w:t>
      </w:r>
      <w:r w:rsidR="00B553A5" w:rsidRPr="00B00E43">
        <w:rPr>
          <w:rFonts w:ascii="Arial" w:eastAsia="Times New Roman" w:hAnsi="Arial" w:cs="Arial"/>
          <w:color w:val="000000"/>
          <w:sz w:val="22"/>
          <w:szCs w:val="22"/>
        </w:rPr>
        <w:t xml:space="preserve"> do SWZ</w:t>
      </w:r>
      <w:r w:rsidR="000455CD">
        <w:rPr>
          <w:rFonts w:ascii="Arial" w:eastAsia="Times New Roman" w:hAnsi="Arial" w:cs="Arial"/>
          <w:bCs/>
          <w:color w:val="000000"/>
          <w:sz w:val="22"/>
          <w:szCs w:val="22"/>
        </w:rPr>
        <w:t>.</w:t>
      </w:r>
    </w:p>
    <w:p w14:paraId="1D1C9C61" w14:textId="77777777" w:rsidR="007719C4" w:rsidRPr="00B553A5" w:rsidRDefault="007719C4" w:rsidP="00B553A5">
      <w:pPr>
        <w:pStyle w:val="Akapitzlist"/>
        <w:widowControl/>
        <w:suppressAutoHyphens w:val="0"/>
        <w:spacing w:line="288" w:lineRule="auto"/>
        <w:ind w:left="426"/>
        <w:jc w:val="both"/>
        <w:rPr>
          <w:rFonts w:ascii="Arial" w:eastAsia="Times New Roman" w:hAnsi="Arial" w:cs="Arial"/>
          <w:color w:val="000000"/>
          <w:sz w:val="14"/>
          <w:szCs w:val="22"/>
        </w:rPr>
      </w:pPr>
    </w:p>
    <w:p w14:paraId="6DA808DB" w14:textId="08300D14" w:rsidR="005F6659" w:rsidRPr="00DA1890" w:rsidRDefault="00A16029" w:rsidP="00DA1890">
      <w:pPr>
        <w:widowControl/>
        <w:suppressAutoHyphens w:val="0"/>
        <w:spacing w:line="288" w:lineRule="auto"/>
        <w:jc w:val="both"/>
        <w:rPr>
          <w:rFonts w:ascii="Arial" w:eastAsia="Times New Roman" w:hAnsi="Arial" w:cs="Arial"/>
          <w:color w:val="000000"/>
          <w:sz w:val="14"/>
          <w:szCs w:val="14"/>
        </w:rPr>
      </w:pPr>
      <w:r w:rsidRPr="00CF3510">
        <w:rPr>
          <w:rFonts w:ascii="Arial" w:eastAsia="Times New Roman" w:hAnsi="Arial" w:cs="Arial"/>
          <w:b/>
          <w:color w:val="000000"/>
          <w:sz w:val="22"/>
          <w:szCs w:val="22"/>
        </w:rPr>
        <w:t xml:space="preserve">6.4 </w:t>
      </w:r>
      <w:r w:rsidRPr="00CF3510">
        <w:rPr>
          <w:rFonts w:ascii="Arial" w:eastAsia="Times New Roman" w:hAnsi="Arial" w:cs="Arial"/>
          <w:color w:val="000000"/>
          <w:sz w:val="22"/>
          <w:szCs w:val="22"/>
        </w:rPr>
        <w:t>Zamawiając</w:t>
      </w:r>
      <w:r w:rsidR="00D357C3">
        <w:rPr>
          <w:rFonts w:ascii="Arial" w:eastAsia="Times New Roman" w:hAnsi="Arial" w:cs="Arial"/>
          <w:color w:val="000000"/>
          <w:sz w:val="22"/>
          <w:szCs w:val="22"/>
        </w:rPr>
        <w:t xml:space="preserve">y </w:t>
      </w:r>
      <w:r w:rsidRPr="00CF3510">
        <w:rPr>
          <w:rFonts w:ascii="Arial" w:eastAsia="Times New Roman" w:hAnsi="Arial" w:cs="Arial"/>
          <w:b/>
          <w:bCs/>
          <w:color w:val="000000"/>
          <w:sz w:val="22"/>
          <w:szCs w:val="22"/>
        </w:rPr>
        <w:t xml:space="preserve">wezwie </w:t>
      </w:r>
      <w:r w:rsidR="00D357C3">
        <w:rPr>
          <w:rFonts w:ascii="Arial" w:eastAsia="Times New Roman" w:hAnsi="Arial" w:cs="Arial"/>
          <w:color w:val="000000"/>
          <w:sz w:val="22"/>
          <w:szCs w:val="22"/>
        </w:rPr>
        <w:t>w</w:t>
      </w:r>
      <w:r w:rsidRPr="00CF3510">
        <w:rPr>
          <w:rFonts w:ascii="Arial" w:eastAsia="Times New Roman" w:hAnsi="Arial" w:cs="Arial"/>
          <w:color w:val="000000"/>
          <w:sz w:val="22"/>
          <w:szCs w:val="22"/>
        </w:rPr>
        <w:t xml:space="preserve">ykonawcę, którego oferta została najwyżej oceniona, do złożenia </w:t>
      </w:r>
      <w:r w:rsidR="00901DE5">
        <w:rPr>
          <w:rFonts w:ascii="Arial" w:eastAsia="Times New Roman" w:hAnsi="Arial" w:cs="Arial"/>
          <w:color w:val="000000"/>
          <w:sz w:val="22"/>
          <w:szCs w:val="22"/>
        </w:rPr>
        <w:br/>
      </w:r>
      <w:r w:rsidRPr="00CF3510">
        <w:rPr>
          <w:rFonts w:ascii="Arial" w:eastAsia="Times New Roman" w:hAnsi="Arial" w:cs="Arial"/>
          <w:color w:val="000000"/>
          <w:sz w:val="22"/>
          <w:szCs w:val="22"/>
        </w:rPr>
        <w:t>w</w:t>
      </w:r>
      <w:r w:rsidR="00901DE5">
        <w:rPr>
          <w:rFonts w:ascii="Arial" w:eastAsia="Times New Roman" w:hAnsi="Arial" w:cs="Arial"/>
          <w:color w:val="000000"/>
          <w:sz w:val="22"/>
          <w:szCs w:val="22"/>
        </w:rPr>
        <w:t xml:space="preserve"> </w:t>
      </w:r>
      <w:r w:rsidRPr="00CF3510">
        <w:rPr>
          <w:rFonts w:ascii="Arial" w:eastAsia="Times New Roman" w:hAnsi="Arial" w:cs="Arial"/>
          <w:color w:val="000000"/>
          <w:sz w:val="22"/>
          <w:szCs w:val="22"/>
        </w:rPr>
        <w:t>wyznaczonym</w:t>
      </w:r>
      <w:r w:rsidR="00813E38">
        <w:rPr>
          <w:rFonts w:ascii="Arial" w:eastAsia="Times New Roman" w:hAnsi="Arial" w:cs="Arial"/>
          <w:color w:val="000000"/>
          <w:sz w:val="22"/>
          <w:szCs w:val="22"/>
        </w:rPr>
        <w:t xml:space="preserve"> terminie</w:t>
      </w:r>
      <w:r w:rsidRPr="00CF3510">
        <w:rPr>
          <w:rFonts w:ascii="Arial" w:eastAsia="Times New Roman" w:hAnsi="Arial" w:cs="Arial"/>
          <w:bCs/>
          <w:color w:val="000000"/>
          <w:sz w:val="22"/>
          <w:szCs w:val="22"/>
        </w:rPr>
        <w:t>,</w:t>
      </w:r>
      <w:r w:rsidRPr="00CF3510">
        <w:rPr>
          <w:rFonts w:ascii="Arial" w:eastAsia="Times New Roman" w:hAnsi="Arial" w:cs="Arial"/>
          <w:b/>
          <w:bCs/>
          <w:color w:val="000000"/>
          <w:sz w:val="22"/>
          <w:szCs w:val="22"/>
        </w:rPr>
        <w:t xml:space="preserve"> </w:t>
      </w:r>
      <w:r w:rsidRPr="00CF3510">
        <w:rPr>
          <w:rFonts w:ascii="Arial" w:eastAsia="Times New Roman" w:hAnsi="Arial" w:cs="Arial"/>
          <w:color w:val="000000"/>
          <w:sz w:val="22"/>
          <w:szCs w:val="22"/>
        </w:rPr>
        <w:t xml:space="preserve">nie krótszym niż </w:t>
      </w:r>
      <w:r w:rsidRPr="00CF3510">
        <w:rPr>
          <w:rFonts w:ascii="Arial" w:eastAsia="Times New Roman" w:hAnsi="Arial" w:cs="Arial"/>
          <w:bCs/>
          <w:color w:val="000000"/>
          <w:sz w:val="22"/>
          <w:szCs w:val="22"/>
        </w:rPr>
        <w:t>5</w:t>
      </w:r>
      <w:r w:rsidRPr="00CF3510">
        <w:rPr>
          <w:rFonts w:ascii="Arial" w:eastAsia="Times New Roman" w:hAnsi="Arial" w:cs="Arial"/>
          <w:b/>
          <w:bCs/>
          <w:color w:val="000000"/>
          <w:sz w:val="22"/>
          <w:szCs w:val="22"/>
        </w:rPr>
        <w:t xml:space="preserve"> </w:t>
      </w:r>
      <w:r w:rsidRPr="00CF3510">
        <w:rPr>
          <w:rFonts w:ascii="Arial" w:eastAsia="Times New Roman" w:hAnsi="Arial" w:cs="Arial"/>
          <w:color w:val="000000"/>
          <w:sz w:val="22"/>
          <w:szCs w:val="22"/>
        </w:rPr>
        <w:t>dni</w:t>
      </w:r>
      <w:r w:rsidR="00D357C3">
        <w:rPr>
          <w:rFonts w:ascii="Arial" w:eastAsia="Times New Roman" w:hAnsi="Arial" w:cs="Arial"/>
          <w:color w:val="000000"/>
          <w:sz w:val="22"/>
          <w:szCs w:val="22"/>
        </w:rPr>
        <w:t xml:space="preserve"> od dnia wezwania</w:t>
      </w:r>
      <w:r w:rsidRPr="00CF3510">
        <w:rPr>
          <w:rFonts w:ascii="Arial" w:eastAsia="Times New Roman" w:hAnsi="Arial" w:cs="Arial"/>
          <w:color w:val="000000"/>
          <w:sz w:val="22"/>
          <w:szCs w:val="22"/>
        </w:rPr>
        <w:t>,</w:t>
      </w:r>
      <w:r w:rsidR="00813E38">
        <w:rPr>
          <w:rFonts w:ascii="Arial" w:eastAsia="Times New Roman" w:hAnsi="Arial" w:cs="Arial"/>
          <w:color w:val="000000"/>
          <w:sz w:val="22"/>
          <w:szCs w:val="22"/>
        </w:rPr>
        <w:t xml:space="preserve"> następujących</w:t>
      </w:r>
      <w:r w:rsidRPr="00CF3510">
        <w:rPr>
          <w:rFonts w:ascii="Arial" w:eastAsia="Times New Roman" w:hAnsi="Arial" w:cs="Arial"/>
          <w:color w:val="000000"/>
          <w:sz w:val="22"/>
          <w:szCs w:val="22"/>
        </w:rPr>
        <w:t xml:space="preserve"> </w:t>
      </w:r>
      <w:r w:rsidR="0022748C" w:rsidRPr="000D4E4A">
        <w:rPr>
          <w:rFonts w:ascii="Arial" w:eastAsia="Times New Roman" w:hAnsi="Arial" w:cs="Arial"/>
          <w:color w:val="auto"/>
          <w:sz w:val="22"/>
          <w:szCs w:val="22"/>
        </w:rPr>
        <w:t>podmiotowych środków dowodowych</w:t>
      </w:r>
      <w:r w:rsidR="001A232C" w:rsidRPr="000D4E4A">
        <w:rPr>
          <w:rFonts w:ascii="Arial" w:eastAsia="Times New Roman" w:hAnsi="Arial" w:cs="Arial"/>
          <w:color w:val="auto"/>
          <w:sz w:val="22"/>
          <w:szCs w:val="22"/>
        </w:rPr>
        <w:t xml:space="preserve"> </w:t>
      </w:r>
      <w:r w:rsidR="001A232C">
        <w:rPr>
          <w:rFonts w:ascii="Arial" w:eastAsia="Times New Roman" w:hAnsi="Arial" w:cs="Arial"/>
          <w:color w:val="000000"/>
          <w:sz w:val="22"/>
          <w:szCs w:val="22"/>
        </w:rPr>
        <w:t xml:space="preserve">aktualnych na dzień </w:t>
      </w:r>
      <w:r w:rsidR="00813E38">
        <w:rPr>
          <w:rFonts w:ascii="Arial" w:eastAsia="Times New Roman" w:hAnsi="Arial" w:cs="Arial"/>
          <w:color w:val="000000"/>
          <w:sz w:val="22"/>
          <w:szCs w:val="22"/>
        </w:rPr>
        <w:t>ich złożenia</w:t>
      </w:r>
      <w:r w:rsidRPr="00CF3510">
        <w:rPr>
          <w:rFonts w:ascii="Arial" w:eastAsia="Times New Roman" w:hAnsi="Arial" w:cs="Arial"/>
          <w:color w:val="000000"/>
          <w:sz w:val="22"/>
          <w:szCs w:val="22"/>
        </w:rPr>
        <w:t xml:space="preserve">: </w:t>
      </w:r>
    </w:p>
    <w:p w14:paraId="7340216D" w14:textId="77777777" w:rsidR="00F65D6F" w:rsidRPr="00F65D6F" w:rsidRDefault="00F65D6F" w:rsidP="00CF3510">
      <w:pPr>
        <w:pStyle w:val="Default"/>
        <w:spacing w:line="288" w:lineRule="auto"/>
        <w:jc w:val="both"/>
        <w:rPr>
          <w:b/>
          <w:bCs/>
          <w:color w:val="auto"/>
          <w:sz w:val="12"/>
          <w:szCs w:val="12"/>
        </w:rPr>
      </w:pPr>
    </w:p>
    <w:p w14:paraId="6268AEAB" w14:textId="455F4753" w:rsidR="007719C4" w:rsidRPr="00CF3510" w:rsidRDefault="00A16029" w:rsidP="00CF3510">
      <w:pPr>
        <w:pStyle w:val="Default"/>
        <w:spacing w:line="288" w:lineRule="auto"/>
        <w:jc w:val="both"/>
        <w:rPr>
          <w:b/>
          <w:bCs/>
          <w:sz w:val="6"/>
          <w:szCs w:val="22"/>
        </w:rPr>
      </w:pPr>
      <w:r w:rsidRPr="00F23630">
        <w:rPr>
          <w:b/>
          <w:bCs/>
          <w:color w:val="auto"/>
          <w:sz w:val="22"/>
          <w:szCs w:val="22"/>
        </w:rPr>
        <w:t>1) w odniesieniu</w:t>
      </w:r>
      <w:r w:rsidRPr="00CF3510">
        <w:rPr>
          <w:b/>
          <w:bCs/>
          <w:sz w:val="22"/>
          <w:szCs w:val="22"/>
        </w:rPr>
        <w:t xml:space="preserve"> do warunku zdolności technicznej lub zawodowej: </w:t>
      </w:r>
    </w:p>
    <w:p w14:paraId="6501D2BA" w14:textId="77777777" w:rsidR="007719C4" w:rsidRPr="00393579" w:rsidRDefault="007719C4" w:rsidP="00CF3510">
      <w:pPr>
        <w:pStyle w:val="Default"/>
        <w:spacing w:line="288" w:lineRule="auto"/>
        <w:jc w:val="both"/>
        <w:rPr>
          <w:b/>
          <w:bCs/>
          <w:sz w:val="2"/>
          <w:szCs w:val="22"/>
        </w:rPr>
      </w:pPr>
    </w:p>
    <w:p w14:paraId="11FE0609" w14:textId="77777777" w:rsidR="00F23630" w:rsidRPr="00826E93" w:rsidRDefault="00F23630" w:rsidP="00F23630">
      <w:pPr>
        <w:pStyle w:val="Akapitzlist"/>
        <w:spacing w:line="288" w:lineRule="auto"/>
        <w:rPr>
          <w:rFonts w:ascii="Arial" w:hAnsi="Arial" w:cs="Arial"/>
          <w:bCs/>
          <w:color w:val="000000"/>
          <w:sz w:val="4"/>
          <w:szCs w:val="12"/>
        </w:rPr>
      </w:pPr>
    </w:p>
    <w:p w14:paraId="51C74BBF" w14:textId="4961267E" w:rsidR="00F23630" w:rsidRPr="00F7456D" w:rsidRDefault="00FE51A5" w:rsidP="006946CF">
      <w:pPr>
        <w:widowControl/>
        <w:spacing w:line="288" w:lineRule="auto"/>
        <w:jc w:val="both"/>
        <w:rPr>
          <w:rFonts w:ascii="Arial" w:eastAsia="Times New Roman" w:hAnsi="Arial" w:cs="Arial"/>
          <w:color w:val="000000"/>
          <w:sz w:val="22"/>
          <w:szCs w:val="22"/>
        </w:rPr>
      </w:pPr>
      <w:r w:rsidRPr="007B7414">
        <w:rPr>
          <w:rFonts w:ascii="Arial" w:hAnsi="Arial" w:cs="Arial"/>
          <w:sz w:val="22"/>
          <w:szCs w:val="22"/>
        </w:rPr>
        <w:t>wykazu osób, skierowanych przez wykonawcę do realizacji zamówienia publicznego,</w:t>
      </w:r>
      <w:r w:rsidR="006946CF">
        <w:rPr>
          <w:rFonts w:ascii="Arial" w:hAnsi="Arial" w:cs="Arial"/>
          <w:sz w:val="22"/>
          <w:szCs w:val="22"/>
        </w:rPr>
        <w:t xml:space="preserve"> </w:t>
      </w:r>
      <w:r w:rsidR="006946CF">
        <w:rPr>
          <w:rFonts w:ascii="Arial" w:hAnsi="Arial" w:cs="Arial"/>
          <w:sz w:val="22"/>
          <w:szCs w:val="22"/>
        </w:rPr>
        <w:br/>
      </w:r>
      <w:r w:rsidRPr="007B7414">
        <w:rPr>
          <w:rFonts w:ascii="Arial" w:hAnsi="Arial" w:cs="Arial"/>
          <w:sz w:val="22"/>
          <w:szCs w:val="22"/>
        </w:rPr>
        <w:t>w</w:t>
      </w:r>
      <w:r w:rsidR="006946CF">
        <w:rPr>
          <w:rFonts w:ascii="Arial" w:hAnsi="Arial" w:cs="Arial"/>
          <w:sz w:val="22"/>
          <w:szCs w:val="22"/>
        </w:rPr>
        <w:t xml:space="preserve"> </w:t>
      </w:r>
      <w:r w:rsidRPr="007B7414">
        <w:rPr>
          <w:rFonts w:ascii="Arial" w:hAnsi="Arial" w:cs="Arial"/>
          <w:sz w:val="22"/>
          <w:szCs w:val="22"/>
        </w:rPr>
        <w:t>szczególności odpowiedzialnych za kierowanie robotami budowlanymi, wraz z</w:t>
      </w:r>
      <w:r w:rsidR="006946CF">
        <w:rPr>
          <w:rFonts w:ascii="Arial" w:hAnsi="Arial" w:cs="Arial"/>
          <w:sz w:val="22"/>
          <w:szCs w:val="22"/>
        </w:rPr>
        <w:t xml:space="preserve"> </w:t>
      </w:r>
      <w:r w:rsidRPr="007B7414">
        <w:rPr>
          <w:rFonts w:ascii="Arial" w:hAnsi="Arial" w:cs="Arial"/>
          <w:sz w:val="22"/>
          <w:szCs w:val="22"/>
        </w:rPr>
        <w:t>informacjami na temat ich kwalifikacji zaw</w:t>
      </w:r>
      <w:r w:rsidR="00525527">
        <w:rPr>
          <w:rFonts w:ascii="Arial" w:hAnsi="Arial" w:cs="Arial"/>
          <w:sz w:val="22"/>
          <w:szCs w:val="22"/>
        </w:rPr>
        <w:t>odowych, uprawnień</w:t>
      </w:r>
      <w:r w:rsidR="001C637F">
        <w:rPr>
          <w:rFonts w:ascii="Arial" w:hAnsi="Arial" w:cs="Arial"/>
          <w:sz w:val="22"/>
          <w:szCs w:val="22"/>
        </w:rPr>
        <w:t xml:space="preserve"> </w:t>
      </w:r>
      <w:r w:rsidRPr="007B7414">
        <w:rPr>
          <w:rFonts w:ascii="Arial" w:hAnsi="Arial" w:cs="Arial"/>
          <w:sz w:val="22"/>
          <w:szCs w:val="22"/>
        </w:rPr>
        <w:t>niezbędnych do wykonania zamówienia publicznego, a także zakresu wykonywanych przez nie czynności oraz informacją o podstawie do dysponowania tymi osobami;</w:t>
      </w:r>
    </w:p>
    <w:p w14:paraId="65B1C855" w14:textId="77777777" w:rsidR="00F23630" w:rsidRPr="005B2B8B" w:rsidRDefault="00F23630" w:rsidP="00F23630">
      <w:pPr>
        <w:spacing w:line="288" w:lineRule="auto"/>
        <w:jc w:val="both"/>
        <w:rPr>
          <w:rFonts w:ascii="Arial" w:hAnsi="Arial" w:cs="Arial"/>
          <w:sz w:val="8"/>
          <w:szCs w:val="22"/>
        </w:rPr>
      </w:pPr>
    </w:p>
    <w:p w14:paraId="705F5EEF" w14:textId="23E623CD" w:rsidR="005163D1" w:rsidRDefault="00A16029" w:rsidP="003C4B83">
      <w:pPr>
        <w:pStyle w:val="Default"/>
        <w:numPr>
          <w:ilvl w:val="0"/>
          <w:numId w:val="93"/>
        </w:numPr>
        <w:spacing w:line="288" w:lineRule="auto"/>
        <w:ind w:left="284" w:hanging="284"/>
        <w:jc w:val="both"/>
        <w:rPr>
          <w:b/>
          <w:bCs/>
          <w:sz w:val="22"/>
          <w:szCs w:val="22"/>
        </w:rPr>
      </w:pPr>
      <w:r w:rsidRPr="00CF3510">
        <w:rPr>
          <w:b/>
          <w:bCs/>
          <w:sz w:val="22"/>
          <w:szCs w:val="22"/>
        </w:rPr>
        <w:t xml:space="preserve">w odniesieniu do braku podstaw wykluczenia wykonawcy z udziału w postępowaniu: </w:t>
      </w:r>
    </w:p>
    <w:p w14:paraId="15C9F2E9" w14:textId="77777777" w:rsidR="005163D1" w:rsidRPr="005163D1" w:rsidRDefault="005163D1" w:rsidP="003C4B83">
      <w:pPr>
        <w:pStyle w:val="Default"/>
        <w:numPr>
          <w:ilvl w:val="0"/>
          <w:numId w:val="91"/>
        </w:numPr>
        <w:spacing w:line="288" w:lineRule="auto"/>
        <w:jc w:val="both"/>
        <w:rPr>
          <w:bCs/>
          <w:sz w:val="22"/>
          <w:szCs w:val="22"/>
        </w:rPr>
      </w:pPr>
      <w:r w:rsidRPr="005163D1">
        <w:rPr>
          <w:bCs/>
          <w:sz w:val="22"/>
          <w:szCs w:val="22"/>
        </w:rPr>
        <w:t>oświadczenie Wykonawcy o aktualności informacji zawartych w oświadczeniu</w:t>
      </w:r>
      <w:r w:rsidR="00580B28">
        <w:rPr>
          <w:bCs/>
          <w:sz w:val="22"/>
          <w:szCs w:val="22"/>
        </w:rPr>
        <w:t>,</w:t>
      </w:r>
      <w:r w:rsidRPr="005163D1">
        <w:rPr>
          <w:bCs/>
          <w:sz w:val="22"/>
          <w:szCs w:val="22"/>
        </w:rPr>
        <w:t xml:space="preserve"> </w:t>
      </w:r>
      <w:r w:rsidR="00580B28">
        <w:rPr>
          <w:bCs/>
          <w:sz w:val="22"/>
          <w:szCs w:val="22"/>
        </w:rPr>
        <w:t xml:space="preserve">                      </w:t>
      </w:r>
      <w:r w:rsidRPr="005163D1">
        <w:rPr>
          <w:bCs/>
          <w:sz w:val="22"/>
          <w:szCs w:val="22"/>
        </w:rPr>
        <w:t>o który</w:t>
      </w:r>
      <w:r w:rsidR="00580B28">
        <w:rPr>
          <w:bCs/>
          <w:sz w:val="22"/>
          <w:szCs w:val="22"/>
        </w:rPr>
        <w:t>ch</w:t>
      </w:r>
      <w:r w:rsidRPr="005163D1">
        <w:rPr>
          <w:bCs/>
          <w:sz w:val="22"/>
          <w:szCs w:val="22"/>
        </w:rPr>
        <w:t xml:space="preserve"> mowa w art.</w:t>
      </w:r>
      <w:r>
        <w:rPr>
          <w:bCs/>
          <w:sz w:val="22"/>
          <w:szCs w:val="22"/>
        </w:rPr>
        <w:t xml:space="preserve"> 125 ust.</w:t>
      </w:r>
      <w:r w:rsidRPr="005163D1">
        <w:rPr>
          <w:bCs/>
          <w:sz w:val="22"/>
          <w:szCs w:val="22"/>
        </w:rPr>
        <w:t xml:space="preserve"> 1 ustawy </w:t>
      </w:r>
      <w:proofErr w:type="spellStart"/>
      <w:r w:rsidR="00580B28">
        <w:rPr>
          <w:bCs/>
          <w:sz w:val="22"/>
          <w:szCs w:val="22"/>
        </w:rPr>
        <w:t>P</w:t>
      </w:r>
      <w:r w:rsidRPr="005163D1">
        <w:rPr>
          <w:bCs/>
          <w:sz w:val="22"/>
          <w:szCs w:val="22"/>
        </w:rPr>
        <w:t>zp</w:t>
      </w:r>
      <w:proofErr w:type="spellEnd"/>
      <w:r w:rsidRPr="005163D1">
        <w:rPr>
          <w:bCs/>
          <w:sz w:val="22"/>
          <w:szCs w:val="22"/>
        </w:rPr>
        <w:t>, w zakresie podstaw wykluczenia wskazanych przez Zamawiającego</w:t>
      </w:r>
      <w:r w:rsidR="002979B7">
        <w:rPr>
          <w:bCs/>
          <w:sz w:val="22"/>
          <w:szCs w:val="22"/>
        </w:rPr>
        <w:t>;</w:t>
      </w:r>
    </w:p>
    <w:p w14:paraId="7F788053" w14:textId="77777777" w:rsidR="007719C4" w:rsidRDefault="00A16029" w:rsidP="003C4B83">
      <w:pPr>
        <w:pStyle w:val="Default"/>
        <w:numPr>
          <w:ilvl w:val="0"/>
          <w:numId w:val="91"/>
        </w:numPr>
        <w:spacing w:line="288" w:lineRule="auto"/>
        <w:jc w:val="both"/>
        <w:rPr>
          <w:sz w:val="22"/>
          <w:szCs w:val="22"/>
        </w:rPr>
      </w:pPr>
      <w:r w:rsidRPr="00CF3510">
        <w:rPr>
          <w:sz w:val="22"/>
          <w:szCs w:val="22"/>
        </w:rPr>
        <w:t xml:space="preserve">odpisu </w:t>
      </w:r>
      <w:r w:rsidR="00BA3923">
        <w:rPr>
          <w:sz w:val="22"/>
          <w:szCs w:val="22"/>
        </w:rPr>
        <w:t xml:space="preserve">lub </w:t>
      </w:r>
      <w:r w:rsidR="00650FE1">
        <w:rPr>
          <w:sz w:val="22"/>
          <w:szCs w:val="22"/>
        </w:rPr>
        <w:t xml:space="preserve">informacji </w:t>
      </w:r>
      <w:r w:rsidR="00BA3923">
        <w:rPr>
          <w:sz w:val="22"/>
          <w:szCs w:val="22"/>
        </w:rPr>
        <w:t xml:space="preserve">z </w:t>
      </w:r>
      <w:r w:rsidR="00650FE1">
        <w:rPr>
          <w:sz w:val="22"/>
          <w:szCs w:val="22"/>
        </w:rPr>
        <w:t>Krajowego Rejestru Sądowego</w:t>
      </w:r>
      <w:r w:rsidRPr="00CF3510">
        <w:rPr>
          <w:sz w:val="22"/>
          <w:szCs w:val="22"/>
        </w:rPr>
        <w:t xml:space="preserve"> lub z </w:t>
      </w:r>
      <w:r w:rsidR="00650FE1">
        <w:rPr>
          <w:sz w:val="22"/>
          <w:szCs w:val="22"/>
        </w:rPr>
        <w:t>C</w:t>
      </w:r>
      <w:r w:rsidRPr="00CF3510">
        <w:rPr>
          <w:sz w:val="22"/>
          <w:szCs w:val="22"/>
        </w:rPr>
        <w:t xml:space="preserve">entralnej </w:t>
      </w:r>
      <w:r w:rsidR="00650FE1">
        <w:rPr>
          <w:sz w:val="22"/>
          <w:szCs w:val="22"/>
        </w:rPr>
        <w:t xml:space="preserve">Ewidencji </w:t>
      </w:r>
      <w:r w:rsidR="001F7DCD">
        <w:rPr>
          <w:sz w:val="22"/>
          <w:szCs w:val="22"/>
        </w:rPr>
        <w:t xml:space="preserve">                 </w:t>
      </w:r>
      <w:r w:rsidR="00650FE1">
        <w:rPr>
          <w:sz w:val="22"/>
          <w:szCs w:val="22"/>
        </w:rPr>
        <w:t>i Informacji o Działalności G</w:t>
      </w:r>
      <w:r w:rsidRPr="00CF3510">
        <w:rPr>
          <w:sz w:val="22"/>
          <w:szCs w:val="22"/>
        </w:rPr>
        <w:t>ospodarczej,</w:t>
      </w:r>
      <w:r w:rsidR="00650FE1">
        <w:rPr>
          <w:sz w:val="22"/>
          <w:szCs w:val="22"/>
        </w:rPr>
        <w:t xml:space="preserve"> w zakresie art. 109 ust. 1 pkt 4 ustawy </w:t>
      </w:r>
      <w:proofErr w:type="spellStart"/>
      <w:r w:rsidR="00650FE1">
        <w:rPr>
          <w:sz w:val="22"/>
          <w:szCs w:val="22"/>
        </w:rPr>
        <w:t>Pzp</w:t>
      </w:r>
      <w:proofErr w:type="spellEnd"/>
      <w:r w:rsidRPr="00CF3510">
        <w:rPr>
          <w:sz w:val="22"/>
          <w:szCs w:val="22"/>
        </w:rPr>
        <w:t xml:space="preserve"> </w:t>
      </w:r>
      <w:r w:rsidR="00650FE1">
        <w:rPr>
          <w:sz w:val="22"/>
          <w:szCs w:val="22"/>
        </w:rPr>
        <w:t xml:space="preserve">sporządzonych nie wcześniej niż 3 miesiące przed jej złożeniem, jeżeli odrębne przepisy wymagają </w:t>
      </w:r>
      <w:r w:rsidR="00D0531D">
        <w:rPr>
          <w:sz w:val="22"/>
          <w:szCs w:val="22"/>
        </w:rPr>
        <w:t>wpisu do rejestru lub ewidencji.</w:t>
      </w:r>
    </w:p>
    <w:p w14:paraId="4CDFEC62" w14:textId="77777777" w:rsidR="006D7AD4" w:rsidRPr="008500AF" w:rsidRDefault="006D7AD4" w:rsidP="00650FE1">
      <w:pPr>
        <w:pStyle w:val="Default"/>
        <w:spacing w:line="288" w:lineRule="auto"/>
        <w:jc w:val="both"/>
        <w:rPr>
          <w:sz w:val="14"/>
          <w:szCs w:val="22"/>
        </w:rPr>
      </w:pPr>
    </w:p>
    <w:p w14:paraId="457C4BBC" w14:textId="2BD02830" w:rsidR="00FA64D0" w:rsidRPr="00FA64D0" w:rsidRDefault="001A5811" w:rsidP="00FA64D0">
      <w:pPr>
        <w:pStyle w:val="Default"/>
        <w:spacing w:line="288" w:lineRule="auto"/>
        <w:jc w:val="both"/>
        <w:rPr>
          <w:sz w:val="22"/>
          <w:szCs w:val="22"/>
        </w:rPr>
      </w:pPr>
      <w:r w:rsidRPr="001A5811">
        <w:rPr>
          <w:b/>
          <w:sz w:val="22"/>
          <w:szCs w:val="22"/>
        </w:rPr>
        <w:t>6.5</w:t>
      </w:r>
      <w:r>
        <w:rPr>
          <w:sz w:val="22"/>
          <w:szCs w:val="22"/>
        </w:rPr>
        <w:t xml:space="preserve"> </w:t>
      </w:r>
      <w:r w:rsidR="00FA64D0" w:rsidRPr="00FA64D0">
        <w:rPr>
          <w:sz w:val="22"/>
          <w:szCs w:val="22"/>
        </w:rPr>
        <w:t xml:space="preserve">W zakresie nieuregulowanym ustawą </w:t>
      </w:r>
      <w:proofErr w:type="spellStart"/>
      <w:r w:rsidR="00FA64D0">
        <w:rPr>
          <w:sz w:val="22"/>
          <w:szCs w:val="22"/>
        </w:rPr>
        <w:t>Pzp</w:t>
      </w:r>
      <w:proofErr w:type="spellEnd"/>
      <w:r w:rsidR="00FA64D0" w:rsidRPr="00FA64D0">
        <w:rPr>
          <w:sz w:val="22"/>
          <w:szCs w:val="22"/>
        </w:rPr>
        <w:t xml:space="preserve"> lub niniejszą SWZ do oświadczeń i dokumentów składanych przez </w:t>
      </w:r>
      <w:r w:rsidR="00FA64D0">
        <w:rPr>
          <w:sz w:val="22"/>
          <w:szCs w:val="22"/>
        </w:rPr>
        <w:t>w</w:t>
      </w:r>
      <w:r w:rsidR="00FA64D0" w:rsidRPr="00FA64D0">
        <w:rPr>
          <w:sz w:val="22"/>
          <w:szCs w:val="22"/>
        </w:rPr>
        <w:t xml:space="preserve">ykonawcę w postępowaniu, zastosowanie mają przepisy rozporządzenia </w:t>
      </w:r>
      <w:bookmarkStart w:id="2" w:name="_Hlk61943827"/>
      <w:r w:rsidR="00FA64D0" w:rsidRPr="00FA64D0">
        <w:rPr>
          <w:sz w:val="22"/>
          <w:szCs w:val="22"/>
        </w:rPr>
        <w:t>Ministra Rozwoju, Pracy i Technologii z dnia 23 grudnia 2020 r. w sprawie podmiotowych środków dowodowych oraz innych dokumentów lub oświadczeń, jakich może żądać zamawiający od wykonaw</w:t>
      </w:r>
      <w:r w:rsidR="00FA64D0">
        <w:rPr>
          <w:sz w:val="22"/>
          <w:szCs w:val="22"/>
        </w:rPr>
        <w:t>cy (Dz. U. z 2020 r. poz. 2415</w:t>
      </w:r>
      <w:r w:rsidR="005A19B7">
        <w:rPr>
          <w:sz w:val="22"/>
          <w:szCs w:val="22"/>
        </w:rPr>
        <w:t xml:space="preserve"> z późn. zm.</w:t>
      </w:r>
      <w:r w:rsidR="00FA64D0" w:rsidRPr="00FA64D0">
        <w:rPr>
          <w:sz w:val="22"/>
          <w:szCs w:val="22"/>
        </w:rPr>
        <w:t>)</w:t>
      </w:r>
      <w:bookmarkEnd w:id="2"/>
      <w:r w:rsidR="00FA64D0">
        <w:rPr>
          <w:sz w:val="22"/>
          <w:szCs w:val="22"/>
        </w:rPr>
        <w:t xml:space="preserve"> </w:t>
      </w:r>
      <w:r w:rsidR="00FA64D0" w:rsidRPr="00FA64D0">
        <w:rPr>
          <w:sz w:val="22"/>
          <w:szCs w:val="22"/>
        </w:rPr>
        <w:t>oraz przepisy rozporządzenia Prezesa Rady Ministrów z dnia 3</w:t>
      </w:r>
      <w:r w:rsidR="000E77AD">
        <w:rPr>
          <w:sz w:val="22"/>
          <w:szCs w:val="22"/>
        </w:rPr>
        <w:t xml:space="preserve">0 </w:t>
      </w:r>
      <w:r w:rsidR="00FA64D0" w:rsidRPr="00FA64D0">
        <w:rPr>
          <w:sz w:val="22"/>
          <w:szCs w:val="22"/>
        </w:rPr>
        <w:t>grudnia 2020 r. w sprawie sposobu sporządzania</w:t>
      </w:r>
      <w:r w:rsidR="008F682A">
        <w:rPr>
          <w:sz w:val="22"/>
          <w:szCs w:val="22"/>
        </w:rPr>
        <w:t xml:space="preserve"> </w:t>
      </w:r>
      <w:r w:rsidR="00FA64D0" w:rsidRPr="00FA64D0">
        <w:rPr>
          <w:sz w:val="22"/>
          <w:szCs w:val="22"/>
        </w:rPr>
        <w:t>i</w:t>
      </w:r>
      <w:r w:rsidR="00857DD0">
        <w:rPr>
          <w:sz w:val="22"/>
          <w:szCs w:val="22"/>
        </w:rPr>
        <w:t xml:space="preserve"> </w:t>
      </w:r>
      <w:r w:rsidR="00FA64D0" w:rsidRPr="00FA64D0">
        <w:rPr>
          <w:sz w:val="22"/>
          <w:szCs w:val="22"/>
        </w:rPr>
        <w:t>przekazywania informacji oraz wymagań technicznych dla dokumentów elektronicznych oraz środków komunikacji elektronicznej w postępowaniu o udzielenie zamówienia publicznego lub konkursie</w:t>
      </w:r>
      <w:r w:rsidR="00FA64D0">
        <w:rPr>
          <w:sz w:val="22"/>
          <w:szCs w:val="22"/>
        </w:rPr>
        <w:t xml:space="preserve"> </w:t>
      </w:r>
      <w:r w:rsidR="00FA64D0" w:rsidRPr="00FA64D0">
        <w:rPr>
          <w:sz w:val="22"/>
          <w:szCs w:val="22"/>
        </w:rPr>
        <w:t>(Dz.U. z 2020 r. poz. 2452)</w:t>
      </w:r>
      <w:r w:rsidR="00FA64D0">
        <w:rPr>
          <w:sz w:val="22"/>
          <w:szCs w:val="22"/>
        </w:rPr>
        <w:t>.</w:t>
      </w:r>
    </w:p>
    <w:p w14:paraId="4C7246DC" w14:textId="77777777" w:rsidR="00FA64D0" w:rsidRPr="008500AF" w:rsidRDefault="00FA64D0" w:rsidP="00CF3510">
      <w:pPr>
        <w:pStyle w:val="Default"/>
        <w:spacing w:line="288" w:lineRule="auto"/>
        <w:jc w:val="both"/>
        <w:rPr>
          <w:sz w:val="6"/>
          <w:szCs w:val="22"/>
        </w:rPr>
      </w:pPr>
    </w:p>
    <w:p w14:paraId="57153E69" w14:textId="77777777" w:rsidR="001A5811" w:rsidRPr="001A5811" w:rsidRDefault="001A5811" w:rsidP="001A5811">
      <w:pPr>
        <w:widowControl/>
        <w:suppressAutoHyphens w:val="0"/>
        <w:spacing w:line="288" w:lineRule="auto"/>
        <w:jc w:val="both"/>
        <w:rPr>
          <w:rFonts w:ascii="Arial" w:eastAsia="Times New Roman" w:hAnsi="Arial" w:cs="Arial"/>
          <w:sz w:val="22"/>
          <w:szCs w:val="22"/>
          <w:lang w:eastAsia="pl-PL"/>
        </w:rPr>
      </w:pPr>
      <w:r w:rsidRPr="001A5811">
        <w:rPr>
          <w:rFonts w:ascii="Arial" w:hAnsi="Arial" w:cs="Arial"/>
          <w:b/>
          <w:sz w:val="22"/>
          <w:szCs w:val="22"/>
        </w:rPr>
        <w:t>6.6</w:t>
      </w:r>
      <w:r w:rsidRPr="001A5811">
        <w:rPr>
          <w:rFonts w:ascii="Arial" w:hAnsi="Arial" w:cs="Arial"/>
          <w:sz w:val="22"/>
          <w:szCs w:val="22"/>
        </w:rPr>
        <w:t xml:space="preserve"> Zamawiający nie wzywa do złożenia podmiotowych środków dowodowych, jeżeli może je uzyskać za pomocą bezpłatnych i ogólnodostępnych baz danych, w szczególności rejestrów publicznych w rozumieniu ustawy z dnia 17.02.2005 r. o informatyzacji działalności podmiotów </w:t>
      </w:r>
      <w:r w:rsidRPr="001A5811">
        <w:rPr>
          <w:rFonts w:ascii="Arial" w:hAnsi="Arial" w:cs="Arial"/>
          <w:sz w:val="22"/>
          <w:szCs w:val="22"/>
        </w:rPr>
        <w:lastRenderedPageBreak/>
        <w:t xml:space="preserve">realizujących zadania publiczne, </w:t>
      </w:r>
      <w:r w:rsidRPr="0048133D">
        <w:rPr>
          <w:rFonts w:ascii="Arial" w:hAnsi="Arial" w:cs="Arial"/>
          <w:color w:val="auto"/>
          <w:sz w:val="22"/>
          <w:szCs w:val="22"/>
        </w:rPr>
        <w:t xml:space="preserve">o ile wykonawca wskazał w </w:t>
      </w:r>
      <w:r w:rsidR="008F682A" w:rsidRPr="0048133D">
        <w:rPr>
          <w:rFonts w:ascii="Arial" w:hAnsi="Arial" w:cs="Arial"/>
          <w:color w:val="auto"/>
          <w:sz w:val="22"/>
          <w:szCs w:val="22"/>
        </w:rPr>
        <w:t xml:space="preserve">oświadczeniu, o którym mowa </w:t>
      </w:r>
      <w:r w:rsidR="00A66A84" w:rsidRPr="0048133D">
        <w:rPr>
          <w:rFonts w:ascii="Arial" w:hAnsi="Arial" w:cs="Arial"/>
          <w:color w:val="auto"/>
          <w:sz w:val="22"/>
          <w:szCs w:val="22"/>
        </w:rPr>
        <w:t xml:space="preserve">             </w:t>
      </w:r>
      <w:r w:rsidR="008F682A" w:rsidRPr="0048133D">
        <w:rPr>
          <w:rFonts w:ascii="Arial" w:hAnsi="Arial" w:cs="Arial"/>
          <w:color w:val="auto"/>
          <w:sz w:val="22"/>
          <w:szCs w:val="22"/>
        </w:rPr>
        <w:t xml:space="preserve">w art. 125 ust. 1 ustawy </w:t>
      </w:r>
      <w:proofErr w:type="spellStart"/>
      <w:r w:rsidR="008F682A" w:rsidRPr="0048133D">
        <w:rPr>
          <w:rFonts w:ascii="Arial" w:hAnsi="Arial" w:cs="Arial"/>
          <w:color w:val="auto"/>
          <w:sz w:val="22"/>
          <w:szCs w:val="22"/>
        </w:rPr>
        <w:t>Pzp</w:t>
      </w:r>
      <w:proofErr w:type="spellEnd"/>
      <w:r w:rsidR="008F682A" w:rsidRPr="0048133D">
        <w:rPr>
          <w:rFonts w:ascii="Arial" w:hAnsi="Arial" w:cs="Arial"/>
          <w:color w:val="auto"/>
          <w:sz w:val="22"/>
          <w:szCs w:val="22"/>
        </w:rPr>
        <w:t>, da</w:t>
      </w:r>
      <w:r w:rsidR="008F682A">
        <w:rPr>
          <w:rFonts w:ascii="Arial" w:hAnsi="Arial" w:cs="Arial"/>
          <w:sz w:val="22"/>
          <w:szCs w:val="22"/>
        </w:rPr>
        <w:t>ne umożliwiające dostęp do tych środków</w:t>
      </w:r>
      <w:r w:rsidRPr="001A5811">
        <w:rPr>
          <w:rFonts w:ascii="Arial" w:hAnsi="Arial" w:cs="Arial"/>
          <w:sz w:val="22"/>
          <w:szCs w:val="22"/>
        </w:rPr>
        <w:t>. Wykonawca nie jest zobowiązany do złożenia podmiotowych środków dowodowych, które zamawiający posiada, jeżeli wykonawca wskaże te środki oraz potwierdzi ich prawidłowość i aktualność.</w:t>
      </w:r>
    </w:p>
    <w:p w14:paraId="65082FD6" w14:textId="77777777" w:rsidR="001A5811" w:rsidRPr="005B2B8B" w:rsidRDefault="001A5811" w:rsidP="00CF3510">
      <w:pPr>
        <w:pStyle w:val="Default"/>
        <w:spacing w:line="288" w:lineRule="auto"/>
        <w:jc w:val="both"/>
        <w:rPr>
          <w:sz w:val="4"/>
          <w:szCs w:val="22"/>
        </w:rPr>
      </w:pPr>
    </w:p>
    <w:p w14:paraId="062021F4" w14:textId="77777777" w:rsidR="007719C4" w:rsidRPr="008500AF" w:rsidRDefault="00E1057B" w:rsidP="00CF3510">
      <w:pPr>
        <w:pStyle w:val="Default"/>
        <w:spacing w:line="288" w:lineRule="auto"/>
        <w:jc w:val="both"/>
        <w:rPr>
          <w:sz w:val="22"/>
          <w:szCs w:val="22"/>
        </w:rPr>
      </w:pPr>
      <w:r w:rsidRPr="00E1057B">
        <w:rPr>
          <w:b/>
          <w:sz w:val="22"/>
          <w:szCs w:val="22"/>
        </w:rPr>
        <w:t>6.6.1</w:t>
      </w:r>
      <w:r>
        <w:rPr>
          <w:sz w:val="22"/>
          <w:szCs w:val="22"/>
        </w:rPr>
        <w:t xml:space="preserve"> </w:t>
      </w:r>
      <w:r w:rsidR="00A16029" w:rsidRPr="00CF3510">
        <w:rPr>
          <w:sz w:val="22"/>
          <w:szCs w:val="22"/>
        </w:rPr>
        <w:t>Jeżeli Wykonawca nie złoży oświadcze</w:t>
      </w:r>
      <w:r w:rsidR="008F682A">
        <w:rPr>
          <w:sz w:val="22"/>
          <w:szCs w:val="22"/>
        </w:rPr>
        <w:t>nia</w:t>
      </w:r>
      <w:r w:rsidR="00A16029" w:rsidRPr="00CF3510">
        <w:rPr>
          <w:sz w:val="22"/>
          <w:szCs w:val="22"/>
        </w:rPr>
        <w:t>, o któr</w:t>
      </w:r>
      <w:r w:rsidR="008500AF">
        <w:rPr>
          <w:sz w:val="22"/>
          <w:szCs w:val="22"/>
        </w:rPr>
        <w:t>y</w:t>
      </w:r>
      <w:r w:rsidR="008F682A">
        <w:rPr>
          <w:sz w:val="22"/>
          <w:szCs w:val="22"/>
        </w:rPr>
        <w:t>m</w:t>
      </w:r>
      <w:r w:rsidR="008500AF">
        <w:rPr>
          <w:sz w:val="22"/>
          <w:szCs w:val="22"/>
        </w:rPr>
        <w:t xml:space="preserve"> mowa w pkt 6.1 niniejszej S</w:t>
      </w:r>
      <w:r w:rsidR="00A16029" w:rsidRPr="00CF3510">
        <w:rPr>
          <w:sz w:val="22"/>
          <w:szCs w:val="22"/>
        </w:rPr>
        <w:t xml:space="preserve">WZ, </w:t>
      </w:r>
      <w:r w:rsidR="00A70C28">
        <w:rPr>
          <w:sz w:val="22"/>
          <w:szCs w:val="22"/>
        </w:rPr>
        <w:t xml:space="preserve">podmiotowych środków dowodowych, innych </w:t>
      </w:r>
      <w:r w:rsidR="00A16029" w:rsidRPr="00CF3510">
        <w:rPr>
          <w:sz w:val="22"/>
          <w:szCs w:val="22"/>
        </w:rPr>
        <w:t xml:space="preserve">dokumentów </w:t>
      </w:r>
      <w:r w:rsidR="00A70C28">
        <w:rPr>
          <w:sz w:val="22"/>
          <w:szCs w:val="22"/>
        </w:rPr>
        <w:t>lub oświadczeń składanych                      w postępowaniu lub są one niekompletne lub zawierają błę</w:t>
      </w:r>
      <w:r w:rsidR="00D54CD9">
        <w:rPr>
          <w:sz w:val="22"/>
          <w:szCs w:val="22"/>
        </w:rPr>
        <w:t>dy, Zamawiający wzywa wykonawcę</w:t>
      </w:r>
      <w:r w:rsidR="00A70C28">
        <w:rPr>
          <w:sz w:val="22"/>
          <w:szCs w:val="22"/>
        </w:rPr>
        <w:t xml:space="preserve"> odpowiednio do ich złożenia, poprawienia lub uzupełnienia w wyznaczonym terminie. Podmiotowe środki dowodowe złożone na wezwanie musz</w:t>
      </w:r>
      <w:r w:rsidR="00D54CD9">
        <w:rPr>
          <w:sz w:val="22"/>
          <w:szCs w:val="22"/>
        </w:rPr>
        <w:t>ą</w:t>
      </w:r>
      <w:r w:rsidR="00A70C28">
        <w:rPr>
          <w:sz w:val="22"/>
          <w:szCs w:val="22"/>
        </w:rPr>
        <w:t xml:space="preserve"> być aktualne na dzień ich złożenia.</w:t>
      </w:r>
    </w:p>
    <w:p w14:paraId="19C32EC3" w14:textId="77777777" w:rsidR="007719C4" w:rsidRPr="005B2B8B" w:rsidRDefault="00A16029" w:rsidP="00CF3510">
      <w:pPr>
        <w:widowControl/>
        <w:suppressAutoHyphens w:val="0"/>
        <w:spacing w:line="288" w:lineRule="auto"/>
        <w:jc w:val="both"/>
        <w:rPr>
          <w:rFonts w:ascii="Arial" w:eastAsia="Times New Roman" w:hAnsi="Arial" w:cs="Arial"/>
          <w:b/>
          <w:bCs/>
          <w:sz w:val="8"/>
          <w:szCs w:val="22"/>
        </w:rPr>
      </w:pPr>
      <w:r w:rsidRPr="00CF3510">
        <w:rPr>
          <w:rFonts w:ascii="Arial" w:eastAsia="Arial" w:hAnsi="Arial" w:cs="Arial"/>
          <w:sz w:val="22"/>
          <w:szCs w:val="22"/>
        </w:rPr>
        <w:t xml:space="preserve"> </w:t>
      </w:r>
    </w:p>
    <w:p w14:paraId="6FE5AD41" w14:textId="77777777" w:rsidR="007719C4" w:rsidRPr="00CF3510" w:rsidRDefault="00A16029" w:rsidP="00CF3510">
      <w:pPr>
        <w:widowControl/>
        <w:suppressAutoHyphens w:val="0"/>
        <w:spacing w:line="288" w:lineRule="auto"/>
        <w:jc w:val="both"/>
        <w:rPr>
          <w:rFonts w:ascii="Arial" w:eastAsia="Times New Roman" w:hAnsi="Arial" w:cs="Arial"/>
          <w:sz w:val="6"/>
          <w:szCs w:val="6"/>
        </w:rPr>
      </w:pPr>
      <w:r w:rsidRPr="00CF3510">
        <w:rPr>
          <w:rFonts w:ascii="Arial" w:eastAsia="Times New Roman" w:hAnsi="Arial" w:cs="Arial"/>
          <w:b/>
          <w:bCs/>
          <w:sz w:val="22"/>
          <w:szCs w:val="22"/>
        </w:rPr>
        <w:t>6.</w:t>
      </w:r>
      <w:r w:rsidR="00326783">
        <w:rPr>
          <w:rFonts w:ascii="Arial" w:eastAsia="Times New Roman" w:hAnsi="Arial" w:cs="Arial"/>
          <w:b/>
          <w:bCs/>
          <w:sz w:val="22"/>
          <w:szCs w:val="22"/>
        </w:rPr>
        <w:t>7</w:t>
      </w:r>
      <w:r w:rsidRPr="00CF3510">
        <w:rPr>
          <w:rFonts w:ascii="Arial" w:eastAsia="Times New Roman" w:hAnsi="Arial" w:cs="Arial"/>
          <w:b/>
          <w:bCs/>
          <w:sz w:val="22"/>
          <w:szCs w:val="22"/>
        </w:rPr>
        <w:t xml:space="preserve"> Dysponowanie zasobami innego podmiotu. </w:t>
      </w:r>
    </w:p>
    <w:p w14:paraId="59347C37" w14:textId="77777777" w:rsidR="007719C4" w:rsidRPr="00CF3510" w:rsidRDefault="007719C4" w:rsidP="00CF3510">
      <w:pPr>
        <w:widowControl/>
        <w:suppressAutoHyphens w:val="0"/>
        <w:spacing w:line="288" w:lineRule="auto"/>
        <w:jc w:val="both"/>
        <w:rPr>
          <w:rFonts w:ascii="Arial" w:eastAsia="Times New Roman" w:hAnsi="Arial" w:cs="Arial"/>
          <w:sz w:val="6"/>
          <w:szCs w:val="6"/>
        </w:rPr>
      </w:pPr>
    </w:p>
    <w:p w14:paraId="4D8E2F82" w14:textId="77777777" w:rsidR="007719C4" w:rsidRDefault="00A16029" w:rsidP="00CF3510">
      <w:pPr>
        <w:widowControl/>
        <w:suppressAutoHyphens w:val="0"/>
        <w:spacing w:line="288" w:lineRule="auto"/>
        <w:jc w:val="both"/>
        <w:rPr>
          <w:rFonts w:ascii="Arial" w:eastAsia="Times New Roman" w:hAnsi="Arial" w:cs="Arial"/>
          <w:sz w:val="22"/>
          <w:szCs w:val="22"/>
        </w:rPr>
      </w:pPr>
      <w:r w:rsidRPr="00E04F41">
        <w:rPr>
          <w:rFonts w:ascii="Arial" w:eastAsia="Times New Roman" w:hAnsi="Arial" w:cs="Arial"/>
          <w:b/>
          <w:bCs/>
          <w:sz w:val="22"/>
          <w:szCs w:val="22"/>
        </w:rPr>
        <w:t>6.</w:t>
      </w:r>
      <w:r w:rsidR="00317DE2" w:rsidRPr="00E04F41">
        <w:rPr>
          <w:rFonts w:ascii="Arial" w:eastAsia="Times New Roman" w:hAnsi="Arial" w:cs="Arial"/>
          <w:b/>
          <w:bCs/>
          <w:sz w:val="22"/>
          <w:szCs w:val="22"/>
        </w:rPr>
        <w:t>7</w:t>
      </w:r>
      <w:r w:rsidRPr="00E04F41">
        <w:rPr>
          <w:rFonts w:ascii="Arial" w:eastAsia="Times New Roman" w:hAnsi="Arial" w:cs="Arial"/>
          <w:b/>
          <w:bCs/>
          <w:sz w:val="22"/>
          <w:szCs w:val="22"/>
        </w:rPr>
        <w:t xml:space="preserve">.1 </w:t>
      </w:r>
      <w:r w:rsidRPr="00E04F41">
        <w:rPr>
          <w:rFonts w:ascii="Arial" w:eastAsia="Times New Roman" w:hAnsi="Arial" w:cs="Arial"/>
          <w:sz w:val="22"/>
          <w:szCs w:val="22"/>
        </w:rPr>
        <w:t xml:space="preserve">Wykonawca może w celu potwierdzenia spełniania warunków, o których mowa                    </w:t>
      </w:r>
      <w:r w:rsidR="00643410" w:rsidRPr="00E04F41">
        <w:rPr>
          <w:rFonts w:ascii="Arial" w:eastAsia="Times New Roman" w:hAnsi="Arial" w:cs="Arial"/>
          <w:sz w:val="22"/>
          <w:szCs w:val="22"/>
        </w:rPr>
        <w:t xml:space="preserve">    </w:t>
      </w:r>
      <w:r w:rsidR="00643410" w:rsidRPr="008D1B88">
        <w:rPr>
          <w:rFonts w:ascii="Arial" w:eastAsia="Times New Roman" w:hAnsi="Arial" w:cs="Arial"/>
          <w:color w:val="auto"/>
          <w:sz w:val="22"/>
          <w:szCs w:val="22"/>
        </w:rPr>
        <w:t>w pkt 5.1.2.</w:t>
      </w:r>
      <w:r w:rsidR="003D25D6" w:rsidRPr="008D1B88">
        <w:rPr>
          <w:rFonts w:ascii="Arial" w:eastAsia="Times New Roman" w:hAnsi="Arial" w:cs="Arial"/>
          <w:color w:val="auto"/>
          <w:sz w:val="22"/>
          <w:szCs w:val="22"/>
        </w:rPr>
        <w:t>4</w:t>
      </w:r>
      <w:r w:rsidR="00643410" w:rsidRPr="008D1B88">
        <w:rPr>
          <w:rFonts w:ascii="Arial" w:eastAsia="Times New Roman" w:hAnsi="Arial" w:cs="Arial"/>
          <w:color w:val="auto"/>
          <w:sz w:val="22"/>
          <w:szCs w:val="22"/>
        </w:rPr>
        <w:t xml:space="preserve">) </w:t>
      </w:r>
      <w:r w:rsidR="00643410" w:rsidRPr="00E04F41">
        <w:rPr>
          <w:rFonts w:ascii="Arial" w:eastAsia="Times New Roman" w:hAnsi="Arial" w:cs="Arial"/>
          <w:sz w:val="22"/>
          <w:szCs w:val="22"/>
        </w:rPr>
        <w:t>niniejszej S</w:t>
      </w:r>
      <w:r w:rsidRPr="00E04F41">
        <w:rPr>
          <w:rFonts w:ascii="Arial" w:eastAsia="Times New Roman" w:hAnsi="Arial" w:cs="Arial"/>
          <w:sz w:val="22"/>
          <w:szCs w:val="22"/>
        </w:rPr>
        <w:t>WZ, w stosownych sytuacj</w:t>
      </w:r>
      <w:r w:rsidR="003D25D6">
        <w:rPr>
          <w:rFonts w:ascii="Arial" w:eastAsia="Times New Roman" w:hAnsi="Arial" w:cs="Arial"/>
          <w:sz w:val="22"/>
          <w:szCs w:val="22"/>
        </w:rPr>
        <w:t xml:space="preserve">ach oraz </w:t>
      </w:r>
      <w:r w:rsidR="00643410" w:rsidRPr="00E04F41">
        <w:rPr>
          <w:rFonts w:ascii="Arial" w:eastAsia="Times New Roman" w:hAnsi="Arial" w:cs="Arial"/>
          <w:sz w:val="22"/>
          <w:szCs w:val="22"/>
        </w:rPr>
        <w:t xml:space="preserve">w odniesieniu </w:t>
      </w:r>
      <w:r w:rsidRPr="00E04F41">
        <w:rPr>
          <w:rFonts w:ascii="Arial" w:eastAsia="Times New Roman" w:hAnsi="Arial" w:cs="Arial"/>
          <w:sz w:val="22"/>
          <w:szCs w:val="22"/>
        </w:rPr>
        <w:t>do przedmiotowego zamówienia</w:t>
      </w:r>
      <w:r w:rsidR="00643410" w:rsidRPr="00E04F41">
        <w:rPr>
          <w:rFonts w:ascii="Arial" w:eastAsia="Times New Roman" w:hAnsi="Arial" w:cs="Arial"/>
          <w:sz w:val="22"/>
          <w:szCs w:val="22"/>
        </w:rPr>
        <w:t xml:space="preserve"> lub jego części, </w:t>
      </w:r>
      <w:r w:rsidRPr="00E04F41">
        <w:rPr>
          <w:rFonts w:ascii="Arial" w:eastAsia="Times New Roman" w:hAnsi="Arial" w:cs="Arial"/>
          <w:sz w:val="22"/>
          <w:szCs w:val="22"/>
        </w:rPr>
        <w:t>polegać na zdolnościach tec</w:t>
      </w:r>
      <w:r w:rsidR="00643410" w:rsidRPr="00E04F41">
        <w:rPr>
          <w:rFonts w:ascii="Arial" w:eastAsia="Times New Roman" w:hAnsi="Arial" w:cs="Arial"/>
          <w:sz w:val="22"/>
          <w:szCs w:val="22"/>
        </w:rPr>
        <w:t xml:space="preserve">hnicznych lub zawodowych </w:t>
      </w:r>
      <w:r w:rsidRPr="00E04F41">
        <w:rPr>
          <w:rFonts w:ascii="Arial" w:eastAsia="Times New Roman" w:hAnsi="Arial" w:cs="Arial"/>
          <w:sz w:val="22"/>
          <w:szCs w:val="22"/>
        </w:rPr>
        <w:t>podmiotów</w:t>
      </w:r>
      <w:r w:rsidR="00643410" w:rsidRPr="00E04F41">
        <w:rPr>
          <w:rFonts w:ascii="Arial" w:eastAsia="Times New Roman" w:hAnsi="Arial" w:cs="Arial"/>
          <w:sz w:val="22"/>
          <w:szCs w:val="22"/>
        </w:rPr>
        <w:t xml:space="preserve"> udostępniających zasoby</w:t>
      </w:r>
      <w:r w:rsidRPr="00E04F41">
        <w:rPr>
          <w:rFonts w:ascii="Arial" w:eastAsia="Times New Roman" w:hAnsi="Arial" w:cs="Arial"/>
          <w:sz w:val="22"/>
          <w:szCs w:val="22"/>
        </w:rPr>
        <w:t>, niezależnie od charakteru prawnego łączący</w:t>
      </w:r>
      <w:r w:rsidR="00E04F41" w:rsidRPr="00E04F41">
        <w:rPr>
          <w:rFonts w:ascii="Arial" w:eastAsia="Times New Roman" w:hAnsi="Arial" w:cs="Arial"/>
          <w:sz w:val="22"/>
          <w:szCs w:val="22"/>
        </w:rPr>
        <w:t>ch go z nim</w:t>
      </w:r>
      <w:r w:rsidR="001F291D">
        <w:rPr>
          <w:rFonts w:ascii="Arial" w:eastAsia="Times New Roman" w:hAnsi="Arial" w:cs="Arial"/>
          <w:sz w:val="22"/>
          <w:szCs w:val="22"/>
        </w:rPr>
        <w:t>i</w:t>
      </w:r>
      <w:r w:rsidR="00E04F41" w:rsidRPr="00E04F41">
        <w:rPr>
          <w:rFonts w:ascii="Arial" w:eastAsia="Times New Roman" w:hAnsi="Arial" w:cs="Arial"/>
          <w:sz w:val="22"/>
          <w:szCs w:val="22"/>
        </w:rPr>
        <w:t xml:space="preserve"> stosunków prawnych</w:t>
      </w:r>
      <w:r w:rsidR="003D25D6">
        <w:rPr>
          <w:rFonts w:ascii="Arial" w:eastAsia="Times New Roman" w:hAnsi="Arial" w:cs="Arial"/>
          <w:sz w:val="22"/>
          <w:szCs w:val="22"/>
        </w:rPr>
        <w:t>.</w:t>
      </w:r>
    </w:p>
    <w:p w14:paraId="62C16CC9" w14:textId="77777777" w:rsidR="00F25CD9" w:rsidRPr="005B2B8B" w:rsidRDefault="00F25CD9" w:rsidP="00CF3510">
      <w:pPr>
        <w:widowControl/>
        <w:suppressAutoHyphens w:val="0"/>
        <w:spacing w:line="288" w:lineRule="auto"/>
        <w:jc w:val="both"/>
        <w:rPr>
          <w:rFonts w:ascii="Arial" w:eastAsia="Times New Roman" w:hAnsi="Arial" w:cs="Arial"/>
          <w:b/>
          <w:bCs/>
          <w:color w:val="000000"/>
          <w:sz w:val="8"/>
          <w:szCs w:val="22"/>
        </w:rPr>
      </w:pPr>
    </w:p>
    <w:p w14:paraId="31773DB4" w14:textId="77777777" w:rsidR="007719C4" w:rsidRPr="00CF3510" w:rsidRDefault="00A16029" w:rsidP="00CF3510">
      <w:pPr>
        <w:widowControl/>
        <w:suppressAutoHyphens w:val="0"/>
        <w:spacing w:line="288" w:lineRule="auto"/>
        <w:jc w:val="both"/>
        <w:rPr>
          <w:rFonts w:ascii="Arial" w:eastAsia="Times New Roman" w:hAnsi="Arial" w:cs="Arial"/>
          <w:sz w:val="22"/>
          <w:szCs w:val="22"/>
        </w:rPr>
      </w:pPr>
      <w:r w:rsidRPr="00CF3510">
        <w:rPr>
          <w:rFonts w:ascii="Arial" w:eastAsia="Times New Roman" w:hAnsi="Arial" w:cs="Arial"/>
          <w:b/>
          <w:bCs/>
          <w:sz w:val="22"/>
          <w:szCs w:val="22"/>
        </w:rPr>
        <w:t>6.</w:t>
      </w:r>
      <w:r w:rsidR="00317DE2">
        <w:rPr>
          <w:rFonts w:ascii="Arial" w:eastAsia="Times New Roman" w:hAnsi="Arial" w:cs="Arial"/>
          <w:b/>
          <w:bCs/>
          <w:sz w:val="22"/>
          <w:szCs w:val="22"/>
        </w:rPr>
        <w:t>7</w:t>
      </w:r>
      <w:r w:rsidRPr="00CF3510">
        <w:rPr>
          <w:rFonts w:ascii="Arial" w:eastAsia="Times New Roman" w:hAnsi="Arial" w:cs="Arial"/>
          <w:b/>
          <w:bCs/>
          <w:sz w:val="22"/>
          <w:szCs w:val="22"/>
        </w:rPr>
        <w:t xml:space="preserve">.2 </w:t>
      </w:r>
      <w:r w:rsidRPr="00CF3510">
        <w:rPr>
          <w:rFonts w:ascii="Arial" w:eastAsia="Times New Roman" w:hAnsi="Arial" w:cs="Arial"/>
          <w:sz w:val="22"/>
          <w:szCs w:val="22"/>
        </w:rPr>
        <w:t>Wykonawca, który polega na z</w:t>
      </w:r>
      <w:r w:rsidR="000E0CE1">
        <w:rPr>
          <w:rFonts w:ascii="Arial" w:eastAsia="Times New Roman" w:hAnsi="Arial" w:cs="Arial"/>
          <w:sz w:val="22"/>
          <w:szCs w:val="22"/>
        </w:rPr>
        <w:t xml:space="preserve">dolnościach lub sytuacji </w:t>
      </w:r>
      <w:r w:rsidRPr="00CF3510">
        <w:rPr>
          <w:rFonts w:ascii="Arial" w:eastAsia="Times New Roman" w:hAnsi="Arial" w:cs="Arial"/>
          <w:sz w:val="22"/>
          <w:szCs w:val="22"/>
        </w:rPr>
        <w:t xml:space="preserve">podmiotów </w:t>
      </w:r>
      <w:r w:rsidR="000E0CE1">
        <w:rPr>
          <w:rFonts w:ascii="Arial" w:eastAsia="Times New Roman" w:hAnsi="Arial" w:cs="Arial"/>
          <w:sz w:val="22"/>
          <w:szCs w:val="22"/>
        </w:rPr>
        <w:t xml:space="preserve">udostępniających zasoby, </w:t>
      </w:r>
      <w:r w:rsidR="000E0CE1" w:rsidRPr="00F54877">
        <w:rPr>
          <w:rFonts w:ascii="Arial" w:eastAsia="Times New Roman" w:hAnsi="Arial" w:cs="Arial"/>
          <w:b/>
          <w:sz w:val="22"/>
          <w:szCs w:val="22"/>
        </w:rPr>
        <w:t>składa wraz z ofertą zobowiązanie</w:t>
      </w:r>
      <w:r w:rsidR="002C44B5">
        <w:rPr>
          <w:rFonts w:ascii="Arial" w:eastAsia="Times New Roman" w:hAnsi="Arial" w:cs="Arial"/>
          <w:b/>
          <w:sz w:val="22"/>
          <w:szCs w:val="22"/>
        </w:rPr>
        <w:t xml:space="preserve"> </w:t>
      </w:r>
      <w:r w:rsidR="002C44B5" w:rsidRPr="002C44B5">
        <w:rPr>
          <w:rFonts w:ascii="Arial" w:eastAsia="Times New Roman" w:hAnsi="Arial" w:cs="Arial"/>
          <w:sz w:val="22"/>
          <w:szCs w:val="22"/>
        </w:rPr>
        <w:t>(zgodnie z załącznikiem nr 3 do SWZ)</w:t>
      </w:r>
      <w:r w:rsidR="000E0CE1">
        <w:rPr>
          <w:rFonts w:ascii="Arial" w:eastAsia="Times New Roman" w:hAnsi="Arial" w:cs="Arial"/>
          <w:sz w:val="22"/>
          <w:szCs w:val="22"/>
        </w:rPr>
        <w:t xml:space="preserve"> podmiotu udostępniającego zasoby</w:t>
      </w:r>
      <w:r w:rsidRPr="00CF3510">
        <w:rPr>
          <w:rFonts w:ascii="Arial" w:eastAsia="Times New Roman" w:hAnsi="Arial" w:cs="Arial"/>
          <w:sz w:val="22"/>
          <w:szCs w:val="22"/>
        </w:rPr>
        <w:t xml:space="preserve"> do </w:t>
      </w:r>
      <w:r w:rsidR="002C44B5">
        <w:rPr>
          <w:rFonts w:ascii="Arial" w:eastAsia="Times New Roman" w:hAnsi="Arial" w:cs="Arial"/>
          <w:sz w:val="22"/>
          <w:szCs w:val="22"/>
        </w:rPr>
        <w:t xml:space="preserve">oddania </w:t>
      </w:r>
      <w:r w:rsidRPr="00CF3510">
        <w:rPr>
          <w:rFonts w:ascii="Arial" w:eastAsia="Times New Roman" w:hAnsi="Arial" w:cs="Arial"/>
          <w:sz w:val="22"/>
          <w:szCs w:val="22"/>
        </w:rPr>
        <w:t>mu do dyspozycji niezbędnych zasobów na potrzeby realizacji zamówienia</w:t>
      </w:r>
      <w:r w:rsidR="000E0CE1">
        <w:rPr>
          <w:rFonts w:ascii="Arial" w:eastAsia="Times New Roman" w:hAnsi="Arial" w:cs="Arial"/>
          <w:sz w:val="22"/>
          <w:szCs w:val="22"/>
        </w:rPr>
        <w:t xml:space="preserve"> lub inny podmiotowy środek dowodowy potwierdzający, że wykonawca realizując zamówienie, będzie dysponował niezbędnymi zasobami tych podmiotów</w:t>
      </w:r>
      <w:r w:rsidRPr="00CF3510">
        <w:rPr>
          <w:rFonts w:ascii="Arial" w:eastAsia="Times New Roman" w:hAnsi="Arial" w:cs="Arial"/>
          <w:sz w:val="22"/>
          <w:szCs w:val="22"/>
        </w:rPr>
        <w:t xml:space="preserve">. </w:t>
      </w:r>
    </w:p>
    <w:p w14:paraId="4686DE55" w14:textId="77777777" w:rsidR="007719C4" w:rsidRPr="00CF3510" w:rsidRDefault="00A16029" w:rsidP="00CF3510">
      <w:pPr>
        <w:widowControl/>
        <w:suppressAutoHyphens w:val="0"/>
        <w:spacing w:line="288" w:lineRule="auto"/>
        <w:jc w:val="both"/>
        <w:rPr>
          <w:rFonts w:ascii="Arial" w:eastAsia="Times New Roman" w:hAnsi="Arial" w:cs="Arial"/>
          <w:sz w:val="10"/>
          <w:szCs w:val="22"/>
        </w:rPr>
      </w:pPr>
      <w:r w:rsidRPr="00CF3510">
        <w:rPr>
          <w:rFonts w:ascii="Arial" w:eastAsia="Times New Roman" w:hAnsi="Arial" w:cs="Arial"/>
          <w:sz w:val="22"/>
          <w:szCs w:val="22"/>
        </w:rPr>
        <w:t>Zobowiązanie, o którym mowa powyżej</w:t>
      </w:r>
      <w:r w:rsidR="002C44B5">
        <w:rPr>
          <w:rFonts w:ascii="Arial" w:eastAsia="Times New Roman" w:hAnsi="Arial" w:cs="Arial"/>
          <w:sz w:val="22"/>
          <w:szCs w:val="22"/>
        </w:rPr>
        <w:t>,</w:t>
      </w:r>
      <w:r w:rsidRPr="00CF3510">
        <w:rPr>
          <w:rFonts w:ascii="Arial" w:eastAsia="Times New Roman" w:hAnsi="Arial" w:cs="Arial"/>
          <w:sz w:val="22"/>
          <w:szCs w:val="22"/>
        </w:rPr>
        <w:t xml:space="preserve"> winno być złożone w formie oryginału wraz z ofertą.</w:t>
      </w:r>
    </w:p>
    <w:p w14:paraId="3F0C48B5" w14:textId="77777777" w:rsidR="007719C4" w:rsidRPr="005B2B8B" w:rsidRDefault="007719C4" w:rsidP="00CF3510">
      <w:pPr>
        <w:widowControl/>
        <w:suppressAutoHyphens w:val="0"/>
        <w:spacing w:line="288" w:lineRule="auto"/>
        <w:jc w:val="both"/>
        <w:rPr>
          <w:rFonts w:ascii="Arial" w:eastAsia="Times New Roman" w:hAnsi="Arial" w:cs="Arial"/>
          <w:sz w:val="6"/>
          <w:szCs w:val="22"/>
        </w:rPr>
      </w:pPr>
    </w:p>
    <w:p w14:paraId="554E1BD3" w14:textId="77777777" w:rsidR="007719C4" w:rsidRPr="00CF3510" w:rsidRDefault="00A16029" w:rsidP="00CF3510">
      <w:pPr>
        <w:widowControl/>
        <w:suppressAutoHyphens w:val="0"/>
        <w:spacing w:line="288" w:lineRule="auto"/>
        <w:jc w:val="both"/>
        <w:rPr>
          <w:rFonts w:ascii="Arial" w:eastAsia="Times New Roman" w:hAnsi="Arial" w:cs="Arial"/>
          <w:bCs/>
          <w:sz w:val="2"/>
          <w:szCs w:val="22"/>
        </w:rPr>
      </w:pPr>
      <w:r w:rsidRPr="00CF3510">
        <w:rPr>
          <w:rFonts w:ascii="Arial" w:eastAsia="Times New Roman" w:hAnsi="Arial" w:cs="Arial"/>
          <w:b/>
          <w:bCs/>
          <w:sz w:val="22"/>
          <w:szCs w:val="22"/>
        </w:rPr>
        <w:t>6.</w:t>
      </w:r>
      <w:r w:rsidR="00317DE2">
        <w:rPr>
          <w:rFonts w:ascii="Arial" w:eastAsia="Times New Roman" w:hAnsi="Arial" w:cs="Arial"/>
          <w:b/>
          <w:bCs/>
          <w:sz w:val="22"/>
          <w:szCs w:val="22"/>
        </w:rPr>
        <w:t>7</w:t>
      </w:r>
      <w:r w:rsidRPr="00CF3510">
        <w:rPr>
          <w:rFonts w:ascii="Arial" w:eastAsia="Times New Roman" w:hAnsi="Arial" w:cs="Arial"/>
          <w:b/>
          <w:bCs/>
          <w:sz w:val="22"/>
          <w:szCs w:val="22"/>
        </w:rPr>
        <w:t xml:space="preserve">.3 </w:t>
      </w:r>
      <w:r w:rsidR="001F16F9">
        <w:rPr>
          <w:rFonts w:ascii="Arial" w:eastAsia="Times New Roman" w:hAnsi="Arial" w:cs="Arial"/>
          <w:bCs/>
          <w:sz w:val="22"/>
          <w:szCs w:val="22"/>
        </w:rPr>
        <w:t>Zobowiązanie podmiotu udostęp</w:t>
      </w:r>
      <w:r w:rsidR="009508B5">
        <w:rPr>
          <w:rFonts w:ascii="Arial" w:eastAsia="Times New Roman" w:hAnsi="Arial" w:cs="Arial"/>
          <w:bCs/>
          <w:sz w:val="22"/>
          <w:szCs w:val="22"/>
        </w:rPr>
        <w:t>niającego zasoby, o którym mowa</w:t>
      </w:r>
      <w:r w:rsidR="001F16F9">
        <w:rPr>
          <w:rFonts w:ascii="Arial" w:eastAsia="Times New Roman" w:hAnsi="Arial" w:cs="Arial"/>
          <w:bCs/>
          <w:sz w:val="22"/>
          <w:szCs w:val="22"/>
        </w:rPr>
        <w:t xml:space="preserve"> w pkt 6.</w:t>
      </w:r>
      <w:r w:rsidR="005B2F17">
        <w:rPr>
          <w:rFonts w:ascii="Arial" w:eastAsia="Times New Roman" w:hAnsi="Arial" w:cs="Arial"/>
          <w:bCs/>
          <w:sz w:val="22"/>
          <w:szCs w:val="22"/>
        </w:rPr>
        <w:t>7</w:t>
      </w:r>
      <w:r w:rsidR="001F16F9">
        <w:rPr>
          <w:rFonts w:ascii="Arial" w:eastAsia="Times New Roman" w:hAnsi="Arial" w:cs="Arial"/>
          <w:bCs/>
          <w:sz w:val="22"/>
          <w:szCs w:val="22"/>
        </w:rPr>
        <w:t xml:space="preserve">.2 </w:t>
      </w:r>
      <w:r w:rsidR="006B2A32">
        <w:rPr>
          <w:rFonts w:ascii="Arial" w:eastAsia="Times New Roman" w:hAnsi="Arial" w:cs="Arial"/>
          <w:bCs/>
          <w:sz w:val="22"/>
          <w:szCs w:val="22"/>
        </w:rPr>
        <w:t xml:space="preserve">SWZ </w:t>
      </w:r>
      <w:r w:rsidR="001F16F9">
        <w:rPr>
          <w:rFonts w:ascii="Arial" w:eastAsia="Times New Roman" w:hAnsi="Arial" w:cs="Arial"/>
          <w:bCs/>
          <w:sz w:val="22"/>
          <w:szCs w:val="22"/>
        </w:rPr>
        <w:t xml:space="preserve">potwierdza, że stosunek łączący wykonawcę z podmiotami udostępniającymi zasoby gwarantuje rzeczywisty dostęp do tych zasobów oraz określa </w:t>
      </w:r>
      <w:r w:rsidRPr="00CF3510">
        <w:rPr>
          <w:rFonts w:ascii="Arial" w:eastAsia="Times New Roman" w:hAnsi="Arial" w:cs="Arial"/>
          <w:bCs/>
          <w:sz w:val="22"/>
          <w:szCs w:val="22"/>
        </w:rPr>
        <w:t>w szczególności:</w:t>
      </w:r>
    </w:p>
    <w:p w14:paraId="308E3FDA" w14:textId="77777777" w:rsidR="007719C4" w:rsidRPr="00CF3510" w:rsidRDefault="007719C4" w:rsidP="00CF3510">
      <w:pPr>
        <w:widowControl/>
        <w:suppressAutoHyphens w:val="0"/>
        <w:spacing w:line="288" w:lineRule="auto"/>
        <w:jc w:val="both"/>
        <w:rPr>
          <w:rFonts w:ascii="Arial" w:eastAsia="Times New Roman" w:hAnsi="Arial" w:cs="Arial"/>
          <w:bCs/>
          <w:sz w:val="2"/>
          <w:szCs w:val="22"/>
        </w:rPr>
      </w:pPr>
    </w:p>
    <w:p w14:paraId="5C344BA3" w14:textId="77777777" w:rsidR="007719C4" w:rsidRPr="00CF3510" w:rsidRDefault="00A16029" w:rsidP="003C4B83">
      <w:pPr>
        <w:widowControl/>
        <w:numPr>
          <w:ilvl w:val="1"/>
          <w:numId w:val="15"/>
        </w:numPr>
        <w:suppressAutoHyphens w:val="0"/>
        <w:spacing w:line="288" w:lineRule="auto"/>
        <w:ind w:left="426" w:hanging="284"/>
        <w:jc w:val="both"/>
        <w:rPr>
          <w:rFonts w:ascii="Arial" w:eastAsia="Times New Roman" w:hAnsi="Arial" w:cs="Arial"/>
          <w:sz w:val="22"/>
          <w:szCs w:val="22"/>
        </w:rPr>
      </w:pPr>
      <w:r w:rsidRPr="00CF3510">
        <w:rPr>
          <w:rFonts w:ascii="Arial" w:eastAsia="Times New Roman" w:hAnsi="Arial" w:cs="Arial"/>
          <w:sz w:val="22"/>
          <w:szCs w:val="22"/>
        </w:rPr>
        <w:t xml:space="preserve">zakres dostępnych </w:t>
      </w:r>
      <w:r w:rsidR="00A8001B">
        <w:rPr>
          <w:rFonts w:ascii="Arial" w:eastAsia="Times New Roman" w:hAnsi="Arial" w:cs="Arial"/>
          <w:sz w:val="22"/>
          <w:szCs w:val="22"/>
        </w:rPr>
        <w:t xml:space="preserve">wykonawcy zasobów </w:t>
      </w:r>
      <w:r w:rsidRPr="00CF3510">
        <w:rPr>
          <w:rFonts w:ascii="Arial" w:eastAsia="Times New Roman" w:hAnsi="Arial" w:cs="Arial"/>
          <w:sz w:val="22"/>
          <w:szCs w:val="22"/>
        </w:rPr>
        <w:t>podmiotu</w:t>
      </w:r>
      <w:r w:rsidR="00A8001B">
        <w:rPr>
          <w:rFonts w:ascii="Arial" w:eastAsia="Times New Roman" w:hAnsi="Arial" w:cs="Arial"/>
          <w:sz w:val="22"/>
          <w:szCs w:val="22"/>
        </w:rPr>
        <w:t xml:space="preserve"> udostępniającego zasoby</w:t>
      </w:r>
      <w:r w:rsidRPr="00CF3510">
        <w:rPr>
          <w:rFonts w:ascii="Arial" w:eastAsia="Times New Roman" w:hAnsi="Arial" w:cs="Arial"/>
          <w:sz w:val="22"/>
          <w:szCs w:val="22"/>
        </w:rPr>
        <w:t xml:space="preserve">; </w:t>
      </w:r>
    </w:p>
    <w:p w14:paraId="5D4683F4" w14:textId="77777777" w:rsidR="007719C4" w:rsidRPr="00E04F41" w:rsidRDefault="00A16029" w:rsidP="003C4B83">
      <w:pPr>
        <w:widowControl/>
        <w:numPr>
          <w:ilvl w:val="1"/>
          <w:numId w:val="15"/>
        </w:numPr>
        <w:suppressAutoHyphens w:val="0"/>
        <w:spacing w:line="288" w:lineRule="auto"/>
        <w:ind w:left="426" w:hanging="284"/>
        <w:jc w:val="both"/>
        <w:rPr>
          <w:rFonts w:ascii="Arial" w:eastAsia="Times New Roman" w:hAnsi="Arial" w:cs="Arial"/>
          <w:sz w:val="22"/>
          <w:szCs w:val="22"/>
        </w:rPr>
      </w:pPr>
      <w:r w:rsidRPr="00CF3510">
        <w:rPr>
          <w:rFonts w:ascii="Arial" w:eastAsia="Times New Roman" w:hAnsi="Arial" w:cs="Arial"/>
          <w:sz w:val="22"/>
          <w:szCs w:val="22"/>
        </w:rPr>
        <w:t xml:space="preserve">sposób </w:t>
      </w:r>
      <w:r w:rsidR="00B51E21">
        <w:rPr>
          <w:rFonts w:ascii="Arial" w:eastAsia="Times New Roman" w:hAnsi="Arial" w:cs="Arial"/>
          <w:sz w:val="22"/>
          <w:szCs w:val="22"/>
        </w:rPr>
        <w:t xml:space="preserve">i okres udostępniania wykonawcy i </w:t>
      </w:r>
      <w:r w:rsidRPr="00CF3510">
        <w:rPr>
          <w:rFonts w:ascii="Arial" w:eastAsia="Times New Roman" w:hAnsi="Arial" w:cs="Arial"/>
          <w:sz w:val="22"/>
          <w:szCs w:val="22"/>
        </w:rPr>
        <w:t xml:space="preserve">wykorzystania </w:t>
      </w:r>
      <w:r w:rsidR="00B51E21">
        <w:rPr>
          <w:rFonts w:ascii="Arial" w:eastAsia="Times New Roman" w:hAnsi="Arial" w:cs="Arial"/>
          <w:sz w:val="22"/>
          <w:szCs w:val="22"/>
        </w:rPr>
        <w:t>przez niego zasobów</w:t>
      </w:r>
      <w:r w:rsidRPr="00CF3510">
        <w:rPr>
          <w:rFonts w:ascii="Arial" w:eastAsia="Times New Roman" w:hAnsi="Arial" w:cs="Arial"/>
          <w:sz w:val="22"/>
          <w:szCs w:val="22"/>
        </w:rPr>
        <w:t xml:space="preserve"> podmiotu</w:t>
      </w:r>
      <w:r w:rsidR="00B51E21">
        <w:rPr>
          <w:rFonts w:ascii="Arial" w:eastAsia="Times New Roman" w:hAnsi="Arial" w:cs="Arial"/>
          <w:sz w:val="22"/>
          <w:szCs w:val="22"/>
        </w:rPr>
        <w:t xml:space="preserve"> udostępniającego te zasoby</w:t>
      </w:r>
      <w:r w:rsidRPr="00CF3510">
        <w:rPr>
          <w:rFonts w:ascii="Arial" w:eastAsia="Times New Roman" w:hAnsi="Arial" w:cs="Arial"/>
          <w:sz w:val="22"/>
          <w:szCs w:val="22"/>
        </w:rPr>
        <w:t xml:space="preserve"> przy wy</w:t>
      </w:r>
      <w:r w:rsidR="00B51E21">
        <w:rPr>
          <w:rFonts w:ascii="Arial" w:eastAsia="Times New Roman" w:hAnsi="Arial" w:cs="Arial"/>
          <w:sz w:val="22"/>
          <w:szCs w:val="22"/>
        </w:rPr>
        <w:t>konywaniu zamówienia</w:t>
      </w:r>
      <w:r w:rsidRPr="00CF3510">
        <w:rPr>
          <w:rFonts w:ascii="Arial" w:eastAsia="Times New Roman" w:hAnsi="Arial" w:cs="Arial"/>
          <w:sz w:val="22"/>
          <w:szCs w:val="22"/>
        </w:rPr>
        <w:t xml:space="preserve">; </w:t>
      </w:r>
    </w:p>
    <w:p w14:paraId="75411C60" w14:textId="77777777" w:rsidR="007719C4" w:rsidRPr="00CF3510" w:rsidRDefault="00A16029" w:rsidP="003C4B83">
      <w:pPr>
        <w:widowControl/>
        <w:numPr>
          <w:ilvl w:val="1"/>
          <w:numId w:val="15"/>
        </w:numPr>
        <w:suppressAutoHyphens w:val="0"/>
        <w:spacing w:line="288" w:lineRule="auto"/>
        <w:ind w:left="426" w:hanging="284"/>
        <w:jc w:val="both"/>
        <w:rPr>
          <w:rFonts w:ascii="Arial" w:eastAsia="Times New Roman" w:hAnsi="Arial" w:cs="Arial"/>
          <w:sz w:val="4"/>
          <w:szCs w:val="4"/>
        </w:rPr>
      </w:pPr>
      <w:r w:rsidRPr="00CF3510">
        <w:rPr>
          <w:rFonts w:ascii="Arial" w:eastAsia="Times New Roman" w:hAnsi="Arial" w:cs="Arial"/>
          <w:sz w:val="22"/>
          <w:szCs w:val="22"/>
        </w:rPr>
        <w:t xml:space="preserve">czy </w:t>
      </w:r>
      <w:r w:rsidR="003E336F">
        <w:rPr>
          <w:rFonts w:ascii="Arial" w:eastAsia="Times New Roman" w:hAnsi="Arial" w:cs="Arial"/>
          <w:sz w:val="22"/>
          <w:szCs w:val="22"/>
        </w:rPr>
        <w:t xml:space="preserve">i w jakim zakresie </w:t>
      </w:r>
      <w:r w:rsidRPr="00CF3510">
        <w:rPr>
          <w:rFonts w:ascii="Arial" w:eastAsia="Times New Roman" w:hAnsi="Arial" w:cs="Arial"/>
          <w:sz w:val="22"/>
          <w:szCs w:val="22"/>
        </w:rPr>
        <w:t>podmiot</w:t>
      </w:r>
      <w:r w:rsidR="003E336F">
        <w:rPr>
          <w:rFonts w:ascii="Arial" w:eastAsia="Times New Roman" w:hAnsi="Arial" w:cs="Arial"/>
          <w:sz w:val="22"/>
          <w:szCs w:val="22"/>
        </w:rPr>
        <w:t xml:space="preserve"> udostępniający zasoby</w:t>
      </w:r>
      <w:r w:rsidRPr="00CF3510">
        <w:rPr>
          <w:rFonts w:ascii="Arial" w:eastAsia="Times New Roman" w:hAnsi="Arial" w:cs="Arial"/>
          <w:sz w:val="22"/>
          <w:szCs w:val="22"/>
        </w:rPr>
        <w:t xml:space="preserve">, na zdolnościach którego </w:t>
      </w:r>
      <w:r w:rsidR="003E336F">
        <w:rPr>
          <w:rFonts w:ascii="Arial" w:eastAsia="Times New Roman" w:hAnsi="Arial" w:cs="Arial"/>
          <w:sz w:val="22"/>
          <w:szCs w:val="22"/>
        </w:rPr>
        <w:t>w</w:t>
      </w:r>
      <w:r w:rsidRPr="00CF3510">
        <w:rPr>
          <w:rFonts w:ascii="Arial" w:eastAsia="Times New Roman" w:hAnsi="Arial" w:cs="Arial"/>
          <w:sz w:val="22"/>
          <w:szCs w:val="22"/>
        </w:rPr>
        <w:t>ykonawca polega w odniesieniu do warunków udziału w postępowaniu dotyczących wykształcenia, kwalifikacji zawodowych lub doświadczenia, zrealizuje roboty budowlane</w:t>
      </w:r>
      <w:r w:rsidR="003E336F">
        <w:rPr>
          <w:rFonts w:ascii="Arial" w:eastAsia="Times New Roman" w:hAnsi="Arial" w:cs="Arial"/>
          <w:sz w:val="22"/>
          <w:szCs w:val="22"/>
        </w:rPr>
        <w:t>/usługi</w:t>
      </w:r>
      <w:r w:rsidRPr="00CF3510">
        <w:rPr>
          <w:rFonts w:ascii="Arial" w:eastAsia="Times New Roman" w:hAnsi="Arial" w:cs="Arial"/>
          <w:sz w:val="22"/>
          <w:szCs w:val="22"/>
        </w:rPr>
        <w:t>, których wskazane zdolności dotyczą.</w:t>
      </w:r>
    </w:p>
    <w:p w14:paraId="5DEA8EED" w14:textId="77777777" w:rsidR="007719C4" w:rsidRPr="00CF3510" w:rsidRDefault="007719C4" w:rsidP="006129E7">
      <w:pPr>
        <w:widowControl/>
        <w:suppressAutoHyphens w:val="0"/>
        <w:spacing w:line="288" w:lineRule="auto"/>
        <w:ind w:left="709" w:hanging="425"/>
        <w:jc w:val="both"/>
        <w:rPr>
          <w:rFonts w:ascii="Arial" w:eastAsia="Times New Roman" w:hAnsi="Arial" w:cs="Arial"/>
          <w:sz w:val="4"/>
          <w:szCs w:val="4"/>
        </w:rPr>
      </w:pPr>
    </w:p>
    <w:p w14:paraId="0A7A0446" w14:textId="68CC6BED" w:rsidR="00F22721" w:rsidRDefault="00F22721" w:rsidP="00F22721">
      <w:pPr>
        <w:widowControl/>
        <w:suppressAutoHyphens w:val="0"/>
        <w:spacing w:line="288" w:lineRule="auto"/>
        <w:jc w:val="both"/>
        <w:rPr>
          <w:rFonts w:ascii="Arial" w:eastAsia="Times New Roman" w:hAnsi="Arial" w:cs="Arial"/>
          <w:sz w:val="22"/>
          <w:szCs w:val="22"/>
        </w:rPr>
      </w:pPr>
      <w:r w:rsidRPr="00A41046">
        <w:rPr>
          <w:rFonts w:ascii="Arial" w:eastAsia="Times New Roman" w:hAnsi="Arial" w:cs="Arial"/>
          <w:sz w:val="22"/>
          <w:szCs w:val="22"/>
        </w:rPr>
        <w:t xml:space="preserve">Zamawiający oceni, czy udostępniane Wykonawcy przez podmioty udostępniające zasoby zdolności techniczne lub zawodowe, pozwalają na wykazanie przez Wykonawcę spełniania warunków udziału w postępowaniu oraz zbada, czy nie zachodzą wobec tego podmiotu podstawy wykluczenia, które zostały przewidziane względem Wykonawcy, o których mowa                w art. 108 ust. 1, art. 109 ust. 1 pkt 4 ustawy </w:t>
      </w:r>
      <w:proofErr w:type="spellStart"/>
      <w:r w:rsidRPr="00A41046">
        <w:rPr>
          <w:rFonts w:ascii="Arial" w:eastAsia="Times New Roman" w:hAnsi="Arial" w:cs="Arial"/>
          <w:sz w:val="22"/>
          <w:szCs w:val="22"/>
        </w:rPr>
        <w:t>Pzp</w:t>
      </w:r>
      <w:proofErr w:type="spellEnd"/>
      <w:r w:rsidRPr="00A41046">
        <w:rPr>
          <w:rFonts w:ascii="Arial" w:eastAsia="Times New Roman" w:hAnsi="Arial" w:cs="Arial"/>
          <w:sz w:val="22"/>
          <w:szCs w:val="22"/>
        </w:rPr>
        <w:t xml:space="preserve"> oraz w art. 7 ust. 1 ustawy o szczególnych rozwiązaniach w zakresie przeciwdziałania wspieraniu agresji na Ukrainę oraz służących ochronie bezpieczeństwa narodowego (Dz. U. z 202</w:t>
      </w:r>
      <w:r w:rsidR="008D1B88">
        <w:rPr>
          <w:rFonts w:ascii="Arial" w:eastAsia="Times New Roman" w:hAnsi="Arial" w:cs="Arial"/>
          <w:sz w:val="22"/>
          <w:szCs w:val="22"/>
        </w:rPr>
        <w:t>4</w:t>
      </w:r>
      <w:r w:rsidRPr="00A41046">
        <w:rPr>
          <w:rFonts w:ascii="Arial" w:eastAsia="Times New Roman" w:hAnsi="Arial" w:cs="Arial"/>
          <w:sz w:val="22"/>
          <w:szCs w:val="22"/>
        </w:rPr>
        <w:t xml:space="preserve"> r., poz. </w:t>
      </w:r>
      <w:r w:rsidR="008D1B88">
        <w:rPr>
          <w:rFonts w:ascii="Arial" w:eastAsia="Times New Roman" w:hAnsi="Arial" w:cs="Arial"/>
          <w:sz w:val="22"/>
          <w:szCs w:val="22"/>
        </w:rPr>
        <w:t>507</w:t>
      </w:r>
      <w:r w:rsidRPr="00A41046">
        <w:rPr>
          <w:rFonts w:ascii="Arial" w:eastAsia="Times New Roman" w:hAnsi="Arial" w:cs="Arial"/>
          <w:sz w:val="22"/>
          <w:szCs w:val="22"/>
        </w:rPr>
        <w:t>).</w:t>
      </w:r>
    </w:p>
    <w:p w14:paraId="0602B3AC" w14:textId="77777777" w:rsidR="007719C4" w:rsidRPr="005B2B8B" w:rsidRDefault="007719C4" w:rsidP="002B2F38">
      <w:pPr>
        <w:widowControl/>
        <w:suppressAutoHyphens w:val="0"/>
        <w:spacing w:line="288" w:lineRule="auto"/>
        <w:jc w:val="both"/>
        <w:rPr>
          <w:rFonts w:ascii="Arial" w:eastAsia="Times New Roman" w:hAnsi="Arial" w:cs="Arial"/>
          <w:sz w:val="2"/>
          <w:szCs w:val="10"/>
        </w:rPr>
      </w:pPr>
    </w:p>
    <w:p w14:paraId="30B3707A" w14:textId="77777777" w:rsidR="007719C4" w:rsidRPr="005B2B8B" w:rsidRDefault="007719C4" w:rsidP="00CF3510">
      <w:pPr>
        <w:widowControl/>
        <w:suppressAutoHyphens w:val="0"/>
        <w:spacing w:line="288" w:lineRule="auto"/>
        <w:jc w:val="both"/>
        <w:rPr>
          <w:rFonts w:ascii="Arial" w:eastAsia="Times New Roman" w:hAnsi="Arial" w:cs="Arial"/>
          <w:sz w:val="4"/>
          <w:szCs w:val="10"/>
        </w:rPr>
      </w:pPr>
    </w:p>
    <w:p w14:paraId="6EEECB7D" w14:textId="77777777" w:rsidR="007719C4" w:rsidRPr="00CF3510" w:rsidRDefault="00A16029" w:rsidP="00CF3510">
      <w:pPr>
        <w:widowControl/>
        <w:suppressAutoHyphens w:val="0"/>
        <w:spacing w:line="288" w:lineRule="auto"/>
        <w:jc w:val="both"/>
        <w:rPr>
          <w:rFonts w:ascii="Arial" w:eastAsia="Times New Roman" w:hAnsi="Arial" w:cs="Arial"/>
          <w:sz w:val="22"/>
          <w:szCs w:val="22"/>
        </w:rPr>
      </w:pPr>
      <w:r w:rsidRPr="00CF3510">
        <w:rPr>
          <w:rFonts w:ascii="Arial" w:eastAsia="Times New Roman" w:hAnsi="Arial" w:cs="Arial"/>
          <w:b/>
          <w:bCs/>
          <w:sz w:val="22"/>
          <w:szCs w:val="22"/>
        </w:rPr>
        <w:t>6.</w:t>
      </w:r>
      <w:r w:rsidR="00317DE2">
        <w:rPr>
          <w:rFonts w:ascii="Arial" w:eastAsia="Times New Roman" w:hAnsi="Arial" w:cs="Arial"/>
          <w:b/>
          <w:bCs/>
          <w:sz w:val="22"/>
          <w:szCs w:val="22"/>
        </w:rPr>
        <w:t>7</w:t>
      </w:r>
      <w:r w:rsidRPr="00CF3510">
        <w:rPr>
          <w:rFonts w:ascii="Arial" w:eastAsia="Times New Roman" w:hAnsi="Arial" w:cs="Arial"/>
          <w:b/>
          <w:bCs/>
          <w:sz w:val="22"/>
          <w:szCs w:val="22"/>
        </w:rPr>
        <w:t>.</w:t>
      </w:r>
      <w:r w:rsidR="002B2F38">
        <w:rPr>
          <w:rFonts w:ascii="Arial" w:eastAsia="Times New Roman" w:hAnsi="Arial" w:cs="Arial"/>
          <w:b/>
          <w:bCs/>
          <w:sz w:val="22"/>
          <w:szCs w:val="22"/>
        </w:rPr>
        <w:t>4</w:t>
      </w:r>
      <w:r w:rsidRPr="00CF3510">
        <w:rPr>
          <w:rFonts w:ascii="Arial" w:eastAsia="Times New Roman" w:hAnsi="Arial" w:cs="Arial"/>
          <w:b/>
          <w:bCs/>
          <w:sz w:val="22"/>
          <w:szCs w:val="22"/>
        </w:rPr>
        <w:t xml:space="preserve"> </w:t>
      </w:r>
      <w:r w:rsidRPr="00CF3510">
        <w:rPr>
          <w:rFonts w:ascii="Arial" w:eastAsia="Times New Roman" w:hAnsi="Arial" w:cs="Arial"/>
          <w:sz w:val="22"/>
          <w:szCs w:val="22"/>
        </w:rPr>
        <w:t>Jeżeli zdolności techniczne lub zawodowe podmiotu</w:t>
      </w:r>
      <w:r w:rsidR="00A37C93">
        <w:rPr>
          <w:rFonts w:ascii="Arial" w:eastAsia="Times New Roman" w:hAnsi="Arial" w:cs="Arial"/>
          <w:sz w:val="22"/>
          <w:szCs w:val="22"/>
        </w:rPr>
        <w:t xml:space="preserve"> udostępniającego zasoby nie</w:t>
      </w:r>
      <w:r w:rsidRPr="00CF3510">
        <w:rPr>
          <w:rFonts w:ascii="Arial" w:eastAsia="Times New Roman" w:hAnsi="Arial" w:cs="Arial"/>
          <w:sz w:val="22"/>
          <w:szCs w:val="22"/>
        </w:rPr>
        <w:t xml:space="preserve"> potwierdzają spełnienia przez </w:t>
      </w:r>
      <w:r w:rsidR="00A37C93">
        <w:rPr>
          <w:rFonts w:ascii="Arial" w:eastAsia="Times New Roman" w:hAnsi="Arial" w:cs="Arial"/>
          <w:sz w:val="22"/>
          <w:szCs w:val="22"/>
        </w:rPr>
        <w:t xml:space="preserve">wykonawcę warunków udziału </w:t>
      </w:r>
      <w:r w:rsidRPr="00CF3510">
        <w:rPr>
          <w:rFonts w:ascii="Arial" w:eastAsia="Times New Roman" w:hAnsi="Arial" w:cs="Arial"/>
          <w:sz w:val="22"/>
          <w:szCs w:val="22"/>
        </w:rPr>
        <w:t>w postępowaniu lub zachodzą wobec t</w:t>
      </w:r>
      <w:r w:rsidR="00A37C93">
        <w:rPr>
          <w:rFonts w:ascii="Arial" w:eastAsia="Times New Roman" w:hAnsi="Arial" w:cs="Arial"/>
          <w:sz w:val="22"/>
          <w:szCs w:val="22"/>
        </w:rPr>
        <w:t>ego</w:t>
      </w:r>
      <w:r w:rsidRPr="00CF3510">
        <w:rPr>
          <w:rFonts w:ascii="Arial" w:eastAsia="Times New Roman" w:hAnsi="Arial" w:cs="Arial"/>
          <w:sz w:val="22"/>
          <w:szCs w:val="22"/>
        </w:rPr>
        <w:t xml:space="preserve"> podmiot</w:t>
      </w:r>
      <w:r w:rsidR="00A37C93">
        <w:rPr>
          <w:rFonts w:ascii="Arial" w:eastAsia="Times New Roman" w:hAnsi="Arial" w:cs="Arial"/>
          <w:sz w:val="22"/>
          <w:szCs w:val="22"/>
        </w:rPr>
        <w:t>u</w:t>
      </w:r>
      <w:r w:rsidRPr="00CF3510">
        <w:rPr>
          <w:rFonts w:ascii="Arial" w:eastAsia="Times New Roman" w:hAnsi="Arial" w:cs="Arial"/>
          <w:sz w:val="22"/>
          <w:szCs w:val="22"/>
        </w:rPr>
        <w:t xml:space="preserve"> podstawy wykluczenia, Zamawiający </w:t>
      </w:r>
      <w:r w:rsidR="00A37C93">
        <w:rPr>
          <w:rFonts w:ascii="Arial" w:eastAsia="Times New Roman" w:hAnsi="Arial" w:cs="Arial"/>
          <w:sz w:val="22"/>
          <w:szCs w:val="22"/>
        </w:rPr>
        <w:t>żąda</w:t>
      </w:r>
      <w:r w:rsidRPr="00CF3510">
        <w:rPr>
          <w:rFonts w:ascii="Arial" w:eastAsia="Times New Roman" w:hAnsi="Arial" w:cs="Arial"/>
          <w:sz w:val="22"/>
          <w:szCs w:val="22"/>
        </w:rPr>
        <w:t xml:space="preserve">, aby </w:t>
      </w:r>
      <w:r w:rsidR="00A37C93">
        <w:rPr>
          <w:rFonts w:ascii="Arial" w:eastAsia="Times New Roman" w:hAnsi="Arial" w:cs="Arial"/>
          <w:sz w:val="22"/>
          <w:szCs w:val="22"/>
        </w:rPr>
        <w:t>w</w:t>
      </w:r>
      <w:r w:rsidRPr="00CF3510">
        <w:rPr>
          <w:rFonts w:ascii="Arial" w:eastAsia="Times New Roman" w:hAnsi="Arial" w:cs="Arial"/>
          <w:sz w:val="22"/>
          <w:szCs w:val="22"/>
        </w:rPr>
        <w:t xml:space="preserve">ykonawca w terminie określonym przez Zamawiającego: </w:t>
      </w:r>
    </w:p>
    <w:p w14:paraId="5A016C13" w14:textId="77777777" w:rsidR="007719C4" w:rsidRPr="00CF3510" w:rsidRDefault="00A16029" w:rsidP="00CF3510">
      <w:pPr>
        <w:widowControl/>
        <w:suppressAutoHyphens w:val="0"/>
        <w:spacing w:line="288" w:lineRule="auto"/>
        <w:jc w:val="both"/>
        <w:rPr>
          <w:rFonts w:ascii="Arial" w:hAnsi="Arial" w:cs="Arial"/>
          <w:sz w:val="22"/>
          <w:szCs w:val="22"/>
        </w:rPr>
      </w:pPr>
      <w:r w:rsidRPr="00CF3510">
        <w:rPr>
          <w:rFonts w:ascii="Arial" w:eastAsia="Times New Roman" w:hAnsi="Arial" w:cs="Arial"/>
          <w:sz w:val="22"/>
          <w:szCs w:val="22"/>
        </w:rPr>
        <w:lastRenderedPageBreak/>
        <w:t>1) zastąpił ten podmiot innym podmiotem lub podmiotami</w:t>
      </w:r>
      <w:r w:rsidR="00A37C93">
        <w:rPr>
          <w:rFonts w:ascii="Arial" w:eastAsia="Times New Roman" w:hAnsi="Arial" w:cs="Arial"/>
          <w:sz w:val="22"/>
          <w:szCs w:val="22"/>
        </w:rPr>
        <w:t>,</w:t>
      </w:r>
      <w:r w:rsidRPr="00CF3510">
        <w:rPr>
          <w:rFonts w:ascii="Arial" w:eastAsia="Times New Roman" w:hAnsi="Arial" w:cs="Arial"/>
          <w:sz w:val="22"/>
          <w:szCs w:val="22"/>
        </w:rPr>
        <w:t xml:space="preserve"> </w:t>
      </w:r>
      <w:r w:rsidR="00A37C93">
        <w:rPr>
          <w:rFonts w:ascii="Arial" w:eastAsia="Times New Roman" w:hAnsi="Arial" w:cs="Arial"/>
          <w:sz w:val="22"/>
          <w:szCs w:val="22"/>
        </w:rPr>
        <w:t>albo</w:t>
      </w:r>
      <w:r w:rsidRPr="00CF3510">
        <w:rPr>
          <w:rFonts w:ascii="Arial" w:eastAsia="Times New Roman" w:hAnsi="Arial" w:cs="Arial"/>
          <w:sz w:val="22"/>
          <w:szCs w:val="22"/>
        </w:rPr>
        <w:t xml:space="preserve"> </w:t>
      </w:r>
    </w:p>
    <w:p w14:paraId="039C03E0" w14:textId="77777777" w:rsidR="002C747C" w:rsidRPr="005B2B8B" w:rsidRDefault="00A16029" w:rsidP="00CF3510">
      <w:pPr>
        <w:spacing w:line="288" w:lineRule="auto"/>
        <w:jc w:val="both"/>
        <w:rPr>
          <w:rFonts w:ascii="Arial" w:hAnsi="Arial" w:cs="Arial"/>
          <w:sz w:val="22"/>
          <w:szCs w:val="22"/>
        </w:rPr>
      </w:pPr>
      <w:r w:rsidRPr="00CF3510">
        <w:rPr>
          <w:rFonts w:ascii="Arial" w:hAnsi="Arial" w:cs="Arial"/>
          <w:sz w:val="22"/>
          <w:szCs w:val="22"/>
        </w:rPr>
        <w:t xml:space="preserve">2) </w:t>
      </w:r>
      <w:r w:rsidR="00A37C93">
        <w:rPr>
          <w:rFonts w:ascii="Arial" w:hAnsi="Arial" w:cs="Arial"/>
          <w:sz w:val="22"/>
          <w:szCs w:val="22"/>
        </w:rPr>
        <w:t>wykazał, że samodzielnie spełnia warunki udziału w postępowaniu</w:t>
      </w:r>
      <w:r w:rsidRPr="00CF3510">
        <w:rPr>
          <w:rFonts w:ascii="Arial" w:hAnsi="Arial" w:cs="Arial"/>
          <w:sz w:val="22"/>
          <w:szCs w:val="22"/>
        </w:rPr>
        <w:t>, o których mowa w pkt 5.1.2.</w:t>
      </w:r>
      <w:r w:rsidR="002C747C">
        <w:rPr>
          <w:rFonts w:ascii="Arial" w:hAnsi="Arial" w:cs="Arial"/>
          <w:sz w:val="22"/>
          <w:szCs w:val="22"/>
        </w:rPr>
        <w:t>4</w:t>
      </w:r>
      <w:r w:rsidR="006B2A32">
        <w:rPr>
          <w:rFonts w:ascii="Arial" w:hAnsi="Arial" w:cs="Arial"/>
          <w:sz w:val="22"/>
          <w:szCs w:val="22"/>
        </w:rPr>
        <w:t xml:space="preserve"> SWZ</w:t>
      </w:r>
      <w:r w:rsidRPr="00CF3510">
        <w:rPr>
          <w:rFonts w:ascii="Arial" w:hAnsi="Arial" w:cs="Arial"/>
          <w:sz w:val="22"/>
          <w:szCs w:val="22"/>
        </w:rPr>
        <w:t>.</w:t>
      </w:r>
    </w:p>
    <w:p w14:paraId="134D5C3A" w14:textId="77777777" w:rsidR="00317DE2" w:rsidRDefault="00462033" w:rsidP="003C4B83">
      <w:pPr>
        <w:pStyle w:val="Akapitzlist"/>
        <w:widowControl/>
        <w:numPr>
          <w:ilvl w:val="2"/>
          <w:numId w:val="26"/>
        </w:numPr>
        <w:suppressAutoHyphens w:val="0"/>
        <w:spacing w:line="288" w:lineRule="auto"/>
        <w:ind w:left="0" w:firstLine="0"/>
        <w:jc w:val="both"/>
        <w:rPr>
          <w:rFonts w:ascii="Arial" w:eastAsia="Calibri" w:hAnsi="Arial" w:cs="Arial"/>
          <w:color w:val="auto"/>
          <w:sz w:val="22"/>
          <w:szCs w:val="22"/>
          <w:lang w:eastAsia="en-US"/>
        </w:rPr>
      </w:pPr>
      <w:r w:rsidRPr="002C747C">
        <w:rPr>
          <w:rFonts w:ascii="Arial" w:eastAsia="Calibri" w:hAnsi="Arial" w:cs="Arial"/>
          <w:color w:val="auto"/>
          <w:sz w:val="22"/>
          <w:szCs w:val="22"/>
          <w:lang w:eastAsia="en-US"/>
        </w:rPr>
        <w:t>Wykonawca nie może, po upływie terminu składania ofert, powoływać się na zdolności lub sytuację podmiotów udostępniających zasoby, jeżeli na etapie składania ofert nie polegał on w danym zakresie na zdolnościach lub sytuacji po</w:t>
      </w:r>
      <w:r w:rsidR="00317DE2" w:rsidRPr="002C747C">
        <w:rPr>
          <w:rFonts w:ascii="Arial" w:eastAsia="Calibri" w:hAnsi="Arial" w:cs="Arial"/>
          <w:color w:val="auto"/>
          <w:sz w:val="22"/>
          <w:szCs w:val="22"/>
          <w:lang w:eastAsia="en-US"/>
        </w:rPr>
        <w:t>dmiotów udostępniających zasoby.</w:t>
      </w:r>
    </w:p>
    <w:p w14:paraId="19D7EB39" w14:textId="77777777" w:rsidR="00DA1890" w:rsidRPr="00DA1890" w:rsidRDefault="00DA1890" w:rsidP="00DA1890">
      <w:pPr>
        <w:pStyle w:val="Akapitzlist"/>
        <w:widowControl/>
        <w:suppressAutoHyphens w:val="0"/>
        <w:spacing w:line="288" w:lineRule="auto"/>
        <w:ind w:left="0"/>
        <w:jc w:val="both"/>
        <w:rPr>
          <w:rFonts w:ascii="Arial" w:eastAsia="Calibri" w:hAnsi="Arial" w:cs="Arial"/>
          <w:color w:val="auto"/>
          <w:sz w:val="6"/>
          <w:szCs w:val="22"/>
          <w:lang w:eastAsia="en-US"/>
        </w:rPr>
      </w:pPr>
    </w:p>
    <w:p w14:paraId="0B67AE7F" w14:textId="77777777" w:rsidR="00462033" w:rsidRPr="00317DE2" w:rsidRDefault="00372A90" w:rsidP="003C4B83">
      <w:pPr>
        <w:pStyle w:val="Akapitzlist"/>
        <w:widowControl/>
        <w:numPr>
          <w:ilvl w:val="2"/>
          <w:numId w:val="26"/>
        </w:numPr>
        <w:suppressAutoHyphens w:val="0"/>
        <w:spacing w:line="288" w:lineRule="auto"/>
        <w:ind w:left="0" w:firstLine="0"/>
        <w:jc w:val="both"/>
        <w:rPr>
          <w:rFonts w:ascii="Arial" w:eastAsia="Calibri" w:hAnsi="Arial" w:cs="Arial"/>
          <w:color w:val="auto"/>
          <w:sz w:val="22"/>
          <w:szCs w:val="22"/>
          <w:lang w:eastAsia="en-US"/>
        </w:rPr>
      </w:pPr>
      <w:r w:rsidRPr="00317DE2">
        <w:rPr>
          <w:rFonts w:ascii="Arial" w:eastAsia="Calibri" w:hAnsi="Arial" w:cs="Arial"/>
          <w:color w:val="auto"/>
          <w:sz w:val="22"/>
          <w:szCs w:val="22"/>
          <w:lang w:eastAsia="en-US"/>
        </w:rPr>
        <w:t>W</w:t>
      </w:r>
      <w:r w:rsidR="00462033" w:rsidRPr="00317DE2">
        <w:rPr>
          <w:rFonts w:ascii="Arial" w:eastAsia="Calibri" w:hAnsi="Arial" w:cs="Arial"/>
          <w:color w:val="auto"/>
          <w:sz w:val="22"/>
          <w:szCs w:val="22"/>
          <w:lang w:eastAsia="en-US"/>
        </w:rPr>
        <w:t>ykonawca</w:t>
      </w:r>
      <w:r w:rsidRPr="00317DE2">
        <w:rPr>
          <w:rFonts w:ascii="Arial" w:eastAsia="Calibri" w:hAnsi="Arial" w:cs="Arial"/>
          <w:color w:val="auto"/>
          <w:sz w:val="22"/>
          <w:szCs w:val="22"/>
          <w:lang w:eastAsia="en-US"/>
        </w:rPr>
        <w:t>, w przypadku</w:t>
      </w:r>
      <w:r w:rsidR="00462033" w:rsidRPr="00317DE2">
        <w:rPr>
          <w:rFonts w:ascii="Arial" w:eastAsia="Calibri" w:hAnsi="Arial" w:cs="Arial"/>
          <w:color w:val="auto"/>
          <w:sz w:val="22"/>
          <w:szCs w:val="22"/>
          <w:lang w:eastAsia="en-US"/>
        </w:rPr>
        <w:t xml:space="preserve"> polega</w:t>
      </w:r>
      <w:r w:rsidRPr="00317DE2">
        <w:rPr>
          <w:rFonts w:ascii="Arial" w:eastAsia="Calibri" w:hAnsi="Arial" w:cs="Arial"/>
          <w:color w:val="auto"/>
          <w:sz w:val="22"/>
          <w:szCs w:val="22"/>
          <w:lang w:eastAsia="en-US"/>
        </w:rPr>
        <w:t>nia</w:t>
      </w:r>
      <w:r w:rsidR="00462033" w:rsidRPr="00317DE2">
        <w:rPr>
          <w:rFonts w:ascii="Arial" w:eastAsia="Calibri" w:hAnsi="Arial" w:cs="Arial"/>
          <w:color w:val="auto"/>
          <w:sz w:val="22"/>
          <w:szCs w:val="22"/>
          <w:lang w:eastAsia="en-US"/>
        </w:rPr>
        <w:t xml:space="preserve"> na zdolnościach lub sytuacji </w:t>
      </w:r>
      <w:r w:rsidRPr="00317DE2">
        <w:rPr>
          <w:rFonts w:ascii="Arial" w:eastAsia="Calibri" w:hAnsi="Arial" w:cs="Arial"/>
          <w:color w:val="auto"/>
          <w:sz w:val="22"/>
          <w:szCs w:val="22"/>
          <w:lang w:eastAsia="en-US"/>
        </w:rPr>
        <w:t>podmiotów udostę</w:t>
      </w:r>
      <w:r w:rsidR="001747FD" w:rsidRPr="00317DE2">
        <w:rPr>
          <w:rFonts w:ascii="Arial" w:eastAsia="Calibri" w:hAnsi="Arial" w:cs="Arial"/>
          <w:color w:val="auto"/>
          <w:sz w:val="22"/>
          <w:szCs w:val="22"/>
          <w:lang w:eastAsia="en-US"/>
        </w:rPr>
        <w:t xml:space="preserve">pniających zasoby składa </w:t>
      </w:r>
      <w:r w:rsidR="00462033" w:rsidRPr="00317DE2">
        <w:rPr>
          <w:rFonts w:ascii="Arial" w:eastAsia="Calibri" w:hAnsi="Arial" w:cs="Arial"/>
          <w:color w:val="auto"/>
          <w:sz w:val="22"/>
          <w:szCs w:val="22"/>
          <w:lang w:eastAsia="en-US"/>
        </w:rPr>
        <w:t xml:space="preserve">wraz z </w:t>
      </w:r>
      <w:r w:rsidR="002C747C">
        <w:rPr>
          <w:rFonts w:ascii="Arial" w:eastAsia="Calibri" w:hAnsi="Arial" w:cs="Arial"/>
          <w:color w:val="auto"/>
          <w:sz w:val="22"/>
          <w:szCs w:val="22"/>
          <w:lang w:eastAsia="en-US"/>
        </w:rPr>
        <w:t>oświadczeniem</w:t>
      </w:r>
      <w:r w:rsidR="006C04D3" w:rsidRPr="00317DE2">
        <w:rPr>
          <w:rFonts w:ascii="Arial" w:eastAsia="Calibri" w:hAnsi="Arial" w:cs="Arial"/>
          <w:color w:val="auto"/>
          <w:sz w:val="22"/>
          <w:szCs w:val="22"/>
          <w:lang w:eastAsia="en-US"/>
        </w:rPr>
        <w:t>,</w:t>
      </w:r>
      <w:r w:rsidR="001747FD" w:rsidRPr="00317DE2">
        <w:rPr>
          <w:rFonts w:ascii="Arial" w:eastAsia="Calibri" w:hAnsi="Arial" w:cs="Arial"/>
          <w:color w:val="auto"/>
          <w:sz w:val="22"/>
          <w:szCs w:val="22"/>
          <w:lang w:eastAsia="en-US"/>
        </w:rPr>
        <w:t xml:space="preserve"> o którym mowa w pkt 6.</w:t>
      </w:r>
      <w:r w:rsidR="002C747C">
        <w:rPr>
          <w:rFonts w:ascii="Arial" w:eastAsia="Calibri" w:hAnsi="Arial" w:cs="Arial"/>
          <w:color w:val="auto"/>
          <w:sz w:val="22"/>
          <w:szCs w:val="22"/>
          <w:lang w:eastAsia="en-US"/>
        </w:rPr>
        <w:t>1</w:t>
      </w:r>
      <w:r w:rsidR="001747FD" w:rsidRPr="00317DE2">
        <w:rPr>
          <w:rFonts w:ascii="Arial" w:eastAsia="Calibri" w:hAnsi="Arial" w:cs="Arial"/>
          <w:color w:val="auto"/>
          <w:sz w:val="22"/>
          <w:szCs w:val="22"/>
          <w:lang w:eastAsia="en-US"/>
        </w:rPr>
        <w:t xml:space="preserve"> SWZ</w:t>
      </w:r>
      <w:r w:rsidR="00025CB0">
        <w:rPr>
          <w:rFonts w:ascii="Arial" w:eastAsia="Calibri" w:hAnsi="Arial" w:cs="Arial"/>
          <w:color w:val="auto"/>
          <w:sz w:val="22"/>
          <w:szCs w:val="22"/>
          <w:lang w:eastAsia="en-US"/>
        </w:rPr>
        <w:t>,</w:t>
      </w:r>
      <w:r w:rsidR="001747FD" w:rsidRPr="00317DE2">
        <w:rPr>
          <w:rFonts w:ascii="Arial" w:eastAsia="Calibri" w:hAnsi="Arial" w:cs="Arial"/>
          <w:color w:val="auto"/>
          <w:sz w:val="22"/>
          <w:szCs w:val="22"/>
          <w:lang w:eastAsia="en-US"/>
        </w:rPr>
        <w:t xml:space="preserve"> </w:t>
      </w:r>
      <w:r w:rsidR="002C747C">
        <w:rPr>
          <w:rFonts w:ascii="Arial" w:eastAsia="Calibri" w:hAnsi="Arial" w:cs="Arial"/>
          <w:color w:val="auto"/>
          <w:sz w:val="22"/>
          <w:szCs w:val="22"/>
          <w:lang w:eastAsia="en-US"/>
        </w:rPr>
        <w:t xml:space="preserve">także oświadczenie podmiotu udostępniającego zasoby, </w:t>
      </w:r>
      <w:r w:rsidR="006C04D3" w:rsidRPr="00317DE2">
        <w:rPr>
          <w:rFonts w:ascii="Arial" w:eastAsia="Calibri" w:hAnsi="Arial" w:cs="Arial"/>
          <w:color w:val="auto"/>
          <w:sz w:val="22"/>
          <w:szCs w:val="22"/>
          <w:lang w:eastAsia="en-US"/>
        </w:rPr>
        <w:t>potwierdzają</w:t>
      </w:r>
      <w:r w:rsidR="008776C1" w:rsidRPr="00317DE2">
        <w:rPr>
          <w:rFonts w:ascii="Arial" w:eastAsia="Calibri" w:hAnsi="Arial" w:cs="Arial"/>
          <w:color w:val="auto"/>
          <w:sz w:val="22"/>
          <w:szCs w:val="22"/>
          <w:lang w:eastAsia="en-US"/>
        </w:rPr>
        <w:t>ce b</w:t>
      </w:r>
      <w:r w:rsidR="006C04D3" w:rsidRPr="00317DE2">
        <w:rPr>
          <w:rFonts w:ascii="Arial" w:eastAsia="Calibri" w:hAnsi="Arial" w:cs="Arial"/>
          <w:color w:val="auto"/>
          <w:sz w:val="22"/>
          <w:szCs w:val="22"/>
          <w:lang w:eastAsia="en-US"/>
        </w:rPr>
        <w:t>rak podstaw wykluczenia tego podmiotu oraz odpowiednio spełnianie warunków udziału w postępowaniu</w:t>
      </w:r>
      <w:r w:rsidR="00025CB0">
        <w:rPr>
          <w:rFonts w:ascii="Arial" w:eastAsia="Calibri" w:hAnsi="Arial" w:cs="Arial"/>
          <w:color w:val="auto"/>
          <w:sz w:val="22"/>
          <w:szCs w:val="22"/>
          <w:lang w:eastAsia="en-US"/>
        </w:rPr>
        <w:t xml:space="preserve">, </w:t>
      </w:r>
      <w:r w:rsidR="008776C1" w:rsidRPr="00317DE2">
        <w:rPr>
          <w:rFonts w:ascii="Arial" w:eastAsia="Calibri" w:hAnsi="Arial" w:cs="Arial"/>
          <w:color w:val="auto"/>
          <w:sz w:val="22"/>
          <w:szCs w:val="22"/>
          <w:lang w:eastAsia="en-US"/>
        </w:rPr>
        <w:t>o których mowa w pkt 5.1.2.4</w:t>
      </w:r>
      <w:r w:rsidR="006B2A32">
        <w:rPr>
          <w:rFonts w:ascii="Arial" w:eastAsia="Calibri" w:hAnsi="Arial" w:cs="Arial"/>
          <w:color w:val="auto"/>
          <w:sz w:val="22"/>
          <w:szCs w:val="22"/>
          <w:lang w:eastAsia="en-US"/>
        </w:rPr>
        <w:t xml:space="preserve"> SWZ</w:t>
      </w:r>
      <w:r w:rsidR="006C04D3" w:rsidRPr="00317DE2">
        <w:rPr>
          <w:rFonts w:ascii="Arial" w:eastAsia="Calibri" w:hAnsi="Arial" w:cs="Arial"/>
          <w:color w:val="auto"/>
          <w:sz w:val="22"/>
          <w:szCs w:val="22"/>
          <w:lang w:eastAsia="en-US"/>
        </w:rPr>
        <w:t>, w zakresie</w:t>
      </w:r>
      <w:r w:rsidR="002C747C">
        <w:rPr>
          <w:rFonts w:ascii="Arial" w:eastAsia="Calibri" w:hAnsi="Arial" w:cs="Arial"/>
          <w:color w:val="auto"/>
          <w:sz w:val="22"/>
          <w:szCs w:val="22"/>
          <w:lang w:eastAsia="en-US"/>
        </w:rPr>
        <w:t>,</w:t>
      </w:r>
      <w:r w:rsidR="006C04D3" w:rsidRPr="00317DE2">
        <w:rPr>
          <w:rFonts w:ascii="Arial" w:eastAsia="Calibri" w:hAnsi="Arial" w:cs="Arial"/>
          <w:color w:val="auto"/>
          <w:sz w:val="22"/>
          <w:szCs w:val="22"/>
          <w:lang w:eastAsia="en-US"/>
        </w:rPr>
        <w:t xml:space="preserve"> w jakim wykon</w:t>
      </w:r>
      <w:r w:rsidR="00317DE2" w:rsidRPr="00317DE2">
        <w:rPr>
          <w:rFonts w:ascii="Arial" w:eastAsia="Calibri" w:hAnsi="Arial" w:cs="Arial"/>
          <w:color w:val="auto"/>
          <w:sz w:val="22"/>
          <w:szCs w:val="22"/>
          <w:lang w:eastAsia="en-US"/>
        </w:rPr>
        <w:t>awca powołuje się na jego zasoby.</w:t>
      </w:r>
    </w:p>
    <w:p w14:paraId="239DE7E0" w14:textId="77777777" w:rsidR="00462033" w:rsidRDefault="00462033" w:rsidP="00CF3510">
      <w:pPr>
        <w:spacing w:line="288" w:lineRule="auto"/>
        <w:jc w:val="both"/>
        <w:rPr>
          <w:rFonts w:ascii="Arial" w:hAnsi="Arial" w:cs="Arial"/>
          <w:sz w:val="12"/>
          <w:szCs w:val="12"/>
        </w:rPr>
      </w:pPr>
    </w:p>
    <w:p w14:paraId="7BD53684" w14:textId="77777777" w:rsidR="002979B7" w:rsidRPr="002979B7" w:rsidRDefault="002979B7" w:rsidP="002979B7">
      <w:pPr>
        <w:widowControl/>
        <w:suppressAutoHyphens w:val="0"/>
        <w:spacing w:line="288" w:lineRule="auto"/>
        <w:jc w:val="both"/>
        <w:rPr>
          <w:rFonts w:ascii="Arial" w:eastAsia="Times New Roman" w:hAnsi="Arial" w:cs="Arial"/>
          <w:bCs/>
          <w:iCs/>
          <w:color w:val="auto"/>
          <w:sz w:val="22"/>
          <w:szCs w:val="20"/>
          <w:lang w:eastAsia="pl-PL"/>
        </w:rPr>
      </w:pPr>
      <w:r w:rsidRPr="002979B7">
        <w:rPr>
          <w:rFonts w:ascii="Arial" w:eastAsia="Times New Roman" w:hAnsi="Arial" w:cs="Arial"/>
          <w:b/>
          <w:bCs/>
          <w:iCs/>
          <w:color w:val="auto"/>
          <w:sz w:val="22"/>
          <w:szCs w:val="20"/>
          <w:lang w:eastAsia="pl-PL"/>
        </w:rPr>
        <w:t>6.7.7</w:t>
      </w:r>
      <w:r>
        <w:rPr>
          <w:rFonts w:ascii="Arial" w:eastAsia="Times New Roman" w:hAnsi="Arial" w:cs="Arial"/>
          <w:bCs/>
          <w:iCs/>
          <w:color w:val="auto"/>
          <w:sz w:val="22"/>
          <w:szCs w:val="20"/>
          <w:lang w:eastAsia="pl-PL"/>
        </w:rPr>
        <w:t xml:space="preserve"> </w:t>
      </w:r>
      <w:r w:rsidRPr="002979B7">
        <w:rPr>
          <w:rFonts w:ascii="Arial" w:eastAsia="Times New Roman" w:hAnsi="Arial" w:cs="Arial"/>
          <w:bCs/>
          <w:iCs/>
          <w:color w:val="auto"/>
          <w:sz w:val="22"/>
          <w:szCs w:val="20"/>
          <w:lang w:eastAsia="pl-PL"/>
        </w:rPr>
        <w:t xml:space="preserve">Na wezwanie </w:t>
      </w:r>
      <w:r>
        <w:rPr>
          <w:rFonts w:ascii="Arial" w:eastAsia="Times New Roman" w:hAnsi="Arial" w:cs="Arial"/>
          <w:bCs/>
          <w:iCs/>
          <w:color w:val="auto"/>
          <w:sz w:val="22"/>
          <w:szCs w:val="20"/>
          <w:lang w:eastAsia="pl-PL"/>
        </w:rPr>
        <w:t>Z</w:t>
      </w:r>
      <w:r w:rsidRPr="002979B7">
        <w:rPr>
          <w:rFonts w:ascii="Arial" w:eastAsia="Times New Roman" w:hAnsi="Arial" w:cs="Arial"/>
          <w:bCs/>
          <w:iCs/>
          <w:color w:val="auto"/>
          <w:sz w:val="22"/>
          <w:szCs w:val="20"/>
          <w:lang w:eastAsia="pl-PL"/>
        </w:rPr>
        <w:t xml:space="preserve">amawiającego </w:t>
      </w:r>
      <w:r>
        <w:rPr>
          <w:rFonts w:ascii="Arial" w:eastAsia="Times New Roman" w:hAnsi="Arial" w:cs="Arial"/>
          <w:bCs/>
          <w:iCs/>
          <w:color w:val="auto"/>
          <w:sz w:val="22"/>
          <w:szCs w:val="20"/>
          <w:lang w:eastAsia="pl-PL"/>
        </w:rPr>
        <w:t>w</w:t>
      </w:r>
      <w:r w:rsidRPr="002979B7">
        <w:rPr>
          <w:rFonts w:ascii="Arial" w:eastAsia="Times New Roman" w:hAnsi="Arial" w:cs="Arial"/>
          <w:bCs/>
          <w:iCs/>
          <w:color w:val="auto"/>
          <w:sz w:val="22"/>
          <w:szCs w:val="20"/>
          <w:lang w:eastAsia="pl-PL"/>
        </w:rPr>
        <w:t>ykonawca, który polega na zdolnościach lub sytuacji podmiotów udostępniających zasoby</w:t>
      </w:r>
      <w:r>
        <w:rPr>
          <w:rFonts w:ascii="Arial" w:eastAsia="Times New Roman" w:hAnsi="Arial" w:cs="Arial"/>
          <w:bCs/>
          <w:iCs/>
          <w:color w:val="auto"/>
          <w:sz w:val="22"/>
          <w:szCs w:val="20"/>
          <w:lang w:eastAsia="pl-PL"/>
        </w:rPr>
        <w:t>,</w:t>
      </w:r>
      <w:r w:rsidRPr="002979B7">
        <w:rPr>
          <w:rFonts w:ascii="Arial" w:eastAsia="Times New Roman" w:hAnsi="Arial" w:cs="Arial"/>
          <w:bCs/>
          <w:iCs/>
          <w:color w:val="auto"/>
          <w:sz w:val="22"/>
          <w:szCs w:val="20"/>
          <w:lang w:eastAsia="pl-PL"/>
        </w:rPr>
        <w:t xml:space="preserve"> na zasadach określonych w art. 118 ustawy </w:t>
      </w:r>
      <w:proofErr w:type="spellStart"/>
      <w:r w:rsidRPr="002979B7">
        <w:rPr>
          <w:rFonts w:ascii="Arial" w:eastAsia="Times New Roman" w:hAnsi="Arial" w:cs="Arial"/>
          <w:bCs/>
          <w:iCs/>
          <w:color w:val="auto"/>
          <w:sz w:val="22"/>
          <w:szCs w:val="20"/>
          <w:lang w:eastAsia="pl-PL"/>
        </w:rPr>
        <w:t>Pzp</w:t>
      </w:r>
      <w:proofErr w:type="spellEnd"/>
      <w:r w:rsidRPr="002979B7">
        <w:rPr>
          <w:rFonts w:ascii="Arial" w:eastAsia="Times New Roman" w:hAnsi="Arial" w:cs="Arial"/>
          <w:bCs/>
          <w:iCs/>
          <w:color w:val="auto"/>
          <w:sz w:val="22"/>
          <w:szCs w:val="20"/>
          <w:lang w:eastAsia="pl-PL"/>
        </w:rPr>
        <w:t>, zobowiązany jest do przedstawienia w odniesieniu do tych podmiotów</w:t>
      </w:r>
      <w:r w:rsidR="006B2A32">
        <w:rPr>
          <w:rFonts w:ascii="Arial" w:eastAsia="Times New Roman" w:hAnsi="Arial" w:cs="Arial"/>
          <w:bCs/>
          <w:iCs/>
          <w:color w:val="auto"/>
          <w:sz w:val="22"/>
          <w:szCs w:val="20"/>
          <w:lang w:eastAsia="pl-PL"/>
        </w:rPr>
        <w:t>,</w:t>
      </w:r>
      <w:r w:rsidRPr="002979B7">
        <w:rPr>
          <w:rFonts w:ascii="Arial" w:eastAsia="Times New Roman" w:hAnsi="Arial" w:cs="Arial"/>
          <w:bCs/>
          <w:iCs/>
          <w:color w:val="auto"/>
          <w:sz w:val="22"/>
          <w:szCs w:val="20"/>
          <w:lang w:eastAsia="pl-PL"/>
        </w:rPr>
        <w:t xml:space="preserve"> podmiotowych środków dowodowych, o których mowa w </w:t>
      </w:r>
      <w:r w:rsidR="0020474B">
        <w:rPr>
          <w:rFonts w:ascii="Arial" w:eastAsia="Times New Roman" w:hAnsi="Arial" w:cs="Arial"/>
          <w:bCs/>
          <w:iCs/>
          <w:color w:val="auto"/>
          <w:sz w:val="22"/>
          <w:szCs w:val="20"/>
          <w:lang w:eastAsia="pl-PL"/>
        </w:rPr>
        <w:t>pkt</w:t>
      </w:r>
      <w:r w:rsidRPr="002979B7">
        <w:rPr>
          <w:rFonts w:ascii="Arial" w:eastAsia="Times New Roman" w:hAnsi="Arial" w:cs="Arial"/>
          <w:bCs/>
          <w:iCs/>
          <w:color w:val="auto"/>
          <w:sz w:val="22"/>
          <w:szCs w:val="20"/>
          <w:lang w:eastAsia="pl-PL"/>
        </w:rPr>
        <w:t xml:space="preserve"> </w:t>
      </w:r>
      <w:r w:rsidR="001F5CAE">
        <w:rPr>
          <w:rFonts w:ascii="Arial" w:eastAsia="Times New Roman" w:hAnsi="Arial" w:cs="Arial"/>
          <w:bCs/>
          <w:iCs/>
          <w:color w:val="auto"/>
          <w:sz w:val="22"/>
          <w:szCs w:val="20"/>
          <w:lang w:eastAsia="pl-PL"/>
        </w:rPr>
        <w:t>6.4.</w:t>
      </w:r>
      <w:r w:rsidR="00BD24BA">
        <w:rPr>
          <w:rFonts w:ascii="Arial" w:eastAsia="Times New Roman" w:hAnsi="Arial" w:cs="Arial"/>
          <w:bCs/>
          <w:iCs/>
          <w:color w:val="auto"/>
          <w:sz w:val="22"/>
          <w:szCs w:val="20"/>
          <w:lang w:eastAsia="pl-PL"/>
        </w:rPr>
        <w:t>2</w:t>
      </w:r>
      <w:r w:rsidR="001F7DCD">
        <w:rPr>
          <w:rFonts w:ascii="Arial" w:eastAsia="Times New Roman" w:hAnsi="Arial" w:cs="Arial"/>
          <w:bCs/>
          <w:iCs/>
          <w:color w:val="auto"/>
          <w:sz w:val="22"/>
          <w:szCs w:val="20"/>
          <w:lang w:eastAsia="pl-PL"/>
        </w:rPr>
        <w:t xml:space="preserve"> </w:t>
      </w:r>
      <w:r w:rsidR="0020474B">
        <w:rPr>
          <w:rFonts w:ascii="Arial" w:eastAsia="Times New Roman" w:hAnsi="Arial" w:cs="Arial"/>
          <w:bCs/>
          <w:iCs/>
          <w:color w:val="auto"/>
          <w:sz w:val="22"/>
          <w:szCs w:val="20"/>
          <w:lang w:eastAsia="pl-PL"/>
        </w:rPr>
        <w:t>SWZ</w:t>
      </w:r>
      <w:r w:rsidRPr="002979B7">
        <w:rPr>
          <w:rFonts w:ascii="Arial" w:eastAsia="Times New Roman" w:hAnsi="Arial" w:cs="Arial"/>
          <w:bCs/>
          <w:iCs/>
          <w:color w:val="auto"/>
          <w:sz w:val="22"/>
          <w:szCs w:val="20"/>
          <w:lang w:eastAsia="pl-PL"/>
        </w:rPr>
        <w:t xml:space="preserve"> potwierdzających, że nie zachodzą wobec tych podmiotów podstawy do wykluczenia z postępowania.</w:t>
      </w:r>
    </w:p>
    <w:p w14:paraId="3D99645C" w14:textId="77777777" w:rsidR="002979B7" w:rsidRPr="0020474B" w:rsidRDefault="002979B7" w:rsidP="00CF3510">
      <w:pPr>
        <w:spacing w:line="288" w:lineRule="auto"/>
        <w:jc w:val="both"/>
        <w:rPr>
          <w:rFonts w:ascii="Arial" w:hAnsi="Arial" w:cs="Arial"/>
          <w:sz w:val="14"/>
          <w:szCs w:val="12"/>
        </w:rPr>
      </w:pPr>
    </w:p>
    <w:p w14:paraId="40ABE162" w14:textId="77777777" w:rsidR="007719C4" w:rsidRPr="00CF3510" w:rsidRDefault="00A16029" w:rsidP="00CF3510">
      <w:pPr>
        <w:widowControl/>
        <w:suppressAutoHyphens w:val="0"/>
        <w:spacing w:line="288" w:lineRule="auto"/>
        <w:jc w:val="both"/>
        <w:rPr>
          <w:rFonts w:ascii="Arial" w:eastAsia="Times New Roman" w:hAnsi="Arial" w:cs="Arial"/>
          <w:sz w:val="12"/>
          <w:szCs w:val="22"/>
        </w:rPr>
      </w:pPr>
      <w:r w:rsidRPr="00CF3510">
        <w:rPr>
          <w:rFonts w:ascii="Arial" w:eastAsia="Times New Roman" w:hAnsi="Arial" w:cs="Arial"/>
          <w:b/>
          <w:bCs/>
          <w:sz w:val="22"/>
          <w:szCs w:val="22"/>
        </w:rPr>
        <w:t>6.</w:t>
      </w:r>
      <w:r w:rsidR="006813F1">
        <w:rPr>
          <w:rFonts w:ascii="Arial" w:eastAsia="Times New Roman" w:hAnsi="Arial" w:cs="Arial"/>
          <w:b/>
          <w:bCs/>
          <w:sz w:val="22"/>
          <w:szCs w:val="22"/>
        </w:rPr>
        <w:t>8</w:t>
      </w:r>
      <w:r w:rsidRPr="00CF3510">
        <w:rPr>
          <w:rFonts w:ascii="Arial" w:eastAsia="Times New Roman" w:hAnsi="Arial" w:cs="Arial"/>
          <w:b/>
          <w:bCs/>
          <w:sz w:val="22"/>
          <w:szCs w:val="22"/>
        </w:rPr>
        <w:t xml:space="preserve"> Informacja dla wykonawców, którzy mają siedzibę lub miejsce zamieszkania poza terytorium Rzeczypospolitej Polskiej. </w:t>
      </w:r>
    </w:p>
    <w:p w14:paraId="1CF23CC7" w14:textId="77777777" w:rsidR="007719C4" w:rsidRPr="00CF3510" w:rsidRDefault="007719C4" w:rsidP="00CF3510">
      <w:pPr>
        <w:widowControl/>
        <w:suppressAutoHyphens w:val="0"/>
        <w:spacing w:line="288" w:lineRule="auto"/>
        <w:jc w:val="both"/>
        <w:rPr>
          <w:rFonts w:ascii="Arial" w:eastAsia="Times New Roman" w:hAnsi="Arial" w:cs="Arial"/>
          <w:sz w:val="12"/>
          <w:szCs w:val="22"/>
        </w:rPr>
      </w:pPr>
    </w:p>
    <w:p w14:paraId="14125F69" w14:textId="2D145D8F" w:rsidR="007719C4" w:rsidRPr="00CF3510" w:rsidRDefault="00A16029" w:rsidP="00CF3510">
      <w:pPr>
        <w:widowControl/>
        <w:suppressAutoHyphens w:val="0"/>
        <w:spacing w:line="288" w:lineRule="auto"/>
        <w:jc w:val="both"/>
        <w:rPr>
          <w:rFonts w:ascii="Arial" w:eastAsia="Times New Roman" w:hAnsi="Arial" w:cs="Arial"/>
          <w:color w:val="000000"/>
          <w:sz w:val="8"/>
          <w:szCs w:val="22"/>
        </w:rPr>
      </w:pPr>
      <w:r w:rsidRPr="00CF3510">
        <w:rPr>
          <w:rFonts w:ascii="Arial" w:eastAsia="Times New Roman" w:hAnsi="Arial" w:cs="Arial"/>
          <w:b/>
          <w:sz w:val="22"/>
          <w:szCs w:val="22"/>
        </w:rPr>
        <w:t>6.</w:t>
      </w:r>
      <w:r w:rsidR="006813F1">
        <w:rPr>
          <w:rFonts w:ascii="Arial" w:eastAsia="Times New Roman" w:hAnsi="Arial" w:cs="Arial"/>
          <w:b/>
          <w:sz w:val="22"/>
          <w:szCs w:val="22"/>
        </w:rPr>
        <w:t>8</w:t>
      </w:r>
      <w:r w:rsidRPr="00CF3510">
        <w:rPr>
          <w:rFonts w:ascii="Arial" w:eastAsia="Times New Roman" w:hAnsi="Arial" w:cs="Arial"/>
          <w:b/>
          <w:sz w:val="22"/>
          <w:szCs w:val="22"/>
        </w:rPr>
        <w:t>.1</w:t>
      </w:r>
      <w:r w:rsidRPr="00CF3510">
        <w:rPr>
          <w:rFonts w:ascii="Arial" w:eastAsia="Times New Roman" w:hAnsi="Arial" w:cs="Arial"/>
          <w:sz w:val="22"/>
          <w:szCs w:val="22"/>
        </w:rPr>
        <w:t xml:space="preserve"> </w:t>
      </w:r>
      <w:r w:rsidRPr="00CF3510">
        <w:rPr>
          <w:rFonts w:ascii="Arial" w:eastAsia="Times New Roman" w:hAnsi="Arial" w:cs="Arial"/>
          <w:color w:val="000000"/>
          <w:sz w:val="22"/>
        </w:rPr>
        <w:t xml:space="preserve">Jeżeli Wykonawca ma siedzibę lub miejsce </w:t>
      </w:r>
      <w:r w:rsidRPr="00025CF4">
        <w:rPr>
          <w:rFonts w:ascii="Arial" w:eastAsia="Times New Roman" w:hAnsi="Arial" w:cs="Arial"/>
          <w:color w:val="auto"/>
          <w:sz w:val="22"/>
        </w:rPr>
        <w:t xml:space="preserve">zamieszkania poza </w:t>
      </w:r>
      <w:r w:rsidR="006813F1" w:rsidRPr="00025CF4">
        <w:rPr>
          <w:rFonts w:ascii="Arial" w:eastAsia="Times New Roman" w:hAnsi="Arial" w:cs="Arial"/>
          <w:color w:val="auto"/>
          <w:sz w:val="22"/>
        </w:rPr>
        <w:t>granicami</w:t>
      </w:r>
      <w:r w:rsidRPr="00025CF4">
        <w:rPr>
          <w:rFonts w:ascii="Arial" w:eastAsia="Times New Roman" w:hAnsi="Arial" w:cs="Arial"/>
          <w:color w:val="auto"/>
          <w:sz w:val="22"/>
        </w:rPr>
        <w:t xml:space="preserve"> Rzeczypospolitej Polskiej, zamiast </w:t>
      </w:r>
      <w:r w:rsidR="006813F1" w:rsidRPr="00025CF4">
        <w:rPr>
          <w:rFonts w:ascii="Arial" w:eastAsia="Times New Roman" w:hAnsi="Arial" w:cs="Arial"/>
          <w:color w:val="auto"/>
          <w:sz w:val="22"/>
        </w:rPr>
        <w:t>odpisu lub informacji</w:t>
      </w:r>
      <w:r w:rsidRPr="00025CF4">
        <w:rPr>
          <w:rFonts w:ascii="Arial" w:eastAsia="Times New Roman" w:hAnsi="Arial" w:cs="Arial"/>
          <w:color w:val="auto"/>
          <w:sz w:val="22"/>
        </w:rPr>
        <w:t>, o który</w:t>
      </w:r>
      <w:r w:rsidR="006813F1" w:rsidRPr="00025CF4">
        <w:rPr>
          <w:rFonts w:ascii="Arial" w:eastAsia="Times New Roman" w:hAnsi="Arial" w:cs="Arial"/>
          <w:color w:val="auto"/>
          <w:sz w:val="22"/>
        </w:rPr>
        <w:t>ch</w:t>
      </w:r>
      <w:r w:rsidRPr="00025CF4">
        <w:rPr>
          <w:rFonts w:ascii="Arial" w:eastAsia="Times New Roman" w:hAnsi="Arial" w:cs="Arial"/>
          <w:color w:val="auto"/>
          <w:sz w:val="22"/>
        </w:rPr>
        <w:t xml:space="preserve"> mowa w pkt </w:t>
      </w:r>
      <w:r w:rsidRPr="00025CF4">
        <w:rPr>
          <w:rFonts w:ascii="Arial" w:eastAsia="Times New Roman" w:hAnsi="Arial" w:cs="Arial"/>
          <w:color w:val="auto"/>
          <w:sz w:val="22"/>
          <w:szCs w:val="22"/>
        </w:rPr>
        <w:t>6.4</w:t>
      </w:r>
      <w:r w:rsidR="006813F1" w:rsidRPr="00025CF4">
        <w:rPr>
          <w:rFonts w:ascii="Arial" w:eastAsia="Times New Roman" w:hAnsi="Arial" w:cs="Arial"/>
          <w:color w:val="auto"/>
          <w:sz w:val="22"/>
        </w:rPr>
        <w:t>.2</w:t>
      </w:r>
      <w:r w:rsidR="006C4020" w:rsidRPr="00025CF4">
        <w:rPr>
          <w:rFonts w:ascii="Arial" w:eastAsia="Times New Roman" w:hAnsi="Arial" w:cs="Arial"/>
          <w:color w:val="auto"/>
          <w:sz w:val="22"/>
        </w:rPr>
        <w:t xml:space="preserve"> b</w:t>
      </w:r>
      <w:r w:rsidRPr="00025CF4">
        <w:rPr>
          <w:rFonts w:ascii="Arial" w:eastAsia="Times New Roman" w:hAnsi="Arial" w:cs="Arial"/>
          <w:color w:val="auto"/>
          <w:sz w:val="22"/>
        </w:rPr>
        <w:t xml:space="preserve"> </w:t>
      </w:r>
      <w:r w:rsidR="00F068F7" w:rsidRPr="00025CF4">
        <w:rPr>
          <w:rFonts w:ascii="Arial" w:eastAsia="Times New Roman" w:hAnsi="Arial" w:cs="Arial"/>
          <w:color w:val="auto"/>
          <w:sz w:val="22"/>
        </w:rPr>
        <w:t xml:space="preserve">SWZ                 </w:t>
      </w:r>
      <w:r w:rsidRPr="00826957">
        <w:rPr>
          <w:rFonts w:ascii="Arial" w:eastAsia="Times New Roman" w:hAnsi="Arial" w:cs="Arial"/>
          <w:color w:val="auto"/>
          <w:sz w:val="22"/>
        </w:rPr>
        <w:t>- sk</w:t>
      </w:r>
      <w:r w:rsidRPr="00CF3510">
        <w:rPr>
          <w:rFonts w:ascii="Arial" w:eastAsia="Times New Roman" w:hAnsi="Arial" w:cs="Arial"/>
          <w:color w:val="000000"/>
          <w:sz w:val="22"/>
        </w:rPr>
        <w:t>łada dokument lub dokumenty, wystawione w kraju, w którym</w:t>
      </w:r>
      <w:r w:rsidR="00ED1D8A">
        <w:rPr>
          <w:rFonts w:ascii="Arial" w:eastAsia="Times New Roman" w:hAnsi="Arial" w:cs="Arial"/>
          <w:color w:val="000000"/>
          <w:sz w:val="22"/>
        </w:rPr>
        <w:t xml:space="preserve"> </w:t>
      </w:r>
      <w:r w:rsidR="00F7456D">
        <w:rPr>
          <w:rFonts w:ascii="Arial" w:eastAsia="Times New Roman" w:hAnsi="Arial" w:cs="Arial"/>
          <w:color w:val="000000"/>
          <w:sz w:val="22"/>
        </w:rPr>
        <w:t>W</w:t>
      </w:r>
      <w:r w:rsidR="00ED1D8A">
        <w:rPr>
          <w:rFonts w:ascii="Arial" w:eastAsia="Times New Roman" w:hAnsi="Arial" w:cs="Arial"/>
          <w:color w:val="000000"/>
          <w:sz w:val="22"/>
        </w:rPr>
        <w:t>ykonawca</w:t>
      </w:r>
      <w:r w:rsidRPr="00CF3510">
        <w:rPr>
          <w:rFonts w:ascii="Arial" w:eastAsia="Times New Roman" w:hAnsi="Arial" w:cs="Arial"/>
          <w:color w:val="000000"/>
          <w:sz w:val="22"/>
        </w:rPr>
        <w:t xml:space="preserve"> ma siedzibę lub miejsce zamieszkania, potwierdzające odpowiednio, że </w:t>
      </w:r>
      <w:r w:rsidR="00ED1D8A">
        <w:rPr>
          <w:rFonts w:ascii="Arial" w:eastAsia="Times New Roman" w:hAnsi="Arial" w:cs="Arial"/>
          <w:color w:val="000000"/>
          <w:sz w:val="22"/>
        </w:rPr>
        <w:t xml:space="preserve">nie otwarto jego likwidacji, </w:t>
      </w:r>
      <w:r w:rsidRPr="00CF3510">
        <w:rPr>
          <w:rFonts w:ascii="Arial" w:eastAsia="Times New Roman" w:hAnsi="Arial" w:cs="Arial"/>
          <w:color w:val="000000"/>
          <w:sz w:val="22"/>
        </w:rPr>
        <w:t>nie ogłoszono upad</w:t>
      </w:r>
      <w:r w:rsidR="00ED1D8A">
        <w:rPr>
          <w:rFonts w:ascii="Arial" w:eastAsia="Times New Roman" w:hAnsi="Arial" w:cs="Arial"/>
          <w:color w:val="000000"/>
          <w:sz w:val="22"/>
        </w:rPr>
        <w:t xml:space="preserve">łości, jego aktywami nie zarządza likwidator lub sąd, nie zawarł układu </w:t>
      </w:r>
      <w:r w:rsidR="001B46CE">
        <w:rPr>
          <w:rFonts w:ascii="Arial" w:eastAsia="Times New Roman" w:hAnsi="Arial" w:cs="Arial"/>
          <w:color w:val="000000"/>
          <w:sz w:val="22"/>
        </w:rPr>
        <w:t xml:space="preserve">                       </w:t>
      </w:r>
      <w:r w:rsidR="00ED1D8A">
        <w:rPr>
          <w:rFonts w:ascii="Arial" w:eastAsia="Times New Roman" w:hAnsi="Arial" w:cs="Arial"/>
          <w:color w:val="000000"/>
          <w:sz w:val="22"/>
        </w:rPr>
        <w:t>z wierzycielami, jego działalność gospodarcza nie jest zawiesz</w:t>
      </w:r>
      <w:r w:rsidR="006813F1">
        <w:rPr>
          <w:rFonts w:ascii="Arial" w:eastAsia="Times New Roman" w:hAnsi="Arial" w:cs="Arial"/>
          <w:color w:val="000000"/>
          <w:sz w:val="22"/>
        </w:rPr>
        <w:t>o</w:t>
      </w:r>
      <w:r w:rsidR="00ED1D8A">
        <w:rPr>
          <w:rFonts w:ascii="Arial" w:eastAsia="Times New Roman" w:hAnsi="Arial" w:cs="Arial"/>
          <w:color w:val="000000"/>
          <w:sz w:val="22"/>
        </w:rPr>
        <w:t xml:space="preserve">na ani nie znajduje się on </w:t>
      </w:r>
      <w:r w:rsidR="001B46CE">
        <w:rPr>
          <w:rFonts w:ascii="Arial" w:eastAsia="Times New Roman" w:hAnsi="Arial" w:cs="Arial"/>
          <w:color w:val="000000"/>
          <w:sz w:val="22"/>
        </w:rPr>
        <w:t xml:space="preserve">                </w:t>
      </w:r>
      <w:r w:rsidR="00ED1D8A">
        <w:rPr>
          <w:rFonts w:ascii="Arial" w:eastAsia="Times New Roman" w:hAnsi="Arial" w:cs="Arial"/>
          <w:color w:val="000000"/>
          <w:sz w:val="22"/>
        </w:rPr>
        <w:t>w innej tego rodzaju sytuacji wynikającej z podobnej procedury przewidzianej w przepisach miejsca wszczęcia tej procedury.</w:t>
      </w:r>
    </w:p>
    <w:p w14:paraId="1FE2ECB4" w14:textId="77777777" w:rsidR="007719C4" w:rsidRDefault="007719C4" w:rsidP="00CF3510">
      <w:pPr>
        <w:tabs>
          <w:tab w:val="left" w:pos="360"/>
        </w:tabs>
        <w:spacing w:line="288" w:lineRule="auto"/>
        <w:jc w:val="both"/>
        <w:rPr>
          <w:rFonts w:ascii="Arial" w:eastAsia="Times New Roman" w:hAnsi="Arial" w:cs="Arial"/>
          <w:color w:val="000000"/>
          <w:sz w:val="8"/>
          <w:szCs w:val="22"/>
        </w:rPr>
      </w:pPr>
    </w:p>
    <w:p w14:paraId="5F9F79A6" w14:textId="77777777" w:rsidR="00221DC4" w:rsidRPr="00CF3510" w:rsidRDefault="00221DC4" w:rsidP="00CF3510">
      <w:pPr>
        <w:tabs>
          <w:tab w:val="left" w:pos="360"/>
        </w:tabs>
        <w:spacing w:line="288" w:lineRule="auto"/>
        <w:jc w:val="both"/>
        <w:rPr>
          <w:rFonts w:ascii="Arial" w:eastAsia="Times New Roman" w:hAnsi="Arial" w:cs="Arial"/>
          <w:color w:val="000000"/>
          <w:sz w:val="8"/>
          <w:szCs w:val="22"/>
        </w:rPr>
      </w:pPr>
    </w:p>
    <w:p w14:paraId="79456049" w14:textId="77777777" w:rsidR="006C4020" w:rsidRPr="00DA03B6" w:rsidRDefault="00A16029" w:rsidP="006C4020">
      <w:pPr>
        <w:spacing w:line="288" w:lineRule="auto"/>
        <w:jc w:val="both"/>
        <w:rPr>
          <w:rFonts w:ascii="Arial" w:hAnsi="Arial" w:cs="Arial"/>
          <w:sz w:val="8"/>
          <w:szCs w:val="8"/>
        </w:rPr>
      </w:pPr>
      <w:r w:rsidRPr="00CF3510">
        <w:rPr>
          <w:rFonts w:ascii="Arial" w:hAnsi="Arial" w:cs="Arial"/>
          <w:b/>
          <w:sz w:val="22"/>
        </w:rPr>
        <w:t>6.</w:t>
      </w:r>
      <w:r w:rsidR="006813F1">
        <w:rPr>
          <w:rFonts w:ascii="Arial" w:hAnsi="Arial" w:cs="Arial"/>
          <w:b/>
          <w:sz w:val="22"/>
        </w:rPr>
        <w:t>8</w:t>
      </w:r>
      <w:r w:rsidRPr="00CF3510">
        <w:rPr>
          <w:rFonts w:ascii="Arial" w:hAnsi="Arial" w:cs="Arial"/>
          <w:b/>
          <w:sz w:val="22"/>
        </w:rPr>
        <w:t>.2</w:t>
      </w:r>
      <w:r w:rsidRPr="00CF3510">
        <w:rPr>
          <w:rFonts w:ascii="Arial" w:hAnsi="Arial" w:cs="Arial"/>
          <w:sz w:val="22"/>
        </w:rPr>
        <w:t xml:space="preserve"> </w:t>
      </w:r>
      <w:r w:rsidR="006C4020" w:rsidRPr="00DA03B6">
        <w:rPr>
          <w:rFonts w:ascii="Arial" w:hAnsi="Arial" w:cs="Arial"/>
          <w:sz w:val="22"/>
        </w:rPr>
        <w:t xml:space="preserve">Jeżeli w kraju, w którym wykonawca ma siedzibę lub miejsce zamieszkania, </w:t>
      </w:r>
      <w:r w:rsidR="006C4020" w:rsidRPr="00E44F05">
        <w:rPr>
          <w:rFonts w:ascii="Arial" w:hAnsi="Arial" w:cs="Arial"/>
          <w:sz w:val="22"/>
        </w:rPr>
        <w:t xml:space="preserve">lub miejsce zamieszkania ma osoba, której </w:t>
      </w:r>
      <w:r w:rsidR="006C4020">
        <w:rPr>
          <w:rFonts w:ascii="Arial" w:hAnsi="Arial" w:cs="Arial"/>
          <w:sz w:val="22"/>
        </w:rPr>
        <w:t xml:space="preserve">dokument dotyczy, </w:t>
      </w:r>
      <w:r w:rsidR="006C4020" w:rsidRPr="00DA03B6">
        <w:rPr>
          <w:rFonts w:ascii="Arial" w:hAnsi="Arial" w:cs="Arial"/>
          <w:sz w:val="22"/>
        </w:rPr>
        <w:t xml:space="preserve">nie wydaje się dokumentów, o których mowa w pkt 6.8.1 SWZ,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w:t>
      </w:r>
      <w:r w:rsidR="006C4020" w:rsidRPr="00EA3B87">
        <w:rPr>
          <w:rFonts w:ascii="Arial" w:hAnsi="Arial" w:cs="Arial"/>
          <w:color w:val="auto"/>
          <w:sz w:val="22"/>
        </w:rPr>
        <w:t xml:space="preserve">lub miejsce zamieszkania </w:t>
      </w:r>
      <w:r w:rsidR="006C4020" w:rsidRPr="00EA3B87">
        <w:rPr>
          <w:rFonts w:ascii="Arial" w:hAnsi="Arial" w:cs="Arial"/>
          <w:color w:val="auto"/>
          <w:sz w:val="22"/>
          <w:szCs w:val="22"/>
          <w:shd w:val="clear" w:color="auto" w:fill="FFFFFF"/>
        </w:rPr>
        <w:t xml:space="preserve">lub miejsce zamieszkania ma osoba, której dokument miał dotyczyć, </w:t>
      </w:r>
      <w:r w:rsidR="006C4020" w:rsidRPr="00EA3B87">
        <w:rPr>
          <w:rFonts w:ascii="Arial" w:hAnsi="Arial" w:cs="Arial"/>
          <w:color w:val="auto"/>
          <w:sz w:val="22"/>
        </w:rPr>
        <w:t>nie ma przepisów o oświadczeniu pod przysięgą, złożone przed organem sądow</w:t>
      </w:r>
      <w:r w:rsidR="006C4020" w:rsidRPr="00DA03B6">
        <w:rPr>
          <w:rFonts w:ascii="Arial" w:hAnsi="Arial" w:cs="Arial"/>
          <w:sz w:val="22"/>
        </w:rPr>
        <w:t>ym lub administracyjnym, notariuszem, organem samorządu zawodowego lub gospodarczego, właściwym ze względu na siedzibę lub miejsce zamieszkania wykonawcy</w:t>
      </w:r>
      <w:r w:rsidR="006C4020">
        <w:rPr>
          <w:rFonts w:ascii="Arial" w:hAnsi="Arial" w:cs="Arial"/>
          <w:sz w:val="22"/>
        </w:rPr>
        <w:t xml:space="preserve"> </w:t>
      </w:r>
      <w:r w:rsidR="006C4020" w:rsidRPr="00042C59">
        <w:rPr>
          <w:rFonts w:ascii="Arial" w:hAnsi="Arial" w:cs="Arial"/>
          <w:sz w:val="22"/>
        </w:rPr>
        <w:t>lub miejsce zamieszkania osoby, której dokument miał dotyczyć</w:t>
      </w:r>
      <w:r w:rsidR="006C4020" w:rsidRPr="00DA03B6">
        <w:rPr>
          <w:rFonts w:ascii="Arial" w:hAnsi="Arial" w:cs="Arial"/>
          <w:sz w:val="22"/>
        </w:rPr>
        <w:t>.</w:t>
      </w:r>
    </w:p>
    <w:p w14:paraId="2BA870B0" w14:textId="758BC794" w:rsidR="007719C4" w:rsidRPr="00CF3510" w:rsidRDefault="007719C4" w:rsidP="00CF3510">
      <w:pPr>
        <w:spacing w:line="288" w:lineRule="auto"/>
        <w:jc w:val="both"/>
        <w:rPr>
          <w:rFonts w:ascii="Arial" w:hAnsi="Arial" w:cs="Arial"/>
          <w:sz w:val="8"/>
          <w:szCs w:val="8"/>
        </w:rPr>
      </w:pPr>
    </w:p>
    <w:p w14:paraId="77F7E55A" w14:textId="77777777" w:rsidR="007719C4" w:rsidRDefault="00A16029" w:rsidP="00CF3510">
      <w:pPr>
        <w:spacing w:line="288" w:lineRule="auto"/>
        <w:jc w:val="both"/>
        <w:rPr>
          <w:rFonts w:ascii="Arial" w:hAnsi="Arial" w:cs="Arial"/>
          <w:sz w:val="22"/>
        </w:rPr>
      </w:pPr>
      <w:r w:rsidRPr="00CF3510">
        <w:rPr>
          <w:rFonts w:ascii="Arial" w:hAnsi="Arial" w:cs="Arial"/>
          <w:b/>
          <w:sz w:val="22"/>
        </w:rPr>
        <w:t>6.</w:t>
      </w:r>
      <w:r w:rsidR="006813F1">
        <w:rPr>
          <w:rFonts w:ascii="Arial" w:hAnsi="Arial" w:cs="Arial"/>
          <w:b/>
          <w:sz w:val="22"/>
        </w:rPr>
        <w:t>8</w:t>
      </w:r>
      <w:r w:rsidRPr="00CF3510">
        <w:rPr>
          <w:rFonts w:ascii="Arial" w:hAnsi="Arial" w:cs="Arial"/>
          <w:b/>
          <w:sz w:val="22"/>
        </w:rPr>
        <w:t>.3</w:t>
      </w:r>
      <w:r w:rsidRPr="00CF3510">
        <w:rPr>
          <w:rFonts w:ascii="Arial" w:hAnsi="Arial" w:cs="Arial"/>
          <w:sz w:val="22"/>
        </w:rPr>
        <w:t xml:space="preserve"> </w:t>
      </w:r>
      <w:r w:rsidR="00497465" w:rsidRPr="00CF3510">
        <w:rPr>
          <w:rFonts w:ascii="Arial" w:hAnsi="Arial" w:cs="Arial"/>
          <w:sz w:val="22"/>
        </w:rPr>
        <w:t>Doku</w:t>
      </w:r>
      <w:r w:rsidR="00497465">
        <w:rPr>
          <w:rFonts w:ascii="Arial" w:hAnsi="Arial" w:cs="Arial"/>
          <w:sz w:val="22"/>
        </w:rPr>
        <w:t>menty, o których mowa w pkt 6.</w:t>
      </w:r>
      <w:r w:rsidR="00BE6F56">
        <w:rPr>
          <w:rFonts w:ascii="Arial" w:hAnsi="Arial" w:cs="Arial"/>
          <w:sz w:val="22"/>
        </w:rPr>
        <w:t>8</w:t>
      </w:r>
      <w:r w:rsidR="00497465">
        <w:rPr>
          <w:rFonts w:ascii="Arial" w:hAnsi="Arial" w:cs="Arial"/>
          <w:sz w:val="22"/>
        </w:rPr>
        <w:t>.1 i 6.</w:t>
      </w:r>
      <w:r w:rsidR="00BE6F56">
        <w:rPr>
          <w:rFonts w:ascii="Arial" w:hAnsi="Arial" w:cs="Arial"/>
          <w:sz w:val="22"/>
        </w:rPr>
        <w:t>8</w:t>
      </w:r>
      <w:r w:rsidR="00497465">
        <w:rPr>
          <w:rFonts w:ascii="Arial" w:hAnsi="Arial" w:cs="Arial"/>
          <w:sz w:val="22"/>
        </w:rPr>
        <w:t>.2</w:t>
      </w:r>
      <w:r w:rsidR="00F068F7">
        <w:rPr>
          <w:rFonts w:ascii="Arial" w:hAnsi="Arial" w:cs="Arial"/>
          <w:sz w:val="22"/>
        </w:rPr>
        <w:t xml:space="preserve"> SWZ</w:t>
      </w:r>
      <w:r w:rsidR="00497465" w:rsidRPr="00CF3510">
        <w:rPr>
          <w:rFonts w:ascii="Arial" w:hAnsi="Arial" w:cs="Arial"/>
          <w:sz w:val="22"/>
        </w:rPr>
        <w:t xml:space="preserve"> powin</w:t>
      </w:r>
      <w:r w:rsidR="009E022D">
        <w:rPr>
          <w:rFonts w:ascii="Arial" w:hAnsi="Arial" w:cs="Arial"/>
          <w:sz w:val="22"/>
        </w:rPr>
        <w:t>n</w:t>
      </w:r>
      <w:r w:rsidR="00497465">
        <w:rPr>
          <w:rFonts w:ascii="Arial" w:hAnsi="Arial" w:cs="Arial"/>
          <w:sz w:val="22"/>
        </w:rPr>
        <w:t>y</w:t>
      </w:r>
      <w:r w:rsidR="00497465" w:rsidRPr="00CF3510">
        <w:rPr>
          <w:rFonts w:ascii="Arial" w:hAnsi="Arial" w:cs="Arial"/>
          <w:sz w:val="22"/>
        </w:rPr>
        <w:t xml:space="preserve"> być wystawion</w:t>
      </w:r>
      <w:r w:rsidR="00497465">
        <w:rPr>
          <w:rFonts w:ascii="Arial" w:hAnsi="Arial" w:cs="Arial"/>
          <w:sz w:val="22"/>
        </w:rPr>
        <w:t>e</w:t>
      </w:r>
      <w:r w:rsidR="00497465" w:rsidRPr="00CF3510">
        <w:rPr>
          <w:rFonts w:ascii="Arial" w:hAnsi="Arial" w:cs="Arial"/>
          <w:sz w:val="22"/>
        </w:rPr>
        <w:t xml:space="preserve"> nie</w:t>
      </w:r>
      <w:r w:rsidR="00F068F7">
        <w:rPr>
          <w:rFonts w:ascii="Arial" w:hAnsi="Arial" w:cs="Arial"/>
          <w:sz w:val="22"/>
        </w:rPr>
        <w:t xml:space="preserve"> wcześniej</w:t>
      </w:r>
      <w:r w:rsidR="00497465" w:rsidRPr="00CF3510">
        <w:rPr>
          <w:rFonts w:ascii="Arial" w:hAnsi="Arial" w:cs="Arial"/>
          <w:sz w:val="22"/>
        </w:rPr>
        <w:t xml:space="preserve"> niż </w:t>
      </w:r>
      <w:r w:rsidR="00497465">
        <w:rPr>
          <w:rFonts w:ascii="Arial" w:hAnsi="Arial" w:cs="Arial"/>
          <w:sz w:val="22"/>
        </w:rPr>
        <w:t>3</w:t>
      </w:r>
      <w:r w:rsidR="00497465" w:rsidRPr="00CF3510">
        <w:rPr>
          <w:rFonts w:ascii="Arial" w:hAnsi="Arial" w:cs="Arial"/>
          <w:sz w:val="22"/>
        </w:rPr>
        <w:t xml:space="preserve"> miesi</w:t>
      </w:r>
      <w:r w:rsidR="00497465">
        <w:rPr>
          <w:rFonts w:ascii="Arial" w:hAnsi="Arial" w:cs="Arial"/>
          <w:sz w:val="22"/>
        </w:rPr>
        <w:t>ące</w:t>
      </w:r>
      <w:r w:rsidR="00497465" w:rsidRPr="00CF3510">
        <w:rPr>
          <w:rFonts w:ascii="Arial" w:hAnsi="Arial" w:cs="Arial"/>
          <w:sz w:val="22"/>
        </w:rPr>
        <w:t xml:space="preserve"> przed </w:t>
      </w:r>
      <w:r w:rsidR="00497465">
        <w:rPr>
          <w:rFonts w:ascii="Arial" w:hAnsi="Arial" w:cs="Arial"/>
          <w:sz w:val="22"/>
        </w:rPr>
        <w:t>ich złożeniem</w:t>
      </w:r>
      <w:r w:rsidR="00497465" w:rsidRPr="00CF3510">
        <w:rPr>
          <w:rFonts w:ascii="Arial" w:hAnsi="Arial" w:cs="Arial"/>
          <w:sz w:val="22"/>
        </w:rPr>
        <w:t>.</w:t>
      </w:r>
    </w:p>
    <w:p w14:paraId="7C26B097" w14:textId="77777777" w:rsidR="00497465" w:rsidRDefault="00497465" w:rsidP="00CF3510">
      <w:pPr>
        <w:widowControl/>
        <w:suppressAutoHyphens w:val="0"/>
        <w:spacing w:line="288" w:lineRule="auto"/>
        <w:jc w:val="both"/>
        <w:rPr>
          <w:rFonts w:ascii="Arial" w:hAnsi="Arial" w:cs="Arial"/>
          <w:sz w:val="22"/>
        </w:rPr>
      </w:pPr>
    </w:p>
    <w:p w14:paraId="7168C511" w14:textId="77777777" w:rsidR="003E7946" w:rsidRDefault="003E7946" w:rsidP="00CF3510">
      <w:pPr>
        <w:widowControl/>
        <w:suppressAutoHyphens w:val="0"/>
        <w:spacing w:line="288" w:lineRule="auto"/>
        <w:jc w:val="both"/>
        <w:rPr>
          <w:rFonts w:ascii="Arial" w:eastAsia="Times New Roman" w:hAnsi="Arial" w:cs="Arial"/>
          <w:b/>
          <w:bCs/>
          <w:sz w:val="14"/>
          <w:szCs w:val="22"/>
        </w:rPr>
      </w:pPr>
    </w:p>
    <w:p w14:paraId="73519DA5" w14:textId="497A3C51" w:rsidR="007719C4" w:rsidRPr="00CF3510" w:rsidRDefault="00A16029" w:rsidP="00CF3510">
      <w:pPr>
        <w:widowControl/>
        <w:suppressAutoHyphens w:val="0"/>
        <w:spacing w:line="288" w:lineRule="auto"/>
        <w:jc w:val="both"/>
        <w:rPr>
          <w:rFonts w:ascii="Arial" w:eastAsia="Times New Roman" w:hAnsi="Arial" w:cs="Arial"/>
          <w:b/>
          <w:bCs/>
          <w:sz w:val="12"/>
          <w:szCs w:val="22"/>
        </w:rPr>
      </w:pPr>
      <w:r w:rsidRPr="00CF3510">
        <w:rPr>
          <w:rFonts w:ascii="Arial" w:eastAsia="Times New Roman" w:hAnsi="Arial" w:cs="Arial"/>
          <w:b/>
          <w:bCs/>
          <w:sz w:val="22"/>
          <w:szCs w:val="22"/>
        </w:rPr>
        <w:lastRenderedPageBreak/>
        <w:t>6.</w:t>
      </w:r>
      <w:r w:rsidR="00204FDA">
        <w:rPr>
          <w:rFonts w:ascii="Arial" w:eastAsia="Times New Roman" w:hAnsi="Arial" w:cs="Arial"/>
          <w:b/>
          <w:bCs/>
          <w:sz w:val="22"/>
          <w:szCs w:val="22"/>
        </w:rPr>
        <w:t>9</w:t>
      </w:r>
      <w:r w:rsidRPr="00CF3510">
        <w:rPr>
          <w:rFonts w:ascii="Arial" w:eastAsia="Times New Roman" w:hAnsi="Arial" w:cs="Arial"/>
          <w:b/>
          <w:bCs/>
          <w:sz w:val="22"/>
          <w:szCs w:val="22"/>
        </w:rPr>
        <w:t xml:space="preserve"> Informacja dla wykonawców wspólnie ubiegających się o u</w:t>
      </w:r>
      <w:r w:rsidR="002A61AA">
        <w:rPr>
          <w:rFonts w:ascii="Arial" w:eastAsia="Times New Roman" w:hAnsi="Arial" w:cs="Arial"/>
          <w:b/>
          <w:bCs/>
          <w:sz w:val="22"/>
          <w:szCs w:val="22"/>
        </w:rPr>
        <w:t>dzielenie zamówienia</w:t>
      </w:r>
      <w:r w:rsidRPr="00CF3510">
        <w:rPr>
          <w:rFonts w:ascii="Arial" w:eastAsia="Times New Roman" w:hAnsi="Arial" w:cs="Arial"/>
          <w:b/>
          <w:bCs/>
          <w:sz w:val="22"/>
          <w:szCs w:val="22"/>
        </w:rPr>
        <w:t xml:space="preserve">. </w:t>
      </w:r>
    </w:p>
    <w:p w14:paraId="1D19A879" w14:textId="77777777" w:rsidR="007719C4" w:rsidRPr="003E7946" w:rsidRDefault="007719C4" w:rsidP="00CF3510">
      <w:pPr>
        <w:widowControl/>
        <w:suppressAutoHyphens w:val="0"/>
        <w:spacing w:line="288" w:lineRule="auto"/>
        <w:jc w:val="both"/>
        <w:rPr>
          <w:rFonts w:ascii="Arial" w:eastAsia="Times New Roman" w:hAnsi="Arial" w:cs="Arial"/>
          <w:b/>
          <w:bCs/>
          <w:sz w:val="6"/>
          <w:szCs w:val="16"/>
        </w:rPr>
      </w:pPr>
    </w:p>
    <w:p w14:paraId="7C60E23A" w14:textId="77777777" w:rsidR="00E30102" w:rsidRDefault="00A16029" w:rsidP="00E30102">
      <w:pPr>
        <w:widowControl/>
        <w:suppressAutoHyphens w:val="0"/>
        <w:spacing w:line="288" w:lineRule="auto"/>
        <w:jc w:val="both"/>
        <w:rPr>
          <w:rFonts w:ascii="Arial" w:eastAsia="Times New Roman" w:hAnsi="Arial" w:cs="Arial"/>
          <w:color w:val="000000"/>
          <w:sz w:val="22"/>
          <w:szCs w:val="22"/>
        </w:rPr>
      </w:pPr>
      <w:r w:rsidRPr="00E30102">
        <w:rPr>
          <w:rFonts w:ascii="Arial" w:eastAsia="Times New Roman" w:hAnsi="Arial" w:cs="Arial"/>
          <w:b/>
          <w:bCs/>
          <w:color w:val="auto"/>
          <w:sz w:val="22"/>
          <w:szCs w:val="22"/>
        </w:rPr>
        <w:t>6.</w:t>
      </w:r>
      <w:r w:rsidR="005A64A9">
        <w:rPr>
          <w:rFonts w:ascii="Arial" w:eastAsia="Times New Roman" w:hAnsi="Arial" w:cs="Arial"/>
          <w:b/>
          <w:bCs/>
          <w:color w:val="auto"/>
          <w:sz w:val="22"/>
          <w:szCs w:val="22"/>
        </w:rPr>
        <w:t>9</w:t>
      </w:r>
      <w:r w:rsidRPr="00E30102">
        <w:rPr>
          <w:rFonts w:ascii="Arial" w:eastAsia="Times New Roman" w:hAnsi="Arial" w:cs="Arial"/>
          <w:b/>
          <w:bCs/>
          <w:color w:val="auto"/>
          <w:sz w:val="22"/>
          <w:szCs w:val="22"/>
        </w:rPr>
        <w:t>.1</w:t>
      </w:r>
      <w:r w:rsidRPr="00E30102">
        <w:rPr>
          <w:rFonts w:ascii="Arial" w:eastAsia="Times New Roman" w:hAnsi="Arial" w:cs="Arial"/>
          <w:bCs/>
          <w:color w:val="auto"/>
          <w:sz w:val="22"/>
          <w:szCs w:val="22"/>
        </w:rPr>
        <w:t xml:space="preserve"> </w:t>
      </w:r>
      <w:r w:rsidRPr="00E30102">
        <w:rPr>
          <w:rFonts w:ascii="Arial" w:eastAsia="Times New Roman" w:hAnsi="Arial" w:cs="Arial"/>
          <w:color w:val="auto"/>
          <w:sz w:val="22"/>
          <w:szCs w:val="22"/>
        </w:rPr>
        <w:t xml:space="preserve">W przypadku wspólnego ubiegania się o zamówienie przez Wykonawców </w:t>
      </w:r>
      <w:r w:rsidR="00F25CD9">
        <w:rPr>
          <w:rFonts w:ascii="Arial" w:eastAsia="Times New Roman" w:hAnsi="Arial" w:cs="Arial"/>
          <w:color w:val="auto"/>
          <w:sz w:val="22"/>
          <w:szCs w:val="22"/>
        </w:rPr>
        <w:t>dokumenty</w:t>
      </w:r>
      <w:r w:rsidRPr="00E30102">
        <w:rPr>
          <w:rFonts w:ascii="Arial" w:eastAsia="Times New Roman" w:hAnsi="Arial" w:cs="Arial"/>
          <w:color w:val="auto"/>
          <w:sz w:val="22"/>
          <w:szCs w:val="22"/>
        </w:rPr>
        <w:t xml:space="preserve">, </w:t>
      </w:r>
      <w:r w:rsidR="00F25CD9">
        <w:rPr>
          <w:rFonts w:ascii="Arial" w:eastAsia="Times New Roman" w:hAnsi="Arial" w:cs="Arial"/>
          <w:color w:val="auto"/>
          <w:sz w:val="22"/>
          <w:szCs w:val="22"/>
        </w:rPr>
        <w:br/>
      </w:r>
      <w:r w:rsidRPr="00E30102">
        <w:rPr>
          <w:rFonts w:ascii="Arial" w:eastAsia="Times New Roman" w:hAnsi="Arial" w:cs="Arial"/>
          <w:color w:val="auto"/>
          <w:sz w:val="22"/>
          <w:szCs w:val="22"/>
        </w:rPr>
        <w:t>o któr</w:t>
      </w:r>
      <w:r w:rsidR="002A61AA" w:rsidRPr="00E30102">
        <w:rPr>
          <w:rFonts w:ascii="Arial" w:eastAsia="Times New Roman" w:hAnsi="Arial" w:cs="Arial"/>
          <w:color w:val="auto"/>
          <w:sz w:val="22"/>
          <w:szCs w:val="22"/>
        </w:rPr>
        <w:t xml:space="preserve">ych mowa w pkt </w:t>
      </w:r>
      <w:r w:rsidR="002A61AA" w:rsidRPr="00826957">
        <w:rPr>
          <w:rFonts w:ascii="Arial" w:eastAsia="Times New Roman" w:hAnsi="Arial" w:cs="Arial"/>
          <w:color w:val="auto"/>
          <w:sz w:val="22"/>
          <w:szCs w:val="22"/>
        </w:rPr>
        <w:t>6.1</w:t>
      </w:r>
      <w:r w:rsidR="00193F43">
        <w:rPr>
          <w:rFonts w:ascii="Arial" w:eastAsia="Times New Roman" w:hAnsi="Arial" w:cs="Arial"/>
          <w:color w:val="auto"/>
          <w:sz w:val="22"/>
          <w:szCs w:val="22"/>
        </w:rPr>
        <w:t xml:space="preserve">, </w:t>
      </w:r>
      <w:r w:rsidR="00A9447E" w:rsidRPr="00A9447E">
        <w:rPr>
          <w:rFonts w:ascii="Arial" w:eastAsia="Times New Roman" w:hAnsi="Arial" w:cs="Arial"/>
          <w:color w:val="auto"/>
          <w:sz w:val="22"/>
          <w:szCs w:val="22"/>
        </w:rPr>
        <w:t>6.4.2</w:t>
      </w:r>
      <w:r w:rsidR="00F068F7">
        <w:rPr>
          <w:rFonts w:ascii="Arial" w:eastAsia="Times New Roman" w:hAnsi="Arial" w:cs="Arial"/>
          <w:color w:val="auto"/>
          <w:sz w:val="22"/>
          <w:szCs w:val="22"/>
        </w:rPr>
        <w:t xml:space="preserve"> </w:t>
      </w:r>
      <w:r w:rsidR="002A61AA" w:rsidRPr="00E30102">
        <w:rPr>
          <w:rFonts w:ascii="Arial" w:eastAsia="Times New Roman" w:hAnsi="Arial" w:cs="Arial"/>
          <w:color w:val="auto"/>
          <w:sz w:val="22"/>
          <w:szCs w:val="22"/>
        </w:rPr>
        <w:t>S</w:t>
      </w:r>
      <w:r w:rsidRPr="00E30102">
        <w:rPr>
          <w:rFonts w:ascii="Arial" w:eastAsia="Times New Roman" w:hAnsi="Arial" w:cs="Arial"/>
          <w:color w:val="auto"/>
          <w:sz w:val="22"/>
          <w:szCs w:val="22"/>
        </w:rPr>
        <w:t xml:space="preserve">WZ, </w:t>
      </w:r>
      <w:r w:rsidRPr="00193F43">
        <w:rPr>
          <w:rFonts w:ascii="Arial" w:eastAsia="Times New Roman" w:hAnsi="Arial" w:cs="Arial"/>
          <w:b/>
          <w:color w:val="auto"/>
          <w:sz w:val="22"/>
          <w:szCs w:val="22"/>
        </w:rPr>
        <w:t xml:space="preserve">składa każdy z </w:t>
      </w:r>
      <w:r w:rsidR="002A61AA" w:rsidRPr="00193F43">
        <w:rPr>
          <w:rFonts w:ascii="Arial" w:eastAsia="Times New Roman" w:hAnsi="Arial" w:cs="Arial"/>
          <w:b/>
          <w:color w:val="auto"/>
          <w:sz w:val="22"/>
          <w:szCs w:val="22"/>
        </w:rPr>
        <w:t>w</w:t>
      </w:r>
      <w:r w:rsidRPr="00193F43">
        <w:rPr>
          <w:rFonts w:ascii="Arial" w:eastAsia="Times New Roman" w:hAnsi="Arial" w:cs="Arial"/>
          <w:b/>
          <w:color w:val="auto"/>
          <w:sz w:val="22"/>
          <w:szCs w:val="22"/>
        </w:rPr>
        <w:t>ykonawców</w:t>
      </w:r>
      <w:r w:rsidRPr="00E30102">
        <w:rPr>
          <w:rFonts w:ascii="Arial" w:eastAsia="Times New Roman" w:hAnsi="Arial" w:cs="Arial"/>
          <w:color w:val="auto"/>
          <w:sz w:val="22"/>
          <w:szCs w:val="22"/>
        </w:rPr>
        <w:t xml:space="preserve"> </w:t>
      </w:r>
      <w:r w:rsidRPr="00193F43">
        <w:rPr>
          <w:rFonts w:ascii="Arial" w:eastAsia="Times New Roman" w:hAnsi="Arial" w:cs="Arial"/>
          <w:b/>
          <w:color w:val="auto"/>
          <w:sz w:val="22"/>
          <w:szCs w:val="22"/>
        </w:rPr>
        <w:t>wspólnie ubiegających się o zamówienie</w:t>
      </w:r>
      <w:r w:rsidRPr="00E30102">
        <w:rPr>
          <w:rFonts w:ascii="Arial" w:eastAsia="Times New Roman" w:hAnsi="Arial" w:cs="Arial"/>
          <w:color w:val="auto"/>
          <w:sz w:val="22"/>
          <w:szCs w:val="22"/>
        </w:rPr>
        <w:t>.</w:t>
      </w:r>
      <w:r w:rsidR="00F25CD9">
        <w:rPr>
          <w:rFonts w:ascii="Arial" w:eastAsia="Times New Roman" w:hAnsi="Arial" w:cs="Arial"/>
          <w:color w:val="FF0000"/>
          <w:sz w:val="22"/>
          <w:szCs w:val="22"/>
        </w:rPr>
        <w:t xml:space="preserve"> </w:t>
      </w:r>
      <w:r w:rsidR="00F25CD9" w:rsidRPr="00F25CD9">
        <w:rPr>
          <w:rFonts w:ascii="Arial" w:eastAsia="Times New Roman" w:hAnsi="Arial" w:cs="Arial"/>
          <w:color w:val="auto"/>
          <w:sz w:val="22"/>
          <w:szCs w:val="22"/>
        </w:rPr>
        <w:t>Dokumenty</w:t>
      </w:r>
      <w:r w:rsidR="00E30102">
        <w:rPr>
          <w:rFonts w:ascii="Arial" w:eastAsia="Times New Roman" w:hAnsi="Arial" w:cs="Arial"/>
          <w:color w:val="000000"/>
          <w:sz w:val="22"/>
          <w:szCs w:val="22"/>
        </w:rPr>
        <w:t xml:space="preserve"> te potwierdzają</w:t>
      </w:r>
      <w:r w:rsidR="00E30102" w:rsidRPr="00CF3510">
        <w:rPr>
          <w:rFonts w:ascii="Arial" w:eastAsia="Times New Roman" w:hAnsi="Arial" w:cs="Arial"/>
          <w:color w:val="000000"/>
          <w:sz w:val="22"/>
          <w:szCs w:val="22"/>
        </w:rPr>
        <w:t xml:space="preserve"> brak podstaw wykluczenia</w:t>
      </w:r>
      <w:r w:rsidR="00E30102">
        <w:rPr>
          <w:rFonts w:ascii="Arial" w:eastAsia="Times New Roman" w:hAnsi="Arial" w:cs="Arial"/>
          <w:color w:val="000000"/>
          <w:sz w:val="22"/>
          <w:szCs w:val="22"/>
        </w:rPr>
        <w:t xml:space="preserve"> oraz</w:t>
      </w:r>
      <w:r w:rsidR="00E30102" w:rsidRPr="00CF3510">
        <w:rPr>
          <w:rFonts w:ascii="Arial" w:eastAsia="Times New Roman" w:hAnsi="Arial" w:cs="Arial"/>
          <w:color w:val="000000"/>
          <w:sz w:val="22"/>
          <w:szCs w:val="22"/>
        </w:rPr>
        <w:t xml:space="preserve"> spełnianie </w:t>
      </w:r>
      <w:r w:rsidR="00E30102">
        <w:rPr>
          <w:rFonts w:ascii="Arial" w:eastAsia="Times New Roman" w:hAnsi="Arial" w:cs="Arial"/>
          <w:color w:val="000000"/>
          <w:sz w:val="22"/>
          <w:szCs w:val="22"/>
        </w:rPr>
        <w:t>warunków udziału w postępowaniu</w:t>
      </w:r>
      <w:r w:rsidR="00E30102" w:rsidRPr="00CF3510">
        <w:rPr>
          <w:rFonts w:ascii="Arial" w:eastAsia="Times New Roman" w:hAnsi="Arial" w:cs="Arial"/>
          <w:color w:val="000000"/>
          <w:sz w:val="22"/>
          <w:szCs w:val="22"/>
        </w:rPr>
        <w:t xml:space="preserve"> w zakresie, w</w:t>
      </w:r>
      <w:r w:rsidR="00E30102">
        <w:rPr>
          <w:rFonts w:ascii="Arial" w:eastAsia="Times New Roman" w:hAnsi="Arial" w:cs="Arial"/>
          <w:color w:val="000000"/>
          <w:sz w:val="22"/>
          <w:szCs w:val="22"/>
        </w:rPr>
        <w:t xml:space="preserve"> jakim każdy </w:t>
      </w:r>
      <w:r w:rsidR="00E30102" w:rsidRPr="00CF3510">
        <w:rPr>
          <w:rFonts w:ascii="Arial" w:eastAsia="Times New Roman" w:hAnsi="Arial" w:cs="Arial"/>
          <w:color w:val="000000"/>
          <w:sz w:val="22"/>
          <w:szCs w:val="22"/>
        </w:rPr>
        <w:t xml:space="preserve">z </w:t>
      </w:r>
      <w:r w:rsidR="00E30102">
        <w:rPr>
          <w:rFonts w:ascii="Arial" w:eastAsia="Times New Roman" w:hAnsi="Arial" w:cs="Arial"/>
          <w:color w:val="000000"/>
          <w:sz w:val="22"/>
          <w:szCs w:val="22"/>
        </w:rPr>
        <w:t>w</w:t>
      </w:r>
      <w:r w:rsidR="00E30102" w:rsidRPr="00CF3510">
        <w:rPr>
          <w:rFonts w:ascii="Arial" w:eastAsia="Times New Roman" w:hAnsi="Arial" w:cs="Arial"/>
          <w:color w:val="000000"/>
          <w:sz w:val="22"/>
          <w:szCs w:val="22"/>
        </w:rPr>
        <w:t>ykonawców wykazuje spełnianie warunków udziału w postęp</w:t>
      </w:r>
      <w:r w:rsidR="00E30102">
        <w:rPr>
          <w:rFonts w:ascii="Arial" w:eastAsia="Times New Roman" w:hAnsi="Arial" w:cs="Arial"/>
          <w:color w:val="000000"/>
          <w:sz w:val="22"/>
          <w:szCs w:val="22"/>
        </w:rPr>
        <w:t>owaniu</w:t>
      </w:r>
      <w:r w:rsidR="00E30102" w:rsidRPr="00CF3510">
        <w:rPr>
          <w:rFonts w:ascii="Arial" w:eastAsia="Times New Roman" w:hAnsi="Arial" w:cs="Arial"/>
          <w:color w:val="000000"/>
          <w:sz w:val="22"/>
          <w:szCs w:val="22"/>
        </w:rPr>
        <w:t xml:space="preserve">. </w:t>
      </w:r>
    </w:p>
    <w:p w14:paraId="2BD3B4B9" w14:textId="77777777" w:rsidR="005A64A9" w:rsidRPr="003E7946" w:rsidRDefault="005A64A9" w:rsidP="005A64A9">
      <w:pPr>
        <w:widowControl/>
        <w:suppressAutoHyphens w:val="0"/>
        <w:spacing w:line="288" w:lineRule="auto"/>
        <w:jc w:val="both"/>
        <w:rPr>
          <w:rFonts w:ascii="Arial" w:eastAsia="Times New Roman" w:hAnsi="Arial" w:cs="Arial"/>
          <w:color w:val="000000"/>
          <w:sz w:val="8"/>
          <w:szCs w:val="18"/>
        </w:rPr>
      </w:pPr>
    </w:p>
    <w:p w14:paraId="73C8D52D" w14:textId="1E753C71" w:rsidR="005A64A9" w:rsidRDefault="005A64A9" w:rsidP="005A64A9">
      <w:pPr>
        <w:widowControl/>
        <w:suppressAutoHyphens w:val="0"/>
        <w:spacing w:line="288" w:lineRule="auto"/>
        <w:jc w:val="both"/>
        <w:rPr>
          <w:rFonts w:ascii="Arial" w:eastAsia="Times New Roman" w:hAnsi="Arial" w:cs="Arial"/>
          <w:color w:val="000000"/>
          <w:sz w:val="22"/>
          <w:szCs w:val="22"/>
        </w:rPr>
      </w:pPr>
      <w:r w:rsidRPr="005A64A9">
        <w:rPr>
          <w:rFonts w:ascii="Arial" w:eastAsia="Times New Roman" w:hAnsi="Arial" w:cs="Arial"/>
          <w:b/>
          <w:color w:val="000000"/>
          <w:sz w:val="22"/>
          <w:szCs w:val="22"/>
        </w:rPr>
        <w:t>6.9.2</w:t>
      </w:r>
      <w:r>
        <w:rPr>
          <w:rFonts w:ascii="Arial" w:eastAsia="Times New Roman" w:hAnsi="Arial" w:cs="Arial"/>
          <w:color w:val="000000"/>
          <w:sz w:val="22"/>
          <w:szCs w:val="22"/>
        </w:rPr>
        <w:t xml:space="preserve"> </w:t>
      </w:r>
      <w:r w:rsidR="00C16946">
        <w:rPr>
          <w:rFonts w:ascii="Arial" w:eastAsia="Times New Roman" w:hAnsi="Arial" w:cs="Arial"/>
          <w:color w:val="000000"/>
          <w:sz w:val="22"/>
          <w:szCs w:val="22"/>
        </w:rPr>
        <w:t>Wykonawcy</w:t>
      </w:r>
      <w:r w:rsidR="0050768E">
        <w:rPr>
          <w:rFonts w:ascii="Arial" w:eastAsia="Times New Roman" w:hAnsi="Arial" w:cs="Arial"/>
          <w:color w:val="000000"/>
          <w:sz w:val="22"/>
          <w:szCs w:val="22"/>
        </w:rPr>
        <w:t xml:space="preserve"> wspólnie ubiegający</w:t>
      </w:r>
      <w:r w:rsidR="00C16946" w:rsidRPr="00357310">
        <w:rPr>
          <w:rFonts w:ascii="Arial" w:eastAsia="Times New Roman" w:hAnsi="Arial" w:cs="Arial"/>
          <w:color w:val="000000"/>
          <w:sz w:val="22"/>
          <w:szCs w:val="22"/>
        </w:rPr>
        <w:t xml:space="preserve"> się </w:t>
      </w:r>
      <w:r w:rsidR="00C16946">
        <w:rPr>
          <w:rFonts w:ascii="Arial" w:eastAsia="Times New Roman" w:hAnsi="Arial" w:cs="Arial"/>
          <w:color w:val="000000"/>
          <w:sz w:val="22"/>
          <w:szCs w:val="22"/>
        </w:rPr>
        <w:t>o u</w:t>
      </w:r>
      <w:r w:rsidR="00C16946" w:rsidRPr="00357310">
        <w:rPr>
          <w:rFonts w:ascii="Arial" w:eastAsia="Times New Roman" w:hAnsi="Arial" w:cs="Arial"/>
          <w:color w:val="000000"/>
          <w:sz w:val="22"/>
          <w:szCs w:val="22"/>
        </w:rPr>
        <w:t>dzielenie zamówienia</w:t>
      </w:r>
      <w:r w:rsidR="00C16946">
        <w:rPr>
          <w:rFonts w:ascii="Arial" w:eastAsia="Times New Roman" w:hAnsi="Arial" w:cs="Arial"/>
          <w:color w:val="000000"/>
          <w:sz w:val="22"/>
          <w:szCs w:val="22"/>
        </w:rPr>
        <w:t xml:space="preserve"> składają wraz z ofertą oświadczenie z którego wynika, które roboty budowlane  wykonują poszczególni wykonawcy – wzór oświadczenia stanowi </w:t>
      </w:r>
      <w:r w:rsidR="00C16946" w:rsidRPr="00FE51A5">
        <w:rPr>
          <w:rFonts w:ascii="Arial" w:eastAsia="Times New Roman" w:hAnsi="Arial" w:cs="Arial"/>
          <w:color w:val="auto"/>
          <w:sz w:val="22"/>
          <w:szCs w:val="22"/>
        </w:rPr>
        <w:t xml:space="preserve">załącznik nr </w:t>
      </w:r>
      <w:r w:rsidR="00923371">
        <w:rPr>
          <w:rFonts w:ascii="Arial" w:eastAsia="Times New Roman" w:hAnsi="Arial" w:cs="Arial"/>
          <w:color w:val="auto"/>
          <w:sz w:val="22"/>
          <w:szCs w:val="22"/>
        </w:rPr>
        <w:t>5</w:t>
      </w:r>
      <w:r w:rsidR="00C16946">
        <w:rPr>
          <w:rFonts w:ascii="Arial" w:eastAsia="Times New Roman" w:hAnsi="Arial" w:cs="Arial"/>
          <w:color w:val="000000"/>
          <w:sz w:val="22"/>
          <w:szCs w:val="22"/>
        </w:rPr>
        <w:t xml:space="preserve"> do SWZ.</w:t>
      </w:r>
      <w:r w:rsidRPr="00CF3510">
        <w:rPr>
          <w:rFonts w:ascii="Arial" w:eastAsia="Times New Roman" w:hAnsi="Arial" w:cs="Arial"/>
          <w:color w:val="000000"/>
          <w:sz w:val="22"/>
          <w:szCs w:val="22"/>
        </w:rPr>
        <w:t xml:space="preserve"> </w:t>
      </w:r>
    </w:p>
    <w:p w14:paraId="7AA7137C" w14:textId="77777777" w:rsidR="007719C4" w:rsidRPr="003E7946" w:rsidRDefault="007719C4" w:rsidP="00E30102">
      <w:pPr>
        <w:widowControl/>
        <w:suppressAutoHyphens w:val="0"/>
        <w:spacing w:line="288" w:lineRule="auto"/>
        <w:jc w:val="both"/>
        <w:rPr>
          <w:rFonts w:ascii="Arial" w:eastAsia="Times New Roman" w:hAnsi="Arial" w:cs="Arial"/>
          <w:b/>
          <w:bCs/>
          <w:sz w:val="8"/>
          <w:szCs w:val="20"/>
        </w:rPr>
      </w:pPr>
    </w:p>
    <w:p w14:paraId="76A36ADD" w14:textId="77777777" w:rsidR="007719C4" w:rsidRPr="00CF3510" w:rsidRDefault="00A16029" w:rsidP="00CF3510">
      <w:pPr>
        <w:spacing w:line="288" w:lineRule="auto"/>
        <w:jc w:val="both"/>
        <w:rPr>
          <w:rFonts w:ascii="Arial" w:hAnsi="Arial" w:cs="Arial"/>
          <w:sz w:val="8"/>
          <w:szCs w:val="10"/>
        </w:rPr>
      </w:pPr>
      <w:r w:rsidRPr="00CF3510">
        <w:rPr>
          <w:rFonts w:ascii="Arial" w:hAnsi="Arial" w:cs="Arial"/>
          <w:b/>
          <w:bCs/>
          <w:sz w:val="22"/>
          <w:szCs w:val="22"/>
        </w:rPr>
        <w:t>6.</w:t>
      </w:r>
      <w:r w:rsidR="005A64A9">
        <w:rPr>
          <w:rFonts w:ascii="Arial" w:hAnsi="Arial" w:cs="Arial"/>
          <w:b/>
          <w:bCs/>
          <w:sz w:val="22"/>
          <w:szCs w:val="22"/>
        </w:rPr>
        <w:t>9</w:t>
      </w:r>
      <w:r w:rsidRPr="00CF3510">
        <w:rPr>
          <w:rFonts w:ascii="Arial" w:hAnsi="Arial" w:cs="Arial"/>
          <w:b/>
          <w:bCs/>
          <w:sz w:val="22"/>
          <w:szCs w:val="22"/>
        </w:rPr>
        <w:t>.</w:t>
      </w:r>
      <w:r w:rsidR="005A64A9">
        <w:rPr>
          <w:rFonts w:ascii="Arial" w:hAnsi="Arial" w:cs="Arial"/>
          <w:b/>
          <w:bCs/>
          <w:sz w:val="22"/>
          <w:szCs w:val="22"/>
        </w:rPr>
        <w:t>3</w:t>
      </w:r>
      <w:r w:rsidRPr="00CF3510">
        <w:rPr>
          <w:rFonts w:ascii="Arial" w:hAnsi="Arial" w:cs="Arial"/>
          <w:b/>
          <w:bCs/>
          <w:sz w:val="22"/>
          <w:szCs w:val="22"/>
        </w:rPr>
        <w:t xml:space="preserve"> </w:t>
      </w:r>
      <w:r w:rsidRPr="00CF3510">
        <w:rPr>
          <w:rFonts w:ascii="Arial" w:hAnsi="Arial" w:cs="Arial"/>
          <w:sz w:val="22"/>
          <w:szCs w:val="22"/>
        </w:rPr>
        <w:t xml:space="preserve">Wykonawcy występujący wspólnie muszą, zgodnie z zapisami art. </w:t>
      </w:r>
      <w:r w:rsidR="005977D3">
        <w:rPr>
          <w:rFonts w:ascii="Arial" w:hAnsi="Arial" w:cs="Arial"/>
          <w:sz w:val="22"/>
          <w:szCs w:val="22"/>
        </w:rPr>
        <w:t>58</w:t>
      </w:r>
      <w:r w:rsidRPr="00CF3510">
        <w:rPr>
          <w:rFonts w:ascii="Arial" w:hAnsi="Arial" w:cs="Arial"/>
          <w:sz w:val="22"/>
          <w:szCs w:val="22"/>
        </w:rPr>
        <w:t xml:space="preserve"> ust. 2 ustawy </w:t>
      </w:r>
      <w:proofErr w:type="spellStart"/>
      <w:r w:rsidR="005977D3">
        <w:rPr>
          <w:rFonts w:ascii="Arial" w:hAnsi="Arial" w:cs="Arial"/>
          <w:sz w:val="22"/>
          <w:szCs w:val="22"/>
        </w:rPr>
        <w:t>Pzp</w:t>
      </w:r>
      <w:proofErr w:type="spellEnd"/>
      <w:r w:rsidR="00F068F7">
        <w:rPr>
          <w:rFonts w:ascii="Arial" w:hAnsi="Arial" w:cs="Arial"/>
          <w:sz w:val="22"/>
          <w:szCs w:val="22"/>
        </w:rPr>
        <w:t>,</w:t>
      </w:r>
      <w:r w:rsidRPr="00CF3510">
        <w:rPr>
          <w:rFonts w:ascii="Arial" w:hAnsi="Arial" w:cs="Arial"/>
          <w:sz w:val="22"/>
          <w:szCs w:val="22"/>
        </w:rPr>
        <w:t xml:space="preserve"> ustanowić pełnomocnika (lidera) do repr</w:t>
      </w:r>
      <w:r w:rsidR="005977D3">
        <w:rPr>
          <w:rFonts w:ascii="Arial" w:hAnsi="Arial" w:cs="Arial"/>
          <w:sz w:val="22"/>
          <w:szCs w:val="22"/>
        </w:rPr>
        <w:t>ezentowania</w:t>
      </w:r>
      <w:r w:rsidRPr="00CF3510">
        <w:rPr>
          <w:rFonts w:ascii="Arial" w:hAnsi="Arial" w:cs="Arial"/>
          <w:sz w:val="22"/>
          <w:szCs w:val="22"/>
        </w:rPr>
        <w:t xml:space="preserve"> ich w postępowaniu o udzielenie niniejszego zamówienia </w:t>
      </w:r>
      <w:r w:rsidR="005977D3">
        <w:rPr>
          <w:rFonts w:ascii="Arial" w:hAnsi="Arial" w:cs="Arial"/>
          <w:sz w:val="22"/>
          <w:szCs w:val="22"/>
        </w:rPr>
        <w:t>albo</w:t>
      </w:r>
      <w:r w:rsidRPr="00CF3510">
        <w:rPr>
          <w:rFonts w:ascii="Arial" w:hAnsi="Arial" w:cs="Arial"/>
          <w:sz w:val="22"/>
          <w:szCs w:val="22"/>
        </w:rPr>
        <w:t xml:space="preserve"> do reprezen</w:t>
      </w:r>
      <w:r w:rsidR="005977D3">
        <w:rPr>
          <w:rFonts w:ascii="Arial" w:hAnsi="Arial" w:cs="Arial"/>
          <w:sz w:val="22"/>
          <w:szCs w:val="22"/>
        </w:rPr>
        <w:t>towania</w:t>
      </w:r>
      <w:r w:rsidRPr="00CF3510">
        <w:rPr>
          <w:rFonts w:ascii="Arial" w:hAnsi="Arial" w:cs="Arial"/>
          <w:sz w:val="22"/>
          <w:szCs w:val="22"/>
        </w:rPr>
        <w:t xml:space="preserve"> ich w postępowaniu </w:t>
      </w:r>
      <w:r w:rsidR="005977D3">
        <w:rPr>
          <w:rFonts w:ascii="Arial" w:hAnsi="Arial" w:cs="Arial"/>
          <w:sz w:val="22"/>
          <w:szCs w:val="22"/>
        </w:rPr>
        <w:t>i</w:t>
      </w:r>
      <w:r w:rsidRPr="00CF3510">
        <w:rPr>
          <w:rFonts w:ascii="Arial" w:hAnsi="Arial" w:cs="Arial"/>
          <w:sz w:val="22"/>
          <w:szCs w:val="22"/>
        </w:rPr>
        <w:t xml:space="preserve"> zawarciu umowy </w:t>
      </w:r>
      <w:r w:rsidR="00376F61">
        <w:rPr>
          <w:rFonts w:ascii="Arial" w:hAnsi="Arial" w:cs="Arial"/>
          <w:sz w:val="22"/>
          <w:szCs w:val="22"/>
        </w:rPr>
        <w:t xml:space="preserve">                   </w:t>
      </w:r>
      <w:r w:rsidR="005977D3">
        <w:rPr>
          <w:rFonts w:ascii="Arial" w:hAnsi="Arial" w:cs="Arial"/>
          <w:sz w:val="22"/>
          <w:szCs w:val="22"/>
        </w:rPr>
        <w:t xml:space="preserve">w sprawie </w:t>
      </w:r>
      <w:r w:rsidRPr="00CF3510">
        <w:rPr>
          <w:rFonts w:ascii="Arial" w:hAnsi="Arial" w:cs="Arial"/>
          <w:sz w:val="22"/>
          <w:szCs w:val="22"/>
        </w:rPr>
        <w:t>przedmiotowego zamówienia publicznego. Do oferty należy dołączyć pełnomocnictwo, które powinno dokładnie określać zakres umocowania.</w:t>
      </w:r>
    </w:p>
    <w:p w14:paraId="764792FF" w14:textId="77777777" w:rsidR="007719C4" w:rsidRPr="003E7946" w:rsidRDefault="007719C4" w:rsidP="00CF3510">
      <w:pPr>
        <w:spacing w:line="288" w:lineRule="auto"/>
        <w:jc w:val="both"/>
        <w:rPr>
          <w:rFonts w:ascii="Arial" w:hAnsi="Arial" w:cs="Arial"/>
          <w:sz w:val="8"/>
          <w:szCs w:val="6"/>
        </w:rPr>
      </w:pPr>
    </w:p>
    <w:p w14:paraId="32DF4470" w14:textId="77777777" w:rsidR="007719C4" w:rsidRPr="00193F43" w:rsidRDefault="00A16029" w:rsidP="00193F43">
      <w:pPr>
        <w:tabs>
          <w:tab w:val="left" w:pos="284"/>
        </w:tabs>
        <w:spacing w:line="288" w:lineRule="auto"/>
        <w:jc w:val="both"/>
        <w:rPr>
          <w:rFonts w:ascii="Arial" w:hAnsi="Arial" w:cs="Arial"/>
          <w:b/>
          <w:sz w:val="10"/>
          <w:szCs w:val="10"/>
        </w:rPr>
      </w:pPr>
      <w:r w:rsidRPr="00193F43">
        <w:rPr>
          <w:rFonts w:ascii="Arial" w:hAnsi="Arial" w:cs="Arial"/>
          <w:b/>
          <w:color w:val="000000"/>
          <w:sz w:val="22"/>
          <w:szCs w:val="22"/>
        </w:rPr>
        <w:t xml:space="preserve">7. </w:t>
      </w:r>
      <w:r w:rsidR="00193F43" w:rsidRPr="00193F43">
        <w:rPr>
          <w:rFonts w:ascii="Arial" w:eastAsia="Calibri" w:hAnsi="Arial" w:cs="Arial"/>
          <w:b/>
          <w:bCs/>
          <w:color w:val="auto"/>
          <w:sz w:val="22"/>
          <w:szCs w:val="22"/>
          <w:lang w:eastAsia="en-US"/>
        </w:rPr>
        <w:t>INFORMACJE O ŚRODKACH KOMUNIKACJI ELEKTRONICZNEJ, PRZY UŻYCIU KTÓRYCH ZAMAWIAJĄCY BĘDZIE KOMUNIKOWAŁ SIĘ Z WYKONAWCAMI, ORAZ INFORMACJE O WYMAGANIACH TECHNICZNYCH I ORGANIZACYJNYCH SPORZĄDZANIA, WYSYŁANIA I ODBIERANIA KORESPONDENCJI ELEKTRONICZNEJ</w:t>
      </w:r>
    </w:p>
    <w:p w14:paraId="3A5143A5" w14:textId="77777777" w:rsidR="00193F43" w:rsidRPr="005F6659" w:rsidRDefault="00193F43" w:rsidP="00CF3510">
      <w:pPr>
        <w:tabs>
          <w:tab w:val="left" w:pos="540"/>
        </w:tabs>
        <w:spacing w:line="288" w:lineRule="auto"/>
        <w:jc w:val="both"/>
        <w:rPr>
          <w:rFonts w:ascii="Arial" w:hAnsi="Arial" w:cs="Arial"/>
          <w:b/>
          <w:sz w:val="8"/>
          <w:szCs w:val="22"/>
        </w:rPr>
      </w:pPr>
    </w:p>
    <w:p w14:paraId="5A9CEB4E" w14:textId="3F3E3FC4" w:rsidR="007719C4" w:rsidRPr="00CF3510" w:rsidRDefault="00A16029" w:rsidP="00CF3510">
      <w:pPr>
        <w:tabs>
          <w:tab w:val="left" w:pos="540"/>
        </w:tabs>
        <w:spacing w:line="288" w:lineRule="auto"/>
        <w:jc w:val="both"/>
        <w:rPr>
          <w:rFonts w:ascii="Arial" w:hAnsi="Arial" w:cs="Arial"/>
          <w:sz w:val="10"/>
          <w:szCs w:val="22"/>
        </w:rPr>
      </w:pPr>
      <w:r w:rsidRPr="00CF3510">
        <w:rPr>
          <w:rFonts w:ascii="Arial" w:hAnsi="Arial" w:cs="Arial"/>
          <w:b/>
          <w:sz w:val="22"/>
          <w:szCs w:val="22"/>
        </w:rPr>
        <w:t>7.1</w:t>
      </w:r>
      <w:r w:rsidRPr="00CF3510">
        <w:rPr>
          <w:rFonts w:ascii="Arial" w:hAnsi="Arial" w:cs="Arial"/>
          <w:sz w:val="22"/>
          <w:szCs w:val="22"/>
        </w:rPr>
        <w:t xml:space="preserve"> </w:t>
      </w:r>
      <w:r w:rsidR="00A76261">
        <w:rPr>
          <w:rFonts w:ascii="Arial" w:hAnsi="Arial" w:cs="Arial"/>
          <w:sz w:val="22"/>
          <w:szCs w:val="22"/>
        </w:rPr>
        <w:t xml:space="preserve">Komunikacja w postępowaniu o udzielenie zamówienia między Zamawiającym </w:t>
      </w:r>
      <w:r w:rsidR="00862D55">
        <w:rPr>
          <w:rFonts w:ascii="Arial" w:hAnsi="Arial" w:cs="Arial"/>
          <w:sz w:val="22"/>
          <w:szCs w:val="22"/>
        </w:rPr>
        <w:br/>
      </w:r>
      <w:r w:rsidR="00A76261">
        <w:rPr>
          <w:rFonts w:ascii="Arial" w:hAnsi="Arial" w:cs="Arial"/>
          <w:sz w:val="22"/>
          <w:szCs w:val="22"/>
        </w:rPr>
        <w:t>a</w:t>
      </w:r>
      <w:r w:rsidR="00F55607">
        <w:rPr>
          <w:rFonts w:ascii="Arial" w:hAnsi="Arial" w:cs="Arial"/>
          <w:sz w:val="22"/>
          <w:szCs w:val="22"/>
        </w:rPr>
        <w:t xml:space="preserve"> </w:t>
      </w:r>
      <w:r w:rsidR="00A76261">
        <w:rPr>
          <w:rFonts w:ascii="Arial" w:hAnsi="Arial" w:cs="Arial"/>
          <w:sz w:val="22"/>
          <w:szCs w:val="22"/>
        </w:rPr>
        <w:t>wykonawcami w szczególności składanie ofert, wszelkich oświadczeń, dokumentów, wniosków</w:t>
      </w:r>
      <w:r w:rsidRPr="00CF3510">
        <w:rPr>
          <w:rFonts w:ascii="Arial" w:hAnsi="Arial" w:cs="Arial"/>
          <w:sz w:val="22"/>
          <w:szCs w:val="22"/>
        </w:rPr>
        <w:t xml:space="preserve">, </w:t>
      </w:r>
      <w:r w:rsidR="00A76261">
        <w:rPr>
          <w:rFonts w:ascii="Arial" w:hAnsi="Arial" w:cs="Arial"/>
          <w:sz w:val="22"/>
          <w:szCs w:val="22"/>
        </w:rPr>
        <w:t>odbywa się przy użyciu środków komunikacji elektronicznych</w:t>
      </w:r>
      <w:r w:rsidR="006216BF">
        <w:rPr>
          <w:rFonts w:ascii="Arial" w:hAnsi="Arial" w:cs="Arial"/>
          <w:sz w:val="22"/>
          <w:szCs w:val="22"/>
        </w:rPr>
        <w:t xml:space="preserve">, </w:t>
      </w:r>
      <w:r w:rsidR="006216BF" w:rsidRPr="006216BF">
        <w:rPr>
          <w:rFonts w:ascii="Arial" w:hAnsi="Arial" w:cs="Arial"/>
          <w:sz w:val="22"/>
          <w:szCs w:val="22"/>
        </w:rPr>
        <w:t xml:space="preserve">za pośrednictwem </w:t>
      </w:r>
      <w:hyperlink r:id="rId14" w:history="1">
        <w:r w:rsidR="006216BF" w:rsidRPr="006216BF">
          <w:rPr>
            <w:rStyle w:val="Hipercze"/>
            <w:rFonts w:ascii="Arial" w:hAnsi="Arial" w:cs="Arial"/>
            <w:color w:val="auto"/>
            <w:sz w:val="22"/>
            <w:szCs w:val="22"/>
          </w:rPr>
          <w:t>platformazakupowa.pl</w:t>
        </w:r>
      </w:hyperlink>
      <w:r w:rsidR="006216BF" w:rsidRPr="006216BF">
        <w:rPr>
          <w:rFonts w:ascii="Arial" w:hAnsi="Arial" w:cs="Arial"/>
          <w:color w:val="auto"/>
          <w:sz w:val="22"/>
          <w:szCs w:val="22"/>
        </w:rPr>
        <w:t xml:space="preserve"> </w:t>
      </w:r>
      <w:r w:rsidR="006216BF" w:rsidRPr="006216BF">
        <w:rPr>
          <w:rFonts w:ascii="Arial" w:hAnsi="Arial" w:cs="Arial"/>
          <w:sz w:val="22"/>
          <w:szCs w:val="22"/>
        </w:rPr>
        <w:t>pod adresem</w:t>
      </w:r>
      <w:r w:rsidR="006216BF">
        <w:rPr>
          <w:rFonts w:ascii="Arial" w:hAnsi="Arial" w:cs="Arial"/>
          <w:sz w:val="22"/>
          <w:szCs w:val="22"/>
        </w:rPr>
        <w:t xml:space="preserve">: </w:t>
      </w:r>
      <w:hyperlink r:id="rId15" w:tgtFrame="_blank" w:history="1">
        <w:r w:rsidR="006216BF" w:rsidRPr="0048133D">
          <w:rPr>
            <w:rFonts w:ascii="Arial" w:hAnsi="Arial" w:cs="Arial"/>
            <w:color w:val="auto"/>
            <w:sz w:val="22"/>
            <w:szCs w:val="22"/>
            <w:u w:val="single"/>
          </w:rPr>
          <w:t>https://platformazakupowa.pl/pn/tczew</w:t>
        </w:r>
      </w:hyperlink>
      <w:r w:rsidRPr="00CF3510">
        <w:rPr>
          <w:rFonts w:ascii="Arial" w:hAnsi="Arial" w:cs="Arial"/>
          <w:sz w:val="22"/>
          <w:szCs w:val="22"/>
        </w:rPr>
        <w:t xml:space="preserve">          </w:t>
      </w:r>
      <w:r w:rsidR="00F866F2">
        <w:rPr>
          <w:rFonts w:ascii="Arial" w:hAnsi="Arial" w:cs="Arial"/>
          <w:sz w:val="22"/>
          <w:szCs w:val="22"/>
        </w:rPr>
        <w:t xml:space="preserve"> </w:t>
      </w:r>
    </w:p>
    <w:p w14:paraId="50FBEB6C" w14:textId="77777777" w:rsidR="007719C4" w:rsidRPr="00CF3510" w:rsidRDefault="007719C4" w:rsidP="00CF3510">
      <w:pPr>
        <w:tabs>
          <w:tab w:val="left" w:pos="540"/>
        </w:tabs>
        <w:spacing w:line="288" w:lineRule="auto"/>
        <w:jc w:val="both"/>
        <w:rPr>
          <w:rFonts w:ascii="Arial" w:hAnsi="Arial" w:cs="Arial"/>
          <w:sz w:val="10"/>
          <w:szCs w:val="22"/>
        </w:rPr>
      </w:pPr>
    </w:p>
    <w:p w14:paraId="6B837123" w14:textId="77777777" w:rsidR="009A7925" w:rsidRPr="009A7925" w:rsidRDefault="00A16029" w:rsidP="009A7925">
      <w:pPr>
        <w:tabs>
          <w:tab w:val="left" w:pos="540"/>
        </w:tabs>
        <w:spacing w:line="288" w:lineRule="auto"/>
        <w:jc w:val="both"/>
        <w:rPr>
          <w:rFonts w:ascii="Arial" w:hAnsi="Arial" w:cs="Arial"/>
          <w:sz w:val="22"/>
        </w:rPr>
      </w:pPr>
      <w:r w:rsidRPr="00CF3510">
        <w:rPr>
          <w:rFonts w:ascii="Arial" w:hAnsi="Arial" w:cs="Arial"/>
          <w:b/>
          <w:sz w:val="22"/>
          <w:szCs w:val="22"/>
        </w:rPr>
        <w:t>7.2</w:t>
      </w:r>
      <w:r w:rsidRPr="00CF3510">
        <w:rPr>
          <w:rFonts w:ascii="Arial" w:hAnsi="Arial" w:cs="Arial"/>
          <w:sz w:val="22"/>
          <w:szCs w:val="22"/>
        </w:rPr>
        <w:t xml:space="preserve"> </w:t>
      </w:r>
      <w:r w:rsidR="00063362" w:rsidRPr="00901F63">
        <w:rPr>
          <w:rFonts w:ascii="Arial" w:hAnsi="Arial" w:cs="Arial"/>
          <w:color w:val="auto"/>
          <w:sz w:val="22"/>
        </w:rPr>
        <w:t>K</w:t>
      </w:r>
      <w:r w:rsidR="009A7925" w:rsidRPr="00901F63">
        <w:rPr>
          <w:rFonts w:ascii="Arial" w:hAnsi="Arial" w:cs="Arial"/>
          <w:color w:val="auto"/>
          <w:sz w:val="22"/>
        </w:rPr>
        <w:t>omunikacja m</w:t>
      </w:r>
      <w:r w:rsidR="009A7925" w:rsidRPr="009A7925">
        <w:rPr>
          <w:rFonts w:ascii="Arial" w:hAnsi="Arial" w:cs="Arial"/>
          <w:sz w:val="22"/>
        </w:rPr>
        <w:t xml:space="preserve">iędzy </w:t>
      </w:r>
      <w:r w:rsidR="00063362">
        <w:rPr>
          <w:rFonts w:ascii="Arial" w:hAnsi="Arial" w:cs="Arial"/>
          <w:sz w:val="22"/>
        </w:rPr>
        <w:t>Z</w:t>
      </w:r>
      <w:r w:rsidR="009A7925" w:rsidRPr="009A7925">
        <w:rPr>
          <w:rFonts w:ascii="Arial" w:hAnsi="Arial" w:cs="Arial"/>
          <w:sz w:val="22"/>
        </w:rPr>
        <w:t>amawiającym a wykonawcami w zakresie:</w:t>
      </w:r>
    </w:p>
    <w:p w14:paraId="2C9842ED" w14:textId="77777777" w:rsidR="009A7925" w:rsidRPr="00063362" w:rsidRDefault="009A7925" w:rsidP="003C4B83">
      <w:pPr>
        <w:pStyle w:val="Akapitzlist"/>
        <w:numPr>
          <w:ilvl w:val="0"/>
          <w:numId w:val="44"/>
        </w:numPr>
        <w:tabs>
          <w:tab w:val="left" w:pos="540"/>
        </w:tabs>
        <w:spacing w:line="288" w:lineRule="auto"/>
        <w:jc w:val="both"/>
        <w:rPr>
          <w:rFonts w:ascii="Arial" w:hAnsi="Arial" w:cs="Arial"/>
          <w:sz w:val="22"/>
        </w:rPr>
      </w:pPr>
      <w:r w:rsidRPr="00063362">
        <w:rPr>
          <w:rFonts w:ascii="Arial" w:hAnsi="Arial" w:cs="Arial"/>
          <w:sz w:val="22"/>
        </w:rPr>
        <w:t>przesyłania Zamawiającemu pytań do tre</w:t>
      </w:r>
      <w:r w:rsidR="007901AD">
        <w:rPr>
          <w:rFonts w:ascii="Arial" w:hAnsi="Arial" w:cs="Arial"/>
          <w:sz w:val="22"/>
        </w:rPr>
        <w:t>ści SWZ,</w:t>
      </w:r>
    </w:p>
    <w:p w14:paraId="684C57A3" w14:textId="77777777" w:rsidR="009A7925" w:rsidRPr="00063362" w:rsidRDefault="009A7925" w:rsidP="003C4B83">
      <w:pPr>
        <w:pStyle w:val="Akapitzlist"/>
        <w:numPr>
          <w:ilvl w:val="0"/>
          <w:numId w:val="44"/>
        </w:numPr>
        <w:tabs>
          <w:tab w:val="left" w:pos="540"/>
        </w:tabs>
        <w:spacing w:line="288" w:lineRule="auto"/>
        <w:jc w:val="both"/>
        <w:rPr>
          <w:rFonts w:ascii="Arial" w:hAnsi="Arial" w:cs="Arial"/>
          <w:sz w:val="22"/>
        </w:rPr>
      </w:pPr>
      <w:r w:rsidRPr="00063362">
        <w:rPr>
          <w:rFonts w:ascii="Arial" w:hAnsi="Arial" w:cs="Arial"/>
          <w:sz w:val="22"/>
        </w:rPr>
        <w:t xml:space="preserve">przesyłania odpowiedzi na wezwanie Zamawiającego do złożenia </w:t>
      </w:r>
      <w:r w:rsidR="007901AD">
        <w:rPr>
          <w:rFonts w:ascii="Arial" w:hAnsi="Arial" w:cs="Arial"/>
          <w:sz w:val="22"/>
        </w:rPr>
        <w:t>podmiotowych środków dowodowych,</w:t>
      </w:r>
    </w:p>
    <w:p w14:paraId="53CAE460" w14:textId="77777777" w:rsidR="009A7925" w:rsidRPr="00063362" w:rsidRDefault="009A7925" w:rsidP="003C4B83">
      <w:pPr>
        <w:pStyle w:val="Akapitzlist"/>
        <w:numPr>
          <w:ilvl w:val="0"/>
          <w:numId w:val="44"/>
        </w:numPr>
        <w:tabs>
          <w:tab w:val="left" w:pos="540"/>
        </w:tabs>
        <w:spacing w:line="288" w:lineRule="auto"/>
        <w:jc w:val="both"/>
        <w:rPr>
          <w:rFonts w:ascii="Arial" w:hAnsi="Arial" w:cs="Arial"/>
          <w:sz w:val="22"/>
        </w:rPr>
      </w:pPr>
      <w:r w:rsidRPr="00063362">
        <w:rPr>
          <w:rFonts w:ascii="Arial" w:hAnsi="Arial" w:cs="Arial"/>
          <w:sz w:val="22"/>
        </w:rPr>
        <w:t>przesyłania odpowiedzi na wezwanie Zamawiającego do złożenia/poprawienia/uzupełnienia oświadczenia, o którym mowa w art. 125 ust. 1</w:t>
      </w:r>
      <w:r w:rsidR="00063362">
        <w:rPr>
          <w:rFonts w:ascii="Arial" w:hAnsi="Arial" w:cs="Arial"/>
          <w:sz w:val="22"/>
        </w:rPr>
        <w:t xml:space="preserve"> ustawy </w:t>
      </w:r>
      <w:proofErr w:type="spellStart"/>
      <w:r w:rsidR="00063362">
        <w:rPr>
          <w:rFonts w:ascii="Arial" w:hAnsi="Arial" w:cs="Arial"/>
          <w:sz w:val="22"/>
        </w:rPr>
        <w:t>Pzp</w:t>
      </w:r>
      <w:proofErr w:type="spellEnd"/>
      <w:r w:rsidRPr="00063362">
        <w:rPr>
          <w:rFonts w:ascii="Arial" w:hAnsi="Arial" w:cs="Arial"/>
          <w:sz w:val="22"/>
        </w:rPr>
        <w:t>, podmiotowych środków dowodowych, innych dokumentów lub oświa</w:t>
      </w:r>
      <w:r w:rsidR="007901AD">
        <w:rPr>
          <w:rFonts w:ascii="Arial" w:hAnsi="Arial" w:cs="Arial"/>
          <w:sz w:val="22"/>
        </w:rPr>
        <w:t>dczeń składanych w postępowaniu,</w:t>
      </w:r>
    </w:p>
    <w:p w14:paraId="29A820C0" w14:textId="77777777" w:rsidR="009A7925" w:rsidRPr="00063362" w:rsidRDefault="009A7925" w:rsidP="003C4B83">
      <w:pPr>
        <w:pStyle w:val="Akapitzlist"/>
        <w:numPr>
          <w:ilvl w:val="0"/>
          <w:numId w:val="44"/>
        </w:numPr>
        <w:tabs>
          <w:tab w:val="left" w:pos="540"/>
        </w:tabs>
        <w:spacing w:line="288" w:lineRule="auto"/>
        <w:jc w:val="both"/>
        <w:rPr>
          <w:rFonts w:ascii="Arial" w:hAnsi="Arial" w:cs="Arial"/>
          <w:sz w:val="22"/>
        </w:rPr>
      </w:pPr>
      <w:r w:rsidRPr="00063362">
        <w:rPr>
          <w:rFonts w:ascii="Arial" w:hAnsi="Arial" w:cs="Arial"/>
          <w:sz w:val="22"/>
        </w:rPr>
        <w:t xml:space="preserve">przesyłania odpowiedzi na wezwanie Zamawiającego do złożenia wyjaśnień dotyczących treści oświadczenia, o którym mowa w art. 125 ust. 1 </w:t>
      </w:r>
      <w:r w:rsidR="00063362">
        <w:rPr>
          <w:rFonts w:ascii="Arial" w:hAnsi="Arial" w:cs="Arial"/>
          <w:sz w:val="22"/>
        </w:rPr>
        <w:t xml:space="preserve">ustawy </w:t>
      </w:r>
      <w:proofErr w:type="spellStart"/>
      <w:r w:rsidR="00063362">
        <w:rPr>
          <w:rFonts w:ascii="Arial" w:hAnsi="Arial" w:cs="Arial"/>
          <w:sz w:val="22"/>
        </w:rPr>
        <w:t>Pzp</w:t>
      </w:r>
      <w:proofErr w:type="spellEnd"/>
      <w:r w:rsidR="00063362">
        <w:rPr>
          <w:rFonts w:ascii="Arial" w:hAnsi="Arial" w:cs="Arial"/>
          <w:sz w:val="22"/>
        </w:rPr>
        <w:t xml:space="preserve"> </w:t>
      </w:r>
      <w:r w:rsidRPr="00063362">
        <w:rPr>
          <w:rFonts w:ascii="Arial" w:hAnsi="Arial" w:cs="Arial"/>
          <w:sz w:val="22"/>
        </w:rPr>
        <w:t>lub złożonych podmiotowych środków dowodowych lub innych dokumentów lub oświa</w:t>
      </w:r>
      <w:r w:rsidR="007901AD">
        <w:rPr>
          <w:rFonts w:ascii="Arial" w:hAnsi="Arial" w:cs="Arial"/>
          <w:sz w:val="22"/>
        </w:rPr>
        <w:t>dczeń składanych w postępowaniu,</w:t>
      </w:r>
    </w:p>
    <w:p w14:paraId="31FD327A" w14:textId="77777777" w:rsidR="009A7925" w:rsidRPr="00063362" w:rsidRDefault="009A7925" w:rsidP="003C4B83">
      <w:pPr>
        <w:pStyle w:val="Akapitzlist"/>
        <w:numPr>
          <w:ilvl w:val="0"/>
          <w:numId w:val="44"/>
        </w:numPr>
        <w:tabs>
          <w:tab w:val="left" w:pos="540"/>
        </w:tabs>
        <w:spacing w:line="288" w:lineRule="auto"/>
        <w:jc w:val="both"/>
        <w:rPr>
          <w:rFonts w:ascii="Arial" w:hAnsi="Arial" w:cs="Arial"/>
          <w:sz w:val="22"/>
        </w:rPr>
      </w:pPr>
      <w:r w:rsidRPr="00063362">
        <w:rPr>
          <w:rFonts w:ascii="Arial" w:hAnsi="Arial" w:cs="Arial"/>
          <w:sz w:val="22"/>
        </w:rPr>
        <w:t>przesyłania odpowiedzi na wezwanie Zamawiającego do złożenia wyjaśnień dot. treści pr</w:t>
      </w:r>
      <w:r w:rsidR="007901AD">
        <w:rPr>
          <w:rFonts w:ascii="Arial" w:hAnsi="Arial" w:cs="Arial"/>
          <w:sz w:val="22"/>
        </w:rPr>
        <w:t>zedmiotowych środków dowodowych,</w:t>
      </w:r>
    </w:p>
    <w:p w14:paraId="59864C28" w14:textId="77777777" w:rsidR="009A7925" w:rsidRPr="00063362" w:rsidRDefault="009A7925" w:rsidP="003C4B83">
      <w:pPr>
        <w:pStyle w:val="Akapitzlist"/>
        <w:numPr>
          <w:ilvl w:val="0"/>
          <w:numId w:val="44"/>
        </w:numPr>
        <w:tabs>
          <w:tab w:val="left" w:pos="540"/>
        </w:tabs>
        <w:spacing w:line="288" w:lineRule="auto"/>
        <w:jc w:val="both"/>
        <w:rPr>
          <w:rFonts w:ascii="Arial" w:hAnsi="Arial" w:cs="Arial"/>
          <w:sz w:val="22"/>
        </w:rPr>
      </w:pPr>
      <w:r w:rsidRPr="00063362">
        <w:rPr>
          <w:rFonts w:ascii="Arial" w:hAnsi="Arial" w:cs="Arial"/>
          <w:sz w:val="22"/>
        </w:rPr>
        <w:t>przesłania odpowiedzi na inne wezwania Zamawiającego wynikające z usta</w:t>
      </w:r>
      <w:r w:rsidR="007901AD">
        <w:rPr>
          <w:rFonts w:ascii="Arial" w:hAnsi="Arial" w:cs="Arial"/>
          <w:sz w:val="22"/>
        </w:rPr>
        <w:t>wy - Prawo zamówień publicznych,</w:t>
      </w:r>
    </w:p>
    <w:p w14:paraId="10249292" w14:textId="77777777" w:rsidR="009A7925" w:rsidRPr="00063362" w:rsidRDefault="009A7925" w:rsidP="003C4B83">
      <w:pPr>
        <w:pStyle w:val="Akapitzlist"/>
        <w:numPr>
          <w:ilvl w:val="0"/>
          <w:numId w:val="44"/>
        </w:numPr>
        <w:tabs>
          <w:tab w:val="left" w:pos="540"/>
        </w:tabs>
        <w:spacing w:line="288" w:lineRule="auto"/>
        <w:jc w:val="both"/>
        <w:rPr>
          <w:rFonts w:ascii="Arial" w:hAnsi="Arial" w:cs="Arial"/>
          <w:sz w:val="22"/>
        </w:rPr>
      </w:pPr>
      <w:r w:rsidRPr="00063362">
        <w:rPr>
          <w:rFonts w:ascii="Arial" w:hAnsi="Arial" w:cs="Arial"/>
          <w:sz w:val="22"/>
        </w:rPr>
        <w:t>przesyłania wniosków, i</w:t>
      </w:r>
      <w:r w:rsidR="007901AD">
        <w:rPr>
          <w:rFonts w:ascii="Arial" w:hAnsi="Arial" w:cs="Arial"/>
          <w:sz w:val="22"/>
        </w:rPr>
        <w:t>nformacji, oświadczeń Wykonawcy,</w:t>
      </w:r>
    </w:p>
    <w:p w14:paraId="66179E10" w14:textId="77777777" w:rsidR="009A7925" w:rsidRPr="00063362" w:rsidRDefault="009A7925" w:rsidP="003C4B83">
      <w:pPr>
        <w:pStyle w:val="Akapitzlist"/>
        <w:numPr>
          <w:ilvl w:val="0"/>
          <w:numId w:val="44"/>
        </w:numPr>
        <w:tabs>
          <w:tab w:val="left" w:pos="540"/>
        </w:tabs>
        <w:spacing w:line="288" w:lineRule="auto"/>
        <w:jc w:val="both"/>
        <w:rPr>
          <w:rFonts w:ascii="Arial" w:hAnsi="Arial" w:cs="Arial"/>
          <w:sz w:val="22"/>
        </w:rPr>
      </w:pPr>
      <w:r w:rsidRPr="00063362">
        <w:rPr>
          <w:rFonts w:ascii="Arial" w:hAnsi="Arial" w:cs="Arial"/>
          <w:sz w:val="22"/>
        </w:rPr>
        <w:t>przesyłania odwołania/inne</w:t>
      </w:r>
      <w:r w:rsidR="00B550B2">
        <w:rPr>
          <w:rFonts w:ascii="Arial" w:hAnsi="Arial" w:cs="Arial"/>
          <w:sz w:val="22"/>
        </w:rPr>
        <w:t>,</w:t>
      </w:r>
    </w:p>
    <w:p w14:paraId="3317C067" w14:textId="77777777" w:rsidR="00063362" w:rsidRPr="00063362" w:rsidRDefault="00063362" w:rsidP="009A7925">
      <w:pPr>
        <w:tabs>
          <w:tab w:val="left" w:pos="540"/>
        </w:tabs>
        <w:spacing w:line="288" w:lineRule="auto"/>
        <w:jc w:val="both"/>
        <w:rPr>
          <w:rFonts w:ascii="Arial" w:hAnsi="Arial" w:cs="Arial"/>
          <w:sz w:val="10"/>
        </w:rPr>
      </w:pPr>
    </w:p>
    <w:p w14:paraId="313CFB2C" w14:textId="6C615631" w:rsidR="009A7925" w:rsidRPr="009A7925" w:rsidRDefault="009A7925" w:rsidP="009A7925">
      <w:pPr>
        <w:tabs>
          <w:tab w:val="left" w:pos="540"/>
        </w:tabs>
        <w:spacing w:line="288" w:lineRule="auto"/>
        <w:jc w:val="both"/>
        <w:rPr>
          <w:rFonts w:ascii="Arial" w:hAnsi="Arial" w:cs="Arial"/>
          <w:sz w:val="22"/>
        </w:rPr>
      </w:pPr>
      <w:r w:rsidRPr="009A7925">
        <w:rPr>
          <w:rFonts w:ascii="Arial" w:hAnsi="Arial" w:cs="Arial"/>
          <w:sz w:val="22"/>
        </w:rPr>
        <w:t xml:space="preserve">odbywa się za pośrednictwem platformazakupowa.pl i formularza „Wyślij wiadomość do </w:t>
      </w:r>
      <w:r w:rsidR="00901F63">
        <w:rPr>
          <w:rFonts w:ascii="Arial" w:hAnsi="Arial" w:cs="Arial"/>
          <w:sz w:val="22"/>
        </w:rPr>
        <w:t>Z</w:t>
      </w:r>
      <w:r w:rsidRPr="009A7925">
        <w:rPr>
          <w:rFonts w:ascii="Arial" w:hAnsi="Arial" w:cs="Arial"/>
          <w:sz w:val="22"/>
        </w:rPr>
        <w:t xml:space="preserve">amawiającego”. </w:t>
      </w:r>
    </w:p>
    <w:p w14:paraId="0B7C92F7" w14:textId="77777777" w:rsidR="00063362" w:rsidRPr="005F6659" w:rsidRDefault="00063362" w:rsidP="009A7925">
      <w:pPr>
        <w:tabs>
          <w:tab w:val="left" w:pos="540"/>
        </w:tabs>
        <w:spacing w:line="288" w:lineRule="auto"/>
        <w:jc w:val="both"/>
        <w:rPr>
          <w:rFonts w:ascii="Arial" w:hAnsi="Arial" w:cs="Arial"/>
          <w:sz w:val="8"/>
        </w:rPr>
      </w:pPr>
    </w:p>
    <w:p w14:paraId="451EC840" w14:textId="77777777" w:rsidR="00CB2D9F" w:rsidRPr="00CF3510" w:rsidRDefault="00063362" w:rsidP="00CB2D9F">
      <w:pPr>
        <w:tabs>
          <w:tab w:val="left" w:pos="426"/>
        </w:tabs>
        <w:spacing w:line="288" w:lineRule="auto"/>
        <w:jc w:val="both"/>
        <w:rPr>
          <w:rFonts w:ascii="Arial" w:hAnsi="Arial" w:cs="Arial"/>
          <w:sz w:val="8"/>
          <w:szCs w:val="16"/>
        </w:rPr>
      </w:pPr>
      <w:r w:rsidRPr="00063362">
        <w:rPr>
          <w:rFonts w:ascii="Arial" w:hAnsi="Arial" w:cs="Arial"/>
          <w:b/>
          <w:sz w:val="22"/>
        </w:rPr>
        <w:t>7.3</w:t>
      </w:r>
      <w:r>
        <w:rPr>
          <w:rFonts w:ascii="Arial" w:hAnsi="Arial" w:cs="Arial"/>
          <w:sz w:val="22"/>
        </w:rPr>
        <w:t xml:space="preserve"> </w:t>
      </w:r>
      <w:r w:rsidR="00CB2D9F">
        <w:rPr>
          <w:rFonts w:ascii="Arial" w:hAnsi="Arial" w:cs="Arial"/>
          <w:sz w:val="22"/>
          <w:szCs w:val="22"/>
        </w:rPr>
        <w:t>Wykonawcy mogą zwrócić się</w:t>
      </w:r>
      <w:r w:rsidR="00CB2D9F" w:rsidRPr="00CF3510">
        <w:rPr>
          <w:rFonts w:ascii="Arial" w:hAnsi="Arial" w:cs="Arial"/>
          <w:sz w:val="22"/>
          <w:szCs w:val="22"/>
        </w:rPr>
        <w:t xml:space="preserve"> do Zamawiającego o wyjaśnieni</w:t>
      </w:r>
      <w:r w:rsidR="00CB2D9F">
        <w:rPr>
          <w:rFonts w:ascii="Arial" w:hAnsi="Arial" w:cs="Arial"/>
          <w:sz w:val="22"/>
          <w:szCs w:val="22"/>
        </w:rPr>
        <w:t xml:space="preserve">e treści Specyfikacji </w:t>
      </w:r>
      <w:r w:rsidR="00CB2D9F" w:rsidRPr="00CF3510">
        <w:rPr>
          <w:rFonts w:ascii="Arial" w:hAnsi="Arial" w:cs="Arial"/>
          <w:sz w:val="22"/>
          <w:szCs w:val="22"/>
        </w:rPr>
        <w:t xml:space="preserve">Warunków Zamówienia. Zamawiający niezwłocznie udzieli wyjaśnień, jednak nie później niż na 2 dni przed upływem terminu składania ofert, </w:t>
      </w:r>
      <w:r w:rsidR="00CB2D9F">
        <w:rPr>
          <w:rFonts w:ascii="Arial" w:hAnsi="Arial" w:cs="Arial"/>
          <w:sz w:val="22"/>
          <w:szCs w:val="22"/>
        </w:rPr>
        <w:t xml:space="preserve">pod warunkiem </w:t>
      </w:r>
      <w:r w:rsidR="00CB2D9F" w:rsidRPr="00CF3510">
        <w:rPr>
          <w:rFonts w:ascii="Arial" w:hAnsi="Arial" w:cs="Arial"/>
          <w:sz w:val="22"/>
          <w:szCs w:val="22"/>
        </w:rPr>
        <w:t xml:space="preserve">że wniosek o wyjaśnienie </w:t>
      </w:r>
      <w:r w:rsidR="00CB2D9F">
        <w:rPr>
          <w:rFonts w:ascii="Arial" w:hAnsi="Arial" w:cs="Arial"/>
          <w:sz w:val="22"/>
          <w:szCs w:val="22"/>
        </w:rPr>
        <w:t xml:space="preserve">treści Specyfikacji wpłynął do Zamawiającego nie później </w:t>
      </w:r>
      <w:r w:rsidR="00CB2D9F" w:rsidRPr="00CF3510">
        <w:rPr>
          <w:rFonts w:ascii="Arial" w:hAnsi="Arial" w:cs="Arial"/>
          <w:sz w:val="22"/>
          <w:szCs w:val="22"/>
        </w:rPr>
        <w:t xml:space="preserve">niż </w:t>
      </w:r>
      <w:r w:rsidR="00CB2D9F">
        <w:rPr>
          <w:rFonts w:ascii="Arial" w:hAnsi="Arial" w:cs="Arial"/>
          <w:sz w:val="22"/>
          <w:szCs w:val="22"/>
        </w:rPr>
        <w:t>na 4 dni</w:t>
      </w:r>
      <w:r w:rsidR="00CB2D9F" w:rsidRPr="00CF3510">
        <w:rPr>
          <w:rFonts w:ascii="Arial" w:hAnsi="Arial" w:cs="Arial"/>
          <w:sz w:val="22"/>
          <w:szCs w:val="22"/>
        </w:rPr>
        <w:t xml:space="preserve">, </w:t>
      </w:r>
      <w:r w:rsidR="00CB2D9F">
        <w:rPr>
          <w:rFonts w:ascii="Arial" w:hAnsi="Arial" w:cs="Arial"/>
          <w:sz w:val="22"/>
          <w:szCs w:val="22"/>
        </w:rPr>
        <w:t>przed upływem</w:t>
      </w:r>
      <w:r w:rsidR="00CB2D9F" w:rsidRPr="00CF3510">
        <w:rPr>
          <w:rFonts w:ascii="Arial" w:hAnsi="Arial" w:cs="Arial"/>
          <w:sz w:val="22"/>
          <w:szCs w:val="22"/>
        </w:rPr>
        <w:t xml:space="preserve"> terminu składania ofert.  </w:t>
      </w:r>
    </w:p>
    <w:p w14:paraId="48F513C5" w14:textId="77777777" w:rsidR="00CB2D9F" w:rsidRPr="00CF3510" w:rsidRDefault="00CB2D9F" w:rsidP="00CB2D9F">
      <w:pPr>
        <w:spacing w:line="288" w:lineRule="auto"/>
        <w:jc w:val="both"/>
        <w:rPr>
          <w:rFonts w:ascii="Arial" w:hAnsi="Arial" w:cs="Arial"/>
          <w:sz w:val="8"/>
          <w:szCs w:val="16"/>
        </w:rPr>
      </w:pPr>
    </w:p>
    <w:p w14:paraId="7D044235" w14:textId="77777777" w:rsidR="00CB2D9F" w:rsidRPr="00CF3510" w:rsidRDefault="00D20BEA" w:rsidP="00CB2D9F">
      <w:pPr>
        <w:tabs>
          <w:tab w:val="left" w:pos="426"/>
          <w:tab w:val="left" w:pos="567"/>
        </w:tabs>
        <w:spacing w:line="288" w:lineRule="auto"/>
        <w:jc w:val="both"/>
        <w:rPr>
          <w:rFonts w:ascii="Arial" w:hAnsi="Arial" w:cs="Arial"/>
          <w:sz w:val="8"/>
          <w:szCs w:val="22"/>
        </w:rPr>
      </w:pPr>
      <w:r w:rsidRPr="00D20BEA">
        <w:rPr>
          <w:rFonts w:ascii="Arial" w:hAnsi="Arial" w:cs="Arial"/>
          <w:b/>
          <w:bCs/>
          <w:sz w:val="22"/>
          <w:szCs w:val="22"/>
        </w:rPr>
        <w:t>7.4</w:t>
      </w:r>
      <w:r>
        <w:rPr>
          <w:rFonts w:ascii="Arial" w:hAnsi="Arial" w:cs="Arial"/>
          <w:bCs/>
          <w:sz w:val="22"/>
          <w:szCs w:val="22"/>
        </w:rPr>
        <w:t xml:space="preserve"> </w:t>
      </w:r>
      <w:r w:rsidR="00CB2D9F" w:rsidRPr="00CF3510">
        <w:rPr>
          <w:rFonts w:ascii="Arial" w:hAnsi="Arial" w:cs="Arial"/>
          <w:bCs/>
          <w:sz w:val="22"/>
          <w:szCs w:val="22"/>
        </w:rPr>
        <w:t>Przedłużenie terminu składania ofert nie wpływa na bieg terminu składania wniosku</w:t>
      </w:r>
      <w:r w:rsidR="00CB2D9F">
        <w:rPr>
          <w:rFonts w:ascii="Arial" w:hAnsi="Arial" w:cs="Arial"/>
          <w:bCs/>
          <w:sz w:val="22"/>
          <w:szCs w:val="22"/>
        </w:rPr>
        <w:t xml:space="preserve">                  o wyjaśnienie treści  SWZ</w:t>
      </w:r>
      <w:r w:rsidR="00CB2D9F" w:rsidRPr="00CF3510">
        <w:rPr>
          <w:rFonts w:ascii="Arial" w:hAnsi="Arial" w:cs="Arial"/>
          <w:bCs/>
          <w:sz w:val="22"/>
          <w:szCs w:val="22"/>
        </w:rPr>
        <w:t>, o którym mowa w pkt 7.</w:t>
      </w:r>
      <w:r w:rsidR="00CB2D9F">
        <w:rPr>
          <w:rFonts w:ascii="Arial" w:hAnsi="Arial" w:cs="Arial"/>
          <w:bCs/>
          <w:sz w:val="22"/>
          <w:szCs w:val="22"/>
        </w:rPr>
        <w:t>3</w:t>
      </w:r>
      <w:r w:rsidR="00CB2D9F" w:rsidRPr="00CF3510">
        <w:rPr>
          <w:rFonts w:ascii="Arial" w:hAnsi="Arial" w:cs="Arial"/>
          <w:bCs/>
          <w:sz w:val="22"/>
          <w:szCs w:val="22"/>
        </w:rPr>
        <w:t xml:space="preserve">. </w:t>
      </w:r>
    </w:p>
    <w:p w14:paraId="276CDCB2" w14:textId="77777777" w:rsidR="00CB2D9F" w:rsidRPr="005F6659" w:rsidRDefault="00CB2D9F" w:rsidP="009A7925">
      <w:pPr>
        <w:tabs>
          <w:tab w:val="left" w:pos="540"/>
        </w:tabs>
        <w:spacing w:line="288" w:lineRule="auto"/>
        <w:jc w:val="both"/>
        <w:rPr>
          <w:rFonts w:ascii="Arial" w:hAnsi="Arial" w:cs="Arial"/>
          <w:sz w:val="10"/>
        </w:rPr>
      </w:pPr>
    </w:p>
    <w:p w14:paraId="165B72CE" w14:textId="77777777" w:rsidR="00063362" w:rsidRPr="005F6659" w:rsidRDefault="00CB2D9F" w:rsidP="009A7925">
      <w:pPr>
        <w:tabs>
          <w:tab w:val="left" w:pos="540"/>
        </w:tabs>
        <w:spacing w:line="288" w:lineRule="auto"/>
        <w:jc w:val="both"/>
        <w:rPr>
          <w:rFonts w:ascii="Arial" w:hAnsi="Arial" w:cs="Arial"/>
          <w:sz w:val="22"/>
        </w:rPr>
      </w:pPr>
      <w:r w:rsidRPr="00CB2D9F">
        <w:rPr>
          <w:rFonts w:ascii="Arial" w:hAnsi="Arial" w:cs="Arial"/>
          <w:b/>
          <w:sz w:val="22"/>
        </w:rPr>
        <w:t>7.5</w:t>
      </w:r>
      <w:r>
        <w:rPr>
          <w:rFonts w:ascii="Arial" w:hAnsi="Arial" w:cs="Arial"/>
          <w:sz w:val="22"/>
        </w:rPr>
        <w:t xml:space="preserve"> </w:t>
      </w:r>
      <w:r w:rsidR="009A7925" w:rsidRPr="009A7925">
        <w:rPr>
          <w:rFonts w:ascii="Arial" w:hAnsi="Arial" w:cs="Arial"/>
          <w:sz w:val="22"/>
        </w:rPr>
        <w:t>Za datę przekazania (wpływu) oświadczeń, wniosków, zawiadomień oraz informacji przyjmuje się datę ich przesłania za pośrednictwem platformazakupowa.p</w:t>
      </w:r>
      <w:r w:rsidR="00D06217">
        <w:rPr>
          <w:rFonts w:ascii="Arial" w:hAnsi="Arial" w:cs="Arial"/>
          <w:sz w:val="22"/>
        </w:rPr>
        <w:t xml:space="preserve">l poprzez kliknięcie przycisku </w:t>
      </w:r>
      <w:r w:rsidR="009A7925" w:rsidRPr="009A7925">
        <w:rPr>
          <w:rFonts w:ascii="Arial" w:hAnsi="Arial" w:cs="Arial"/>
          <w:sz w:val="22"/>
        </w:rPr>
        <w:t>„Wyślij wiadomość do zamawiającego”</w:t>
      </w:r>
      <w:r w:rsidR="00D06217">
        <w:rPr>
          <w:rFonts w:ascii="Arial" w:hAnsi="Arial" w:cs="Arial"/>
          <w:sz w:val="22"/>
        </w:rPr>
        <w:t>,</w:t>
      </w:r>
      <w:r w:rsidR="009A7925" w:rsidRPr="009A7925">
        <w:rPr>
          <w:rFonts w:ascii="Arial" w:hAnsi="Arial" w:cs="Arial"/>
          <w:sz w:val="22"/>
        </w:rPr>
        <w:t xml:space="preserve"> po których pojawi się komunikat, </w:t>
      </w:r>
      <w:r w:rsidR="005F3261">
        <w:rPr>
          <w:rFonts w:ascii="Arial" w:hAnsi="Arial" w:cs="Arial"/>
          <w:sz w:val="22"/>
        </w:rPr>
        <w:br/>
      </w:r>
      <w:r w:rsidR="009A7925" w:rsidRPr="009A7925">
        <w:rPr>
          <w:rFonts w:ascii="Arial" w:hAnsi="Arial" w:cs="Arial"/>
          <w:sz w:val="22"/>
        </w:rPr>
        <w:t>że wiadomość została wysłana do zamawiającego.</w:t>
      </w:r>
    </w:p>
    <w:p w14:paraId="4D501004" w14:textId="77777777" w:rsidR="009A7925" w:rsidRPr="009A7925" w:rsidRDefault="00063362" w:rsidP="009A7925">
      <w:pPr>
        <w:tabs>
          <w:tab w:val="left" w:pos="540"/>
        </w:tabs>
        <w:spacing w:line="288" w:lineRule="auto"/>
        <w:jc w:val="both"/>
        <w:rPr>
          <w:rFonts w:ascii="Arial" w:hAnsi="Arial" w:cs="Arial"/>
          <w:sz w:val="22"/>
        </w:rPr>
      </w:pPr>
      <w:r w:rsidRPr="00063362">
        <w:rPr>
          <w:rFonts w:ascii="Arial" w:hAnsi="Arial" w:cs="Arial"/>
          <w:b/>
          <w:sz w:val="22"/>
        </w:rPr>
        <w:t>7.</w:t>
      </w:r>
      <w:r w:rsidR="00CB2D9F">
        <w:rPr>
          <w:rFonts w:ascii="Arial" w:hAnsi="Arial" w:cs="Arial"/>
          <w:b/>
          <w:sz w:val="22"/>
        </w:rPr>
        <w:t>6</w:t>
      </w:r>
      <w:r>
        <w:rPr>
          <w:rFonts w:ascii="Arial" w:hAnsi="Arial" w:cs="Arial"/>
          <w:sz w:val="22"/>
        </w:rPr>
        <w:t xml:space="preserve"> </w:t>
      </w:r>
      <w:r w:rsidR="009A7925" w:rsidRPr="009A7925">
        <w:rPr>
          <w:rFonts w:ascii="Arial" w:hAnsi="Arial" w:cs="Arial"/>
          <w:sz w:val="22"/>
        </w:rPr>
        <w:t>Zamawiający będzie przekazywał wykonawcom informacje w formie elektronicznej</w:t>
      </w:r>
      <w:r w:rsidR="00316C0A">
        <w:rPr>
          <w:rFonts w:ascii="Arial" w:hAnsi="Arial" w:cs="Arial"/>
          <w:sz w:val="22"/>
        </w:rPr>
        <w:t>,</w:t>
      </w:r>
      <w:r w:rsidR="009A7925" w:rsidRPr="009A7925">
        <w:rPr>
          <w:rFonts w:ascii="Arial" w:hAnsi="Arial" w:cs="Arial"/>
          <w:sz w:val="22"/>
        </w:rPr>
        <w:t xml:space="preserve"> za pośrednictwem platformazakupowa.pl. Informacje dotyczące odpowiedzi na pytania, zmiany specyfikacji, zmiany terminu składania i otwarcia ofert Zamawiający będzie zamieszczał na platformie w sekcji </w:t>
      </w:r>
      <w:r w:rsidR="009A7925" w:rsidRPr="00063362">
        <w:rPr>
          <w:rFonts w:ascii="Arial" w:hAnsi="Arial" w:cs="Arial"/>
          <w:b/>
          <w:sz w:val="22"/>
        </w:rPr>
        <w:t>“Komunikaty”</w:t>
      </w:r>
      <w:r w:rsidR="009A7925" w:rsidRPr="009A7925">
        <w:rPr>
          <w:rFonts w:ascii="Arial" w:hAnsi="Arial" w:cs="Arial"/>
          <w:sz w:val="22"/>
        </w:rPr>
        <w:t>. Korespondencja, której zgodnie z obowiązującymi przepisami adresatem jest konkretny wykonawca, będzie przekazywana w formie elektronicznej za pośrednictwem platformazakupowa.pl do konkretnego wykonawcy.</w:t>
      </w:r>
    </w:p>
    <w:p w14:paraId="138358BA" w14:textId="77777777" w:rsidR="00063362" w:rsidRPr="00063362" w:rsidRDefault="00063362" w:rsidP="009A7925">
      <w:pPr>
        <w:tabs>
          <w:tab w:val="left" w:pos="540"/>
        </w:tabs>
        <w:spacing w:line="288" w:lineRule="auto"/>
        <w:jc w:val="both"/>
        <w:rPr>
          <w:rFonts w:ascii="Arial" w:hAnsi="Arial" w:cs="Arial"/>
          <w:sz w:val="12"/>
        </w:rPr>
      </w:pPr>
    </w:p>
    <w:p w14:paraId="30EF80EF" w14:textId="77777777" w:rsidR="009A7925" w:rsidRPr="009A7925" w:rsidRDefault="00063362" w:rsidP="009A7925">
      <w:pPr>
        <w:tabs>
          <w:tab w:val="left" w:pos="540"/>
        </w:tabs>
        <w:spacing w:line="288" w:lineRule="auto"/>
        <w:jc w:val="both"/>
        <w:rPr>
          <w:rFonts w:ascii="Arial" w:hAnsi="Arial" w:cs="Arial"/>
          <w:sz w:val="22"/>
        </w:rPr>
      </w:pPr>
      <w:r w:rsidRPr="00063362">
        <w:rPr>
          <w:rFonts w:ascii="Arial" w:hAnsi="Arial" w:cs="Arial"/>
          <w:b/>
          <w:sz w:val="22"/>
        </w:rPr>
        <w:t>7.</w:t>
      </w:r>
      <w:r w:rsidR="00CB2D9F">
        <w:rPr>
          <w:rFonts w:ascii="Arial" w:hAnsi="Arial" w:cs="Arial"/>
          <w:b/>
          <w:sz w:val="22"/>
        </w:rPr>
        <w:t>7</w:t>
      </w:r>
      <w:r>
        <w:rPr>
          <w:rFonts w:ascii="Arial" w:hAnsi="Arial" w:cs="Arial"/>
          <w:sz w:val="22"/>
        </w:rPr>
        <w:t xml:space="preserve"> </w:t>
      </w:r>
      <w:r w:rsidR="009A7925" w:rsidRPr="009A7925">
        <w:rPr>
          <w:rFonts w:ascii="Arial" w:hAnsi="Arial" w:cs="Arial"/>
          <w:sz w:val="22"/>
        </w:rPr>
        <w:t>Wykonawca</w:t>
      </w:r>
      <w:r w:rsidR="00316C0A">
        <w:rPr>
          <w:rFonts w:ascii="Arial" w:hAnsi="Arial" w:cs="Arial"/>
          <w:sz w:val="22"/>
        </w:rPr>
        <w:t>,</w:t>
      </w:r>
      <w:r w:rsidR="009A7925" w:rsidRPr="009A7925">
        <w:rPr>
          <w:rFonts w:ascii="Arial" w:hAnsi="Arial" w:cs="Arial"/>
          <w:sz w:val="22"/>
        </w:rPr>
        <w:t xml:space="preserve"> jako podmiot profesjonalny</w:t>
      </w:r>
      <w:r w:rsidR="00316C0A">
        <w:rPr>
          <w:rFonts w:ascii="Arial" w:hAnsi="Arial" w:cs="Arial"/>
          <w:sz w:val="22"/>
        </w:rPr>
        <w:t>,</w:t>
      </w:r>
      <w:r w:rsidR="009A7925" w:rsidRPr="009A7925">
        <w:rPr>
          <w:rFonts w:ascii="Arial" w:hAnsi="Arial" w:cs="Arial"/>
          <w:sz w:val="22"/>
        </w:rPr>
        <w:t xml:space="preserve"> ma obowiązek sprawdzania komunikatów </w:t>
      </w:r>
      <w:r>
        <w:rPr>
          <w:rFonts w:ascii="Arial" w:hAnsi="Arial" w:cs="Arial"/>
          <w:sz w:val="22"/>
        </w:rPr>
        <w:t xml:space="preserve">                       </w:t>
      </w:r>
      <w:r w:rsidR="009A7925" w:rsidRPr="009A7925">
        <w:rPr>
          <w:rFonts w:ascii="Arial" w:hAnsi="Arial" w:cs="Arial"/>
          <w:sz w:val="22"/>
        </w:rPr>
        <w:t>i wiadomości bezpośrednio na platformazakupowa.pl przesłanych przez zamawiającego, gdyż system powiadomień może ulec awarii lub powiadomienie może trafić do folderu SPAM.</w:t>
      </w:r>
    </w:p>
    <w:p w14:paraId="6F320E7D" w14:textId="77777777" w:rsidR="00063362" w:rsidRPr="00D20BEA" w:rsidRDefault="00063362" w:rsidP="009A7925">
      <w:pPr>
        <w:tabs>
          <w:tab w:val="left" w:pos="540"/>
        </w:tabs>
        <w:spacing w:line="288" w:lineRule="auto"/>
        <w:jc w:val="both"/>
        <w:rPr>
          <w:rFonts w:ascii="Arial" w:hAnsi="Arial" w:cs="Arial"/>
          <w:sz w:val="12"/>
        </w:rPr>
      </w:pPr>
    </w:p>
    <w:p w14:paraId="6E62BE0E" w14:textId="6AB81A5C" w:rsidR="00CB2D9F" w:rsidRDefault="00063362" w:rsidP="009A7925">
      <w:pPr>
        <w:tabs>
          <w:tab w:val="left" w:pos="540"/>
        </w:tabs>
        <w:spacing w:line="288" w:lineRule="auto"/>
        <w:jc w:val="both"/>
        <w:rPr>
          <w:rFonts w:ascii="Arial" w:hAnsi="Arial" w:cs="Arial"/>
          <w:sz w:val="22"/>
        </w:rPr>
      </w:pPr>
      <w:r w:rsidRPr="00063362">
        <w:rPr>
          <w:rFonts w:ascii="Arial" w:hAnsi="Arial" w:cs="Arial"/>
          <w:b/>
          <w:sz w:val="22"/>
        </w:rPr>
        <w:t>7.</w:t>
      </w:r>
      <w:r w:rsidR="00CB2D9F">
        <w:rPr>
          <w:rFonts w:ascii="Arial" w:hAnsi="Arial" w:cs="Arial"/>
          <w:b/>
          <w:sz w:val="22"/>
        </w:rPr>
        <w:t>8</w:t>
      </w:r>
      <w:r>
        <w:rPr>
          <w:rFonts w:ascii="Arial" w:hAnsi="Arial" w:cs="Arial"/>
          <w:sz w:val="22"/>
        </w:rPr>
        <w:t xml:space="preserve"> </w:t>
      </w:r>
      <w:r w:rsidR="00CB2D9F" w:rsidRPr="00CB2D9F">
        <w:rPr>
          <w:rFonts w:ascii="Arial" w:hAnsi="Arial" w:cs="Arial"/>
          <w:sz w:val="22"/>
        </w:rPr>
        <w:t>Sposób sporządzenia dokumentów elektronicznych, oświadczeń lub elektronicznych kopii dokumentów lub oświadczeń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r w:rsidR="009971DE">
        <w:rPr>
          <w:rFonts w:ascii="Arial" w:hAnsi="Arial" w:cs="Arial"/>
          <w:sz w:val="22"/>
        </w:rPr>
        <w:t xml:space="preserve"> (Dz.U. z 2020 r. poz. 2452)</w:t>
      </w:r>
      <w:r w:rsidR="00CB2D9F" w:rsidRPr="00CB2D9F">
        <w:rPr>
          <w:rFonts w:ascii="Arial" w:hAnsi="Arial" w:cs="Arial"/>
          <w:sz w:val="22"/>
        </w:rPr>
        <w:t xml:space="preserve"> oraz z rozporządzeniem Ministra Rozwoju, Pracy </w:t>
      </w:r>
      <w:r w:rsidR="00E26262">
        <w:rPr>
          <w:rFonts w:ascii="Arial" w:hAnsi="Arial" w:cs="Arial"/>
          <w:sz w:val="22"/>
        </w:rPr>
        <w:br/>
      </w:r>
      <w:r w:rsidR="00CB2D9F" w:rsidRPr="00CB2D9F">
        <w:rPr>
          <w:rFonts w:ascii="Arial" w:hAnsi="Arial" w:cs="Arial"/>
          <w:sz w:val="22"/>
        </w:rPr>
        <w:t xml:space="preserve">i Technologii z dnia 23 grudnia 2020 r. w sprawie podmiotowych środków dowodowych oraz innych dokumentów lub oświadczeń, jakich może żądać zamawiający od wykonawcy (Dz. U. </w:t>
      </w:r>
      <w:r w:rsidR="00E26262">
        <w:rPr>
          <w:rFonts w:ascii="Arial" w:hAnsi="Arial" w:cs="Arial"/>
          <w:sz w:val="22"/>
        </w:rPr>
        <w:br/>
      </w:r>
      <w:r w:rsidR="00CB2D9F" w:rsidRPr="00CB2D9F">
        <w:rPr>
          <w:rFonts w:ascii="Arial" w:hAnsi="Arial" w:cs="Arial"/>
          <w:sz w:val="22"/>
        </w:rPr>
        <w:t>z 2020 r. poz. 2415</w:t>
      </w:r>
      <w:r w:rsidR="005A19B7">
        <w:rPr>
          <w:rFonts w:ascii="Arial" w:hAnsi="Arial" w:cs="Arial"/>
          <w:sz w:val="22"/>
        </w:rPr>
        <w:t xml:space="preserve"> z późn. zm.</w:t>
      </w:r>
      <w:r w:rsidR="00CB2D9F" w:rsidRPr="00CB2D9F">
        <w:rPr>
          <w:rFonts w:ascii="Arial" w:hAnsi="Arial" w:cs="Arial"/>
          <w:sz w:val="22"/>
        </w:rPr>
        <w:t>).</w:t>
      </w:r>
    </w:p>
    <w:p w14:paraId="5D22079C" w14:textId="77777777" w:rsidR="00CB2D9F" w:rsidRPr="00CB2D9F" w:rsidRDefault="00CB2D9F" w:rsidP="009A7925">
      <w:pPr>
        <w:tabs>
          <w:tab w:val="left" w:pos="540"/>
        </w:tabs>
        <w:spacing w:line="288" w:lineRule="auto"/>
        <w:jc w:val="both"/>
        <w:rPr>
          <w:rFonts w:ascii="Arial" w:hAnsi="Arial" w:cs="Arial"/>
          <w:sz w:val="10"/>
        </w:rPr>
      </w:pPr>
    </w:p>
    <w:p w14:paraId="7D8AD47E" w14:textId="77777777" w:rsidR="009A7925" w:rsidRPr="009A7925" w:rsidRDefault="00CB2D9F" w:rsidP="009A7925">
      <w:pPr>
        <w:tabs>
          <w:tab w:val="left" w:pos="540"/>
        </w:tabs>
        <w:spacing w:line="288" w:lineRule="auto"/>
        <w:jc w:val="both"/>
        <w:rPr>
          <w:rFonts w:ascii="Arial" w:hAnsi="Arial" w:cs="Arial"/>
          <w:sz w:val="22"/>
        </w:rPr>
      </w:pPr>
      <w:r w:rsidRPr="00CB2D9F">
        <w:rPr>
          <w:rFonts w:ascii="Arial" w:hAnsi="Arial" w:cs="Arial"/>
          <w:b/>
          <w:sz w:val="22"/>
        </w:rPr>
        <w:t>7.8.1</w:t>
      </w:r>
      <w:r>
        <w:rPr>
          <w:rFonts w:ascii="Arial" w:hAnsi="Arial" w:cs="Arial"/>
          <w:sz w:val="22"/>
        </w:rPr>
        <w:t xml:space="preserve"> </w:t>
      </w:r>
      <w:r w:rsidR="009A7925" w:rsidRPr="009A7925">
        <w:rPr>
          <w:rFonts w:ascii="Arial" w:hAnsi="Arial" w:cs="Arial"/>
          <w:sz w:val="22"/>
        </w:rPr>
        <w:t xml:space="preserve">Zamawiający, zgodnie z Rozporządzeniem </w:t>
      </w:r>
      <w:r w:rsidR="009971DE">
        <w:rPr>
          <w:rFonts w:ascii="Arial" w:hAnsi="Arial" w:cs="Arial"/>
          <w:sz w:val="22"/>
        </w:rPr>
        <w:t>Prezesa Rady Ministrów z dnia 30</w:t>
      </w:r>
      <w:r w:rsidR="009A7925" w:rsidRPr="009A7925">
        <w:rPr>
          <w:rFonts w:ascii="Arial" w:hAnsi="Arial" w:cs="Arial"/>
          <w:sz w:val="22"/>
        </w:rPr>
        <w:t xml:space="preserve"> grudnia 2020</w:t>
      </w:r>
      <w:r w:rsidR="00DF4718">
        <w:rPr>
          <w:rFonts w:ascii="Arial" w:hAnsi="Arial" w:cs="Arial"/>
          <w:sz w:val="22"/>
        </w:rPr>
        <w:t xml:space="preserve"> </w:t>
      </w:r>
      <w:r w:rsidR="009A7925" w:rsidRPr="009A7925">
        <w:rPr>
          <w:rFonts w:ascii="Arial" w:hAnsi="Arial" w:cs="Arial"/>
          <w:sz w:val="22"/>
        </w:rPr>
        <w:t xml:space="preserve">r. w sprawie sposobu sporządzania i przekazywania informacji oraz wymagań technicznych dla dokumentów elektronicznych oraz środków komunikacji elektronicznej </w:t>
      </w:r>
      <w:r w:rsidR="00063362">
        <w:rPr>
          <w:rFonts w:ascii="Arial" w:hAnsi="Arial" w:cs="Arial"/>
          <w:sz w:val="22"/>
        </w:rPr>
        <w:t xml:space="preserve">                    </w:t>
      </w:r>
      <w:r w:rsidR="009A7925" w:rsidRPr="009A7925">
        <w:rPr>
          <w:rFonts w:ascii="Arial" w:hAnsi="Arial" w:cs="Arial"/>
          <w:sz w:val="22"/>
        </w:rPr>
        <w:t>w postępowaniu o udzielenie zamówienia publicznego lub konkursie (Dz. U. z 2020</w:t>
      </w:r>
      <w:r w:rsidR="00DF4718">
        <w:rPr>
          <w:rFonts w:ascii="Arial" w:hAnsi="Arial" w:cs="Arial"/>
          <w:sz w:val="22"/>
        </w:rPr>
        <w:t xml:space="preserve"> </w:t>
      </w:r>
      <w:r w:rsidR="009A7925" w:rsidRPr="009A7925">
        <w:rPr>
          <w:rFonts w:ascii="Arial" w:hAnsi="Arial" w:cs="Arial"/>
          <w:sz w:val="22"/>
        </w:rPr>
        <w:t>r. poz. 2452), określa niezbędne wymagania sprzętowo - aplikacyjne umożliwiające pracę na platformazakupowa.pl, tj.:</w:t>
      </w:r>
    </w:p>
    <w:p w14:paraId="5206EA65" w14:textId="77777777" w:rsidR="009A7925" w:rsidRPr="007901AD" w:rsidRDefault="009A7925" w:rsidP="003C4B83">
      <w:pPr>
        <w:pStyle w:val="Akapitzlist"/>
        <w:numPr>
          <w:ilvl w:val="0"/>
          <w:numId w:val="45"/>
        </w:numPr>
        <w:tabs>
          <w:tab w:val="left" w:pos="540"/>
        </w:tabs>
        <w:spacing w:line="288" w:lineRule="auto"/>
        <w:ind w:left="426" w:hanging="284"/>
        <w:jc w:val="both"/>
        <w:rPr>
          <w:rFonts w:ascii="Arial" w:hAnsi="Arial" w:cs="Arial"/>
          <w:sz w:val="22"/>
        </w:rPr>
      </w:pPr>
      <w:r w:rsidRPr="007901AD">
        <w:rPr>
          <w:rFonts w:ascii="Arial" w:hAnsi="Arial" w:cs="Arial"/>
          <w:sz w:val="22"/>
        </w:rPr>
        <w:t xml:space="preserve">stały dostęp do sieci Internet o gwarantowanej przepustowości nie mniejszej niż 512 </w:t>
      </w:r>
      <w:proofErr w:type="spellStart"/>
      <w:r w:rsidRPr="007901AD">
        <w:rPr>
          <w:rFonts w:ascii="Arial" w:hAnsi="Arial" w:cs="Arial"/>
          <w:sz w:val="22"/>
        </w:rPr>
        <w:t>kb</w:t>
      </w:r>
      <w:proofErr w:type="spellEnd"/>
      <w:r w:rsidRPr="007901AD">
        <w:rPr>
          <w:rFonts w:ascii="Arial" w:hAnsi="Arial" w:cs="Arial"/>
          <w:sz w:val="22"/>
        </w:rPr>
        <w:t>/s,</w:t>
      </w:r>
    </w:p>
    <w:p w14:paraId="6E5B1202" w14:textId="77777777" w:rsidR="009A7925" w:rsidRPr="007901AD" w:rsidRDefault="009A7925" w:rsidP="003C4B83">
      <w:pPr>
        <w:pStyle w:val="Akapitzlist"/>
        <w:numPr>
          <w:ilvl w:val="0"/>
          <w:numId w:val="45"/>
        </w:numPr>
        <w:tabs>
          <w:tab w:val="left" w:pos="540"/>
        </w:tabs>
        <w:spacing w:line="288" w:lineRule="auto"/>
        <w:ind w:left="426" w:hanging="284"/>
        <w:jc w:val="both"/>
        <w:rPr>
          <w:rFonts w:ascii="Arial" w:hAnsi="Arial" w:cs="Arial"/>
          <w:sz w:val="22"/>
        </w:rPr>
      </w:pPr>
      <w:r w:rsidRPr="007901AD">
        <w:rPr>
          <w:rFonts w:ascii="Arial" w:hAnsi="Arial" w:cs="Arial"/>
          <w:sz w:val="22"/>
        </w:rPr>
        <w:t>komputer klasy PC lub MAC o następującej konfiguracji: pamięć min. 2 GB Ram, procesor Intel IV 2 GHZ lub jego nowsza wersja, jeden z systemów operacyjnych - MS Windows 7, Mac Os x 10 4, Linux, lub ich nowsze wersje,</w:t>
      </w:r>
    </w:p>
    <w:p w14:paraId="36CED774" w14:textId="77777777" w:rsidR="009A7925" w:rsidRPr="007901AD" w:rsidRDefault="009A7925" w:rsidP="003C4B83">
      <w:pPr>
        <w:pStyle w:val="Akapitzlist"/>
        <w:numPr>
          <w:ilvl w:val="0"/>
          <w:numId w:val="45"/>
        </w:numPr>
        <w:tabs>
          <w:tab w:val="left" w:pos="540"/>
        </w:tabs>
        <w:spacing w:line="288" w:lineRule="auto"/>
        <w:ind w:left="426" w:hanging="284"/>
        <w:jc w:val="both"/>
        <w:rPr>
          <w:rFonts w:ascii="Arial" w:hAnsi="Arial" w:cs="Arial"/>
          <w:sz w:val="22"/>
        </w:rPr>
      </w:pPr>
      <w:r w:rsidRPr="007901AD">
        <w:rPr>
          <w:rFonts w:ascii="Arial" w:hAnsi="Arial" w:cs="Arial"/>
          <w:sz w:val="22"/>
        </w:rPr>
        <w:t>zainstalowana dowolna przeglądarka internetowa, w przypadku Internet Explorer minimalnie wersja 10.0,</w:t>
      </w:r>
    </w:p>
    <w:p w14:paraId="382C5961" w14:textId="77777777" w:rsidR="009A7925" w:rsidRPr="007901AD" w:rsidRDefault="009A7925" w:rsidP="003C4B83">
      <w:pPr>
        <w:pStyle w:val="Akapitzlist"/>
        <w:numPr>
          <w:ilvl w:val="0"/>
          <w:numId w:val="45"/>
        </w:numPr>
        <w:tabs>
          <w:tab w:val="left" w:pos="540"/>
        </w:tabs>
        <w:spacing w:line="288" w:lineRule="auto"/>
        <w:ind w:left="426" w:hanging="284"/>
        <w:jc w:val="both"/>
        <w:rPr>
          <w:rFonts w:ascii="Arial" w:hAnsi="Arial" w:cs="Arial"/>
          <w:sz w:val="22"/>
        </w:rPr>
      </w:pPr>
      <w:r w:rsidRPr="007901AD">
        <w:rPr>
          <w:rFonts w:ascii="Arial" w:hAnsi="Arial" w:cs="Arial"/>
          <w:sz w:val="22"/>
        </w:rPr>
        <w:lastRenderedPageBreak/>
        <w:t>włączona obsługa JavaScript,</w:t>
      </w:r>
    </w:p>
    <w:p w14:paraId="186DA8B8" w14:textId="77777777" w:rsidR="009A7925" w:rsidRPr="007901AD" w:rsidRDefault="009A7925" w:rsidP="003C4B83">
      <w:pPr>
        <w:pStyle w:val="Akapitzlist"/>
        <w:numPr>
          <w:ilvl w:val="0"/>
          <w:numId w:val="45"/>
        </w:numPr>
        <w:tabs>
          <w:tab w:val="left" w:pos="540"/>
        </w:tabs>
        <w:spacing w:line="288" w:lineRule="auto"/>
        <w:ind w:left="426" w:hanging="284"/>
        <w:jc w:val="both"/>
        <w:rPr>
          <w:rFonts w:ascii="Arial" w:hAnsi="Arial" w:cs="Arial"/>
          <w:sz w:val="22"/>
        </w:rPr>
      </w:pPr>
      <w:r w:rsidRPr="007901AD">
        <w:rPr>
          <w:rFonts w:ascii="Arial" w:hAnsi="Arial" w:cs="Arial"/>
          <w:sz w:val="22"/>
        </w:rPr>
        <w:t xml:space="preserve">zainstalowany program Adobe </w:t>
      </w:r>
      <w:proofErr w:type="spellStart"/>
      <w:r w:rsidRPr="007901AD">
        <w:rPr>
          <w:rFonts w:ascii="Arial" w:hAnsi="Arial" w:cs="Arial"/>
          <w:sz w:val="22"/>
        </w:rPr>
        <w:t>Acrobat</w:t>
      </w:r>
      <w:proofErr w:type="spellEnd"/>
      <w:r w:rsidRPr="007901AD">
        <w:rPr>
          <w:rFonts w:ascii="Arial" w:hAnsi="Arial" w:cs="Arial"/>
          <w:sz w:val="22"/>
        </w:rPr>
        <w:t xml:space="preserve"> Reader lub inny obsługujący format plików .pdf,</w:t>
      </w:r>
    </w:p>
    <w:p w14:paraId="41EE6373" w14:textId="77777777" w:rsidR="009A7925" w:rsidRPr="007901AD" w:rsidRDefault="00B550B2" w:rsidP="003C4B83">
      <w:pPr>
        <w:pStyle w:val="Akapitzlist"/>
        <w:numPr>
          <w:ilvl w:val="0"/>
          <w:numId w:val="45"/>
        </w:numPr>
        <w:tabs>
          <w:tab w:val="left" w:pos="540"/>
        </w:tabs>
        <w:spacing w:line="288" w:lineRule="auto"/>
        <w:ind w:left="426" w:hanging="284"/>
        <w:jc w:val="both"/>
        <w:rPr>
          <w:rFonts w:ascii="Arial" w:hAnsi="Arial" w:cs="Arial"/>
          <w:sz w:val="22"/>
        </w:rPr>
      </w:pPr>
      <w:r>
        <w:rPr>
          <w:rFonts w:ascii="Arial" w:hAnsi="Arial" w:cs="Arial"/>
          <w:sz w:val="22"/>
        </w:rPr>
        <w:t>s</w:t>
      </w:r>
      <w:r w:rsidR="009A7925" w:rsidRPr="007901AD">
        <w:rPr>
          <w:rFonts w:ascii="Arial" w:hAnsi="Arial" w:cs="Arial"/>
          <w:sz w:val="22"/>
        </w:rPr>
        <w:t>zyfrowanie na platformazakupowa.pl odbywa się za pomocą protokołu TLS 1.3.</w:t>
      </w:r>
    </w:p>
    <w:p w14:paraId="716A0CFD" w14:textId="653019D0" w:rsidR="009A7925" w:rsidRPr="007901AD" w:rsidRDefault="00B550B2" w:rsidP="003C4B83">
      <w:pPr>
        <w:pStyle w:val="Akapitzlist"/>
        <w:numPr>
          <w:ilvl w:val="0"/>
          <w:numId w:val="45"/>
        </w:numPr>
        <w:tabs>
          <w:tab w:val="left" w:pos="540"/>
        </w:tabs>
        <w:spacing w:line="288" w:lineRule="auto"/>
        <w:ind w:left="426" w:hanging="284"/>
        <w:jc w:val="both"/>
        <w:rPr>
          <w:rFonts w:ascii="Arial" w:hAnsi="Arial" w:cs="Arial"/>
          <w:sz w:val="22"/>
        </w:rPr>
      </w:pPr>
      <w:r>
        <w:rPr>
          <w:rFonts w:ascii="Arial" w:hAnsi="Arial" w:cs="Arial"/>
          <w:sz w:val="22"/>
        </w:rPr>
        <w:t>o</w:t>
      </w:r>
      <w:r w:rsidR="009A7925" w:rsidRPr="007901AD">
        <w:rPr>
          <w:rFonts w:ascii="Arial" w:hAnsi="Arial" w:cs="Arial"/>
          <w:sz w:val="22"/>
        </w:rPr>
        <w:t xml:space="preserve">znaczenie czasu odbioru danych przez platformę zakupową stanowi datę oraz dokładny czas </w:t>
      </w:r>
      <w:r w:rsidR="00790926">
        <w:rPr>
          <w:rFonts w:ascii="Arial" w:hAnsi="Arial" w:cs="Arial"/>
          <w:sz w:val="22"/>
        </w:rPr>
        <w:t>(</w:t>
      </w:r>
      <w:proofErr w:type="spellStart"/>
      <w:r w:rsidR="00790926">
        <w:rPr>
          <w:rFonts w:ascii="Arial" w:hAnsi="Arial" w:cs="Arial"/>
          <w:sz w:val="22"/>
        </w:rPr>
        <w:t>hh:mm:ss</w:t>
      </w:r>
      <w:proofErr w:type="spellEnd"/>
      <w:r w:rsidR="00790926">
        <w:rPr>
          <w:rFonts w:ascii="Arial" w:hAnsi="Arial" w:cs="Arial"/>
          <w:sz w:val="22"/>
        </w:rPr>
        <w:t>) generowany wg</w:t>
      </w:r>
      <w:r w:rsidR="009A7925" w:rsidRPr="007901AD">
        <w:rPr>
          <w:rFonts w:ascii="Arial" w:hAnsi="Arial" w:cs="Arial"/>
          <w:sz w:val="22"/>
        </w:rPr>
        <w:t xml:space="preserve"> czasu lokalnego serwera synchronizowanego </w:t>
      </w:r>
      <w:r w:rsidR="00B04D6E">
        <w:rPr>
          <w:rFonts w:ascii="Arial" w:hAnsi="Arial" w:cs="Arial"/>
          <w:sz w:val="22"/>
        </w:rPr>
        <w:t xml:space="preserve"> </w:t>
      </w:r>
      <w:r w:rsidR="009A7925" w:rsidRPr="007901AD">
        <w:rPr>
          <w:rFonts w:ascii="Arial" w:hAnsi="Arial" w:cs="Arial"/>
          <w:sz w:val="22"/>
        </w:rPr>
        <w:t>z</w:t>
      </w:r>
      <w:r w:rsidR="00B04D6E">
        <w:rPr>
          <w:rFonts w:ascii="Arial" w:hAnsi="Arial" w:cs="Arial"/>
          <w:sz w:val="22"/>
        </w:rPr>
        <w:t xml:space="preserve"> </w:t>
      </w:r>
      <w:r w:rsidR="009A7925" w:rsidRPr="007901AD">
        <w:rPr>
          <w:rFonts w:ascii="Arial" w:hAnsi="Arial" w:cs="Arial"/>
          <w:sz w:val="22"/>
        </w:rPr>
        <w:t>zegarem Głównego Urzędu Miar.</w:t>
      </w:r>
    </w:p>
    <w:p w14:paraId="0C813A6D" w14:textId="77777777" w:rsidR="00B550B2" w:rsidRPr="00F64A48" w:rsidRDefault="00B550B2" w:rsidP="009A7925">
      <w:pPr>
        <w:tabs>
          <w:tab w:val="left" w:pos="540"/>
        </w:tabs>
        <w:spacing w:line="288" w:lineRule="auto"/>
        <w:jc w:val="both"/>
        <w:rPr>
          <w:rFonts w:ascii="Arial" w:hAnsi="Arial" w:cs="Arial"/>
          <w:sz w:val="10"/>
        </w:rPr>
      </w:pPr>
    </w:p>
    <w:p w14:paraId="54AB2C75" w14:textId="77777777" w:rsidR="009A7925" w:rsidRPr="009A7925" w:rsidRDefault="00B550B2" w:rsidP="009A7925">
      <w:pPr>
        <w:tabs>
          <w:tab w:val="left" w:pos="540"/>
        </w:tabs>
        <w:spacing w:line="288" w:lineRule="auto"/>
        <w:jc w:val="both"/>
        <w:rPr>
          <w:rFonts w:ascii="Arial" w:hAnsi="Arial" w:cs="Arial"/>
          <w:sz w:val="22"/>
        </w:rPr>
      </w:pPr>
      <w:r w:rsidRPr="00B550B2">
        <w:rPr>
          <w:rFonts w:ascii="Arial" w:hAnsi="Arial" w:cs="Arial"/>
          <w:b/>
          <w:sz w:val="22"/>
        </w:rPr>
        <w:t>7.</w:t>
      </w:r>
      <w:r w:rsidR="00CB2D9F">
        <w:rPr>
          <w:rFonts w:ascii="Arial" w:hAnsi="Arial" w:cs="Arial"/>
          <w:b/>
          <w:sz w:val="22"/>
        </w:rPr>
        <w:t>9</w:t>
      </w:r>
      <w:r>
        <w:rPr>
          <w:rFonts w:ascii="Arial" w:hAnsi="Arial" w:cs="Arial"/>
          <w:sz w:val="22"/>
        </w:rPr>
        <w:t xml:space="preserve"> </w:t>
      </w:r>
      <w:r w:rsidR="009A7925" w:rsidRPr="009A7925">
        <w:rPr>
          <w:rFonts w:ascii="Arial" w:hAnsi="Arial" w:cs="Arial"/>
          <w:sz w:val="22"/>
        </w:rPr>
        <w:t>Wykonawca, przystępując do niniejszego postępowania o udzielenie zamówienia publicznego:</w:t>
      </w:r>
    </w:p>
    <w:p w14:paraId="45D55B92" w14:textId="77777777" w:rsidR="009A7925" w:rsidRPr="00B550B2" w:rsidRDefault="009A7925" w:rsidP="003C4B83">
      <w:pPr>
        <w:pStyle w:val="Akapitzlist"/>
        <w:numPr>
          <w:ilvl w:val="0"/>
          <w:numId w:val="46"/>
        </w:numPr>
        <w:tabs>
          <w:tab w:val="left" w:pos="426"/>
        </w:tabs>
        <w:spacing w:line="288" w:lineRule="auto"/>
        <w:ind w:left="426" w:hanging="284"/>
        <w:jc w:val="both"/>
        <w:rPr>
          <w:rFonts w:ascii="Arial" w:hAnsi="Arial" w:cs="Arial"/>
          <w:sz w:val="22"/>
        </w:rPr>
      </w:pPr>
      <w:r w:rsidRPr="00B550B2">
        <w:rPr>
          <w:rFonts w:ascii="Arial" w:hAnsi="Arial" w:cs="Arial"/>
          <w:sz w:val="22"/>
        </w:rPr>
        <w:t>akceptuje warunki korzystania z platformazakupowa.pl określone w Regulaminie zamieszczonym na stronie internetowej pod linkiem  w zakładce „Regulamin" oraz uznaje go za wiążący,</w:t>
      </w:r>
    </w:p>
    <w:p w14:paraId="2526CC6D" w14:textId="77777777" w:rsidR="009A7925" w:rsidRPr="00B550B2" w:rsidRDefault="009A7925" w:rsidP="003C4B83">
      <w:pPr>
        <w:pStyle w:val="Akapitzlist"/>
        <w:numPr>
          <w:ilvl w:val="0"/>
          <w:numId w:val="46"/>
        </w:numPr>
        <w:tabs>
          <w:tab w:val="left" w:pos="426"/>
        </w:tabs>
        <w:spacing w:line="288" w:lineRule="auto"/>
        <w:ind w:left="426" w:hanging="284"/>
        <w:jc w:val="both"/>
        <w:rPr>
          <w:rFonts w:ascii="Arial" w:hAnsi="Arial" w:cs="Arial"/>
          <w:sz w:val="22"/>
        </w:rPr>
      </w:pPr>
      <w:r w:rsidRPr="00B550B2">
        <w:rPr>
          <w:rFonts w:ascii="Arial" w:hAnsi="Arial" w:cs="Arial"/>
          <w:sz w:val="22"/>
        </w:rPr>
        <w:t xml:space="preserve">zapoznał i stosuje się do Instrukcji składania ofert/wniosków dostępnej pod linkiem. </w:t>
      </w:r>
    </w:p>
    <w:p w14:paraId="5C7D4A03" w14:textId="77777777" w:rsidR="00B550B2" w:rsidRPr="00B550B2" w:rsidRDefault="00B550B2" w:rsidP="009A7925">
      <w:pPr>
        <w:tabs>
          <w:tab w:val="left" w:pos="540"/>
        </w:tabs>
        <w:spacing w:line="288" w:lineRule="auto"/>
        <w:jc w:val="both"/>
        <w:rPr>
          <w:rFonts w:ascii="Arial" w:hAnsi="Arial" w:cs="Arial"/>
          <w:sz w:val="12"/>
        </w:rPr>
      </w:pPr>
    </w:p>
    <w:p w14:paraId="4D8D3BD1" w14:textId="77777777" w:rsidR="009A7925" w:rsidRPr="009A7925" w:rsidRDefault="00B550B2" w:rsidP="009A7925">
      <w:pPr>
        <w:tabs>
          <w:tab w:val="left" w:pos="540"/>
        </w:tabs>
        <w:spacing w:line="288" w:lineRule="auto"/>
        <w:jc w:val="both"/>
        <w:rPr>
          <w:rFonts w:ascii="Arial" w:hAnsi="Arial" w:cs="Arial"/>
          <w:sz w:val="22"/>
        </w:rPr>
      </w:pPr>
      <w:r w:rsidRPr="00B550B2">
        <w:rPr>
          <w:rFonts w:ascii="Arial" w:hAnsi="Arial" w:cs="Arial"/>
          <w:b/>
          <w:sz w:val="22"/>
        </w:rPr>
        <w:t>7.</w:t>
      </w:r>
      <w:r w:rsidR="00CB2D9F">
        <w:rPr>
          <w:rFonts w:ascii="Arial" w:hAnsi="Arial" w:cs="Arial"/>
          <w:b/>
          <w:sz w:val="22"/>
        </w:rPr>
        <w:t>10</w:t>
      </w:r>
      <w:r>
        <w:rPr>
          <w:rFonts w:ascii="Arial" w:hAnsi="Arial" w:cs="Arial"/>
          <w:sz w:val="22"/>
        </w:rPr>
        <w:t xml:space="preserve"> </w:t>
      </w:r>
      <w:r w:rsidR="009A7925" w:rsidRPr="009A7925">
        <w:rPr>
          <w:rFonts w:ascii="Arial" w:hAnsi="Arial" w:cs="Arial"/>
          <w:sz w:val="22"/>
        </w:rPr>
        <w:t xml:space="preserve">Zamawiający nie ponosi odpowiedzialności za złożenie oferty w sposób niezgodny </w:t>
      </w:r>
      <w:r>
        <w:rPr>
          <w:rFonts w:ascii="Arial" w:hAnsi="Arial" w:cs="Arial"/>
          <w:sz w:val="22"/>
        </w:rPr>
        <w:t xml:space="preserve">                   </w:t>
      </w:r>
      <w:r w:rsidR="009A7925" w:rsidRPr="009A7925">
        <w:rPr>
          <w:rFonts w:ascii="Arial" w:hAnsi="Arial" w:cs="Arial"/>
          <w:sz w:val="22"/>
        </w:rPr>
        <w:t xml:space="preserve">z Instrukcją korzystania z platformazakupowa.pl, w szczególności za sytuację, </w:t>
      </w:r>
      <w:r w:rsidR="00790926">
        <w:rPr>
          <w:rFonts w:ascii="Arial" w:hAnsi="Arial" w:cs="Arial"/>
          <w:sz w:val="22"/>
        </w:rPr>
        <w:br/>
      </w:r>
      <w:r w:rsidR="009A7925" w:rsidRPr="009A7925">
        <w:rPr>
          <w:rFonts w:ascii="Arial" w:hAnsi="Arial" w:cs="Arial"/>
          <w:sz w:val="22"/>
        </w:rPr>
        <w:t xml:space="preserve">gdy </w:t>
      </w:r>
      <w:r>
        <w:rPr>
          <w:rFonts w:ascii="Arial" w:hAnsi="Arial" w:cs="Arial"/>
          <w:sz w:val="22"/>
        </w:rPr>
        <w:t>Z</w:t>
      </w:r>
      <w:r w:rsidR="009A7925" w:rsidRPr="009A7925">
        <w:rPr>
          <w:rFonts w:ascii="Arial" w:hAnsi="Arial" w:cs="Arial"/>
          <w:sz w:val="22"/>
        </w:rPr>
        <w:t xml:space="preserve">amawiający zapozna się z treścią oferty przed upływem terminu składania ofert (np. złożenie oferty w zakładce „Wyślij wiadomość do zamawiającego”). </w:t>
      </w:r>
    </w:p>
    <w:p w14:paraId="3E3C9BE4" w14:textId="77777777" w:rsidR="00B550B2" w:rsidRPr="00B550B2" w:rsidRDefault="00B550B2" w:rsidP="009A7925">
      <w:pPr>
        <w:tabs>
          <w:tab w:val="left" w:pos="540"/>
        </w:tabs>
        <w:spacing w:line="288" w:lineRule="auto"/>
        <w:jc w:val="both"/>
        <w:rPr>
          <w:rFonts w:ascii="Arial" w:hAnsi="Arial" w:cs="Arial"/>
          <w:sz w:val="8"/>
        </w:rPr>
      </w:pPr>
    </w:p>
    <w:p w14:paraId="363540F0" w14:textId="77777777" w:rsidR="009A7925" w:rsidRPr="009A7925" w:rsidRDefault="009A7925" w:rsidP="009A7925">
      <w:pPr>
        <w:tabs>
          <w:tab w:val="left" w:pos="540"/>
        </w:tabs>
        <w:spacing w:line="288" w:lineRule="auto"/>
        <w:jc w:val="both"/>
        <w:rPr>
          <w:rFonts w:ascii="Arial" w:hAnsi="Arial" w:cs="Arial"/>
          <w:sz w:val="22"/>
        </w:rPr>
      </w:pPr>
      <w:r w:rsidRPr="009A7925">
        <w:rPr>
          <w:rFonts w:ascii="Arial" w:hAnsi="Arial" w:cs="Arial"/>
          <w:sz w:val="22"/>
        </w:rPr>
        <w:t>Taka oferta zostanie uznana przez Zamawiającego za ofertę handlową i nie będzie brana pod uwagę w przedmiotowym postępowaniu</w:t>
      </w:r>
      <w:r w:rsidR="00B550B2">
        <w:rPr>
          <w:rFonts w:ascii="Arial" w:hAnsi="Arial" w:cs="Arial"/>
          <w:sz w:val="22"/>
        </w:rPr>
        <w:t>,</w:t>
      </w:r>
      <w:r w:rsidRPr="009A7925">
        <w:rPr>
          <w:rFonts w:ascii="Arial" w:hAnsi="Arial" w:cs="Arial"/>
          <w:sz w:val="22"/>
        </w:rPr>
        <w:t xml:space="preserve"> ponieważ nie został spełniony obowiązek narzucony w art. 221 </w:t>
      </w:r>
      <w:r w:rsidR="00B550B2">
        <w:rPr>
          <w:rFonts w:ascii="Arial" w:hAnsi="Arial" w:cs="Arial"/>
          <w:sz w:val="22"/>
        </w:rPr>
        <w:t xml:space="preserve">ustawy </w:t>
      </w:r>
      <w:proofErr w:type="spellStart"/>
      <w:r w:rsidR="00B550B2">
        <w:rPr>
          <w:rFonts w:ascii="Arial" w:hAnsi="Arial" w:cs="Arial"/>
          <w:sz w:val="22"/>
        </w:rPr>
        <w:t>Pzp</w:t>
      </w:r>
      <w:proofErr w:type="spellEnd"/>
      <w:r w:rsidRPr="009A7925">
        <w:rPr>
          <w:rFonts w:ascii="Arial" w:hAnsi="Arial" w:cs="Arial"/>
          <w:sz w:val="22"/>
        </w:rPr>
        <w:t>.</w:t>
      </w:r>
    </w:p>
    <w:p w14:paraId="3408F920" w14:textId="77777777" w:rsidR="00D13245" w:rsidRPr="00D13245" w:rsidRDefault="00D13245" w:rsidP="009A7925">
      <w:pPr>
        <w:tabs>
          <w:tab w:val="left" w:pos="540"/>
        </w:tabs>
        <w:spacing w:line="288" w:lineRule="auto"/>
        <w:jc w:val="both"/>
        <w:rPr>
          <w:rFonts w:ascii="Arial" w:hAnsi="Arial" w:cs="Arial"/>
          <w:sz w:val="12"/>
        </w:rPr>
      </w:pPr>
    </w:p>
    <w:p w14:paraId="574A1478" w14:textId="77777777" w:rsidR="0086088F" w:rsidRDefault="00D13245" w:rsidP="000E12EA">
      <w:pPr>
        <w:tabs>
          <w:tab w:val="left" w:pos="540"/>
        </w:tabs>
        <w:spacing w:line="288" w:lineRule="auto"/>
        <w:jc w:val="both"/>
        <w:rPr>
          <w:rFonts w:ascii="Arial" w:hAnsi="Arial" w:cs="Arial"/>
          <w:sz w:val="22"/>
        </w:rPr>
      </w:pPr>
      <w:r w:rsidRPr="00D13245">
        <w:rPr>
          <w:rFonts w:ascii="Arial" w:hAnsi="Arial" w:cs="Arial"/>
          <w:b/>
          <w:sz w:val="22"/>
        </w:rPr>
        <w:t>7.</w:t>
      </w:r>
      <w:r w:rsidR="00CB2D9F">
        <w:rPr>
          <w:rFonts w:ascii="Arial" w:hAnsi="Arial" w:cs="Arial"/>
          <w:b/>
          <w:sz w:val="22"/>
        </w:rPr>
        <w:t>11</w:t>
      </w:r>
      <w:r>
        <w:rPr>
          <w:rFonts w:ascii="Arial" w:hAnsi="Arial" w:cs="Arial"/>
          <w:sz w:val="22"/>
        </w:rPr>
        <w:t xml:space="preserve"> </w:t>
      </w:r>
      <w:r w:rsidR="009A7925" w:rsidRPr="009A7925">
        <w:rPr>
          <w:rFonts w:ascii="Arial" w:hAnsi="Arial" w:cs="Arial"/>
          <w:sz w:val="22"/>
        </w:rPr>
        <w:t xml:space="preserve">Zamawiający informuje, że instrukcje korzystania z platformazakupowa.pl dotyczące </w:t>
      </w:r>
      <w:r>
        <w:rPr>
          <w:rFonts w:ascii="Arial" w:hAnsi="Arial" w:cs="Arial"/>
          <w:sz w:val="22"/>
        </w:rPr>
        <w:t xml:space="preserve">                 </w:t>
      </w:r>
      <w:r w:rsidR="009A7925" w:rsidRPr="009A7925">
        <w:rPr>
          <w:rFonts w:ascii="Arial" w:hAnsi="Arial" w:cs="Arial"/>
          <w:sz w:val="22"/>
        </w:rPr>
        <w:t xml:space="preserve">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16" w:history="1">
        <w:r w:rsidR="00F64A48" w:rsidRPr="00CC2C35">
          <w:rPr>
            <w:rStyle w:val="Hipercze"/>
            <w:rFonts w:ascii="Arial" w:hAnsi="Arial" w:cs="Arial"/>
            <w:sz w:val="22"/>
          </w:rPr>
          <w:t>https://platformazakupowa.pl/strona/45-instrukcje</w:t>
        </w:r>
      </w:hyperlink>
    </w:p>
    <w:p w14:paraId="5000233F" w14:textId="77777777" w:rsidR="00F64A48" w:rsidRPr="00F64A48" w:rsidRDefault="00F64A48" w:rsidP="000E12EA">
      <w:pPr>
        <w:tabs>
          <w:tab w:val="left" w:pos="540"/>
        </w:tabs>
        <w:spacing w:line="288" w:lineRule="auto"/>
        <w:jc w:val="both"/>
        <w:rPr>
          <w:rFonts w:ascii="Arial" w:hAnsi="Arial" w:cs="Arial"/>
          <w:sz w:val="10"/>
        </w:rPr>
      </w:pPr>
    </w:p>
    <w:p w14:paraId="3055180E" w14:textId="77777777" w:rsidR="00173F19" w:rsidRDefault="000E12EA" w:rsidP="000E12EA">
      <w:pPr>
        <w:tabs>
          <w:tab w:val="left" w:pos="540"/>
        </w:tabs>
        <w:spacing w:line="288" w:lineRule="auto"/>
        <w:jc w:val="both"/>
        <w:rPr>
          <w:rFonts w:ascii="Arial" w:hAnsi="Arial" w:cs="Arial"/>
          <w:sz w:val="22"/>
        </w:rPr>
      </w:pPr>
      <w:r w:rsidRPr="000E12EA">
        <w:rPr>
          <w:rFonts w:ascii="Arial" w:hAnsi="Arial" w:cs="Arial"/>
          <w:b/>
          <w:sz w:val="22"/>
        </w:rPr>
        <w:t>7.</w:t>
      </w:r>
      <w:r w:rsidR="00CB2D9F">
        <w:rPr>
          <w:rFonts w:ascii="Arial" w:hAnsi="Arial" w:cs="Arial"/>
          <w:b/>
          <w:sz w:val="22"/>
        </w:rPr>
        <w:t>1</w:t>
      </w:r>
      <w:r w:rsidR="004733C7">
        <w:rPr>
          <w:rFonts w:ascii="Arial" w:hAnsi="Arial" w:cs="Arial"/>
          <w:b/>
          <w:sz w:val="22"/>
        </w:rPr>
        <w:t>2</w:t>
      </w:r>
      <w:r>
        <w:rPr>
          <w:rFonts w:ascii="Arial" w:hAnsi="Arial" w:cs="Arial"/>
          <w:sz w:val="22"/>
        </w:rPr>
        <w:t xml:space="preserve"> </w:t>
      </w:r>
      <w:r w:rsidRPr="000E12EA">
        <w:rPr>
          <w:rFonts w:ascii="Arial" w:hAnsi="Arial" w:cs="Arial"/>
          <w:sz w:val="22"/>
        </w:rPr>
        <w:t xml:space="preserve">Zamawiający wyznacza następujące osoby do kontaktu z Wykonawcami: </w:t>
      </w:r>
    </w:p>
    <w:p w14:paraId="4B88A7B4" w14:textId="1E3CD2B6" w:rsidR="007719C4" w:rsidRPr="00CB2D9F" w:rsidRDefault="00173F19" w:rsidP="00CB2D9F">
      <w:pPr>
        <w:tabs>
          <w:tab w:val="left" w:pos="540"/>
        </w:tabs>
        <w:spacing w:line="288" w:lineRule="auto"/>
        <w:jc w:val="both"/>
        <w:rPr>
          <w:rFonts w:ascii="Arial" w:hAnsi="Arial" w:cs="Arial"/>
          <w:sz w:val="22"/>
          <w:szCs w:val="22"/>
        </w:rPr>
      </w:pPr>
      <w:r w:rsidRPr="00CF3510">
        <w:rPr>
          <w:rFonts w:ascii="Arial" w:hAnsi="Arial" w:cs="Arial"/>
          <w:sz w:val="22"/>
          <w:szCs w:val="22"/>
        </w:rPr>
        <w:t>Pani Anna Mielnik – Kierownik Biura Zamówień Publicznych Urzędu Miejskiego w Tczewie</w:t>
      </w:r>
      <w:r w:rsidRPr="000E12EA">
        <w:rPr>
          <w:rFonts w:ascii="Arial" w:hAnsi="Arial" w:cs="Arial"/>
          <w:sz w:val="22"/>
        </w:rPr>
        <w:t xml:space="preserve"> </w:t>
      </w:r>
      <w:r>
        <w:rPr>
          <w:rFonts w:ascii="Arial" w:hAnsi="Arial" w:cs="Arial"/>
          <w:sz w:val="22"/>
        </w:rPr>
        <w:t xml:space="preserve"> </w:t>
      </w:r>
      <w:r w:rsidR="000E12EA" w:rsidRPr="000E12EA">
        <w:rPr>
          <w:rFonts w:ascii="Arial" w:hAnsi="Arial" w:cs="Arial"/>
          <w:sz w:val="22"/>
        </w:rPr>
        <w:t xml:space="preserve"> </w:t>
      </w:r>
      <w:r w:rsidR="00EC0AD8">
        <w:rPr>
          <w:rFonts w:ascii="Arial" w:hAnsi="Arial" w:cs="Arial"/>
          <w:sz w:val="22"/>
        </w:rPr>
        <w:t xml:space="preserve"> </w:t>
      </w:r>
      <w:r w:rsidR="004524DD">
        <w:rPr>
          <w:rFonts w:ascii="Arial" w:hAnsi="Arial" w:cs="Arial"/>
          <w:sz w:val="22"/>
        </w:rPr>
        <w:br/>
      </w:r>
      <w:r w:rsidR="00CB2D9F">
        <w:rPr>
          <w:rFonts w:ascii="Arial" w:hAnsi="Arial" w:cs="Arial"/>
          <w:sz w:val="22"/>
        </w:rPr>
        <w:t xml:space="preserve">tel. 58 77 59 383 oraz </w:t>
      </w:r>
      <w:r w:rsidRPr="00B04D6E">
        <w:rPr>
          <w:rFonts w:ascii="Arial" w:hAnsi="Arial" w:cs="Arial"/>
          <w:color w:val="auto"/>
          <w:sz w:val="22"/>
          <w:szCs w:val="22"/>
        </w:rPr>
        <w:t xml:space="preserve">Pani </w:t>
      </w:r>
      <w:r w:rsidR="003E7946">
        <w:rPr>
          <w:rFonts w:ascii="Arial" w:hAnsi="Arial" w:cs="Arial"/>
          <w:color w:val="auto"/>
          <w:sz w:val="22"/>
          <w:szCs w:val="22"/>
        </w:rPr>
        <w:t>Beata Wit</w:t>
      </w:r>
      <w:r w:rsidR="00221DC4" w:rsidRPr="00B04D6E">
        <w:rPr>
          <w:rFonts w:ascii="Arial" w:hAnsi="Arial" w:cs="Arial"/>
          <w:color w:val="auto"/>
          <w:sz w:val="22"/>
          <w:szCs w:val="22"/>
        </w:rPr>
        <w:t xml:space="preserve"> </w:t>
      </w:r>
      <w:r w:rsidR="00D33BDC" w:rsidRPr="004524DD">
        <w:rPr>
          <w:rFonts w:ascii="Arial" w:hAnsi="Arial" w:cs="Arial"/>
          <w:color w:val="auto"/>
          <w:sz w:val="22"/>
          <w:szCs w:val="22"/>
        </w:rPr>
        <w:t>-</w:t>
      </w:r>
      <w:r w:rsidR="00D33BDC" w:rsidRPr="00797C0E">
        <w:rPr>
          <w:rFonts w:ascii="Arial" w:hAnsi="Arial" w:cs="Arial"/>
          <w:color w:val="FF0000"/>
          <w:sz w:val="22"/>
          <w:szCs w:val="22"/>
        </w:rPr>
        <w:t xml:space="preserve"> </w:t>
      </w:r>
      <w:r w:rsidR="00B04D6E">
        <w:rPr>
          <w:rFonts w:ascii="Arial" w:hAnsi="Arial" w:cs="Arial"/>
          <w:sz w:val="22"/>
          <w:szCs w:val="22"/>
        </w:rPr>
        <w:t>I</w:t>
      </w:r>
      <w:r w:rsidRPr="00CF3510">
        <w:rPr>
          <w:rFonts w:ascii="Arial" w:hAnsi="Arial" w:cs="Arial"/>
          <w:sz w:val="22"/>
          <w:szCs w:val="22"/>
        </w:rPr>
        <w:t xml:space="preserve">nspektor </w:t>
      </w:r>
      <w:r w:rsidR="004524DD">
        <w:rPr>
          <w:rFonts w:ascii="Arial" w:hAnsi="Arial" w:cs="Arial"/>
          <w:sz w:val="22"/>
          <w:szCs w:val="22"/>
        </w:rPr>
        <w:t xml:space="preserve">Biura Zamówień Publicznych </w:t>
      </w:r>
      <w:r w:rsidRPr="00CF3510">
        <w:rPr>
          <w:rFonts w:ascii="Arial" w:hAnsi="Arial" w:cs="Arial"/>
          <w:sz w:val="22"/>
          <w:szCs w:val="22"/>
        </w:rPr>
        <w:t>Urzędu Miejskiego w Tczewie</w:t>
      </w:r>
      <w:r w:rsidR="000E12EA" w:rsidRPr="000E12EA">
        <w:rPr>
          <w:rFonts w:ascii="Arial" w:hAnsi="Arial" w:cs="Arial"/>
          <w:sz w:val="22"/>
        </w:rPr>
        <w:t xml:space="preserve"> </w:t>
      </w:r>
      <w:r w:rsidR="00790926">
        <w:rPr>
          <w:rFonts w:ascii="Arial" w:hAnsi="Arial" w:cs="Arial"/>
          <w:sz w:val="22"/>
        </w:rPr>
        <w:t>tel. 58 77 59 </w:t>
      </w:r>
      <w:r w:rsidR="00B04D6E">
        <w:rPr>
          <w:rFonts w:ascii="Arial" w:hAnsi="Arial" w:cs="Arial"/>
          <w:sz w:val="22"/>
        </w:rPr>
        <w:t>3</w:t>
      </w:r>
      <w:r w:rsidR="003E7946">
        <w:rPr>
          <w:rFonts w:ascii="Arial" w:hAnsi="Arial" w:cs="Arial"/>
          <w:sz w:val="22"/>
        </w:rPr>
        <w:t>13</w:t>
      </w:r>
      <w:r w:rsidR="00CB2D9F">
        <w:rPr>
          <w:rFonts w:ascii="Arial" w:hAnsi="Arial" w:cs="Arial"/>
          <w:sz w:val="22"/>
        </w:rPr>
        <w:t>.</w:t>
      </w:r>
    </w:p>
    <w:p w14:paraId="54967D54" w14:textId="77777777" w:rsidR="007719C4" w:rsidRPr="00F64A48" w:rsidRDefault="0096263F" w:rsidP="00CB2D9F">
      <w:pPr>
        <w:tabs>
          <w:tab w:val="left" w:pos="426"/>
        </w:tabs>
        <w:spacing w:line="288" w:lineRule="auto"/>
        <w:jc w:val="both"/>
        <w:rPr>
          <w:rFonts w:ascii="Arial" w:hAnsi="Arial" w:cs="Arial"/>
          <w:color w:val="FF0000"/>
          <w:sz w:val="6"/>
          <w:szCs w:val="22"/>
        </w:rPr>
      </w:pPr>
      <w:r w:rsidRPr="00D241C7">
        <w:rPr>
          <w:rFonts w:ascii="Arial" w:hAnsi="Arial" w:cs="Arial"/>
          <w:b/>
          <w:color w:val="FF0000"/>
          <w:sz w:val="22"/>
          <w:szCs w:val="22"/>
        </w:rPr>
        <w:t xml:space="preserve"> </w:t>
      </w:r>
    </w:p>
    <w:p w14:paraId="2C52F0A9" w14:textId="77777777" w:rsidR="00A47EF3" w:rsidRPr="00A47EF3" w:rsidRDefault="00A47EF3" w:rsidP="00A47EF3">
      <w:pPr>
        <w:spacing w:line="288" w:lineRule="auto"/>
        <w:jc w:val="both"/>
        <w:rPr>
          <w:rFonts w:ascii="Arial" w:hAnsi="Arial" w:cs="Arial"/>
          <w:sz w:val="22"/>
          <w:szCs w:val="22"/>
        </w:rPr>
      </w:pPr>
      <w:r w:rsidRPr="00A47EF3">
        <w:rPr>
          <w:rFonts w:ascii="Arial" w:hAnsi="Arial" w:cs="Arial"/>
          <w:b/>
          <w:sz w:val="22"/>
          <w:szCs w:val="22"/>
        </w:rPr>
        <w:t>7.13</w:t>
      </w:r>
      <w:r>
        <w:rPr>
          <w:rFonts w:ascii="Arial" w:hAnsi="Arial" w:cs="Arial"/>
          <w:sz w:val="22"/>
          <w:szCs w:val="22"/>
        </w:rPr>
        <w:t xml:space="preserve"> </w:t>
      </w:r>
      <w:r w:rsidRPr="00A47EF3">
        <w:rPr>
          <w:rFonts w:ascii="Arial" w:hAnsi="Arial" w:cs="Arial"/>
          <w:sz w:val="22"/>
          <w:szCs w:val="22"/>
        </w:rPr>
        <w:t>Zalecenia</w:t>
      </w:r>
      <w:r w:rsidR="00D20BEA">
        <w:rPr>
          <w:rFonts w:ascii="Arial" w:hAnsi="Arial" w:cs="Arial"/>
          <w:sz w:val="22"/>
          <w:szCs w:val="22"/>
        </w:rPr>
        <w:t>:</w:t>
      </w:r>
    </w:p>
    <w:p w14:paraId="10BD0AB4" w14:textId="77777777" w:rsidR="00A87A54" w:rsidRPr="00186580" w:rsidRDefault="00A87A54" w:rsidP="003C4B83">
      <w:pPr>
        <w:numPr>
          <w:ilvl w:val="0"/>
          <w:numId w:val="48"/>
        </w:numPr>
        <w:tabs>
          <w:tab w:val="left" w:pos="426"/>
        </w:tabs>
        <w:spacing w:line="288" w:lineRule="auto"/>
        <w:ind w:left="426" w:hanging="426"/>
        <w:jc w:val="both"/>
        <w:rPr>
          <w:rFonts w:ascii="Arial" w:hAnsi="Arial" w:cs="Arial"/>
          <w:sz w:val="22"/>
          <w:szCs w:val="22"/>
        </w:rPr>
      </w:pPr>
      <w:r w:rsidRPr="00186580">
        <w:rPr>
          <w:rFonts w:ascii="Arial" w:hAnsi="Arial" w:cs="Arial"/>
          <w:sz w:val="22"/>
          <w:szCs w:val="22"/>
        </w:rPr>
        <w:t xml:space="preserve">Formaty plików wykorzystywanych przez wykonawców powinny być zgodne z rozporządzeniem Rady Ministrów z dnia 21 maja 2024 r. w sprawie Krajowych Ram Interoperacyjności, minimalnych wymagań dla rejestrów publicznych i wymiany informacji w postaci elektronicznej oraz minimalnych wymagań dla systemów teleinformatycznych </w:t>
      </w:r>
      <w:r w:rsidRPr="00186580">
        <w:rPr>
          <w:rFonts w:ascii="Arial" w:hAnsi="Arial" w:cs="Arial"/>
          <w:sz w:val="22"/>
        </w:rPr>
        <w:t>(Dz. U. z 2024 r. poz. 773)</w:t>
      </w:r>
      <w:r w:rsidRPr="00186580">
        <w:rPr>
          <w:rFonts w:ascii="Arial" w:hAnsi="Arial" w:cs="Arial"/>
          <w:sz w:val="22"/>
          <w:szCs w:val="22"/>
        </w:rPr>
        <w:t>.</w:t>
      </w:r>
    </w:p>
    <w:p w14:paraId="36C90852" w14:textId="77777777" w:rsidR="00A47EF3" w:rsidRPr="00A47EF3" w:rsidRDefault="00A47EF3" w:rsidP="003C4B83">
      <w:pPr>
        <w:pStyle w:val="Akapitzlist"/>
        <w:numPr>
          <w:ilvl w:val="0"/>
          <w:numId w:val="48"/>
        </w:numPr>
        <w:spacing w:line="288" w:lineRule="auto"/>
        <w:ind w:left="426" w:hanging="426"/>
        <w:jc w:val="both"/>
        <w:rPr>
          <w:rFonts w:ascii="Arial" w:hAnsi="Arial" w:cs="Arial"/>
          <w:sz w:val="22"/>
          <w:szCs w:val="22"/>
        </w:rPr>
      </w:pPr>
      <w:r w:rsidRPr="00A47EF3">
        <w:rPr>
          <w:rFonts w:ascii="Arial" w:hAnsi="Arial" w:cs="Arial"/>
          <w:sz w:val="22"/>
          <w:szCs w:val="22"/>
        </w:rPr>
        <w:t>Zamawiający rekomenduje wykorzystanie formatów: .pdf .</w:t>
      </w:r>
      <w:proofErr w:type="spellStart"/>
      <w:r w:rsidRPr="00A47EF3">
        <w:rPr>
          <w:rFonts w:ascii="Arial" w:hAnsi="Arial" w:cs="Arial"/>
          <w:sz w:val="22"/>
          <w:szCs w:val="22"/>
        </w:rPr>
        <w:t>doc</w:t>
      </w:r>
      <w:proofErr w:type="spellEnd"/>
      <w:r w:rsidRPr="00A47EF3">
        <w:rPr>
          <w:rFonts w:ascii="Arial" w:hAnsi="Arial" w:cs="Arial"/>
          <w:sz w:val="22"/>
          <w:szCs w:val="22"/>
        </w:rPr>
        <w:t xml:space="preserve"> .xls .jpg (.</w:t>
      </w:r>
      <w:proofErr w:type="spellStart"/>
      <w:r w:rsidRPr="00A47EF3">
        <w:rPr>
          <w:rFonts w:ascii="Arial" w:hAnsi="Arial" w:cs="Arial"/>
          <w:sz w:val="22"/>
          <w:szCs w:val="22"/>
        </w:rPr>
        <w:t>jpeg</w:t>
      </w:r>
      <w:proofErr w:type="spellEnd"/>
      <w:r w:rsidRPr="00A47EF3">
        <w:rPr>
          <w:rFonts w:ascii="Arial" w:hAnsi="Arial" w:cs="Arial"/>
          <w:sz w:val="22"/>
          <w:szCs w:val="22"/>
        </w:rPr>
        <w:t>) ze szczególnym wskazaniem na .pdf</w:t>
      </w:r>
    </w:p>
    <w:p w14:paraId="59510170" w14:textId="142C84D6" w:rsidR="00A47EF3" w:rsidRPr="00A47EF3" w:rsidRDefault="00A47EF3" w:rsidP="003C4B83">
      <w:pPr>
        <w:pStyle w:val="Akapitzlist"/>
        <w:numPr>
          <w:ilvl w:val="0"/>
          <w:numId w:val="48"/>
        </w:numPr>
        <w:spacing w:line="288" w:lineRule="auto"/>
        <w:ind w:left="426" w:hanging="426"/>
        <w:jc w:val="both"/>
        <w:rPr>
          <w:rFonts w:ascii="Arial" w:hAnsi="Arial" w:cs="Arial"/>
          <w:sz w:val="22"/>
          <w:szCs w:val="22"/>
        </w:rPr>
      </w:pPr>
      <w:r w:rsidRPr="00A47EF3">
        <w:rPr>
          <w:rFonts w:ascii="Arial" w:hAnsi="Arial" w:cs="Arial"/>
          <w:sz w:val="22"/>
          <w:szCs w:val="22"/>
        </w:rPr>
        <w:t xml:space="preserve">W celu ewentualnej kompresji danych Zamawiający rekomenduje wykorzystanie jednego </w:t>
      </w:r>
      <w:r w:rsidR="00B04D6E">
        <w:rPr>
          <w:rFonts w:ascii="Arial" w:hAnsi="Arial" w:cs="Arial"/>
          <w:sz w:val="22"/>
          <w:szCs w:val="22"/>
        </w:rPr>
        <w:br/>
      </w:r>
      <w:r w:rsidRPr="00A47EF3">
        <w:rPr>
          <w:rFonts w:ascii="Arial" w:hAnsi="Arial" w:cs="Arial"/>
          <w:sz w:val="22"/>
          <w:szCs w:val="22"/>
        </w:rPr>
        <w:t>z formatów:</w:t>
      </w:r>
    </w:p>
    <w:p w14:paraId="13B102C0" w14:textId="77777777" w:rsidR="00A47EF3" w:rsidRPr="00A47EF3" w:rsidRDefault="00A47EF3" w:rsidP="003C4B83">
      <w:pPr>
        <w:pStyle w:val="Akapitzlist"/>
        <w:numPr>
          <w:ilvl w:val="0"/>
          <w:numId w:val="47"/>
        </w:numPr>
        <w:spacing w:line="288" w:lineRule="auto"/>
        <w:ind w:hanging="294"/>
        <w:jc w:val="both"/>
        <w:rPr>
          <w:rFonts w:ascii="Arial" w:hAnsi="Arial" w:cs="Arial"/>
          <w:sz w:val="22"/>
          <w:szCs w:val="22"/>
        </w:rPr>
      </w:pPr>
      <w:r w:rsidRPr="00A47EF3">
        <w:rPr>
          <w:rFonts w:ascii="Arial" w:hAnsi="Arial" w:cs="Arial"/>
          <w:sz w:val="22"/>
          <w:szCs w:val="22"/>
        </w:rPr>
        <w:t xml:space="preserve">.zip </w:t>
      </w:r>
    </w:p>
    <w:p w14:paraId="08C34A28" w14:textId="77777777" w:rsidR="00A47EF3" w:rsidRPr="00A47EF3" w:rsidRDefault="00A47EF3" w:rsidP="003C4B83">
      <w:pPr>
        <w:pStyle w:val="Akapitzlist"/>
        <w:numPr>
          <w:ilvl w:val="0"/>
          <w:numId w:val="47"/>
        </w:numPr>
        <w:spacing w:line="288" w:lineRule="auto"/>
        <w:ind w:hanging="294"/>
        <w:jc w:val="both"/>
        <w:rPr>
          <w:rFonts w:ascii="Arial" w:hAnsi="Arial" w:cs="Arial"/>
          <w:sz w:val="22"/>
          <w:szCs w:val="22"/>
        </w:rPr>
      </w:pPr>
      <w:r w:rsidRPr="00A47EF3">
        <w:rPr>
          <w:rFonts w:ascii="Arial" w:hAnsi="Arial" w:cs="Arial"/>
          <w:sz w:val="22"/>
          <w:szCs w:val="22"/>
        </w:rPr>
        <w:t>.7Z</w:t>
      </w:r>
    </w:p>
    <w:p w14:paraId="4700A22B" w14:textId="77777777" w:rsidR="00A47EF3" w:rsidRPr="00A47EF3" w:rsidRDefault="00A47EF3" w:rsidP="003C4B83">
      <w:pPr>
        <w:pStyle w:val="Akapitzlist"/>
        <w:numPr>
          <w:ilvl w:val="0"/>
          <w:numId w:val="49"/>
        </w:numPr>
        <w:spacing w:line="288" w:lineRule="auto"/>
        <w:ind w:left="426" w:hanging="426"/>
        <w:jc w:val="both"/>
        <w:rPr>
          <w:rFonts w:ascii="Arial" w:hAnsi="Arial" w:cs="Arial"/>
          <w:sz w:val="22"/>
          <w:szCs w:val="22"/>
        </w:rPr>
      </w:pPr>
      <w:r w:rsidRPr="00A47EF3">
        <w:rPr>
          <w:rFonts w:ascii="Arial" w:hAnsi="Arial" w:cs="Arial"/>
          <w:sz w:val="22"/>
          <w:szCs w:val="22"/>
        </w:rPr>
        <w:t>Wśród formatów powszechnych</w:t>
      </w:r>
      <w:r>
        <w:rPr>
          <w:rFonts w:ascii="Arial" w:hAnsi="Arial" w:cs="Arial"/>
          <w:sz w:val="22"/>
          <w:szCs w:val="22"/>
        </w:rPr>
        <w:t>,</w:t>
      </w:r>
      <w:r w:rsidRPr="00A47EF3">
        <w:rPr>
          <w:rFonts w:ascii="Arial" w:hAnsi="Arial" w:cs="Arial"/>
          <w:sz w:val="22"/>
          <w:szCs w:val="22"/>
        </w:rPr>
        <w:t xml:space="preserve"> a </w:t>
      </w:r>
      <w:r>
        <w:rPr>
          <w:rFonts w:ascii="Arial" w:hAnsi="Arial" w:cs="Arial"/>
          <w:sz w:val="22"/>
          <w:szCs w:val="22"/>
        </w:rPr>
        <w:t xml:space="preserve">nie występujących w rozporządzeniu </w:t>
      </w:r>
      <w:r w:rsidRPr="00A47EF3">
        <w:rPr>
          <w:rFonts w:ascii="Arial" w:hAnsi="Arial" w:cs="Arial"/>
          <w:sz w:val="22"/>
          <w:szCs w:val="22"/>
        </w:rPr>
        <w:t>występują: .</w:t>
      </w:r>
      <w:proofErr w:type="spellStart"/>
      <w:r w:rsidRPr="00A47EF3">
        <w:rPr>
          <w:rFonts w:ascii="Arial" w:hAnsi="Arial" w:cs="Arial"/>
          <w:sz w:val="22"/>
          <w:szCs w:val="22"/>
        </w:rPr>
        <w:t>rar</w:t>
      </w:r>
      <w:proofErr w:type="spellEnd"/>
      <w:r w:rsidRPr="00A47EF3">
        <w:rPr>
          <w:rFonts w:ascii="Arial" w:hAnsi="Arial" w:cs="Arial"/>
          <w:sz w:val="22"/>
          <w:szCs w:val="22"/>
        </w:rPr>
        <w:t xml:space="preserve"> .gif .</w:t>
      </w:r>
      <w:proofErr w:type="spellStart"/>
      <w:r w:rsidRPr="00A47EF3">
        <w:rPr>
          <w:rFonts w:ascii="Arial" w:hAnsi="Arial" w:cs="Arial"/>
          <w:sz w:val="22"/>
          <w:szCs w:val="22"/>
        </w:rPr>
        <w:t>bmp</w:t>
      </w:r>
      <w:proofErr w:type="spellEnd"/>
      <w:r w:rsidRPr="00A47EF3">
        <w:rPr>
          <w:rFonts w:ascii="Arial" w:hAnsi="Arial" w:cs="Arial"/>
          <w:sz w:val="22"/>
          <w:szCs w:val="22"/>
        </w:rPr>
        <w:t xml:space="preserve"> .</w:t>
      </w:r>
      <w:proofErr w:type="spellStart"/>
      <w:r w:rsidRPr="00A47EF3">
        <w:rPr>
          <w:rFonts w:ascii="Arial" w:hAnsi="Arial" w:cs="Arial"/>
          <w:sz w:val="22"/>
          <w:szCs w:val="22"/>
        </w:rPr>
        <w:t>numbers</w:t>
      </w:r>
      <w:proofErr w:type="spellEnd"/>
      <w:r w:rsidRPr="00A47EF3">
        <w:rPr>
          <w:rFonts w:ascii="Arial" w:hAnsi="Arial" w:cs="Arial"/>
          <w:sz w:val="22"/>
          <w:szCs w:val="22"/>
        </w:rPr>
        <w:t xml:space="preserve"> .</w:t>
      </w:r>
      <w:proofErr w:type="spellStart"/>
      <w:r w:rsidRPr="00A47EF3">
        <w:rPr>
          <w:rFonts w:ascii="Arial" w:hAnsi="Arial" w:cs="Arial"/>
          <w:sz w:val="22"/>
          <w:szCs w:val="22"/>
        </w:rPr>
        <w:t>pages</w:t>
      </w:r>
      <w:proofErr w:type="spellEnd"/>
      <w:r w:rsidRPr="00A47EF3">
        <w:rPr>
          <w:rFonts w:ascii="Arial" w:hAnsi="Arial" w:cs="Arial"/>
          <w:sz w:val="22"/>
          <w:szCs w:val="22"/>
        </w:rPr>
        <w:t xml:space="preserve">. Dokumenty złożone w takich plikach zostaną </w:t>
      </w:r>
      <w:r w:rsidRPr="00A47EF3">
        <w:rPr>
          <w:rFonts w:ascii="Arial" w:hAnsi="Arial" w:cs="Arial"/>
          <w:sz w:val="22"/>
          <w:szCs w:val="22"/>
        </w:rPr>
        <w:lastRenderedPageBreak/>
        <w:t>uznane za złożone nieskutecznie.</w:t>
      </w:r>
    </w:p>
    <w:p w14:paraId="7E5A29F4" w14:textId="77777777" w:rsidR="00A47EF3" w:rsidRPr="00A47EF3" w:rsidRDefault="00A47EF3" w:rsidP="003C4B83">
      <w:pPr>
        <w:pStyle w:val="Akapitzlist"/>
        <w:numPr>
          <w:ilvl w:val="0"/>
          <w:numId w:val="49"/>
        </w:numPr>
        <w:spacing w:line="288" w:lineRule="auto"/>
        <w:ind w:left="426" w:hanging="426"/>
        <w:jc w:val="both"/>
        <w:rPr>
          <w:rFonts w:ascii="Arial" w:hAnsi="Arial" w:cs="Arial"/>
          <w:sz w:val="22"/>
          <w:szCs w:val="22"/>
        </w:rPr>
      </w:pPr>
      <w:r w:rsidRPr="00A47EF3">
        <w:rPr>
          <w:rFonts w:ascii="Arial" w:hAnsi="Arial" w:cs="Arial"/>
          <w:sz w:val="22"/>
          <w:szCs w:val="22"/>
        </w:rPr>
        <w:t xml:space="preserve">Zamawiający zwraca uwagę na ograniczenia wielkości plików podpisywanych profilem zaufanym, który wynosi max 10MB, oraz na ograniczenie wielkości plików podpisywanych w aplikacji </w:t>
      </w:r>
      <w:proofErr w:type="spellStart"/>
      <w:r w:rsidRPr="00A47EF3">
        <w:rPr>
          <w:rFonts w:ascii="Arial" w:hAnsi="Arial" w:cs="Arial"/>
          <w:sz w:val="22"/>
          <w:szCs w:val="22"/>
        </w:rPr>
        <w:t>eDoApp</w:t>
      </w:r>
      <w:proofErr w:type="spellEnd"/>
      <w:r w:rsidRPr="00A47EF3">
        <w:rPr>
          <w:rFonts w:ascii="Arial" w:hAnsi="Arial" w:cs="Arial"/>
          <w:sz w:val="22"/>
          <w:szCs w:val="22"/>
        </w:rPr>
        <w:t xml:space="preserve"> służącej do składania podpisu osobistego, który wynosi max 5MB.</w:t>
      </w:r>
    </w:p>
    <w:p w14:paraId="640869C7" w14:textId="77777777" w:rsidR="00A47EF3" w:rsidRPr="00A47EF3" w:rsidRDefault="00A47EF3" w:rsidP="003C4B83">
      <w:pPr>
        <w:pStyle w:val="Akapitzlist"/>
        <w:numPr>
          <w:ilvl w:val="0"/>
          <w:numId w:val="49"/>
        </w:numPr>
        <w:spacing w:line="288" w:lineRule="auto"/>
        <w:ind w:left="426" w:hanging="426"/>
        <w:jc w:val="both"/>
        <w:rPr>
          <w:rFonts w:ascii="Arial" w:hAnsi="Arial" w:cs="Arial"/>
          <w:sz w:val="22"/>
          <w:szCs w:val="22"/>
        </w:rPr>
      </w:pPr>
      <w:r w:rsidRPr="00A47EF3">
        <w:rPr>
          <w:rFonts w:ascii="Arial" w:hAnsi="Arial" w:cs="Arial"/>
          <w:sz w:val="22"/>
          <w:szCs w:val="22"/>
        </w:rPr>
        <w:t xml:space="preserve">Ze względu na niskie ryzyko naruszenia integralności pliku oraz łatwiejszą weryfikację podpisu, </w:t>
      </w:r>
      <w:r>
        <w:rPr>
          <w:rFonts w:ascii="Arial" w:hAnsi="Arial" w:cs="Arial"/>
          <w:sz w:val="22"/>
          <w:szCs w:val="22"/>
        </w:rPr>
        <w:t>Z</w:t>
      </w:r>
      <w:r w:rsidRPr="00A47EF3">
        <w:rPr>
          <w:rFonts w:ascii="Arial" w:hAnsi="Arial" w:cs="Arial"/>
          <w:sz w:val="22"/>
          <w:szCs w:val="22"/>
        </w:rPr>
        <w:t>amawiający zaleca, w miarę możliwości, przekonwertowanie plików składający</w:t>
      </w:r>
      <w:r>
        <w:rPr>
          <w:rFonts w:ascii="Arial" w:hAnsi="Arial" w:cs="Arial"/>
          <w:sz w:val="22"/>
          <w:szCs w:val="22"/>
        </w:rPr>
        <w:t>ch się na ofertę na format .pdf</w:t>
      </w:r>
      <w:r w:rsidRPr="00A47EF3">
        <w:rPr>
          <w:rFonts w:ascii="Arial" w:hAnsi="Arial" w:cs="Arial"/>
          <w:sz w:val="22"/>
          <w:szCs w:val="22"/>
        </w:rPr>
        <w:t xml:space="preserve"> i opatrzenie ich podpisem kwalifikowanym </w:t>
      </w:r>
      <w:proofErr w:type="spellStart"/>
      <w:r w:rsidRPr="00A47EF3">
        <w:rPr>
          <w:rFonts w:ascii="Arial" w:hAnsi="Arial" w:cs="Arial"/>
          <w:sz w:val="22"/>
          <w:szCs w:val="22"/>
        </w:rPr>
        <w:t>PAdES</w:t>
      </w:r>
      <w:proofErr w:type="spellEnd"/>
      <w:r w:rsidRPr="00A47EF3">
        <w:rPr>
          <w:rFonts w:ascii="Arial" w:hAnsi="Arial" w:cs="Arial"/>
          <w:sz w:val="22"/>
          <w:szCs w:val="22"/>
        </w:rPr>
        <w:t xml:space="preserve">. </w:t>
      </w:r>
    </w:p>
    <w:p w14:paraId="31CEE61D" w14:textId="77777777" w:rsidR="00A47EF3" w:rsidRPr="00A47EF3" w:rsidRDefault="00A47EF3" w:rsidP="003C4B83">
      <w:pPr>
        <w:pStyle w:val="Akapitzlist"/>
        <w:numPr>
          <w:ilvl w:val="0"/>
          <w:numId w:val="49"/>
        </w:numPr>
        <w:spacing w:line="288" w:lineRule="auto"/>
        <w:ind w:left="426" w:hanging="426"/>
        <w:jc w:val="both"/>
        <w:rPr>
          <w:rFonts w:ascii="Arial" w:hAnsi="Arial" w:cs="Arial"/>
          <w:sz w:val="22"/>
          <w:szCs w:val="22"/>
        </w:rPr>
      </w:pPr>
      <w:r w:rsidRPr="00A47EF3">
        <w:rPr>
          <w:rFonts w:ascii="Arial" w:hAnsi="Arial" w:cs="Arial"/>
          <w:sz w:val="22"/>
          <w:szCs w:val="22"/>
        </w:rPr>
        <w:t xml:space="preserve">Pliki w innych formatach niż PDF zaleca się opatrzyć zewnętrznym podpisem </w:t>
      </w:r>
      <w:proofErr w:type="spellStart"/>
      <w:r w:rsidRPr="00A47EF3">
        <w:rPr>
          <w:rFonts w:ascii="Arial" w:hAnsi="Arial" w:cs="Arial"/>
          <w:sz w:val="22"/>
          <w:szCs w:val="22"/>
        </w:rPr>
        <w:t>XAdES</w:t>
      </w:r>
      <w:proofErr w:type="spellEnd"/>
      <w:r w:rsidRPr="00A47EF3">
        <w:rPr>
          <w:rFonts w:ascii="Arial" w:hAnsi="Arial" w:cs="Arial"/>
          <w:sz w:val="22"/>
          <w:szCs w:val="22"/>
        </w:rPr>
        <w:t>. Wykonawca powinien pamiętać, aby plik z podpisem przekazywać łącznie z dokumentem podpisywanym.</w:t>
      </w:r>
    </w:p>
    <w:p w14:paraId="695EB2CF" w14:textId="77777777" w:rsidR="00A47EF3" w:rsidRPr="00A47EF3" w:rsidRDefault="00A47EF3" w:rsidP="003C4B83">
      <w:pPr>
        <w:pStyle w:val="Akapitzlist"/>
        <w:numPr>
          <w:ilvl w:val="0"/>
          <w:numId w:val="49"/>
        </w:numPr>
        <w:spacing w:line="288" w:lineRule="auto"/>
        <w:ind w:left="426" w:hanging="426"/>
        <w:jc w:val="both"/>
        <w:rPr>
          <w:rFonts w:ascii="Arial" w:hAnsi="Arial" w:cs="Arial"/>
          <w:sz w:val="22"/>
          <w:szCs w:val="22"/>
        </w:rPr>
      </w:pPr>
      <w:r w:rsidRPr="00A47EF3">
        <w:rPr>
          <w:rFonts w:ascii="Arial" w:hAnsi="Arial" w:cs="Arial"/>
          <w:sz w:val="22"/>
          <w:szCs w:val="22"/>
        </w:rPr>
        <w:t>Zamawiający zaleca</w:t>
      </w:r>
      <w:r>
        <w:rPr>
          <w:rFonts w:ascii="Arial" w:hAnsi="Arial" w:cs="Arial"/>
          <w:sz w:val="22"/>
          <w:szCs w:val="22"/>
        </w:rPr>
        <w:t>,</w:t>
      </w:r>
      <w:r w:rsidRPr="00A47EF3">
        <w:rPr>
          <w:rFonts w:ascii="Arial" w:hAnsi="Arial" w:cs="Arial"/>
          <w:sz w:val="22"/>
          <w:szCs w:val="22"/>
        </w:rPr>
        <w:t xml:space="preserve"> aby w przypadku podpisywania pliku przez kilka osób, stosować podpisy tego samego rodzaju. Podpisywanie różnymi rodzajami podpisów np. osobistym </w:t>
      </w:r>
      <w:r w:rsidR="00F90F41">
        <w:rPr>
          <w:rFonts w:ascii="Arial" w:hAnsi="Arial" w:cs="Arial"/>
          <w:sz w:val="22"/>
          <w:szCs w:val="22"/>
        </w:rPr>
        <w:t xml:space="preserve">                      </w:t>
      </w:r>
      <w:r w:rsidRPr="00A47EF3">
        <w:rPr>
          <w:rFonts w:ascii="Arial" w:hAnsi="Arial" w:cs="Arial"/>
          <w:sz w:val="22"/>
          <w:szCs w:val="22"/>
        </w:rPr>
        <w:t xml:space="preserve">i kwalifikowanym może doprowadzić do problemów w weryfikacji plików. </w:t>
      </w:r>
    </w:p>
    <w:p w14:paraId="70FEABF4" w14:textId="77777777" w:rsidR="00A47EF3" w:rsidRPr="00A47EF3" w:rsidRDefault="00A47EF3" w:rsidP="003C4B83">
      <w:pPr>
        <w:pStyle w:val="Akapitzlist"/>
        <w:numPr>
          <w:ilvl w:val="0"/>
          <w:numId w:val="49"/>
        </w:numPr>
        <w:spacing w:line="288" w:lineRule="auto"/>
        <w:ind w:left="426" w:hanging="426"/>
        <w:jc w:val="both"/>
        <w:rPr>
          <w:rFonts w:ascii="Arial" w:hAnsi="Arial" w:cs="Arial"/>
          <w:sz w:val="22"/>
          <w:szCs w:val="22"/>
        </w:rPr>
      </w:pPr>
      <w:r w:rsidRPr="00A47EF3">
        <w:rPr>
          <w:rFonts w:ascii="Arial" w:hAnsi="Arial" w:cs="Arial"/>
          <w:sz w:val="22"/>
          <w:szCs w:val="22"/>
        </w:rPr>
        <w:t xml:space="preserve">Zamawiający zaleca, aby </w:t>
      </w:r>
      <w:r w:rsidR="00F90F41">
        <w:rPr>
          <w:rFonts w:ascii="Arial" w:hAnsi="Arial" w:cs="Arial"/>
          <w:sz w:val="22"/>
          <w:szCs w:val="22"/>
        </w:rPr>
        <w:t>w</w:t>
      </w:r>
      <w:r w:rsidRPr="00A47EF3">
        <w:rPr>
          <w:rFonts w:ascii="Arial" w:hAnsi="Arial" w:cs="Arial"/>
          <w:sz w:val="22"/>
          <w:szCs w:val="22"/>
        </w:rPr>
        <w:t>ykonawca z odpowiednim wyprzedzeniem przetestował możliwość prawidłowego wykorzystania wybranej metody podpisania plików oferty.</w:t>
      </w:r>
    </w:p>
    <w:p w14:paraId="75179A09" w14:textId="77777777" w:rsidR="00A47EF3" w:rsidRPr="00F90F41" w:rsidRDefault="00A47EF3" w:rsidP="003C4B83">
      <w:pPr>
        <w:pStyle w:val="Akapitzlist"/>
        <w:numPr>
          <w:ilvl w:val="0"/>
          <w:numId w:val="49"/>
        </w:numPr>
        <w:spacing w:line="288" w:lineRule="auto"/>
        <w:ind w:left="426" w:hanging="426"/>
        <w:jc w:val="both"/>
        <w:rPr>
          <w:rFonts w:ascii="Arial" w:hAnsi="Arial" w:cs="Arial"/>
          <w:sz w:val="22"/>
          <w:szCs w:val="22"/>
        </w:rPr>
      </w:pPr>
      <w:r w:rsidRPr="00A47EF3">
        <w:rPr>
          <w:rFonts w:ascii="Arial" w:hAnsi="Arial" w:cs="Arial"/>
          <w:sz w:val="22"/>
          <w:szCs w:val="22"/>
        </w:rPr>
        <w:t>Zaleca się, aby komunikacja z wykonawcami odbywała się tylko na Platformie za pośrednictwem formularza “Wyślij wiadomość do zamawiającego”, ni</w:t>
      </w:r>
      <w:r w:rsidR="00F90F41">
        <w:rPr>
          <w:rFonts w:ascii="Arial" w:hAnsi="Arial" w:cs="Arial"/>
          <w:sz w:val="22"/>
          <w:szCs w:val="22"/>
        </w:rPr>
        <w:t>e za pośrednictwem adresu email.</w:t>
      </w:r>
    </w:p>
    <w:p w14:paraId="257D48C7" w14:textId="77777777" w:rsidR="00A47EF3" w:rsidRPr="00A47EF3" w:rsidRDefault="00A47EF3" w:rsidP="003C4B83">
      <w:pPr>
        <w:pStyle w:val="Akapitzlist"/>
        <w:numPr>
          <w:ilvl w:val="0"/>
          <w:numId w:val="49"/>
        </w:numPr>
        <w:spacing w:line="288" w:lineRule="auto"/>
        <w:ind w:left="426" w:hanging="426"/>
        <w:jc w:val="both"/>
        <w:rPr>
          <w:rFonts w:ascii="Arial" w:hAnsi="Arial" w:cs="Arial"/>
          <w:sz w:val="22"/>
          <w:szCs w:val="22"/>
        </w:rPr>
      </w:pPr>
      <w:r w:rsidRPr="00A47EF3">
        <w:rPr>
          <w:rFonts w:ascii="Arial" w:hAnsi="Arial" w:cs="Arial"/>
          <w:sz w:val="22"/>
          <w:szCs w:val="22"/>
        </w:rPr>
        <w:t xml:space="preserve">Jeśli wykonawca pakuje dokumenty np. w plik ZIP zalecamy wcześniejsze podpisanie każdego ze skompresowanych plików. </w:t>
      </w:r>
    </w:p>
    <w:p w14:paraId="525DB75C" w14:textId="77777777" w:rsidR="00A47EF3" w:rsidRPr="00A47EF3" w:rsidRDefault="00A47EF3" w:rsidP="003C4B83">
      <w:pPr>
        <w:pStyle w:val="Akapitzlist"/>
        <w:numPr>
          <w:ilvl w:val="0"/>
          <w:numId w:val="49"/>
        </w:numPr>
        <w:spacing w:line="288" w:lineRule="auto"/>
        <w:ind w:left="426" w:hanging="426"/>
        <w:jc w:val="both"/>
        <w:rPr>
          <w:rFonts w:ascii="Arial" w:hAnsi="Arial" w:cs="Arial"/>
          <w:sz w:val="22"/>
          <w:szCs w:val="22"/>
        </w:rPr>
      </w:pPr>
      <w:r w:rsidRPr="00A47EF3">
        <w:rPr>
          <w:rFonts w:ascii="Arial" w:hAnsi="Arial" w:cs="Arial"/>
          <w:sz w:val="22"/>
          <w:szCs w:val="22"/>
        </w:rPr>
        <w:t>Zamawiający rekomenduje wykorzystanie podpisu z kwalifikowanym znacznikiem czasu.</w:t>
      </w:r>
    </w:p>
    <w:p w14:paraId="70501FAF" w14:textId="77777777" w:rsidR="007719C4" w:rsidRPr="00F64A48" w:rsidRDefault="00A47EF3" w:rsidP="003C4B83">
      <w:pPr>
        <w:pStyle w:val="Akapitzlist"/>
        <w:numPr>
          <w:ilvl w:val="0"/>
          <w:numId w:val="49"/>
        </w:numPr>
        <w:spacing w:line="288" w:lineRule="auto"/>
        <w:ind w:left="426" w:hanging="426"/>
        <w:jc w:val="both"/>
        <w:rPr>
          <w:rFonts w:ascii="Arial" w:hAnsi="Arial" w:cs="Arial"/>
          <w:sz w:val="22"/>
          <w:szCs w:val="22"/>
        </w:rPr>
      </w:pPr>
      <w:r w:rsidRPr="00A47EF3">
        <w:rPr>
          <w:rFonts w:ascii="Arial" w:hAnsi="Arial" w:cs="Arial"/>
          <w:sz w:val="22"/>
          <w:szCs w:val="22"/>
        </w:rPr>
        <w:t>Zamawiający zaleca</w:t>
      </w:r>
      <w:r w:rsidR="00F90F41">
        <w:rPr>
          <w:rFonts w:ascii="Arial" w:hAnsi="Arial" w:cs="Arial"/>
          <w:sz w:val="22"/>
          <w:szCs w:val="22"/>
        </w:rPr>
        <w:t>,</w:t>
      </w:r>
      <w:r w:rsidRPr="00A47EF3">
        <w:rPr>
          <w:rFonts w:ascii="Arial" w:hAnsi="Arial" w:cs="Arial"/>
          <w:sz w:val="22"/>
          <w:szCs w:val="22"/>
        </w:rPr>
        <w:t xml:space="preserve"> aby nie wprowadzać jakichkolwiek zmian w plikach po podpisaniu ich podpisem kwalifikowanym. Może to skutkować n</w:t>
      </w:r>
      <w:r w:rsidR="00B15706">
        <w:rPr>
          <w:rFonts w:ascii="Arial" w:hAnsi="Arial" w:cs="Arial"/>
          <w:sz w:val="22"/>
          <w:szCs w:val="22"/>
        </w:rPr>
        <w:t>aruszeniem integralności plików</w:t>
      </w:r>
      <w:r w:rsidRPr="00A47EF3">
        <w:rPr>
          <w:rFonts w:ascii="Arial" w:hAnsi="Arial" w:cs="Arial"/>
          <w:sz w:val="22"/>
          <w:szCs w:val="22"/>
        </w:rPr>
        <w:t>.</w:t>
      </w:r>
    </w:p>
    <w:p w14:paraId="4CDC5F8E" w14:textId="77777777" w:rsidR="007719C4" w:rsidRPr="003E1EA9" w:rsidRDefault="007719C4" w:rsidP="00CF3510">
      <w:pPr>
        <w:spacing w:line="288" w:lineRule="auto"/>
        <w:jc w:val="both"/>
        <w:rPr>
          <w:rFonts w:ascii="Arial" w:hAnsi="Arial" w:cs="Arial"/>
          <w:sz w:val="14"/>
          <w:szCs w:val="22"/>
        </w:rPr>
      </w:pPr>
    </w:p>
    <w:p w14:paraId="3D4AA27A" w14:textId="45BE4432" w:rsidR="00B347C3" w:rsidRPr="00B347C3" w:rsidRDefault="00EF5FFD" w:rsidP="00CB2D9F">
      <w:pPr>
        <w:pStyle w:val="Default"/>
        <w:suppressAutoHyphens w:val="0"/>
        <w:autoSpaceDE w:val="0"/>
        <w:autoSpaceDN w:val="0"/>
        <w:adjustRightInd w:val="0"/>
        <w:spacing w:line="288" w:lineRule="auto"/>
        <w:jc w:val="both"/>
        <w:rPr>
          <w:b/>
          <w:bCs/>
          <w:color w:val="auto"/>
          <w:lang w:eastAsia="pl-PL"/>
        </w:rPr>
      </w:pPr>
      <w:r>
        <w:rPr>
          <w:b/>
          <w:sz w:val="22"/>
          <w:szCs w:val="22"/>
        </w:rPr>
        <w:t>8.</w:t>
      </w:r>
      <w:r w:rsidR="00A16029" w:rsidRPr="00F866F2">
        <w:rPr>
          <w:sz w:val="22"/>
          <w:szCs w:val="22"/>
        </w:rPr>
        <w:t xml:space="preserve"> </w:t>
      </w:r>
      <w:r w:rsidR="00B347C3" w:rsidRPr="00B347C3">
        <w:rPr>
          <w:b/>
          <w:bCs/>
          <w:color w:val="auto"/>
          <w:lang w:eastAsia="pl-PL"/>
        </w:rPr>
        <w:t>INFORMACJE O SPOSOBIE KO</w:t>
      </w:r>
      <w:r w:rsidR="00B347C3">
        <w:rPr>
          <w:b/>
          <w:bCs/>
          <w:color w:val="auto"/>
          <w:lang w:eastAsia="pl-PL"/>
        </w:rPr>
        <w:t>MUNIKOWANIA SIĘ ZAMAWIAJĄCEGO</w:t>
      </w:r>
      <w:r w:rsidR="00F03513">
        <w:rPr>
          <w:b/>
          <w:bCs/>
          <w:color w:val="auto"/>
          <w:lang w:eastAsia="pl-PL"/>
        </w:rPr>
        <w:t xml:space="preserve"> </w:t>
      </w:r>
      <w:r w:rsidR="00F03513">
        <w:rPr>
          <w:b/>
          <w:bCs/>
          <w:color w:val="auto"/>
          <w:lang w:eastAsia="pl-PL"/>
        </w:rPr>
        <w:br/>
      </w:r>
      <w:r w:rsidR="00B347C3">
        <w:rPr>
          <w:b/>
          <w:bCs/>
          <w:color w:val="auto"/>
          <w:lang w:eastAsia="pl-PL"/>
        </w:rPr>
        <w:t>Z</w:t>
      </w:r>
      <w:r w:rsidR="00F03513">
        <w:rPr>
          <w:b/>
          <w:bCs/>
          <w:color w:val="auto"/>
          <w:lang w:eastAsia="pl-PL"/>
        </w:rPr>
        <w:t xml:space="preserve"> </w:t>
      </w:r>
      <w:r w:rsidR="00B347C3" w:rsidRPr="00B347C3">
        <w:rPr>
          <w:b/>
          <w:bCs/>
          <w:color w:val="auto"/>
          <w:lang w:eastAsia="pl-PL"/>
        </w:rPr>
        <w:t>WYKONAWCAMI W INNY SPOSÓB NIŻ PRZY UŻYCIU ŚRODKÓW KOMUNIKACJI ELEKTRONICZNEJ, W TYM W PRZYPADKU ZAISTNIENIA JEDNEJ Z SYTUACJI OKREŚLONYCH W AR</w:t>
      </w:r>
      <w:r w:rsidR="00B347C3">
        <w:rPr>
          <w:b/>
          <w:bCs/>
          <w:color w:val="auto"/>
          <w:lang w:eastAsia="pl-PL"/>
        </w:rPr>
        <w:t>T. 65 UST.</w:t>
      </w:r>
      <w:r w:rsidR="00340C9D">
        <w:rPr>
          <w:b/>
          <w:bCs/>
          <w:color w:val="auto"/>
          <w:lang w:eastAsia="pl-PL"/>
        </w:rPr>
        <w:t xml:space="preserve"> </w:t>
      </w:r>
      <w:r w:rsidR="00B347C3">
        <w:rPr>
          <w:b/>
          <w:bCs/>
          <w:color w:val="auto"/>
          <w:lang w:eastAsia="pl-PL"/>
        </w:rPr>
        <w:t xml:space="preserve"> 1, ART. 66 I ART. 69</w:t>
      </w:r>
    </w:p>
    <w:p w14:paraId="7347FEA1" w14:textId="77777777" w:rsidR="00D20BEA" w:rsidRPr="00D20BEA" w:rsidRDefault="00D20BEA" w:rsidP="006D512B">
      <w:pPr>
        <w:tabs>
          <w:tab w:val="left" w:pos="720"/>
        </w:tabs>
        <w:spacing w:line="288" w:lineRule="auto"/>
        <w:jc w:val="both"/>
        <w:rPr>
          <w:rFonts w:ascii="Arial" w:eastAsia="Calibri" w:hAnsi="Arial" w:cs="Arial"/>
          <w:color w:val="auto"/>
          <w:sz w:val="12"/>
          <w:szCs w:val="22"/>
          <w:lang w:eastAsia="en-US"/>
        </w:rPr>
      </w:pPr>
    </w:p>
    <w:p w14:paraId="2C005E4D" w14:textId="77777777" w:rsidR="00B347C3" w:rsidRDefault="00B347C3" w:rsidP="006D512B">
      <w:pPr>
        <w:tabs>
          <w:tab w:val="left" w:pos="720"/>
        </w:tabs>
        <w:spacing w:line="288" w:lineRule="auto"/>
        <w:jc w:val="both"/>
        <w:rPr>
          <w:rFonts w:ascii="Arial" w:hAnsi="Arial" w:cs="Arial"/>
          <w:b/>
          <w:sz w:val="22"/>
          <w:szCs w:val="22"/>
        </w:rPr>
      </w:pPr>
      <w:r w:rsidRPr="00B347C3">
        <w:rPr>
          <w:rFonts w:ascii="Arial" w:eastAsia="Calibri" w:hAnsi="Arial" w:cs="Arial"/>
          <w:color w:val="auto"/>
          <w:sz w:val="22"/>
          <w:szCs w:val="22"/>
          <w:lang w:eastAsia="en-US"/>
        </w:rPr>
        <w:t>Zamawiający nie przewiduje komunikowania się z Wykonawcami w inny sposób niż przy użyciu środków komunikacji elektronicznej</w:t>
      </w:r>
      <w:r>
        <w:rPr>
          <w:rFonts w:ascii="Arial" w:eastAsia="Calibri" w:hAnsi="Arial" w:cs="Arial"/>
          <w:color w:val="auto"/>
          <w:sz w:val="22"/>
          <w:szCs w:val="22"/>
          <w:lang w:eastAsia="en-US"/>
        </w:rPr>
        <w:t>.</w:t>
      </w:r>
    </w:p>
    <w:p w14:paraId="252E7489" w14:textId="77777777" w:rsidR="00B347C3" w:rsidRPr="003E1EA9" w:rsidRDefault="00B347C3" w:rsidP="006D512B">
      <w:pPr>
        <w:tabs>
          <w:tab w:val="left" w:pos="720"/>
        </w:tabs>
        <w:spacing w:line="288" w:lineRule="auto"/>
        <w:jc w:val="both"/>
        <w:rPr>
          <w:rFonts w:ascii="Arial" w:hAnsi="Arial" w:cs="Arial"/>
          <w:b/>
          <w:sz w:val="14"/>
          <w:szCs w:val="22"/>
        </w:rPr>
      </w:pPr>
    </w:p>
    <w:p w14:paraId="023966F8" w14:textId="77777777" w:rsidR="007719C4" w:rsidRPr="00CF3510" w:rsidRDefault="00B347C3" w:rsidP="00CF3510">
      <w:pPr>
        <w:tabs>
          <w:tab w:val="left" w:pos="720"/>
        </w:tabs>
        <w:spacing w:line="288" w:lineRule="auto"/>
        <w:jc w:val="both"/>
        <w:rPr>
          <w:rFonts w:ascii="Arial" w:hAnsi="Arial" w:cs="Arial"/>
          <w:b/>
          <w:sz w:val="6"/>
          <w:szCs w:val="6"/>
        </w:rPr>
      </w:pPr>
      <w:r>
        <w:rPr>
          <w:rFonts w:ascii="Arial" w:hAnsi="Arial" w:cs="Arial"/>
          <w:b/>
          <w:sz w:val="22"/>
          <w:szCs w:val="22"/>
        </w:rPr>
        <w:t>9</w:t>
      </w:r>
      <w:r w:rsidR="00A16029" w:rsidRPr="00CF3510">
        <w:rPr>
          <w:rFonts w:ascii="Arial" w:hAnsi="Arial" w:cs="Arial"/>
          <w:b/>
          <w:sz w:val="22"/>
          <w:szCs w:val="22"/>
        </w:rPr>
        <w:t>. WYMAGANIA DOTYCZĄCE WADIUM</w:t>
      </w:r>
    </w:p>
    <w:p w14:paraId="6F2FD83C" w14:textId="77777777" w:rsidR="00D20BEA" w:rsidRPr="00D20BEA" w:rsidRDefault="00D20BEA" w:rsidP="00C32D41">
      <w:pPr>
        <w:tabs>
          <w:tab w:val="left" w:pos="0"/>
        </w:tabs>
        <w:spacing w:line="288" w:lineRule="auto"/>
        <w:jc w:val="both"/>
        <w:rPr>
          <w:rFonts w:ascii="Arial" w:hAnsi="Arial" w:cs="Arial"/>
          <w:b/>
          <w:color w:val="000000"/>
          <w:sz w:val="10"/>
          <w:szCs w:val="22"/>
        </w:rPr>
      </w:pPr>
    </w:p>
    <w:p w14:paraId="19877315" w14:textId="77777777" w:rsidR="0073716C" w:rsidRPr="001A73EE" w:rsidRDefault="008E4661" w:rsidP="00B23863">
      <w:pPr>
        <w:tabs>
          <w:tab w:val="left" w:pos="0"/>
        </w:tabs>
        <w:spacing w:line="288" w:lineRule="auto"/>
        <w:jc w:val="both"/>
        <w:rPr>
          <w:rFonts w:ascii="Arial" w:hAnsi="Arial" w:cs="Arial"/>
          <w:b/>
          <w:color w:val="000000"/>
          <w:sz w:val="22"/>
          <w:szCs w:val="22"/>
        </w:rPr>
      </w:pPr>
      <w:r>
        <w:rPr>
          <w:rFonts w:ascii="Arial" w:hAnsi="Arial" w:cs="Arial"/>
          <w:b/>
          <w:color w:val="000000"/>
          <w:sz w:val="22"/>
          <w:szCs w:val="22"/>
        </w:rPr>
        <w:t xml:space="preserve">W niniejszym postępowaniu </w:t>
      </w:r>
      <w:r w:rsidR="00B23863">
        <w:rPr>
          <w:rFonts w:ascii="Arial" w:hAnsi="Arial" w:cs="Arial"/>
          <w:b/>
          <w:color w:val="000000"/>
          <w:sz w:val="22"/>
          <w:szCs w:val="22"/>
        </w:rPr>
        <w:t>nie wymaga się wniesienia wadium</w:t>
      </w:r>
      <w:r w:rsidR="006C47F0">
        <w:rPr>
          <w:rFonts w:ascii="Arial" w:hAnsi="Arial" w:cs="Arial"/>
          <w:b/>
          <w:color w:val="000000"/>
          <w:sz w:val="22"/>
          <w:szCs w:val="22"/>
        </w:rPr>
        <w:t>.</w:t>
      </w:r>
    </w:p>
    <w:p w14:paraId="7C56ABCA" w14:textId="77777777" w:rsidR="0073716C" w:rsidRPr="006C47F0" w:rsidRDefault="0073716C" w:rsidP="00B23863">
      <w:pPr>
        <w:tabs>
          <w:tab w:val="left" w:pos="0"/>
        </w:tabs>
        <w:spacing w:line="288" w:lineRule="auto"/>
        <w:jc w:val="both"/>
        <w:rPr>
          <w:rFonts w:ascii="Arial" w:hAnsi="Arial" w:cs="Arial"/>
          <w:color w:val="000000"/>
          <w:sz w:val="14"/>
        </w:rPr>
      </w:pPr>
    </w:p>
    <w:p w14:paraId="2409694F" w14:textId="77777777" w:rsidR="007719C4" w:rsidRPr="00CF3510" w:rsidRDefault="00B347C3" w:rsidP="00CF3510">
      <w:pPr>
        <w:tabs>
          <w:tab w:val="left" w:pos="720"/>
        </w:tabs>
        <w:spacing w:line="288" w:lineRule="auto"/>
        <w:jc w:val="both"/>
        <w:rPr>
          <w:rFonts w:ascii="Arial" w:hAnsi="Arial" w:cs="Arial"/>
          <w:b/>
          <w:color w:val="000000"/>
          <w:sz w:val="12"/>
          <w:szCs w:val="14"/>
        </w:rPr>
      </w:pPr>
      <w:r>
        <w:rPr>
          <w:rFonts w:ascii="Arial" w:hAnsi="Arial" w:cs="Arial"/>
          <w:b/>
          <w:color w:val="000000"/>
          <w:sz w:val="22"/>
          <w:szCs w:val="22"/>
        </w:rPr>
        <w:t>10</w:t>
      </w:r>
      <w:r w:rsidR="00A16029" w:rsidRPr="00CF3510">
        <w:rPr>
          <w:rFonts w:ascii="Arial" w:hAnsi="Arial" w:cs="Arial"/>
          <w:b/>
          <w:color w:val="000000"/>
          <w:sz w:val="22"/>
          <w:szCs w:val="22"/>
        </w:rPr>
        <w:t>. TERMIN ZWIĄZANIA OFERTĄ</w:t>
      </w:r>
    </w:p>
    <w:p w14:paraId="1819B82B" w14:textId="77777777" w:rsidR="007719C4" w:rsidRPr="00CF3510" w:rsidRDefault="007719C4" w:rsidP="00CF3510">
      <w:pPr>
        <w:spacing w:line="288" w:lineRule="auto"/>
        <w:jc w:val="both"/>
        <w:rPr>
          <w:rFonts w:ascii="Arial" w:hAnsi="Arial" w:cs="Arial"/>
          <w:b/>
          <w:color w:val="000000"/>
          <w:sz w:val="12"/>
          <w:szCs w:val="14"/>
        </w:rPr>
      </w:pPr>
    </w:p>
    <w:p w14:paraId="2DBB1380" w14:textId="1FEF4203" w:rsidR="00B347C3" w:rsidRPr="00B347C3" w:rsidRDefault="00B347C3" w:rsidP="003C4B83">
      <w:pPr>
        <w:pStyle w:val="Akapitzlist"/>
        <w:widowControl/>
        <w:numPr>
          <w:ilvl w:val="1"/>
          <w:numId w:val="18"/>
        </w:numPr>
        <w:tabs>
          <w:tab w:val="left" w:pos="0"/>
          <w:tab w:val="left" w:pos="567"/>
        </w:tabs>
        <w:suppressAutoHyphens w:val="0"/>
        <w:spacing w:line="288" w:lineRule="auto"/>
        <w:ind w:left="0" w:firstLine="0"/>
        <w:jc w:val="both"/>
        <w:rPr>
          <w:rFonts w:ascii="Arial" w:eastAsia="Times New Roman" w:hAnsi="Arial" w:cs="Arial"/>
          <w:color w:val="000000"/>
          <w:sz w:val="10"/>
          <w:szCs w:val="10"/>
        </w:rPr>
      </w:pPr>
      <w:r w:rsidRPr="00B347C3">
        <w:rPr>
          <w:rFonts w:ascii="Arial" w:hAnsi="Arial" w:cs="Arial"/>
          <w:color w:val="000000"/>
          <w:sz w:val="22"/>
        </w:rPr>
        <w:t>W</w:t>
      </w:r>
      <w:r w:rsidR="00592015">
        <w:rPr>
          <w:rFonts w:ascii="Arial" w:hAnsi="Arial" w:cs="Arial"/>
          <w:color w:val="000000"/>
          <w:sz w:val="22"/>
        </w:rPr>
        <w:t>ykonawca będzie związany ofertą</w:t>
      </w:r>
      <w:r>
        <w:rPr>
          <w:rFonts w:ascii="Arial" w:hAnsi="Arial" w:cs="Arial"/>
          <w:color w:val="000000"/>
          <w:sz w:val="22"/>
        </w:rPr>
        <w:t xml:space="preserve"> przez okres </w:t>
      </w:r>
      <w:r w:rsidR="00776AF2">
        <w:rPr>
          <w:rFonts w:ascii="Arial" w:hAnsi="Arial" w:cs="Arial"/>
          <w:color w:val="000000"/>
          <w:sz w:val="22"/>
        </w:rPr>
        <w:t>30</w:t>
      </w:r>
      <w:r>
        <w:rPr>
          <w:rFonts w:ascii="Arial" w:hAnsi="Arial" w:cs="Arial"/>
          <w:color w:val="000000"/>
          <w:sz w:val="22"/>
        </w:rPr>
        <w:t xml:space="preserve"> dni, </w:t>
      </w:r>
      <w:r w:rsidRPr="00B347C3">
        <w:rPr>
          <w:rFonts w:ascii="Arial" w:hAnsi="Arial" w:cs="Arial"/>
          <w:color w:val="000000"/>
          <w:sz w:val="22"/>
        </w:rPr>
        <w:t>od dnia upływu terminu składania ofert,</w:t>
      </w:r>
      <w:r>
        <w:rPr>
          <w:rFonts w:ascii="Arial" w:hAnsi="Arial" w:cs="Arial"/>
          <w:color w:val="000000"/>
          <w:sz w:val="22"/>
        </w:rPr>
        <w:t xml:space="preserve"> tj. </w:t>
      </w:r>
      <w:r w:rsidR="004C6381">
        <w:rPr>
          <w:rFonts w:ascii="Arial" w:hAnsi="Arial" w:cs="Arial"/>
          <w:color w:val="000000"/>
          <w:sz w:val="22"/>
        </w:rPr>
        <w:t>do dnia</w:t>
      </w:r>
      <w:r w:rsidR="00594B41">
        <w:rPr>
          <w:rFonts w:ascii="Arial" w:hAnsi="Arial" w:cs="Arial"/>
          <w:b/>
          <w:color w:val="FF0000"/>
          <w:sz w:val="22"/>
        </w:rPr>
        <w:t xml:space="preserve"> </w:t>
      </w:r>
      <w:r w:rsidR="00594B41" w:rsidRPr="00594B41">
        <w:rPr>
          <w:rFonts w:ascii="Arial" w:hAnsi="Arial" w:cs="Arial"/>
          <w:b/>
          <w:color w:val="auto"/>
          <w:sz w:val="22"/>
        </w:rPr>
        <w:t>0</w:t>
      </w:r>
      <w:r w:rsidR="004A5A3F">
        <w:rPr>
          <w:rFonts w:ascii="Arial" w:hAnsi="Arial" w:cs="Arial"/>
          <w:b/>
          <w:color w:val="auto"/>
          <w:sz w:val="22"/>
        </w:rPr>
        <w:t>7</w:t>
      </w:r>
      <w:r w:rsidR="00594B41" w:rsidRPr="00594B41">
        <w:rPr>
          <w:rFonts w:ascii="Arial" w:hAnsi="Arial" w:cs="Arial"/>
          <w:b/>
          <w:color w:val="auto"/>
          <w:sz w:val="22"/>
        </w:rPr>
        <w:t>.09.</w:t>
      </w:r>
      <w:r w:rsidR="0073716C" w:rsidRPr="00594B41">
        <w:rPr>
          <w:rFonts w:ascii="Arial" w:hAnsi="Arial" w:cs="Arial"/>
          <w:b/>
          <w:color w:val="auto"/>
          <w:sz w:val="22"/>
        </w:rPr>
        <w:t>202</w:t>
      </w:r>
      <w:r w:rsidR="00886337" w:rsidRPr="00594B41">
        <w:rPr>
          <w:rFonts w:ascii="Arial" w:hAnsi="Arial" w:cs="Arial"/>
          <w:b/>
          <w:color w:val="auto"/>
          <w:sz w:val="22"/>
        </w:rPr>
        <w:t>4</w:t>
      </w:r>
      <w:r w:rsidR="004D2199" w:rsidRPr="00594B41">
        <w:rPr>
          <w:rFonts w:ascii="Arial" w:hAnsi="Arial" w:cs="Arial"/>
          <w:b/>
          <w:color w:val="auto"/>
          <w:sz w:val="22"/>
        </w:rPr>
        <w:t xml:space="preserve"> </w:t>
      </w:r>
      <w:r w:rsidR="00D33BDC" w:rsidRPr="00594B41">
        <w:rPr>
          <w:rFonts w:ascii="Arial" w:hAnsi="Arial" w:cs="Arial"/>
          <w:b/>
          <w:color w:val="auto"/>
          <w:sz w:val="22"/>
        </w:rPr>
        <w:t>r.</w:t>
      </w:r>
      <w:r w:rsidRPr="00594B41">
        <w:rPr>
          <w:rFonts w:ascii="Arial" w:hAnsi="Arial" w:cs="Arial"/>
          <w:b/>
          <w:color w:val="auto"/>
          <w:sz w:val="22"/>
        </w:rPr>
        <w:t>,</w:t>
      </w:r>
      <w:r w:rsidRPr="00594B41">
        <w:rPr>
          <w:rFonts w:ascii="Arial" w:hAnsi="Arial" w:cs="Arial"/>
          <w:color w:val="auto"/>
          <w:sz w:val="22"/>
        </w:rPr>
        <w:t xml:space="preserve"> </w:t>
      </w:r>
      <w:r w:rsidRPr="00B347C3">
        <w:rPr>
          <w:rFonts w:ascii="Arial" w:hAnsi="Arial" w:cs="Arial"/>
          <w:color w:val="000000"/>
          <w:sz w:val="22"/>
        </w:rPr>
        <w:t>przy czym pierwszym dniem terminu związania ofertą jest dzień, w którym</w:t>
      </w:r>
      <w:r w:rsidR="004C6381">
        <w:rPr>
          <w:rFonts w:ascii="Arial" w:hAnsi="Arial" w:cs="Arial"/>
          <w:color w:val="000000"/>
          <w:sz w:val="22"/>
        </w:rPr>
        <w:t xml:space="preserve"> upływa termin składania ofert.</w:t>
      </w:r>
    </w:p>
    <w:p w14:paraId="7CE7F315" w14:textId="77777777" w:rsidR="00B347C3" w:rsidRPr="001A73EE" w:rsidRDefault="00B347C3" w:rsidP="007567C9">
      <w:pPr>
        <w:widowControl/>
        <w:tabs>
          <w:tab w:val="left" w:pos="0"/>
          <w:tab w:val="left" w:pos="426"/>
        </w:tabs>
        <w:suppressAutoHyphens w:val="0"/>
        <w:spacing w:line="288" w:lineRule="auto"/>
        <w:jc w:val="both"/>
        <w:rPr>
          <w:rFonts w:ascii="Arial" w:eastAsia="Times New Roman" w:hAnsi="Arial" w:cs="Arial"/>
          <w:color w:val="000000"/>
          <w:sz w:val="8"/>
          <w:szCs w:val="10"/>
        </w:rPr>
      </w:pPr>
    </w:p>
    <w:p w14:paraId="696567CF" w14:textId="77777777" w:rsidR="007719C4" w:rsidRPr="00670E64" w:rsidRDefault="00670E64" w:rsidP="003C4B83">
      <w:pPr>
        <w:pStyle w:val="Akapitzlist"/>
        <w:widowControl/>
        <w:numPr>
          <w:ilvl w:val="1"/>
          <w:numId w:val="18"/>
        </w:numPr>
        <w:tabs>
          <w:tab w:val="left" w:pos="0"/>
          <w:tab w:val="left" w:pos="567"/>
        </w:tabs>
        <w:suppressAutoHyphens w:val="0"/>
        <w:spacing w:line="288" w:lineRule="auto"/>
        <w:ind w:left="0" w:firstLine="0"/>
        <w:jc w:val="both"/>
        <w:rPr>
          <w:rFonts w:ascii="Arial" w:eastAsia="Times New Roman" w:hAnsi="Arial" w:cs="Arial"/>
          <w:color w:val="000000"/>
          <w:sz w:val="10"/>
          <w:szCs w:val="10"/>
        </w:rPr>
      </w:pPr>
      <w:r>
        <w:rPr>
          <w:rFonts w:ascii="Arial" w:hAnsi="Arial" w:cs="Arial"/>
          <w:color w:val="000000"/>
          <w:sz w:val="22"/>
        </w:rPr>
        <w:t xml:space="preserve"> </w:t>
      </w:r>
      <w:r w:rsidR="004B6958" w:rsidRPr="00670E64">
        <w:rPr>
          <w:rFonts w:ascii="Arial" w:hAnsi="Arial" w:cs="Arial"/>
          <w:color w:val="000000"/>
          <w:sz w:val="22"/>
        </w:rPr>
        <w:t>W przypadku</w:t>
      </w:r>
      <w:r w:rsidR="00376F61">
        <w:rPr>
          <w:rFonts w:ascii="Arial" w:hAnsi="Arial" w:cs="Arial"/>
          <w:color w:val="000000"/>
          <w:sz w:val="22"/>
        </w:rPr>
        <w:t>,</w:t>
      </w:r>
      <w:r w:rsidR="004B6958" w:rsidRPr="00670E64">
        <w:rPr>
          <w:rFonts w:ascii="Arial" w:hAnsi="Arial" w:cs="Arial"/>
          <w:color w:val="000000"/>
          <w:sz w:val="22"/>
        </w:rPr>
        <w:t xml:space="preserve"> gdy wybór najkorzystniejszej oferty nie nastąpi przed upływem terminu związania ofertą, o którym mowa w pkt </w:t>
      </w:r>
      <w:r w:rsidR="00376F61">
        <w:rPr>
          <w:rFonts w:ascii="Arial" w:hAnsi="Arial" w:cs="Arial"/>
          <w:color w:val="000000"/>
          <w:sz w:val="22"/>
        </w:rPr>
        <w:t>10.</w:t>
      </w:r>
      <w:r w:rsidR="004B6958" w:rsidRPr="00670E64">
        <w:rPr>
          <w:rFonts w:ascii="Arial" w:hAnsi="Arial" w:cs="Arial"/>
          <w:color w:val="000000"/>
          <w:sz w:val="22"/>
        </w:rPr>
        <w:t xml:space="preserve">1, Zamawiający przed upływem terminu związania ofertą, zwróci się jednokrotnie do wykonawców o wyrażenie zgody na przedłużenie tego terminu o wskazany przez niego okres, nie dłuższy niż </w:t>
      </w:r>
      <w:r w:rsidR="00665C73">
        <w:rPr>
          <w:rFonts w:ascii="Arial" w:hAnsi="Arial" w:cs="Arial"/>
          <w:color w:val="000000"/>
          <w:sz w:val="22"/>
        </w:rPr>
        <w:t>3</w:t>
      </w:r>
      <w:r w:rsidR="004B6958" w:rsidRPr="00670E64">
        <w:rPr>
          <w:rFonts w:ascii="Arial" w:hAnsi="Arial" w:cs="Arial"/>
          <w:color w:val="000000"/>
          <w:sz w:val="22"/>
        </w:rPr>
        <w:t xml:space="preserve">0 dni.  </w:t>
      </w:r>
    </w:p>
    <w:p w14:paraId="724C61B6" w14:textId="77777777" w:rsidR="00DA0B6C" w:rsidRPr="00CF3510" w:rsidRDefault="00DA0B6C" w:rsidP="00CF3510">
      <w:pPr>
        <w:spacing w:line="288" w:lineRule="auto"/>
        <w:jc w:val="both"/>
        <w:rPr>
          <w:rFonts w:ascii="Arial" w:hAnsi="Arial" w:cs="Arial"/>
          <w:b/>
          <w:sz w:val="10"/>
          <w:szCs w:val="10"/>
        </w:rPr>
      </w:pPr>
    </w:p>
    <w:p w14:paraId="27E4CE33" w14:textId="77777777" w:rsidR="006B149F" w:rsidRDefault="006B149F" w:rsidP="00CF3510">
      <w:pPr>
        <w:tabs>
          <w:tab w:val="left" w:pos="720"/>
        </w:tabs>
        <w:spacing w:line="288" w:lineRule="auto"/>
        <w:jc w:val="both"/>
        <w:rPr>
          <w:rFonts w:ascii="Arial" w:hAnsi="Arial" w:cs="Arial"/>
          <w:b/>
          <w:color w:val="000000"/>
          <w:sz w:val="22"/>
          <w:szCs w:val="22"/>
        </w:rPr>
      </w:pPr>
    </w:p>
    <w:p w14:paraId="774D8A6F" w14:textId="272DECDE" w:rsidR="007719C4" w:rsidRPr="00CF3510" w:rsidRDefault="00A16029" w:rsidP="00CF3510">
      <w:pPr>
        <w:tabs>
          <w:tab w:val="left" w:pos="720"/>
        </w:tabs>
        <w:spacing w:line="288" w:lineRule="auto"/>
        <w:jc w:val="both"/>
        <w:rPr>
          <w:rFonts w:ascii="Arial" w:hAnsi="Arial" w:cs="Arial"/>
          <w:b/>
          <w:sz w:val="12"/>
          <w:szCs w:val="16"/>
        </w:rPr>
      </w:pPr>
      <w:r w:rsidRPr="00CF3510">
        <w:rPr>
          <w:rFonts w:ascii="Arial" w:hAnsi="Arial" w:cs="Arial"/>
          <w:b/>
          <w:color w:val="000000"/>
          <w:sz w:val="22"/>
          <w:szCs w:val="22"/>
        </w:rPr>
        <w:lastRenderedPageBreak/>
        <w:t>1</w:t>
      </w:r>
      <w:r w:rsidR="00AF291F">
        <w:rPr>
          <w:rFonts w:ascii="Arial" w:hAnsi="Arial" w:cs="Arial"/>
          <w:b/>
          <w:color w:val="000000"/>
          <w:sz w:val="22"/>
          <w:szCs w:val="22"/>
        </w:rPr>
        <w:t>1</w:t>
      </w:r>
      <w:r w:rsidRPr="00CF3510">
        <w:rPr>
          <w:rFonts w:ascii="Arial" w:hAnsi="Arial" w:cs="Arial"/>
          <w:b/>
          <w:color w:val="000000"/>
          <w:sz w:val="22"/>
          <w:szCs w:val="22"/>
        </w:rPr>
        <w:t>. OPIS SPOSOBU PRZYGOTOWANIA OFERTY</w:t>
      </w:r>
    </w:p>
    <w:p w14:paraId="74C4C652" w14:textId="77777777" w:rsidR="007719C4" w:rsidRPr="001A73EE" w:rsidRDefault="007719C4" w:rsidP="00CF3510">
      <w:pPr>
        <w:spacing w:line="288" w:lineRule="auto"/>
        <w:ind w:left="360"/>
        <w:jc w:val="both"/>
        <w:rPr>
          <w:rFonts w:ascii="Arial" w:hAnsi="Arial" w:cs="Arial"/>
          <w:b/>
          <w:sz w:val="8"/>
          <w:szCs w:val="16"/>
        </w:rPr>
      </w:pPr>
    </w:p>
    <w:p w14:paraId="3BF93DB0" w14:textId="77777777" w:rsidR="007719C4" w:rsidRPr="00CF3510" w:rsidRDefault="00A16029" w:rsidP="00CF3510">
      <w:pPr>
        <w:tabs>
          <w:tab w:val="left" w:pos="360"/>
        </w:tabs>
        <w:spacing w:line="288" w:lineRule="auto"/>
        <w:jc w:val="both"/>
        <w:rPr>
          <w:rFonts w:ascii="Arial" w:hAnsi="Arial" w:cs="Arial"/>
          <w:sz w:val="8"/>
        </w:rPr>
      </w:pPr>
      <w:r w:rsidRPr="00CF3510">
        <w:rPr>
          <w:rFonts w:ascii="Arial" w:hAnsi="Arial" w:cs="Arial"/>
          <w:b/>
          <w:sz w:val="22"/>
        </w:rPr>
        <w:t>1</w:t>
      </w:r>
      <w:r w:rsidR="000E7ABE">
        <w:rPr>
          <w:rFonts w:ascii="Arial" w:hAnsi="Arial" w:cs="Arial"/>
          <w:b/>
          <w:sz w:val="22"/>
        </w:rPr>
        <w:t>1</w:t>
      </w:r>
      <w:r w:rsidRPr="00CF3510">
        <w:rPr>
          <w:rFonts w:ascii="Arial" w:hAnsi="Arial" w:cs="Arial"/>
          <w:b/>
          <w:sz w:val="22"/>
        </w:rPr>
        <w:t>.1</w:t>
      </w:r>
      <w:r w:rsidRPr="00CF3510">
        <w:rPr>
          <w:rFonts w:ascii="Arial" w:hAnsi="Arial" w:cs="Arial"/>
          <w:sz w:val="22"/>
        </w:rPr>
        <w:t xml:space="preserve"> Wykonawca ma prawo</w:t>
      </w:r>
      <w:r w:rsidRPr="00CF3510">
        <w:rPr>
          <w:rFonts w:ascii="Arial" w:hAnsi="Arial" w:cs="Arial"/>
          <w:b/>
          <w:sz w:val="22"/>
        </w:rPr>
        <w:t xml:space="preserve"> </w:t>
      </w:r>
      <w:r w:rsidRPr="00CF3510">
        <w:rPr>
          <w:rFonts w:ascii="Arial" w:hAnsi="Arial" w:cs="Arial"/>
          <w:sz w:val="22"/>
        </w:rPr>
        <w:t>złożyć tylko jedną ofertę. Treść oferty mu</w:t>
      </w:r>
      <w:r w:rsidR="000E7ABE">
        <w:rPr>
          <w:rFonts w:ascii="Arial" w:hAnsi="Arial" w:cs="Arial"/>
          <w:sz w:val="22"/>
        </w:rPr>
        <w:t xml:space="preserve">si odpowiadać Specyfikacji </w:t>
      </w:r>
      <w:r w:rsidRPr="00CF3510">
        <w:rPr>
          <w:rFonts w:ascii="Arial" w:hAnsi="Arial" w:cs="Arial"/>
          <w:sz w:val="22"/>
        </w:rPr>
        <w:t>Warunków Zamówienia.</w:t>
      </w:r>
    </w:p>
    <w:p w14:paraId="63C05331" w14:textId="77777777" w:rsidR="007719C4" w:rsidRPr="00CF3510" w:rsidRDefault="007719C4" w:rsidP="00CF3510">
      <w:pPr>
        <w:tabs>
          <w:tab w:val="left" w:pos="0"/>
          <w:tab w:val="left" w:pos="192"/>
        </w:tabs>
        <w:spacing w:line="288" w:lineRule="auto"/>
        <w:jc w:val="both"/>
        <w:rPr>
          <w:rFonts w:ascii="Arial" w:hAnsi="Arial" w:cs="Arial"/>
          <w:sz w:val="8"/>
        </w:rPr>
      </w:pPr>
    </w:p>
    <w:p w14:paraId="644458DD" w14:textId="77777777" w:rsidR="00880F01" w:rsidRPr="00CF3510" w:rsidRDefault="00A16029" w:rsidP="00C641FB">
      <w:pPr>
        <w:spacing w:line="288" w:lineRule="auto"/>
        <w:jc w:val="both"/>
        <w:rPr>
          <w:rFonts w:ascii="Arial" w:hAnsi="Arial" w:cs="Arial"/>
          <w:sz w:val="8"/>
          <w:szCs w:val="8"/>
        </w:rPr>
      </w:pPr>
      <w:r w:rsidRPr="00CF3510">
        <w:rPr>
          <w:rFonts w:ascii="Arial" w:eastAsia="Times New Roman" w:hAnsi="Arial" w:cs="Arial"/>
          <w:b/>
          <w:color w:val="000000"/>
          <w:sz w:val="22"/>
        </w:rPr>
        <w:t>1</w:t>
      </w:r>
      <w:r w:rsidR="00880F01">
        <w:rPr>
          <w:rFonts w:ascii="Arial" w:eastAsia="Times New Roman" w:hAnsi="Arial" w:cs="Arial"/>
          <w:b/>
          <w:color w:val="000000"/>
          <w:sz w:val="22"/>
        </w:rPr>
        <w:t>1</w:t>
      </w:r>
      <w:r w:rsidRPr="00CF3510">
        <w:rPr>
          <w:rFonts w:ascii="Arial" w:eastAsia="Times New Roman" w:hAnsi="Arial" w:cs="Arial"/>
          <w:b/>
          <w:color w:val="000000"/>
          <w:sz w:val="22"/>
        </w:rPr>
        <w:t>.2</w:t>
      </w:r>
      <w:r w:rsidRPr="00CF3510">
        <w:rPr>
          <w:rFonts w:ascii="Arial" w:eastAsia="Times New Roman" w:hAnsi="Arial" w:cs="Arial"/>
          <w:color w:val="000000"/>
          <w:sz w:val="22"/>
        </w:rPr>
        <w:t xml:space="preserve"> </w:t>
      </w:r>
      <w:r w:rsidR="0051122E">
        <w:rPr>
          <w:rFonts w:ascii="Arial" w:hAnsi="Arial" w:cs="Arial"/>
          <w:sz w:val="22"/>
        </w:rPr>
        <w:t>Ofertę</w:t>
      </w:r>
      <w:r w:rsidR="00880F01" w:rsidRPr="00CF3510">
        <w:rPr>
          <w:rFonts w:ascii="Arial" w:hAnsi="Arial" w:cs="Arial"/>
          <w:sz w:val="22"/>
        </w:rPr>
        <w:t xml:space="preserve"> </w:t>
      </w:r>
      <w:r w:rsidR="00880F01">
        <w:rPr>
          <w:rFonts w:ascii="Arial" w:hAnsi="Arial" w:cs="Arial"/>
          <w:sz w:val="22"/>
        </w:rPr>
        <w:t xml:space="preserve">należy </w:t>
      </w:r>
      <w:r w:rsidR="00C641FB">
        <w:rPr>
          <w:rFonts w:ascii="Arial" w:hAnsi="Arial" w:cs="Arial"/>
          <w:sz w:val="22"/>
        </w:rPr>
        <w:t>złożyć</w:t>
      </w:r>
      <w:r w:rsidR="00880F01">
        <w:rPr>
          <w:rFonts w:ascii="Arial" w:hAnsi="Arial" w:cs="Arial"/>
          <w:sz w:val="22"/>
        </w:rPr>
        <w:t xml:space="preserve"> w języku polskim, </w:t>
      </w:r>
      <w:r w:rsidR="00C641FB">
        <w:rPr>
          <w:rFonts w:ascii="Arial" w:hAnsi="Arial" w:cs="Arial"/>
          <w:sz w:val="22"/>
        </w:rPr>
        <w:t xml:space="preserve">sporządzić </w:t>
      </w:r>
      <w:r w:rsidR="00880F01">
        <w:rPr>
          <w:rFonts w:ascii="Arial" w:hAnsi="Arial" w:cs="Arial"/>
          <w:sz w:val="22"/>
        </w:rPr>
        <w:t xml:space="preserve">pod rygorem nieważności </w:t>
      </w:r>
      <w:r w:rsidR="00880F01" w:rsidRPr="00CF3510">
        <w:rPr>
          <w:rFonts w:ascii="Arial" w:hAnsi="Arial" w:cs="Arial"/>
          <w:sz w:val="22"/>
        </w:rPr>
        <w:t xml:space="preserve">w formie </w:t>
      </w:r>
      <w:r w:rsidR="00C641FB">
        <w:rPr>
          <w:rFonts w:ascii="Arial" w:hAnsi="Arial" w:cs="Arial"/>
          <w:sz w:val="22"/>
        </w:rPr>
        <w:t>elektronicznej lub w postaci elektronicznej opatrzonej podpisem zaufanym lub podpisem osobistym.</w:t>
      </w:r>
    </w:p>
    <w:p w14:paraId="2D11FCDD" w14:textId="77777777" w:rsidR="00880F01" w:rsidRPr="0014497B" w:rsidRDefault="00880F01" w:rsidP="00CF3510">
      <w:pPr>
        <w:widowControl/>
        <w:suppressAutoHyphens w:val="0"/>
        <w:spacing w:line="288" w:lineRule="auto"/>
        <w:rPr>
          <w:rFonts w:ascii="Arial" w:eastAsia="Times New Roman" w:hAnsi="Arial" w:cs="Arial"/>
          <w:color w:val="000000"/>
          <w:sz w:val="12"/>
        </w:rPr>
      </w:pPr>
    </w:p>
    <w:p w14:paraId="261E7750" w14:textId="5E86EDFC" w:rsidR="007719C4" w:rsidRDefault="00E25E57" w:rsidP="0014497B">
      <w:pPr>
        <w:widowControl/>
        <w:suppressAutoHyphens w:val="0"/>
        <w:spacing w:line="288" w:lineRule="auto"/>
        <w:jc w:val="both"/>
        <w:rPr>
          <w:rFonts w:ascii="Arial" w:eastAsia="Times New Roman" w:hAnsi="Arial" w:cs="Arial"/>
          <w:color w:val="auto"/>
          <w:sz w:val="22"/>
          <w:szCs w:val="22"/>
        </w:rPr>
      </w:pPr>
      <w:r w:rsidRPr="00E25E57">
        <w:rPr>
          <w:rFonts w:ascii="Arial" w:eastAsia="Times New Roman" w:hAnsi="Arial" w:cs="Arial"/>
          <w:b/>
          <w:color w:val="000000"/>
          <w:sz w:val="22"/>
        </w:rPr>
        <w:t>11.2.1</w:t>
      </w:r>
      <w:r>
        <w:rPr>
          <w:rFonts w:ascii="Arial" w:eastAsia="Times New Roman" w:hAnsi="Arial" w:cs="Arial"/>
          <w:color w:val="000000"/>
          <w:sz w:val="22"/>
        </w:rPr>
        <w:t xml:space="preserve"> </w:t>
      </w:r>
      <w:r w:rsidR="0014497B">
        <w:rPr>
          <w:rFonts w:ascii="Arial" w:eastAsia="Times New Roman" w:hAnsi="Arial" w:cs="Arial"/>
          <w:color w:val="000000"/>
          <w:sz w:val="22"/>
        </w:rPr>
        <w:t xml:space="preserve">Oferta składana przez wykonawcę winna być </w:t>
      </w:r>
      <w:r w:rsidR="0014497B">
        <w:rPr>
          <w:rFonts w:ascii="Arial" w:eastAsia="Times New Roman" w:hAnsi="Arial" w:cs="Arial"/>
          <w:color w:val="000000"/>
          <w:sz w:val="22"/>
          <w:szCs w:val="22"/>
        </w:rPr>
        <w:t xml:space="preserve">sporządzona </w:t>
      </w:r>
      <w:r w:rsidR="0014497B" w:rsidRPr="00CF3510">
        <w:rPr>
          <w:rFonts w:ascii="Arial" w:eastAsia="Times New Roman" w:hAnsi="Arial" w:cs="Arial"/>
          <w:color w:val="000000"/>
          <w:sz w:val="22"/>
          <w:szCs w:val="22"/>
        </w:rPr>
        <w:t>z wykorzystaniem wzoru</w:t>
      </w:r>
      <w:r w:rsidR="0014497B" w:rsidRPr="00CF3510">
        <w:rPr>
          <w:rFonts w:ascii="Arial" w:eastAsia="Times New Roman" w:hAnsi="Arial" w:cs="Arial"/>
          <w:b/>
          <w:bCs/>
          <w:color w:val="000000"/>
          <w:sz w:val="22"/>
          <w:szCs w:val="22"/>
        </w:rPr>
        <w:t xml:space="preserve"> </w:t>
      </w:r>
      <w:r w:rsidR="0014497B">
        <w:rPr>
          <w:rFonts w:ascii="Arial" w:eastAsia="Times New Roman" w:hAnsi="Arial" w:cs="Arial"/>
          <w:b/>
          <w:bCs/>
          <w:color w:val="000000"/>
          <w:sz w:val="22"/>
          <w:szCs w:val="22"/>
        </w:rPr>
        <w:t xml:space="preserve">Formularza oferty </w:t>
      </w:r>
      <w:r w:rsidR="00A16029" w:rsidRPr="00CF3510">
        <w:rPr>
          <w:rFonts w:ascii="Arial" w:eastAsia="Times New Roman" w:hAnsi="Arial" w:cs="Arial"/>
          <w:color w:val="000000"/>
          <w:sz w:val="22"/>
          <w:szCs w:val="22"/>
        </w:rPr>
        <w:t xml:space="preserve">stanowiącego </w:t>
      </w:r>
      <w:r w:rsidR="00A16029" w:rsidRPr="00CF3510">
        <w:rPr>
          <w:rFonts w:ascii="Arial" w:eastAsia="Times New Roman" w:hAnsi="Arial" w:cs="Arial"/>
          <w:b/>
          <w:bCs/>
          <w:color w:val="000000"/>
          <w:sz w:val="22"/>
          <w:szCs w:val="22"/>
        </w:rPr>
        <w:t xml:space="preserve">Załącznik nr 1 </w:t>
      </w:r>
      <w:r w:rsidR="0014497B">
        <w:rPr>
          <w:rFonts w:ascii="Arial" w:eastAsia="Times New Roman" w:hAnsi="Arial" w:cs="Arial"/>
          <w:color w:val="000000"/>
          <w:sz w:val="22"/>
          <w:szCs w:val="22"/>
        </w:rPr>
        <w:t>do S</w:t>
      </w:r>
      <w:r w:rsidR="00A16029" w:rsidRPr="00CF3510">
        <w:rPr>
          <w:rFonts w:ascii="Arial" w:eastAsia="Times New Roman" w:hAnsi="Arial" w:cs="Arial"/>
          <w:color w:val="000000"/>
          <w:sz w:val="22"/>
          <w:szCs w:val="22"/>
        </w:rPr>
        <w:t>WZ, zawierający</w:t>
      </w:r>
      <w:r w:rsidR="000657B5">
        <w:rPr>
          <w:rFonts w:ascii="Arial" w:eastAsia="Times New Roman" w:hAnsi="Arial" w:cs="Arial"/>
          <w:color w:val="000000"/>
          <w:sz w:val="22"/>
          <w:szCs w:val="22"/>
        </w:rPr>
        <w:t>m</w:t>
      </w:r>
      <w:r w:rsidR="00A16029" w:rsidRPr="00CF3510">
        <w:rPr>
          <w:rFonts w:ascii="Arial" w:eastAsia="Times New Roman" w:hAnsi="Arial" w:cs="Arial"/>
          <w:color w:val="000000"/>
          <w:sz w:val="22"/>
          <w:szCs w:val="22"/>
        </w:rPr>
        <w:t xml:space="preserve"> w szczególności</w:t>
      </w:r>
      <w:r w:rsidR="00A16029" w:rsidRPr="00CF3510">
        <w:rPr>
          <w:rFonts w:ascii="Arial" w:eastAsia="Times New Roman" w:hAnsi="Arial" w:cs="Arial"/>
          <w:sz w:val="22"/>
          <w:szCs w:val="22"/>
        </w:rPr>
        <w:t xml:space="preserve">: </w:t>
      </w:r>
      <w:r w:rsidR="00A16029" w:rsidRPr="00AA1D69">
        <w:rPr>
          <w:rFonts w:ascii="Arial" w:eastAsia="Times New Roman" w:hAnsi="Arial" w:cs="Arial"/>
          <w:color w:val="auto"/>
          <w:sz w:val="22"/>
          <w:szCs w:val="22"/>
        </w:rPr>
        <w:t>wskazanie oferowanego przedmiotu zamówienia, łączną cenę ofertową brutto</w:t>
      </w:r>
      <w:r w:rsidR="00C1520F" w:rsidRPr="00AA1D69">
        <w:rPr>
          <w:rFonts w:ascii="Arial" w:eastAsia="Times New Roman" w:hAnsi="Arial" w:cs="Arial"/>
          <w:color w:val="auto"/>
          <w:sz w:val="22"/>
          <w:szCs w:val="22"/>
        </w:rPr>
        <w:t xml:space="preserve"> zamówienia</w:t>
      </w:r>
      <w:r w:rsidR="00A16029" w:rsidRPr="00AA1D69">
        <w:rPr>
          <w:rFonts w:ascii="Arial" w:eastAsia="Times New Roman" w:hAnsi="Arial" w:cs="Arial"/>
          <w:color w:val="auto"/>
          <w:sz w:val="22"/>
          <w:szCs w:val="22"/>
        </w:rPr>
        <w:t>, zobowiązanie dotyczące terminu realizacji zamówienia, okres</w:t>
      </w:r>
      <w:r w:rsidR="001B46CE">
        <w:rPr>
          <w:rFonts w:ascii="Arial" w:eastAsia="Times New Roman" w:hAnsi="Arial" w:cs="Arial"/>
          <w:color w:val="auto"/>
          <w:sz w:val="22"/>
          <w:szCs w:val="22"/>
        </w:rPr>
        <w:t xml:space="preserve">u udzielonej gwarancji </w:t>
      </w:r>
      <w:r w:rsidR="00D32619">
        <w:rPr>
          <w:rFonts w:ascii="Arial" w:eastAsia="Times New Roman" w:hAnsi="Arial" w:cs="Arial"/>
          <w:color w:val="auto"/>
          <w:sz w:val="22"/>
          <w:szCs w:val="22"/>
        </w:rPr>
        <w:t xml:space="preserve">oraz rękojmi, </w:t>
      </w:r>
      <w:r w:rsidR="00A16029" w:rsidRPr="00AA1D69">
        <w:rPr>
          <w:rFonts w:ascii="Arial" w:eastAsia="Times New Roman" w:hAnsi="Arial" w:cs="Arial"/>
          <w:color w:val="auto"/>
          <w:sz w:val="22"/>
          <w:szCs w:val="22"/>
        </w:rPr>
        <w:t>warunków płatno</w:t>
      </w:r>
      <w:r w:rsidR="001A1671" w:rsidRPr="00AA1D69">
        <w:rPr>
          <w:rFonts w:ascii="Arial" w:eastAsia="Times New Roman" w:hAnsi="Arial" w:cs="Arial"/>
          <w:color w:val="auto"/>
          <w:sz w:val="22"/>
          <w:szCs w:val="22"/>
        </w:rPr>
        <w:t>ści, oświadczenie</w:t>
      </w:r>
      <w:r w:rsidR="00A16029" w:rsidRPr="00AA1D69">
        <w:rPr>
          <w:rFonts w:ascii="Arial" w:eastAsia="Times New Roman" w:hAnsi="Arial" w:cs="Arial"/>
          <w:color w:val="auto"/>
          <w:sz w:val="22"/>
          <w:szCs w:val="22"/>
        </w:rPr>
        <w:t xml:space="preserve"> o okresie związania ofertą oraz o akce</w:t>
      </w:r>
      <w:r w:rsidR="005025B9" w:rsidRPr="00AA1D69">
        <w:rPr>
          <w:rFonts w:ascii="Arial" w:eastAsia="Times New Roman" w:hAnsi="Arial" w:cs="Arial"/>
          <w:color w:val="auto"/>
          <w:sz w:val="22"/>
          <w:szCs w:val="22"/>
        </w:rPr>
        <w:t>ptacji wszystkich postanowień S</w:t>
      </w:r>
      <w:r w:rsidR="00A16029" w:rsidRPr="00AA1D69">
        <w:rPr>
          <w:rFonts w:ascii="Arial" w:eastAsia="Times New Roman" w:hAnsi="Arial" w:cs="Arial"/>
          <w:color w:val="auto"/>
          <w:sz w:val="22"/>
          <w:szCs w:val="22"/>
        </w:rPr>
        <w:t xml:space="preserve">WZ, w tym </w:t>
      </w:r>
      <w:r w:rsidR="0054034A">
        <w:rPr>
          <w:rFonts w:ascii="Arial" w:eastAsia="Times New Roman" w:hAnsi="Arial" w:cs="Arial"/>
          <w:color w:val="auto"/>
          <w:sz w:val="22"/>
          <w:szCs w:val="22"/>
        </w:rPr>
        <w:t>P</w:t>
      </w:r>
      <w:r w:rsidR="001308CB">
        <w:rPr>
          <w:rFonts w:ascii="Arial" w:eastAsia="Times New Roman" w:hAnsi="Arial" w:cs="Arial"/>
          <w:color w:val="auto"/>
          <w:sz w:val="22"/>
          <w:szCs w:val="22"/>
        </w:rPr>
        <w:t>rojektowanych postanowień</w:t>
      </w:r>
      <w:r w:rsidR="00A16029" w:rsidRPr="00AA1D69">
        <w:rPr>
          <w:rFonts w:ascii="Arial" w:eastAsia="Times New Roman" w:hAnsi="Arial" w:cs="Arial"/>
          <w:color w:val="auto"/>
          <w:sz w:val="22"/>
          <w:szCs w:val="22"/>
        </w:rPr>
        <w:t xml:space="preserve"> umowy bez zastrzeżeń, </w:t>
      </w:r>
      <w:r w:rsidR="005B5167">
        <w:rPr>
          <w:rFonts w:ascii="Arial" w:eastAsia="Times New Roman" w:hAnsi="Arial" w:cs="Arial"/>
          <w:color w:val="auto"/>
          <w:sz w:val="22"/>
          <w:szCs w:val="22"/>
        </w:rPr>
        <w:br/>
      </w:r>
      <w:r w:rsidR="00A16029" w:rsidRPr="00AA1D69">
        <w:rPr>
          <w:rFonts w:ascii="Arial" w:eastAsia="Times New Roman" w:hAnsi="Arial" w:cs="Arial"/>
          <w:color w:val="auto"/>
          <w:sz w:val="22"/>
          <w:szCs w:val="22"/>
        </w:rPr>
        <w:t>a także informację, które części zamówienia Wykonawca zamierza powierzyć Podwykonawcom z podaniem firm Podwykonawców oraz pozo</w:t>
      </w:r>
      <w:r w:rsidR="000C51D3">
        <w:rPr>
          <w:rFonts w:ascii="Arial" w:eastAsia="Times New Roman" w:hAnsi="Arial" w:cs="Arial"/>
          <w:color w:val="auto"/>
          <w:sz w:val="22"/>
          <w:szCs w:val="22"/>
        </w:rPr>
        <w:t>stałe oświadczenia i informacje.</w:t>
      </w:r>
    </w:p>
    <w:p w14:paraId="4C6AA94B" w14:textId="44D0E4BC" w:rsidR="000E61AB" w:rsidRPr="000E61AB" w:rsidRDefault="000E61AB" w:rsidP="0014497B">
      <w:pPr>
        <w:widowControl/>
        <w:suppressAutoHyphens w:val="0"/>
        <w:spacing w:line="288" w:lineRule="auto"/>
        <w:jc w:val="both"/>
        <w:rPr>
          <w:rFonts w:ascii="Arial" w:eastAsia="Times New Roman" w:hAnsi="Arial" w:cs="Arial"/>
          <w:b/>
          <w:bCs/>
          <w:color w:val="auto"/>
          <w:sz w:val="22"/>
          <w:szCs w:val="22"/>
          <w:u w:val="single"/>
        </w:rPr>
      </w:pPr>
      <w:r w:rsidRPr="000E61AB">
        <w:rPr>
          <w:rFonts w:ascii="Arial" w:eastAsia="Times New Roman" w:hAnsi="Arial" w:cs="Arial"/>
          <w:b/>
          <w:bCs/>
          <w:color w:val="auto"/>
          <w:sz w:val="22"/>
          <w:szCs w:val="22"/>
          <w:u w:val="single"/>
        </w:rPr>
        <w:t>UWAGA</w:t>
      </w:r>
    </w:p>
    <w:p w14:paraId="6C316283" w14:textId="4461F17E" w:rsidR="000E61AB" w:rsidRDefault="00644278" w:rsidP="0014497B">
      <w:pPr>
        <w:widowControl/>
        <w:suppressAutoHyphens w:val="0"/>
        <w:spacing w:line="288" w:lineRule="auto"/>
        <w:jc w:val="both"/>
        <w:rPr>
          <w:rFonts w:ascii="Arial" w:eastAsia="Times New Roman" w:hAnsi="Arial" w:cs="Arial"/>
          <w:color w:val="auto"/>
          <w:sz w:val="22"/>
          <w:szCs w:val="22"/>
        </w:rPr>
      </w:pPr>
      <w:r>
        <w:rPr>
          <w:rFonts w:ascii="Arial" w:eastAsia="Times New Roman" w:hAnsi="Arial" w:cs="Arial"/>
          <w:color w:val="auto"/>
          <w:sz w:val="22"/>
          <w:szCs w:val="22"/>
        </w:rPr>
        <w:t>W przypadku oferowania rozwiązań równoważnych w stosunku do zawartych w Opisie przedmiotu zamówienia, Wykonawca winien uzupełnić punkt 13 Formularza oferty. Jeżeli proponowane rozwiązania nie będą spełniały kryteriów oceny równoważności, lub Wykonawca nie poda wszystkich wymaganych parametrów oferowanego produktu, Zamawiający odrzuci ofertę Wykonawcy na podstawie art. 226 ust. 5 ustawy Prawo zamówień publicznych jako niezgodną z warunkami zamówienia.</w:t>
      </w:r>
    </w:p>
    <w:p w14:paraId="103DB92E" w14:textId="7B94CEBC" w:rsidR="00C771D0" w:rsidRPr="00AA1D69" w:rsidRDefault="00C771D0" w:rsidP="0014497B">
      <w:pPr>
        <w:widowControl/>
        <w:suppressAutoHyphens w:val="0"/>
        <w:spacing w:line="288" w:lineRule="auto"/>
        <w:jc w:val="both"/>
        <w:rPr>
          <w:rFonts w:ascii="Arial" w:eastAsia="Times New Roman" w:hAnsi="Arial" w:cs="Arial"/>
          <w:color w:val="auto"/>
          <w:sz w:val="22"/>
          <w:szCs w:val="22"/>
        </w:rPr>
      </w:pPr>
      <w:r w:rsidRPr="00C771D0">
        <w:rPr>
          <w:rFonts w:ascii="Arial" w:eastAsia="Times New Roman" w:hAnsi="Arial" w:cs="Arial"/>
          <w:color w:val="auto"/>
          <w:sz w:val="22"/>
          <w:szCs w:val="22"/>
        </w:rPr>
        <w:t xml:space="preserve">Oświadczenie dotyczące </w:t>
      </w:r>
      <w:r>
        <w:rPr>
          <w:rFonts w:ascii="Arial" w:eastAsia="Times New Roman" w:hAnsi="Arial" w:cs="Arial"/>
          <w:color w:val="auto"/>
          <w:sz w:val="22"/>
          <w:szCs w:val="22"/>
        </w:rPr>
        <w:t>parametrów oferowanego produktu</w:t>
      </w:r>
      <w:r w:rsidRPr="00C771D0">
        <w:rPr>
          <w:rFonts w:ascii="Arial" w:eastAsia="Times New Roman" w:hAnsi="Arial" w:cs="Arial"/>
          <w:color w:val="auto"/>
          <w:sz w:val="22"/>
          <w:szCs w:val="22"/>
        </w:rPr>
        <w:t xml:space="preserve"> nie będzie podlegało uzupełnieniu w trybie ustawy </w:t>
      </w:r>
      <w:proofErr w:type="spellStart"/>
      <w:r w:rsidRPr="00C771D0">
        <w:rPr>
          <w:rFonts w:ascii="Arial" w:eastAsia="Times New Roman" w:hAnsi="Arial" w:cs="Arial"/>
          <w:color w:val="auto"/>
          <w:sz w:val="22"/>
          <w:szCs w:val="22"/>
        </w:rPr>
        <w:t>Pzp</w:t>
      </w:r>
      <w:proofErr w:type="spellEnd"/>
      <w:r w:rsidRPr="00C771D0">
        <w:rPr>
          <w:rFonts w:ascii="Arial" w:eastAsia="Times New Roman" w:hAnsi="Arial" w:cs="Arial"/>
          <w:color w:val="auto"/>
          <w:sz w:val="22"/>
          <w:szCs w:val="22"/>
        </w:rPr>
        <w:t>.</w:t>
      </w:r>
    </w:p>
    <w:p w14:paraId="79D40769" w14:textId="77777777" w:rsidR="000657B5" w:rsidRPr="00DA1890" w:rsidRDefault="000657B5" w:rsidP="0014497B">
      <w:pPr>
        <w:widowControl/>
        <w:suppressAutoHyphens w:val="0"/>
        <w:spacing w:line="288" w:lineRule="auto"/>
        <w:jc w:val="both"/>
        <w:rPr>
          <w:rFonts w:ascii="Arial" w:eastAsia="Times New Roman" w:hAnsi="Arial" w:cs="Arial"/>
          <w:color w:val="FF0000"/>
          <w:sz w:val="10"/>
          <w:szCs w:val="22"/>
        </w:rPr>
      </w:pPr>
    </w:p>
    <w:p w14:paraId="562D2EB2" w14:textId="77777777" w:rsidR="00376F61" w:rsidRPr="004651A5" w:rsidRDefault="00E25E57" w:rsidP="004651A5">
      <w:pPr>
        <w:widowControl/>
        <w:suppressAutoHyphens w:val="0"/>
        <w:spacing w:line="288" w:lineRule="auto"/>
        <w:jc w:val="both"/>
        <w:rPr>
          <w:rFonts w:ascii="Arial" w:eastAsia="Times New Roman" w:hAnsi="Arial" w:cs="Arial"/>
          <w:color w:val="auto"/>
          <w:sz w:val="22"/>
        </w:rPr>
      </w:pPr>
      <w:r w:rsidRPr="00E25E57">
        <w:rPr>
          <w:rFonts w:ascii="Arial" w:eastAsia="Times New Roman" w:hAnsi="Arial" w:cs="Arial"/>
          <w:b/>
          <w:color w:val="auto"/>
          <w:sz w:val="22"/>
          <w:szCs w:val="22"/>
        </w:rPr>
        <w:t>11.2.2</w:t>
      </w:r>
      <w:r>
        <w:rPr>
          <w:rFonts w:ascii="Arial" w:eastAsia="Times New Roman" w:hAnsi="Arial" w:cs="Arial"/>
          <w:color w:val="auto"/>
          <w:sz w:val="22"/>
          <w:szCs w:val="22"/>
        </w:rPr>
        <w:t xml:space="preserve"> </w:t>
      </w:r>
      <w:r w:rsidR="000657B5" w:rsidRPr="000657B5">
        <w:rPr>
          <w:rFonts w:ascii="Arial" w:eastAsia="Times New Roman" w:hAnsi="Arial" w:cs="Arial"/>
          <w:color w:val="auto"/>
          <w:sz w:val="22"/>
          <w:szCs w:val="22"/>
        </w:rPr>
        <w:t xml:space="preserve">Do oferty należy </w:t>
      </w:r>
      <w:r w:rsidR="000657B5" w:rsidRPr="00F7598C">
        <w:rPr>
          <w:rFonts w:ascii="Arial" w:eastAsia="Times New Roman" w:hAnsi="Arial" w:cs="Arial"/>
          <w:color w:val="auto"/>
          <w:sz w:val="22"/>
          <w:szCs w:val="22"/>
        </w:rPr>
        <w:t>dołączyć:</w:t>
      </w:r>
    </w:p>
    <w:p w14:paraId="1E653DB4" w14:textId="77777777" w:rsidR="00D17CF9" w:rsidRDefault="002A65EA" w:rsidP="003C4B83">
      <w:pPr>
        <w:widowControl/>
        <w:numPr>
          <w:ilvl w:val="0"/>
          <w:numId w:val="8"/>
        </w:numPr>
        <w:suppressAutoHyphens w:val="0"/>
        <w:spacing w:line="288" w:lineRule="auto"/>
        <w:ind w:hanging="284"/>
        <w:jc w:val="both"/>
        <w:rPr>
          <w:rFonts w:ascii="Arial" w:eastAsia="Times New Roman" w:hAnsi="Arial" w:cs="Arial"/>
          <w:color w:val="000000"/>
          <w:sz w:val="22"/>
          <w:szCs w:val="22"/>
        </w:rPr>
      </w:pPr>
      <w:r>
        <w:rPr>
          <w:rFonts w:ascii="Arial" w:eastAsia="Times New Roman" w:hAnsi="Arial" w:cs="Arial"/>
          <w:color w:val="000000"/>
          <w:sz w:val="22"/>
          <w:szCs w:val="22"/>
        </w:rPr>
        <w:t>o</w:t>
      </w:r>
      <w:r w:rsidR="00D17CF9">
        <w:rPr>
          <w:rFonts w:ascii="Arial" w:eastAsia="Times New Roman" w:hAnsi="Arial" w:cs="Arial"/>
          <w:color w:val="000000"/>
          <w:sz w:val="22"/>
          <w:szCs w:val="22"/>
        </w:rPr>
        <w:t xml:space="preserve">świadczenie o braku podstaw do wykluczenia z postępowania oraz spełniania warunków udziału w postępowaniu –  załącznik nr </w:t>
      </w:r>
      <w:r w:rsidR="00376F61">
        <w:rPr>
          <w:rFonts w:ascii="Arial" w:eastAsia="Times New Roman" w:hAnsi="Arial" w:cs="Arial"/>
          <w:color w:val="000000"/>
          <w:sz w:val="22"/>
          <w:szCs w:val="22"/>
        </w:rPr>
        <w:t>2</w:t>
      </w:r>
      <w:r w:rsidR="00D17CF9">
        <w:rPr>
          <w:rFonts w:ascii="Arial" w:eastAsia="Times New Roman" w:hAnsi="Arial" w:cs="Arial"/>
          <w:color w:val="000000"/>
          <w:sz w:val="22"/>
          <w:szCs w:val="22"/>
        </w:rPr>
        <w:t xml:space="preserve"> do SWZ</w:t>
      </w:r>
      <w:r w:rsidR="00887B3E">
        <w:rPr>
          <w:rFonts w:ascii="Arial" w:eastAsia="Times New Roman" w:hAnsi="Arial" w:cs="Arial"/>
          <w:color w:val="000000"/>
          <w:sz w:val="22"/>
          <w:szCs w:val="22"/>
        </w:rPr>
        <w:t>;</w:t>
      </w:r>
      <w:r w:rsidR="00D17CF9">
        <w:rPr>
          <w:rFonts w:ascii="Arial" w:eastAsia="Times New Roman" w:hAnsi="Arial" w:cs="Arial"/>
          <w:color w:val="000000"/>
          <w:sz w:val="22"/>
          <w:szCs w:val="22"/>
        </w:rPr>
        <w:t xml:space="preserve"> </w:t>
      </w:r>
    </w:p>
    <w:p w14:paraId="2CFCF078" w14:textId="77777777" w:rsidR="007719C4" w:rsidRDefault="00A16029" w:rsidP="003C4B83">
      <w:pPr>
        <w:widowControl/>
        <w:numPr>
          <w:ilvl w:val="0"/>
          <w:numId w:val="8"/>
        </w:numPr>
        <w:suppressAutoHyphens w:val="0"/>
        <w:spacing w:line="288" w:lineRule="auto"/>
        <w:ind w:hanging="284"/>
        <w:jc w:val="both"/>
        <w:rPr>
          <w:rFonts w:ascii="Arial" w:eastAsia="Times New Roman" w:hAnsi="Arial" w:cs="Arial"/>
          <w:color w:val="000000"/>
          <w:sz w:val="22"/>
          <w:szCs w:val="22"/>
        </w:rPr>
      </w:pPr>
      <w:r w:rsidRPr="00CF3510">
        <w:rPr>
          <w:rFonts w:ascii="Arial" w:eastAsia="Times New Roman" w:hAnsi="Arial" w:cs="Arial"/>
          <w:color w:val="000000"/>
          <w:sz w:val="22"/>
          <w:szCs w:val="22"/>
        </w:rPr>
        <w:t>oświadczeni</w:t>
      </w:r>
      <w:r w:rsidR="00D3450D">
        <w:rPr>
          <w:rFonts w:ascii="Arial" w:eastAsia="Times New Roman" w:hAnsi="Arial" w:cs="Arial"/>
          <w:color w:val="000000"/>
          <w:sz w:val="22"/>
          <w:szCs w:val="22"/>
        </w:rPr>
        <w:t>e</w:t>
      </w:r>
      <w:r w:rsidRPr="00CF3510">
        <w:rPr>
          <w:rFonts w:ascii="Arial" w:eastAsia="Times New Roman" w:hAnsi="Arial" w:cs="Arial"/>
          <w:color w:val="000000"/>
          <w:sz w:val="22"/>
          <w:szCs w:val="22"/>
        </w:rPr>
        <w:t>, o który</w:t>
      </w:r>
      <w:r w:rsidR="00D3450D">
        <w:rPr>
          <w:rFonts w:ascii="Arial" w:eastAsia="Times New Roman" w:hAnsi="Arial" w:cs="Arial"/>
          <w:color w:val="000000"/>
          <w:sz w:val="22"/>
          <w:szCs w:val="22"/>
        </w:rPr>
        <w:t>m</w:t>
      </w:r>
      <w:r w:rsidRPr="00CF3510">
        <w:rPr>
          <w:rFonts w:ascii="Arial" w:eastAsia="Times New Roman" w:hAnsi="Arial" w:cs="Arial"/>
          <w:color w:val="000000"/>
          <w:sz w:val="22"/>
          <w:szCs w:val="22"/>
        </w:rPr>
        <w:t xml:space="preserve"> mowa w pkt 6.</w:t>
      </w:r>
      <w:r w:rsidR="00D3450D">
        <w:rPr>
          <w:rFonts w:ascii="Arial" w:eastAsia="Times New Roman" w:hAnsi="Arial" w:cs="Arial"/>
          <w:color w:val="000000"/>
          <w:sz w:val="22"/>
          <w:szCs w:val="22"/>
        </w:rPr>
        <w:t xml:space="preserve">3 </w:t>
      </w:r>
      <w:proofErr w:type="spellStart"/>
      <w:r w:rsidR="00D3450D">
        <w:rPr>
          <w:rFonts w:ascii="Arial" w:eastAsia="Times New Roman" w:hAnsi="Arial" w:cs="Arial"/>
          <w:color w:val="000000"/>
          <w:sz w:val="22"/>
          <w:szCs w:val="22"/>
        </w:rPr>
        <w:t>ppkt</w:t>
      </w:r>
      <w:proofErr w:type="spellEnd"/>
      <w:r w:rsidR="00D3450D">
        <w:rPr>
          <w:rFonts w:ascii="Arial" w:eastAsia="Times New Roman" w:hAnsi="Arial" w:cs="Arial"/>
          <w:color w:val="000000"/>
          <w:sz w:val="22"/>
          <w:szCs w:val="22"/>
        </w:rPr>
        <w:t xml:space="preserve"> 1</w:t>
      </w:r>
      <w:r w:rsidRPr="00CF3510">
        <w:rPr>
          <w:rFonts w:ascii="Arial" w:eastAsia="Times New Roman" w:hAnsi="Arial" w:cs="Arial"/>
          <w:color w:val="000000"/>
          <w:sz w:val="22"/>
          <w:szCs w:val="22"/>
        </w:rPr>
        <w:t xml:space="preserve"> </w:t>
      </w:r>
      <w:r w:rsidR="00D3450D">
        <w:rPr>
          <w:rFonts w:ascii="Arial" w:eastAsia="Times New Roman" w:hAnsi="Arial" w:cs="Arial"/>
          <w:color w:val="000000"/>
          <w:sz w:val="22"/>
          <w:szCs w:val="22"/>
        </w:rPr>
        <w:t>niniejszej S</w:t>
      </w:r>
      <w:r w:rsidRPr="00CF3510">
        <w:rPr>
          <w:rFonts w:ascii="Arial" w:eastAsia="Times New Roman" w:hAnsi="Arial" w:cs="Arial"/>
          <w:color w:val="000000"/>
          <w:sz w:val="22"/>
          <w:szCs w:val="22"/>
        </w:rPr>
        <w:t>WZ</w:t>
      </w:r>
      <w:r w:rsidR="00376F61" w:rsidRPr="00376F61">
        <w:rPr>
          <w:rFonts w:ascii="Arial" w:eastAsia="Times New Roman" w:hAnsi="Arial" w:cs="Arial"/>
          <w:color w:val="000000"/>
          <w:sz w:val="22"/>
          <w:szCs w:val="22"/>
        </w:rPr>
        <w:t xml:space="preserve"> </w:t>
      </w:r>
      <w:r w:rsidR="00376F61">
        <w:rPr>
          <w:rFonts w:ascii="Arial" w:eastAsia="Times New Roman" w:hAnsi="Arial" w:cs="Arial"/>
          <w:color w:val="000000"/>
          <w:sz w:val="22"/>
          <w:szCs w:val="22"/>
        </w:rPr>
        <w:t>- załącznik nr 2 do SWZ</w:t>
      </w:r>
      <w:r w:rsidRPr="00CF3510">
        <w:rPr>
          <w:rFonts w:ascii="Arial" w:eastAsia="Times New Roman" w:hAnsi="Arial" w:cs="Arial"/>
          <w:color w:val="000000"/>
          <w:sz w:val="22"/>
          <w:szCs w:val="22"/>
        </w:rPr>
        <w:t>;</w:t>
      </w:r>
    </w:p>
    <w:p w14:paraId="7EA1E968" w14:textId="3BA6D263" w:rsidR="007E213B" w:rsidRPr="00D4525D" w:rsidRDefault="00376F61" w:rsidP="003C4B83">
      <w:pPr>
        <w:widowControl/>
        <w:numPr>
          <w:ilvl w:val="0"/>
          <w:numId w:val="8"/>
        </w:numPr>
        <w:suppressAutoHyphens w:val="0"/>
        <w:spacing w:line="288" w:lineRule="auto"/>
        <w:ind w:hanging="284"/>
        <w:jc w:val="both"/>
        <w:rPr>
          <w:rFonts w:ascii="Arial" w:eastAsia="Times New Roman" w:hAnsi="Arial" w:cs="Arial"/>
          <w:color w:val="auto"/>
          <w:sz w:val="22"/>
          <w:szCs w:val="22"/>
        </w:rPr>
      </w:pPr>
      <w:r w:rsidRPr="00D4525D">
        <w:rPr>
          <w:rFonts w:ascii="Arial" w:eastAsia="Times New Roman" w:hAnsi="Arial" w:cs="Arial"/>
          <w:color w:val="auto"/>
          <w:sz w:val="22"/>
          <w:szCs w:val="22"/>
        </w:rPr>
        <w:t>oświadczenie,</w:t>
      </w:r>
      <w:r w:rsidR="007E213B" w:rsidRPr="00D4525D">
        <w:rPr>
          <w:rFonts w:ascii="Arial" w:eastAsia="Times New Roman" w:hAnsi="Arial" w:cs="Arial"/>
          <w:color w:val="auto"/>
          <w:sz w:val="22"/>
          <w:szCs w:val="22"/>
        </w:rPr>
        <w:t xml:space="preserve"> o którym mowa w pkt 6.2.1 niniejszej SWZ</w:t>
      </w:r>
      <w:r w:rsidRPr="00D4525D">
        <w:rPr>
          <w:rFonts w:ascii="Arial" w:eastAsia="Times New Roman" w:hAnsi="Arial" w:cs="Arial"/>
          <w:color w:val="auto"/>
          <w:sz w:val="22"/>
          <w:szCs w:val="22"/>
        </w:rPr>
        <w:t xml:space="preserve"> - załącznik nr </w:t>
      </w:r>
      <w:r w:rsidR="00D4525D" w:rsidRPr="00D4525D">
        <w:rPr>
          <w:rFonts w:ascii="Arial" w:eastAsia="Times New Roman" w:hAnsi="Arial" w:cs="Arial"/>
          <w:color w:val="auto"/>
          <w:sz w:val="22"/>
          <w:szCs w:val="22"/>
        </w:rPr>
        <w:t>5</w:t>
      </w:r>
      <w:r w:rsidRPr="00D4525D">
        <w:rPr>
          <w:rFonts w:ascii="Arial" w:eastAsia="Times New Roman" w:hAnsi="Arial" w:cs="Arial"/>
          <w:color w:val="auto"/>
          <w:sz w:val="22"/>
          <w:szCs w:val="22"/>
        </w:rPr>
        <w:t xml:space="preserve"> do SWZ;</w:t>
      </w:r>
    </w:p>
    <w:p w14:paraId="2484355E" w14:textId="77777777" w:rsidR="007719C4" w:rsidRPr="00887B3E" w:rsidRDefault="00A16029" w:rsidP="003C4B83">
      <w:pPr>
        <w:widowControl/>
        <w:numPr>
          <w:ilvl w:val="0"/>
          <w:numId w:val="8"/>
        </w:numPr>
        <w:suppressAutoHyphens w:val="0"/>
        <w:spacing w:line="288" w:lineRule="auto"/>
        <w:ind w:hanging="284"/>
        <w:jc w:val="both"/>
        <w:rPr>
          <w:rFonts w:ascii="Arial" w:eastAsia="Times New Roman" w:hAnsi="Arial" w:cs="Arial"/>
          <w:color w:val="000000"/>
          <w:sz w:val="8"/>
          <w:szCs w:val="22"/>
        </w:rPr>
      </w:pPr>
      <w:r w:rsidRPr="00CF3510">
        <w:rPr>
          <w:rFonts w:ascii="Arial" w:eastAsia="Times New Roman" w:hAnsi="Arial" w:cs="Arial"/>
          <w:color w:val="000000"/>
          <w:sz w:val="22"/>
          <w:szCs w:val="22"/>
        </w:rPr>
        <w:t xml:space="preserve">zobowiązanie </w:t>
      </w:r>
      <w:r w:rsidR="00D17CF9">
        <w:rPr>
          <w:rFonts w:ascii="Arial" w:eastAsia="Times New Roman" w:hAnsi="Arial" w:cs="Arial"/>
          <w:color w:val="000000"/>
          <w:sz w:val="22"/>
          <w:szCs w:val="22"/>
        </w:rPr>
        <w:t>p</w:t>
      </w:r>
      <w:r w:rsidR="00EC0AD8">
        <w:rPr>
          <w:rFonts w:ascii="Arial" w:eastAsia="Times New Roman" w:hAnsi="Arial" w:cs="Arial"/>
          <w:color w:val="000000"/>
          <w:sz w:val="22"/>
          <w:szCs w:val="22"/>
        </w:rPr>
        <w:t>odmiotu udostępniającego zasoby</w:t>
      </w:r>
      <w:r w:rsidR="00406624" w:rsidRPr="00406624">
        <w:rPr>
          <w:rFonts w:ascii="Arial" w:eastAsia="Times New Roman" w:hAnsi="Arial" w:cs="Arial"/>
          <w:color w:val="000000"/>
          <w:sz w:val="22"/>
          <w:szCs w:val="22"/>
        </w:rPr>
        <w:t xml:space="preserve"> </w:t>
      </w:r>
      <w:r w:rsidR="00406624">
        <w:rPr>
          <w:rFonts w:ascii="Arial" w:eastAsia="Times New Roman" w:hAnsi="Arial" w:cs="Arial"/>
          <w:color w:val="000000"/>
          <w:sz w:val="22"/>
          <w:szCs w:val="22"/>
        </w:rPr>
        <w:t xml:space="preserve">- załącznik nr </w:t>
      </w:r>
      <w:r w:rsidR="00002C74">
        <w:rPr>
          <w:rFonts w:ascii="Arial" w:eastAsia="Times New Roman" w:hAnsi="Arial" w:cs="Arial"/>
          <w:color w:val="000000"/>
          <w:sz w:val="22"/>
          <w:szCs w:val="22"/>
        </w:rPr>
        <w:t>3</w:t>
      </w:r>
      <w:r w:rsidR="00406624">
        <w:rPr>
          <w:rFonts w:ascii="Arial" w:eastAsia="Times New Roman" w:hAnsi="Arial" w:cs="Arial"/>
          <w:color w:val="000000"/>
          <w:sz w:val="22"/>
          <w:szCs w:val="22"/>
        </w:rPr>
        <w:t xml:space="preserve"> do SWZ</w:t>
      </w:r>
      <w:r w:rsidR="00887B3E">
        <w:rPr>
          <w:rFonts w:ascii="Arial" w:eastAsia="Times New Roman" w:hAnsi="Arial" w:cs="Arial"/>
          <w:color w:val="000000"/>
          <w:sz w:val="22"/>
          <w:szCs w:val="22"/>
        </w:rPr>
        <w:t>;</w:t>
      </w:r>
    </w:p>
    <w:p w14:paraId="7F0010EA" w14:textId="77777777" w:rsidR="00887B3E" w:rsidRPr="00002C74" w:rsidRDefault="00887B3E" w:rsidP="003C4B83">
      <w:pPr>
        <w:widowControl/>
        <w:numPr>
          <w:ilvl w:val="0"/>
          <w:numId w:val="8"/>
        </w:numPr>
        <w:suppressAutoHyphens w:val="0"/>
        <w:spacing w:line="288" w:lineRule="auto"/>
        <w:ind w:hanging="284"/>
        <w:jc w:val="both"/>
        <w:rPr>
          <w:rFonts w:ascii="Arial" w:eastAsia="Times New Roman" w:hAnsi="Arial" w:cs="Arial"/>
          <w:color w:val="000000"/>
          <w:sz w:val="22"/>
          <w:szCs w:val="22"/>
        </w:rPr>
      </w:pPr>
      <w:r w:rsidRPr="00CF3510">
        <w:rPr>
          <w:rFonts w:ascii="Arial" w:eastAsia="Times New Roman" w:hAnsi="Arial" w:cs="Arial"/>
          <w:color w:val="000000"/>
          <w:sz w:val="22"/>
          <w:szCs w:val="22"/>
        </w:rPr>
        <w:t xml:space="preserve">pełnomocnictwo do reprezentowania Wykonawcy lub reprezentowania wszystkich Wykonawców wspólnie ubiegających się o udzielenie zamówienia, w przypadku </w:t>
      </w:r>
      <w:r>
        <w:rPr>
          <w:rFonts w:ascii="Arial" w:eastAsia="Times New Roman" w:hAnsi="Arial" w:cs="Arial"/>
          <w:color w:val="000000"/>
          <w:sz w:val="22"/>
          <w:szCs w:val="22"/>
        </w:rPr>
        <w:t xml:space="preserve">                   </w:t>
      </w:r>
      <w:r w:rsidRPr="00CF3510">
        <w:rPr>
          <w:rFonts w:ascii="Arial" w:eastAsia="Times New Roman" w:hAnsi="Arial" w:cs="Arial"/>
          <w:color w:val="000000"/>
          <w:sz w:val="22"/>
          <w:szCs w:val="22"/>
        </w:rPr>
        <w:t xml:space="preserve">o którym  mowa w pkt </w:t>
      </w:r>
      <w:r w:rsidR="00F60174">
        <w:rPr>
          <w:rFonts w:ascii="Arial" w:eastAsia="Times New Roman" w:hAnsi="Arial" w:cs="Arial"/>
          <w:color w:val="000000"/>
          <w:sz w:val="22"/>
          <w:szCs w:val="22"/>
        </w:rPr>
        <w:t>6</w:t>
      </w:r>
      <w:r w:rsidRPr="00CF3510">
        <w:rPr>
          <w:rFonts w:ascii="Arial" w:eastAsia="Times New Roman" w:hAnsi="Arial" w:cs="Arial"/>
          <w:color w:val="000000"/>
          <w:sz w:val="22"/>
          <w:szCs w:val="22"/>
        </w:rPr>
        <w:t>.</w:t>
      </w:r>
      <w:r w:rsidR="00961C03">
        <w:rPr>
          <w:rFonts w:ascii="Arial" w:eastAsia="Times New Roman" w:hAnsi="Arial" w:cs="Arial"/>
          <w:color w:val="000000"/>
          <w:sz w:val="22"/>
          <w:szCs w:val="22"/>
        </w:rPr>
        <w:t>9</w:t>
      </w:r>
      <w:r w:rsidR="00F60174">
        <w:rPr>
          <w:rFonts w:ascii="Arial" w:eastAsia="Times New Roman" w:hAnsi="Arial" w:cs="Arial"/>
          <w:color w:val="000000"/>
          <w:sz w:val="22"/>
          <w:szCs w:val="22"/>
        </w:rPr>
        <w:t>.</w:t>
      </w:r>
      <w:r w:rsidR="00961C03">
        <w:rPr>
          <w:rFonts w:ascii="Arial" w:eastAsia="Times New Roman" w:hAnsi="Arial" w:cs="Arial"/>
          <w:color w:val="000000"/>
          <w:sz w:val="22"/>
          <w:szCs w:val="22"/>
        </w:rPr>
        <w:t>3</w:t>
      </w:r>
      <w:r w:rsidR="00002C74">
        <w:rPr>
          <w:rFonts w:ascii="Arial" w:eastAsia="Times New Roman" w:hAnsi="Arial" w:cs="Arial"/>
          <w:color w:val="000000"/>
          <w:sz w:val="22"/>
          <w:szCs w:val="22"/>
        </w:rPr>
        <w:t>.</w:t>
      </w:r>
    </w:p>
    <w:p w14:paraId="4095E2EF" w14:textId="77777777" w:rsidR="004B1B40" w:rsidRPr="00DA1890" w:rsidRDefault="004B1B40" w:rsidP="003948C8">
      <w:pPr>
        <w:spacing w:line="288" w:lineRule="auto"/>
        <w:jc w:val="both"/>
        <w:rPr>
          <w:rFonts w:ascii="Arial" w:hAnsi="Arial" w:cs="Arial"/>
          <w:sz w:val="4"/>
          <w:szCs w:val="8"/>
        </w:rPr>
      </w:pPr>
    </w:p>
    <w:p w14:paraId="512FC377" w14:textId="77777777" w:rsidR="00036A9D" w:rsidRPr="00036A9D" w:rsidRDefault="00036A9D" w:rsidP="003948C8">
      <w:pPr>
        <w:spacing w:line="288" w:lineRule="auto"/>
        <w:jc w:val="both"/>
        <w:rPr>
          <w:rFonts w:ascii="Arial" w:hAnsi="Arial" w:cs="Arial"/>
          <w:sz w:val="22"/>
          <w:u w:val="single"/>
        </w:rPr>
      </w:pPr>
      <w:r w:rsidRPr="00036A9D">
        <w:rPr>
          <w:rFonts w:ascii="Arial" w:hAnsi="Arial" w:cs="Arial"/>
          <w:b/>
          <w:sz w:val="22"/>
        </w:rPr>
        <w:t>11.3</w:t>
      </w:r>
      <w:r w:rsidRPr="00036A9D">
        <w:rPr>
          <w:rFonts w:ascii="Arial" w:hAnsi="Arial" w:cs="Arial"/>
          <w:sz w:val="22"/>
        </w:rPr>
        <w:t xml:space="preserve"> </w:t>
      </w:r>
      <w:r w:rsidRPr="00036A9D">
        <w:rPr>
          <w:rFonts w:ascii="Arial" w:hAnsi="Arial" w:cs="Arial"/>
          <w:sz w:val="22"/>
          <w:u w:val="single"/>
        </w:rPr>
        <w:t xml:space="preserve">Wymagania formalne dotyczące składanych w postępowaniu podmiotowych środków dowodowych oraz innych dokumentów lub oświadczeń: </w:t>
      </w:r>
    </w:p>
    <w:p w14:paraId="306A8180" w14:textId="77777777" w:rsidR="00036A9D" w:rsidRPr="00DA1890" w:rsidRDefault="00036A9D" w:rsidP="003948C8">
      <w:pPr>
        <w:spacing w:line="288" w:lineRule="auto"/>
        <w:jc w:val="both"/>
        <w:rPr>
          <w:sz w:val="10"/>
        </w:rPr>
      </w:pPr>
    </w:p>
    <w:p w14:paraId="00F6DA1B" w14:textId="77777777" w:rsidR="007C1949" w:rsidRDefault="00036A9D" w:rsidP="003948C8">
      <w:pPr>
        <w:spacing w:line="288" w:lineRule="auto"/>
        <w:jc w:val="both"/>
        <w:rPr>
          <w:rFonts w:ascii="Arial" w:hAnsi="Arial" w:cs="Arial"/>
          <w:sz w:val="22"/>
        </w:rPr>
      </w:pPr>
      <w:r w:rsidRPr="00036A9D">
        <w:rPr>
          <w:rFonts w:ascii="Arial" w:hAnsi="Arial" w:cs="Arial"/>
          <w:b/>
          <w:sz w:val="22"/>
        </w:rPr>
        <w:t>11.3.1</w:t>
      </w:r>
      <w:r w:rsidRPr="00036A9D">
        <w:rPr>
          <w:rFonts w:ascii="Arial" w:hAnsi="Arial" w:cs="Arial"/>
          <w:sz w:val="22"/>
        </w:rPr>
        <w:t xml:space="preserve"> Ofertę oraz oświadczenie składa się, pod rygorem nieważności, w formie elektronicznej (tj. opatrzonej kwalifikowanym podpisem elektronicznym) lub w postaci elektronicznej opatrzonej podpisem zaufanym lub podpisem osobistym</w:t>
      </w:r>
      <w:r w:rsidR="00C4037A">
        <w:rPr>
          <w:rFonts w:ascii="Arial" w:hAnsi="Arial" w:cs="Arial"/>
          <w:sz w:val="22"/>
        </w:rPr>
        <w:t xml:space="preserve">, </w:t>
      </w:r>
      <w:r w:rsidR="00C4037A" w:rsidRPr="00C4037A">
        <w:rPr>
          <w:rFonts w:ascii="Arial" w:hAnsi="Arial" w:cs="Arial"/>
          <w:sz w:val="22"/>
        </w:rPr>
        <w:t xml:space="preserve">przy użyciu środków komunikacji elektronicznej tzn. za pośrednictwem </w:t>
      </w:r>
      <w:hyperlink r:id="rId17" w:history="1">
        <w:r w:rsidR="00C4037A" w:rsidRPr="00C4037A">
          <w:rPr>
            <w:rStyle w:val="Hipercze"/>
            <w:rFonts w:ascii="Arial" w:hAnsi="Arial" w:cs="Arial"/>
            <w:sz w:val="22"/>
          </w:rPr>
          <w:t>platformazakupowa.pl</w:t>
        </w:r>
      </w:hyperlink>
      <w:r w:rsidRPr="00036A9D">
        <w:rPr>
          <w:rFonts w:ascii="Arial" w:hAnsi="Arial" w:cs="Arial"/>
          <w:sz w:val="22"/>
        </w:rPr>
        <w:t>. Dokumenty te powinny być podpisane przez osobę upoważnioną do reprezentowania Wykonawcy, zgodnie z formą reprezentacji Wykonawcy określoną w rejestrze lub innym dokumencie, właściwym dla danej formy organizacyjnej Wykonawcy albo przez upełnomocnionego przedstawiciela Wykonawcy.</w:t>
      </w:r>
    </w:p>
    <w:p w14:paraId="1919DFAE" w14:textId="3024D9B4" w:rsidR="00036A9D" w:rsidRPr="007C1949" w:rsidRDefault="007C1949" w:rsidP="003948C8">
      <w:pPr>
        <w:spacing w:line="288" w:lineRule="auto"/>
        <w:jc w:val="both"/>
        <w:rPr>
          <w:rFonts w:ascii="Arial" w:hAnsi="Arial" w:cs="Arial"/>
          <w:sz w:val="16"/>
        </w:rPr>
      </w:pPr>
      <w:r w:rsidRPr="007C1949">
        <w:rPr>
          <w:rFonts w:ascii="Arial" w:hAnsi="Arial" w:cs="Arial"/>
          <w:sz w:val="22"/>
          <w:szCs w:val="31"/>
        </w:rPr>
        <w:t xml:space="preserve">W przypadku, gdy </w:t>
      </w:r>
      <w:r w:rsidR="00E14AC0">
        <w:rPr>
          <w:rFonts w:ascii="Arial" w:hAnsi="Arial" w:cs="Arial"/>
          <w:sz w:val="22"/>
          <w:szCs w:val="31"/>
        </w:rPr>
        <w:t>W</w:t>
      </w:r>
      <w:r w:rsidRPr="007C1949">
        <w:rPr>
          <w:rFonts w:ascii="Arial" w:hAnsi="Arial" w:cs="Arial"/>
          <w:sz w:val="22"/>
          <w:szCs w:val="31"/>
        </w:rPr>
        <w:t>ykonawcę reprezentuje pełnomocnik, do oferty należy załączyć stosowne</w:t>
      </w:r>
      <w:r>
        <w:rPr>
          <w:rFonts w:ascii="Arial" w:hAnsi="Arial" w:cs="Arial"/>
          <w:sz w:val="22"/>
          <w:szCs w:val="31"/>
        </w:rPr>
        <w:t xml:space="preserve"> </w:t>
      </w:r>
      <w:r w:rsidRPr="007C1949">
        <w:rPr>
          <w:rFonts w:ascii="Arial" w:hAnsi="Arial" w:cs="Arial"/>
          <w:sz w:val="22"/>
          <w:szCs w:val="31"/>
        </w:rPr>
        <w:lastRenderedPageBreak/>
        <w:t>pełnomocnictwo. Pełnomocnictwo do reprezentowania w postępowaniu o udzielenie zamówienia</w:t>
      </w:r>
      <w:r>
        <w:rPr>
          <w:rFonts w:ascii="Arial" w:hAnsi="Arial" w:cs="Arial"/>
          <w:sz w:val="22"/>
          <w:szCs w:val="31"/>
        </w:rPr>
        <w:t xml:space="preserve"> </w:t>
      </w:r>
      <w:r w:rsidRPr="007C1949">
        <w:rPr>
          <w:rFonts w:ascii="Arial" w:hAnsi="Arial" w:cs="Arial"/>
          <w:sz w:val="22"/>
          <w:szCs w:val="31"/>
        </w:rPr>
        <w:t>albo do reprezentowania w postępowaniu i zawarcia umowy w sprawie zamówienia publicznego</w:t>
      </w:r>
      <w:r>
        <w:rPr>
          <w:rFonts w:ascii="Arial" w:hAnsi="Arial" w:cs="Arial"/>
          <w:sz w:val="22"/>
          <w:szCs w:val="31"/>
        </w:rPr>
        <w:t xml:space="preserve"> </w:t>
      </w:r>
      <w:r w:rsidRPr="007C1949">
        <w:rPr>
          <w:rFonts w:ascii="Arial" w:hAnsi="Arial" w:cs="Arial"/>
          <w:sz w:val="22"/>
          <w:szCs w:val="31"/>
        </w:rPr>
        <w:t>składa się pod rygorem nieważności w postaci elektronicznej opatrzonej kwalifikowanym</w:t>
      </w:r>
      <w:r>
        <w:rPr>
          <w:rFonts w:ascii="Arial" w:hAnsi="Arial" w:cs="Arial"/>
          <w:sz w:val="22"/>
          <w:szCs w:val="31"/>
        </w:rPr>
        <w:t xml:space="preserve"> </w:t>
      </w:r>
      <w:r w:rsidRPr="007C1949">
        <w:rPr>
          <w:rFonts w:ascii="Arial" w:hAnsi="Arial" w:cs="Arial"/>
          <w:sz w:val="22"/>
          <w:szCs w:val="31"/>
        </w:rPr>
        <w:t>podpisem elektronicznym, podpisem zaufanym lub podpisem osobistym</w:t>
      </w:r>
      <w:r>
        <w:rPr>
          <w:rFonts w:ascii="Arial" w:hAnsi="Arial" w:cs="Arial"/>
          <w:sz w:val="22"/>
          <w:szCs w:val="31"/>
        </w:rPr>
        <w:t>.</w:t>
      </w:r>
    </w:p>
    <w:p w14:paraId="10A6CD96" w14:textId="77777777" w:rsidR="00036A9D" w:rsidRPr="00DA1890" w:rsidRDefault="00036A9D" w:rsidP="003948C8">
      <w:pPr>
        <w:spacing w:line="288" w:lineRule="auto"/>
        <w:jc w:val="both"/>
        <w:rPr>
          <w:rFonts w:ascii="Arial" w:hAnsi="Arial" w:cs="Arial"/>
          <w:sz w:val="10"/>
        </w:rPr>
      </w:pPr>
    </w:p>
    <w:p w14:paraId="6A29BB62" w14:textId="77777777" w:rsidR="00036A9D" w:rsidRDefault="00036A9D" w:rsidP="003948C8">
      <w:pPr>
        <w:spacing w:line="288" w:lineRule="auto"/>
        <w:jc w:val="both"/>
        <w:rPr>
          <w:rFonts w:ascii="Arial" w:hAnsi="Arial" w:cs="Arial"/>
          <w:sz w:val="22"/>
        </w:rPr>
      </w:pPr>
      <w:r w:rsidRPr="00036A9D">
        <w:rPr>
          <w:rFonts w:ascii="Arial" w:hAnsi="Arial" w:cs="Arial"/>
          <w:b/>
          <w:sz w:val="22"/>
        </w:rPr>
        <w:t>11.3.2</w:t>
      </w:r>
      <w:r w:rsidRPr="00036A9D">
        <w:rPr>
          <w:rFonts w:ascii="Arial" w:hAnsi="Arial" w:cs="Arial"/>
          <w:sz w:val="22"/>
        </w:rPr>
        <w:t xml:space="preserve"> W przypadku, gdy podmiotowe środki dowodowe, inne dokumenty lub dokumenty potwierdzające umocowanie do reprezentowania</w:t>
      </w:r>
      <w:r w:rsidR="00A42E18">
        <w:rPr>
          <w:rFonts w:ascii="Arial" w:hAnsi="Arial" w:cs="Arial"/>
          <w:sz w:val="22"/>
        </w:rPr>
        <w:t>,</w:t>
      </w:r>
      <w:r w:rsidRPr="00036A9D">
        <w:rPr>
          <w:rFonts w:ascii="Arial" w:hAnsi="Arial" w:cs="Arial"/>
          <w:sz w:val="22"/>
        </w:rPr>
        <w:t xml:space="preserve"> zostały wystawione przez upoważnione podmioty: </w:t>
      </w:r>
    </w:p>
    <w:p w14:paraId="5E069686" w14:textId="77777777" w:rsidR="00036A9D" w:rsidRPr="00036A9D" w:rsidRDefault="00036A9D" w:rsidP="003C4B83">
      <w:pPr>
        <w:pStyle w:val="Akapitzlist"/>
        <w:numPr>
          <w:ilvl w:val="0"/>
          <w:numId w:val="39"/>
        </w:numPr>
        <w:spacing w:line="288" w:lineRule="auto"/>
        <w:ind w:left="284" w:hanging="284"/>
        <w:jc w:val="both"/>
        <w:rPr>
          <w:rFonts w:ascii="Arial" w:hAnsi="Arial" w:cs="Arial"/>
          <w:sz w:val="22"/>
        </w:rPr>
      </w:pPr>
      <w:r w:rsidRPr="00036A9D">
        <w:rPr>
          <w:rFonts w:ascii="Arial" w:hAnsi="Arial" w:cs="Arial"/>
          <w:sz w:val="22"/>
        </w:rPr>
        <w:t xml:space="preserve">jako dokument elektroniczny – Wykonawca przekazuje ten dokument; </w:t>
      </w:r>
    </w:p>
    <w:p w14:paraId="3DC974D6" w14:textId="77777777" w:rsidR="00036A9D" w:rsidRPr="00036A9D" w:rsidRDefault="00036A9D" w:rsidP="003C4B83">
      <w:pPr>
        <w:pStyle w:val="Akapitzlist"/>
        <w:numPr>
          <w:ilvl w:val="0"/>
          <w:numId w:val="39"/>
        </w:numPr>
        <w:spacing w:line="288" w:lineRule="auto"/>
        <w:ind w:left="284" w:hanging="284"/>
        <w:jc w:val="both"/>
        <w:rPr>
          <w:rFonts w:ascii="Arial" w:hAnsi="Arial" w:cs="Arial"/>
          <w:sz w:val="22"/>
        </w:rPr>
      </w:pPr>
      <w:r w:rsidRPr="00036A9D">
        <w:rPr>
          <w:rFonts w:ascii="Arial" w:hAnsi="Arial" w:cs="Arial"/>
          <w:sz w:val="22"/>
        </w:rPr>
        <w:t xml:space="preserve">jako dokument w postaci papierowej – Wykonawca przekazuje cyfrowe odwzorowanie tego dokumentu opatrzone podpisem kwalifikowanym, podpisem zaufanym lub podpisem osobistym poświadczającym zgodność cyfrowego odwzorowania z dokumentem w postaci papierowej; </w:t>
      </w:r>
    </w:p>
    <w:p w14:paraId="74940DA1" w14:textId="77777777" w:rsidR="007214A9" w:rsidRPr="00DA1890" w:rsidRDefault="007214A9" w:rsidP="0013778D">
      <w:pPr>
        <w:spacing w:line="288" w:lineRule="auto"/>
        <w:ind w:left="284"/>
        <w:jc w:val="both"/>
        <w:rPr>
          <w:rFonts w:ascii="Arial" w:hAnsi="Arial" w:cs="Arial"/>
          <w:sz w:val="4"/>
        </w:rPr>
      </w:pPr>
    </w:p>
    <w:p w14:paraId="6EDBDC29" w14:textId="77777777" w:rsidR="0013778D" w:rsidRDefault="00036A9D" w:rsidP="004C5DD2">
      <w:pPr>
        <w:spacing w:line="288" w:lineRule="auto"/>
        <w:jc w:val="both"/>
        <w:rPr>
          <w:rFonts w:ascii="Arial" w:hAnsi="Arial" w:cs="Arial"/>
          <w:sz w:val="22"/>
        </w:rPr>
      </w:pPr>
      <w:r w:rsidRPr="00036A9D">
        <w:rPr>
          <w:rFonts w:ascii="Arial" w:hAnsi="Arial" w:cs="Arial"/>
          <w:sz w:val="22"/>
        </w:rPr>
        <w:t xml:space="preserve">Poświadczenia zgodności cyfrowego odwzorowania z dokumentem w postaci papierowej, </w:t>
      </w:r>
      <w:r w:rsidR="0013778D">
        <w:rPr>
          <w:rFonts w:ascii="Arial" w:hAnsi="Arial" w:cs="Arial"/>
          <w:sz w:val="22"/>
        </w:rPr>
        <w:t xml:space="preserve">    </w:t>
      </w:r>
      <w:r w:rsidR="004C5DD2">
        <w:rPr>
          <w:rFonts w:ascii="Arial" w:hAnsi="Arial" w:cs="Arial"/>
          <w:sz w:val="22"/>
        </w:rPr>
        <w:br/>
      </w:r>
      <w:r w:rsidRPr="00036A9D">
        <w:rPr>
          <w:rFonts w:ascii="Arial" w:hAnsi="Arial" w:cs="Arial"/>
          <w:sz w:val="22"/>
        </w:rPr>
        <w:t>o</w:t>
      </w:r>
      <w:r w:rsidR="004C5DD2">
        <w:rPr>
          <w:rFonts w:ascii="Arial" w:hAnsi="Arial" w:cs="Arial"/>
          <w:sz w:val="22"/>
        </w:rPr>
        <w:t xml:space="preserve"> </w:t>
      </w:r>
      <w:r w:rsidR="006E7301">
        <w:rPr>
          <w:rFonts w:ascii="Arial" w:hAnsi="Arial" w:cs="Arial"/>
          <w:sz w:val="22"/>
        </w:rPr>
        <w:t xml:space="preserve">którym mowa w </w:t>
      </w:r>
      <w:proofErr w:type="spellStart"/>
      <w:r w:rsidR="006E7301">
        <w:rPr>
          <w:rFonts w:ascii="Arial" w:hAnsi="Arial" w:cs="Arial"/>
          <w:sz w:val="22"/>
        </w:rPr>
        <w:t>ppkt</w:t>
      </w:r>
      <w:proofErr w:type="spellEnd"/>
      <w:r w:rsidRPr="00036A9D">
        <w:rPr>
          <w:rFonts w:ascii="Arial" w:hAnsi="Arial" w:cs="Arial"/>
          <w:sz w:val="22"/>
        </w:rPr>
        <w:t xml:space="preserve"> 2) pow</w:t>
      </w:r>
      <w:r w:rsidR="0013778D">
        <w:rPr>
          <w:rFonts w:ascii="Arial" w:hAnsi="Arial" w:cs="Arial"/>
          <w:sz w:val="22"/>
        </w:rPr>
        <w:t>yżej, dokonuje notariusz lub:</w:t>
      </w:r>
    </w:p>
    <w:p w14:paraId="039A08B5" w14:textId="77777777" w:rsidR="00DA1890" w:rsidRPr="00832EED" w:rsidRDefault="00036A9D" w:rsidP="003C4B83">
      <w:pPr>
        <w:pStyle w:val="Akapitzlist"/>
        <w:numPr>
          <w:ilvl w:val="0"/>
          <w:numId w:val="40"/>
        </w:numPr>
        <w:spacing w:line="288" w:lineRule="auto"/>
        <w:ind w:left="567" w:hanging="283"/>
        <w:jc w:val="both"/>
        <w:rPr>
          <w:rFonts w:ascii="Arial" w:hAnsi="Arial" w:cs="Arial"/>
          <w:sz w:val="22"/>
        </w:rPr>
      </w:pPr>
      <w:r w:rsidRPr="0013778D">
        <w:rPr>
          <w:rFonts w:ascii="Arial" w:hAnsi="Arial" w:cs="Arial"/>
          <w:sz w:val="22"/>
        </w:rPr>
        <w:t xml:space="preserve">w przypadku podmiotowych środków dowodowych oraz dokumentów potwierdzających umocowanie do reprezentowania – odpowiednio Wykonawca, Wykonawca wspólnie ubiegający się o udzielenie zamówienia, podmiot udostępniający zasoby, każdy </w:t>
      </w:r>
      <w:r w:rsidR="0013778D">
        <w:rPr>
          <w:rFonts w:ascii="Arial" w:hAnsi="Arial" w:cs="Arial"/>
          <w:sz w:val="22"/>
        </w:rPr>
        <w:t xml:space="preserve">                    </w:t>
      </w:r>
      <w:r w:rsidRPr="0013778D">
        <w:rPr>
          <w:rFonts w:ascii="Arial" w:hAnsi="Arial" w:cs="Arial"/>
          <w:sz w:val="22"/>
        </w:rPr>
        <w:t xml:space="preserve">w zakresie dokumentu, który go dotyczy; </w:t>
      </w:r>
    </w:p>
    <w:p w14:paraId="474CCC50" w14:textId="77777777" w:rsidR="0013778D" w:rsidRPr="0013778D" w:rsidRDefault="00036A9D" w:rsidP="003C4B83">
      <w:pPr>
        <w:pStyle w:val="Akapitzlist"/>
        <w:numPr>
          <w:ilvl w:val="0"/>
          <w:numId w:val="40"/>
        </w:numPr>
        <w:spacing w:line="288" w:lineRule="auto"/>
        <w:ind w:left="567" w:hanging="283"/>
        <w:jc w:val="both"/>
        <w:rPr>
          <w:rFonts w:ascii="Arial" w:hAnsi="Arial" w:cs="Arial"/>
          <w:sz w:val="22"/>
        </w:rPr>
      </w:pPr>
      <w:r w:rsidRPr="0013778D">
        <w:rPr>
          <w:rFonts w:ascii="Arial" w:hAnsi="Arial" w:cs="Arial"/>
          <w:sz w:val="22"/>
        </w:rPr>
        <w:t>w przypadku innych dokumentów</w:t>
      </w:r>
      <w:r w:rsidR="00025CB0">
        <w:rPr>
          <w:rFonts w:ascii="Arial" w:hAnsi="Arial" w:cs="Arial"/>
          <w:sz w:val="22"/>
        </w:rPr>
        <w:t xml:space="preserve"> </w:t>
      </w:r>
      <w:r w:rsidRPr="0013778D">
        <w:rPr>
          <w:rFonts w:ascii="Arial" w:hAnsi="Arial" w:cs="Arial"/>
          <w:sz w:val="22"/>
        </w:rPr>
        <w:t>– odpowiednio Wykonawca lub Wykonawca wspólnie ubiegający się o udzielenie zamówienia, każdy w zakre</w:t>
      </w:r>
      <w:r w:rsidR="0013778D">
        <w:rPr>
          <w:rFonts w:ascii="Arial" w:hAnsi="Arial" w:cs="Arial"/>
          <w:sz w:val="22"/>
        </w:rPr>
        <w:t>sie dokumentu, który go dotyczy.</w:t>
      </w:r>
      <w:r w:rsidRPr="0013778D">
        <w:rPr>
          <w:rFonts w:ascii="Arial" w:hAnsi="Arial" w:cs="Arial"/>
          <w:sz w:val="22"/>
        </w:rPr>
        <w:t xml:space="preserve"> </w:t>
      </w:r>
    </w:p>
    <w:p w14:paraId="6846FA9E" w14:textId="77777777" w:rsidR="0013778D" w:rsidRPr="0013778D" w:rsidRDefault="0013778D" w:rsidP="003948C8">
      <w:pPr>
        <w:spacing w:line="288" w:lineRule="auto"/>
        <w:jc w:val="both"/>
        <w:rPr>
          <w:rFonts w:ascii="Arial" w:hAnsi="Arial" w:cs="Arial"/>
          <w:sz w:val="14"/>
        </w:rPr>
      </w:pPr>
    </w:p>
    <w:p w14:paraId="06096C46" w14:textId="77777777" w:rsidR="00C20264" w:rsidRDefault="0013778D" w:rsidP="003948C8">
      <w:pPr>
        <w:spacing w:line="288" w:lineRule="auto"/>
        <w:jc w:val="both"/>
        <w:rPr>
          <w:rFonts w:ascii="Arial" w:hAnsi="Arial" w:cs="Arial"/>
          <w:sz w:val="22"/>
        </w:rPr>
      </w:pPr>
      <w:r w:rsidRPr="00C20264">
        <w:rPr>
          <w:rFonts w:ascii="Arial" w:hAnsi="Arial" w:cs="Arial"/>
          <w:b/>
          <w:sz w:val="22"/>
        </w:rPr>
        <w:t>11.3.3</w:t>
      </w:r>
      <w:r w:rsidR="00036A9D" w:rsidRPr="00036A9D">
        <w:rPr>
          <w:rFonts w:ascii="Arial" w:hAnsi="Arial" w:cs="Arial"/>
          <w:sz w:val="22"/>
        </w:rPr>
        <w:t xml:space="preserve"> Podmiotowe środki dowodowe, w tym oś</w:t>
      </w:r>
      <w:r w:rsidR="009D085E">
        <w:rPr>
          <w:rFonts w:ascii="Arial" w:hAnsi="Arial" w:cs="Arial"/>
          <w:sz w:val="22"/>
        </w:rPr>
        <w:t>wiadczenie, o którym mowa w pkt</w:t>
      </w:r>
      <w:r w:rsidR="00036A9D" w:rsidRPr="00036A9D">
        <w:rPr>
          <w:rFonts w:ascii="Arial" w:hAnsi="Arial" w:cs="Arial"/>
          <w:sz w:val="22"/>
        </w:rPr>
        <w:t xml:space="preserve"> 1</w:t>
      </w:r>
      <w:r w:rsidR="00C20264">
        <w:rPr>
          <w:rFonts w:ascii="Arial" w:hAnsi="Arial" w:cs="Arial"/>
          <w:sz w:val="22"/>
        </w:rPr>
        <w:t>1</w:t>
      </w:r>
      <w:r w:rsidR="00036A9D" w:rsidRPr="00036A9D">
        <w:rPr>
          <w:rFonts w:ascii="Arial" w:hAnsi="Arial" w:cs="Arial"/>
          <w:sz w:val="22"/>
        </w:rPr>
        <w:t>.</w:t>
      </w:r>
      <w:r w:rsidR="00C20264">
        <w:rPr>
          <w:rFonts w:ascii="Arial" w:hAnsi="Arial" w:cs="Arial"/>
          <w:sz w:val="22"/>
        </w:rPr>
        <w:t>2</w:t>
      </w:r>
      <w:r w:rsidR="00036A9D" w:rsidRPr="00036A9D">
        <w:rPr>
          <w:rFonts w:ascii="Arial" w:hAnsi="Arial" w:cs="Arial"/>
          <w:sz w:val="22"/>
        </w:rPr>
        <w:t>.</w:t>
      </w:r>
      <w:r w:rsidR="00C20264">
        <w:rPr>
          <w:rFonts w:ascii="Arial" w:hAnsi="Arial" w:cs="Arial"/>
          <w:sz w:val="22"/>
        </w:rPr>
        <w:t>2</w:t>
      </w:r>
      <w:r w:rsidR="00036A9D" w:rsidRPr="00036A9D">
        <w:rPr>
          <w:rFonts w:ascii="Arial" w:hAnsi="Arial" w:cs="Arial"/>
          <w:sz w:val="22"/>
        </w:rPr>
        <w:t xml:space="preserve"> </w:t>
      </w:r>
      <w:proofErr w:type="spellStart"/>
      <w:r w:rsidR="00036A9D" w:rsidRPr="00036A9D">
        <w:rPr>
          <w:rFonts w:ascii="Arial" w:hAnsi="Arial" w:cs="Arial"/>
          <w:sz w:val="22"/>
        </w:rPr>
        <w:t>ppkt</w:t>
      </w:r>
      <w:proofErr w:type="spellEnd"/>
      <w:r w:rsidR="00036A9D" w:rsidRPr="00036A9D">
        <w:rPr>
          <w:rFonts w:ascii="Arial" w:hAnsi="Arial" w:cs="Arial"/>
          <w:sz w:val="22"/>
        </w:rPr>
        <w:t xml:space="preserve"> </w:t>
      </w:r>
      <w:r w:rsidR="000C51D3">
        <w:rPr>
          <w:rFonts w:ascii="Arial" w:hAnsi="Arial" w:cs="Arial"/>
          <w:sz w:val="22"/>
        </w:rPr>
        <w:t>3</w:t>
      </w:r>
      <w:r w:rsidR="00C20264">
        <w:rPr>
          <w:rFonts w:ascii="Arial" w:hAnsi="Arial" w:cs="Arial"/>
          <w:sz w:val="22"/>
        </w:rPr>
        <w:t xml:space="preserve"> SWZ</w:t>
      </w:r>
      <w:r w:rsidR="00036A9D" w:rsidRPr="00036A9D">
        <w:rPr>
          <w:rFonts w:ascii="Arial" w:hAnsi="Arial" w:cs="Arial"/>
          <w:sz w:val="22"/>
        </w:rPr>
        <w:t>, zobowiązanie/-</w:t>
      </w:r>
      <w:proofErr w:type="spellStart"/>
      <w:r w:rsidR="00036A9D" w:rsidRPr="00036A9D">
        <w:rPr>
          <w:rFonts w:ascii="Arial" w:hAnsi="Arial" w:cs="Arial"/>
          <w:sz w:val="22"/>
        </w:rPr>
        <w:t>nia</w:t>
      </w:r>
      <w:proofErr w:type="spellEnd"/>
      <w:r w:rsidR="00036A9D" w:rsidRPr="00036A9D">
        <w:rPr>
          <w:rFonts w:ascii="Arial" w:hAnsi="Arial" w:cs="Arial"/>
          <w:sz w:val="22"/>
        </w:rPr>
        <w:t xml:space="preserve"> podmiotu udostępniającego zasoby, które nie zostały wystawione przez upoważnione podmioty, oraz wymagane pełnomocnictwa: </w:t>
      </w:r>
    </w:p>
    <w:p w14:paraId="328B69FC" w14:textId="77777777" w:rsidR="00C20264" w:rsidRPr="00C20264" w:rsidRDefault="00036A9D" w:rsidP="003C4B83">
      <w:pPr>
        <w:pStyle w:val="Akapitzlist"/>
        <w:numPr>
          <w:ilvl w:val="0"/>
          <w:numId w:val="41"/>
        </w:numPr>
        <w:spacing w:line="288" w:lineRule="auto"/>
        <w:ind w:left="284" w:hanging="284"/>
        <w:jc w:val="both"/>
        <w:rPr>
          <w:rFonts w:ascii="Arial" w:hAnsi="Arial" w:cs="Arial"/>
          <w:sz w:val="22"/>
        </w:rPr>
      </w:pPr>
      <w:r w:rsidRPr="00C20264">
        <w:rPr>
          <w:rFonts w:ascii="Arial" w:hAnsi="Arial" w:cs="Arial"/>
          <w:b/>
          <w:sz w:val="22"/>
        </w:rPr>
        <w:t xml:space="preserve">przekazuje </w:t>
      </w:r>
      <w:r w:rsidR="00543A88">
        <w:rPr>
          <w:rFonts w:ascii="Arial" w:hAnsi="Arial" w:cs="Arial"/>
          <w:b/>
          <w:sz w:val="22"/>
        </w:rPr>
        <w:t xml:space="preserve">się </w:t>
      </w:r>
      <w:r w:rsidRPr="00C20264">
        <w:rPr>
          <w:rFonts w:ascii="Arial" w:hAnsi="Arial" w:cs="Arial"/>
          <w:b/>
          <w:sz w:val="22"/>
        </w:rPr>
        <w:t xml:space="preserve">w postaci elektronicznej i opatruje </w:t>
      </w:r>
      <w:r w:rsidR="00543A88">
        <w:rPr>
          <w:rFonts w:ascii="Arial" w:hAnsi="Arial" w:cs="Arial"/>
          <w:b/>
          <w:sz w:val="22"/>
        </w:rPr>
        <w:t xml:space="preserve">się </w:t>
      </w:r>
      <w:r w:rsidRPr="00C20264">
        <w:rPr>
          <w:rFonts w:ascii="Arial" w:hAnsi="Arial" w:cs="Arial"/>
          <w:b/>
          <w:sz w:val="22"/>
        </w:rPr>
        <w:t>kwalifikowanym podpisem elektronicznym, podpisem zauf</w:t>
      </w:r>
      <w:r w:rsidR="00C20264" w:rsidRPr="00C20264">
        <w:rPr>
          <w:rFonts w:ascii="Arial" w:hAnsi="Arial" w:cs="Arial"/>
          <w:b/>
          <w:sz w:val="22"/>
        </w:rPr>
        <w:t>anym lub podpisem osobistym</w:t>
      </w:r>
      <w:r w:rsidR="00C20264" w:rsidRPr="00C20264">
        <w:rPr>
          <w:rFonts w:ascii="Arial" w:hAnsi="Arial" w:cs="Arial"/>
          <w:sz w:val="22"/>
        </w:rPr>
        <w:t xml:space="preserve">; </w:t>
      </w:r>
    </w:p>
    <w:p w14:paraId="296DB700" w14:textId="77777777" w:rsidR="00C20264" w:rsidRPr="00AC53B4" w:rsidRDefault="00036A9D" w:rsidP="003C4B83">
      <w:pPr>
        <w:pStyle w:val="Akapitzlist"/>
        <w:numPr>
          <w:ilvl w:val="0"/>
          <w:numId w:val="41"/>
        </w:numPr>
        <w:spacing w:line="288" w:lineRule="auto"/>
        <w:ind w:left="284" w:hanging="284"/>
        <w:jc w:val="both"/>
        <w:rPr>
          <w:rFonts w:ascii="Arial" w:hAnsi="Arial" w:cs="Arial"/>
          <w:color w:val="auto"/>
          <w:sz w:val="22"/>
        </w:rPr>
      </w:pPr>
      <w:r w:rsidRPr="00AC53B4">
        <w:rPr>
          <w:rFonts w:ascii="Arial" w:hAnsi="Arial" w:cs="Arial"/>
          <w:color w:val="auto"/>
          <w:sz w:val="22"/>
        </w:rPr>
        <w:t>gdy zostały sporządzone jako dokument w postaci papierowej i opatrzone wł</w:t>
      </w:r>
      <w:r w:rsidR="00977361" w:rsidRPr="00AC53B4">
        <w:rPr>
          <w:rFonts w:ascii="Arial" w:hAnsi="Arial" w:cs="Arial"/>
          <w:color w:val="auto"/>
          <w:sz w:val="22"/>
        </w:rPr>
        <w:t xml:space="preserve">asnoręcznym podpisem, </w:t>
      </w:r>
      <w:r w:rsidRPr="00AC53B4">
        <w:rPr>
          <w:rFonts w:ascii="Arial" w:hAnsi="Arial" w:cs="Arial"/>
          <w:b/>
          <w:color w:val="auto"/>
          <w:sz w:val="22"/>
        </w:rPr>
        <w:t>przekazuje</w:t>
      </w:r>
      <w:r w:rsidR="00977361" w:rsidRPr="00AC53B4">
        <w:rPr>
          <w:rFonts w:ascii="Arial" w:hAnsi="Arial" w:cs="Arial"/>
          <w:b/>
          <w:color w:val="auto"/>
          <w:sz w:val="22"/>
        </w:rPr>
        <w:t xml:space="preserve"> się</w:t>
      </w:r>
      <w:r w:rsidRPr="00AC53B4">
        <w:rPr>
          <w:rFonts w:ascii="Arial" w:hAnsi="Arial" w:cs="Arial"/>
          <w:b/>
          <w:color w:val="auto"/>
          <w:sz w:val="22"/>
        </w:rPr>
        <w:t xml:space="preserve"> cyfrowe odwzorowanie tych dokumentów opatrzone kwalifikowanym podpisem elektronicznym, podpisem zaufanym lub podpisem osobistym</w:t>
      </w:r>
      <w:r w:rsidRPr="00AC53B4">
        <w:rPr>
          <w:rFonts w:ascii="Arial" w:hAnsi="Arial" w:cs="Arial"/>
          <w:color w:val="auto"/>
          <w:sz w:val="22"/>
        </w:rPr>
        <w:t xml:space="preserve"> poświadczającym zgodność cyfrowego odwzorowania z dokumentem w postaci papierowej. </w:t>
      </w:r>
    </w:p>
    <w:p w14:paraId="7112354B" w14:textId="77777777" w:rsidR="00C20264" w:rsidRPr="00AC53B4" w:rsidRDefault="00C20264" w:rsidP="003948C8">
      <w:pPr>
        <w:spacing w:line="288" w:lineRule="auto"/>
        <w:jc w:val="both"/>
        <w:rPr>
          <w:rFonts w:ascii="Arial" w:hAnsi="Arial" w:cs="Arial"/>
          <w:color w:val="auto"/>
          <w:sz w:val="6"/>
        </w:rPr>
      </w:pPr>
    </w:p>
    <w:p w14:paraId="62936439" w14:textId="2C317441" w:rsidR="007214A9" w:rsidRPr="00AC53B4" w:rsidRDefault="00036A9D" w:rsidP="007214A9">
      <w:pPr>
        <w:spacing w:line="288" w:lineRule="auto"/>
        <w:ind w:left="284"/>
        <w:jc w:val="both"/>
        <w:rPr>
          <w:rFonts w:ascii="Arial" w:hAnsi="Arial" w:cs="Arial"/>
          <w:color w:val="auto"/>
          <w:sz w:val="22"/>
        </w:rPr>
      </w:pPr>
      <w:r w:rsidRPr="00AC53B4">
        <w:rPr>
          <w:rFonts w:ascii="Arial" w:hAnsi="Arial" w:cs="Arial"/>
          <w:color w:val="auto"/>
          <w:sz w:val="22"/>
        </w:rPr>
        <w:t xml:space="preserve">Poświadczenia zgodności cyfrowego odwzorowania z dokumentem w postaci papierowej, </w:t>
      </w:r>
      <w:r w:rsidR="007214A9" w:rsidRPr="00AC53B4">
        <w:rPr>
          <w:rFonts w:ascii="Arial" w:hAnsi="Arial" w:cs="Arial"/>
          <w:color w:val="auto"/>
          <w:sz w:val="22"/>
        </w:rPr>
        <w:t xml:space="preserve">  </w:t>
      </w:r>
      <w:r w:rsidR="00BC4DA3">
        <w:rPr>
          <w:rFonts w:ascii="Arial" w:hAnsi="Arial" w:cs="Arial"/>
          <w:color w:val="auto"/>
          <w:sz w:val="22"/>
        </w:rPr>
        <w:br/>
      </w:r>
      <w:r w:rsidR="006E7301" w:rsidRPr="00AC53B4">
        <w:rPr>
          <w:rFonts w:ascii="Arial" w:hAnsi="Arial" w:cs="Arial"/>
          <w:color w:val="auto"/>
          <w:sz w:val="22"/>
        </w:rPr>
        <w:t xml:space="preserve">o którym mowa w </w:t>
      </w:r>
      <w:proofErr w:type="spellStart"/>
      <w:r w:rsidR="006E7301" w:rsidRPr="00AC53B4">
        <w:rPr>
          <w:rFonts w:ascii="Arial" w:hAnsi="Arial" w:cs="Arial"/>
          <w:color w:val="auto"/>
          <w:sz w:val="22"/>
        </w:rPr>
        <w:t>ppkt</w:t>
      </w:r>
      <w:proofErr w:type="spellEnd"/>
      <w:r w:rsidRPr="00AC53B4">
        <w:rPr>
          <w:rFonts w:ascii="Arial" w:hAnsi="Arial" w:cs="Arial"/>
          <w:color w:val="auto"/>
          <w:sz w:val="22"/>
        </w:rPr>
        <w:t xml:space="preserve"> 2) powyżej, dokonuje notariusz lub: </w:t>
      </w:r>
    </w:p>
    <w:p w14:paraId="4B78C0CA" w14:textId="77777777" w:rsidR="007214A9" w:rsidRPr="00AC53B4" w:rsidRDefault="00036A9D" w:rsidP="003C4B83">
      <w:pPr>
        <w:pStyle w:val="Akapitzlist"/>
        <w:numPr>
          <w:ilvl w:val="0"/>
          <w:numId w:val="42"/>
        </w:numPr>
        <w:spacing w:line="288" w:lineRule="auto"/>
        <w:ind w:left="567" w:hanging="283"/>
        <w:jc w:val="both"/>
        <w:rPr>
          <w:rFonts w:ascii="Arial" w:hAnsi="Arial" w:cs="Arial"/>
          <w:color w:val="auto"/>
          <w:sz w:val="22"/>
        </w:rPr>
      </w:pPr>
      <w:r w:rsidRPr="00AC53B4">
        <w:rPr>
          <w:rFonts w:ascii="Arial" w:hAnsi="Arial" w:cs="Arial"/>
          <w:color w:val="auto"/>
          <w:sz w:val="22"/>
        </w:rPr>
        <w:t xml:space="preserve">w przypadku podmiotowych środków dowodowych – odpowiednio Wykonawca, Wykonawca wspólnie ubiegający się o udzielenie zamówienia, podmiot udostępniający zasoby lub podwykonawca, w zakresie podmiotowych środków dowodowych, które każdego z nich dotyczą; </w:t>
      </w:r>
    </w:p>
    <w:p w14:paraId="7288D64D" w14:textId="77777777" w:rsidR="007214A9" w:rsidRPr="00AC53B4" w:rsidRDefault="00036A9D" w:rsidP="003C4B83">
      <w:pPr>
        <w:pStyle w:val="Akapitzlist"/>
        <w:numPr>
          <w:ilvl w:val="0"/>
          <w:numId w:val="42"/>
        </w:numPr>
        <w:spacing w:line="288" w:lineRule="auto"/>
        <w:ind w:left="567" w:hanging="283"/>
        <w:jc w:val="both"/>
        <w:rPr>
          <w:rFonts w:ascii="Arial" w:hAnsi="Arial" w:cs="Arial"/>
          <w:color w:val="auto"/>
          <w:sz w:val="22"/>
        </w:rPr>
      </w:pPr>
      <w:r w:rsidRPr="00AC53B4">
        <w:rPr>
          <w:rFonts w:ascii="Arial" w:hAnsi="Arial" w:cs="Arial"/>
          <w:color w:val="auto"/>
          <w:sz w:val="22"/>
        </w:rPr>
        <w:t xml:space="preserve">w przypadku oświadczenia, o którym mowa w pkt </w:t>
      </w:r>
      <w:r w:rsidR="000C51D3">
        <w:rPr>
          <w:rFonts w:ascii="Arial" w:hAnsi="Arial" w:cs="Arial"/>
          <w:color w:val="auto"/>
          <w:sz w:val="22"/>
        </w:rPr>
        <w:t xml:space="preserve">11.2.2 </w:t>
      </w:r>
      <w:proofErr w:type="spellStart"/>
      <w:r w:rsidR="000C51D3">
        <w:rPr>
          <w:rFonts w:ascii="Arial" w:hAnsi="Arial" w:cs="Arial"/>
          <w:color w:val="auto"/>
          <w:sz w:val="22"/>
        </w:rPr>
        <w:t>ppkt</w:t>
      </w:r>
      <w:proofErr w:type="spellEnd"/>
      <w:r w:rsidR="000C51D3">
        <w:rPr>
          <w:rFonts w:ascii="Arial" w:hAnsi="Arial" w:cs="Arial"/>
          <w:color w:val="auto"/>
          <w:sz w:val="22"/>
        </w:rPr>
        <w:t xml:space="preserve"> 3</w:t>
      </w:r>
      <w:r w:rsidR="007214A9" w:rsidRPr="00AC53B4">
        <w:rPr>
          <w:rFonts w:ascii="Arial" w:hAnsi="Arial" w:cs="Arial"/>
          <w:color w:val="auto"/>
          <w:sz w:val="22"/>
        </w:rPr>
        <w:t xml:space="preserve"> SWZ</w:t>
      </w:r>
      <w:r w:rsidRPr="00AC53B4">
        <w:rPr>
          <w:rFonts w:ascii="Arial" w:hAnsi="Arial" w:cs="Arial"/>
          <w:color w:val="auto"/>
          <w:sz w:val="22"/>
        </w:rPr>
        <w:t xml:space="preserve">, zobowiązania podmiotu udostępniającego zasoby – odpowiednio Wykonawca lub Wykonawca wspólnie ubiegający się o udzielenie zamówienia; </w:t>
      </w:r>
    </w:p>
    <w:p w14:paraId="06924EC6" w14:textId="77777777" w:rsidR="007214A9" w:rsidRPr="00AC53B4" w:rsidRDefault="00036A9D" w:rsidP="003C4B83">
      <w:pPr>
        <w:pStyle w:val="Akapitzlist"/>
        <w:numPr>
          <w:ilvl w:val="0"/>
          <w:numId w:val="42"/>
        </w:numPr>
        <w:spacing w:line="288" w:lineRule="auto"/>
        <w:ind w:left="567" w:hanging="283"/>
        <w:jc w:val="both"/>
        <w:rPr>
          <w:rFonts w:ascii="Arial" w:hAnsi="Arial" w:cs="Arial"/>
          <w:color w:val="auto"/>
          <w:sz w:val="22"/>
        </w:rPr>
      </w:pPr>
      <w:r w:rsidRPr="00AC53B4">
        <w:rPr>
          <w:rFonts w:ascii="Arial" w:hAnsi="Arial" w:cs="Arial"/>
          <w:color w:val="auto"/>
          <w:sz w:val="22"/>
        </w:rPr>
        <w:t xml:space="preserve">w przypadku pełnomocnictwa – mocodawca. </w:t>
      </w:r>
    </w:p>
    <w:p w14:paraId="35E4ACB7" w14:textId="77777777" w:rsidR="007214A9" w:rsidRPr="00AC53B4" w:rsidRDefault="007214A9" w:rsidP="007214A9">
      <w:pPr>
        <w:pStyle w:val="Akapitzlist"/>
        <w:spacing w:line="288" w:lineRule="auto"/>
        <w:ind w:left="567"/>
        <w:jc w:val="both"/>
        <w:rPr>
          <w:rFonts w:ascii="Arial" w:hAnsi="Arial" w:cs="Arial"/>
          <w:color w:val="auto"/>
          <w:sz w:val="10"/>
        </w:rPr>
      </w:pPr>
    </w:p>
    <w:p w14:paraId="20C2B775" w14:textId="77777777" w:rsidR="007214A9" w:rsidRPr="00AC53B4" w:rsidRDefault="00036A9D" w:rsidP="00557B6F">
      <w:pPr>
        <w:pStyle w:val="Akapitzlist"/>
        <w:spacing w:line="288" w:lineRule="auto"/>
        <w:ind w:left="0"/>
        <w:jc w:val="both"/>
        <w:rPr>
          <w:rFonts w:ascii="Arial" w:hAnsi="Arial" w:cs="Arial"/>
          <w:color w:val="auto"/>
          <w:sz w:val="22"/>
        </w:rPr>
      </w:pPr>
      <w:r w:rsidRPr="00AC53B4">
        <w:rPr>
          <w:rFonts w:ascii="Arial" w:hAnsi="Arial" w:cs="Arial"/>
          <w:color w:val="auto"/>
          <w:sz w:val="22"/>
        </w:rPr>
        <w:t xml:space="preserve">Poświadczenia zgodności cyfrowego odwzorowania z dokumentem w postaci papierowej, </w:t>
      </w:r>
      <w:r w:rsidR="00557B6F">
        <w:rPr>
          <w:rFonts w:ascii="Arial" w:hAnsi="Arial" w:cs="Arial"/>
          <w:color w:val="auto"/>
          <w:sz w:val="22"/>
        </w:rPr>
        <w:br/>
      </w:r>
      <w:r w:rsidRPr="00AC53B4">
        <w:rPr>
          <w:rFonts w:ascii="Arial" w:hAnsi="Arial" w:cs="Arial"/>
          <w:color w:val="auto"/>
          <w:sz w:val="22"/>
        </w:rPr>
        <w:t>o którym mowa w pkt 1</w:t>
      </w:r>
      <w:r w:rsidR="007214A9" w:rsidRPr="00AC53B4">
        <w:rPr>
          <w:rFonts w:ascii="Arial" w:hAnsi="Arial" w:cs="Arial"/>
          <w:color w:val="auto"/>
          <w:sz w:val="22"/>
        </w:rPr>
        <w:t>1</w:t>
      </w:r>
      <w:r w:rsidRPr="00AC53B4">
        <w:rPr>
          <w:rFonts w:ascii="Arial" w:hAnsi="Arial" w:cs="Arial"/>
          <w:color w:val="auto"/>
          <w:sz w:val="22"/>
        </w:rPr>
        <w:t>.</w:t>
      </w:r>
      <w:r w:rsidR="007214A9" w:rsidRPr="00AC53B4">
        <w:rPr>
          <w:rFonts w:ascii="Arial" w:hAnsi="Arial" w:cs="Arial"/>
          <w:color w:val="auto"/>
          <w:sz w:val="22"/>
        </w:rPr>
        <w:t>3</w:t>
      </w:r>
      <w:r w:rsidR="00076675" w:rsidRPr="00AC53B4">
        <w:rPr>
          <w:rFonts w:ascii="Arial" w:hAnsi="Arial" w:cs="Arial"/>
          <w:color w:val="auto"/>
          <w:sz w:val="22"/>
        </w:rPr>
        <w:t xml:space="preserve">.2 </w:t>
      </w:r>
      <w:proofErr w:type="spellStart"/>
      <w:r w:rsidR="00076675" w:rsidRPr="00AC53B4">
        <w:rPr>
          <w:rFonts w:ascii="Arial" w:hAnsi="Arial" w:cs="Arial"/>
          <w:color w:val="auto"/>
          <w:sz w:val="22"/>
        </w:rPr>
        <w:t>ppkt</w:t>
      </w:r>
      <w:proofErr w:type="spellEnd"/>
      <w:r w:rsidR="00076675" w:rsidRPr="00AC53B4">
        <w:rPr>
          <w:rFonts w:ascii="Arial" w:hAnsi="Arial" w:cs="Arial"/>
          <w:color w:val="auto"/>
          <w:sz w:val="22"/>
        </w:rPr>
        <w:t xml:space="preserve"> 2 SWZ</w:t>
      </w:r>
      <w:r w:rsidRPr="00AC53B4">
        <w:rPr>
          <w:rFonts w:ascii="Arial" w:hAnsi="Arial" w:cs="Arial"/>
          <w:color w:val="auto"/>
          <w:sz w:val="22"/>
        </w:rPr>
        <w:t xml:space="preserve">, może dokonać również notariusz. </w:t>
      </w:r>
    </w:p>
    <w:p w14:paraId="6904C836" w14:textId="77777777" w:rsidR="007214A9" w:rsidRPr="006E7301" w:rsidRDefault="007214A9" w:rsidP="003948C8">
      <w:pPr>
        <w:spacing w:line="288" w:lineRule="auto"/>
        <w:jc w:val="both"/>
        <w:rPr>
          <w:rFonts w:ascii="Arial" w:hAnsi="Arial" w:cs="Arial"/>
          <w:sz w:val="14"/>
        </w:rPr>
      </w:pPr>
    </w:p>
    <w:p w14:paraId="7781AF1B" w14:textId="77777777" w:rsidR="007214A9" w:rsidRDefault="00036A9D" w:rsidP="003948C8">
      <w:pPr>
        <w:spacing w:line="288" w:lineRule="auto"/>
        <w:jc w:val="both"/>
        <w:rPr>
          <w:rFonts w:ascii="Arial" w:hAnsi="Arial" w:cs="Arial"/>
          <w:sz w:val="22"/>
        </w:rPr>
      </w:pPr>
      <w:r w:rsidRPr="006E7301">
        <w:rPr>
          <w:rFonts w:ascii="Arial" w:hAnsi="Arial" w:cs="Arial"/>
          <w:b/>
          <w:sz w:val="22"/>
        </w:rPr>
        <w:t>1</w:t>
      </w:r>
      <w:r w:rsidR="006E7301" w:rsidRPr="006E7301">
        <w:rPr>
          <w:rFonts w:ascii="Arial" w:hAnsi="Arial" w:cs="Arial"/>
          <w:b/>
          <w:sz w:val="22"/>
        </w:rPr>
        <w:t>1</w:t>
      </w:r>
      <w:r w:rsidRPr="006E7301">
        <w:rPr>
          <w:rFonts w:ascii="Arial" w:hAnsi="Arial" w:cs="Arial"/>
          <w:b/>
          <w:sz w:val="22"/>
        </w:rPr>
        <w:t>.</w:t>
      </w:r>
      <w:r w:rsidR="006E7301" w:rsidRPr="006E7301">
        <w:rPr>
          <w:rFonts w:ascii="Arial" w:hAnsi="Arial" w:cs="Arial"/>
          <w:b/>
          <w:sz w:val="22"/>
        </w:rPr>
        <w:t>3</w:t>
      </w:r>
      <w:r w:rsidR="006E7301">
        <w:rPr>
          <w:rFonts w:ascii="Arial" w:hAnsi="Arial" w:cs="Arial"/>
          <w:b/>
          <w:sz w:val="22"/>
        </w:rPr>
        <w:t xml:space="preserve">.4 </w:t>
      </w:r>
      <w:r w:rsidRPr="00036A9D">
        <w:rPr>
          <w:rFonts w:ascii="Arial" w:hAnsi="Arial" w:cs="Arial"/>
          <w:sz w:val="22"/>
        </w:rPr>
        <w:t>Zo</w:t>
      </w:r>
      <w:r w:rsidR="006E7301">
        <w:rPr>
          <w:rFonts w:ascii="Arial" w:hAnsi="Arial" w:cs="Arial"/>
          <w:sz w:val="22"/>
        </w:rPr>
        <w:t>bowiązanie, o którym mowa w pkt</w:t>
      </w:r>
      <w:r w:rsidRPr="00036A9D">
        <w:rPr>
          <w:rFonts w:ascii="Arial" w:hAnsi="Arial" w:cs="Arial"/>
          <w:sz w:val="22"/>
        </w:rPr>
        <w:t xml:space="preserve"> </w:t>
      </w:r>
      <w:r w:rsidR="006E7301">
        <w:rPr>
          <w:rFonts w:ascii="Arial" w:hAnsi="Arial" w:cs="Arial"/>
          <w:sz w:val="22"/>
        </w:rPr>
        <w:t>6.7.2 SWZ,</w:t>
      </w:r>
      <w:r w:rsidRPr="00036A9D">
        <w:rPr>
          <w:rFonts w:ascii="Arial" w:hAnsi="Arial" w:cs="Arial"/>
          <w:sz w:val="22"/>
        </w:rPr>
        <w:t xml:space="preserve"> powinno być podpisane przez osobę upoważnioną do reprezentowania podmiotu udostępniającego zasoby. </w:t>
      </w:r>
    </w:p>
    <w:p w14:paraId="4527A9CD" w14:textId="77777777" w:rsidR="0009423D" w:rsidRPr="00025CB0" w:rsidRDefault="0009423D" w:rsidP="003948C8">
      <w:pPr>
        <w:spacing w:line="288" w:lineRule="auto"/>
        <w:jc w:val="both"/>
        <w:rPr>
          <w:rFonts w:ascii="Arial" w:hAnsi="Arial" w:cs="Arial"/>
          <w:sz w:val="14"/>
          <w:szCs w:val="8"/>
        </w:rPr>
      </w:pPr>
    </w:p>
    <w:p w14:paraId="1DA9F537" w14:textId="77777777" w:rsidR="007719C4" w:rsidRPr="00251815" w:rsidRDefault="009672A0" w:rsidP="00CF3510">
      <w:pPr>
        <w:spacing w:line="288" w:lineRule="auto"/>
        <w:jc w:val="both"/>
        <w:rPr>
          <w:rFonts w:ascii="Arial" w:hAnsi="Arial" w:cs="Arial"/>
          <w:sz w:val="22"/>
          <w:szCs w:val="22"/>
        </w:rPr>
      </w:pPr>
      <w:r w:rsidRPr="009672A0">
        <w:rPr>
          <w:rFonts w:ascii="Arial" w:hAnsi="Arial" w:cs="Arial"/>
          <w:b/>
          <w:sz w:val="22"/>
          <w:szCs w:val="22"/>
        </w:rPr>
        <w:t>11.</w:t>
      </w:r>
      <w:r w:rsidR="00251815">
        <w:rPr>
          <w:rFonts w:ascii="Arial" w:hAnsi="Arial" w:cs="Arial"/>
          <w:b/>
          <w:sz w:val="22"/>
          <w:szCs w:val="22"/>
        </w:rPr>
        <w:t>4</w:t>
      </w:r>
      <w:r>
        <w:rPr>
          <w:rFonts w:ascii="Arial" w:hAnsi="Arial" w:cs="Arial"/>
          <w:sz w:val="22"/>
          <w:szCs w:val="22"/>
        </w:rPr>
        <w:t xml:space="preserve"> </w:t>
      </w:r>
      <w:r w:rsidR="00251815">
        <w:rPr>
          <w:rFonts w:ascii="Arial" w:hAnsi="Arial" w:cs="Arial"/>
          <w:sz w:val="22"/>
          <w:szCs w:val="22"/>
        </w:rPr>
        <w:t xml:space="preserve"> </w:t>
      </w:r>
      <w:r w:rsidR="00A16029" w:rsidRPr="00CF3510">
        <w:rPr>
          <w:rFonts w:ascii="Arial" w:hAnsi="Arial" w:cs="Arial"/>
          <w:sz w:val="22"/>
        </w:rPr>
        <w:t>Wykonawca  poniesie wszelkie koszty związane z przygotowaniem i złożeniem oferty.</w:t>
      </w:r>
    </w:p>
    <w:p w14:paraId="1C310D5C" w14:textId="77777777" w:rsidR="007719C4" w:rsidRPr="00CF3510" w:rsidRDefault="007719C4" w:rsidP="00CF3510">
      <w:pPr>
        <w:spacing w:line="288" w:lineRule="auto"/>
        <w:jc w:val="both"/>
        <w:rPr>
          <w:rFonts w:ascii="Arial" w:hAnsi="Arial" w:cs="Arial"/>
          <w:b/>
          <w:sz w:val="8"/>
          <w:szCs w:val="8"/>
        </w:rPr>
      </w:pPr>
    </w:p>
    <w:p w14:paraId="20DA35C0" w14:textId="77777777" w:rsidR="007719C4" w:rsidRPr="005E27F7" w:rsidRDefault="00A16029" w:rsidP="00251815">
      <w:pPr>
        <w:spacing w:line="288" w:lineRule="auto"/>
        <w:jc w:val="both"/>
        <w:rPr>
          <w:sz w:val="10"/>
          <w:szCs w:val="10"/>
        </w:rPr>
      </w:pPr>
      <w:r w:rsidRPr="00CF3510">
        <w:rPr>
          <w:rFonts w:ascii="Arial" w:hAnsi="Arial" w:cs="Arial"/>
          <w:b/>
          <w:color w:val="000000"/>
          <w:sz w:val="22"/>
          <w:szCs w:val="22"/>
        </w:rPr>
        <w:t>1</w:t>
      </w:r>
      <w:r w:rsidR="00BA7C65">
        <w:rPr>
          <w:rFonts w:ascii="Arial" w:hAnsi="Arial" w:cs="Arial"/>
          <w:b/>
          <w:color w:val="000000"/>
          <w:sz w:val="22"/>
          <w:szCs w:val="22"/>
        </w:rPr>
        <w:t>1</w:t>
      </w:r>
      <w:r w:rsidRPr="00CF3510">
        <w:rPr>
          <w:rFonts w:ascii="Arial" w:hAnsi="Arial" w:cs="Arial"/>
          <w:b/>
          <w:color w:val="000000"/>
          <w:sz w:val="22"/>
          <w:szCs w:val="22"/>
        </w:rPr>
        <w:t>.</w:t>
      </w:r>
      <w:r w:rsidR="00251815">
        <w:rPr>
          <w:rFonts w:ascii="Arial" w:hAnsi="Arial" w:cs="Arial"/>
          <w:b/>
          <w:color w:val="000000"/>
          <w:sz w:val="22"/>
          <w:szCs w:val="22"/>
        </w:rPr>
        <w:t>5</w:t>
      </w:r>
      <w:r w:rsidRPr="00CF3510">
        <w:rPr>
          <w:rFonts w:ascii="Arial" w:hAnsi="Arial" w:cs="Arial"/>
          <w:color w:val="000000"/>
          <w:sz w:val="22"/>
          <w:szCs w:val="22"/>
        </w:rPr>
        <w:t xml:space="preserve"> </w:t>
      </w:r>
      <w:r w:rsidR="00251815" w:rsidRPr="00036A9D">
        <w:rPr>
          <w:rFonts w:ascii="Arial" w:hAnsi="Arial" w:cs="Arial"/>
          <w:sz w:val="22"/>
        </w:rPr>
        <w:t xml:space="preserve">Podmiotowe środki dowodowe lub inne dokumenty lub oświadczenia sporządzone </w:t>
      </w:r>
      <w:r w:rsidR="00251815">
        <w:rPr>
          <w:rFonts w:ascii="Arial" w:hAnsi="Arial" w:cs="Arial"/>
          <w:sz w:val="22"/>
        </w:rPr>
        <w:t xml:space="preserve">                     </w:t>
      </w:r>
      <w:r w:rsidR="00251815" w:rsidRPr="00036A9D">
        <w:rPr>
          <w:rFonts w:ascii="Arial" w:hAnsi="Arial" w:cs="Arial"/>
          <w:sz w:val="22"/>
        </w:rPr>
        <w:t xml:space="preserve">w języku obcym Wykonawca przekazuje wraz z tłumaczeniem na język polski. </w:t>
      </w:r>
      <w:r w:rsidR="00B32E8B">
        <w:rPr>
          <w:sz w:val="22"/>
          <w:szCs w:val="22"/>
        </w:rPr>
        <w:t xml:space="preserve"> </w:t>
      </w:r>
    </w:p>
    <w:p w14:paraId="6E4CCA7C" w14:textId="77777777" w:rsidR="00251815" w:rsidRPr="004231B2" w:rsidRDefault="00251815" w:rsidP="00CF3510">
      <w:pPr>
        <w:pStyle w:val="Default"/>
        <w:spacing w:line="288" w:lineRule="auto"/>
        <w:jc w:val="both"/>
        <w:rPr>
          <w:rFonts w:eastAsia="Arial Unicode MS"/>
          <w:b/>
          <w:sz w:val="2"/>
          <w:szCs w:val="22"/>
        </w:rPr>
      </w:pPr>
    </w:p>
    <w:p w14:paraId="1300D8AE" w14:textId="540F2664" w:rsidR="007719C4" w:rsidRPr="00CF3510" w:rsidRDefault="00A16029" w:rsidP="00CF3510">
      <w:pPr>
        <w:pStyle w:val="Default"/>
        <w:spacing w:line="288" w:lineRule="auto"/>
        <w:jc w:val="both"/>
        <w:rPr>
          <w:sz w:val="10"/>
          <w:szCs w:val="10"/>
        </w:rPr>
      </w:pPr>
      <w:r w:rsidRPr="00CF3510">
        <w:rPr>
          <w:rFonts w:eastAsia="Arial Unicode MS"/>
          <w:b/>
          <w:sz w:val="22"/>
          <w:szCs w:val="22"/>
        </w:rPr>
        <w:t>1</w:t>
      </w:r>
      <w:r w:rsidR="00BA7C65">
        <w:rPr>
          <w:rFonts w:eastAsia="Arial Unicode MS"/>
          <w:b/>
          <w:sz w:val="22"/>
          <w:szCs w:val="22"/>
        </w:rPr>
        <w:t>1</w:t>
      </w:r>
      <w:r w:rsidRPr="00CF3510">
        <w:rPr>
          <w:rFonts w:eastAsia="Arial Unicode MS"/>
          <w:b/>
          <w:sz w:val="22"/>
          <w:szCs w:val="22"/>
        </w:rPr>
        <w:t>.</w:t>
      </w:r>
      <w:r w:rsidR="00251815">
        <w:rPr>
          <w:rFonts w:eastAsia="Arial Unicode MS"/>
          <w:b/>
          <w:sz w:val="22"/>
          <w:szCs w:val="22"/>
        </w:rPr>
        <w:t>6</w:t>
      </w:r>
      <w:r w:rsidRPr="00CF3510">
        <w:rPr>
          <w:rFonts w:eastAsia="Arial Unicode MS"/>
          <w:sz w:val="22"/>
          <w:szCs w:val="22"/>
        </w:rPr>
        <w:t xml:space="preserve"> </w:t>
      </w:r>
      <w:r w:rsidRPr="00CF3510">
        <w:rPr>
          <w:sz w:val="22"/>
          <w:szCs w:val="22"/>
        </w:rPr>
        <w:t>Wszystkie opracowane przez Zamawiają</w:t>
      </w:r>
      <w:r w:rsidR="002919E2">
        <w:rPr>
          <w:sz w:val="22"/>
          <w:szCs w:val="22"/>
        </w:rPr>
        <w:t>cego załączniki do S</w:t>
      </w:r>
      <w:r w:rsidRPr="00CF3510">
        <w:rPr>
          <w:sz w:val="22"/>
          <w:szCs w:val="22"/>
        </w:rPr>
        <w:t xml:space="preserve">WZ stanowią wyłącznie propozycję co do formy wymaganych dokumentów. Dopuszcza się przedstawienie wymaganych załączników w formie własnej opracowanej przez </w:t>
      </w:r>
      <w:r w:rsidR="00742E49">
        <w:rPr>
          <w:sz w:val="22"/>
          <w:szCs w:val="22"/>
        </w:rPr>
        <w:t>W</w:t>
      </w:r>
      <w:r w:rsidRPr="00CF3510">
        <w:rPr>
          <w:sz w:val="22"/>
          <w:szCs w:val="22"/>
        </w:rPr>
        <w:t xml:space="preserve">ykonawcę, pod warunkiem, iż dokumenty będą zawierać wszystkie żądane przez Zamawiającego informacje zawarte </w:t>
      </w:r>
      <w:r w:rsidR="002A65EA">
        <w:rPr>
          <w:sz w:val="22"/>
          <w:szCs w:val="22"/>
        </w:rPr>
        <w:t xml:space="preserve">                  </w:t>
      </w:r>
      <w:r w:rsidRPr="00CF3510">
        <w:rPr>
          <w:sz w:val="22"/>
          <w:szCs w:val="22"/>
        </w:rPr>
        <w:t>w załącz</w:t>
      </w:r>
      <w:r w:rsidR="002919E2">
        <w:rPr>
          <w:sz w:val="22"/>
          <w:szCs w:val="22"/>
        </w:rPr>
        <w:t>nikach i S</w:t>
      </w:r>
      <w:r w:rsidRPr="00CF3510">
        <w:rPr>
          <w:sz w:val="22"/>
          <w:szCs w:val="22"/>
        </w:rPr>
        <w:t xml:space="preserve">WZ </w:t>
      </w:r>
      <w:r w:rsidRPr="003F3C23">
        <w:rPr>
          <w:color w:val="000000" w:themeColor="text1"/>
          <w:sz w:val="22"/>
          <w:szCs w:val="22"/>
        </w:rPr>
        <w:t xml:space="preserve">oraz będą podpisane przez </w:t>
      </w:r>
      <w:r w:rsidR="003F3C23" w:rsidRPr="003F3C23">
        <w:rPr>
          <w:color w:val="000000" w:themeColor="text1"/>
          <w:sz w:val="22"/>
          <w:szCs w:val="22"/>
        </w:rPr>
        <w:t>odpowiedni podmiot, którego dotyczą</w:t>
      </w:r>
      <w:r w:rsidRPr="003F3C23">
        <w:rPr>
          <w:color w:val="000000" w:themeColor="text1"/>
          <w:sz w:val="22"/>
          <w:szCs w:val="22"/>
        </w:rPr>
        <w:t>.</w:t>
      </w:r>
      <w:r w:rsidRPr="00CF3510">
        <w:rPr>
          <w:sz w:val="22"/>
          <w:szCs w:val="22"/>
        </w:rPr>
        <w:t xml:space="preserve"> </w:t>
      </w:r>
    </w:p>
    <w:p w14:paraId="228558C4" w14:textId="77777777" w:rsidR="007719C4" w:rsidRPr="004231B2" w:rsidRDefault="007719C4" w:rsidP="00CF3510">
      <w:pPr>
        <w:pStyle w:val="Tretekstu"/>
        <w:spacing w:after="0" w:line="288" w:lineRule="auto"/>
        <w:jc w:val="both"/>
        <w:rPr>
          <w:rFonts w:ascii="Arial" w:hAnsi="Arial" w:cs="Arial"/>
          <w:color w:val="000000"/>
          <w:sz w:val="6"/>
          <w:szCs w:val="10"/>
        </w:rPr>
      </w:pPr>
    </w:p>
    <w:p w14:paraId="70AB0A9A" w14:textId="77777777" w:rsidR="00A73691" w:rsidRPr="00073A00" w:rsidRDefault="00A16029" w:rsidP="00171D99">
      <w:pPr>
        <w:pStyle w:val="Default"/>
        <w:spacing w:line="288" w:lineRule="auto"/>
        <w:jc w:val="both"/>
        <w:rPr>
          <w:sz w:val="22"/>
          <w:szCs w:val="22"/>
        </w:rPr>
      </w:pPr>
      <w:r w:rsidRPr="00CF3510">
        <w:rPr>
          <w:b/>
          <w:sz w:val="22"/>
          <w:szCs w:val="22"/>
        </w:rPr>
        <w:t>1</w:t>
      </w:r>
      <w:r w:rsidR="00920E3D">
        <w:rPr>
          <w:b/>
          <w:sz w:val="22"/>
          <w:szCs w:val="22"/>
        </w:rPr>
        <w:t>1</w:t>
      </w:r>
      <w:r w:rsidRPr="00CF3510">
        <w:rPr>
          <w:b/>
          <w:sz w:val="22"/>
          <w:szCs w:val="22"/>
        </w:rPr>
        <w:t>.</w:t>
      </w:r>
      <w:r w:rsidR="00251815">
        <w:rPr>
          <w:b/>
          <w:sz w:val="22"/>
          <w:szCs w:val="22"/>
        </w:rPr>
        <w:t>7</w:t>
      </w:r>
      <w:r w:rsidRPr="00CF3510">
        <w:rPr>
          <w:b/>
          <w:sz w:val="22"/>
          <w:szCs w:val="22"/>
        </w:rPr>
        <w:t xml:space="preserve"> </w:t>
      </w:r>
      <w:r w:rsidR="00986A91">
        <w:rPr>
          <w:sz w:val="22"/>
        </w:rPr>
        <w:t xml:space="preserve"> </w:t>
      </w:r>
      <w:r w:rsidR="00395945" w:rsidRPr="00395945">
        <w:rPr>
          <w:sz w:val="22"/>
        </w:rPr>
        <w:t xml:space="preserve"> </w:t>
      </w:r>
      <w:r w:rsidR="00986A91" w:rsidRPr="00986A91">
        <w:rPr>
          <w:sz w:val="22"/>
        </w:rPr>
        <w:t>W przypadku wykorzystania f</w:t>
      </w:r>
      <w:r w:rsidR="004651A5">
        <w:rPr>
          <w:sz w:val="22"/>
        </w:rPr>
        <w:t xml:space="preserve">ormatu podpisu </w:t>
      </w:r>
      <w:proofErr w:type="spellStart"/>
      <w:r w:rsidR="004651A5">
        <w:rPr>
          <w:sz w:val="22"/>
        </w:rPr>
        <w:t>XAdES</w:t>
      </w:r>
      <w:proofErr w:type="spellEnd"/>
      <w:r w:rsidR="004651A5">
        <w:rPr>
          <w:sz w:val="22"/>
        </w:rPr>
        <w:t xml:space="preserve"> zewnętrzny</w:t>
      </w:r>
      <w:r w:rsidR="00986A91" w:rsidRPr="00986A91">
        <w:rPr>
          <w:sz w:val="22"/>
        </w:rPr>
        <w:t xml:space="preserve"> Zamawiający wymaga dołączenia odpowiedniej ilości plików</w:t>
      </w:r>
      <w:r w:rsidR="00C30D90">
        <w:rPr>
          <w:sz w:val="22"/>
        </w:rPr>
        <w:t>,</w:t>
      </w:r>
      <w:r w:rsidR="00986A91" w:rsidRPr="00986A91">
        <w:rPr>
          <w:sz w:val="22"/>
        </w:rPr>
        <w:t xml:space="preserve"> tj. podpisywanych plików z danymi oraz plików podpisu w formacie </w:t>
      </w:r>
      <w:proofErr w:type="spellStart"/>
      <w:r w:rsidR="00986A91" w:rsidRPr="00986A91">
        <w:rPr>
          <w:sz w:val="22"/>
        </w:rPr>
        <w:t>XAdES</w:t>
      </w:r>
      <w:proofErr w:type="spellEnd"/>
      <w:r w:rsidR="00986A91" w:rsidRPr="00986A91">
        <w:rPr>
          <w:sz w:val="22"/>
        </w:rPr>
        <w:t>.</w:t>
      </w:r>
    </w:p>
    <w:p w14:paraId="6CC2A702" w14:textId="77777777" w:rsidR="00A73691" w:rsidRPr="00A73691" w:rsidRDefault="00A73691" w:rsidP="00171D99">
      <w:pPr>
        <w:pStyle w:val="Default"/>
        <w:spacing w:line="288" w:lineRule="auto"/>
        <w:jc w:val="both"/>
        <w:rPr>
          <w:sz w:val="10"/>
        </w:rPr>
      </w:pPr>
    </w:p>
    <w:p w14:paraId="028DFBAE" w14:textId="29D62B05" w:rsidR="00A73691" w:rsidRDefault="0086088F" w:rsidP="00171D99">
      <w:pPr>
        <w:pStyle w:val="Default"/>
        <w:spacing w:line="288" w:lineRule="auto"/>
        <w:jc w:val="both"/>
        <w:rPr>
          <w:sz w:val="22"/>
        </w:rPr>
      </w:pPr>
      <w:r w:rsidRPr="00BF1282">
        <w:rPr>
          <w:b/>
          <w:sz w:val="22"/>
        </w:rPr>
        <w:t>11.</w:t>
      </w:r>
      <w:r w:rsidR="00251815">
        <w:rPr>
          <w:b/>
          <w:sz w:val="22"/>
        </w:rPr>
        <w:t>8</w:t>
      </w:r>
      <w:r w:rsidR="00986A91">
        <w:rPr>
          <w:sz w:val="22"/>
        </w:rPr>
        <w:t xml:space="preserve"> </w:t>
      </w:r>
      <w:r w:rsidR="00395945" w:rsidRPr="00395945">
        <w:rPr>
          <w:sz w:val="22"/>
        </w:rPr>
        <w:t xml:space="preserve">Jeżeli dokumenty elektroniczne, przekazywane przy użyciu środków komunikacji elektronicznej, zawierają informacje stanowiące tajemnicę przedsiębiorstwa w rozumieniu przepisów ustawy z dnia 16 kwietnia 1993 r. o zwalczaniu nieuczciwej konkurencji (Dz. U. </w:t>
      </w:r>
      <w:r w:rsidR="002A65EA">
        <w:rPr>
          <w:sz w:val="22"/>
        </w:rPr>
        <w:t xml:space="preserve">                   </w:t>
      </w:r>
      <w:r w:rsidR="00395945" w:rsidRPr="00395945">
        <w:rPr>
          <w:sz w:val="22"/>
        </w:rPr>
        <w:t>z 202</w:t>
      </w:r>
      <w:r w:rsidR="00847FDB">
        <w:rPr>
          <w:sz w:val="22"/>
        </w:rPr>
        <w:t>2</w:t>
      </w:r>
      <w:r w:rsidR="00395945" w:rsidRPr="00395945">
        <w:rPr>
          <w:sz w:val="22"/>
        </w:rPr>
        <w:t xml:space="preserve"> r. poz. 1</w:t>
      </w:r>
      <w:r w:rsidR="00847FDB">
        <w:rPr>
          <w:sz w:val="22"/>
        </w:rPr>
        <w:t>23</w:t>
      </w:r>
      <w:r w:rsidR="00BF3162">
        <w:rPr>
          <w:sz w:val="22"/>
        </w:rPr>
        <w:t>3</w:t>
      </w:r>
      <w:r w:rsidR="00395945" w:rsidRPr="00395945">
        <w:rPr>
          <w:sz w:val="22"/>
        </w:rPr>
        <w:t>), wykonawca, w celu utrzymania w poufności tych informacji, przekazuje je w wydzielonym i odpowiednio oznaczonym pliku, wraz z jednoczesnym zaznaczeniem polecenia „Załącznik stanowiący tajemnicę przedsiębiorstwa”</w:t>
      </w:r>
      <w:r w:rsidR="002B2FB7">
        <w:rPr>
          <w:sz w:val="22"/>
        </w:rPr>
        <w:t>,</w:t>
      </w:r>
      <w:r w:rsidR="00395945" w:rsidRPr="00395945">
        <w:rPr>
          <w:sz w:val="22"/>
        </w:rPr>
        <w:t xml:space="preserve"> a następnie wraz z plikami stanowiącymi jawną część należy ten plik zaszyfrować. </w:t>
      </w:r>
    </w:p>
    <w:p w14:paraId="1BFCF0BE" w14:textId="77777777" w:rsidR="00A73691" w:rsidRPr="00A73691" w:rsidRDefault="00A73691" w:rsidP="00A73691">
      <w:pPr>
        <w:pStyle w:val="Default"/>
        <w:suppressAutoHyphens w:val="0"/>
        <w:autoSpaceDE w:val="0"/>
        <w:autoSpaceDN w:val="0"/>
        <w:adjustRightInd w:val="0"/>
        <w:spacing w:line="276" w:lineRule="auto"/>
        <w:jc w:val="both"/>
        <w:rPr>
          <w:rFonts w:eastAsia="Calibri"/>
          <w:color w:val="auto"/>
          <w:sz w:val="12"/>
          <w:szCs w:val="22"/>
          <w:u w:val="single"/>
          <w:lang w:eastAsia="en-US"/>
        </w:rPr>
      </w:pPr>
    </w:p>
    <w:p w14:paraId="51AC7B25" w14:textId="77777777" w:rsidR="00A73691" w:rsidRPr="00945875" w:rsidRDefault="00A73691" w:rsidP="00A73691">
      <w:pPr>
        <w:pStyle w:val="Default"/>
        <w:suppressAutoHyphens w:val="0"/>
        <w:autoSpaceDE w:val="0"/>
        <w:autoSpaceDN w:val="0"/>
        <w:adjustRightInd w:val="0"/>
        <w:spacing w:line="276" w:lineRule="auto"/>
        <w:jc w:val="both"/>
        <w:rPr>
          <w:rFonts w:eastAsia="Calibri"/>
          <w:color w:val="auto"/>
          <w:sz w:val="22"/>
          <w:szCs w:val="22"/>
          <w:lang w:eastAsia="en-US"/>
        </w:rPr>
      </w:pPr>
      <w:r w:rsidRPr="00945875">
        <w:rPr>
          <w:rFonts w:eastAsia="Calibri"/>
          <w:color w:val="auto"/>
          <w:sz w:val="22"/>
          <w:szCs w:val="22"/>
          <w:u w:val="single"/>
          <w:lang w:eastAsia="en-US"/>
        </w:rPr>
        <w:t>Wykonawca zobowiązany jest wykazać, iż zastrzeżone informacje stanowią tajemnicę przedsiębiorstwa, pod rygorem możliwości ich odtajnienia</w:t>
      </w:r>
      <w:r w:rsidRPr="00945875">
        <w:rPr>
          <w:rFonts w:eastAsia="Calibri"/>
          <w:color w:val="auto"/>
          <w:sz w:val="22"/>
          <w:szCs w:val="22"/>
          <w:lang w:eastAsia="en-US"/>
        </w:rPr>
        <w:t xml:space="preserve">. </w:t>
      </w:r>
    </w:p>
    <w:p w14:paraId="60FD2E47" w14:textId="77777777" w:rsidR="00A73691" w:rsidRPr="002A65EA" w:rsidRDefault="00A73691" w:rsidP="00171D99">
      <w:pPr>
        <w:pStyle w:val="Default"/>
        <w:spacing w:line="288" w:lineRule="auto"/>
        <w:jc w:val="both"/>
        <w:rPr>
          <w:sz w:val="14"/>
        </w:rPr>
      </w:pPr>
    </w:p>
    <w:p w14:paraId="6BE552F3" w14:textId="77777777" w:rsidR="00986A91" w:rsidRPr="00986A91" w:rsidRDefault="0086088F" w:rsidP="00986A91">
      <w:pPr>
        <w:pStyle w:val="Default"/>
        <w:spacing w:line="288" w:lineRule="auto"/>
        <w:jc w:val="both"/>
        <w:rPr>
          <w:sz w:val="22"/>
          <w:szCs w:val="22"/>
        </w:rPr>
      </w:pPr>
      <w:r w:rsidRPr="00BF1282">
        <w:rPr>
          <w:b/>
          <w:sz w:val="22"/>
        </w:rPr>
        <w:t>11.</w:t>
      </w:r>
      <w:r w:rsidR="00D20BEA">
        <w:rPr>
          <w:b/>
          <w:sz w:val="22"/>
        </w:rPr>
        <w:t>9</w:t>
      </w:r>
      <w:r w:rsidR="00A73691">
        <w:rPr>
          <w:sz w:val="22"/>
        </w:rPr>
        <w:t xml:space="preserve"> </w:t>
      </w:r>
      <w:r w:rsidR="00D25DF6">
        <w:rPr>
          <w:sz w:val="22"/>
        </w:rPr>
        <w:t xml:space="preserve"> </w:t>
      </w:r>
      <w:r w:rsidR="00986A91">
        <w:rPr>
          <w:sz w:val="22"/>
          <w:szCs w:val="22"/>
        </w:rPr>
        <w:t xml:space="preserve"> </w:t>
      </w:r>
      <w:r w:rsidR="00986A91" w:rsidRPr="00986A91">
        <w:rPr>
          <w:sz w:val="22"/>
          <w:szCs w:val="22"/>
        </w:rPr>
        <w:t xml:space="preserve">Wykonawca, za pośrednictwem </w:t>
      </w:r>
      <w:r w:rsidR="00986A91" w:rsidRPr="00793BD6">
        <w:rPr>
          <w:color w:val="0000FF"/>
          <w:sz w:val="22"/>
          <w:szCs w:val="22"/>
        </w:rPr>
        <w:t>platformazakupowa.pl</w:t>
      </w:r>
      <w:r w:rsidR="00986A91" w:rsidRPr="00986A91">
        <w:rPr>
          <w:sz w:val="22"/>
          <w:szCs w:val="22"/>
        </w:rPr>
        <w:t xml:space="preserve"> może przed upływem terminu do składania ofert zmienić lub wycofać ofertę. Sposób dokonywania zmiany lub wycofania oferty zamieszczono w instrukcji zamieszczonej na stronie internetowej pod adresem:</w:t>
      </w:r>
    </w:p>
    <w:p w14:paraId="57AC2977" w14:textId="77777777" w:rsidR="00526911" w:rsidRDefault="00986A91" w:rsidP="00986A91">
      <w:pPr>
        <w:pStyle w:val="Default"/>
        <w:spacing w:line="288" w:lineRule="auto"/>
        <w:jc w:val="both"/>
        <w:rPr>
          <w:sz w:val="22"/>
          <w:szCs w:val="22"/>
        </w:rPr>
      </w:pPr>
      <w:r w:rsidRPr="00986A91">
        <w:rPr>
          <w:sz w:val="22"/>
          <w:szCs w:val="22"/>
        </w:rPr>
        <w:t>https://platformazakupowa.pl/strona/45-instrukcje</w:t>
      </w:r>
    </w:p>
    <w:p w14:paraId="02BF975F" w14:textId="77777777" w:rsidR="00526911" w:rsidRPr="00526911" w:rsidRDefault="00526911" w:rsidP="00171D99">
      <w:pPr>
        <w:pStyle w:val="Default"/>
        <w:spacing w:line="288" w:lineRule="auto"/>
        <w:jc w:val="both"/>
        <w:rPr>
          <w:sz w:val="10"/>
          <w:szCs w:val="22"/>
        </w:rPr>
      </w:pPr>
    </w:p>
    <w:p w14:paraId="0B1EC286" w14:textId="77777777" w:rsidR="007719C4" w:rsidRDefault="0086088F" w:rsidP="00171D99">
      <w:pPr>
        <w:pStyle w:val="Default"/>
        <w:spacing w:line="288" w:lineRule="auto"/>
        <w:jc w:val="both"/>
        <w:rPr>
          <w:sz w:val="22"/>
          <w:szCs w:val="22"/>
        </w:rPr>
      </w:pPr>
      <w:r w:rsidRPr="00BF1282">
        <w:rPr>
          <w:b/>
          <w:sz w:val="22"/>
          <w:szCs w:val="22"/>
        </w:rPr>
        <w:t>11.1</w:t>
      </w:r>
      <w:r w:rsidR="00D20BEA">
        <w:rPr>
          <w:b/>
          <w:sz w:val="22"/>
          <w:szCs w:val="22"/>
        </w:rPr>
        <w:t>0</w:t>
      </w:r>
      <w:r w:rsidR="00395945" w:rsidRPr="00395945">
        <w:rPr>
          <w:sz w:val="22"/>
          <w:szCs w:val="22"/>
        </w:rPr>
        <w:t xml:space="preserve"> </w:t>
      </w:r>
      <w:r w:rsidR="00D25DF6" w:rsidRPr="00395945">
        <w:rPr>
          <w:sz w:val="22"/>
          <w:szCs w:val="22"/>
        </w:rPr>
        <w:t>Wykonawca po upływie terminu do składania ofert nie może skutecznie dokonać zmiany ani wycofać złożonej oferty.</w:t>
      </w:r>
    </w:p>
    <w:p w14:paraId="36194C33" w14:textId="77777777" w:rsidR="009A097D" w:rsidRPr="004231B2" w:rsidRDefault="009A097D" w:rsidP="00171D99">
      <w:pPr>
        <w:pStyle w:val="Default"/>
        <w:spacing w:line="288" w:lineRule="auto"/>
        <w:jc w:val="both"/>
        <w:rPr>
          <w:sz w:val="6"/>
          <w:szCs w:val="22"/>
        </w:rPr>
      </w:pPr>
    </w:p>
    <w:p w14:paraId="038D0FDF" w14:textId="77777777" w:rsidR="003E72F1" w:rsidRDefault="009A097D" w:rsidP="004231B2">
      <w:pPr>
        <w:pStyle w:val="Default"/>
        <w:spacing w:line="288" w:lineRule="auto"/>
        <w:jc w:val="both"/>
        <w:rPr>
          <w:sz w:val="22"/>
          <w:szCs w:val="22"/>
        </w:rPr>
      </w:pPr>
      <w:r w:rsidRPr="009A097D">
        <w:rPr>
          <w:b/>
          <w:sz w:val="22"/>
          <w:szCs w:val="22"/>
        </w:rPr>
        <w:t>11.1</w:t>
      </w:r>
      <w:r w:rsidR="00D20BEA">
        <w:rPr>
          <w:b/>
          <w:sz w:val="22"/>
          <w:szCs w:val="22"/>
        </w:rPr>
        <w:t>1</w:t>
      </w:r>
      <w:r>
        <w:rPr>
          <w:sz w:val="22"/>
          <w:szCs w:val="22"/>
        </w:rPr>
        <w:t xml:space="preserve"> </w:t>
      </w:r>
      <w:r w:rsidRPr="009A097D">
        <w:rPr>
          <w:sz w:val="22"/>
          <w:szCs w:val="22"/>
        </w:rPr>
        <w:t>Maksymalny rozmiar jednego pliku przesyłanego za pośrednictwem dedykowanych formularzy do: złożenia, zmiany, wycofania oferty wynosi 150 MB</w:t>
      </w:r>
      <w:r w:rsidR="00C30D90">
        <w:rPr>
          <w:sz w:val="22"/>
          <w:szCs w:val="22"/>
        </w:rPr>
        <w:t>,</w:t>
      </w:r>
      <w:r w:rsidRPr="009A097D">
        <w:rPr>
          <w:sz w:val="22"/>
          <w:szCs w:val="22"/>
        </w:rPr>
        <w:t xml:space="preserve"> natomiast przy komunikacji wielkość pliku to maksymalnie 500 MB.</w:t>
      </w:r>
    </w:p>
    <w:p w14:paraId="55A68FEA" w14:textId="77777777" w:rsidR="004231B2" w:rsidRPr="004231B2" w:rsidRDefault="004231B2" w:rsidP="004231B2">
      <w:pPr>
        <w:pStyle w:val="Default"/>
        <w:spacing w:line="288" w:lineRule="auto"/>
        <w:jc w:val="both"/>
        <w:rPr>
          <w:sz w:val="18"/>
          <w:szCs w:val="22"/>
        </w:rPr>
      </w:pPr>
    </w:p>
    <w:p w14:paraId="71EBDCCC" w14:textId="77777777" w:rsidR="007719C4" w:rsidRPr="00CF3510" w:rsidRDefault="00A16029" w:rsidP="00CF3510">
      <w:pPr>
        <w:tabs>
          <w:tab w:val="left" w:pos="720"/>
        </w:tabs>
        <w:spacing w:line="288" w:lineRule="auto"/>
        <w:jc w:val="both"/>
        <w:rPr>
          <w:rFonts w:ascii="Arial" w:hAnsi="Arial" w:cs="Arial"/>
          <w:b/>
          <w:sz w:val="10"/>
          <w:szCs w:val="10"/>
        </w:rPr>
      </w:pPr>
      <w:r w:rsidRPr="00CF3510">
        <w:rPr>
          <w:rFonts w:ascii="Arial" w:hAnsi="Arial" w:cs="Arial"/>
          <w:b/>
          <w:color w:val="000000"/>
          <w:sz w:val="22"/>
          <w:szCs w:val="22"/>
        </w:rPr>
        <w:t>1</w:t>
      </w:r>
      <w:r w:rsidR="005E2ABB">
        <w:rPr>
          <w:rFonts w:ascii="Arial" w:hAnsi="Arial" w:cs="Arial"/>
          <w:b/>
          <w:color w:val="000000"/>
          <w:sz w:val="22"/>
          <w:szCs w:val="22"/>
        </w:rPr>
        <w:t>2</w:t>
      </w:r>
      <w:r w:rsidRPr="00CF3510">
        <w:rPr>
          <w:rFonts w:ascii="Arial" w:hAnsi="Arial" w:cs="Arial"/>
          <w:b/>
          <w:color w:val="000000"/>
          <w:sz w:val="22"/>
          <w:szCs w:val="22"/>
        </w:rPr>
        <w:t xml:space="preserve">. </w:t>
      </w:r>
      <w:r w:rsidR="00944AF6">
        <w:rPr>
          <w:rFonts w:ascii="Arial" w:hAnsi="Arial" w:cs="Arial"/>
          <w:b/>
          <w:color w:val="000000"/>
          <w:sz w:val="22"/>
          <w:szCs w:val="22"/>
        </w:rPr>
        <w:t>SPOSÓB</w:t>
      </w:r>
      <w:r w:rsidRPr="00CF3510">
        <w:rPr>
          <w:rFonts w:ascii="Arial" w:hAnsi="Arial" w:cs="Arial"/>
          <w:b/>
          <w:color w:val="000000"/>
          <w:sz w:val="22"/>
          <w:szCs w:val="22"/>
        </w:rPr>
        <w:t xml:space="preserve"> ORAZ TERMIN SKŁADANIA I OTWARCIA OFERT</w:t>
      </w:r>
    </w:p>
    <w:p w14:paraId="00826152" w14:textId="77777777" w:rsidR="007719C4" w:rsidRPr="00CF3510" w:rsidRDefault="007719C4" w:rsidP="00CF3510">
      <w:pPr>
        <w:spacing w:line="288" w:lineRule="auto"/>
        <w:ind w:left="360"/>
        <w:jc w:val="both"/>
        <w:rPr>
          <w:rFonts w:ascii="Arial" w:hAnsi="Arial" w:cs="Arial"/>
          <w:b/>
          <w:sz w:val="10"/>
          <w:szCs w:val="10"/>
        </w:rPr>
      </w:pPr>
    </w:p>
    <w:p w14:paraId="24DC26C9" w14:textId="77777777" w:rsidR="00F07206" w:rsidRPr="004231B2" w:rsidRDefault="00A16029" w:rsidP="00F07206">
      <w:pPr>
        <w:tabs>
          <w:tab w:val="left" w:pos="3369"/>
        </w:tabs>
        <w:spacing w:line="288" w:lineRule="auto"/>
        <w:jc w:val="both"/>
        <w:rPr>
          <w:rFonts w:ascii="Arial" w:hAnsi="Arial" w:cs="Arial"/>
          <w:sz w:val="22"/>
        </w:rPr>
      </w:pPr>
      <w:r w:rsidRPr="00CF3510">
        <w:rPr>
          <w:rFonts w:ascii="Arial" w:hAnsi="Arial" w:cs="Arial"/>
          <w:b/>
          <w:sz w:val="22"/>
        </w:rPr>
        <w:t>1</w:t>
      </w:r>
      <w:r w:rsidR="005E2ABB">
        <w:rPr>
          <w:rFonts w:ascii="Arial" w:hAnsi="Arial" w:cs="Arial"/>
          <w:b/>
          <w:sz w:val="22"/>
        </w:rPr>
        <w:t>2</w:t>
      </w:r>
      <w:r w:rsidRPr="00CF3510">
        <w:rPr>
          <w:rFonts w:ascii="Arial" w:hAnsi="Arial" w:cs="Arial"/>
          <w:b/>
          <w:sz w:val="22"/>
        </w:rPr>
        <w:t>.1</w:t>
      </w:r>
      <w:r w:rsidRPr="00CF3510">
        <w:rPr>
          <w:rFonts w:ascii="Arial" w:hAnsi="Arial" w:cs="Arial"/>
          <w:sz w:val="22"/>
        </w:rPr>
        <w:t xml:space="preserve"> </w:t>
      </w:r>
      <w:r w:rsidR="00793BD6" w:rsidRPr="00F07206">
        <w:rPr>
          <w:rFonts w:ascii="Arial" w:hAnsi="Arial" w:cs="Arial"/>
          <w:sz w:val="22"/>
        </w:rPr>
        <w:t>Ofertę wraz z wymaganymi dokumentami należy umieścić na stronie interne</w:t>
      </w:r>
      <w:r w:rsidR="00793BD6">
        <w:rPr>
          <w:rFonts w:ascii="Arial" w:hAnsi="Arial" w:cs="Arial"/>
          <w:sz w:val="22"/>
        </w:rPr>
        <w:t xml:space="preserve">towej prowadzonego postępowania pod adresem: </w:t>
      </w:r>
      <w:hyperlink r:id="rId18" w:tgtFrame="_blank" w:history="1">
        <w:r w:rsidR="00793BD6" w:rsidRPr="00793BD6">
          <w:rPr>
            <w:rFonts w:ascii="Arial" w:hAnsi="Arial" w:cs="Arial"/>
            <w:color w:val="0000FF"/>
            <w:sz w:val="22"/>
            <w:szCs w:val="22"/>
            <w:u w:val="single"/>
          </w:rPr>
          <w:t>https://platformazakupowa.pl/pn/tczew</w:t>
        </w:r>
      </w:hyperlink>
      <w:r w:rsidR="00793BD6">
        <w:rPr>
          <w:rFonts w:ascii="Arial" w:hAnsi="Arial" w:cs="Arial"/>
          <w:color w:val="auto"/>
          <w:sz w:val="22"/>
          <w:szCs w:val="22"/>
        </w:rPr>
        <w:t xml:space="preserve">, </w:t>
      </w:r>
      <w:r w:rsidR="0036316A">
        <w:rPr>
          <w:rFonts w:ascii="Arial" w:hAnsi="Arial" w:cs="Arial"/>
          <w:color w:val="auto"/>
          <w:sz w:val="22"/>
          <w:szCs w:val="22"/>
        </w:rPr>
        <w:br/>
      </w:r>
      <w:r w:rsidR="00793BD6" w:rsidRPr="006650F6">
        <w:rPr>
          <w:rFonts w:ascii="Arial" w:hAnsi="Arial" w:cs="Arial"/>
          <w:color w:val="auto"/>
          <w:sz w:val="22"/>
          <w:szCs w:val="22"/>
        </w:rPr>
        <w:t>za</w:t>
      </w:r>
      <w:r w:rsidR="00793BD6">
        <w:rPr>
          <w:rFonts w:ascii="Arial" w:hAnsi="Arial" w:cs="Arial"/>
          <w:sz w:val="22"/>
        </w:rPr>
        <w:t xml:space="preserve"> pośrednictwem Formularza „Złóż ofertę”.</w:t>
      </w:r>
      <w:r w:rsidR="00F07206">
        <w:rPr>
          <w:rFonts w:ascii="Arial" w:hAnsi="Arial" w:cs="Arial"/>
          <w:sz w:val="22"/>
        </w:rPr>
        <w:t xml:space="preserve"> </w:t>
      </w:r>
    </w:p>
    <w:p w14:paraId="2CC8B601" w14:textId="1B271CAF" w:rsidR="00F07206" w:rsidRPr="000B51BC" w:rsidRDefault="00F07206" w:rsidP="00F07206">
      <w:pPr>
        <w:tabs>
          <w:tab w:val="left" w:pos="3369"/>
        </w:tabs>
        <w:spacing w:line="288" w:lineRule="auto"/>
        <w:jc w:val="both"/>
        <w:rPr>
          <w:rFonts w:ascii="Arial" w:hAnsi="Arial" w:cs="Arial"/>
          <w:color w:val="FF0000"/>
          <w:sz w:val="22"/>
        </w:rPr>
      </w:pPr>
      <w:r w:rsidRPr="00CF3510">
        <w:rPr>
          <w:rFonts w:ascii="Arial" w:hAnsi="Arial" w:cs="Arial"/>
          <w:sz w:val="22"/>
        </w:rPr>
        <w:t xml:space="preserve">Termin składania ofert upływa dnia </w:t>
      </w:r>
      <w:r w:rsidR="00594B41" w:rsidRPr="00594B41">
        <w:rPr>
          <w:rFonts w:ascii="Arial" w:hAnsi="Arial" w:cs="Arial"/>
          <w:b/>
          <w:color w:val="auto"/>
          <w:sz w:val="22"/>
        </w:rPr>
        <w:t>0</w:t>
      </w:r>
      <w:r w:rsidR="00E414D6">
        <w:rPr>
          <w:rFonts w:ascii="Arial" w:hAnsi="Arial" w:cs="Arial"/>
          <w:b/>
          <w:color w:val="auto"/>
          <w:sz w:val="22"/>
        </w:rPr>
        <w:t>9</w:t>
      </w:r>
      <w:r w:rsidR="00594B41" w:rsidRPr="00594B41">
        <w:rPr>
          <w:rFonts w:ascii="Arial" w:hAnsi="Arial" w:cs="Arial"/>
          <w:b/>
          <w:color w:val="auto"/>
          <w:sz w:val="22"/>
        </w:rPr>
        <w:t>.08.</w:t>
      </w:r>
      <w:r w:rsidR="0073716C" w:rsidRPr="00594B41">
        <w:rPr>
          <w:rFonts w:ascii="Arial" w:hAnsi="Arial" w:cs="Arial"/>
          <w:b/>
          <w:bCs/>
          <w:color w:val="auto"/>
          <w:sz w:val="22"/>
          <w:szCs w:val="22"/>
        </w:rPr>
        <w:t>202</w:t>
      </w:r>
      <w:r w:rsidR="00011FC1" w:rsidRPr="00594B41">
        <w:rPr>
          <w:rFonts w:ascii="Arial" w:hAnsi="Arial" w:cs="Arial"/>
          <w:b/>
          <w:bCs/>
          <w:color w:val="auto"/>
          <w:sz w:val="22"/>
          <w:szCs w:val="22"/>
        </w:rPr>
        <w:t>4</w:t>
      </w:r>
      <w:r w:rsidRPr="00594B41">
        <w:rPr>
          <w:rFonts w:ascii="Arial" w:hAnsi="Arial" w:cs="Arial"/>
          <w:b/>
          <w:bCs/>
          <w:color w:val="auto"/>
          <w:sz w:val="22"/>
          <w:szCs w:val="22"/>
        </w:rPr>
        <w:t xml:space="preserve"> </w:t>
      </w:r>
      <w:r w:rsidRPr="00594B41">
        <w:rPr>
          <w:rFonts w:ascii="Arial" w:hAnsi="Arial" w:cs="Arial"/>
          <w:b/>
          <w:color w:val="auto"/>
          <w:sz w:val="22"/>
          <w:szCs w:val="22"/>
        </w:rPr>
        <w:t>r.</w:t>
      </w:r>
      <w:r w:rsidRPr="00594B41">
        <w:rPr>
          <w:rFonts w:ascii="Arial" w:hAnsi="Arial" w:cs="Arial"/>
          <w:color w:val="auto"/>
          <w:sz w:val="22"/>
          <w:szCs w:val="22"/>
        </w:rPr>
        <w:t xml:space="preserve"> </w:t>
      </w:r>
      <w:r w:rsidRPr="00594B41">
        <w:rPr>
          <w:rFonts w:ascii="Arial" w:hAnsi="Arial" w:cs="Arial"/>
          <w:b/>
          <w:bCs/>
          <w:color w:val="auto"/>
          <w:sz w:val="22"/>
          <w:szCs w:val="22"/>
        </w:rPr>
        <w:t>o godz. 09:</w:t>
      </w:r>
      <w:r w:rsidR="0073716C" w:rsidRPr="00594B41">
        <w:rPr>
          <w:rFonts w:ascii="Arial" w:hAnsi="Arial" w:cs="Arial"/>
          <w:b/>
          <w:bCs/>
          <w:color w:val="auto"/>
          <w:sz w:val="22"/>
          <w:szCs w:val="22"/>
        </w:rPr>
        <w:t>0</w:t>
      </w:r>
      <w:r w:rsidRPr="00594B41">
        <w:rPr>
          <w:rFonts w:ascii="Arial" w:hAnsi="Arial" w:cs="Arial"/>
          <w:b/>
          <w:bCs/>
          <w:color w:val="auto"/>
          <w:sz w:val="22"/>
          <w:szCs w:val="22"/>
        </w:rPr>
        <w:t>0.</w:t>
      </w:r>
    </w:p>
    <w:p w14:paraId="2AFB0032" w14:textId="77777777" w:rsidR="00F07206" w:rsidRPr="00DA6512" w:rsidRDefault="00F07206" w:rsidP="00F07206">
      <w:pPr>
        <w:tabs>
          <w:tab w:val="left" w:pos="3369"/>
        </w:tabs>
        <w:spacing w:line="288" w:lineRule="auto"/>
        <w:jc w:val="both"/>
        <w:rPr>
          <w:rFonts w:ascii="Arial" w:hAnsi="Arial" w:cs="Arial"/>
          <w:sz w:val="12"/>
        </w:rPr>
      </w:pPr>
    </w:p>
    <w:p w14:paraId="7A43465B" w14:textId="77777777" w:rsidR="00F07206" w:rsidRPr="00F07206" w:rsidRDefault="00DA6512" w:rsidP="00F07206">
      <w:pPr>
        <w:tabs>
          <w:tab w:val="left" w:pos="3369"/>
        </w:tabs>
        <w:spacing w:line="288" w:lineRule="auto"/>
        <w:jc w:val="both"/>
        <w:rPr>
          <w:rFonts w:ascii="Arial" w:hAnsi="Arial" w:cs="Arial"/>
          <w:sz w:val="22"/>
        </w:rPr>
      </w:pPr>
      <w:r w:rsidRPr="00DA6512">
        <w:rPr>
          <w:rFonts w:ascii="Arial" w:hAnsi="Arial" w:cs="Arial"/>
          <w:b/>
          <w:sz w:val="22"/>
        </w:rPr>
        <w:t>12.2</w:t>
      </w:r>
      <w:r>
        <w:rPr>
          <w:rFonts w:ascii="Arial" w:hAnsi="Arial" w:cs="Arial"/>
          <w:sz w:val="22"/>
        </w:rPr>
        <w:t xml:space="preserve"> </w:t>
      </w:r>
      <w:r w:rsidR="00F07206" w:rsidRPr="00F07206">
        <w:rPr>
          <w:rFonts w:ascii="Arial" w:hAnsi="Arial" w:cs="Arial"/>
          <w:sz w:val="22"/>
        </w:rPr>
        <w:t>Do oferty należy dołączyć wszystkie wymagane w SWZ dokumenty.</w:t>
      </w:r>
    </w:p>
    <w:p w14:paraId="01EEFE7F" w14:textId="77777777" w:rsidR="00DA6512" w:rsidRPr="00DA6512" w:rsidRDefault="00DA6512" w:rsidP="00F07206">
      <w:pPr>
        <w:tabs>
          <w:tab w:val="left" w:pos="3369"/>
        </w:tabs>
        <w:spacing w:line="288" w:lineRule="auto"/>
        <w:jc w:val="both"/>
        <w:rPr>
          <w:rFonts w:ascii="Arial" w:hAnsi="Arial" w:cs="Arial"/>
          <w:sz w:val="14"/>
        </w:rPr>
      </w:pPr>
    </w:p>
    <w:p w14:paraId="48A5F985" w14:textId="77777777" w:rsidR="00F07206" w:rsidRPr="00F07206" w:rsidRDefault="00DA6512" w:rsidP="00F07206">
      <w:pPr>
        <w:tabs>
          <w:tab w:val="left" w:pos="3369"/>
        </w:tabs>
        <w:spacing w:line="288" w:lineRule="auto"/>
        <w:jc w:val="both"/>
        <w:rPr>
          <w:rFonts w:ascii="Arial" w:hAnsi="Arial" w:cs="Arial"/>
          <w:sz w:val="22"/>
        </w:rPr>
      </w:pPr>
      <w:r w:rsidRPr="00DA6512">
        <w:rPr>
          <w:rFonts w:ascii="Arial" w:hAnsi="Arial" w:cs="Arial"/>
          <w:b/>
          <w:sz w:val="22"/>
        </w:rPr>
        <w:lastRenderedPageBreak/>
        <w:t>12.3</w:t>
      </w:r>
      <w:r>
        <w:rPr>
          <w:rFonts w:ascii="Arial" w:hAnsi="Arial" w:cs="Arial"/>
          <w:sz w:val="22"/>
        </w:rPr>
        <w:t xml:space="preserve"> </w:t>
      </w:r>
      <w:r w:rsidR="00F07206" w:rsidRPr="00F07206">
        <w:rPr>
          <w:rFonts w:ascii="Arial" w:hAnsi="Arial" w:cs="Arial"/>
          <w:sz w:val="22"/>
        </w:rPr>
        <w:t>Po wypełnie</w:t>
      </w:r>
      <w:r>
        <w:rPr>
          <w:rFonts w:ascii="Arial" w:hAnsi="Arial" w:cs="Arial"/>
          <w:sz w:val="22"/>
        </w:rPr>
        <w:t>niu Formularza składania oferty</w:t>
      </w:r>
      <w:r w:rsidR="006465ED">
        <w:rPr>
          <w:rFonts w:ascii="Arial" w:hAnsi="Arial" w:cs="Arial"/>
          <w:sz w:val="22"/>
        </w:rPr>
        <w:t xml:space="preserve"> i dołączenia</w:t>
      </w:r>
      <w:r w:rsidR="00F07206" w:rsidRPr="00F07206">
        <w:rPr>
          <w:rFonts w:ascii="Arial" w:hAnsi="Arial" w:cs="Arial"/>
          <w:sz w:val="22"/>
        </w:rPr>
        <w:t xml:space="preserve"> wszystkich wymaganych załączników należy kliknąć przycisk „Przejdź do podsumowania”.</w:t>
      </w:r>
    </w:p>
    <w:p w14:paraId="226243AE" w14:textId="77777777" w:rsidR="00DA6512" w:rsidRPr="00086761" w:rsidRDefault="00DA6512" w:rsidP="00F07206">
      <w:pPr>
        <w:tabs>
          <w:tab w:val="left" w:pos="3369"/>
        </w:tabs>
        <w:spacing w:line="288" w:lineRule="auto"/>
        <w:jc w:val="both"/>
        <w:rPr>
          <w:rFonts w:ascii="Arial" w:hAnsi="Arial" w:cs="Arial"/>
          <w:sz w:val="12"/>
        </w:rPr>
      </w:pPr>
    </w:p>
    <w:p w14:paraId="2ECB24F5" w14:textId="77777777" w:rsidR="00F07206" w:rsidRPr="00F07206" w:rsidRDefault="00086761" w:rsidP="00F07206">
      <w:pPr>
        <w:tabs>
          <w:tab w:val="left" w:pos="3369"/>
        </w:tabs>
        <w:spacing w:line="288" w:lineRule="auto"/>
        <w:jc w:val="both"/>
        <w:rPr>
          <w:rFonts w:ascii="Arial" w:hAnsi="Arial" w:cs="Arial"/>
          <w:sz w:val="22"/>
        </w:rPr>
      </w:pPr>
      <w:r w:rsidRPr="00086761">
        <w:rPr>
          <w:rFonts w:ascii="Arial" w:hAnsi="Arial" w:cs="Arial"/>
          <w:b/>
          <w:sz w:val="22"/>
        </w:rPr>
        <w:t>12.4</w:t>
      </w:r>
      <w:r>
        <w:rPr>
          <w:rFonts w:ascii="Arial" w:hAnsi="Arial" w:cs="Arial"/>
          <w:sz w:val="22"/>
        </w:rPr>
        <w:t xml:space="preserve"> Oferta</w:t>
      </w:r>
      <w:r w:rsidR="00F07206" w:rsidRPr="00F07206">
        <w:rPr>
          <w:rFonts w:ascii="Arial" w:hAnsi="Arial" w:cs="Arial"/>
          <w:sz w:val="22"/>
        </w:rPr>
        <w:t xml:space="preserve"> składana elektronicznie musi zostać podpisana elektronicznym podpisem kwalifikowanym, podpisem zaufanym lub podpisem osobistym. W procesie składania oferty za pośrednictwem platformazakupowa.pl, wykonawca powinien złożyć podpis bezpośrednio na dokumentach przesłanych za pośrednictwem platformazakupowa.pl. Zalecamy stosowanie podpisu na każdym załączonym pliku osobno, w szczególnoś</w:t>
      </w:r>
      <w:r>
        <w:rPr>
          <w:rFonts w:ascii="Arial" w:hAnsi="Arial" w:cs="Arial"/>
          <w:sz w:val="22"/>
        </w:rPr>
        <w:t>ci wskazanych w art. 63</w:t>
      </w:r>
      <w:r w:rsidR="00F07206" w:rsidRPr="00F07206">
        <w:rPr>
          <w:rFonts w:ascii="Arial" w:hAnsi="Arial" w:cs="Arial"/>
          <w:sz w:val="22"/>
        </w:rPr>
        <w:t xml:space="preserve"> ust.</w:t>
      </w:r>
      <w:r>
        <w:rPr>
          <w:rFonts w:ascii="Arial" w:hAnsi="Arial" w:cs="Arial"/>
          <w:sz w:val="22"/>
        </w:rPr>
        <w:t xml:space="preserve"> </w:t>
      </w:r>
      <w:r w:rsidR="00F07206" w:rsidRPr="00F07206">
        <w:rPr>
          <w:rFonts w:ascii="Arial" w:hAnsi="Arial" w:cs="Arial"/>
          <w:sz w:val="22"/>
        </w:rPr>
        <w:t xml:space="preserve">2 </w:t>
      </w:r>
      <w:r>
        <w:rPr>
          <w:rFonts w:ascii="Arial" w:hAnsi="Arial" w:cs="Arial"/>
          <w:sz w:val="22"/>
        </w:rPr>
        <w:t xml:space="preserve">ustawy </w:t>
      </w:r>
      <w:proofErr w:type="spellStart"/>
      <w:r>
        <w:rPr>
          <w:rFonts w:ascii="Arial" w:hAnsi="Arial" w:cs="Arial"/>
          <w:sz w:val="22"/>
        </w:rPr>
        <w:t>Pzp</w:t>
      </w:r>
      <w:proofErr w:type="spellEnd"/>
      <w:r>
        <w:rPr>
          <w:rFonts w:ascii="Arial" w:hAnsi="Arial" w:cs="Arial"/>
          <w:sz w:val="22"/>
        </w:rPr>
        <w:t>.</w:t>
      </w:r>
    </w:p>
    <w:p w14:paraId="42558E11" w14:textId="77777777" w:rsidR="00086761" w:rsidRPr="00086761" w:rsidRDefault="00086761" w:rsidP="00F07206">
      <w:pPr>
        <w:tabs>
          <w:tab w:val="left" w:pos="3369"/>
        </w:tabs>
        <w:spacing w:line="288" w:lineRule="auto"/>
        <w:jc w:val="both"/>
        <w:rPr>
          <w:rFonts w:ascii="Arial" w:hAnsi="Arial" w:cs="Arial"/>
          <w:sz w:val="14"/>
        </w:rPr>
      </w:pPr>
    </w:p>
    <w:p w14:paraId="6737EB74" w14:textId="77777777" w:rsidR="00F07206" w:rsidRPr="00F07206" w:rsidRDefault="00086761" w:rsidP="00F07206">
      <w:pPr>
        <w:tabs>
          <w:tab w:val="left" w:pos="3369"/>
        </w:tabs>
        <w:spacing w:line="288" w:lineRule="auto"/>
        <w:jc w:val="both"/>
        <w:rPr>
          <w:rFonts w:ascii="Arial" w:hAnsi="Arial" w:cs="Arial"/>
          <w:sz w:val="22"/>
        </w:rPr>
      </w:pPr>
      <w:r w:rsidRPr="00086761">
        <w:rPr>
          <w:rFonts w:ascii="Arial" w:hAnsi="Arial" w:cs="Arial"/>
          <w:b/>
          <w:sz w:val="22"/>
        </w:rPr>
        <w:t>12.5</w:t>
      </w:r>
      <w:r>
        <w:rPr>
          <w:rFonts w:ascii="Arial" w:hAnsi="Arial" w:cs="Arial"/>
          <w:sz w:val="22"/>
        </w:rPr>
        <w:t xml:space="preserve"> </w:t>
      </w:r>
      <w:r w:rsidR="00F07206" w:rsidRPr="00F07206">
        <w:rPr>
          <w:rFonts w:ascii="Arial" w:hAnsi="Arial" w:cs="Arial"/>
          <w:sz w:val="22"/>
        </w:rPr>
        <w:t xml:space="preserve">Za datę złożenia oferty przyjmuje się datę jej przekazania w systemie (platformie) </w:t>
      </w:r>
      <w:r>
        <w:rPr>
          <w:rFonts w:ascii="Arial" w:hAnsi="Arial" w:cs="Arial"/>
          <w:sz w:val="22"/>
        </w:rPr>
        <w:t xml:space="preserve">                   </w:t>
      </w:r>
      <w:r w:rsidR="00F07206" w:rsidRPr="00F07206">
        <w:rPr>
          <w:rFonts w:ascii="Arial" w:hAnsi="Arial" w:cs="Arial"/>
          <w:sz w:val="22"/>
        </w:rPr>
        <w:t>w drugim kroku składania oferty poprzez kliknięcie przycisku “Złóż ofertę” i wyświetlenie się komunikatu, że oferta została zaszyfrowana i złożona.</w:t>
      </w:r>
    </w:p>
    <w:p w14:paraId="6750B3B4" w14:textId="77777777" w:rsidR="00086761" w:rsidRPr="00086761" w:rsidRDefault="00086761" w:rsidP="00F07206">
      <w:pPr>
        <w:tabs>
          <w:tab w:val="left" w:pos="3369"/>
        </w:tabs>
        <w:spacing w:line="288" w:lineRule="auto"/>
        <w:jc w:val="both"/>
        <w:rPr>
          <w:rFonts w:ascii="Arial" w:hAnsi="Arial" w:cs="Arial"/>
          <w:b/>
          <w:sz w:val="12"/>
        </w:rPr>
      </w:pPr>
    </w:p>
    <w:p w14:paraId="1E0AF62E" w14:textId="77777777" w:rsidR="007719C4" w:rsidRPr="00086761" w:rsidRDefault="00086761" w:rsidP="00086761">
      <w:pPr>
        <w:tabs>
          <w:tab w:val="left" w:pos="3369"/>
        </w:tabs>
        <w:spacing w:line="288" w:lineRule="auto"/>
        <w:jc w:val="both"/>
        <w:rPr>
          <w:rFonts w:ascii="Arial" w:hAnsi="Arial" w:cs="Arial"/>
          <w:sz w:val="12"/>
        </w:rPr>
      </w:pPr>
      <w:r w:rsidRPr="00086761">
        <w:rPr>
          <w:rFonts w:ascii="Arial" w:hAnsi="Arial" w:cs="Arial"/>
          <w:b/>
          <w:sz w:val="22"/>
        </w:rPr>
        <w:t>12.6</w:t>
      </w:r>
      <w:r>
        <w:rPr>
          <w:rFonts w:ascii="Arial" w:hAnsi="Arial" w:cs="Arial"/>
          <w:sz w:val="22"/>
        </w:rPr>
        <w:t xml:space="preserve"> </w:t>
      </w:r>
      <w:r w:rsidR="00F07206" w:rsidRPr="00F07206">
        <w:rPr>
          <w:rFonts w:ascii="Arial" w:hAnsi="Arial" w:cs="Arial"/>
          <w:sz w:val="22"/>
        </w:rPr>
        <w:t>Szczegółowa instrukcja dla Wykonawców dotycząca złożenia, zmiany i wycofania oferty znajduje się na st</w:t>
      </w:r>
      <w:r>
        <w:rPr>
          <w:rFonts w:ascii="Arial" w:hAnsi="Arial" w:cs="Arial"/>
          <w:sz w:val="22"/>
        </w:rPr>
        <w:t>ronie internetowej pod adresem:</w:t>
      </w:r>
      <w:r w:rsidR="00F07206" w:rsidRPr="00F07206">
        <w:rPr>
          <w:rFonts w:ascii="Arial" w:hAnsi="Arial" w:cs="Arial"/>
          <w:sz w:val="22"/>
        </w:rPr>
        <w:t xml:space="preserve"> https://platformazakupowa.pl/strona/45-instrukcje</w:t>
      </w:r>
      <w:r>
        <w:rPr>
          <w:rFonts w:ascii="Arial" w:hAnsi="Arial" w:cs="Arial"/>
          <w:sz w:val="12"/>
        </w:rPr>
        <w:t>.</w:t>
      </w:r>
      <w:r>
        <w:rPr>
          <w:rFonts w:ascii="Arial" w:hAnsi="Arial" w:cs="Arial"/>
          <w:b/>
          <w:sz w:val="22"/>
          <w:szCs w:val="22"/>
        </w:rPr>
        <w:t xml:space="preserve"> </w:t>
      </w:r>
    </w:p>
    <w:p w14:paraId="25930ADE" w14:textId="77777777" w:rsidR="005E2ABB" w:rsidRPr="006C7A12" w:rsidRDefault="005E2ABB" w:rsidP="00CF3510">
      <w:pPr>
        <w:tabs>
          <w:tab w:val="left" w:pos="360"/>
          <w:tab w:val="left" w:pos="3369"/>
        </w:tabs>
        <w:spacing w:line="288" w:lineRule="auto"/>
        <w:jc w:val="both"/>
        <w:rPr>
          <w:rFonts w:ascii="Arial" w:hAnsi="Arial" w:cs="Arial"/>
          <w:sz w:val="14"/>
        </w:rPr>
      </w:pPr>
    </w:p>
    <w:p w14:paraId="1514BD6B" w14:textId="58EC496A" w:rsidR="006C7A12" w:rsidRPr="00403460" w:rsidRDefault="000B27D1" w:rsidP="006D28BC">
      <w:pPr>
        <w:tabs>
          <w:tab w:val="left" w:pos="360"/>
          <w:tab w:val="left" w:pos="3369"/>
        </w:tabs>
        <w:spacing w:line="288" w:lineRule="auto"/>
        <w:jc w:val="both"/>
        <w:rPr>
          <w:rFonts w:ascii="Arial" w:hAnsi="Arial" w:cs="Arial"/>
          <w:b/>
          <w:bCs/>
          <w:color w:val="FF0000"/>
          <w:sz w:val="22"/>
          <w:szCs w:val="22"/>
        </w:rPr>
      </w:pPr>
      <w:r w:rsidRPr="000B27D1">
        <w:rPr>
          <w:rFonts w:ascii="Arial" w:hAnsi="Arial" w:cs="Arial"/>
          <w:b/>
          <w:sz w:val="22"/>
        </w:rPr>
        <w:t>12.</w:t>
      </w:r>
      <w:r w:rsidR="006C7A12">
        <w:rPr>
          <w:rFonts w:ascii="Arial" w:hAnsi="Arial" w:cs="Arial"/>
          <w:b/>
          <w:sz w:val="22"/>
        </w:rPr>
        <w:t>7</w:t>
      </w:r>
      <w:r>
        <w:rPr>
          <w:rFonts w:ascii="Arial" w:hAnsi="Arial" w:cs="Arial"/>
          <w:b/>
          <w:sz w:val="22"/>
        </w:rPr>
        <w:t xml:space="preserve"> </w:t>
      </w:r>
      <w:r w:rsidR="006C7A12" w:rsidRPr="006C7A12">
        <w:rPr>
          <w:rFonts w:ascii="Arial" w:hAnsi="Arial" w:cs="Arial"/>
          <w:sz w:val="22"/>
        </w:rPr>
        <w:t>Otwarcie ofert następuje niezwłocznie po upływie terminu składania ofert, nie później niż następnego dnia po dniu, w którym upłynął termin składania ofert tj</w:t>
      </w:r>
      <w:r w:rsidR="006C7A12" w:rsidRPr="00E53198">
        <w:rPr>
          <w:rFonts w:ascii="Arial" w:hAnsi="Arial" w:cs="Arial"/>
          <w:color w:val="F79646" w:themeColor="accent6"/>
          <w:sz w:val="22"/>
        </w:rPr>
        <w:t xml:space="preserve">. </w:t>
      </w:r>
      <w:r w:rsidR="00594B41" w:rsidRPr="00594B41">
        <w:rPr>
          <w:rFonts w:ascii="Arial" w:hAnsi="Arial" w:cs="Arial"/>
          <w:b/>
          <w:color w:val="auto"/>
          <w:sz w:val="22"/>
        </w:rPr>
        <w:t>0</w:t>
      </w:r>
      <w:r w:rsidR="00E414D6">
        <w:rPr>
          <w:rFonts w:ascii="Arial" w:hAnsi="Arial" w:cs="Arial"/>
          <w:b/>
          <w:color w:val="auto"/>
          <w:sz w:val="22"/>
        </w:rPr>
        <w:t>9</w:t>
      </w:r>
      <w:r w:rsidR="00594B41" w:rsidRPr="00594B41">
        <w:rPr>
          <w:rFonts w:ascii="Arial" w:hAnsi="Arial" w:cs="Arial"/>
          <w:b/>
          <w:color w:val="auto"/>
          <w:sz w:val="22"/>
        </w:rPr>
        <w:t>.08.</w:t>
      </w:r>
      <w:r w:rsidR="0073716C" w:rsidRPr="00594B41">
        <w:rPr>
          <w:rFonts w:ascii="Arial" w:hAnsi="Arial" w:cs="Arial"/>
          <w:b/>
          <w:bCs/>
          <w:color w:val="auto"/>
          <w:sz w:val="22"/>
          <w:szCs w:val="22"/>
        </w:rPr>
        <w:t>202</w:t>
      </w:r>
      <w:r w:rsidR="00011FC1" w:rsidRPr="00594B41">
        <w:rPr>
          <w:rFonts w:ascii="Arial" w:hAnsi="Arial" w:cs="Arial"/>
          <w:b/>
          <w:bCs/>
          <w:color w:val="auto"/>
          <w:sz w:val="22"/>
          <w:szCs w:val="22"/>
        </w:rPr>
        <w:t>4</w:t>
      </w:r>
      <w:r w:rsidR="006C7A12" w:rsidRPr="00594B41">
        <w:rPr>
          <w:rFonts w:ascii="Arial" w:hAnsi="Arial" w:cs="Arial"/>
          <w:b/>
          <w:bCs/>
          <w:color w:val="auto"/>
          <w:sz w:val="22"/>
          <w:szCs w:val="22"/>
        </w:rPr>
        <w:t xml:space="preserve"> </w:t>
      </w:r>
      <w:r w:rsidR="006C7A12" w:rsidRPr="00923DF1">
        <w:rPr>
          <w:rFonts w:ascii="Arial" w:hAnsi="Arial" w:cs="Arial"/>
          <w:b/>
          <w:color w:val="auto"/>
          <w:sz w:val="22"/>
          <w:szCs w:val="22"/>
        </w:rPr>
        <w:t>r</w:t>
      </w:r>
      <w:r w:rsidR="006C7A12" w:rsidRPr="00886337">
        <w:rPr>
          <w:rFonts w:ascii="Arial" w:hAnsi="Arial" w:cs="Arial"/>
          <w:b/>
          <w:color w:val="auto"/>
          <w:sz w:val="22"/>
          <w:szCs w:val="22"/>
        </w:rPr>
        <w:t>.</w:t>
      </w:r>
      <w:r w:rsidR="006C7A12" w:rsidRPr="00886337">
        <w:rPr>
          <w:rFonts w:ascii="Arial" w:hAnsi="Arial" w:cs="Arial"/>
          <w:color w:val="auto"/>
          <w:sz w:val="22"/>
          <w:szCs w:val="22"/>
        </w:rPr>
        <w:t xml:space="preserve"> </w:t>
      </w:r>
      <w:r w:rsidR="001F009C" w:rsidRPr="00886337">
        <w:rPr>
          <w:rFonts w:ascii="Arial" w:hAnsi="Arial" w:cs="Arial"/>
          <w:b/>
          <w:bCs/>
          <w:color w:val="auto"/>
          <w:sz w:val="22"/>
          <w:szCs w:val="22"/>
        </w:rPr>
        <w:t xml:space="preserve">o godz. </w:t>
      </w:r>
      <w:r w:rsidR="0073716C" w:rsidRPr="00886337">
        <w:rPr>
          <w:rFonts w:ascii="Arial" w:hAnsi="Arial" w:cs="Arial"/>
          <w:b/>
          <w:bCs/>
          <w:color w:val="auto"/>
          <w:sz w:val="22"/>
          <w:szCs w:val="22"/>
        </w:rPr>
        <w:t>09:</w:t>
      </w:r>
      <w:r w:rsidR="00594B41">
        <w:rPr>
          <w:rFonts w:ascii="Arial" w:hAnsi="Arial" w:cs="Arial"/>
          <w:b/>
          <w:bCs/>
          <w:color w:val="auto"/>
          <w:sz w:val="22"/>
          <w:szCs w:val="22"/>
        </w:rPr>
        <w:t>1</w:t>
      </w:r>
      <w:r w:rsidR="00E925B1">
        <w:rPr>
          <w:rFonts w:ascii="Arial" w:hAnsi="Arial" w:cs="Arial"/>
          <w:b/>
          <w:bCs/>
          <w:color w:val="auto"/>
          <w:sz w:val="22"/>
          <w:szCs w:val="22"/>
        </w:rPr>
        <w:t>0</w:t>
      </w:r>
      <w:r w:rsidR="006C7A12" w:rsidRPr="00886337">
        <w:rPr>
          <w:rFonts w:ascii="Arial" w:hAnsi="Arial" w:cs="Arial"/>
          <w:b/>
          <w:bCs/>
          <w:color w:val="auto"/>
          <w:sz w:val="22"/>
          <w:szCs w:val="22"/>
        </w:rPr>
        <w:t>.</w:t>
      </w:r>
    </w:p>
    <w:p w14:paraId="57B37262" w14:textId="77777777" w:rsidR="00C77A60" w:rsidRPr="00C77A60" w:rsidRDefault="00C77A60" w:rsidP="006C7A12">
      <w:pPr>
        <w:tabs>
          <w:tab w:val="left" w:pos="360"/>
          <w:tab w:val="left" w:pos="3369"/>
        </w:tabs>
        <w:spacing w:line="288" w:lineRule="auto"/>
        <w:rPr>
          <w:rFonts w:ascii="Arial" w:hAnsi="Arial" w:cs="Arial"/>
          <w:sz w:val="14"/>
        </w:rPr>
      </w:pPr>
    </w:p>
    <w:p w14:paraId="1A380281" w14:textId="77777777" w:rsidR="006C7A12" w:rsidRDefault="00C77A60" w:rsidP="006C7A12">
      <w:pPr>
        <w:tabs>
          <w:tab w:val="left" w:pos="360"/>
          <w:tab w:val="left" w:pos="3369"/>
        </w:tabs>
        <w:spacing w:line="288" w:lineRule="auto"/>
        <w:jc w:val="both"/>
        <w:rPr>
          <w:rFonts w:ascii="Arial" w:hAnsi="Arial" w:cs="Arial"/>
          <w:sz w:val="22"/>
        </w:rPr>
      </w:pPr>
      <w:r w:rsidRPr="00C77A60">
        <w:rPr>
          <w:rFonts w:ascii="Arial" w:hAnsi="Arial" w:cs="Arial"/>
          <w:b/>
          <w:sz w:val="22"/>
        </w:rPr>
        <w:t>12.8</w:t>
      </w:r>
      <w:r>
        <w:rPr>
          <w:rFonts w:ascii="Arial" w:hAnsi="Arial" w:cs="Arial"/>
          <w:sz w:val="22"/>
        </w:rPr>
        <w:t xml:space="preserve"> </w:t>
      </w:r>
      <w:r w:rsidR="006C7A12" w:rsidRPr="006C7A12">
        <w:rPr>
          <w:rFonts w:ascii="Arial" w:hAnsi="Arial" w:cs="Arial"/>
          <w:sz w:val="22"/>
        </w:rPr>
        <w:t xml:space="preserve">Jeżeli otwarcie ofert następuje przy użyciu systemu teleinformatycznego, w przypadku awarii tego systemu, która powoduje brak możliwości otwarcia ofert w terminie określonym przez </w:t>
      </w:r>
      <w:r w:rsidR="009F311A">
        <w:rPr>
          <w:rFonts w:ascii="Arial" w:hAnsi="Arial" w:cs="Arial"/>
          <w:sz w:val="22"/>
        </w:rPr>
        <w:t>Z</w:t>
      </w:r>
      <w:r w:rsidR="006C7A12" w:rsidRPr="006C7A12">
        <w:rPr>
          <w:rFonts w:ascii="Arial" w:hAnsi="Arial" w:cs="Arial"/>
          <w:sz w:val="22"/>
        </w:rPr>
        <w:t>amawiającego, otwarcie ofert następuje niezwłocznie po usunięciu awarii.</w:t>
      </w:r>
    </w:p>
    <w:p w14:paraId="71C4CDBA" w14:textId="77777777" w:rsidR="009F311A" w:rsidRPr="006D28BC" w:rsidRDefault="009F311A" w:rsidP="006C7A12">
      <w:pPr>
        <w:tabs>
          <w:tab w:val="left" w:pos="360"/>
          <w:tab w:val="left" w:pos="3369"/>
        </w:tabs>
        <w:spacing w:line="288" w:lineRule="auto"/>
        <w:jc w:val="both"/>
        <w:rPr>
          <w:rFonts w:ascii="Arial" w:hAnsi="Arial" w:cs="Arial"/>
          <w:sz w:val="12"/>
        </w:rPr>
      </w:pPr>
    </w:p>
    <w:p w14:paraId="2615419F" w14:textId="77777777" w:rsidR="006C7A12" w:rsidRPr="006C7A12" w:rsidRDefault="009F311A" w:rsidP="006C7A12">
      <w:pPr>
        <w:tabs>
          <w:tab w:val="left" w:pos="360"/>
          <w:tab w:val="left" w:pos="3369"/>
        </w:tabs>
        <w:spacing w:line="288" w:lineRule="auto"/>
        <w:jc w:val="both"/>
        <w:rPr>
          <w:rFonts w:ascii="Arial" w:hAnsi="Arial" w:cs="Arial"/>
          <w:sz w:val="22"/>
        </w:rPr>
      </w:pPr>
      <w:r w:rsidRPr="009F311A">
        <w:rPr>
          <w:rFonts w:ascii="Arial" w:hAnsi="Arial" w:cs="Arial"/>
          <w:b/>
          <w:sz w:val="22"/>
        </w:rPr>
        <w:t>12.9</w:t>
      </w:r>
      <w:r w:rsidR="006C7A12" w:rsidRPr="006C7A12">
        <w:rPr>
          <w:rFonts w:ascii="Arial" w:hAnsi="Arial" w:cs="Arial"/>
          <w:sz w:val="22"/>
        </w:rPr>
        <w:t>  Zamawiający poinformuje o zmianie terminu otwarcia ofert na stronie internetowej prowadzonego postępowania.</w:t>
      </w:r>
    </w:p>
    <w:p w14:paraId="18833DB7" w14:textId="77777777" w:rsidR="009F311A" w:rsidRPr="009F311A" w:rsidRDefault="009F311A" w:rsidP="006C7A12">
      <w:pPr>
        <w:tabs>
          <w:tab w:val="left" w:pos="360"/>
          <w:tab w:val="left" w:pos="3369"/>
        </w:tabs>
        <w:spacing w:line="288" w:lineRule="auto"/>
        <w:jc w:val="both"/>
        <w:rPr>
          <w:rFonts w:ascii="Arial" w:hAnsi="Arial" w:cs="Arial"/>
          <w:sz w:val="10"/>
        </w:rPr>
      </w:pPr>
    </w:p>
    <w:p w14:paraId="7DE35DDC" w14:textId="77777777" w:rsidR="006C7A12" w:rsidRPr="006C7A12" w:rsidRDefault="009F311A" w:rsidP="006C7A12">
      <w:pPr>
        <w:tabs>
          <w:tab w:val="left" w:pos="360"/>
          <w:tab w:val="left" w:pos="3369"/>
        </w:tabs>
        <w:spacing w:line="288" w:lineRule="auto"/>
        <w:jc w:val="both"/>
        <w:rPr>
          <w:rFonts w:ascii="Arial" w:hAnsi="Arial" w:cs="Arial"/>
          <w:sz w:val="22"/>
        </w:rPr>
      </w:pPr>
      <w:r w:rsidRPr="009F311A">
        <w:rPr>
          <w:rFonts w:ascii="Arial" w:hAnsi="Arial" w:cs="Arial"/>
          <w:b/>
          <w:sz w:val="22"/>
        </w:rPr>
        <w:t>12.10</w:t>
      </w:r>
      <w:r>
        <w:rPr>
          <w:rFonts w:ascii="Arial" w:hAnsi="Arial" w:cs="Arial"/>
          <w:sz w:val="22"/>
        </w:rPr>
        <w:t xml:space="preserve"> </w:t>
      </w:r>
      <w:r w:rsidR="006C7A12" w:rsidRPr="006C7A12">
        <w:rPr>
          <w:rFonts w:ascii="Arial" w:hAnsi="Arial" w:cs="Arial"/>
          <w:sz w:val="22"/>
        </w:rPr>
        <w:t>Zamawiający, niezwłocznie po otwarciu ofert, udostępnia na stronie internetowej prowadzonego postępowania informacje o:</w:t>
      </w:r>
    </w:p>
    <w:p w14:paraId="1694AC99" w14:textId="77777777" w:rsidR="006C7A12" w:rsidRPr="009F311A" w:rsidRDefault="006C7A12" w:rsidP="003C4B83">
      <w:pPr>
        <w:pStyle w:val="Akapitzlist"/>
        <w:numPr>
          <w:ilvl w:val="0"/>
          <w:numId w:val="43"/>
        </w:numPr>
        <w:tabs>
          <w:tab w:val="left" w:pos="426"/>
          <w:tab w:val="left" w:pos="3369"/>
        </w:tabs>
        <w:spacing w:line="288" w:lineRule="auto"/>
        <w:ind w:left="426" w:hanging="284"/>
        <w:jc w:val="both"/>
        <w:rPr>
          <w:rFonts w:ascii="Arial" w:hAnsi="Arial" w:cs="Arial"/>
          <w:sz w:val="22"/>
        </w:rPr>
      </w:pPr>
      <w:r w:rsidRPr="009F311A">
        <w:rPr>
          <w:rFonts w:ascii="Arial" w:hAnsi="Arial" w:cs="Arial"/>
          <w:sz w:val="22"/>
        </w:rPr>
        <w:t>nazwach albo imionach i nazwiskach oraz siedzibach lub miejscach prowadzonej działalności gospodarczej albo miejscach zamieszkania wykonawców, których oferty zostały otwarte;</w:t>
      </w:r>
    </w:p>
    <w:p w14:paraId="60AE1DCE" w14:textId="77777777" w:rsidR="006C7A12" w:rsidRPr="009F311A" w:rsidRDefault="006C7A12" w:rsidP="003C4B83">
      <w:pPr>
        <w:pStyle w:val="Akapitzlist"/>
        <w:numPr>
          <w:ilvl w:val="0"/>
          <w:numId w:val="43"/>
        </w:numPr>
        <w:tabs>
          <w:tab w:val="left" w:pos="426"/>
          <w:tab w:val="left" w:pos="3369"/>
        </w:tabs>
        <w:spacing w:line="288" w:lineRule="auto"/>
        <w:ind w:left="426" w:hanging="284"/>
        <w:jc w:val="both"/>
        <w:rPr>
          <w:rFonts w:ascii="Arial" w:hAnsi="Arial" w:cs="Arial"/>
          <w:sz w:val="22"/>
        </w:rPr>
      </w:pPr>
      <w:r w:rsidRPr="009F311A">
        <w:rPr>
          <w:rFonts w:ascii="Arial" w:hAnsi="Arial" w:cs="Arial"/>
          <w:sz w:val="22"/>
        </w:rPr>
        <w:t>cenach lub kosztach zawartych w ofertach.</w:t>
      </w:r>
    </w:p>
    <w:p w14:paraId="12BA58D5" w14:textId="77777777" w:rsidR="009F311A" w:rsidRPr="009F311A" w:rsidRDefault="009F311A" w:rsidP="009F311A">
      <w:pPr>
        <w:tabs>
          <w:tab w:val="left" w:pos="426"/>
          <w:tab w:val="left" w:pos="3369"/>
        </w:tabs>
        <w:spacing w:line="288" w:lineRule="auto"/>
        <w:jc w:val="both"/>
        <w:rPr>
          <w:rFonts w:ascii="Arial" w:hAnsi="Arial" w:cs="Arial"/>
          <w:sz w:val="8"/>
        </w:rPr>
      </w:pPr>
    </w:p>
    <w:p w14:paraId="11EE9390" w14:textId="77777777" w:rsidR="006C7A12" w:rsidRPr="009F311A" w:rsidRDefault="006C7A12" w:rsidP="009F311A">
      <w:pPr>
        <w:tabs>
          <w:tab w:val="left" w:pos="426"/>
          <w:tab w:val="left" w:pos="3369"/>
        </w:tabs>
        <w:spacing w:line="288" w:lineRule="auto"/>
        <w:jc w:val="both"/>
        <w:rPr>
          <w:rFonts w:ascii="Arial" w:hAnsi="Arial" w:cs="Arial"/>
          <w:sz w:val="22"/>
        </w:rPr>
      </w:pPr>
      <w:r w:rsidRPr="009F311A">
        <w:rPr>
          <w:rFonts w:ascii="Arial" w:hAnsi="Arial" w:cs="Arial"/>
          <w:sz w:val="22"/>
        </w:rPr>
        <w:t>Informacja zostanie opublikowana na stronie postępowania na</w:t>
      </w:r>
      <w:r w:rsidR="009F311A">
        <w:rPr>
          <w:rFonts w:ascii="Arial" w:hAnsi="Arial" w:cs="Arial"/>
          <w:sz w:val="22"/>
        </w:rPr>
        <w:t xml:space="preserve"> </w:t>
      </w:r>
      <w:hyperlink r:id="rId19" w:tgtFrame="_blank" w:history="1">
        <w:r w:rsidR="009F311A" w:rsidRPr="00793BD6">
          <w:rPr>
            <w:rFonts w:ascii="Arial" w:hAnsi="Arial" w:cs="Arial"/>
            <w:color w:val="0000FF"/>
            <w:sz w:val="22"/>
            <w:szCs w:val="22"/>
            <w:u w:val="single"/>
          </w:rPr>
          <w:t>https://platformazakupowa.pl/pn/tczew</w:t>
        </w:r>
      </w:hyperlink>
      <w:r w:rsidR="006D28BC">
        <w:rPr>
          <w:rFonts w:ascii="Arial" w:hAnsi="Arial" w:cs="Arial"/>
          <w:sz w:val="22"/>
        </w:rPr>
        <w:t xml:space="preserve"> w sekcji ,,Komunikaty”</w:t>
      </w:r>
      <w:r w:rsidRPr="009F311A">
        <w:rPr>
          <w:rFonts w:ascii="Arial" w:hAnsi="Arial" w:cs="Arial"/>
          <w:sz w:val="22"/>
        </w:rPr>
        <w:t>.</w:t>
      </w:r>
    </w:p>
    <w:p w14:paraId="089FA6ED" w14:textId="77777777" w:rsidR="003E72F1" w:rsidRPr="00CF3510" w:rsidRDefault="003E72F1" w:rsidP="006C7A12">
      <w:pPr>
        <w:tabs>
          <w:tab w:val="left" w:pos="360"/>
          <w:tab w:val="left" w:pos="3369"/>
        </w:tabs>
        <w:spacing w:line="288" w:lineRule="auto"/>
        <w:jc w:val="both"/>
        <w:rPr>
          <w:rFonts w:ascii="Arial" w:hAnsi="Arial" w:cs="Arial"/>
          <w:sz w:val="16"/>
          <w:szCs w:val="16"/>
        </w:rPr>
      </w:pPr>
    </w:p>
    <w:p w14:paraId="6FD37AA2" w14:textId="77777777" w:rsidR="007719C4" w:rsidRPr="00CF3510" w:rsidRDefault="00A16029" w:rsidP="00CF3510">
      <w:pPr>
        <w:tabs>
          <w:tab w:val="left" w:pos="720"/>
        </w:tabs>
        <w:spacing w:line="288" w:lineRule="auto"/>
        <w:jc w:val="both"/>
        <w:rPr>
          <w:rFonts w:ascii="Arial" w:hAnsi="Arial" w:cs="Arial"/>
          <w:b/>
          <w:sz w:val="14"/>
          <w:szCs w:val="14"/>
        </w:rPr>
      </w:pPr>
      <w:r w:rsidRPr="00CF3510">
        <w:rPr>
          <w:rFonts w:ascii="Arial" w:hAnsi="Arial" w:cs="Arial"/>
          <w:b/>
          <w:sz w:val="22"/>
          <w:szCs w:val="22"/>
        </w:rPr>
        <w:t>1</w:t>
      </w:r>
      <w:r w:rsidR="00E609DF">
        <w:rPr>
          <w:rFonts w:ascii="Arial" w:hAnsi="Arial" w:cs="Arial"/>
          <w:b/>
          <w:sz w:val="22"/>
          <w:szCs w:val="22"/>
        </w:rPr>
        <w:t>3</w:t>
      </w:r>
      <w:r w:rsidRPr="00CF3510">
        <w:rPr>
          <w:rFonts w:ascii="Arial" w:hAnsi="Arial" w:cs="Arial"/>
          <w:b/>
          <w:sz w:val="22"/>
          <w:szCs w:val="22"/>
        </w:rPr>
        <w:t>. OPIS SPOSOBU OBLICZENIA CENY</w:t>
      </w:r>
    </w:p>
    <w:p w14:paraId="1F147CF5" w14:textId="77777777" w:rsidR="007719C4" w:rsidRPr="00CF3510" w:rsidRDefault="007719C4" w:rsidP="00CF3510">
      <w:pPr>
        <w:spacing w:line="288" w:lineRule="auto"/>
        <w:jc w:val="both"/>
        <w:rPr>
          <w:rFonts w:ascii="Arial" w:hAnsi="Arial" w:cs="Arial"/>
          <w:b/>
          <w:sz w:val="14"/>
          <w:szCs w:val="14"/>
        </w:rPr>
      </w:pPr>
    </w:p>
    <w:p w14:paraId="700A9041" w14:textId="77777777" w:rsidR="00420AE8" w:rsidRDefault="00420AE8" w:rsidP="00420AE8">
      <w:pPr>
        <w:spacing w:line="288" w:lineRule="auto"/>
        <w:jc w:val="both"/>
        <w:rPr>
          <w:rFonts w:ascii="Arial" w:eastAsia="Times New Roman" w:hAnsi="Arial" w:cs="Arial"/>
          <w:color w:val="auto"/>
          <w:sz w:val="22"/>
          <w:szCs w:val="22"/>
          <w:lang w:eastAsia="pl-PL"/>
        </w:rPr>
      </w:pPr>
      <w:r w:rsidRPr="00420AE8">
        <w:rPr>
          <w:rFonts w:ascii="Arial" w:hAnsi="Arial" w:cs="Arial"/>
          <w:b/>
          <w:color w:val="auto"/>
          <w:sz w:val="22"/>
          <w:szCs w:val="22"/>
          <w:lang w:eastAsia="pl-PL"/>
        </w:rPr>
        <w:t>1</w:t>
      </w:r>
      <w:r>
        <w:rPr>
          <w:rFonts w:ascii="Arial" w:hAnsi="Arial" w:cs="Arial"/>
          <w:b/>
          <w:color w:val="auto"/>
          <w:sz w:val="22"/>
          <w:szCs w:val="22"/>
          <w:lang w:eastAsia="pl-PL"/>
        </w:rPr>
        <w:t>3</w:t>
      </w:r>
      <w:r w:rsidRPr="00420AE8">
        <w:rPr>
          <w:rFonts w:ascii="Arial" w:hAnsi="Arial" w:cs="Arial"/>
          <w:b/>
          <w:color w:val="auto"/>
          <w:sz w:val="22"/>
          <w:szCs w:val="22"/>
          <w:lang w:eastAsia="pl-PL"/>
        </w:rPr>
        <w:t>.1</w:t>
      </w:r>
      <w:r w:rsidRPr="00420AE8">
        <w:rPr>
          <w:rFonts w:ascii="Arial" w:hAnsi="Arial" w:cs="Arial"/>
          <w:color w:val="auto"/>
          <w:sz w:val="22"/>
          <w:szCs w:val="22"/>
          <w:lang w:eastAsia="pl-PL"/>
        </w:rPr>
        <w:t xml:space="preserve"> Ceną oferty jest wartość wraz z podatkiem VAT za cały przedmiot zamówienia, podana      w Formularzu oferty. Wykonawca zobowiązany jest podać łączną cenę ofertową brutto</w:t>
      </w:r>
      <w:r>
        <w:rPr>
          <w:rFonts w:ascii="Arial" w:hAnsi="Arial" w:cs="Arial"/>
          <w:color w:val="auto"/>
          <w:sz w:val="22"/>
          <w:szCs w:val="22"/>
          <w:lang w:eastAsia="pl-PL"/>
        </w:rPr>
        <w:t>.</w:t>
      </w:r>
    </w:p>
    <w:p w14:paraId="604CF1DE" w14:textId="77777777" w:rsidR="00420AE8" w:rsidRPr="00420AE8" w:rsidRDefault="00420AE8" w:rsidP="00420AE8">
      <w:pPr>
        <w:spacing w:line="288" w:lineRule="auto"/>
        <w:jc w:val="both"/>
        <w:rPr>
          <w:rFonts w:ascii="Arial" w:eastAsia="Times New Roman" w:hAnsi="Arial" w:cs="Arial"/>
          <w:color w:val="auto"/>
          <w:sz w:val="10"/>
          <w:szCs w:val="22"/>
          <w:lang w:eastAsia="pl-PL"/>
        </w:rPr>
      </w:pPr>
    </w:p>
    <w:p w14:paraId="02E7ACFD" w14:textId="43BCCE8A" w:rsidR="00420AE8" w:rsidRPr="00420AE8" w:rsidRDefault="00420AE8" w:rsidP="00420AE8">
      <w:pPr>
        <w:spacing w:line="288" w:lineRule="auto"/>
        <w:jc w:val="both"/>
        <w:rPr>
          <w:rFonts w:ascii="Arial" w:hAnsi="Arial" w:cs="Arial"/>
          <w:b/>
          <w:color w:val="000000"/>
          <w:sz w:val="22"/>
          <w:szCs w:val="22"/>
          <w:lang w:eastAsia="pl-PL"/>
        </w:rPr>
      </w:pPr>
      <w:r w:rsidRPr="00420AE8">
        <w:rPr>
          <w:rFonts w:ascii="Arial" w:hAnsi="Arial" w:cs="Arial"/>
          <w:b/>
          <w:color w:val="000000"/>
          <w:sz w:val="22"/>
          <w:szCs w:val="22"/>
          <w:lang w:eastAsia="pl-PL"/>
        </w:rPr>
        <w:t>Pojęcie ceny należy rozumieć zgodnie z definicją ceny, określoną w ustawie z dnia 9 maja 2014 r. o informowaniu o cenach tow</w:t>
      </w:r>
      <w:r w:rsidR="00AD469B">
        <w:rPr>
          <w:rFonts w:ascii="Arial" w:hAnsi="Arial" w:cs="Arial"/>
          <w:b/>
          <w:color w:val="000000"/>
          <w:sz w:val="22"/>
          <w:szCs w:val="22"/>
          <w:lang w:eastAsia="pl-PL"/>
        </w:rPr>
        <w:t>arów i usług (</w:t>
      </w:r>
      <w:proofErr w:type="spellStart"/>
      <w:r w:rsidR="00AD469B">
        <w:rPr>
          <w:rFonts w:ascii="Arial" w:hAnsi="Arial" w:cs="Arial"/>
          <w:b/>
          <w:color w:val="000000"/>
          <w:sz w:val="22"/>
          <w:szCs w:val="22"/>
          <w:lang w:eastAsia="pl-PL"/>
        </w:rPr>
        <w:t>t.j</w:t>
      </w:r>
      <w:proofErr w:type="spellEnd"/>
      <w:r w:rsidR="00AD469B">
        <w:rPr>
          <w:rFonts w:ascii="Arial" w:hAnsi="Arial" w:cs="Arial"/>
          <w:b/>
          <w:color w:val="000000"/>
          <w:sz w:val="22"/>
          <w:szCs w:val="22"/>
          <w:lang w:eastAsia="pl-PL"/>
        </w:rPr>
        <w:t>. Dz. U. z 2023 r. poz. 16</w:t>
      </w:r>
      <w:r w:rsidRPr="00420AE8">
        <w:rPr>
          <w:rFonts w:ascii="Arial" w:hAnsi="Arial" w:cs="Arial"/>
          <w:b/>
          <w:color w:val="000000"/>
          <w:sz w:val="22"/>
          <w:szCs w:val="22"/>
          <w:lang w:eastAsia="pl-PL"/>
        </w:rPr>
        <w:t xml:space="preserve">8). </w:t>
      </w:r>
    </w:p>
    <w:p w14:paraId="0CE42980" w14:textId="77777777" w:rsidR="00420AE8" w:rsidRPr="00420AE8" w:rsidRDefault="00420AE8" w:rsidP="00420AE8">
      <w:pPr>
        <w:spacing w:line="288" w:lineRule="auto"/>
        <w:jc w:val="both"/>
        <w:rPr>
          <w:rFonts w:ascii="Arial" w:hAnsi="Arial" w:cs="Arial"/>
          <w:b/>
          <w:color w:val="000000"/>
          <w:sz w:val="8"/>
          <w:szCs w:val="22"/>
          <w:lang w:eastAsia="pl-PL"/>
        </w:rPr>
      </w:pPr>
    </w:p>
    <w:p w14:paraId="2818C0D6" w14:textId="656DD11C" w:rsidR="00420AE8" w:rsidRPr="00420AE8" w:rsidRDefault="00420AE8" w:rsidP="00420AE8">
      <w:pPr>
        <w:spacing w:line="288" w:lineRule="auto"/>
        <w:jc w:val="both"/>
        <w:rPr>
          <w:rFonts w:ascii="Arial" w:hAnsi="Arial" w:cs="Arial"/>
          <w:color w:val="auto"/>
          <w:sz w:val="22"/>
          <w:szCs w:val="22"/>
          <w:lang w:eastAsia="pl-PL"/>
        </w:rPr>
      </w:pPr>
      <w:r>
        <w:rPr>
          <w:rFonts w:ascii="Arial" w:hAnsi="Arial" w:cs="Arial"/>
          <w:b/>
          <w:color w:val="000000"/>
          <w:sz w:val="22"/>
          <w:szCs w:val="22"/>
          <w:lang w:eastAsia="pl-PL"/>
        </w:rPr>
        <w:t>13</w:t>
      </w:r>
      <w:r w:rsidRPr="00420AE8">
        <w:rPr>
          <w:rFonts w:ascii="Arial" w:hAnsi="Arial" w:cs="Arial"/>
          <w:b/>
          <w:color w:val="000000"/>
          <w:sz w:val="22"/>
          <w:szCs w:val="22"/>
          <w:lang w:eastAsia="pl-PL"/>
        </w:rPr>
        <w:t>.2</w:t>
      </w:r>
      <w:r w:rsidRPr="00420AE8">
        <w:rPr>
          <w:rFonts w:ascii="Verdana" w:eastAsia="Times New Roman" w:hAnsi="Verdana"/>
          <w:color w:val="auto"/>
          <w:sz w:val="20"/>
          <w:szCs w:val="20"/>
          <w:lang w:eastAsia="pl-PL"/>
        </w:rPr>
        <w:t xml:space="preserve"> </w:t>
      </w:r>
      <w:r w:rsidRPr="00420AE8">
        <w:rPr>
          <w:rFonts w:ascii="Arial" w:hAnsi="Arial" w:cs="Arial"/>
          <w:color w:val="auto"/>
          <w:sz w:val="22"/>
          <w:szCs w:val="22"/>
          <w:lang w:eastAsia="pl-PL"/>
        </w:rPr>
        <w:t xml:space="preserve">Cena podana w ofercie powinna być ceną kompletną i jednoznaczną. Winna ona obejmować wszystkie koszty i składniki związane z kompleksowym wykonaniem zamówienia, </w:t>
      </w:r>
      <w:r w:rsidR="00403460">
        <w:rPr>
          <w:rFonts w:ascii="Arial" w:hAnsi="Arial" w:cs="Arial"/>
          <w:color w:val="auto"/>
          <w:sz w:val="22"/>
          <w:szCs w:val="22"/>
          <w:lang w:eastAsia="pl-PL"/>
        </w:rPr>
        <w:br/>
      </w:r>
      <w:r w:rsidRPr="00420AE8">
        <w:rPr>
          <w:rFonts w:ascii="Arial" w:hAnsi="Arial" w:cs="Arial"/>
          <w:color w:val="auto"/>
          <w:sz w:val="22"/>
          <w:szCs w:val="22"/>
          <w:lang w:eastAsia="pl-PL"/>
        </w:rPr>
        <w:t>z wykonaniem obowiązków umownych w pełnym zakresie – obejmować łączną wycenę wszystkich elementów przedmiotu zamówi</w:t>
      </w:r>
      <w:r>
        <w:rPr>
          <w:rFonts w:ascii="Arial" w:hAnsi="Arial" w:cs="Arial"/>
          <w:color w:val="auto"/>
          <w:sz w:val="22"/>
          <w:szCs w:val="22"/>
          <w:lang w:eastAsia="pl-PL"/>
        </w:rPr>
        <w:t xml:space="preserve">enia, wskazanych w niniejszej SWZ, </w:t>
      </w:r>
      <w:r w:rsidRPr="00420AE8">
        <w:rPr>
          <w:rFonts w:ascii="Arial" w:hAnsi="Arial" w:cs="Arial"/>
          <w:color w:val="auto"/>
          <w:sz w:val="22"/>
          <w:szCs w:val="22"/>
          <w:lang w:eastAsia="pl-PL"/>
        </w:rPr>
        <w:t xml:space="preserve">w tym musi </w:t>
      </w:r>
      <w:r w:rsidRPr="00420AE8">
        <w:rPr>
          <w:rFonts w:ascii="Arial" w:hAnsi="Arial" w:cs="Arial"/>
          <w:color w:val="auto"/>
          <w:sz w:val="22"/>
          <w:szCs w:val="22"/>
          <w:lang w:eastAsia="pl-PL"/>
        </w:rPr>
        <w:lastRenderedPageBreak/>
        <w:t xml:space="preserve">zawierać wszystkie koszty wynikające z </w:t>
      </w:r>
      <w:r w:rsidR="00EC444B">
        <w:rPr>
          <w:rFonts w:ascii="Arial" w:hAnsi="Arial" w:cs="Arial"/>
          <w:color w:val="auto"/>
          <w:sz w:val="22"/>
          <w:szCs w:val="22"/>
          <w:lang w:eastAsia="pl-PL"/>
        </w:rPr>
        <w:t>O</w:t>
      </w:r>
      <w:r w:rsidR="00DA0B6C">
        <w:rPr>
          <w:rFonts w:ascii="Arial" w:hAnsi="Arial" w:cs="Arial"/>
          <w:color w:val="auto"/>
          <w:sz w:val="22"/>
          <w:szCs w:val="22"/>
          <w:lang w:eastAsia="pl-PL"/>
        </w:rPr>
        <w:t xml:space="preserve">pisu </w:t>
      </w:r>
      <w:r w:rsidR="00742E49">
        <w:rPr>
          <w:rFonts w:ascii="Arial" w:hAnsi="Arial" w:cs="Arial"/>
          <w:color w:val="auto"/>
          <w:sz w:val="22"/>
          <w:szCs w:val="22"/>
          <w:lang w:eastAsia="pl-PL"/>
        </w:rPr>
        <w:t>p</w:t>
      </w:r>
      <w:r w:rsidR="00DA0B6C">
        <w:rPr>
          <w:rFonts w:ascii="Arial" w:hAnsi="Arial" w:cs="Arial"/>
          <w:color w:val="auto"/>
          <w:sz w:val="22"/>
          <w:szCs w:val="22"/>
          <w:lang w:eastAsia="pl-PL"/>
        </w:rPr>
        <w:t xml:space="preserve">rzedmiotu </w:t>
      </w:r>
      <w:r w:rsidR="00742E49">
        <w:rPr>
          <w:rFonts w:ascii="Arial" w:hAnsi="Arial" w:cs="Arial"/>
          <w:color w:val="auto"/>
          <w:sz w:val="22"/>
          <w:szCs w:val="22"/>
          <w:lang w:eastAsia="pl-PL"/>
        </w:rPr>
        <w:t>z</w:t>
      </w:r>
      <w:r w:rsidR="00DA0B6C">
        <w:rPr>
          <w:rFonts w:ascii="Arial" w:hAnsi="Arial" w:cs="Arial"/>
          <w:color w:val="auto"/>
          <w:sz w:val="22"/>
          <w:szCs w:val="22"/>
          <w:lang w:eastAsia="pl-PL"/>
        </w:rPr>
        <w:t>amówienia</w:t>
      </w:r>
      <w:r w:rsidRPr="00420AE8">
        <w:rPr>
          <w:rFonts w:ascii="Arial" w:hAnsi="Arial" w:cs="Arial"/>
          <w:color w:val="auto"/>
          <w:sz w:val="22"/>
          <w:szCs w:val="22"/>
          <w:lang w:eastAsia="pl-PL"/>
        </w:rPr>
        <w:t xml:space="preserve">, </w:t>
      </w:r>
      <w:r w:rsidR="004944C5">
        <w:rPr>
          <w:rFonts w:ascii="Arial" w:hAnsi="Arial" w:cs="Arial"/>
          <w:color w:val="auto"/>
          <w:sz w:val="22"/>
          <w:szCs w:val="22"/>
          <w:lang w:eastAsia="pl-PL"/>
        </w:rPr>
        <w:t xml:space="preserve">dokumentacji </w:t>
      </w:r>
      <w:r w:rsidR="00143679">
        <w:rPr>
          <w:rFonts w:ascii="Arial" w:hAnsi="Arial" w:cs="Arial"/>
          <w:color w:val="auto"/>
          <w:sz w:val="22"/>
          <w:szCs w:val="22"/>
          <w:lang w:eastAsia="pl-PL"/>
        </w:rPr>
        <w:t>projektowej</w:t>
      </w:r>
      <w:r w:rsidR="00D32619">
        <w:rPr>
          <w:rFonts w:ascii="Arial" w:hAnsi="Arial" w:cs="Arial"/>
          <w:color w:val="auto"/>
          <w:sz w:val="22"/>
          <w:szCs w:val="22"/>
          <w:lang w:eastAsia="pl-PL"/>
        </w:rPr>
        <w:t xml:space="preserve"> i </w:t>
      </w:r>
      <w:proofErr w:type="spellStart"/>
      <w:r w:rsidR="00D32619">
        <w:rPr>
          <w:rFonts w:ascii="Arial" w:hAnsi="Arial" w:cs="Arial"/>
          <w:color w:val="auto"/>
          <w:sz w:val="22"/>
          <w:szCs w:val="22"/>
          <w:lang w:eastAsia="pl-PL"/>
        </w:rPr>
        <w:t>STWiORB</w:t>
      </w:r>
      <w:proofErr w:type="spellEnd"/>
      <w:r w:rsidRPr="00420AE8">
        <w:rPr>
          <w:rFonts w:ascii="Arial" w:hAnsi="Arial" w:cs="Arial"/>
          <w:color w:val="auto"/>
          <w:sz w:val="22"/>
          <w:szCs w:val="22"/>
          <w:lang w:eastAsia="pl-PL"/>
        </w:rPr>
        <w:t>, a także obejmować wszystkie koszty jakie poniesie Wykonawca z tytułu należytej oraz zgodnej z obowiązującymi przepisami realizacji przedmiotu zamówienia.</w:t>
      </w:r>
    </w:p>
    <w:p w14:paraId="58AA9817" w14:textId="77777777" w:rsidR="00420AE8" w:rsidRPr="00420AE8" w:rsidRDefault="00420AE8" w:rsidP="00420AE8">
      <w:pPr>
        <w:spacing w:line="288" w:lineRule="auto"/>
        <w:jc w:val="both"/>
        <w:rPr>
          <w:rFonts w:ascii="Arial" w:hAnsi="Arial" w:cs="Arial"/>
          <w:color w:val="auto"/>
          <w:sz w:val="16"/>
          <w:szCs w:val="16"/>
          <w:lang w:eastAsia="pl-PL"/>
        </w:rPr>
      </w:pPr>
    </w:p>
    <w:p w14:paraId="23998A74" w14:textId="213B8F58" w:rsidR="00420AE8" w:rsidRPr="00420AE8" w:rsidRDefault="00420AE8" w:rsidP="00420AE8">
      <w:pPr>
        <w:spacing w:line="288" w:lineRule="auto"/>
        <w:jc w:val="both"/>
        <w:rPr>
          <w:rFonts w:ascii="Arial" w:hAnsi="Arial" w:cs="Arial"/>
          <w:color w:val="auto"/>
          <w:sz w:val="22"/>
          <w:szCs w:val="22"/>
          <w:lang w:eastAsia="pl-PL"/>
        </w:rPr>
      </w:pPr>
      <w:r>
        <w:rPr>
          <w:rFonts w:ascii="Arial" w:hAnsi="Arial" w:cs="Arial"/>
          <w:b/>
          <w:color w:val="auto"/>
          <w:sz w:val="22"/>
          <w:szCs w:val="22"/>
          <w:lang w:eastAsia="pl-PL"/>
        </w:rPr>
        <w:t>13</w:t>
      </w:r>
      <w:r w:rsidRPr="00420AE8">
        <w:rPr>
          <w:rFonts w:ascii="Arial" w:hAnsi="Arial" w:cs="Arial"/>
          <w:b/>
          <w:color w:val="auto"/>
          <w:sz w:val="22"/>
          <w:szCs w:val="22"/>
          <w:lang w:eastAsia="pl-PL"/>
        </w:rPr>
        <w:t xml:space="preserve">.3 </w:t>
      </w:r>
      <w:r w:rsidRPr="00420AE8">
        <w:rPr>
          <w:rFonts w:ascii="Arial" w:hAnsi="Arial" w:cs="Arial"/>
          <w:color w:val="auto"/>
          <w:sz w:val="22"/>
          <w:szCs w:val="22"/>
          <w:lang w:eastAsia="pl-PL"/>
        </w:rPr>
        <w:t>Podstawą do określenia ceny oferty jest zakres robót budowlanych</w:t>
      </w:r>
      <w:r w:rsidR="000C51D3">
        <w:rPr>
          <w:rFonts w:ascii="Arial" w:hAnsi="Arial" w:cs="Arial"/>
          <w:color w:val="auto"/>
          <w:sz w:val="22"/>
          <w:szCs w:val="22"/>
          <w:lang w:eastAsia="pl-PL"/>
        </w:rPr>
        <w:t xml:space="preserve"> wskazanych</w:t>
      </w:r>
      <w:r w:rsidRPr="00420AE8">
        <w:rPr>
          <w:rFonts w:ascii="Arial" w:hAnsi="Arial" w:cs="Arial"/>
          <w:color w:val="auto"/>
          <w:sz w:val="22"/>
          <w:szCs w:val="22"/>
          <w:lang w:eastAsia="pl-PL"/>
        </w:rPr>
        <w:t xml:space="preserve"> w </w:t>
      </w:r>
      <w:r w:rsidR="00EC444B">
        <w:rPr>
          <w:rFonts w:ascii="Arial" w:hAnsi="Arial" w:cs="Arial"/>
          <w:color w:val="auto"/>
          <w:sz w:val="22"/>
          <w:szCs w:val="22"/>
          <w:lang w:eastAsia="pl-PL"/>
        </w:rPr>
        <w:t>O</w:t>
      </w:r>
      <w:r w:rsidRPr="00420AE8">
        <w:rPr>
          <w:rFonts w:ascii="Arial" w:hAnsi="Arial" w:cs="Arial"/>
          <w:color w:val="auto"/>
          <w:sz w:val="22"/>
          <w:szCs w:val="22"/>
          <w:lang w:eastAsia="pl-PL"/>
        </w:rPr>
        <w:t>pisie prz</w:t>
      </w:r>
      <w:r>
        <w:rPr>
          <w:rFonts w:ascii="Arial" w:hAnsi="Arial" w:cs="Arial"/>
          <w:color w:val="auto"/>
          <w:sz w:val="22"/>
          <w:szCs w:val="22"/>
          <w:lang w:eastAsia="pl-PL"/>
        </w:rPr>
        <w:t xml:space="preserve">edmiotu zamówienia </w:t>
      </w:r>
      <w:r w:rsidR="00E42B64">
        <w:rPr>
          <w:rFonts w:ascii="Arial" w:hAnsi="Arial" w:cs="Arial"/>
          <w:color w:val="auto"/>
          <w:sz w:val="22"/>
          <w:szCs w:val="22"/>
          <w:lang w:eastAsia="pl-PL"/>
        </w:rPr>
        <w:t xml:space="preserve">oraz dokumentacji </w:t>
      </w:r>
      <w:r w:rsidR="00143679">
        <w:rPr>
          <w:rFonts w:ascii="Arial" w:hAnsi="Arial" w:cs="Arial"/>
          <w:color w:val="auto"/>
          <w:sz w:val="22"/>
          <w:szCs w:val="22"/>
          <w:lang w:eastAsia="pl-PL"/>
        </w:rPr>
        <w:t>projektowej</w:t>
      </w:r>
      <w:r w:rsidR="00E42B64">
        <w:rPr>
          <w:rFonts w:ascii="Arial" w:hAnsi="Arial" w:cs="Arial"/>
          <w:color w:val="auto"/>
          <w:sz w:val="22"/>
          <w:szCs w:val="22"/>
          <w:lang w:eastAsia="pl-PL"/>
        </w:rPr>
        <w:t xml:space="preserve"> </w:t>
      </w:r>
      <w:r>
        <w:rPr>
          <w:rFonts w:ascii="Arial" w:hAnsi="Arial" w:cs="Arial"/>
          <w:color w:val="auto"/>
          <w:sz w:val="22"/>
          <w:szCs w:val="22"/>
          <w:lang w:eastAsia="pl-PL"/>
        </w:rPr>
        <w:t>niniejszej S</w:t>
      </w:r>
      <w:r w:rsidRPr="00420AE8">
        <w:rPr>
          <w:rFonts w:ascii="Arial" w:hAnsi="Arial" w:cs="Arial"/>
          <w:color w:val="auto"/>
          <w:sz w:val="22"/>
          <w:szCs w:val="22"/>
          <w:lang w:eastAsia="pl-PL"/>
        </w:rPr>
        <w:t>WZ. Wykonawca zobowiązany jest przewidzieć wszelkie okoliczności, które mogą wpłynąć na cenę zamówienia i ująć je w cenie oferty.</w:t>
      </w:r>
    </w:p>
    <w:p w14:paraId="54614913" w14:textId="77777777" w:rsidR="00420AE8" w:rsidRPr="00420AE8" w:rsidRDefault="00420AE8" w:rsidP="00420AE8">
      <w:pPr>
        <w:spacing w:line="276" w:lineRule="auto"/>
        <w:jc w:val="both"/>
        <w:rPr>
          <w:rFonts w:ascii="Arial" w:eastAsia="Times New Roman" w:hAnsi="Arial" w:cs="Arial"/>
          <w:color w:val="auto"/>
          <w:sz w:val="22"/>
          <w:szCs w:val="22"/>
          <w:lang w:eastAsia="pl-PL"/>
        </w:rPr>
      </w:pPr>
      <w:r w:rsidRPr="00420AE8">
        <w:rPr>
          <w:rFonts w:ascii="Arial" w:eastAsia="Times New Roman" w:hAnsi="Arial" w:cs="Arial"/>
          <w:color w:val="auto"/>
          <w:sz w:val="22"/>
          <w:szCs w:val="22"/>
          <w:lang w:eastAsia="pl-PL"/>
        </w:rPr>
        <w:t xml:space="preserve">Wykonawca kalkulując cenę weźmie pod uwagę, że jest odpowiedzialny za ich prawidłową wycenę uwzględniając koszty robót budowlanych, montażowych, wykonania wszelkich niezbędnych usług, marżę, zysku, opłaty, podatki i inne zobowiązania wynikające z umowy. </w:t>
      </w:r>
    </w:p>
    <w:p w14:paraId="333D3BF0" w14:textId="77777777" w:rsidR="001E4455" w:rsidRDefault="001E4455" w:rsidP="001E4455">
      <w:pPr>
        <w:pStyle w:val="Tekstpodstawowy"/>
        <w:spacing w:after="0" w:line="288" w:lineRule="auto"/>
        <w:jc w:val="both"/>
        <w:rPr>
          <w:rFonts w:ascii="Arial" w:hAnsi="Arial"/>
          <w:sz w:val="8"/>
          <w:szCs w:val="22"/>
        </w:rPr>
      </w:pPr>
    </w:p>
    <w:p w14:paraId="4F313E74" w14:textId="00A538C1" w:rsidR="005F6659" w:rsidRDefault="001E4455" w:rsidP="00DA1890">
      <w:pPr>
        <w:pStyle w:val="Tekstpodstawowy"/>
        <w:spacing w:after="0" w:line="288" w:lineRule="auto"/>
        <w:jc w:val="both"/>
        <w:rPr>
          <w:rFonts w:ascii="Arial" w:hAnsi="Arial"/>
          <w:color w:val="000000"/>
          <w:sz w:val="22"/>
          <w:szCs w:val="22"/>
        </w:rPr>
      </w:pPr>
      <w:r>
        <w:rPr>
          <w:rFonts w:ascii="Arial" w:hAnsi="Arial"/>
          <w:b/>
          <w:sz w:val="22"/>
          <w:szCs w:val="22"/>
        </w:rPr>
        <w:t>1</w:t>
      </w:r>
      <w:r w:rsidR="0037251B">
        <w:rPr>
          <w:rFonts w:ascii="Arial" w:hAnsi="Arial"/>
          <w:b/>
          <w:sz w:val="22"/>
          <w:szCs w:val="22"/>
        </w:rPr>
        <w:t>3</w:t>
      </w:r>
      <w:r w:rsidR="00420AE8">
        <w:rPr>
          <w:rFonts w:ascii="Arial" w:hAnsi="Arial"/>
          <w:b/>
          <w:sz w:val="22"/>
          <w:szCs w:val="22"/>
        </w:rPr>
        <w:t>.4</w:t>
      </w:r>
      <w:r>
        <w:rPr>
          <w:rFonts w:ascii="Arial" w:hAnsi="Arial"/>
          <w:sz w:val="22"/>
          <w:szCs w:val="22"/>
        </w:rPr>
        <w:t xml:space="preserve"> </w:t>
      </w:r>
      <w:r>
        <w:rPr>
          <w:rFonts w:ascii="Arial" w:hAnsi="Arial"/>
          <w:color w:val="000000"/>
          <w:sz w:val="22"/>
          <w:szCs w:val="22"/>
        </w:rPr>
        <w:t xml:space="preserve">Jeżeli złożona zostanie oferta, której wybór prowadziłby do powstania u </w:t>
      </w:r>
      <w:r w:rsidR="003427A9">
        <w:rPr>
          <w:rFonts w:ascii="Arial" w:hAnsi="Arial"/>
          <w:color w:val="000000"/>
          <w:sz w:val="22"/>
          <w:szCs w:val="22"/>
        </w:rPr>
        <w:t>Z</w:t>
      </w:r>
      <w:r>
        <w:rPr>
          <w:rFonts w:ascii="Arial" w:hAnsi="Arial"/>
          <w:color w:val="000000"/>
          <w:sz w:val="22"/>
          <w:szCs w:val="22"/>
        </w:rPr>
        <w:t xml:space="preserve">amawiającego obowiązku podatkowego zgodnie z przepisami o podatku od towarów i usług, zamawiający </w:t>
      </w:r>
      <w:r w:rsidR="006103C3">
        <w:rPr>
          <w:rFonts w:ascii="Arial" w:hAnsi="Arial"/>
          <w:color w:val="000000"/>
          <w:sz w:val="22"/>
          <w:szCs w:val="22"/>
        </w:rPr>
        <w:br/>
      </w:r>
      <w:r>
        <w:rPr>
          <w:rFonts w:ascii="Arial" w:hAnsi="Arial"/>
          <w:color w:val="000000"/>
          <w:sz w:val="22"/>
          <w:szCs w:val="22"/>
        </w:rPr>
        <w:t>w celu oceny takiej oferty doliczy do przedstawionej w niej ceny podatek od towarów i usług, który miałby obowiązek rozliczyć zgodnie z tymi przepisami. Wykonawca, składając ofertę zobowiązany jest poinformować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14:paraId="2F35C0EF" w14:textId="77777777" w:rsidR="00062FE7" w:rsidRPr="00062FE7" w:rsidRDefault="00062FE7" w:rsidP="00DA1890">
      <w:pPr>
        <w:pStyle w:val="Tekstpodstawowy"/>
        <w:spacing w:after="0" w:line="288" w:lineRule="auto"/>
        <w:jc w:val="both"/>
        <w:rPr>
          <w:rFonts w:ascii="Arial" w:hAnsi="Arial"/>
          <w:color w:val="000000"/>
          <w:sz w:val="14"/>
          <w:szCs w:val="22"/>
        </w:rPr>
      </w:pPr>
    </w:p>
    <w:p w14:paraId="3C374DAB" w14:textId="77777777" w:rsidR="007719C4" w:rsidRPr="00CF3510" w:rsidRDefault="00A16029" w:rsidP="00CF3510">
      <w:pPr>
        <w:tabs>
          <w:tab w:val="left" w:pos="720"/>
        </w:tabs>
        <w:spacing w:line="288" w:lineRule="auto"/>
        <w:jc w:val="both"/>
        <w:rPr>
          <w:rFonts w:ascii="Arial" w:hAnsi="Arial" w:cs="Arial"/>
          <w:b/>
          <w:sz w:val="12"/>
          <w:szCs w:val="16"/>
        </w:rPr>
      </w:pPr>
      <w:r w:rsidRPr="00CF3510">
        <w:rPr>
          <w:rFonts w:ascii="Arial" w:hAnsi="Arial" w:cs="Arial"/>
          <w:b/>
          <w:color w:val="000000"/>
          <w:sz w:val="22"/>
          <w:szCs w:val="22"/>
        </w:rPr>
        <w:t>1</w:t>
      </w:r>
      <w:r w:rsidR="00E609DF">
        <w:rPr>
          <w:rFonts w:ascii="Arial" w:hAnsi="Arial" w:cs="Arial"/>
          <w:b/>
          <w:color w:val="000000"/>
          <w:sz w:val="22"/>
          <w:szCs w:val="22"/>
        </w:rPr>
        <w:t>4</w:t>
      </w:r>
      <w:r w:rsidR="009E32B7">
        <w:rPr>
          <w:rFonts w:ascii="Arial" w:hAnsi="Arial" w:cs="Arial"/>
          <w:b/>
          <w:color w:val="000000"/>
          <w:sz w:val="22"/>
          <w:szCs w:val="22"/>
        </w:rPr>
        <w:t xml:space="preserve">. OPIS KRYTERIÓW OCENY OFERT, </w:t>
      </w:r>
      <w:r w:rsidRPr="00CF3510">
        <w:rPr>
          <w:rFonts w:ascii="Arial" w:hAnsi="Arial" w:cs="Arial"/>
          <w:b/>
          <w:color w:val="000000"/>
          <w:sz w:val="22"/>
          <w:szCs w:val="22"/>
        </w:rPr>
        <w:t xml:space="preserve">WRAZ Z PODANIEM WAG TYCH KRYTERIÓW </w:t>
      </w:r>
      <w:r w:rsidR="00E35D8D">
        <w:rPr>
          <w:rFonts w:ascii="Arial" w:hAnsi="Arial" w:cs="Arial"/>
          <w:b/>
          <w:color w:val="000000"/>
          <w:sz w:val="22"/>
          <w:szCs w:val="22"/>
        </w:rPr>
        <w:t xml:space="preserve">                   </w:t>
      </w:r>
      <w:r w:rsidRPr="00CF3510">
        <w:rPr>
          <w:rFonts w:ascii="Arial" w:hAnsi="Arial" w:cs="Arial"/>
          <w:b/>
          <w:color w:val="000000"/>
          <w:sz w:val="22"/>
          <w:szCs w:val="22"/>
        </w:rPr>
        <w:t>I SPOSOBU OCENY OFERT</w:t>
      </w:r>
    </w:p>
    <w:p w14:paraId="30AB5F7B" w14:textId="77777777" w:rsidR="007719C4" w:rsidRPr="00CF3510" w:rsidRDefault="007719C4" w:rsidP="00CF3510">
      <w:pPr>
        <w:spacing w:line="288" w:lineRule="auto"/>
        <w:jc w:val="both"/>
        <w:rPr>
          <w:rFonts w:ascii="Arial" w:hAnsi="Arial" w:cs="Arial"/>
          <w:b/>
          <w:sz w:val="12"/>
          <w:szCs w:val="16"/>
        </w:rPr>
      </w:pPr>
    </w:p>
    <w:p w14:paraId="397ABAAA" w14:textId="77777777" w:rsidR="007719C4" w:rsidRPr="00CF3510" w:rsidRDefault="00A16029" w:rsidP="00CF3510">
      <w:pPr>
        <w:spacing w:line="288" w:lineRule="auto"/>
        <w:jc w:val="both"/>
        <w:rPr>
          <w:rFonts w:ascii="Arial" w:hAnsi="Arial" w:cs="Arial"/>
          <w:b/>
          <w:color w:val="000000"/>
          <w:sz w:val="16"/>
          <w:szCs w:val="16"/>
          <w:u w:val="single"/>
        </w:rPr>
      </w:pPr>
      <w:r w:rsidRPr="00CF3510">
        <w:rPr>
          <w:rFonts w:ascii="Arial" w:hAnsi="Arial" w:cs="Arial"/>
          <w:b/>
          <w:sz w:val="22"/>
        </w:rPr>
        <w:t>1</w:t>
      </w:r>
      <w:r w:rsidR="00281F9E">
        <w:rPr>
          <w:rFonts w:ascii="Arial" w:hAnsi="Arial" w:cs="Arial"/>
          <w:b/>
          <w:sz w:val="22"/>
        </w:rPr>
        <w:t>4</w:t>
      </w:r>
      <w:r w:rsidRPr="00CF3510">
        <w:rPr>
          <w:rFonts w:ascii="Arial" w:hAnsi="Arial" w:cs="Arial"/>
          <w:b/>
          <w:sz w:val="22"/>
        </w:rPr>
        <w:t>.1</w:t>
      </w:r>
      <w:r w:rsidRPr="00CF3510">
        <w:rPr>
          <w:rFonts w:ascii="Arial" w:hAnsi="Arial" w:cs="Arial"/>
          <w:sz w:val="22"/>
        </w:rPr>
        <w:t xml:space="preserve"> Przy wyborze oferty najkorzystniejszej, Zamawiający będzie się kierował </w:t>
      </w:r>
      <w:r w:rsidRPr="00CF3510">
        <w:rPr>
          <w:rFonts w:ascii="Arial" w:hAnsi="Arial" w:cs="Arial"/>
          <w:color w:val="000000"/>
          <w:sz w:val="22"/>
        </w:rPr>
        <w:t>następującymi kryteriami:</w:t>
      </w:r>
    </w:p>
    <w:p w14:paraId="3457E273" w14:textId="77777777" w:rsidR="007719C4" w:rsidRPr="00854824" w:rsidRDefault="007719C4" w:rsidP="00CF3510">
      <w:pPr>
        <w:spacing w:line="288" w:lineRule="auto"/>
        <w:jc w:val="both"/>
        <w:rPr>
          <w:rFonts w:ascii="Arial" w:hAnsi="Arial" w:cs="Arial"/>
          <w:b/>
          <w:color w:val="000000"/>
          <w:sz w:val="10"/>
          <w:szCs w:val="16"/>
          <w:u w:val="single"/>
        </w:rPr>
      </w:pPr>
    </w:p>
    <w:p w14:paraId="2A9735B0" w14:textId="77777777" w:rsidR="005D4821" w:rsidRPr="005D4821" w:rsidRDefault="005D4821" w:rsidP="003C4B83">
      <w:pPr>
        <w:numPr>
          <w:ilvl w:val="0"/>
          <w:numId w:val="27"/>
        </w:numPr>
        <w:tabs>
          <w:tab w:val="left" w:pos="360"/>
        </w:tabs>
        <w:spacing w:line="288" w:lineRule="auto"/>
        <w:ind w:hanging="2340"/>
        <w:jc w:val="both"/>
        <w:rPr>
          <w:rFonts w:ascii="Arial" w:hAnsi="Arial" w:cs="Arial"/>
          <w:b/>
          <w:bCs/>
          <w:color w:val="auto"/>
          <w:sz w:val="22"/>
          <w:szCs w:val="22"/>
          <w:lang w:eastAsia="pl-PL"/>
        </w:rPr>
      </w:pPr>
      <w:r w:rsidRPr="005D4821">
        <w:rPr>
          <w:rFonts w:ascii="Arial" w:hAnsi="Arial" w:cs="Arial"/>
          <w:b/>
          <w:bCs/>
          <w:color w:val="auto"/>
          <w:sz w:val="22"/>
          <w:szCs w:val="22"/>
          <w:lang w:eastAsia="pl-PL"/>
        </w:rPr>
        <w:t xml:space="preserve">cena wykonania </w:t>
      </w:r>
      <w:r w:rsidRPr="005D4821">
        <w:rPr>
          <w:rFonts w:ascii="Arial" w:hAnsi="Arial" w:cs="Arial"/>
          <w:b/>
          <w:color w:val="auto"/>
          <w:sz w:val="22"/>
          <w:szCs w:val="22"/>
          <w:lang w:eastAsia="pl-PL"/>
        </w:rPr>
        <w:t xml:space="preserve">zamówienia </w:t>
      </w:r>
      <w:r w:rsidRPr="005D4821">
        <w:rPr>
          <w:rFonts w:ascii="Arial" w:hAnsi="Arial" w:cs="Arial"/>
          <w:b/>
          <w:bCs/>
          <w:color w:val="auto"/>
          <w:sz w:val="22"/>
          <w:szCs w:val="22"/>
          <w:lang w:eastAsia="pl-PL"/>
        </w:rPr>
        <w:t xml:space="preserve">- 60 </w:t>
      </w:r>
      <w:r w:rsidR="006B069A">
        <w:rPr>
          <w:rFonts w:ascii="Arial" w:hAnsi="Arial" w:cs="Arial"/>
          <w:b/>
          <w:bCs/>
          <w:color w:val="auto"/>
          <w:sz w:val="22"/>
          <w:szCs w:val="22"/>
          <w:lang w:eastAsia="pl-PL"/>
        </w:rPr>
        <w:t>pkt</w:t>
      </w:r>
    </w:p>
    <w:p w14:paraId="05F36799" w14:textId="7D8DAA1D" w:rsidR="005D4821" w:rsidRPr="006103C3" w:rsidRDefault="006103C3" w:rsidP="003C4B83">
      <w:pPr>
        <w:widowControl/>
        <w:numPr>
          <w:ilvl w:val="0"/>
          <w:numId w:val="27"/>
        </w:numPr>
        <w:tabs>
          <w:tab w:val="left" w:pos="360"/>
        </w:tabs>
        <w:spacing w:line="288" w:lineRule="auto"/>
        <w:ind w:left="360"/>
        <w:jc w:val="both"/>
        <w:rPr>
          <w:rFonts w:ascii="Arial" w:eastAsia="Times New Roman" w:hAnsi="Arial" w:cs="Arial"/>
          <w:color w:val="auto"/>
          <w:sz w:val="22"/>
          <w:szCs w:val="22"/>
          <w:lang w:eastAsia="ar-SA"/>
        </w:rPr>
      </w:pPr>
      <w:r w:rsidRPr="006103C3">
        <w:rPr>
          <w:rFonts w:ascii="Arial" w:eastAsia="Times New Roman" w:hAnsi="Arial" w:cs="Arial"/>
          <w:b/>
          <w:color w:val="auto"/>
          <w:sz w:val="22"/>
          <w:szCs w:val="22"/>
          <w:lang w:eastAsia="ar-SA"/>
        </w:rPr>
        <w:t xml:space="preserve">okres </w:t>
      </w:r>
      <w:r w:rsidR="00797C0E" w:rsidRPr="006103C3">
        <w:rPr>
          <w:rFonts w:ascii="Arial" w:eastAsia="Times New Roman" w:hAnsi="Arial" w:cs="Arial"/>
          <w:b/>
          <w:color w:val="auto"/>
          <w:sz w:val="22"/>
          <w:szCs w:val="22"/>
          <w:lang w:eastAsia="ar-SA"/>
        </w:rPr>
        <w:t>gwarancj</w:t>
      </w:r>
      <w:r w:rsidRPr="006103C3">
        <w:rPr>
          <w:rFonts w:ascii="Arial" w:eastAsia="Times New Roman" w:hAnsi="Arial" w:cs="Arial"/>
          <w:b/>
          <w:color w:val="auto"/>
          <w:sz w:val="22"/>
          <w:szCs w:val="22"/>
          <w:lang w:eastAsia="ar-SA"/>
        </w:rPr>
        <w:t>i</w:t>
      </w:r>
      <w:r w:rsidR="005D4821" w:rsidRPr="006103C3">
        <w:rPr>
          <w:rFonts w:ascii="Arial" w:eastAsia="Times New Roman" w:hAnsi="Arial" w:cs="Arial"/>
          <w:color w:val="auto"/>
          <w:sz w:val="22"/>
          <w:szCs w:val="22"/>
          <w:lang w:eastAsia="ar-SA"/>
        </w:rPr>
        <w:t xml:space="preserve"> – </w:t>
      </w:r>
      <w:r w:rsidR="00A837AE" w:rsidRPr="006103C3">
        <w:rPr>
          <w:rFonts w:ascii="Arial" w:eastAsia="Times New Roman" w:hAnsi="Arial" w:cs="Arial"/>
          <w:b/>
          <w:color w:val="auto"/>
          <w:sz w:val="22"/>
          <w:szCs w:val="22"/>
          <w:lang w:eastAsia="ar-SA"/>
        </w:rPr>
        <w:t>40</w:t>
      </w:r>
      <w:r w:rsidR="006B069A" w:rsidRPr="006103C3">
        <w:rPr>
          <w:rFonts w:ascii="Arial" w:eastAsia="Times New Roman" w:hAnsi="Arial" w:cs="Arial"/>
          <w:b/>
          <w:color w:val="auto"/>
          <w:sz w:val="22"/>
          <w:szCs w:val="22"/>
          <w:lang w:eastAsia="ar-SA"/>
        </w:rPr>
        <w:t xml:space="preserve"> pkt</w:t>
      </w:r>
    </w:p>
    <w:p w14:paraId="65DA1712" w14:textId="77777777" w:rsidR="007719C4" w:rsidRPr="00CF3510" w:rsidRDefault="007719C4" w:rsidP="00CF3510">
      <w:pPr>
        <w:widowControl/>
        <w:suppressAutoHyphens w:val="0"/>
        <w:spacing w:line="288" w:lineRule="auto"/>
        <w:jc w:val="both"/>
        <w:rPr>
          <w:rFonts w:ascii="Arial" w:eastAsia="Times New Roman" w:hAnsi="Arial" w:cs="Arial"/>
          <w:b/>
          <w:bCs/>
          <w:sz w:val="12"/>
          <w:szCs w:val="22"/>
        </w:rPr>
      </w:pPr>
    </w:p>
    <w:p w14:paraId="7AB3FA1B" w14:textId="77777777" w:rsidR="007719C4" w:rsidRPr="00CF3510" w:rsidRDefault="00A16029" w:rsidP="00CF3510">
      <w:pPr>
        <w:widowControl/>
        <w:suppressAutoHyphens w:val="0"/>
        <w:spacing w:line="288" w:lineRule="auto"/>
        <w:jc w:val="both"/>
        <w:rPr>
          <w:rFonts w:ascii="Arial" w:eastAsia="Times New Roman" w:hAnsi="Arial" w:cs="Arial"/>
          <w:sz w:val="12"/>
          <w:szCs w:val="22"/>
        </w:rPr>
      </w:pPr>
      <w:r w:rsidRPr="00CF3510">
        <w:rPr>
          <w:rFonts w:ascii="Arial" w:eastAsia="Times New Roman" w:hAnsi="Arial" w:cs="Arial"/>
          <w:sz w:val="22"/>
          <w:szCs w:val="22"/>
        </w:rPr>
        <w:t>Z tytułu niniejszych kryteriów maksymalna liczba punktów, które mo</w:t>
      </w:r>
      <w:r w:rsidRPr="00CF3510">
        <w:rPr>
          <w:rFonts w:ascii="Arial" w:eastAsia="TimesNewRoman;MS Gothic" w:hAnsi="Arial" w:cs="Arial"/>
          <w:sz w:val="22"/>
          <w:szCs w:val="22"/>
        </w:rPr>
        <w:t>ż</w:t>
      </w:r>
      <w:r w:rsidRPr="00CF3510">
        <w:rPr>
          <w:rFonts w:ascii="Arial" w:eastAsia="Times New Roman" w:hAnsi="Arial" w:cs="Arial"/>
          <w:sz w:val="22"/>
          <w:szCs w:val="22"/>
        </w:rPr>
        <w:t>e otrzyma</w:t>
      </w:r>
      <w:r w:rsidRPr="00CF3510">
        <w:rPr>
          <w:rFonts w:ascii="Arial" w:eastAsia="TimesNewRoman;MS Gothic" w:hAnsi="Arial" w:cs="Arial"/>
          <w:sz w:val="22"/>
          <w:szCs w:val="22"/>
        </w:rPr>
        <w:t xml:space="preserve">ć </w:t>
      </w:r>
      <w:r w:rsidRPr="00CF3510">
        <w:rPr>
          <w:rFonts w:ascii="Arial" w:eastAsia="Times New Roman" w:hAnsi="Arial" w:cs="Arial"/>
          <w:sz w:val="22"/>
          <w:szCs w:val="22"/>
        </w:rPr>
        <w:t>Wykonawca wynosi 100 pkt. Za ofertę najwyżej ocenioną zostanie uznana oferta zawierająca najkorzystniejszy bilans punktów uzyskanych w powyższych kryteriach.</w:t>
      </w:r>
    </w:p>
    <w:p w14:paraId="658EE594" w14:textId="77777777" w:rsidR="007719C4" w:rsidRPr="00CF3510" w:rsidRDefault="007719C4" w:rsidP="00CF3510">
      <w:pPr>
        <w:spacing w:line="288" w:lineRule="auto"/>
        <w:jc w:val="both"/>
        <w:rPr>
          <w:rFonts w:ascii="Arial" w:eastAsia="Times New Roman" w:hAnsi="Arial" w:cs="Arial"/>
          <w:sz w:val="12"/>
          <w:szCs w:val="22"/>
        </w:rPr>
      </w:pPr>
    </w:p>
    <w:p w14:paraId="360A3DB3" w14:textId="77777777" w:rsidR="007719C4" w:rsidRPr="00CF3510" w:rsidRDefault="00A16029" w:rsidP="00CF3510">
      <w:pPr>
        <w:spacing w:line="288" w:lineRule="auto"/>
        <w:ind w:left="360" w:hanging="360"/>
        <w:jc w:val="both"/>
        <w:rPr>
          <w:rFonts w:ascii="Arial" w:hAnsi="Arial" w:cs="Arial"/>
          <w:sz w:val="12"/>
        </w:rPr>
      </w:pPr>
      <w:r w:rsidRPr="00CF3510">
        <w:rPr>
          <w:rFonts w:ascii="Arial" w:hAnsi="Arial" w:cs="Arial"/>
          <w:b/>
          <w:sz w:val="22"/>
        </w:rPr>
        <w:t>1</w:t>
      </w:r>
      <w:r w:rsidR="00281F9E">
        <w:rPr>
          <w:rFonts w:ascii="Arial" w:hAnsi="Arial" w:cs="Arial"/>
          <w:b/>
          <w:sz w:val="22"/>
        </w:rPr>
        <w:t>4</w:t>
      </w:r>
      <w:r w:rsidRPr="00CF3510">
        <w:rPr>
          <w:rFonts w:ascii="Arial" w:hAnsi="Arial" w:cs="Arial"/>
          <w:b/>
          <w:sz w:val="22"/>
        </w:rPr>
        <w:t xml:space="preserve">.2 </w:t>
      </w:r>
      <w:r w:rsidRPr="00CF3510">
        <w:rPr>
          <w:rFonts w:ascii="Arial" w:hAnsi="Arial" w:cs="Arial"/>
          <w:sz w:val="22"/>
        </w:rPr>
        <w:t>Oferty oceniane będą wg poniższych parametrów:</w:t>
      </w:r>
    </w:p>
    <w:p w14:paraId="41EDDB30" w14:textId="77777777" w:rsidR="007719C4" w:rsidRPr="00CF3510" w:rsidRDefault="007719C4" w:rsidP="00CF3510">
      <w:pPr>
        <w:spacing w:line="288" w:lineRule="auto"/>
        <w:ind w:left="360" w:hanging="360"/>
        <w:jc w:val="both"/>
        <w:rPr>
          <w:rFonts w:ascii="Arial" w:hAnsi="Arial" w:cs="Arial"/>
          <w:sz w:val="12"/>
        </w:rPr>
      </w:pPr>
    </w:p>
    <w:p w14:paraId="5CFE8E23" w14:textId="77777777" w:rsidR="007719C4" w:rsidRPr="00CF3510" w:rsidRDefault="00A16029" w:rsidP="00F7749F">
      <w:pPr>
        <w:numPr>
          <w:ilvl w:val="0"/>
          <w:numId w:val="1"/>
        </w:numPr>
        <w:tabs>
          <w:tab w:val="left" w:pos="0"/>
          <w:tab w:val="left" w:pos="284"/>
        </w:tabs>
        <w:spacing w:line="288" w:lineRule="auto"/>
        <w:ind w:left="0" w:firstLine="0"/>
        <w:jc w:val="both"/>
        <w:rPr>
          <w:rFonts w:ascii="Arial" w:hAnsi="Arial" w:cs="Arial"/>
          <w:sz w:val="10"/>
          <w:szCs w:val="22"/>
        </w:rPr>
      </w:pPr>
      <w:r w:rsidRPr="00CF3510">
        <w:rPr>
          <w:rFonts w:ascii="Arial" w:eastAsia="Times New Roman" w:hAnsi="Arial" w:cs="Arial"/>
          <w:sz w:val="22"/>
          <w:szCs w:val="22"/>
        </w:rPr>
        <w:t xml:space="preserve">Kryterium </w:t>
      </w:r>
      <w:r w:rsidRPr="00CF3510">
        <w:rPr>
          <w:rFonts w:ascii="Arial" w:eastAsia="Times New Roman" w:hAnsi="Arial" w:cs="Arial"/>
          <w:b/>
          <w:bCs/>
          <w:sz w:val="22"/>
          <w:szCs w:val="22"/>
        </w:rPr>
        <w:t>„cena”</w:t>
      </w:r>
      <w:r w:rsidRPr="00CF3510">
        <w:rPr>
          <w:rFonts w:ascii="Arial" w:eastAsia="Times New Roman" w:hAnsi="Arial" w:cs="Arial"/>
          <w:bCs/>
          <w:sz w:val="22"/>
          <w:szCs w:val="22"/>
        </w:rPr>
        <w:t xml:space="preserve"> </w:t>
      </w:r>
      <w:r w:rsidRPr="00CF3510">
        <w:rPr>
          <w:rFonts w:ascii="Arial" w:eastAsia="Times New Roman" w:hAnsi="Arial" w:cs="Arial"/>
          <w:b/>
          <w:bCs/>
          <w:sz w:val="22"/>
          <w:szCs w:val="22"/>
        </w:rPr>
        <w:t xml:space="preserve">(C) </w:t>
      </w:r>
      <w:r w:rsidRPr="00CF3510">
        <w:rPr>
          <w:rFonts w:ascii="Arial" w:eastAsia="Times New Roman" w:hAnsi="Arial" w:cs="Arial"/>
          <w:sz w:val="22"/>
          <w:szCs w:val="22"/>
        </w:rPr>
        <w:t>b</w:t>
      </w:r>
      <w:r w:rsidRPr="00CF3510">
        <w:rPr>
          <w:rFonts w:ascii="Arial" w:eastAsia="TimesNewRoman;MS Gothic" w:hAnsi="Arial" w:cs="Arial"/>
          <w:sz w:val="22"/>
          <w:szCs w:val="22"/>
        </w:rPr>
        <w:t>ę</w:t>
      </w:r>
      <w:r w:rsidRPr="00CF3510">
        <w:rPr>
          <w:rFonts w:ascii="Arial" w:eastAsia="Times New Roman" w:hAnsi="Arial" w:cs="Arial"/>
          <w:sz w:val="22"/>
          <w:szCs w:val="22"/>
        </w:rPr>
        <w:t xml:space="preserve">dzie rozpatrywane na podstawie </w:t>
      </w:r>
      <w:r w:rsidRPr="00CF3510">
        <w:rPr>
          <w:rFonts w:ascii="Arial" w:eastAsia="Times New Roman" w:hAnsi="Arial" w:cs="Arial"/>
          <w:bCs/>
          <w:sz w:val="22"/>
          <w:szCs w:val="22"/>
        </w:rPr>
        <w:t>ceny ofertowej</w:t>
      </w:r>
      <w:r w:rsidRPr="00CF3510">
        <w:rPr>
          <w:rFonts w:ascii="Arial" w:eastAsia="Times New Roman" w:hAnsi="Arial" w:cs="Arial"/>
          <w:b/>
          <w:bCs/>
          <w:sz w:val="22"/>
          <w:szCs w:val="22"/>
        </w:rPr>
        <w:t xml:space="preserve"> </w:t>
      </w:r>
      <w:r w:rsidRPr="00CF3510">
        <w:rPr>
          <w:rFonts w:ascii="Arial" w:eastAsia="Times New Roman" w:hAnsi="Arial" w:cs="Arial"/>
          <w:sz w:val="22"/>
          <w:szCs w:val="22"/>
        </w:rPr>
        <w:t>za wykonanie cało</w:t>
      </w:r>
      <w:r w:rsidRPr="00CF3510">
        <w:rPr>
          <w:rFonts w:ascii="Arial" w:eastAsia="TimesNewRoman;MS Gothic" w:hAnsi="Arial" w:cs="Arial"/>
          <w:sz w:val="22"/>
          <w:szCs w:val="22"/>
        </w:rPr>
        <w:t>ś</w:t>
      </w:r>
      <w:r w:rsidRPr="00CF3510">
        <w:rPr>
          <w:rFonts w:ascii="Arial" w:eastAsia="Times New Roman" w:hAnsi="Arial" w:cs="Arial"/>
          <w:sz w:val="22"/>
          <w:szCs w:val="22"/>
        </w:rPr>
        <w:t>ci przedmiotu zamówienia, podanej przez Wykonawc</w:t>
      </w:r>
      <w:r w:rsidRPr="00CF3510">
        <w:rPr>
          <w:rFonts w:ascii="Arial" w:eastAsia="TimesNewRoman;MS Gothic" w:hAnsi="Arial" w:cs="Arial"/>
          <w:sz w:val="22"/>
          <w:szCs w:val="22"/>
        </w:rPr>
        <w:t xml:space="preserve">ę </w:t>
      </w:r>
      <w:r w:rsidRPr="00CF3510">
        <w:rPr>
          <w:rFonts w:ascii="Arial" w:eastAsia="Times New Roman" w:hAnsi="Arial" w:cs="Arial"/>
          <w:sz w:val="22"/>
          <w:szCs w:val="22"/>
        </w:rPr>
        <w:t xml:space="preserve">na Formularzu oferty. </w:t>
      </w:r>
      <w:r w:rsidRPr="00CF3510">
        <w:rPr>
          <w:rFonts w:ascii="Arial" w:hAnsi="Arial" w:cs="Arial"/>
          <w:sz w:val="22"/>
        </w:rPr>
        <w:t>Oferta              z najniższą ceną (wartość łącznie z podatkiem VAT), spełniająca wszystkie wymagane przez Zamawiającego warunki uzyska maksymalnie 60 pkt. Oferty z ceną (wartością łącznie                     z podatkiem VAT) wyższą uzyskają odpowiednio mniejszą liczbę punktów.                                                                                                                                                                                                                                                                                                                                                W takim przypadku wartościowanie ofert będzie się odbywać według następującego wzoru:</w:t>
      </w:r>
    </w:p>
    <w:p w14:paraId="2C9FBC6B" w14:textId="77777777" w:rsidR="007719C4" w:rsidRPr="00E05E86" w:rsidRDefault="007719C4" w:rsidP="00CF3510">
      <w:pPr>
        <w:tabs>
          <w:tab w:val="left" w:pos="360"/>
        </w:tabs>
        <w:spacing w:line="288" w:lineRule="auto"/>
        <w:jc w:val="both"/>
        <w:rPr>
          <w:rFonts w:ascii="Arial" w:hAnsi="Arial" w:cs="Arial"/>
          <w:sz w:val="8"/>
          <w:szCs w:val="22"/>
        </w:rPr>
      </w:pPr>
    </w:p>
    <w:p w14:paraId="070C1756" w14:textId="77777777" w:rsidR="007719C4" w:rsidRPr="00CF3510" w:rsidRDefault="007719C4" w:rsidP="00CF3510">
      <w:pPr>
        <w:tabs>
          <w:tab w:val="left" w:pos="360"/>
        </w:tabs>
        <w:spacing w:line="288" w:lineRule="auto"/>
        <w:jc w:val="both"/>
        <w:rPr>
          <w:rFonts w:ascii="Arial" w:hAnsi="Arial" w:cs="Arial"/>
          <w:sz w:val="10"/>
          <w:szCs w:val="22"/>
        </w:rPr>
      </w:pPr>
    </w:p>
    <w:p w14:paraId="75E7F623" w14:textId="77777777" w:rsidR="007719C4" w:rsidRPr="00CF3510" w:rsidRDefault="00A16029" w:rsidP="00CF3510">
      <w:pPr>
        <w:widowControl/>
        <w:suppressAutoHyphens w:val="0"/>
        <w:spacing w:line="288" w:lineRule="auto"/>
        <w:rPr>
          <w:rFonts w:ascii="Arial" w:eastAsia="Arial" w:hAnsi="Arial" w:cs="Arial"/>
          <w:color w:val="000000"/>
          <w:sz w:val="22"/>
          <w:szCs w:val="22"/>
        </w:rPr>
      </w:pPr>
      <w:r w:rsidRPr="00CF3510">
        <w:rPr>
          <w:rFonts w:ascii="Arial" w:eastAsia="Arial" w:hAnsi="Arial" w:cs="Arial"/>
          <w:color w:val="000000"/>
          <w:sz w:val="22"/>
          <w:szCs w:val="22"/>
        </w:rPr>
        <w:t xml:space="preserve">                       </w:t>
      </w:r>
      <w:r w:rsidRPr="00CF3510">
        <w:rPr>
          <w:rFonts w:ascii="Arial" w:hAnsi="Arial" w:cs="Arial"/>
          <w:color w:val="000000"/>
          <w:sz w:val="22"/>
          <w:szCs w:val="22"/>
        </w:rPr>
        <w:t>Cena (wartość łącznie z podatkiem VAT) oferty najtańszej</w:t>
      </w:r>
    </w:p>
    <w:p w14:paraId="5EDA89E2" w14:textId="77777777" w:rsidR="007719C4" w:rsidRPr="00CF3510" w:rsidRDefault="00A16029" w:rsidP="00CF3510">
      <w:pPr>
        <w:widowControl/>
        <w:suppressAutoHyphens w:val="0"/>
        <w:spacing w:line="288" w:lineRule="auto"/>
        <w:rPr>
          <w:rFonts w:ascii="Arial" w:eastAsia="Arial" w:hAnsi="Arial" w:cs="Arial"/>
          <w:color w:val="000000"/>
          <w:sz w:val="22"/>
          <w:szCs w:val="22"/>
        </w:rPr>
      </w:pPr>
      <w:r w:rsidRPr="00CF3510">
        <w:rPr>
          <w:rFonts w:ascii="Arial" w:eastAsia="Arial" w:hAnsi="Arial" w:cs="Arial"/>
          <w:color w:val="000000"/>
          <w:sz w:val="22"/>
          <w:szCs w:val="22"/>
        </w:rPr>
        <w:t xml:space="preserve">              </w:t>
      </w:r>
      <w:r w:rsidRPr="00CF3510">
        <w:rPr>
          <w:rFonts w:ascii="Arial" w:hAnsi="Arial" w:cs="Arial"/>
          <w:color w:val="000000"/>
          <w:sz w:val="22"/>
          <w:szCs w:val="22"/>
        </w:rPr>
        <w:t>C =  --------------------------------------------------------------------------------  x 60 pkt</w:t>
      </w:r>
    </w:p>
    <w:p w14:paraId="00E895F9" w14:textId="77777777" w:rsidR="007719C4" w:rsidRDefault="00A16029" w:rsidP="00E05E86">
      <w:pPr>
        <w:widowControl/>
        <w:suppressAutoHyphens w:val="0"/>
        <w:spacing w:line="288" w:lineRule="auto"/>
        <w:rPr>
          <w:rFonts w:ascii="Arial" w:hAnsi="Arial" w:cs="Arial"/>
          <w:color w:val="000000"/>
          <w:sz w:val="22"/>
          <w:szCs w:val="22"/>
        </w:rPr>
      </w:pPr>
      <w:r w:rsidRPr="00CF3510">
        <w:rPr>
          <w:rFonts w:ascii="Arial" w:eastAsia="Arial" w:hAnsi="Arial" w:cs="Arial"/>
          <w:color w:val="000000"/>
          <w:sz w:val="22"/>
          <w:szCs w:val="22"/>
        </w:rPr>
        <w:t xml:space="preserve">                       </w:t>
      </w:r>
      <w:r w:rsidRPr="00CF3510">
        <w:rPr>
          <w:rFonts w:ascii="Arial" w:hAnsi="Arial" w:cs="Arial"/>
          <w:color w:val="000000"/>
          <w:sz w:val="22"/>
          <w:szCs w:val="22"/>
        </w:rPr>
        <w:t>Cena (wartość łącznie z podatkiem VAT) oferty ocenianej</w:t>
      </w:r>
    </w:p>
    <w:p w14:paraId="75CE1006" w14:textId="77777777" w:rsidR="006C47F0" w:rsidRPr="00CF3510" w:rsidRDefault="006C47F0" w:rsidP="00E05E86">
      <w:pPr>
        <w:widowControl/>
        <w:suppressAutoHyphens w:val="0"/>
        <w:spacing w:line="288" w:lineRule="auto"/>
        <w:rPr>
          <w:rFonts w:ascii="Arial" w:hAnsi="Arial" w:cs="Arial"/>
          <w:color w:val="000000"/>
          <w:sz w:val="10"/>
          <w:szCs w:val="22"/>
        </w:rPr>
      </w:pPr>
    </w:p>
    <w:p w14:paraId="7D49BA93" w14:textId="77777777" w:rsidR="007719C4" w:rsidRPr="00CF3510" w:rsidRDefault="00A16029" w:rsidP="00CF3510">
      <w:pPr>
        <w:widowControl/>
        <w:suppressAutoHyphens w:val="0"/>
        <w:spacing w:line="288" w:lineRule="auto"/>
        <w:jc w:val="both"/>
        <w:rPr>
          <w:rFonts w:ascii="Arial" w:hAnsi="Arial" w:cs="Arial"/>
          <w:color w:val="000000"/>
          <w:sz w:val="22"/>
        </w:rPr>
      </w:pPr>
      <w:r w:rsidRPr="00CF3510">
        <w:rPr>
          <w:rFonts w:ascii="Arial" w:hAnsi="Arial" w:cs="Arial"/>
          <w:sz w:val="22"/>
        </w:rPr>
        <w:t xml:space="preserve">Cena (wartość łącznie z podatkiem VAT) podana w ofercie stanowiła będzie podstawę porównania i oceny ofert. </w:t>
      </w:r>
    </w:p>
    <w:p w14:paraId="1087A3A6" w14:textId="77777777" w:rsidR="00F7749F" w:rsidRPr="00420AE8" w:rsidRDefault="00A16029" w:rsidP="00420AE8">
      <w:pPr>
        <w:widowControl/>
        <w:suppressAutoHyphens w:val="0"/>
        <w:spacing w:line="288" w:lineRule="auto"/>
        <w:jc w:val="both"/>
        <w:rPr>
          <w:rFonts w:ascii="Arial" w:eastAsia="MS Mincho;ＭＳ 明朝" w:hAnsi="Arial" w:cs="Arial"/>
          <w:color w:val="000000"/>
          <w:sz w:val="14"/>
          <w:szCs w:val="22"/>
        </w:rPr>
      </w:pPr>
      <w:r w:rsidRPr="00CF3510">
        <w:rPr>
          <w:rFonts w:ascii="Arial" w:hAnsi="Arial" w:cs="Arial"/>
          <w:color w:val="000000"/>
          <w:sz w:val="22"/>
        </w:rPr>
        <w:lastRenderedPageBreak/>
        <w:t xml:space="preserve">Przez cenę </w:t>
      </w:r>
      <w:r w:rsidRPr="00CF3510">
        <w:rPr>
          <w:rFonts w:ascii="Arial" w:hAnsi="Arial" w:cs="Arial"/>
          <w:sz w:val="22"/>
        </w:rPr>
        <w:t xml:space="preserve">(wartość łącznie z podatkiem VAT) </w:t>
      </w:r>
      <w:r w:rsidRPr="00CF3510">
        <w:rPr>
          <w:rFonts w:ascii="Arial" w:hAnsi="Arial" w:cs="Arial"/>
          <w:color w:val="000000"/>
          <w:sz w:val="22"/>
        </w:rPr>
        <w:t xml:space="preserve"> oferty najtańszej rozumie się cenę oferty najtańszej spośród ofert nie podlegających odrzuceniu i złożonych przez Wykonawców, którzy nie podlegali wykluczeniu w danym etapie badania i oceny ofert.</w:t>
      </w:r>
    </w:p>
    <w:p w14:paraId="3E9DCFBA" w14:textId="77777777" w:rsidR="00F7749F" w:rsidRPr="00F7749F" w:rsidRDefault="00F7749F" w:rsidP="00F7749F">
      <w:pPr>
        <w:spacing w:line="288" w:lineRule="auto"/>
        <w:jc w:val="both"/>
        <w:rPr>
          <w:rFonts w:ascii="Arial" w:hAnsi="Arial" w:cs="Arial"/>
          <w:color w:val="000000"/>
          <w:sz w:val="8"/>
          <w:szCs w:val="22"/>
          <w:lang w:eastAsia="pl-PL"/>
        </w:rPr>
      </w:pPr>
    </w:p>
    <w:p w14:paraId="4736E3CB" w14:textId="77777777" w:rsidR="00596628" w:rsidRDefault="008F7272" w:rsidP="00596628">
      <w:pPr>
        <w:widowControl/>
        <w:tabs>
          <w:tab w:val="left" w:pos="284"/>
        </w:tabs>
        <w:suppressAutoHyphens w:val="0"/>
        <w:spacing w:line="288" w:lineRule="auto"/>
        <w:jc w:val="both"/>
        <w:rPr>
          <w:rFonts w:ascii="Arial" w:eastAsia="Times New Roman" w:hAnsi="Arial" w:cs="Arial"/>
          <w:color w:val="000000"/>
          <w:sz w:val="22"/>
          <w:szCs w:val="22"/>
          <w:lang w:eastAsia="pl-PL"/>
        </w:rPr>
      </w:pPr>
      <w:r w:rsidRPr="008F7272">
        <w:rPr>
          <w:rFonts w:ascii="Arial" w:hAnsi="Arial" w:cs="Arial"/>
          <w:b/>
          <w:color w:val="000000"/>
          <w:sz w:val="22"/>
          <w:szCs w:val="22"/>
          <w:lang w:eastAsia="pl-PL"/>
        </w:rPr>
        <w:t>2)</w:t>
      </w:r>
      <w:r w:rsidR="00F7749F" w:rsidRPr="00F7749F">
        <w:rPr>
          <w:rFonts w:ascii="Arial" w:hAnsi="Arial" w:cs="Arial"/>
          <w:color w:val="000000"/>
          <w:sz w:val="22"/>
          <w:szCs w:val="22"/>
          <w:lang w:eastAsia="pl-PL"/>
        </w:rPr>
        <w:t xml:space="preserve"> </w:t>
      </w:r>
      <w:r w:rsidR="00F7749F" w:rsidRPr="00F7749F">
        <w:rPr>
          <w:rFonts w:ascii="Arial" w:eastAsia="Times New Roman" w:hAnsi="Arial" w:cs="Arial"/>
          <w:color w:val="000000"/>
          <w:sz w:val="22"/>
          <w:szCs w:val="22"/>
          <w:lang w:eastAsia="pl-PL"/>
        </w:rPr>
        <w:t>Kryterium</w:t>
      </w:r>
      <w:r w:rsidR="00F7749F" w:rsidRPr="00F7749F">
        <w:rPr>
          <w:rFonts w:eastAsia="Times New Roman"/>
          <w:color w:val="auto"/>
          <w:lang w:eastAsia="pl-PL"/>
        </w:rPr>
        <w:t xml:space="preserve"> </w:t>
      </w:r>
      <w:r w:rsidR="00F7749F" w:rsidRPr="00F7749F">
        <w:rPr>
          <w:rFonts w:ascii="Arial" w:eastAsia="Times New Roman" w:hAnsi="Arial" w:cs="Arial"/>
          <w:b/>
          <w:color w:val="000000"/>
          <w:sz w:val="22"/>
          <w:szCs w:val="22"/>
          <w:lang w:eastAsia="pl-PL"/>
        </w:rPr>
        <w:t xml:space="preserve">„okres gwarancji” (G) - </w:t>
      </w:r>
      <w:r w:rsidR="00F7749F" w:rsidRPr="00F7749F">
        <w:rPr>
          <w:rFonts w:ascii="Arial" w:eastAsia="Times New Roman" w:hAnsi="Arial" w:cs="Arial"/>
          <w:color w:val="000000"/>
          <w:sz w:val="22"/>
          <w:szCs w:val="22"/>
          <w:lang w:eastAsia="pl-PL"/>
        </w:rPr>
        <w:t xml:space="preserve">będzie rozpatrywane na podstawie zadeklarowanego przez Wykonawcę oświadczenia w </w:t>
      </w:r>
      <w:r w:rsidR="007B38F8" w:rsidRPr="007B38F8">
        <w:rPr>
          <w:rFonts w:ascii="Arial" w:eastAsia="Times New Roman" w:hAnsi="Arial" w:cs="Arial"/>
          <w:color w:val="auto"/>
          <w:sz w:val="22"/>
          <w:szCs w:val="22"/>
          <w:lang w:eastAsia="pl-PL"/>
        </w:rPr>
        <w:t xml:space="preserve">pkt </w:t>
      </w:r>
      <w:r w:rsidR="007B38F8" w:rsidRPr="000577BD">
        <w:rPr>
          <w:rFonts w:ascii="Arial" w:eastAsia="Times New Roman" w:hAnsi="Arial" w:cs="Arial"/>
          <w:color w:val="auto"/>
          <w:sz w:val="22"/>
          <w:szCs w:val="22"/>
          <w:lang w:eastAsia="pl-PL"/>
        </w:rPr>
        <w:t>2</w:t>
      </w:r>
      <w:r w:rsidR="00F7749F" w:rsidRPr="00F7749F">
        <w:rPr>
          <w:rFonts w:ascii="Arial" w:eastAsia="Times New Roman" w:hAnsi="Arial" w:cs="Arial"/>
          <w:color w:val="000000"/>
          <w:sz w:val="22"/>
          <w:szCs w:val="22"/>
          <w:lang w:eastAsia="pl-PL"/>
        </w:rPr>
        <w:t xml:space="preserve"> Formularza oferty, dotyczącego okresu udzielonej gwarancji. </w:t>
      </w:r>
      <w:r w:rsidR="00596628" w:rsidRPr="00596628">
        <w:rPr>
          <w:rFonts w:ascii="Arial" w:eastAsia="Times New Roman" w:hAnsi="Arial" w:cs="Arial"/>
          <w:color w:val="000000"/>
          <w:sz w:val="22"/>
          <w:szCs w:val="22"/>
          <w:lang w:eastAsia="pl-PL"/>
        </w:rPr>
        <w:t xml:space="preserve">Okres gwarancji liczony jest od dnia odbioru końcowego przedmiotu umowy. </w:t>
      </w:r>
    </w:p>
    <w:p w14:paraId="1FCDB8B1" w14:textId="77777777" w:rsidR="00596628" w:rsidRPr="00596628" w:rsidRDefault="00596628" w:rsidP="00596628">
      <w:pPr>
        <w:widowControl/>
        <w:tabs>
          <w:tab w:val="left" w:pos="284"/>
        </w:tabs>
        <w:suppressAutoHyphens w:val="0"/>
        <w:spacing w:line="288" w:lineRule="auto"/>
        <w:jc w:val="both"/>
        <w:rPr>
          <w:rFonts w:ascii="Arial" w:eastAsia="Times New Roman" w:hAnsi="Arial" w:cs="Arial"/>
          <w:color w:val="000000"/>
          <w:sz w:val="22"/>
          <w:szCs w:val="22"/>
          <w:lang w:eastAsia="pl-PL"/>
        </w:rPr>
      </w:pPr>
      <w:r w:rsidRPr="00596628">
        <w:rPr>
          <w:rFonts w:ascii="Arial" w:eastAsia="Times New Roman" w:hAnsi="Arial" w:cs="Arial"/>
          <w:color w:val="000000"/>
          <w:sz w:val="22"/>
          <w:szCs w:val="22"/>
          <w:lang w:eastAsia="pl-PL"/>
        </w:rPr>
        <w:t>W Formularzu oferty Wykonawca zaoferuje jeden z trzech wariantów okresu gwarancji. Minimalny okres na jaki musi zostać udzielona gwarancja, podany poniżej, będzie skutkował otrzymaniem 0 punktów.</w:t>
      </w:r>
    </w:p>
    <w:p w14:paraId="32331EE4" w14:textId="77777777" w:rsidR="00596628" w:rsidRPr="00596628" w:rsidRDefault="00596628" w:rsidP="00596628">
      <w:pPr>
        <w:widowControl/>
        <w:tabs>
          <w:tab w:val="left" w:pos="284"/>
        </w:tabs>
        <w:suppressAutoHyphens w:val="0"/>
        <w:spacing w:line="288" w:lineRule="auto"/>
        <w:jc w:val="both"/>
        <w:rPr>
          <w:rFonts w:ascii="Arial" w:eastAsia="Times New Roman" w:hAnsi="Arial" w:cs="Arial"/>
          <w:color w:val="000000"/>
          <w:sz w:val="22"/>
          <w:szCs w:val="22"/>
          <w:lang w:eastAsia="pl-PL"/>
        </w:rPr>
      </w:pPr>
      <w:r w:rsidRPr="00596628">
        <w:rPr>
          <w:rFonts w:ascii="Arial" w:eastAsia="Times New Roman" w:hAnsi="Arial" w:cs="Arial"/>
          <w:color w:val="000000"/>
          <w:sz w:val="22"/>
          <w:szCs w:val="22"/>
          <w:lang w:eastAsia="pl-PL"/>
        </w:rPr>
        <w:t>Maksymalny punktowany okres gwarancji to 60 miesięcy.</w:t>
      </w:r>
    </w:p>
    <w:p w14:paraId="6E34DA55" w14:textId="77777777" w:rsidR="00596628" w:rsidRPr="00596628" w:rsidRDefault="00596628" w:rsidP="00596628">
      <w:pPr>
        <w:widowControl/>
        <w:tabs>
          <w:tab w:val="left" w:pos="284"/>
        </w:tabs>
        <w:suppressAutoHyphens w:val="0"/>
        <w:spacing w:line="288" w:lineRule="auto"/>
        <w:jc w:val="both"/>
        <w:rPr>
          <w:rFonts w:ascii="Arial" w:eastAsia="Times New Roman" w:hAnsi="Arial" w:cs="Arial"/>
          <w:color w:val="000000"/>
          <w:sz w:val="22"/>
          <w:szCs w:val="22"/>
          <w:lang w:eastAsia="pl-PL"/>
        </w:rPr>
      </w:pPr>
      <w:r w:rsidRPr="00596628">
        <w:rPr>
          <w:rFonts w:ascii="Arial" w:eastAsia="Times New Roman" w:hAnsi="Arial" w:cs="Arial"/>
          <w:bCs/>
          <w:color w:val="auto"/>
          <w:sz w:val="22"/>
          <w:szCs w:val="22"/>
          <w:lang w:eastAsia="pl-PL"/>
        </w:rPr>
        <w:t xml:space="preserve">Najkorzystniejsza oferta w odniesieniu do tego kryterium uzyska 40 punktów. </w:t>
      </w:r>
    </w:p>
    <w:p w14:paraId="7CA8CFFC" w14:textId="77777777" w:rsidR="00F7749F" w:rsidRPr="00F7749F" w:rsidRDefault="00F7749F" w:rsidP="00596628">
      <w:pPr>
        <w:widowControl/>
        <w:tabs>
          <w:tab w:val="left" w:pos="284"/>
        </w:tabs>
        <w:suppressAutoHyphens w:val="0"/>
        <w:spacing w:line="288" w:lineRule="auto"/>
        <w:jc w:val="both"/>
        <w:rPr>
          <w:rFonts w:ascii="Arial" w:hAnsi="Arial" w:cs="Arial"/>
          <w:color w:val="000000"/>
          <w:sz w:val="8"/>
          <w:szCs w:val="22"/>
          <w:lang w:eastAsia="pl-PL"/>
        </w:rPr>
      </w:pPr>
    </w:p>
    <w:p w14:paraId="733FDFF8" w14:textId="77777777" w:rsidR="007B38F8" w:rsidRPr="007B38F8" w:rsidRDefault="007B38F8" w:rsidP="007B38F8">
      <w:pPr>
        <w:spacing w:line="288" w:lineRule="auto"/>
        <w:jc w:val="both"/>
        <w:rPr>
          <w:rFonts w:ascii="Arial" w:hAnsi="Arial" w:cs="Arial"/>
          <w:color w:val="000000"/>
          <w:sz w:val="22"/>
          <w:szCs w:val="22"/>
          <w:lang w:eastAsia="pl-PL"/>
        </w:rPr>
      </w:pPr>
      <w:r w:rsidRPr="007B38F8">
        <w:rPr>
          <w:rFonts w:ascii="Arial" w:hAnsi="Arial" w:cs="Arial"/>
          <w:color w:val="000000"/>
          <w:sz w:val="22"/>
          <w:szCs w:val="22"/>
          <w:lang w:eastAsia="pl-PL"/>
        </w:rPr>
        <w:t>Liczba punktów w niniejszym kryterium zostanie przyznana Wykonawcy na podstawie zaproponowanego okresu gwarancji, według następujących zasad:</w:t>
      </w:r>
    </w:p>
    <w:p w14:paraId="74801CCF" w14:textId="77777777" w:rsidR="007B38F8" w:rsidRPr="005F6659" w:rsidRDefault="007B38F8" w:rsidP="007B38F8">
      <w:pPr>
        <w:spacing w:line="288" w:lineRule="auto"/>
        <w:jc w:val="both"/>
        <w:rPr>
          <w:rFonts w:ascii="Arial" w:hAnsi="Arial" w:cs="Arial"/>
          <w:color w:val="000000"/>
          <w:sz w:val="8"/>
          <w:szCs w:val="16"/>
          <w:lang w:eastAsia="pl-PL"/>
        </w:rPr>
      </w:pPr>
    </w:p>
    <w:p w14:paraId="71DE2ACE" w14:textId="3C4F0181" w:rsidR="007B38F8" w:rsidRPr="007B38F8" w:rsidRDefault="007B38F8" w:rsidP="003C4B83">
      <w:pPr>
        <w:numPr>
          <w:ilvl w:val="0"/>
          <w:numId w:val="50"/>
        </w:numPr>
        <w:spacing w:line="288" w:lineRule="auto"/>
        <w:ind w:left="567" w:hanging="283"/>
        <w:jc w:val="both"/>
        <w:rPr>
          <w:rFonts w:ascii="Arial" w:hAnsi="Arial" w:cs="Arial"/>
          <w:color w:val="000000"/>
          <w:sz w:val="22"/>
          <w:szCs w:val="22"/>
          <w:lang w:eastAsia="pl-PL"/>
        </w:rPr>
      </w:pPr>
      <w:r w:rsidRPr="007B38F8">
        <w:rPr>
          <w:rFonts w:ascii="Arial" w:hAnsi="Arial" w:cs="Arial"/>
          <w:color w:val="000000"/>
          <w:sz w:val="22"/>
          <w:szCs w:val="22"/>
          <w:lang w:eastAsia="pl-PL"/>
        </w:rPr>
        <w:t xml:space="preserve">za zadeklarowanie okresu gwarancji: </w:t>
      </w:r>
      <w:r w:rsidRPr="007B38F8">
        <w:rPr>
          <w:rFonts w:ascii="Arial" w:hAnsi="Arial" w:cs="Arial"/>
          <w:b/>
          <w:color w:val="000000"/>
          <w:sz w:val="22"/>
          <w:szCs w:val="22"/>
          <w:lang w:eastAsia="pl-PL"/>
        </w:rPr>
        <w:t>6</w:t>
      </w:r>
      <w:r w:rsidR="000516B0">
        <w:rPr>
          <w:rFonts w:ascii="Arial" w:hAnsi="Arial" w:cs="Arial"/>
          <w:b/>
          <w:color w:val="000000"/>
          <w:sz w:val="22"/>
          <w:szCs w:val="22"/>
          <w:lang w:eastAsia="pl-PL"/>
        </w:rPr>
        <w:t>0</w:t>
      </w:r>
      <w:r w:rsidRPr="007B38F8">
        <w:rPr>
          <w:rFonts w:ascii="Arial" w:hAnsi="Arial" w:cs="Arial"/>
          <w:b/>
          <w:color w:val="000000"/>
          <w:sz w:val="22"/>
          <w:szCs w:val="22"/>
          <w:lang w:eastAsia="pl-PL"/>
        </w:rPr>
        <w:t xml:space="preserve"> miesięcy</w:t>
      </w:r>
      <w:r w:rsidRPr="007B38F8">
        <w:rPr>
          <w:rFonts w:ascii="Arial" w:hAnsi="Arial" w:cs="Arial"/>
          <w:color w:val="000000"/>
          <w:sz w:val="22"/>
          <w:szCs w:val="22"/>
          <w:lang w:eastAsia="pl-PL"/>
        </w:rPr>
        <w:t xml:space="preserve"> (minimalny wyma</w:t>
      </w:r>
      <w:r w:rsidR="00D33BDC">
        <w:rPr>
          <w:rFonts w:ascii="Arial" w:hAnsi="Arial" w:cs="Arial"/>
          <w:color w:val="000000"/>
          <w:sz w:val="22"/>
          <w:szCs w:val="22"/>
          <w:lang w:eastAsia="pl-PL"/>
        </w:rPr>
        <w:t xml:space="preserve">gany                         </w:t>
      </w:r>
      <w:r w:rsidRPr="007B38F8">
        <w:rPr>
          <w:rFonts w:ascii="Arial" w:hAnsi="Arial" w:cs="Arial"/>
          <w:color w:val="000000"/>
          <w:sz w:val="22"/>
          <w:szCs w:val="22"/>
          <w:lang w:eastAsia="pl-PL"/>
        </w:rPr>
        <w:t xml:space="preserve">przez Zamawiającego) - </w:t>
      </w:r>
      <w:r w:rsidRPr="007B38F8">
        <w:rPr>
          <w:rFonts w:ascii="Arial" w:hAnsi="Arial" w:cs="Arial"/>
          <w:b/>
          <w:color w:val="000000"/>
          <w:sz w:val="22"/>
          <w:szCs w:val="22"/>
          <w:lang w:eastAsia="pl-PL"/>
        </w:rPr>
        <w:t>0 punktów</w:t>
      </w:r>
      <w:r w:rsidRPr="007B38F8">
        <w:rPr>
          <w:rFonts w:ascii="Arial" w:hAnsi="Arial" w:cs="Arial"/>
          <w:color w:val="000000"/>
          <w:sz w:val="22"/>
          <w:szCs w:val="22"/>
          <w:lang w:eastAsia="pl-PL"/>
        </w:rPr>
        <w:t>,</w:t>
      </w:r>
    </w:p>
    <w:p w14:paraId="731D198B" w14:textId="0C086D9A" w:rsidR="007B38F8" w:rsidRPr="007B38F8" w:rsidRDefault="007B38F8" w:rsidP="003C4B83">
      <w:pPr>
        <w:numPr>
          <w:ilvl w:val="0"/>
          <w:numId w:val="50"/>
        </w:numPr>
        <w:spacing w:line="288" w:lineRule="auto"/>
        <w:ind w:left="567" w:hanging="283"/>
        <w:jc w:val="both"/>
        <w:rPr>
          <w:rFonts w:ascii="Arial" w:hAnsi="Arial" w:cs="Arial"/>
          <w:color w:val="000000"/>
          <w:sz w:val="22"/>
          <w:szCs w:val="22"/>
          <w:lang w:eastAsia="pl-PL"/>
        </w:rPr>
      </w:pPr>
      <w:r w:rsidRPr="007B38F8">
        <w:rPr>
          <w:rFonts w:ascii="Arial" w:hAnsi="Arial" w:cs="Arial"/>
          <w:color w:val="000000"/>
          <w:sz w:val="22"/>
          <w:szCs w:val="22"/>
          <w:lang w:eastAsia="pl-PL"/>
        </w:rPr>
        <w:t xml:space="preserve">za zadeklarowanie okresu gwarancji </w:t>
      </w:r>
      <w:r w:rsidR="000516B0">
        <w:rPr>
          <w:rFonts w:ascii="Arial" w:hAnsi="Arial" w:cs="Arial"/>
          <w:b/>
          <w:color w:val="000000"/>
          <w:sz w:val="22"/>
          <w:szCs w:val="22"/>
          <w:lang w:eastAsia="pl-PL"/>
        </w:rPr>
        <w:t>72</w:t>
      </w:r>
      <w:r w:rsidRPr="007B38F8">
        <w:rPr>
          <w:rFonts w:ascii="Arial" w:hAnsi="Arial" w:cs="Arial"/>
          <w:b/>
          <w:color w:val="000000"/>
          <w:sz w:val="22"/>
          <w:szCs w:val="22"/>
          <w:lang w:eastAsia="pl-PL"/>
        </w:rPr>
        <w:t xml:space="preserve"> miesięcy - 20 punktów</w:t>
      </w:r>
      <w:r w:rsidRPr="007B38F8">
        <w:rPr>
          <w:rFonts w:ascii="Arial" w:hAnsi="Arial" w:cs="Arial"/>
          <w:color w:val="000000"/>
          <w:sz w:val="22"/>
          <w:szCs w:val="22"/>
          <w:lang w:eastAsia="pl-PL"/>
        </w:rPr>
        <w:t>,</w:t>
      </w:r>
    </w:p>
    <w:p w14:paraId="3E69DB50" w14:textId="1596DF9A" w:rsidR="007B38F8" w:rsidRPr="007B38F8" w:rsidRDefault="007B38F8" w:rsidP="003C4B83">
      <w:pPr>
        <w:numPr>
          <w:ilvl w:val="0"/>
          <w:numId w:val="50"/>
        </w:numPr>
        <w:spacing w:line="288" w:lineRule="auto"/>
        <w:ind w:left="567" w:hanging="283"/>
        <w:jc w:val="both"/>
        <w:rPr>
          <w:rFonts w:ascii="Arial" w:hAnsi="Arial" w:cs="Arial"/>
          <w:color w:val="000000"/>
          <w:sz w:val="22"/>
          <w:szCs w:val="22"/>
          <w:lang w:eastAsia="pl-PL"/>
        </w:rPr>
      </w:pPr>
      <w:r w:rsidRPr="007B38F8">
        <w:rPr>
          <w:rFonts w:ascii="Arial" w:hAnsi="Arial" w:cs="Arial"/>
          <w:color w:val="000000"/>
          <w:sz w:val="22"/>
          <w:szCs w:val="22"/>
          <w:lang w:eastAsia="pl-PL"/>
        </w:rPr>
        <w:t xml:space="preserve">za zadeklarowanie okresu gwarancji </w:t>
      </w:r>
      <w:r w:rsidR="000516B0">
        <w:rPr>
          <w:rFonts w:ascii="Arial" w:hAnsi="Arial" w:cs="Arial"/>
          <w:b/>
          <w:color w:val="000000"/>
          <w:sz w:val="22"/>
          <w:szCs w:val="22"/>
          <w:lang w:eastAsia="pl-PL"/>
        </w:rPr>
        <w:t>84</w:t>
      </w:r>
      <w:r w:rsidRPr="007B38F8">
        <w:rPr>
          <w:rFonts w:ascii="Arial" w:hAnsi="Arial" w:cs="Arial"/>
          <w:b/>
          <w:color w:val="000000"/>
          <w:sz w:val="22"/>
          <w:szCs w:val="22"/>
          <w:lang w:eastAsia="pl-PL"/>
        </w:rPr>
        <w:t xml:space="preserve"> miesięc</w:t>
      </w:r>
      <w:r w:rsidR="000516B0">
        <w:rPr>
          <w:rFonts w:ascii="Arial" w:hAnsi="Arial" w:cs="Arial"/>
          <w:b/>
          <w:color w:val="000000"/>
          <w:sz w:val="22"/>
          <w:szCs w:val="22"/>
          <w:lang w:eastAsia="pl-PL"/>
        </w:rPr>
        <w:t>y</w:t>
      </w:r>
      <w:r w:rsidRPr="007B38F8">
        <w:rPr>
          <w:rFonts w:ascii="Arial" w:hAnsi="Arial" w:cs="Arial"/>
          <w:b/>
          <w:color w:val="000000"/>
          <w:sz w:val="22"/>
          <w:szCs w:val="22"/>
          <w:lang w:eastAsia="pl-PL"/>
        </w:rPr>
        <w:t xml:space="preserve"> - 40 punktów</w:t>
      </w:r>
      <w:r w:rsidRPr="007B38F8">
        <w:rPr>
          <w:rFonts w:ascii="Arial" w:hAnsi="Arial" w:cs="Arial"/>
          <w:color w:val="000000"/>
          <w:sz w:val="22"/>
          <w:szCs w:val="22"/>
          <w:lang w:eastAsia="pl-PL"/>
        </w:rPr>
        <w:t>.</w:t>
      </w:r>
    </w:p>
    <w:p w14:paraId="7E0F629A" w14:textId="77777777" w:rsidR="007B38F8" w:rsidRPr="007B38F8" w:rsidRDefault="007B38F8" w:rsidP="007B38F8">
      <w:pPr>
        <w:spacing w:line="288" w:lineRule="auto"/>
        <w:jc w:val="both"/>
        <w:rPr>
          <w:rFonts w:ascii="Arial" w:hAnsi="Arial" w:cs="Arial"/>
          <w:color w:val="000000"/>
          <w:sz w:val="10"/>
          <w:szCs w:val="10"/>
          <w:lang w:eastAsia="pl-PL"/>
        </w:rPr>
      </w:pPr>
    </w:p>
    <w:p w14:paraId="2F46A648" w14:textId="14A8091F" w:rsidR="007B38F8" w:rsidRPr="007B38F8" w:rsidRDefault="007B38F8" w:rsidP="007B38F8">
      <w:pPr>
        <w:spacing w:line="288" w:lineRule="auto"/>
        <w:jc w:val="both"/>
        <w:rPr>
          <w:rFonts w:ascii="Arial" w:hAnsi="Arial" w:cs="Arial"/>
          <w:color w:val="000000"/>
          <w:sz w:val="22"/>
          <w:szCs w:val="22"/>
          <w:lang w:eastAsia="pl-PL"/>
        </w:rPr>
      </w:pPr>
      <w:r w:rsidRPr="007B38F8">
        <w:rPr>
          <w:rFonts w:ascii="Arial" w:hAnsi="Arial" w:cs="Arial"/>
          <w:color w:val="000000"/>
          <w:sz w:val="22"/>
          <w:szCs w:val="22"/>
          <w:lang w:eastAsia="pl-PL"/>
        </w:rPr>
        <w:t xml:space="preserve">Wykonawca określa okres gwarancji tylko w pełnych miesiącach, tj. </w:t>
      </w:r>
      <w:r w:rsidR="000516B0">
        <w:rPr>
          <w:rFonts w:ascii="Arial" w:hAnsi="Arial" w:cs="Arial"/>
          <w:color w:val="000000"/>
          <w:sz w:val="22"/>
          <w:szCs w:val="22"/>
          <w:lang w:eastAsia="pl-PL"/>
        </w:rPr>
        <w:t>60</w:t>
      </w:r>
      <w:r w:rsidRPr="007B38F8">
        <w:rPr>
          <w:rFonts w:ascii="Arial" w:hAnsi="Arial" w:cs="Arial"/>
          <w:color w:val="000000"/>
          <w:sz w:val="22"/>
          <w:szCs w:val="22"/>
          <w:lang w:eastAsia="pl-PL"/>
        </w:rPr>
        <w:t xml:space="preserve"> lub </w:t>
      </w:r>
      <w:r w:rsidR="000516B0">
        <w:rPr>
          <w:rFonts w:ascii="Arial" w:hAnsi="Arial" w:cs="Arial"/>
          <w:color w:val="000000"/>
          <w:sz w:val="22"/>
          <w:szCs w:val="22"/>
          <w:lang w:eastAsia="pl-PL"/>
        </w:rPr>
        <w:t>72</w:t>
      </w:r>
      <w:r w:rsidRPr="007B38F8">
        <w:rPr>
          <w:rFonts w:ascii="Arial" w:hAnsi="Arial" w:cs="Arial"/>
          <w:color w:val="000000"/>
          <w:sz w:val="22"/>
          <w:szCs w:val="22"/>
          <w:lang w:eastAsia="pl-PL"/>
        </w:rPr>
        <w:t xml:space="preserve"> lub </w:t>
      </w:r>
      <w:r w:rsidR="000516B0">
        <w:rPr>
          <w:rFonts w:ascii="Arial" w:hAnsi="Arial" w:cs="Arial"/>
          <w:color w:val="000000"/>
          <w:sz w:val="22"/>
          <w:szCs w:val="22"/>
          <w:lang w:eastAsia="pl-PL"/>
        </w:rPr>
        <w:t>84</w:t>
      </w:r>
      <w:r w:rsidRPr="007B38F8">
        <w:rPr>
          <w:rFonts w:ascii="Arial" w:hAnsi="Arial" w:cs="Arial"/>
          <w:color w:val="000000"/>
          <w:sz w:val="22"/>
          <w:szCs w:val="22"/>
          <w:lang w:eastAsia="pl-PL"/>
        </w:rPr>
        <w:t xml:space="preserve"> miesięcy od daty odbioru końcowego.</w:t>
      </w:r>
    </w:p>
    <w:p w14:paraId="4465E735" w14:textId="77777777" w:rsidR="007B38F8" w:rsidRPr="007B38F8" w:rsidRDefault="007B38F8" w:rsidP="007B38F8">
      <w:pPr>
        <w:spacing w:line="288" w:lineRule="auto"/>
        <w:jc w:val="both"/>
        <w:rPr>
          <w:rFonts w:ascii="Arial" w:hAnsi="Arial" w:cs="Arial"/>
          <w:color w:val="000000"/>
          <w:sz w:val="10"/>
          <w:szCs w:val="10"/>
          <w:lang w:eastAsia="pl-PL"/>
        </w:rPr>
      </w:pPr>
    </w:p>
    <w:p w14:paraId="1463A7EF" w14:textId="77777777" w:rsidR="007B38F8" w:rsidRPr="007B38F8" w:rsidRDefault="006B069A" w:rsidP="007B38F8">
      <w:pPr>
        <w:spacing w:line="288" w:lineRule="auto"/>
        <w:jc w:val="both"/>
        <w:rPr>
          <w:rFonts w:ascii="Arial" w:hAnsi="Arial" w:cs="Arial"/>
          <w:b/>
          <w:color w:val="000000"/>
          <w:sz w:val="10"/>
          <w:szCs w:val="10"/>
          <w:lang w:eastAsia="pl-PL"/>
        </w:rPr>
      </w:pPr>
      <w:r>
        <w:rPr>
          <w:rFonts w:ascii="Arial" w:hAnsi="Arial" w:cs="Arial"/>
          <w:strike/>
          <w:color w:val="FF0000"/>
          <w:sz w:val="22"/>
          <w:szCs w:val="22"/>
          <w:lang w:eastAsia="pl-PL"/>
        </w:rPr>
        <w:t xml:space="preserve"> </w:t>
      </w:r>
    </w:p>
    <w:p w14:paraId="4E2E40D5" w14:textId="77777777" w:rsidR="00596628" w:rsidRDefault="00596628" w:rsidP="00596628">
      <w:pPr>
        <w:spacing w:line="288" w:lineRule="auto"/>
        <w:jc w:val="both"/>
        <w:rPr>
          <w:rFonts w:ascii="Arial" w:hAnsi="Arial" w:cs="Arial"/>
          <w:b/>
          <w:color w:val="auto"/>
          <w:sz w:val="22"/>
          <w:lang w:eastAsia="pl-PL"/>
        </w:rPr>
      </w:pPr>
      <w:r w:rsidRPr="00F7749F">
        <w:rPr>
          <w:rFonts w:ascii="Arial" w:hAnsi="Arial" w:cs="Arial"/>
          <w:b/>
          <w:color w:val="auto"/>
          <w:sz w:val="22"/>
          <w:lang w:eastAsia="pl-PL"/>
        </w:rPr>
        <w:t xml:space="preserve">W </w:t>
      </w:r>
      <w:r>
        <w:rPr>
          <w:rFonts w:ascii="Arial" w:hAnsi="Arial" w:cs="Arial"/>
          <w:b/>
          <w:color w:val="auto"/>
          <w:sz w:val="22"/>
          <w:lang w:eastAsia="pl-PL"/>
        </w:rPr>
        <w:t xml:space="preserve">przypadku, gdy Wykonawca w </w:t>
      </w:r>
      <w:r w:rsidRPr="000577BD">
        <w:rPr>
          <w:rFonts w:ascii="Arial" w:hAnsi="Arial" w:cs="Arial"/>
          <w:b/>
          <w:color w:val="auto"/>
          <w:sz w:val="22"/>
          <w:lang w:eastAsia="pl-PL"/>
        </w:rPr>
        <w:t>pkt 2</w:t>
      </w:r>
      <w:r w:rsidRPr="00F7749F">
        <w:rPr>
          <w:rFonts w:ascii="Arial" w:hAnsi="Arial" w:cs="Arial"/>
          <w:b/>
          <w:color w:val="auto"/>
          <w:sz w:val="22"/>
          <w:lang w:eastAsia="pl-PL"/>
        </w:rPr>
        <w:t xml:space="preserve"> Formularza oferty</w:t>
      </w:r>
      <w:r>
        <w:rPr>
          <w:rFonts w:ascii="Arial" w:hAnsi="Arial" w:cs="Arial"/>
          <w:b/>
          <w:color w:val="auto"/>
          <w:sz w:val="22"/>
          <w:lang w:eastAsia="pl-PL"/>
        </w:rPr>
        <w:t xml:space="preserve">: </w:t>
      </w:r>
    </w:p>
    <w:p w14:paraId="28651DC0" w14:textId="43B4A2C3" w:rsidR="0054034A" w:rsidRDefault="00596628" w:rsidP="003C4B83">
      <w:pPr>
        <w:pStyle w:val="Akapitzlist"/>
        <w:numPr>
          <w:ilvl w:val="0"/>
          <w:numId w:val="37"/>
        </w:numPr>
        <w:spacing w:line="288" w:lineRule="auto"/>
        <w:ind w:left="426" w:hanging="284"/>
        <w:jc w:val="both"/>
        <w:rPr>
          <w:rFonts w:ascii="Arial" w:hAnsi="Arial" w:cs="Arial"/>
          <w:b/>
          <w:color w:val="auto"/>
          <w:sz w:val="22"/>
          <w:lang w:eastAsia="pl-PL"/>
        </w:rPr>
      </w:pPr>
      <w:r w:rsidRPr="001E57C2">
        <w:rPr>
          <w:rFonts w:ascii="Arial" w:hAnsi="Arial" w:cs="Arial"/>
          <w:b/>
          <w:color w:val="auto"/>
          <w:sz w:val="22"/>
          <w:lang w:eastAsia="pl-PL"/>
        </w:rPr>
        <w:t>nie wskaże okresu udzielonej gwarancji, Zamawiający uzna, iż Wykonawca udzieli gwarancji w minimalnym wymaganym przez Zamawiającego okresie</w:t>
      </w:r>
      <w:r w:rsidR="0054034A">
        <w:rPr>
          <w:rFonts w:ascii="Arial" w:hAnsi="Arial" w:cs="Arial"/>
          <w:b/>
          <w:color w:val="auto"/>
          <w:sz w:val="22"/>
          <w:lang w:eastAsia="pl-PL"/>
        </w:rPr>
        <w:t>;</w:t>
      </w:r>
    </w:p>
    <w:p w14:paraId="1C2C4E01" w14:textId="5F2D889A" w:rsidR="0054034A" w:rsidRDefault="0054034A" w:rsidP="003C4B83">
      <w:pPr>
        <w:pStyle w:val="Akapitzlist"/>
        <w:numPr>
          <w:ilvl w:val="0"/>
          <w:numId w:val="37"/>
        </w:numPr>
        <w:spacing w:line="288" w:lineRule="auto"/>
        <w:ind w:left="426" w:hanging="284"/>
        <w:jc w:val="both"/>
        <w:rPr>
          <w:rFonts w:ascii="Arial" w:hAnsi="Arial" w:cs="Arial"/>
          <w:b/>
          <w:color w:val="auto"/>
          <w:sz w:val="22"/>
          <w:lang w:eastAsia="pl-PL"/>
        </w:rPr>
      </w:pPr>
      <w:r w:rsidRPr="0054034A">
        <w:rPr>
          <w:rFonts w:ascii="Arial" w:hAnsi="Arial" w:cs="Arial"/>
          <w:b/>
          <w:color w:val="auto"/>
          <w:sz w:val="22"/>
          <w:lang w:eastAsia="pl-PL"/>
        </w:rPr>
        <w:t xml:space="preserve">wskaże okres inny niż dopuszczony przez Zamawiającego, Zamawiający odrzuci ofertę na podstawie art. 226 ust. 1 pkt 5 ustawy </w:t>
      </w:r>
      <w:proofErr w:type="spellStart"/>
      <w:r w:rsidRPr="0054034A">
        <w:rPr>
          <w:rFonts w:ascii="Arial" w:hAnsi="Arial" w:cs="Arial"/>
          <w:b/>
          <w:color w:val="auto"/>
          <w:sz w:val="22"/>
          <w:lang w:eastAsia="pl-PL"/>
        </w:rPr>
        <w:t>Pzp</w:t>
      </w:r>
      <w:proofErr w:type="spellEnd"/>
      <w:r w:rsidRPr="0054034A">
        <w:rPr>
          <w:rFonts w:ascii="Arial" w:hAnsi="Arial" w:cs="Arial"/>
          <w:b/>
          <w:color w:val="auto"/>
          <w:sz w:val="22"/>
          <w:lang w:eastAsia="pl-PL"/>
        </w:rPr>
        <w:t>.</w:t>
      </w:r>
    </w:p>
    <w:p w14:paraId="0E409F8E" w14:textId="77777777" w:rsidR="007B38F8" w:rsidRPr="007B38F8" w:rsidRDefault="007B38F8" w:rsidP="007B38F8">
      <w:pPr>
        <w:spacing w:line="288" w:lineRule="auto"/>
        <w:jc w:val="both"/>
        <w:rPr>
          <w:rFonts w:ascii="Arial" w:hAnsi="Arial" w:cs="Arial"/>
          <w:b/>
          <w:color w:val="000000"/>
          <w:sz w:val="12"/>
          <w:szCs w:val="22"/>
          <w:lang w:eastAsia="pl-PL"/>
        </w:rPr>
      </w:pPr>
    </w:p>
    <w:p w14:paraId="6035C3E8" w14:textId="77777777" w:rsidR="007B38F8" w:rsidRPr="007B38F8" w:rsidRDefault="007B38F8" w:rsidP="007B38F8">
      <w:pPr>
        <w:spacing w:line="288" w:lineRule="auto"/>
        <w:jc w:val="both"/>
        <w:rPr>
          <w:rFonts w:ascii="Arial" w:hAnsi="Arial" w:cs="Arial"/>
          <w:color w:val="auto"/>
          <w:sz w:val="22"/>
          <w:szCs w:val="22"/>
          <w:lang w:eastAsia="pl-PL"/>
        </w:rPr>
      </w:pPr>
      <w:r>
        <w:rPr>
          <w:rFonts w:ascii="Arial" w:hAnsi="Arial" w:cs="Arial"/>
          <w:b/>
          <w:color w:val="000000"/>
          <w:sz w:val="22"/>
          <w:szCs w:val="22"/>
          <w:lang w:eastAsia="pl-PL"/>
        </w:rPr>
        <w:t>14</w:t>
      </w:r>
      <w:r w:rsidRPr="007B38F8">
        <w:rPr>
          <w:rFonts w:ascii="Arial" w:hAnsi="Arial" w:cs="Arial"/>
          <w:b/>
          <w:color w:val="000000"/>
          <w:sz w:val="22"/>
          <w:szCs w:val="22"/>
          <w:lang w:eastAsia="pl-PL"/>
        </w:rPr>
        <w:t xml:space="preserve">.3 </w:t>
      </w:r>
      <w:r w:rsidRPr="007B38F8">
        <w:rPr>
          <w:rFonts w:ascii="Arial" w:hAnsi="Arial" w:cs="Arial"/>
          <w:color w:val="auto"/>
          <w:sz w:val="22"/>
          <w:szCs w:val="22"/>
          <w:lang w:eastAsia="pl-PL"/>
        </w:rPr>
        <w:t xml:space="preserve">W celu wyboru oferty najkorzystniejszej, Zamawiający posługiwać się będzie następującym wzorem: </w:t>
      </w:r>
    </w:p>
    <w:p w14:paraId="09A97367" w14:textId="77777777" w:rsidR="007B38F8" w:rsidRPr="007B38F8" w:rsidRDefault="007B38F8" w:rsidP="007B38F8">
      <w:pPr>
        <w:widowControl/>
        <w:suppressAutoHyphens w:val="0"/>
        <w:autoSpaceDE w:val="0"/>
        <w:autoSpaceDN w:val="0"/>
        <w:adjustRightInd w:val="0"/>
        <w:spacing w:line="288" w:lineRule="auto"/>
        <w:jc w:val="center"/>
        <w:rPr>
          <w:rFonts w:ascii="Arial" w:hAnsi="Arial" w:cs="Arial"/>
          <w:color w:val="auto"/>
          <w:sz w:val="22"/>
          <w:szCs w:val="22"/>
          <w:lang w:eastAsia="pl-PL"/>
        </w:rPr>
      </w:pPr>
      <w:r w:rsidRPr="007B38F8">
        <w:rPr>
          <w:rFonts w:ascii="Arial" w:hAnsi="Arial" w:cs="Arial"/>
          <w:color w:val="auto"/>
          <w:sz w:val="22"/>
          <w:szCs w:val="22"/>
          <w:lang w:eastAsia="pl-PL"/>
        </w:rPr>
        <w:t>W = C + G</w:t>
      </w:r>
    </w:p>
    <w:p w14:paraId="44BCDAE8" w14:textId="77777777" w:rsidR="007B38F8" w:rsidRPr="007B38F8" w:rsidRDefault="007B38F8" w:rsidP="007B38F8">
      <w:pPr>
        <w:spacing w:line="288" w:lineRule="auto"/>
        <w:jc w:val="both"/>
        <w:rPr>
          <w:rFonts w:ascii="Arial" w:hAnsi="Arial" w:cs="Arial"/>
          <w:color w:val="auto"/>
          <w:sz w:val="22"/>
          <w:szCs w:val="22"/>
          <w:lang w:eastAsia="pl-PL"/>
        </w:rPr>
      </w:pPr>
    </w:p>
    <w:p w14:paraId="1C26E1BB" w14:textId="77777777" w:rsidR="007B38F8" w:rsidRPr="007B38F8" w:rsidRDefault="007B38F8" w:rsidP="007B38F8">
      <w:pPr>
        <w:spacing w:line="288" w:lineRule="auto"/>
        <w:jc w:val="both"/>
        <w:rPr>
          <w:rFonts w:ascii="Arial" w:hAnsi="Arial" w:cs="Arial"/>
          <w:color w:val="auto"/>
          <w:sz w:val="22"/>
          <w:szCs w:val="22"/>
          <w:lang w:eastAsia="pl-PL"/>
        </w:rPr>
      </w:pPr>
      <w:r w:rsidRPr="007B38F8">
        <w:rPr>
          <w:rFonts w:ascii="Arial" w:hAnsi="Arial" w:cs="Arial"/>
          <w:color w:val="auto"/>
          <w:sz w:val="22"/>
          <w:szCs w:val="22"/>
          <w:lang w:eastAsia="pl-PL"/>
        </w:rPr>
        <w:t xml:space="preserve">gdzie W - Wynik oceny, </w:t>
      </w:r>
    </w:p>
    <w:p w14:paraId="1AAE888B" w14:textId="77777777" w:rsidR="007B38F8" w:rsidRPr="007B38F8" w:rsidRDefault="007B38F8" w:rsidP="007B38F8">
      <w:pPr>
        <w:spacing w:line="288" w:lineRule="auto"/>
        <w:jc w:val="both"/>
        <w:rPr>
          <w:rFonts w:ascii="Arial" w:hAnsi="Arial" w:cs="Arial"/>
          <w:color w:val="auto"/>
          <w:sz w:val="22"/>
          <w:szCs w:val="22"/>
          <w:lang w:eastAsia="pl-PL"/>
        </w:rPr>
      </w:pPr>
      <w:r w:rsidRPr="007B38F8">
        <w:rPr>
          <w:rFonts w:ascii="Arial" w:hAnsi="Arial" w:cs="Arial"/>
          <w:color w:val="auto"/>
          <w:sz w:val="22"/>
          <w:szCs w:val="22"/>
          <w:lang w:eastAsia="pl-PL"/>
        </w:rPr>
        <w:t xml:space="preserve">C – liczba punktów w kryterium „Cena”, </w:t>
      </w:r>
    </w:p>
    <w:p w14:paraId="34B90C85" w14:textId="77777777" w:rsidR="007B38F8" w:rsidRPr="007B38F8" w:rsidRDefault="007B38F8" w:rsidP="007B38F8">
      <w:pPr>
        <w:spacing w:line="288" w:lineRule="auto"/>
        <w:jc w:val="both"/>
        <w:rPr>
          <w:rFonts w:ascii="Arial" w:hAnsi="Arial" w:cs="Arial"/>
          <w:color w:val="auto"/>
          <w:sz w:val="22"/>
          <w:szCs w:val="22"/>
          <w:lang w:eastAsia="pl-PL"/>
        </w:rPr>
      </w:pPr>
      <w:r w:rsidRPr="007B38F8">
        <w:rPr>
          <w:rFonts w:ascii="Arial" w:hAnsi="Arial" w:cs="Arial"/>
          <w:color w:val="auto"/>
          <w:sz w:val="22"/>
          <w:szCs w:val="22"/>
          <w:lang w:eastAsia="pl-PL"/>
        </w:rPr>
        <w:t>G – liczba punktów w kryterium „Okres gwarancji”.</w:t>
      </w:r>
    </w:p>
    <w:p w14:paraId="3A2223DB" w14:textId="77777777" w:rsidR="007B38F8" w:rsidRPr="007B38F8" w:rsidRDefault="007B38F8" w:rsidP="007B38F8">
      <w:pPr>
        <w:widowControl/>
        <w:suppressAutoHyphens w:val="0"/>
        <w:autoSpaceDE w:val="0"/>
        <w:autoSpaceDN w:val="0"/>
        <w:adjustRightInd w:val="0"/>
        <w:spacing w:line="288" w:lineRule="auto"/>
        <w:jc w:val="both"/>
        <w:rPr>
          <w:rFonts w:ascii="Arial" w:hAnsi="Arial" w:cs="Arial"/>
          <w:color w:val="auto"/>
          <w:sz w:val="12"/>
          <w:szCs w:val="22"/>
          <w:lang w:eastAsia="pl-PL"/>
        </w:rPr>
      </w:pPr>
    </w:p>
    <w:p w14:paraId="4AC664B8" w14:textId="189AA50B" w:rsidR="007B38F8" w:rsidRPr="007B38F8" w:rsidRDefault="007B38F8" w:rsidP="007B38F8">
      <w:pPr>
        <w:widowControl/>
        <w:suppressAutoHyphens w:val="0"/>
        <w:autoSpaceDE w:val="0"/>
        <w:autoSpaceDN w:val="0"/>
        <w:adjustRightInd w:val="0"/>
        <w:spacing w:line="288" w:lineRule="auto"/>
        <w:jc w:val="both"/>
        <w:rPr>
          <w:rFonts w:ascii="Arial" w:hAnsi="Arial" w:cs="Arial"/>
          <w:color w:val="auto"/>
          <w:sz w:val="22"/>
          <w:szCs w:val="22"/>
          <w:lang w:eastAsia="pl-PL"/>
        </w:rPr>
      </w:pPr>
      <w:r w:rsidRPr="007B38F8">
        <w:rPr>
          <w:rFonts w:ascii="Arial" w:hAnsi="Arial" w:cs="Arial"/>
          <w:color w:val="auto"/>
          <w:sz w:val="22"/>
          <w:szCs w:val="22"/>
          <w:lang w:eastAsia="pl-PL"/>
        </w:rPr>
        <w:t>Zamawiający udzieli zamówienia temu Wykonawcy, którego oferta zostanie uznana</w:t>
      </w:r>
      <w:r w:rsidR="00AA2643">
        <w:rPr>
          <w:rFonts w:ascii="Arial" w:hAnsi="Arial" w:cs="Arial"/>
          <w:color w:val="auto"/>
          <w:sz w:val="22"/>
          <w:szCs w:val="22"/>
          <w:lang w:eastAsia="pl-PL"/>
        </w:rPr>
        <w:t xml:space="preserve"> </w:t>
      </w:r>
      <w:r w:rsidRPr="007B38F8">
        <w:rPr>
          <w:rFonts w:ascii="Arial" w:hAnsi="Arial" w:cs="Arial"/>
          <w:color w:val="auto"/>
          <w:sz w:val="22"/>
          <w:szCs w:val="22"/>
          <w:lang w:eastAsia="pl-PL"/>
        </w:rPr>
        <w:t>za najkorzystniejszą, tj. otrzyma w sumie najwyższą ilość punktów.</w:t>
      </w:r>
    </w:p>
    <w:p w14:paraId="3812D0B8" w14:textId="77777777" w:rsidR="007B38F8" w:rsidRPr="007B38F8" w:rsidRDefault="007B38F8" w:rsidP="007B38F8">
      <w:pPr>
        <w:widowControl/>
        <w:suppressAutoHyphens w:val="0"/>
        <w:autoSpaceDE w:val="0"/>
        <w:autoSpaceDN w:val="0"/>
        <w:adjustRightInd w:val="0"/>
        <w:spacing w:line="288" w:lineRule="auto"/>
        <w:jc w:val="both"/>
        <w:rPr>
          <w:rFonts w:ascii="Arial" w:hAnsi="Arial" w:cs="Arial"/>
          <w:color w:val="auto"/>
          <w:sz w:val="10"/>
          <w:szCs w:val="10"/>
          <w:lang w:eastAsia="pl-PL"/>
        </w:rPr>
      </w:pPr>
    </w:p>
    <w:p w14:paraId="44DDEF92" w14:textId="77777777" w:rsidR="007B38F8" w:rsidRPr="007B38F8" w:rsidRDefault="007B38F8" w:rsidP="007B38F8">
      <w:pPr>
        <w:widowControl/>
        <w:suppressAutoHyphens w:val="0"/>
        <w:autoSpaceDE w:val="0"/>
        <w:autoSpaceDN w:val="0"/>
        <w:adjustRightInd w:val="0"/>
        <w:spacing w:line="288" w:lineRule="auto"/>
        <w:jc w:val="both"/>
        <w:rPr>
          <w:rFonts w:ascii="Arial" w:hAnsi="Arial" w:cs="Arial"/>
          <w:color w:val="auto"/>
          <w:sz w:val="22"/>
          <w:szCs w:val="22"/>
          <w:lang w:eastAsia="pl-PL"/>
        </w:rPr>
      </w:pPr>
      <w:r w:rsidRPr="007B38F8">
        <w:rPr>
          <w:rFonts w:ascii="Arial" w:hAnsi="Arial" w:cs="Arial"/>
          <w:color w:val="auto"/>
          <w:sz w:val="22"/>
          <w:szCs w:val="22"/>
          <w:lang w:eastAsia="pl-PL"/>
        </w:rPr>
        <w:t>Ocena, porównanie i wybór najkorzystniejszej oferty zostanie dokonana na podstawie ustalonych kryteriów, o których mowa wyżej.</w:t>
      </w:r>
    </w:p>
    <w:p w14:paraId="113C8DE2" w14:textId="77777777" w:rsidR="007719C4" w:rsidRPr="0036316A" w:rsidRDefault="007719C4" w:rsidP="00CF3510">
      <w:pPr>
        <w:spacing w:line="288" w:lineRule="auto"/>
        <w:jc w:val="both"/>
        <w:rPr>
          <w:rFonts w:ascii="Arial" w:hAnsi="Arial" w:cs="Arial"/>
          <w:sz w:val="10"/>
          <w:szCs w:val="16"/>
        </w:rPr>
      </w:pPr>
    </w:p>
    <w:p w14:paraId="5B1BC269" w14:textId="77777777" w:rsidR="007719C4" w:rsidRPr="00CF3510" w:rsidRDefault="00A16029" w:rsidP="00CF3510">
      <w:pPr>
        <w:tabs>
          <w:tab w:val="left" w:pos="426"/>
          <w:tab w:val="left" w:pos="567"/>
        </w:tabs>
        <w:spacing w:line="288" w:lineRule="auto"/>
        <w:jc w:val="both"/>
        <w:rPr>
          <w:rFonts w:ascii="Arial" w:hAnsi="Arial" w:cs="Arial"/>
          <w:b/>
          <w:color w:val="000000"/>
          <w:sz w:val="12"/>
          <w:szCs w:val="22"/>
        </w:rPr>
      </w:pPr>
      <w:r w:rsidRPr="00CF3510">
        <w:rPr>
          <w:rFonts w:ascii="Arial" w:hAnsi="Arial" w:cs="Arial"/>
          <w:b/>
          <w:color w:val="000000"/>
          <w:sz w:val="22"/>
          <w:szCs w:val="22"/>
        </w:rPr>
        <w:t>1</w:t>
      </w:r>
      <w:r w:rsidR="00281F9E">
        <w:rPr>
          <w:rFonts w:ascii="Arial" w:hAnsi="Arial" w:cs="Arial"/>
          <w:b/>
          <w:color w:val="000000"/>
          <w:sz w:val="22"/>
          <w:szCs w:val="22"/>
        </w:rPr>
        <w:t>5</w:t>
      </w:r>
      <w:r w:rsidRPr="00CF3510">
        <w:rPr>
          <w:rFonts w:ascii="Arial" w:hAnsi="Arial" w:cs="Arial"/>
          <w:b/>
          <w:color w:val="000000"/>
          <w:sz w:val="22"/>
          <w:szCs w:val="22"/>
        </w:rPr>
        <w:t xml:space="preserve">. INFORMACJE O FORMALNOŚCIACH, JAKIE </w:t>
      </w:r>
      <w:r w:rsidR="00281F9E">
        <w:rPr>
          <w:rFonts w:ascii="Arial" w:hAnsi="Arial" w:cs="Arial"/>
          <w:b/>
          <w:color w:val="000000"/>
          <w:sz w:val="22"/>
          <w:szCs w:val="22"/>
        </w:rPr>
        <w:t>MUSZĄ</w:t>
      </w:r>
      <w:r w:rsidRPr="00CF3510">
        <w:rPr>
          <w:rFonts w:ascii="Arial" w:hAnsi="Arial" w:cs="Arial"/>
          <w:b/>
          <w:color w:val="000000"/>
          <w:sz w:val="22"/>
          <w:szCs w:val="22"/>
        </w:rPr>
        <w:t xml:space="preserve"> ZOSTAĆ DOPEŁNIONE                PO WYBORZE OFERTY W CELU ZAWARCIA UMOWY W SPRAWIE ZAMÓWIENIA PUBLICZNEGO</w:t>
      </w:r>
    </w:p>
    <w:p w14:paraId="52FE0F88" w14:textId="77777777" w:rsidR="007719C4" w:rsidRPr="0036316A" w:rsidRDefault="007719C4" w:rsidP="00CF3510">
      <w:pPr>
        <w:tabs>
          <w:tab w:val="left" w:pos="426"/>
          <w:tab w:val="left" w:pos="567"/>
        </w:tabs>
        <w:spacing w:line="288" w:lineRule="auto"/>
        <w:jc w:val="both"/>
        <w:rPr>
          <w:rFonts w:ascii="Arial" w:hAnsi="Arial" w:cs="Arial"/>
          <w:b/>
          <w:color w:val="000000"/>
          <w:sz w:val="10"/>
          <w:szCs w:val="22"/>
        </w:rPr>
      </w:pPr>
    </w:p>
    <w:p w14:paraId="77A6C8FE" w14:textId="77777777" w:rsidR="007719C4" w:rsidRPr="00CF3510" w:rsidRDefault="00C02567" w:rsidP="00C02567">
      <w:pPr>
        <w:widowControl/>
        <w:tabs>
          <w:tab w:val="left" w:pos="567"/>
        </w:tabs>
        <w:suppressAutoHyphens w:val="0"/>
        <w:spacing w:line="288" w:lineRule="auto"/>
        <w:rPr>
          <w:rFonts w:ascii="Arial" w:eastAsia="Times New Roman" w:hAnsi="Arial" w:cs="Arial"/>
          <w:sz w:val="8"/>
          <w:szCs w:val="20"/>
        </w:rPr>
      </w:pPr>
      <w:r w:rsidRPr="00793307">
        <w:rPr>
          <w:rFonts w:ascii="Arial" w:eastAsia="Times New Roman" w:hAnsi="Arial" w:cs="Arial"/>
          <w:b/>
          <w:sz w:val="22"/>
          <w:szCs w:val="20"/>
        </w:rPr>
        <w:t>15.1</w:t>
      </w:r>
      <w:r w:rsidR="00793307">
        <w:rPr>
          <w:rFonts w:ascii="Arial" w:eastAsia="Times New Roman" w:hAnsi="Arial" w:cs="Arial"/>
          <w:b/>
          <w:sz w:val="22"/>
          <w:szCs w:val="20"/>
        </w:rPr>
        <w:t xml:space="preserve"> </w:t>
      </w:r>
      <w:r w:rsidR="00A16029" w:rsidRPr="00CF3510">
        <w:rPr>
          <w:rFonts w:ascii="Arial" w:eastAsia="Times New Roman" w:hAnsi="Arial" w:cs="Arial"/>
          <w:sz w:val="22"/>
          <w:szCs w:val="20"/>
        </w:rPr>
        <w:t xml:space="preserve">Wybrany Wykonawca zostanie zawiadomiony o terminie i </w:t>
      </w:r>
      <w:r w:rsidR="007C5739">
        <w:rPr>
          <w:rFonts w:ascii="Arial" w:eastAsia="Times New Roman" w:hAnsi="Arial" w:cs="Arial"/>
          <w:sz w:val="22"/>
          <w:szCs w:val="20"/>
        </w:rPr>
        <w:t>sposobie</w:t>
      </w:r>
      <w:r w:rsidR="00A16029" w:rsidRPr="00CF3510">
        <w:rPr>
          <w:rFonts w:ascii="Arial" w:eastAsia="Times New Roman" w:hAnsi="Arial" w:cs="Arial"/>
          <w:sz w:val="22"/>
          <w:szCs w:val="20"/>
        </w:rPr>
        <w:t xml:space="preserve"> podpisania umowy. </w:t>
      </w:r>
    </w:p>
    <w:p w14:paraId="5479AA63" w14:textId="77777777" w:rsidR="007719C4" w:rsidRPr="00CF3510" w:rsidRDefault="007719C4" w:rsidP="00CF3510">
      <w:pPr>
        <w:widowControl/>
        <w:tabs>
          <w:tab w:val="left" w:pos="567"/>
        </w:tabs>
        <w:suppressAutoHyphens w:val="0"/>
        <w:spacing w:line="288" w:lineRule="auto"/>
        <w:rPr>
          <w:rFonts w:ascii="Arial" w:eastAsia="Times New Roman" w:hAnsi="Arial" w:cs="Arial"/>
          <w:sz w:val="8"/>
          <w:szCs w:val="20"/>
        </w:rPr>
      </w:pPr>
    </w:p>
    <w:p w14:paraId="5A8A8A61" w14:textId="77777777" w:rsidR="007719C4" w:rsidRPr="00CF3510" w:rsidRDefault="00C02567" w:rsidP="00CF3510">
      <w:pPr>
        <w:tabs>
          <w:tab w:val="left" w:pos="0"/>
          <w:tab w:val="left" w:pos="426"/>
          <w:tab w:val="left" w:pos="567"/>
        </w:tabs>
        <w:spacing w:line="288" w:lineRule="auto"/>
        <w:jc w:val="both"/>
        <w:rPr>
          <w:rFonts w:ascii="Arial" w:hAnsi="Arial" w:cs="Arial"/>
          <w:sz w:val="8"/>
          <w:szCs w:val="16"/>
        </w:rPr>
      </w:pPr>
      <w:r>
        <w:rPr>
          <w:rFonts w:ascii="Arial" w:hAnsi="Arial" w:cs="Arial"/>
          <w:b/>
          <w:sz w:val="22"/>
          <w:szCs w:val="20"/>
        </w:rPr>
        <w:lastRenderedPageBreak/>
        <w:t>15</w:t>
      </w:r>
      <w:r w:rsidR="00A16029" w:rsidRPr="00CF3510">
        <w:rPr>
          <w:rFonts w:ascii="Arial" w:hAnsi="Arial" w:cs="Arial"/>
          <w:b/>
          <w:sz w:val="22"/>
          <w:szCs w:val="20"/>
        </w:rPr>
        <w:t>.2</w:t>
      </w:r>
      <w:r w:rsidR="00A16029" w:rsidRPr="00CF3510">
        <w:rPr>
          <w:rFonts w:ascii="Arial" w:hAnsi="Arial" w:cs="Arial"/>
          <w:sz w:val="22"/>
          <w:szCs w:val="20"/>
        </w:rPr>
        <w:t xml:space="preserve"> Osoby reprezentujące Wykonawcę, przy podpisywaniu umowy, powinny posiadać                     ze sobą dokumenty potwierdzające ich umocowanie do podpisania umowy, o ile umocowanie to nie będzie wynikać z dokumentów załączonych do oferty.</w:t>
      </w:r>
    </w:p>
    <w:p w14:paraId="0FEB9318" w14:textId="77777777" w:rsidR="007719C4" w:rsidRPr="00CF3510" w:rsidRDefault="007719C4" w:rsidP="00CF3510">
      <w:pPr>
        <w:tabs>
          <w:tab w:val="left" w:pos="540"/>
        </w:tabs>
        <w:spacing w:line="288" w:lineRule="auto"/>
        <w:ind w:left="562"/>
        <w:jc w:val="both"/>
        <w:rPr>
          <w:rFonts w:ascii="Arial" w:hAnsi="Arial" w:cs="Arial"/>
          <w:sz w:val="8"/>
          <w:szCs w:val="16"/>
        </w:rPr>
      </w:pPr>
    </w:p>
    <w:p w14:paraId="5B76A9C1" w14:textId="77777777" w:rsidR="007719C4" w:rsidRPr="00CF3510" w:rsidRDefault="00C02567" w:rsidP="00CF3510">
      <w:pPr>
        <w:tabs>
          <w:tab w:val="left" w:pos="0"/>
          <w:tab w:val="left" w:pos="567"/>
        </w:tabs>
        <w:spacing w:line="288" w:lineRule="auto"/>
        <w:jc w:val="both"/>
        <w:rPr>
          <w:rFonts w:ascii="Arial" w:hAnsi="Arial" w:cs="Arial"/>
          <w:sz w:val="8"/>
          <w:szCs w:val="16"/>
        </w:rPr>
      </w:pPr>
      <w:r>
        <w:rPr>
          <w:rFonts w:ascii="Arial" w:hAnsi="Arial" w:cs="Arial"/>
          <w:b/>
          <w:sz w:val="22"/>
        </w:rPr>
        <w:t>15</w:t>
      </w:r>
      <w:r w:rsidR="00A16029" w:rsidRPr="00CF3510">
        <w:rPr>
          <w:rFonts w:ascii="Arial" w:hAnsi="Arial" w:cs="Arial"/>
          <w:b/>
          <w:sz w:val="22"/>
        </w:rPr>
        <w:t>.3</w:t>
      </w:r>
      <w:r w:rsidR="00A16029" w:rsidRPr="00CF3510">
        <w:rPr>
          <w:rFonts w:ascii="Arial" w:hAnsi="Arial" w:cs="Arial"/>
          <w:sz w:val="22"/>
        </w:rPr>
        <w:t xml:space="preserve"> W przypadku, gdy jako najkorzystniejsza oferta zostanie wybrana oferta Wykonawców wspólnie ubiegających się o udzielenie zamówienia, Wykonawca przed podpisaniem umowy, na wezwanie Zamawiającego, przedłoży</w:t>
      </w:r>
      <w:r w:rsidR="003E4EE9">
        <w:rPr>
          <w:rFonts w:ascii="Arial" w:hAnsi="Arial" w:cs="Arial"/>
          <w:sz w:val="22"/>
        </w:rPr>
        <w:t xml:space="preserve"> kopię umowy</w:t>
      </w:r>
      <w:r w:rsidR="00A16029" w:rsidRPr="00CF3510">
        <w:rPr>
          <w:rFonts w:ascii="Arial" w:hAnsi="Arial" w:cs="Arial"/>
          <w:sz w:val="22"/>
        </w:rPr>
        <w:t xml:space="preserve"> regulującą współpracę Wykonawców.</w:t>
      </w:r>
    </w:p>
    <w:p w14:paraId="725B2721" w14:textId="77777777" w:rsidR="007719C4" w:rsidRPr="00CF3510" w:rsidRDefault="007719C4" w:rsidP="00CF3510">
      <w:pPr>
        <w:tabs>
          <w:tab w:val="left" w:pos="540"/>
        </w:tabs>
        <w:spacing w:line="288" w:lineRule="auto"/>
        <w:jc w:val="both"/>
        <w:rPr>
          <w:rFonts w:ascii="Arial" w:hAnsi="Arial" w:cs="Arial"/>
          <w:sz w:val="8"/>
          <w:szCs w:val="16"/>
        </w:rPr>
      </w:pPr>
    </w:p>
    <w:p w14:paraId="2DF90AE9" w14:textId="77777777" w:rsidR="007719C4" w:rsidRPr="00DD4B99" w:rsidRDefault="00A16029" w:rsidP="003C4B83">
      <w:pPr>
        <w:pStyle w:val="Akapitzlist"/>
        <w:numPr>
          <w:ilvl w:val="1"/>
          <w:numId w:val="19"/>
        </w:numPr>
        <w:tabs>
          <w:tab w:val="left" w:pos="0"/>
          <w:tab w:val="left" w:pos="567"/>
        </w:tabs>
        <w:spacing w:line="288" w:lineRule="auto"/>
        <w:ind w:left="0" w:firstLine="0"/>
        <w:jc w:val="both"/>
        <w:rPr>
          <w:rFonts w:ascii="Arial" w:hAnsi="Arial" w:cs="Arial"/>
          <w:color w:val="FF0000"/>
          <w:sz w:val="6"/>
          <w:szCs w:val="22"/>
        </w:rPr>
      </w:pPr>
      <w:r w:rsidRPr="00C02567">
        <w:rPr>
          <w:rFonts w:ascii="Arial" w:hAnsi="Arial" w:cs="Arial"/>
          <w:sz w:val="22"/>
          <w:szCs w:val="22"/>
        </w:rPr>
        <w:t>Wykonawca, przed podpisaniem umowy, zobowiązany jest do</w:t>
      </w:r>
      <w:r w:rsidR="00DD4B99">
        <w:rPr>
          <w:rFonts w:ascii="Arial" w:hAnsi="Arial" w:cs="Arial"/>
          <w:sz w:val="22"/>
          <w:szCs w:val="22"/>
        </w:rPr>
        <w:t xml:space="preserve"> </w:t>
      </w:r>
      <w:r w:rsidRPr="00DD4B99">
        <w:rPr>
          <w:rFonts w:ascii="Arial" w:hAnsi="Arial" w:cs="Arial"/>
          <w:sz w:val="22"/>
          <w:szCs w:val="22"/>
        </w:rPr>
        <w:t xml:space="preserve">wniesienia </w:t>
      </w:r>
      <w:r w:rsidRPr="00DD4B99">
        <w:rPr>
          <w:rFonts w:ascii="Arial" w:hAnsi="Arial" w:cs="Arial"/>
          <w:b/>
          <w:sz w:val="22"/>
          <w:szCs w:val="22"/>
        </w:rPr>
        <w:t>zabezpieczenia należytego wykonania umowy</w:t>
      </w:r>
      <w:r w:rsidRPr="00DD4B99">
        <w:rPr>
          <w:rFonts w:ascii="Arial" w:hAnsi="Arial" w:cs="Arial"/>
          <w:sz w:val="22"/>
          <w:szCs w:val="22"/>
        </w:rPr>
        <w:t>, zgodnie z pkt 1</w:t>
      </w:r>
      <w:r w:rsidR="00C02567" w:rsidRPr="00DD4B99">
        <w:rPr>
          <w:rFonts w:ascii="Arial" w:hAnsi="Arial" w:cs="Arial"/>
          <w:sz w:val="22"/>
          <w:szCs w:val="22"/>
        </w:rPr>
        <w:t>6</w:t>
      </w:r>
      <w:r w:rsidRPr="00DD4B99">
        <w:rPr>
          <w:rFonts w:ascii="Arial" w:hAnsi="Arial" w:cs="Arial"/>
          <w:sz w:val="22"/>
          <w:szCs w:val="22"/>
        </w:rPr>
        <w:t xml:space="preserve"> n</w:t>
      </w:r>
      <w:r w:rsidR="00C02567" w:rsidRPr="00DD4B99">
        <w:rPr>
          <w:rFonts w:ascii="Arial" w:hAnsi="Arial" w:cs="Arial"/>
          <w:sz w:val="22"/>
          <w:szCs w:val="22"/>
        </w:rPr>
        <w:t>iniejszej S</w:t>
      </w:r>
      <w:r w:rsidR="00E15713" w:rsidRPr="00DD4B99">
        <w:rPr>
          <w:rFonts w:ascii="Arial" w:hAnsi="Arial" w:cs="Arial"/>
          <w:sz w:val="22"/>
          <w:szCs w:val="22"/>
        </w:rPr>
        <w:t>WZ.</w:t>
      </w:r>
    </w:p>
    <w:p w14:paraId="4624521A" w14:textId="77777777" w:rsidR="00F6054A" w:rsidRPr="003E4EE9" w:rsidRDefault="00F6054A" w:rsidP="003C4B83">
      <w:pPr>
        <w:pStyle w:val="Akapitzlist"/>
        <w:numPr>
          <w:ilvl w:val="1"/>
          <w:numId w:val="28"/>
        </w:numPr>
        <w:tabs>
          <w:tab w:val="left" w:pos="0"/>
          <w:tab w:val="left" w:pos="567"/>
        </w:tabs>
        <w:spacing w:line="288" w:lineRule="auto"/>
        <w:jc w:val="both"/>
        <w:rPr>
          <w:rFonts w:ascii="Arial" w:hAnsi="Arial" w:cs="Arial"/>
          <w:color w:val="FF0000"/>
          <w:sz w:val="6"/>
          <w:szCs w:val="22"/>
        </w:rPr>
      </w:pPr>
    </w:p>
    <w:p w14:paraId="7A6E97E4" w14:textId="77777777" w:rsidR="007719C4" w:rsidRPr="003E4EE9" w:rsidRDefault="007719C4" w:rsidP="00CF3510">
      <w:pPr>
        <w:tabs>
          <w:tab w:val="left" w:pos="900"/>
        </w:tabs>
        <w:spacing w:line="288" w:lineRule="auto"/>
        <w:jc w:val="both"/>
        <w:rPr>
          <w:rFonts w:ascii="Arial" w:hAnsi="Arial" w:cs="Arial"/>
          <w:color w:val="FF0000"/>
          <w:sz w:val="6"/>
          <w:szCs w:val="22"/>
        </w:rPr>
      </w:pPr>
    </w:p>
    <w:p w14:paraId="7FC60DF8" w14:textId="77777777" w:rsidR="007719C4" w:rsidRPr="00CF3510" w:rsidRDefault="00C02567" w:rsidP="00CF3510">
      <w:pPr>
        <w:tabs>
          <w:tab w:val="left" w:pos="0"/>
          <w:tab w:val="left" w:pos="567"/>
        </w:tabs>
        <w:spacing w:line="288" w:lineRule="auto"/>
        <w:jc w:val="both"/>
        <w:rPr>
          <w:rFonts w:ascii="Arial" w:eastAsia="Times New Roman" w:hAnsi="Arial" w:cs="Arial"/>
          <w:sz w:val="8"/>
          <w:szCs w:val="16"/>
        </w:rPr>
      </w:pPr>
      <w:r>
        <w:rPr>
          <w:rFonts w:ascii="Arial" w:hAnsi="Arial" w:cs="Arial"/>
          <w:b/>
          <w:sz w:val="22"/>
          <w:szCs w:val="22"/>
        </w:rPr>
        <w:t>15</w:t>
      </w:r>
      <w:r w:rsidR="00A16029" w:rsidRPr="00CF3510">
        <w:rPr>
          <w:rFonts w:ascii="Arial" w:hAnsi="Arial" w:cs="Arial"/>
          <w:b/>
          <w:sz w:val="22"/>
          <w:szCs w:val="22"/>
        </w:rPr>
        <w:t>.5</w:t>
      </w:r>
      <w:r w:rsidR="00A16029" w:rsidRPr="00CF3510">
        <w:rPr>
          <w:rFonts w:ascii="Arial" w:hAnsi="Arial" w:cs="Arial"/>
          <w:sz w:val="22"/>
          <w:szCs w:val="22"/>
        </w:rPr>
        <w:t xml:space="preserve"> Zamawiający zawrze </w:t>
      </w:r>
      <w:r w:rsidR="00A16029" w:rsidRPr="00CF3510">
        <w:rPr>
          <w:rFonts w:ascii="Arial" w:eastAsia="Times New Roman" w:hAnsi="Arial" w:cs="Arial"/>
          <w:sz w:val="22"/>
          <w:szCs w:val="22"/>
        </w:rPr>
        <w:t xml:space="preserve">umowę w sprawie zamówienia publicznego, w terminie nie krótszym niż określony w art. </w:t>
      </w:r>
      <w:r w:rsidR="00162685">
        <w:rPr>
          <w:rFonts w:ascii="Arial" w:eastAsia="Times New Roman" w:hAnsi="Arial" w:cs="Arial"/>
          <w:sz w:val="22"/>
          <w:szCs w:val="22"/>
        </w:rPr>
        <w:t>308</w:t>
      </w:r>
      <w:r w:rsidR="00A16029" w:rsidRPr="00CF3510">
        <w:rPr>
          <w:rFonts w:ascii="Arial" w:eastAsia="Times New Roman" w:hAnsi="Arial" w:cs="Arial"/>
          <w:sz w:val="22"/>
          <w:szCs w:val="22"/>
        </w:rPr>
        <w:t xml:space="preserve"> ust. </w:t>
      </w:r>
      <w:r w:rsidR="00162685">
        <w:rPr>
          <w:rFonts w:ascii="Arial" w:eastAsia="Times New Roman" w:hAnsi="Arial" w:cs="Arial"/>
          <w:sz w:val="22"/>
          <w:szCs w:val="22"/>
        </w:rPr>
        <w:t>2</w:t>
      </w:r>
      <w:r w:rsidR="00A16029" w:rsidRPr="00CF3510">
        <w:rPr>
          <w:rFonts w:ascii="Arial" w:eastAsia="Times New Roman" w:hAnsi="Arial" w:cs="Arial"/>
          <w:sz w:val="22"/>
          <w:szCs w:val="22"/>
        </w:rPr>
        <w:t xml:space="preserve"> ustawy </w:t>
      </w:r>
      <w:proofErr w:type="spellStart"/>
      <w:r w:rsidR="00A16029" w:rsidRPr="00CF3510">
        <w:rPr>
          <w:rFonts w:ascii="Arial" w:eastAsia="Times New Roman" w:hAnsi="Arial" w:cs="Arial"/>
          <w:sz w:val="22"/>
          <w:szCs w:val="22"/>
        </w:rPr>
        <w:t>Pzp</w:t>
      </w:r>
      <w:proofErr w:type="spellEnd"/>
      <w:r w:rsidR="00A16029" w:rsidRPr="00CF3510">
        <w:rPr>
          <w:rFonts w:ascii="Arial" w:eastAsia="Times New Roman" w:hAnsi="Arial" w:cs="Arial"/>
          <w:sz w:val="22"/>
          <w:szCs w:val="22"/>
        </w:rPr>
        <w:t xml:space="preserve">, z zastrzeżeniem art. </w:t>
      </w:r>
      <w:r w:rsidR="00162685">
        <w:rPr>
          <w:rFonts w:ascii="Arial" w:eastAsia="Times New Roman" w:hAnsi="Arial" w:cs="Arial"/>
          <w:sz w:val="22"/>
          <w:szCs w:val="22"/>
        </w:rPr>
        <w:t>308</w:t>
      </w:r>
      <w:r w:rsidR="00A16029" w:rsidRPr="00CF3510">
        <w:rPr>
          <w:rFonts w:ascii="Arial" w:eastAsia="Times New Roman" w:hAnsi="Arial" w:cs="Arial"/>
          <w:sz w:val="22"/>
          <w:szCs w:val="22"/>
        </w:rPr>
        <w:t xml:space="preserve"> ust. </w:t>
      </w:r>
      <w:r w:rsidR="00162685">
        <w:rPr>
          <w:rFonts w:ascii="Arial" w:eastAsia="Times New Roman" w:hAnsi="Arial" w:cs="Arial"/>
          <w:sz w:val="22"/>
          <w:szCs w:val="22"/>
        </w:rPr>
        <w:t>3</w:t>
      </w:r>
      <w:r w:rsidR="00A16029" w:rsidRPr="00CF3510">
        <w:rPr>
          <w:rFonts w:ascii="Arial" w:eastAsia="Times New Roman" w:hAnsi="Arial" w:cs="Arial"/>
          <w:sz w:val="22"/>
          <w:szCs w:val="22"/>
        </w:rPr>
        <w:t xml:space="preserve"> cytowanej ustawy.</w:t>
      </w:r>
    </w:p>
    <w:p w14:paraId="6C12E4F1" w14:textId="77777777" w:rsidR="007719C4" w:rsidRPr="0036316A" w:rsidRDefault="007719C4" w:rsidP="00CF3510">
      <w:pPr>
        <w:tabs>
          <w:tab w:val="left" w:pos="0"/>
        </w:tabs>
        <w:spacing w:line="288" w:lineRule="auto"/>
        <w:jc w:val="both"/>
        <w:rPr>
          <w:rFonts w:ascii="Arial" w:eastAsia="Times New Roman" w:hAnsi="Arial" w:cs="Arial"/>
          <w:sz w:val="10"/>
          <w:szCs w:val="16"/>
        </w:rPr>
      </w:pPr>
    </w:p>
    <w:p w14:paraId="2BE5E983" w14:textId="77777777" w:rsidR="007719C4" w:rsidRPr="00CF3510" w:rsidRDefault="00A16029" w:rsidP="00CF3510">
      <w:pPr>
        <w:pStyle w:val="Tretekstu"/>
        <w:tabs>
          <w:tab w:val="left" w:pos="426"/>
        </w:tabs>
        <w:spacing w:after="0" w:line="288" w:lineRule="auto"/>
        <w:jc w:val="both"/>
        <w:rPr>
          <w:rFonts w:ascii="Arial" w:hAnsi="Arial" w:cs="Arial"/>
          <w:b/>
          <w:sz w:val="6"/>
          <w:szCs w:val="22"/>
        </w:rPr>
      </w:pPr>
      <w:r w:rsidRPr="00CF3510">
        <w:rPr>
          <w:rFonts w:ascii="Arial" w:hAnsi="Arial" w:cs="Arial"/>
          <w:b/>
          <w:color w:val="000000"/>
          <w:sz w:val="22"/>
          <w:szCs w:val="22"/>
        </w:rPr>
        <w:t>1</w:t>
      </w:r>
      <w:r w:rsidR="00143E6B">
        <w:rPr>
          <w:rFonts w:ascii="Arial" w:hAnsi="Arial" w:cs="Arial"/>
          <w:b/>
          <w:color w:val="000000"/>
          <w:sz w:val="22"/>
          <w:szCs w:val="22"/>
        </w:rPr>
        <w:t>6</w:t>
      </w:r>
      <w:r w:rsidRPr="00CF3510">
        <w:rPr>
          <w:rFonts w:ascii="Arial" w:hAnsi="Arial" w:cs="Arial"/>
          <w:b/>
          <w:color w:val="000000"/>
          <w:sz w:val="22"/>
          <w:szCs w:val="22"/>
        </w:rPr>
        <w:t xml:space="preserve">. WYMAGANIA DOTYCZĄCE ZABEZPIECZENIA NALEŻYTEGO WYKONANIA UMOWY </w:t>
      </w:r>
    </w:p>
    <w:p w14:paraId="2E3C1916" w14:textId="77777777" w:rsidR="007719C4" w:rsidRPr="00CF3510" w:rsidRDefault="007719C4" w:rsidP="00CF3510">
      <w:pPr>
        <w:spacing w:line="288" w:lineRule="auto"/>
        <w:jc w:val="both"/>
        <w:rPr>
          <w:rFonts w:ascii="Arial" w:hAnsi="Arial" w:cs="Arial"/>
          <w:b/>
          <w:sz w:val="6"/>
          <w:szCs w:val="22"/>
        </w:rPr>
      </w:pPr>
    </w:p>
    <w:p w14:paraId="529B3A4E" w14:textId="77777777" w:rsidR="007719C4" w:rsidRPr="00CF3510" w:rsidRDefault="00A16029" w:rsidP="00CF3510">
      <w:pPr>
        <w:pStyle w:val="WW-Tekstpodstawowy3"/>
        <w:tabs>
          <w:tab w:val="left" w:pos="540"/>
        </w:tabs>
        <w:spacing w:line="288" w:lineRule="auto"/>
      </w:pPr>
      <w:r w:rsidRPr="00CF3510">
        <w:rPr>
          <w:b/>
          <w:color w:val="000000"/>
          <w:szCs w:val="22"/>
        </w:rPr>
        <w:t>1</w:t>
      </w:r>
      <w:r w:rsidR="00143E6B">
        <w:rPr>
          <w:b/>
          <w:color w:val="000000"/>
          <w:szCs w:val="22"/>
        </w:rPr>
        <w:t>6</w:t>
      </w:r>
      <w:r w:rsidRPr="00CF3510">
        <w:rPr>
          <w:b/>
          <w:color w:val="000000"/>
          <w:szCs w:val="22"/>
        </w:rPr>
        <w:t>.1</w:t>
      </w:r>
      <w:r w:rsidRPr="00CF3510">
        <w:rPr>
          <w:color w:val="000000"/>
          <w:szCs w:val="22"/>
        </w:rPr>
        <w:t xml:space="preserve"> Wykonawca, przed podpisaniem umowy, zobowiązany jest do wniesienia zabezpieczenia należytego wykonania umowy na kwotę stanowiącą 5</w:t>
      </w:r>
      <w:r w:rsidRPr="00CF3510">
        <w:rPr>
          <w:szCs w:val="22"/>
        </w:rPr>
        <w:t xml:space="preserve"> %</w:t>
      </w:r>
      <w:r w:rsidRPr="00CF3510">
        <w:rPr>
          <w:color w:val="FF0000"/>
          <w:szCs w:val="22"/>
        </w:rPr>
        <w:t xml:space="preserve"> </w:t>
      </w:r>
      <w:r w:rsidRPr="00CF3510">
        <w:t>wartości (ceny ofertowej)  zamówienia objętego ofertą.</w:t>
      </w:r>
    </w:p>
    <w:p w14:paraId="2818AFF5" w14:textId="77777777" w:rsidR="00DA1890" w:rsidRDefault="00A16029" w:rsidP="00CF3510">
      <w:pPr>
        <w:pStyle w:val="WW-Tekstpodstawowy3"/>
        <w:spacing w:line="288" w:lineRule="auto"/>
      </w:pPr>
      <w:r w:rsidRPr="00CF3510">
        <w:t xml:space="preserve">Zabezpieczenie należytego wykonania umowy może być wniesione według wyboru </w:t>
      </w:r>
      <w:r w:rsidR="00143E6B">
        <w:t xml:space="preserve">wykonawcy w jednej lub kilku </w:t>
      </w:r>
      <w:r w:rsidRPr="00CF3510">
        <w:t>formach:</w:t>
      </w:r>
    </w:p>
    <w:p w14:paraId="562319E0" w14:textId="77777777" w:rsidR="00DA1890" w:rsidRPr="00062FE7" w:rsidRDefault="00DA1890" w:rsidP="00CF3510">
      <w:pPr>
        <w:pStyle w:val="WW-Tekstpodstawowy3"/>
        <w:spacing w:line="288" w:lineRule="auto"/>
        <w:rPr>
          <w:sz w:val="10"/>
        </w:rPr>
      </w:pPr>
    </w:p>
    <w:p w14:paraId="1BA49858" w14:textId="77777777" w:rsidR="007719C4" w:rsidRPr="00CF3510" w:rsidRDefault="00A16029" w:rsidP="003C4B83">
      <w:pPr>
        <w:pStyle w:val="WW-Tekstpodstawowy3"/>
        <w:numPr>
          <w:ilvl w:val="0"/>
          <w:numId w:val="9"/>
        </w:numPr>
        <w:tabs>
          <w:tab w:val="left" w:pos="426"/>
        </w:tabs>
        <w:spacing w:line="288" w:lineRule="auto"/>
        <w:ind w:hanging="284"/>
      </w:pPr>
      <w:r w:rsidRPr="00CF3510">
        <w:t>pieniądzu;</w:t>
      </w:r>
    </w:p>
    <w:p w14:paraId="14752603" w14:textId="77777777" w:rsidR="007719C4" w:rsidRPr="00CF3510" w:rsidRDefault="00A16029" w:rsidP="003C4B83">
      <w:pPr>
        <w:pStyle w:val="WW-Tekstpodstawowy3"/>
        <w:numPr>
          <w:ilvl w:val="0"/>
          <w:numId w:val="9"/>
        </w:numPr>
        <w:tabs>
          <w:tab w:val="left" w:pos="426"/>
        </w:tabs>
        <w:spacing w:line="288" w:lineRule="auto"/>
        <w:ind w:hanging="284"/>
      </w:pPr>
      <w:r w:rsidRPr="00CF3510">
        <w:t>poręczeniach bankowych lub poręczeniach spółdzielczej kasy oszczędnościowo-kredytowej, z tym że zobowiązanie kasy jest zawsze zobowiązaniem pieniężnym;</w:t>
      </w:r>
    </w:p>
    <w:p w14:paraId="6D4003D9" w14:textId="77777777" w:rsidR="007719C4" w:rsidRPr="00CF3510" w:rsidRDefault="00A16029" w:rsidP="003C4B83">
      <w:pPr>
        <w:pStyle w:val="WW-Tekstpodstawowy3"/>
        <w:numPr>
          <w:ilvl w:val="0"/>
          <w:numId w:val="9"/>
        </w:numPr>
        <w:tabs>
          <w:tab w:val="left" w:pos="426"/>
        </w:tabs>
        <w:spacing w:line="288" w:lineRule="auto"/>
        <w:ind w:hanging="284"/>
      </w:pPr>
      <w:r w:rsidRPr="00CF3510">
        <w:t>gwarancjach bankowych;</w:t>
      </w:r>
    </w:p>
    <w:p w14:paraId="4BE095F7" w14:textId="77777777" w:rsidR="007719C4" w:rsidRPr="00CF3510" w:rsidRDefault="00A16029" w:rsidP="003C4B83">
      <w:pPr>
        <w:pStyle w:val="WW-Tekstpodstawowy3"/>
        <w:numPr>
          <w:ilvl w:val="0"/>
          <w:numId w:val="9"/>
        </w:numPr>
        <w:tabs>
          <w:tab w:val="left" w:pos="426"/>
        </w:tabs>
        <w:spacing w:line="288" w:lineRule="auto"/>
        <w:ind w:hanging="284"/>
      </w:pPr>
      <w:r w:rsidRPr="00CF3510">
        <w:t>gwarancjach ubezpieczeniowych;</w:t>
      </w:r>
    </w:p>
    <w:p w14:paraId="01E60192" w14:textId="77777777" w:rsidR="007719C4" w:rsidRPr="00CF3510" w:rsidRDefault="00A16029" w:rsidP="003C4B83">
      <w:pPr>
        <w:pStyle w:val="WW-Tekstpodstawowy3"/>
        <w:numPr>
          <w:ilvl w:val="0"/>
          <w:numId w:val="9"/>
        </w:numPr>
        <w:tabs>
          <w:tab w:val="left" w:pos="426"/>
        </w:tabs>
        <w:spacing w:line="288" w:lineRule="auto"/>
        <w:ind w:hanging="284"/>
        <w:rPr>
          <w:sz w:val="12"/>
          <w:szCs w:val="16"/>
        </w:rPr>
      </w:pPr>
      <w:r w:rsidRPr="00CF3510">
        <w:t xml:space="preserve">poręczeniach udzielanych przez podmioty, o których mowa </w:t>
      </w:r>
      <w:r w:rsidR="00904371">
        <w:t xml:space="preserve">w art. 6b ust. 5 pkt 2 ustawy </w:t>
      </w:r>
      <w:r w:rsidRPr="00CF3510">
        <w:t xml:space="preserve">z dnia 9 listopada 2000 r. o utworzeniu Polskiej Agencji Rozwoju Przedsiębiorczości.  </w:t>
      </w:r>
    </w:p>
    <w:p w14:paraId="6FD6F389" w14:textId="77777777" w:rsidR="007719C4" w:rsidRPr="0036316A" w:rsidRDefault="007719C4" w:rsidP="00CF3510">
      <w:pPr>
        <w:pStyle w:val="WW-Tekstpodstawowy3"/>
        <w:spacing w:line="288" w:lineRule="auto"/>
        <w:rPr>
          <w:sz w:val="10"/>
          <w:szCs w:val="16"/>
        </w:rPr>
      </w:pPr>
    </w:p>
    <w:p w14:paraId="2449C323" w14:textId="77777777" w:rsidR="0015726B" w:rsidRDefault="00A16029" w:rsidP="0015726B">
      <w:pPr>
        <w:tabs>
          <w:tab w:val="left" w:pos="540"/>
        </w:tabs>
        <w:spacing w:line="288" w:lineRule="auto"/>
        <w:jc w:val="both"/>
        <w:rPr>
          <w:rFonts w:ascii="Arial" w:hAnsi="Arial" w:cs="Arial"/>
          <w:sz w:val="22"/>
          <w:szCs w:val="22"/>
        </w:rPr>
      </w:pPr>
      <w:r w:rsidRPr="00CF3510">
        <w:rPr>
          <w:rFonts w:ascii="Arial" w:hAnsi="Arial" w:cs="Arial"/>
          <w:b/>
          <w:sz w:val="22"/>
          <w:szCs w:val="22"/>
        </w:rPr>
        <w:t>1</w:t>
      </w:r>
      <w:r w:rsidR="00663F83">
        <w:rPr>
          <w:rFonts w:ascii="Arial" w:hAnsi="Arial" w:cs="Arial"/>
          <w:b/>
          <w:sz w:val="22"/>
          <w:szCs w:val="22"/>
        </w:rPr>
        <w:t>6</w:t>
      </w:r>
      <w:r w:rsidRPr="00CF3510">
        <w:rPr>
          <w:rFonts w:ascii="Arial" w:hAnsi="Arial" w:cs="Arial"/>
          <w:b/>
          <w:sz w:val="22"/>
          <w:szCs w:val="22"/>
        </w:rPr>
        <w:t>.2</w:t>
      </w:r>
      <w:r w:rsidRPr="00CF3510">
        <w:rPr>
          <w:rFonts w:ascii="Arial" w:hAnsi="Arial" w:cs="Arial"/>
          <w:sz w:val="22"/>
          <w:szCs w:val="22"/>
        </w:rPr>
        <w:t xml:space="preserve"> </w:t>
      </w:r>
      <w:r w:rsidR="0015726B">
        <w:rPr>
          <w:rFonts w:ascii="Arial" w:hAnsi="Arial" w:cs="Arial"/>
          <w:color w:val="000000"/>
          <w:sz w:val="22"/>
          <w:szCs w:val="22"/>
          <w:lang w:eastAsia="pl-PL"/>
        </w:rPr>
        <w:t>W przypadku złożenia</w:t>
      </w:r>
      <w:r w:rsidR="0015726B">
        <w:rPr>
          <w:rFonts w:ascii="Arial" w:hAnsi="Arial" w:cs="Arial"/>
          <w:sz w:val="22"/>
          <w:szCs w:val="22"/>
        </w:rPr>
        <w:t xml:space="preserve"> należytego wykonania umowy w formie gotówki, </w:t>
      </w:r>
      <w:r w:rsidR="0015726B">
        <w:rPr>
          <w:rFonts w:ascii="Arial" w:hAnsi="Arial" w:cs="Arial"/>
          <w:sz w:val="22"/>
          <w:szCs w:val="22"/>
        </w:rPr>
        <w:br/>
        <w:t xml:space="preserve">należy wpłacić w/w kwotę na konto: </w:t>
      </w:r>
      <w:r w:rsidR="0015726B">
        <w:rPr>
          <w:rFonts w:ascii="Arial" w:hAnsi="Arial" w:cs="Arial"/>
          <w:color w:val="000000"/>
          <w:sz w:val="22"/>
          <w:szCs w:val="22"/>
        </w:rPr>
        <w:t xml:space="preserve">Bank Pekao S.A. I o/Gdańsk Filia Nr 2, </w:t>
      </w:r>
      <w:r w:rsidR="0015726B">
        <w:rPr>
          <w:rFonts w:ascii="Arial" w:hAnsi="Arial" w:cs="Arial"/>
          <w:color w:val="000000"/>
          <w:sz w:val="22"/>
          <w:szCs w:val="22"/>
        </w:rPr>
        <w:br/>
      </w:r>
      <w:r w:rsidR="0015726B">
        <w:rPr>
          <w:rFonts w:ascii="Arial" w:hAnsi="Arial" w:cs="Arial"/>
          <w:sz w:val="22"/>
          <w:szCs w:val="22"/>
        </w:rPr>
        <w:t>nr 68 1240 1242 1111 0010 0225 0598. Za termin wniesienia zabezpieczenia w formie pieniężnej zostanie uznany termin uznania rachunku Zamawiającego (data potwierdzenia wpływu środków na rachunek Zamawiającego).</w:t>
      </w:r>
    </w:p>
    <w:p w14:paraId="3CCFE391" w14:textId="77777777" w:rsidR="007719C4" w:rsidRPr="00CF3510" w:rsidRDefault="007719C4" w:rsidP="0015726B">
      <w:pPr>
        <w:widowControl/>
        <w:tabs>
          <w:tab w:val="left" w:pos="540"/>
        </w:tabs>
        <w:suppressAutoHyphens w:val="0"/>
        <w:autoSpaceDE w:val="0"/>
        <w:autoSpaceDN w:val="0"/>
        <w:adjustRightInd w:val="0"/>
        <w:spacing w:line="288" w:lineRule="auto"/>
        <w:jc w:val="both"/>
        <w:rPr>
          <w:rFonts w:ascii="Arial" w:hAnsi="Arial" w:cs="Arial"/>
          <w:sz w:val="12"/>
          <w:szCs w:val="20"/>
        </w:rPr>
      </w:pPr>
    </w:p>
    <w:p w14:paraId="0E5A00F4" w14:textId="77777777" w:rsidR="007719C4" w:rsidRPr="00CF3510" w:rsidRDefault="00663F83" w:rsidP="00663F83">
      <w:pPr>
        <w:tabs>
          <w:tab w:val="left" w:pos="540"/>
        </w:tabs>
        <w:spacing w:line="288" w:lineRule="auto"/>
        <w:jc w:val="both"/>
        <w:rPr>
          <w:rFonts w:ascii="Arial" w:hAnsi="Arial" w:cs="Arial"/>
          <w:sz w:val="12"/>
          <w:szCs w:val="22"/>
        </w:rPr>
      </w:pPr>
      <w:r w:rsidRPr="00663F83">
        <w:rPr>
          <w:rFonts w:ascii="Arial" w:hAnsi="Arial" w:cs="Arial"/>
          <w:b/>
          <w:sz w:val="22"/>
          <w:szCs w:val="22"/>
        </w:rPr>
        <w:t>16.3</w:t>
      </w:r>
      <w:r>
        <w:rPr>
          <w:rFonts w:ascii="Arial" w:hAnsi="Arial" w:cs="Arial"/>
          <w:sz w:val="22"/>
          <w:szCs w:val="22"/>
        </w:rPr>
        <w:t xml:space="preserve"> </w:t>
      </w:r>
      <w:r w:rsidR="00A16029" w:rsidRPr="00CF3510">
        <w:rPr>
          <w:rFonts w:ascii="Arial" w:hAnsi="Arial" w:cs="Arial"/>
          <w:sz w:val="22"/>
          <w:szCs w:val="22"/>
        </w:rPr>
        <w:t xml:space="preserve">Zamawiający nie wyraża zgody na wniesienie zabezpieczenia w formach przewidzianych w art. </w:t>
      </w:r>
      <w:r w:rsidR="00A053C3">
        <w:rPr>
          <w:rFonts w:ascii="Arial" w:hAnsi="Arial" w:cs="Arial"/>
          <w:sz w:val="22"/>
          <w:szCs w:val="22"/>
        </w:rPr>
        <w:t>450</w:t>
      </w:r>
      <w:r w:rsidR="00A16029" w:rsidRPr="00CF3510">
        <w:rPr>
          <w:rFonts w:ascii="Arial" w:hAnsi="Arial" w:cs="Arial"/>
          <w:sz w:val="22"/>
          <w:szCs w:val="22"/>
        </w:rPr>
        <w:t xml:space="preserve"> ust. 2 ustawy </w:t>
      </w:r>
      <w:proofErr w:type="spellStart"/>
      <w:r w:rsidR="00A16029" w:rsidRPr="00CF3510">
        <w:rPr>
          <w:rFonts w:ascii="Arial" w:hAnsi="Arial" w:cs="Arial"/>
          <w:sz w:val="22"/>
          <w:szCs w:val="22"/>
        </w:rPr>
        <w:t>Pzp</w:t>
      </w:r>
      <w:proofErr w:type="spellEnd"/>
      <w:r w:rsidR="00A16029" w:rsidRPr="00CF3510">
        <w:rPr>
          <w:rFonts w:ascii="Arial" w:hAnsi="Arial" w:cs="Arial"/>
          <w:sz w:val="22"/>
          <w:szCs w:val="22"/>
        </w:rPr>
        <w:t>.</w:t>
      </w:r>
    </w:p>
    <w:p w14:paraId="2DE34ADD" w14:textId="77777777" w:rsidR="007719C4" w:rsidRPr="00CF3510" w:rsidRDefault="007719C4" w:rsidP="003417A9">
      <w:pPr>
        <w:tabs>
          <w:tab w:val="left" w:pos="540"/>
        </w:tabs>
        <w:spacing w:line="288" w:lineRule="auto"/>
        <w:jc w:val="both"/>
        <w:rPr>
          <w:rFonts w:ascii="Arial" w:hAnsi="Arial" w:cs="Arial"/>
          <w:sz w:val="12"/>
          <w:szCs w:val="22"/>
        </w:rPr>
      </w:pPr>
    </w:p>
    <w:p w14:paraId="03BBB8EF" w14:textId="77777777" w:rsidR="007719C4" w:rsidRPr="00663F83" w:rsidRDefault="00A16029" w:rsidP="003C4B83">
      <w:pPr>
        <w:pStyle w:val="Akapitzlist"/>
        <w:numPr>
          <w:ilvl w:val="1"/>
          <w:numId w:val="20"/>
        </w:numPr>
        <w:tabs>
          <w:tab w:val="left" w:pos="540"/>
        </w:tabs>
        <w:spacing w:line="288" w:lineRule="auto"/>
        <w:ind w:left="0" w:firstLine="0"/>
        <w:jc w:val="both"/>
        <w:rPr>
          <w:rFonts w:ascii="Arial" w:hAnsi="Arial" w:cs="Arial"/>
          <w:sz w:val="10"/>
          <w:szCs w:val="22"/>
        </w:rPr>
      </w:pPr>
      <w:r w:rsidRPr="00663F83">
        <w:rPr>
          <w:rFonts w:ascii="Arial" w:hAnsi="Arial" w:cs="Arial"/>
          <w:sz w:val="22"/>
          <w:szCs w:val="22"/>
        </w:rPr>
        <w:t xml:space="preserve">W przypadku wniesienia wadium (o ile jest wymagane) w pieniądzu </w:t>
      </w:r>
      <w:r w:rsidR="00A053C3">
        <w:rPr>
          <w:rFonts w:ascii="Arial" w:hAnsi="Arial" w:cs="Arial"/>
          <w:sz w:val="22"/>
          <w:szCs w:val="22"/>
        </w:rPr>
        <w:t>w</w:t>
      </w:r>
      <w:r w:rsidRPr="00663F83">
        <w:rPr>
          <w:rFonts w:ascii="Arial" w:hAnsi="Arial" w:cs="Arial"/>
          <w:sz w:val="22"/>
          <w:szCs w:val="22"/>
        </w:rPr>
        <w:t xml:space="preserve">ykonawca może wyrazić zgodę na zaliczenie kwoty wadium na poczet zabezpieczenia.  </w:t>
      </w:r>
    </w:p>
    <w:p w14:paraId="53B26896" w14:textId="77777777" w:rsidR="00663F83" w:rsidRPr="00663F83" w:rsidRDefault="00663F83" w:rsidP="00663F83">
      <w:pPr>
        <w:pStyle w:val="Akapitzlist"/>
        <w:tabs>
          <w:tab w:val="left" w:pos="540"/>
        </w:tabs>
        <w:spacing w:line="288" w:lineRule="auto"/>
        <w:ind w:left="0"/>
        <w:jc w:val="both"/>
        <w:rPr>
          <w:rFonts w:ascii="Arial" w:hAnsi="Arial" w:cs="Arial"/>
          <w:sz w:val="10"/>
          <w:szCs w:val="22"/>
        </w:rPr>
      </w:pPr>
    </w:p>
    <w:p w14:paraId="7E63326E" w14:textId="77777777" w:rsidR="007719C4" w:rsidRPr="00663F83" w:rsidRDefault="00A16029" w:rsidP="003C4B83">
      <w:pPr>
        <w:pStyle w:val="Akapitzlist"/>
        <w:numPr>
          <w:ilvl w:val="1"/>
          <w:numId w:val="20"/>
        </w:numPr>
        <w:tabs>
          <w:tab w:val="left" w:pos="540"/>
        </w:tabs>
        <w:spacing w:line="288" w:lineRule="auto"/>
        <w:ind w:left="0" w:firstLine="0"/>
        <w:jc w:val="both"/>
        <w:rPr>
          <w:rFonts w:ascii="Arial" w:hAnsi="Arial" w:cs="Arial"/>
          <w:sz w:val="10"/>
          <w:szCs w:val="22"/>
        </w:rPr>
      </w:pPr>
      <w:r w:rsidRPr="00663F83">
        <w:rPr>
          <w:rFonts w:ascii="Arial" w:hAnsi="Arial" w:cs="Arial"/>
          <w:sz w:val="22"/>
          <w:szCs w:val="22"/>
        </w:rPr>
        <w:t>Dokument gwarancji (bankowej lub ubezpieczeniowej) musi reprezentować nieodwołalną i bezwarunkową gwarancję płatną na pierwsze pisemne żądanie Zamawiającego.</w:t>
      </w:r>
    </w:p>
    <w:p w14:paraId="3E92B466" w14:textId="77777777" w:rsidR="00663F83" w:rsidRPr="00663F83" w:rsidRDefault="00663F83" w:rsidP="00663F83">
      <w:pPr>
        <w:pStyle w:val="Akapitzlist"/>
        <w:rPr>
          <w:rFonts w:ascii="Arial" w:hAnsi="Arial" w:cs="Arial"/>
          <w:sz w:val="10"/>
          <w:szCs w:val="22"/>
        </w:rPr>
      </w:pPr>
    </w:p>
    <w:p w14:paraId="1D1F926F" w14:textId="77777777" w:rsidR="00663F83" w:rsidRPr="00A053C3" w:rsidRDefault="00663F83" w:rsidP="00663F83">
      <w:pPr>
        <w:pStyle w:val="Akapitzlist"/>
        <w:tabs>
          <w:tab w:val="left" w:pos="540"/>
        </w:tabs>
        <w:spacing w:line="288" w:lineRule="auto"/>
        <w:ind w:left="0"/>
        <w:jc w:val="both"/>
        <w:rPr>
          <w:rFonts w:ascii="Arial" w:hAnsi="Arial" w:cs="Arial"/>
          <w:sz w:val="4"/>
          <w:szCs w:val="22"/>
        </w:rPr>
      </w:pPr>
    </w:p>
    <w:p w14:paraId="5F417CF2" w14:textId="77777777" w:rsidR="007719C4" w:rsidRPr="00663F83" w:rsidRDefault="00A16029" w:rsidP="003C4B83">
      <w:pPr>
        <w:pStyle w:val="Akapitzlist"/>
        <w:numPr>
          <w:ilvl w:val="1"/>
          <w:numId w:val="20"/>
        </w:numPr>
        <w:tabs>
          <w:tab w:val="left" w:pos="540"/>
        </w:tabs>
        <w:spacing w:line="288" w:lineRule="auto"/>
        <w:ind w:left="0" w:firstLine="0"/>
        <w:jc w:val="both"/>
        <w:rPr>
          <w:rFonts w:ascii="Arial" w:hAnsi="Arial" w:cs="Arial"/>
          <w:sz w:val="10"/>
          <w:szCs w:val="22"/>
        </w:rPr>
      </w:pPr>
      <w:r w:rsidRPr="00663F83">
        <w:rPr>
          <w:rFonts w:ascii="Arial" w:hAnsi="Arial" w:cs="Arial"/>
          <w:color w:val="000000"/>
          <w:sz w:val="22"/>
        </w:rPr>
        <w:t xml:space="preserve">Z treści gwarancji winno wynikać nieodwołalne i bezwarunkowe zobowiązanie Gwaranta (Poręczyciela) do zapłaty Zamawiającemu pełnej kwoty zabezpieczenia, na każde pisemne żądanie Zamawiającego, wzywające do zapłaty kwoty zabezpieczenia i zawierające oświadczenie o niespełnieniu przez Wykonawcę zobowiązań wobec Zamawiającego, wynikających z zawartej umowy. Wypłata winna nastąpić w terminie 14 dni od dnia otrzymania </w:t>
      </w:r>
      <w:r w:rsidRPr="00663F83">
        <w:rPr>
          <w:rFonts w:ascii="Arial" w:hAnsi="Arial" w:cs="Arial"/>
          <w:color w:val="000000"/>
          <w:sz w:val="22"/>
        </w:rPr>
        <w:lastRenderedPageBreak/>
        <w:t xml:space="preserve">przez Gwaranta (Poręczyciela) wezwania do zapłaty.                      </w:t>
      </w:r>
    </w:p>
    <w:p w14:paraId="6E633AD6" w14:textId="77777777" w:rsidR="007719C4" w:rsidRPr="00CF3510" w:rsidRDefault="007719C4" w:rsidP="00CF3510">
      <w:pPr>
        <w:widowControl/>
        <w:tabs>
          <w:tab w:val="left" w:pos="540"/>
        </w:tabs>
        <w:suppressAutoHyphens w:val="0"/>
        <w:spacing w:line="288" w:lineRule="auto"/>
        <w:jc w:val="both"/>
        <w:rPr>
          <w:rFonts w:ascii="Arial" w:hAnsi="Arial" w:cs="Arial"/>
          <w:b/>
          <w:color w:val="000000"/>
          <w:sz w:val="12"/>
          <w:szCs w:val="12"/>
        </w:rPr>
      </w:pPr>
    </w:p>
    <w:p w14:paraId="6FD5054C" w14:textId="77777777" w:rsidR="007719C4" w:rsidRPr="00CF3510" w:rsidRDefault="00A16029" w:rsidP="00CF3510">
      <w:pPr>
        <w:widowControl/>
        <w:tabs>
          <w:tab w:val="left" w:pos="540"/>
        </w:tabs>
        <w:suppressAutoHyphens w:val="0"/>
        <w:spacing w:line="288" w:lineRule="auto"/>
        <w:jc w:val="both"/>
        <w:rPr>
          <w:rFonts w:ascii="Arial" w:hAnsi="Arial" w:cs="Arial"/>
          <w:b/>
          <w:color w:val="000000"/>
          <w:sz w:val="8"/>
          <w:szCs w:val="8"/>
        </w:rPr>
      </w:pPr>
      <w:r w:rsidRPr="00CF3510">
        <w:rPr>
          <w:rFonts w:ascii="Arial" w:hAnsi="Arial" w:cs="Arial"/>
          <w:b/>
          <w:color w:val="000000"/>
          <w:sz w:val="22"/>
        </w:rPr>
        <w:t>W treści gwarancji (poręczenia) Gwarant (Poręczyciel) nie może uzależniać dokonania zapłaty od spełnienia przez Beneficjenta (Zamawiającego) dodatkowych warunków                    (np. żądania złożenia wezwania np. tylko w formie listu poleconego czy kurierem) albo przedłożenia dodatkowych dokumentów (oprócz dokumentu potwierdzającego umocowanie osób do występowania w imieniu Zamawiającego z żądaniem zapłaty).</w:t>
      </w:r>
    </w:p>
    <w:p w14:paraId="5A3921A1" w14:textId="77777777" w:rsidR="007719C4" w:rsidRPr="00CF3510" w:rsidRDefault="007719C4" w:rsidP="00CF3510">
      <w:pPr>
        <w:widowControl/>
        <w:tabs>
          <w:tab w:val="left" w:pos="540"/>
        </w:tabs>
        <w:suppressAutoHyphens w:val="0"/>
        <w:spacing w:line="288" w:lineRule="auto"/>
        <w:jc w:val="both"/>
        <w:rPr>
          <w:rFonts w:ascii="Arial" w:hAnsi="Arial" w:cs="Arial"/>
          <w:b/>
          <w:color w:val="000000"/>
          <w:sz w:val="8"/>
          <w:szCs w:val="8"/>
        </w:rPr>
      </w:pPr>
    </w:p>
    <w:p w14:paraId="5CCC026A" w14:textId="77777777" w:rsidR="007719C4" w:rsidRPr="00663F83" w:rsidRDefault="00A16029" w:rsidP="003C4B83">
      <w:pPr>
        <w:pStyle w:val="Akapitzlist"/>
        <w:widowControl/>
        <w:numPr>
          <w:ilvl w:val="1"/>
          <w:numId w:val="20"/>
        </w:numPr>
        <w:tabs>
          <w:tab w:val="left" w:pos="540"/>
        </w:tabs>
        <w:suppressAutoHyphens w:val="0"/>
        <w:spacing w:line="288" w:lineRule="auto"/>
        <w:ind w:left="0" w:firstLine="0"/>
        <w:jc w:val="both"/>
        <w:rPr>
          <w:rFonts w:ascii="Arial" w:hAnsi="Arial" w:cs="Arial"/>
          <w:b/>
          <w:color w:val="000000"/>
          <w:sz w:val="8"/>
          <w:szCs w:val="8"/>
        </w:rPr>
      </w:pPr>
      <w:r w:rsidRPr="00663F83">
        <w:rPr>
          <w:rFonts w:ascii="Arial" w:hAnsi="Arial" w:cs="Arial"/>
          <w:b/>
          <w:color w:val="000000"/>
          <w:sz w:val="22"/>
        </w:rPr>
        <w:t>Gwarancja (poręczenie) nie może zawierać zastrzeżenia Gwaranta (Poręczyciela), że pisemne żądanie zapłaty musi być przedstawione za pośrednictwem Banku prowadzącego rachunek Zamawiającego, w celu potwierdzenia, że podpisy złożone na pisemnym żądaniu należą do osób uprawnionych do zaciągania zobowiązań majątkowych w imieniu Zamawiającego.</w:t>
      </w:r>
    </w:p>
    <w:p w14:paraId="1985900D" w14:textId="77777777" w:rsidR="007719C4" w:rsidRPr="00CF3510" w:rsidRDefault="007719C4" w:rsidP="008A3DAA">
      <w:pPr>
        <w:pStyle w:val="Akapitzlist"/>
        <w:spacing w:line="288" w:lineRule="auto"/>
        <w:ind w:left="0"/>
        <w:rPr>
          <w:rFonts w:ascii="Arial" w:hAnsi="Arial" w:cs="Arial"/>
          <w:b/>
          <w:color w:val="000000"/>
          <w:sz w:val="8"/>
          <w:szCs w:val="8"/>
        </w:rPr>
      </w:pPr>
    </w:p>
    <w:p w14:paraId="33F3F9A5" w14:textId="77777777" w:rsidR="007719C4" w:rsidRPr="00CF3510" w:rsidRDefault="00A16029" w:rsidP="003C4B83">
      <w:pPr>
        <w:widowControl/>
        <w:numPr>
          <w:ilvl w:val="1"/>
          <w:numId w:val="20"/>
        </w:numPr>
        <w:tabs>
          <w:tab w:val="left" w:pos="540"/>
        </w:tabs>
        <w:suppressAutoHyphens w:val="0"/>
        <w:spacing w:line="288" w:lineRule="auto"/>
        <w:ind w:left="0" w:firstLine="0"/>
        <w:jc w:val="both"/>
        <w:rPr>
          <w:rFonts w:ascii="Arial" w:hAnsi="Arial" w:cs="Arial"/>
          <w:b/>
          <w:color w:val="000000"/>
          <w:sz w:val="8"/>
          <w:szCs w:val="8"/>
        </w:rPr>
      </w:pPr>
      <w:r w:rsidRPr="00CF3510">
        <w:rPr>
          <w:rFonts w:ascii="Arial" w:hAnsi="Arial" w:cs="Arial"/>
          <w:b/>
          <w:color w:val="000000"/>
          <w:sz w:val="22"/>
        </w:rPr>
        <w:t>Gwarancja (poręczenie) nie może zawierać zastrzeżenia Gwaranta (Poręczyciela), że odpowiedzialność Gwaranta (Poręczyciela) z tytułu gwarancji (poręczenia) jest wyłączona w stosunku do jakiejkolwiek zmiany umowy objętej gwarancją (poręczeniem), jeżeli zmiana ta nie została zaakceptowana przez Gwaranta (Poręczyciela).</w:t>
      </w:r>
    </w:p>
    <w:p w14:paraId="31BD0E40" w14:textId="77777777" w:rsidR="007719C4" w:rsidRPr="00CF3510" w:rsidRDefault="007719C4" w:rsidP="00CF3510">
      <w:pPr>
        <w:pStyle w:val="Akapitzlist"/>
        <w:spacing w:line="288" w:lineRule="auto"/>
        <w:rPr>
          <w:rFonts w:ascii="Arial" w:hAnsi="Arial" w:cs="Arial"/>
          <w:b/>
          <w:color w:val="000000"/>
          <w:sz w:val="8"/>
          <w:szCs w:val="8"/>
        </w:rPr>
      </w:pPr>
    </w:p>
    <w:p w14:paraId="3CD888E3" w14:textId="77777777" w:rsidR="007719C4" w:rsidRPr="00CF3510" w:rsidRDefault="00A16029" w:rsidP="003C4B83">
      <w:pPr>
        <w:widowControl/>
        <w:numPr>
          <w:ilvl w:val="1"/>
          <w:numId w:val="20"/>
        </w:numPr>
        <w:tabs>
          <w:tab w:val="left" w:pos="540"/>
        </w:tabs>
        <w:suppressAutoHyphens w:val="0"/>
        <w:spacing w:line="288" w:lineRule="auto"/>
        <w:ind w:left="0" w:firstLine="0"/>
        <w:jc w:val="both"/>
        <w:rPr>
          <w:rFonts w:ascii="Arial" w:hAnsi="Arial" w:cs="Arial"/>
          <w:b/>
          <w:color w:val="000000"/>
          <w:sz w:val="8"/>
          <w:szCs w:val="8"/>
        </w:rPr>
      </w:pPr>
      <w:r w:rsidRPr="00CF3510">
        <w:rPr>
          <w:rFonts w:ascii="Arial" w:hAnsi="Arial" w:cs="Arial"/>
          <w:b/>
          <w:color w:val="000000"/>
          <w:sz w:val="22"/>
        </w:rPr>
        <w:t>Gwarancja (poręczenie) musi być egzekwowalna i wykonalna na terytorium Rzeczpospolitej Polskiej, podlegać prawu polskiemu, a w sporach z gwarancji wyłącznie właściwy musi być Sąd Powszechny właściwy dla siedziby Zamawiającego.</w:t>
      </w:r>
    </w:p>
    <w:p w14:paraId="5A084BEC" w14:textId="77777777" w:rsidR="007C5739" w:rsidRPr="007C5739" w:rsidRDefault="007C5739" w:rsidP="007C5739">
      <w:pPr>
        <w:pStyle w:val="Akapitzlist"/>
        <w:spacing w:line="288" w:lineRule="auto"/>
        <w:ind w:left="0"/>
        <w:jc w:val="both"/>
        <w:rPr>
          <w:rFonts w:ascii="Arial" w:hAnsi="Arial" w:cs="Arial"/>
          <w:b/>
          <w:color w:val="000000"/>
          <w:sz w:val="6"/>
          <w:szCs w:val="8"/>
        </w:rPr>
      </w:pPr>
    </w:p>
    <w:p w14:paraId="0B558650" w14:textId="77777777" w:rsidR="007C5739" w:rsidRPr="00CF3510" w:rsidRDefault="007C5739" w:rsidP="008A3DAA">
      <w:pPr>
        <w:pStyle w:val="Akapitzlist"/>
        <w:spacing w:line="288" w:lineRule="auto"/>
        <w:ind w:left="0"/>
        <w:rPr>
          <w:rFonts w:ascii="Arial" w:hAnsi="Arial" w:cs="Arial"/>
          <w:b/>
          <w:color w:val="000000"/>
          <w:sz w:val="8"/>
          <w:szCs w:val="8"/>
        </w:rPr>
      </w:pPr>
    </w:p>
    <w:p w14:paraId="6B0E5BEA" w14:textId="77777777" w:rsidR="007C5739" w:rsidRPr="007C5739" w:rsidRDefault="007C5739" w:rsidP="003C4B83">
      <w:pPr>
        <w:widowControl/>
        <w:numPr>
          <w:ilvl w:val="1"/>
          <w:numId w:val="20"/>
        </w:numPr>
        <w:tabs>
          <w:tab w:val="left" w:pos="540"/>
        </w:tabs>
        <w:suppressAutoHyphens w:val="0"/>
        <w:spacing w:line="288" w:lineRule="auto"/>
        <w:ind w:left="0" w:firstLine="0"/>
        <w:jc w:val="both"/>
        <w:rPr>
          <w:rFonts w:ascii="Arial" w:hAnsi="Arial" w:cs="Arial"/>
          <w:b/>
          <w:color w:val="000000"/>
          <w:sz w:val="8"/>
          <w:szCs w:val="8"/>
        </w:rPr>
      </w:pPr>
      <w:r w:rsidRPr="007C5739">
        <w:rPr>
          <w:rFonts w:ascii="Arial" w:hAnsi="Arial" w:cs="Arial"/>
          <w:b/>
          <w:sz w:val="22"/>
        </w:rPr>
        <w:t xml:space="preserve">Jeżeli koniec terminu do złożenia żądania zapłaty z </w:t>
      </w:r>
      <w:r>
        <w:rPr>
          <w:rFonts w:ascii="Arial" w:hAnsi="Arial" w:cs="Arial"/>
          <w:b/>
          <w:sz w:val="22"/>
        </w:rPr>
        <w:t>g</w:t>
      </w:r>
      <w:r w:rsidRPr="007C5739">
        <w:rPr>
          <w:rFonts w:ascii="Arial" w:hAnsi="Arial" w:cs="Arial"/>
          <w:b/>
          <w:sz w:val="22"/>
        </w:rPr>
        <w:t>warancji</w:t>
      </w:r>
      <w:r>
        <w:rPr>
          <w:rFonts w:ascii="Arial" w:hAnsi="Arial" w:cs="Arial"/>
          <w:b/>
          <w:sz w:val="22"/>
        </w:rPr>
        <w:t xml:space="preserve"> </w:t>
      </w:r>
      <w:r w:rsidRPr="00CF3510">
        <w:rPr>
          <w:rFonts w:ascii="Arial" w:hAnsi="Arial" w:cs="Arial"/>
          <w:b/>
          <w:color w:val="000000"/>
          <w:sz w:val="22"/>
        </w:rPr>
        <w:t>(poręczenia)</w:t>
      </w:r>
      <w:r w:rsidRPr="007C5739">
        <w:rPr>
          <w:rFonts w:ascii="Arial" w:hAnsi="Arial" w:cs="Arial"/>
          <w:b/>
          <w:sz w:val="22"/>
        </w:rPr>
        <w:t xml:space="preserve"> przypada na sobotę, dzień ustawowo wolny od pracy lub inny dzień</w:t>
      </w:r>
      <w:r>
        <w:rPr>
          <w:rFonts w:ascii="Arial" w:hAnsi="Arial" w:cs="Arial"/>
          <w:b/>
          <w:sz w:val="22"/>
        </w:rPr>
        <w:t xml:space="preserve">, w którym Gwarant </w:t>
      </w:r>
      <w:r>
        <w:rPr>
          <w:rFonts w:ascii="Arial" w:hAnsi="Arial" w:cs="Arial"/>
          <w:b/>
          <w:color w:val="000000"/>
          <w:sz w:val="22"/>
        </w:rPr>
        <w:t>(Poręczyciel</w:t>
      </w:r>
      <w:r w:rsidRPr="00CF3510">
        <w:rPr>
          <w:rFonts w:ascii="Arial" w:hAnsi="Arial" w:cs="Arial"/>
          <w:b/>
          <w:color w:val="000000"/>
          <w:sz w:val="22"/>
        </w:rPr>
        <w:t>)</w:t>
      </w:r>
      <w:r>
        <w:rPr>
          <w:rFonts w:ascii="Arial" w:hAnsi="Arial" w:cs="Arial"/>
          <w:b/>
          <w:color w:val="000000"/>
          <w:sz w:val="22"/>
        </w:rPr>
        <w:t xml:space="preserve"> </w:t>
      </w:r>
      <w:r>
        <w:rPr>
          <w:rFonts w:ascii="Arial" w:hAnsi="Arial" w:cs="Arial"/>
          <w:b/>
          <w:sz w:val="22"/>
        </w:rPr>
        <w:t xml:space="preserve">nie prowadzi </w:t>
      </w:r>
      <w:r w:rsidRPr="007C5739">
        <w:rPr>
          <w:rFonts w:ascii="Arial" w:hAnsi="Arial" w:cs="Arial"/>
          <w:b/>
          <w:sz w:val="22"/>
        </w:rPr>
        <w:t>działalności operacyjnej, wówczas termin ten ulega wydłużeniu do najbliższego dnia, w którym Gwarant</w:t>
      </w:r>
      <w:r>
        <w:rPr>
          <w:rFonts w:ascii="Arial" w:hAnsi="Arial" w:cs="Arial"/>
          <w:b/>
          <w:sz w:val="22"/>
        </w:rPr>
        <w:t xml:space="preserve"> </w:t>
      </w:r>
      <w:r>
        <w:rPr>
          <w:rFonts w:ascii="Arial" w:hAnsi="Arial" w:cs="Arial"/>
          <w:b/>
          <w:color w:val="000000"/>
          <w:sz w:val="22"/>
        </w:rPr>
        <w:t>(Poręczyciel</w:t>
      </w:r>
      <w:r w:rsidRPr="00CF3510">
        <w:rPr>
          <w:rFonts w:ascii="Arial" w:hAnsi="Arial" w:cs="Arial"/>
          <w:b/>
          <w:color w:val="000000"/>
          <w:sz w:val="22"/>
        </w:rPr>
        <w:t>)</w:t>
      </w:r>
      <w:r w:rsidRPr="007C5739">
        <w:rPr>
          <w:rFonts w:ascii="Arial" w:hAnsi="Arial" w:cs="Arial"/>
          <w:b/>
          <w:sz w:val="22"/>
        </w:rPr>
        <w:t xml:space="preserve"> prowadzi działalność operacyjną.</w:t>
      </w:r>
    </w:p>
    <w:p w14:paraId="20E90A55" w14:textId="77777777" w:rsidR="007C5739" w:rsidRPr="007C5739" w:rsidRDefault="007C5739" w:rsidP="007C5739">
      <w:pPr>
        <w:widowControl/>
        <w:tabs>
          <w:tab w:val="left" w:pos="540"/>
        </w:tabs>
        <w:suppressAutoHyphens w:val="0"/>
        <w:spacing w:line="288" w:lineRule="auto"/>
        <w:jc w:val="both"/>
        <w:rPr>
          <w:rFonts w:ascii="Arial" w:hAnsi="Arial" w:cs="Arial"/>
          <w:b/>
          <w:color w:val="000000"/>
          <w:sz w:val="8"/>
          <w:szCs w:val="8"/>
        </w:rPr>
      </w:pPr>
    </w:p>
    <w:p w14:paraId="273E2F21" w14:textId="77777777" w:rsidR="007C5739" w:rsidRPr="00044568" w:rsidRDefault="007C5739" w:rsidP="003C4B83">
      <w:pPr>
        <w:widowControl/>
        <w:numPr>
          <w:ilvl w:val="1"/>
          <w:numId w:val="20"/>
        </w:numPr>
        <w:tabs>
          <w:tab w:val="left" w:pos="540"/>
        </w:tabs>
        <w:suppressAutoHyphens w:val="0"/>
        <w:spacing w:line="288" w:lineRule="auto"/>
        <w:ind w:left="0" w:firstLine="0"/>
        <w:jc w:val="both"/>
        <w:rPr>
          <w:rFonts w:ascii="Arial" w:hAnsi="Arial" w:cs="Arial"/>
          <w:b/>
          <w:color w:val="000000"/>
          <w:sz w:val="6"/>
          <w:szCs w:val="8"/>
        </w:rPr>
      </w:pPr>
      <w:r w:rsidRPr="007C5739">
        <w:rPr>
          <w:rFonts w:ascii="Arial" w:hAnsi="Arial" w:cs="Arial"/>
          <w:b/>
          <w:sz w:val="22"/>
        </w:rPr>
        <w:t xml:space="preserve">Żadna zmiana lub uzupełnienie warunków </w:t>
      </w:r>
      <w:r>
        <w:rPr>
          <w:rFonts w:ascii="Arial" w:hAnsi="Arial" w:cs="Arial"/>
          <w:b/>
          <w:sz w:val="22"/>
        </w:rPr>
        <w:t>u</w:t>
      </w:r>
      <w:r w:rsidRPr="007C5739">
        <w:rPr>
          <w:rFonts w:ascii="Arial" w:hAnsi="Arial" w:cs="Arial"/>
          <w:b/>
          <w:sz w:val="22"/>
        </w:rPr>
        <w:t xml:space="preserve">mowy lub zakresu zamówienia, które mogą zostać przeprowadzone na podstawie </w:t>
      </w:r>
      <w:r>
        <w:rPr>
          <w:rFonts w:ascii="Arial" w:hAnsi="Arial" w:cs="Arial"/>
          <w:b/>
          <w:sz w:val="22"/>
        </w:rPr>
        <w:t>u</w:t>
      </w:r>
      <w:r w:rsidRPr="007C5739">
        <w:rPr>
          <w:rFonts w:ascii="Arial" w:hAnsi="Arial" w:cs="Arial"/>
          <w:b/>
          <w:sz w:val="22"/>
        </w:rPr>
        <w:t xml:space="preserve">mowy lub w jakichkolwiek dokumentach umownych jakie mogą zostać sporządzone między Beneficjentem </w:t>
      </w:r>
      <w:r w:rsidRPr="00CF3510">
        <w:rPr>
          <w:rFonts w:ascii="Arial" w:hAnsi="Arial" w:cs="Arial"/>
          <w:b/>
          <w:color w:val="000000"/>
          <w:sz w:val="22"/>
        </w:rPr>
        <w:t>(Zamawiając</w:t>
      </w:r>
      <w:r>
        <w:rPr>
          <w:rFonts w:ascii="Arial" w:hAnsi="Arial" w:cs="Arial"/>
          <w:b/>
          <w:color w:val="000000"/>
          <w:sz w:val="22"/>
        </w:rPr>
        <w:t>ym</w:t>
      </w:r>
      <w:r w:rsidRPr="00CF3510">
        <w:rPr>
          <w:rFonts w:ascii="Arial" w:hAnsi="Arial" w:cs="Arial"/>
          <w:b/>
          <w:color w:val="000000"/>
          <w:sz w:val="22"/>
        </w:rPr>
        <w:t>)</w:t>
      </w:r>
      <w:r>
        <w:rPr>
          <w:rFonts w:ascii="Arial" w:hAnsi="Arial" w:cs="Arial"/>
          <w:b/>
          <w:color w:val="000000"/>
          <w:sz w:val="22"/>
        </w:rPr>
        <w:t xml:space="preserve">                  </w:t>
      </w:r>
      <w:r w:rsidRPr="007C5739">
        <w:rPr>
          <w:rFonts w:ascii="Arial" w:hAnsi="Arial" w:cs="Arial"/>
          <w:b/>
          <w:sz w:val="22"/>
        </w:rPr>
        <w:t>a Wykonawcą, nie zwalniają Gwaranta</w:t>
      </w:r>
      <w:r>
        <w:rPr>
          <w:rFonts w:ascii="Arial" w:hAnsi="Arial" w:cs="Arial"/>
          <w:b/>
          <w:sz w:val="22"/>
        </w:rPr>
        <w:t xml:space="preserve"> </w:t>
      </w:r>
      <w:r w:rsidRPr="00CF3510">
        <w:rPr>
          <w:rFonts w:ascii="Arial" w:hAnsi="Arial" w:cs="Arial"/>
          <w:b/>
          <w:color w:val="000000"/>
          <w:sz w:val="22"/>
        </w:rPr>
        <w:t>(Poręczyciela)</w:t>
      </w:r>
      <w:r w:rsidRPr="007C5739">
        <w:rPr>
          <w:rFonts w:ascii="Arial" w:hAnsi="Arial" w:cs="Arial"/>
          <w:b/>
          <w:sz w:val="22"/>
        </w:rPr>
        <w:t xml:space="preserve"> od odpowiedzialności wynikającej z niniejszej </w:t>
      </w:r>
      <w:r>
        <w:rPr>
          <w:rFonts w:ascii="Arial" w:hAnsi="Arial" w:cs="Arial"/>
          <w:b/>
          <w:sz w:val="22"/>
        </w:rPr>
        <w:t xml:space="preserve">gwarancji </w:t>
      </w:r>
      <w:r w:rsidRPr="00CF3510">
        <w:rPr>
          <w:rFonts w:ascii="Arial" w:hAnsi="Arial" w:cs="Arial"/>
          <w:b/>
          <w:color w:val="000000"/>
          <w:sz w:val="22"/>
        </w:rPr>
        <w:t>(poręczenia)</w:t>
      </w:r>
      <w:r>
        <w:rPr>
          <w:rFonts w:ascii="Arial" w:hAnsi="Arial" w:cs="Arial"/>
          <w:b/>
          <w:sz w:val="22"/>
        </w:rPr>
        <w:t xml:space="preserve"> </w:t>
      </w:r>
      <w:r w:rsidRPr="007C5739">
        <w:rPr>
          <w:rFonts w:ascii="Arial" w:hAnsi="Arial" w:cs="Arial"/>
          <w:b/>
          <w:sz w:val="22"/>
        </w:rPr>
        <w:t>i niniejszym Gwarant</w:t>
      </w:r>
      <w:r>
        <w:rPr>
          <w:rFonts w:ascii="Arial" w:hAnsi="Arial" w:cs="Arial"/>
          <w:b/>
          <w:sz w:val="22"/>
        </w:rPr>
        <w:t xml:space="preserve"> </w:t>
      </w:r>
      <w:r>
        <w:rPr>
          <w:rFonts w:ascii="Arial" w:hAnsi="Arial" w:cs="Arial"/>
          <w:b/>
          <w:color w:val="000000"/>
          <w:sz w:val="22"/>
        </w:rPr>
        <w:t>(Poręczyciel</w:t>
      </w:r>
      <w:r w:rsidRPr="00CF3510">
        <w:rPr>
          <w:rFonts w:ascii="Arial" w:hAnsi="Arial" w:cs="Arial"/>
          <w:b/>
          <w:color w:val="000000"/>
          <w:sz w:val="22"/>
        </w:rPr>
        <w:t>)</w:t>
      </w:r>
      <w:r w:rsidRPr="007C5739">
        <w:rPr>
          <w:rFonts w:ascii="Arial" w:hAnsi="Arial" w:cs="Arial"/>
          <w:b/>
          <w:sz w:val="22"/>
        </w:rPr>
        <w:t xml:space="preserve"> rezygnuje </w:t>
      </w:r>
      <w:r>
        <w:rPr>
          <w:rFonts w:ascii="Arial" w:hAnsi="Arial" w:cs="Arial"/>
          <w:b/>
          <w:sz w:val="22"/>
        </w:rPr>
        <w:t xml:space="preserve">                       </w:t>
      </w:r>
      <w:r w:rsidRPr="007C5739">
        <w:rPr>
          <w:rFonts w:ascii="Arial" w:hAnsi="Arial" w:cs="Arial"/>
          <w:b/>
          <w:sz w:val="22"/>
        </w:rPr>
        <w:t>z konieczności powiadamiania o takiej zmianie lub uzupełnieniu.</w:t>
      </w:r>
    </w:p>
    <w:p w14:paraId="17A2CD12" w14:textId="77777777" w:rsidR="00044568" w:rsidRDefault="00044568" w:rsidP="00044568">
      <w:pPr>
        <w:pStyle w:val="Akapitzlist"/>
        <w:rPr>
          <w:rFonts w:ascii="Arial" w:hAnsi="Arial" w:cs="Arial"/>
          <w:b/>
          <w:color w:val="000000"/>
          <w:sz w:val="6"/>
          <w:szCs w:val="8"/>
        </w:rPr>
      </w:pPr>
    </w:p>
    <w:p w14:paraId="5BA1FB56" w14:textId="77777777" w:rsidR="00044568" w:rsidRPr="007C5739" w:rsidRDefault="00044568" w:rsidP="00044568">
      <w:pPr>
        <w:widowControl/>
        <w:tabs>
          <w:tab w:val="left" w:pos="540"/>
        </w:tabs>
        <w:suppressAutoHyphens w:val="0"/>
        <w:spacing w:line="288" w:lineRule="auto"/>
        <w:jc w:val="both"/>
        <w:rPr>
          <w:rFonts w:ascii="Arial" w:hAnsi="Arial" w:cs="Arial"/>
          <w:b/>
          <w:color w:val="000000"/>
          <w:sz w:val="6"/>
          <w:szCs w:val="8"/>
        </w:rPr>
      </w:pPr>
    </w:p>
    <w:p w14:paraId="7033FD3D" w14:textId="77777777" w:rsidR="007719C4" w:rsidRPr="00CF3510" w:rsidRDefault="00A16029" w:rsidP="003C4B83">
      <w:pPr>
        <w:widowControl/>
        <w:numPr>
          <w:ilvl w:val="1"/>
          <w:numId w:val="20"/>
        </w:numPr>
        <w:tabs>
          <w:tab w:val="left" w:pos="540"/>
        </w:tabs>
        <w:suppressAutoHyphens w:val="0"/>
        <w:spacing w:line="288" w:lineRule="auto"/>
        <w:ind w:left="0" w:firstLine="0"/>
        <w:jc w:val="both"/>
        <w:rPr>
          <w:rFonts w:ascii="Arial" w:hAnsi="Arial" w:cs="Arial"/>
          <w:b/>
          <w:color w:val="000000"/>
          <w:sz w:val="8"/>
          <w:szCs w:val="8"/>
        </w:rPr>
      </w:pPr>
      <w:r w:rsidRPr="00CF3510">
        <w:rPr>
          <w:rFonts w:ascii="Arial" w:hAnsi="Arial" w:cs="Arial"/>
          <w:color w:val="000000"/>
          <w:sz w:val="22"/>
          <w:szCs w:val="22"/>
        </w:rPr>
        <w:t>Treść gwarancji (poręczenia) podlega zatwierdzeniu przez Zamawiającego. Zamawiający zastrzega sobie prawo zgłaszania uwag do treści gwarancji (poręczenia).</w:t>
      </w:r>
    </w:p>
    <w:p w14:paraId="1586F5B0" w14:textId="77777777" w:rsidR="007719C4" w:rsidRPr="00CF3510" w:rsidRDefault="007719C4" w:rsidP="008A3DAA">
      <w:pPr>
        <w:tabs>
          <w:tab w:val="left" w:pos="540"/>
        </w:tabs>
        <w:spacing w:line="288" w:lineRule="auto"/>
        <w:jc w:val="both"/>
        <w:rPr>
          <w:rFonts w:ascii="Arial" w:hAnsi="Arial" w:cs="Arial"/>
          <w:b/>
          <w:color w:val="000000"/>
          <w:sz w:val="8"/>
          <w:szCs w:val="8"/>
        </w:rPr>
      </w:pPr>
    </w:p>
    <w:p w14:paraId="758C2365" w14:textId="77777777" w:rsidR="007719C4" w:rsidRPr="00CF3510" w:rsidRDefault="00A16029" w:rsidP="003C4B83">
      <w:pPr>
        <w:numPr>
          <w:ilvl w:val="1"/>
          <w:numId w:val="20"/>
        </w:numPr>
        <w:tabs>
          <w:tab w:val="left" w:pos="540"/>
        </w:tabs>
        <w:spacing w:line="288" w:lineRule="auto"/>
        <w:ind w:left="0" w:firstLine="0"/>
        <w:jc w:val="both"/>
        <w:rPr>
          <w:rFonts w:ascii="Arial" w:hAnsi="Arial" w:cs="Arial"/>
          <w:sz w:val="18"/>
          <w:szCs w:val="22"/>
        </w:rPr>
      </w:pPr>
      <w:r w:rsidRPr="00CF3510">
        <w:rPr>
          <w:rFonts w:ascii="Arial" w:hAnsi="Arial" w:cs="Arial"/>
          <w:sz w:val="22"/>
          <w:szCs w:val="22"/>
        </w:rPr>
        <w:t>Zamawiający zwraca zabezpieczenie w terminie 30 dni od dnia wykonania zamówienia i uznania przez Zam</w:t>
      </w:r>
      <w:r w:rsidR="00233921">
        <w:rPr>
          <w:rFonts w:ascii="Arial" w:hAnsi="Arial" w:cs="Arial"/>
          <w:sz w:val="22"/>
          <w:szCs w:val="22"/>
        </w:rPr>
        <w:t>awiającego za należycie wykonane</w:t>
      </w:r>
      <w:r w:rsidRPr="00CF3510">
        <w:rPr>
          <w:rFonts w:ascii="Arial" w:hAnsi="Arial" w:cs="Arial"/>
          <w:sz w:val="22"/>
          <w:szCs w:val="22"/>
        </w:rPr>
        <w:t>. Kwota pozostawiona                                  na zabezpieczenie roszczeń z tytułu rękojmi za wady wyniesie 30% wysokości zabezpieczenia. Kwota ta będzie zwrócona nie później niż w 15 dniu po upływie okresu rękojmi za wady.</w:t>
      </w:r>
    </w:p>
    <w:p w14:paraId="1C36DE51" w14:textId="77777777" w:rsidR="0036316A" w:rsidRPr="003E72F1" w:rsidRDefault="0036316A" w:rsidP="00CF3510">
      <w:pPr>
        <w:spacing w:line="288" w:lineRule="auto"/>
        <w:jc w:val="both"/>
        <w:rPr>
          <w:rFonts w:ascii="Arial" w:hAnsi="Arial" w:cs="Arial"/>
          <w:color w:val="FF0000"/>
          <w:sz w:val="14"/>
          <w:szCs w:val="8"/>
        </w:rPr>
      </w:pPr>
    </w:p>
    <w:p w14:paraId="7FFB9061" w14:textId="77777777" w:rsidR="007719C4" w:rsidRPr="00E46B73" w:rsidRDefault="00A16029" w:rsidP="003C4B83">
      <w:pPr>
        <w:pStyle w:val="Akapitzlist"/>
        <w:numPr>
          <w:ilvl w:val="0"/>
          <w:numId w:val="21"/>
        </w:numPr>
        <w:tabs>
          <w:tab w:val="left" w:pos="426"/>
        </w:tabs>
        <w:spacing w:line="288" w:lineRule="auto"/>
        <w:ind w:left="0" w:firstLine="0"/>
        <w:jc w:val="both"/>
        <w:rPr>
          <w:rFonts w:ascii="Arial" w:hAnsi="Arial" w:cs="Arial"/>
          <w:b/>
          <w:sz w:val="8"/>
          <w:szCs w:val="8"/>
        </w:rPr>
      </w:pPr>
      <w:r w:rsidRPr="00E46B73">
        <w:rPr>
          <w:rFonts w:ascii="Arial" w:hAnsi="Arial" w:cs="Arial"/>
          <w:b/>
          <w:color w:val="000000"/>
          <w:sz w:val="22"/>
          <w:szCs w:val="22"/>
        </w:rPr>
        <w:t xml:space="preserve">POUCZENIE O ŚRODKACH OCHRONY PRAWNEJ PRZYSŁUGUJĄCYCH WYKONAWCY </w:t>
      </w:r>
      <w:r w:rsidR="007C1F60">
        <w:rPr>
          <w:rFonts w:ascii="Arial" w:hAnsi="Arial" w:cs="Arial"/>
          <w:b/>
          <w:color w:val="000000"/>
          <w:sz w:val="22"/>
          <w:szCs w:val="22"/>
        </w:rPr>
        <w:t xml:space="preserve"> </w:t>
      </w:r>
      <w:r w:rsidRPr="00E46B73">
        <w:rPr>
          <w:rFonts w:ascii="Arial" w:hAnsi="Arial" w:cs="Arial"/>
          <w:b/>
          <w:color w:val="000000"/>
          <w:sz w:val="22"/>
          <w:szCs w:val="22"/>
        </w:rPr>
        <w:t xml:space="preserve">                       </w:t>
      </w:r>
    </w:p>
    <w:p w14:paraId="70DED9F6" w14:textId="77777777" w:rsidR="007719C4" w:rsidRPr="00CF3510" w:rsidRDefault="007719C4" w:rsidP="00CF3510">
      <w:pPr>
        <w:spacing w:line="288" w:lineRule="auto"/>
        <w:jc w:val="both"/>
        <w:rPr>
          <w:rFonts w:ascii="Arial" w:hAnsi="Arial" w:cs="Arial"/>
          <w:b/>
          <w:sz w:val="8"/>
          <w:szCs w:val="8"/>
        </w:rPr>
      </w:pPr>
    </w:p>
    <w:p w14:paraId="305CB4F8" w14:textId="77777777" w:rsidR="007719C4" w:rsidRPr="00CF3510" w:rsidRDefault="00A16029" w:rsidP="00CF3510">
      <w:pPr>
        <w:spacing w:line="288" w:lineRule="auto"/>
        <w:jc w:val="both"/>
        <w:rPr>
          <w:rFonts w:ascii="Arial" w:hAnsi="Arial" w:cs="Arial"/>
          <w:sz w:val="8"/>
          <w:szCs w:val="8"/>
        </w:rPr>
      </w:pPr>
      <w:r w:rsidRPr="00CF3510">
        <w:rPr>
          <w:rFonts w:ascii="Arial" w:hAnsi="Arial" w:cs="Arial"/>
          <w:b/>
          <w:sz w:val="22"/>
        </w:rPr>
        <w:t>1</w:t>
      </w:r>
      <w:r w:rsidR="00CA2102">
        <w:rPr>
          <w:rFonts w:ascii="Arial" w:hAnsi="Arial" w:cs="Arial"/>
          <w:b/>
          <w:sz w:val="22"/>
        </w:rPr>
        <w:t>7</w:t>
      </w:r>
      <w:r w:rsidRPr="00CF3510">
        <w:rPr>
          <w:rFonts w:ascii="Arial" w:hAnsi="Arial" w:cs="Arial"/>
          <w:b/>
          <w:sz w:val="22"/>
        </w:rPr>
        <w:t>.1</w:t>
      </w:r>
      <w:r w:rsidRPr="00CF3510">
        <w:rPr>
          <w:rFonts w:ascii="Arial" w:hAnsi="Arial" w:cs="Arial"/>
          <w:sz w:val="22"/>
        </w:rPr>
        <w:t xml:space="preserve"> </w:t>
      </w:r>
      <w:r w:rsidRPr="00CF3510">
        <w:rPr>
          <w:rFonts w:ascii="Arial" w:hAnsi="Arial" w:cs="Arial"/>
          <w:sz w:val="22"/>
          <w:szCs w:val="20"/>
        </w:rPr>
        <w:t xml:space="preserve">Zgodnie z art. </w:t>
      </w:r>
      <w:r w:rsidR="007C1F60">
        <w:rPr>
          <w:rFonts w:ascii="Arial" w:hAnsi="Arial" w:cs="Arial"/>
          <w:sz w:val="22"/>
          <w:szCs w:val="20"/>
        </w:rPr>
        <w:t>505</w:t>
      </w:r>
      <w:r w:rsidRPr="00CF3510">
        <w:rPr>
          <w:rFonts w:ascii="Arial" w:hAnsi="Arial" w:cs="Arial"/>
          <w:sz w:val="22"/>
          <w:szCs w:val="20"/>
        </w:rPr>
        <w:t xml:space="preserve"> ustawy </w:t>
      </w:r>
      <w:proofErr w:type="spellStart"/>
      <w:r w:rsidRPr="00CF3510">
        <w:rPr>
          <w:rFonts w:ascii="Arial" w:hAnsi="Arial" w:cs="Arial"/>
          <w:sz w:val="22"/>
          <w:szCs w:val="20"/>
        </w:rPr>
        <w:t>Pzp</w:t>
      </w:r>
      <w:proofErr w:type="spellEnd"/>
      <w:r w:rsidRPr="00CF3510">
        <w:rPr>
          <w:rFonts w:ascii="Arial" w:hAnsi="Arial" w:cs="Arial"/>
          <w:sz w:val="22"/>
          <w:szCs w:val="20"/>
        </w:rPr>
        <w:t xml:space="preserve">, środki ochrony prawnej przysługują Wykonawcy, </w:t>
      </w:r>
      <w:r w:rsidR="00BC171B">
        <w:rPr>
          <w:rFonts w:ascii="Arial" w:hAnsi="Arial" w:cs="Arial"/>
          <w:sz w:val="22"/>
          <w:szCs w:val="20"/>
        </w:rPr>
        <w:t>oraz</w:t>
      </w:r>
      <w:r w:rsidRPr="00CF3510">
        <w:rPr>
          <w:rFonts w:ascii="Arial" w:hAnsi="Arial" w:cs="Arial"/>
          <w:sz w:val="22"/>
          <w:szCs w:val="20"/>
        </w:rPr>
        <w:t xml:space="preserve"> innemu podmiotowi, jeżeli ma lub </w:t>
      </w:r>
      <w:r w:rsidR="00BC171B">
        <w:rPr>
          <w:rFonts w:ascii="Arial" w:hAnsi="Arial" w:cs="Arial"/>
          <w:sz w:val="22"/>
          <w:szCs w:val="20"/>
        </w:rPr>
        <w:t xml:space="preserve">miał interes w uzyskaniu </w:t>
      </w:r>
      <w:r w:rsidRPr="00CF3510">
        <w:rPr>
          <w:rFonts w:ascii="Arial" w:hAnsi="Arial" w:cs="Arial"/>
          <w:sz w:val="22"/>
          <w:szCs w:val="20"/>
        </w:rPr>
        <w:t xml:space="preserve">zamówienia oraz poniósł lub może ponieść szkodę w wyniku naruszenia przez Zamawiającego przepisów ustawy </w:t>
      </w:r>
      <w:proofErr w:type="spellStart"/>
      <w:r w:rsidRPr="00CF3510">
        <w:rPr>
          <w:rFonts w:ascii="Arial" w:hAnsi="Arial" w:cs="Arial"/>
          <w:sz w:val="22"/>
          <w:szCs w:val="20"/>
        </w:rPr>
        <w:t>Pzp</w:t>
      </w:r>
      <w:proofErr w:type="spellEnd"/>
      <w:r w:rsidRPr="00CF3510">
        <w:rPr>
          <w:rFonts w:ascii="Arial" w:hAnsi="Arial" w:cs="Arial"/>
          <w:sz w:val="22"/>
          <w:szCs w:val="20"/>
        </w:rPr>
        <w:t xml:space="preserve">. </w:t>
      </w:r>
    </w:p>
    <w:p w14:paraId="6F9758A5" w14:textId="77777777" w:rsidR="007719C4" w:rsidRPr="005F6659" w:rsidRDefault="007719C4" w:rsidP="00CF3510">
      <w:pPr>
        <w:widowControl/>
        <w:suppressAutoHyphens w:val="0"/>
        <w:spacing w:line="288" w:lineRule="auto"/>
        <w:rPr>
          <w:rFonts w:ascii="Arial" w:hAnsi="Arial" w:cs="Arial"/>
          <w:sz w:val="6"/>
          <w:szCs w:val="8"/>
        </w:rPr>
      </w:pPr>
    </w:p>
    <w:p w14:paraId="1C30A7E2" w14:textId="77777777" w:rsidR="00E56AE6" w:rsidRDefault="00E56AE6" w:rsidP="00AE05BE">
      <w:pPr>
        <w:spacing w:line="288" w:lineRule="auto"/>
        <w:jc w:val="both"/>
        <w:rPr>
          <w:rFonts w:ascii="Arial" w:hAnsi="Arial" w:cs="Arial"/>
          <w:sz w:val="22"/>
          <w:szCs w:val="22"/>
        </w:rPr>
      </w:pPr>
      <w:r w:rsidRPr="00E56AE6">
        <w:rPr>
          <w:rFonts w:ascii="Arial" w:hAnsi="Arial" w:cs="Arial"/>
          <w:sz w:val="22"/>
          <w:szCs w:val="22"/>
        </w:rPr>
        <w:t xml:space="preserve">Środki ochrony prawnej wobec ogłoszenia wszczynającego postępowanie o udzielenie zamówienia oraz dokumentów zamówienia przysługują również organizacjom wpisanym na listę, o której mowa w art. 469 pkt 15 </w:t>
      </w:r>
      <w:r w:rsidR="00AE05BE">
        <w:rPr>
          <w:rFonts w:ascii="Arial" w:hAnsi="Arial" w:cs="Arial"/>
          <w:sz w:val="22"/>
          <w:szCs w:val="22"/>
        </w:rPr>
        <w:t xml:space="preserve">ustawy </w:t>
      </w:r>
      <w:proofErr w:type="spellStart"/>
      <w:r w:rsidR="00AE05BE">
        <w:rPr>
          <w:rFonts w:ascii="Arial" w:hAnsi="Arial" w:cs="Arial"/>
          <w:sz w:val="22"/>
          <w:szCs w:val="22"/>
        </w:rPr>
        <w:t>Pzp</w:t>
      </w:r>
      <w:proofErr w:type="spellEnd"/>
      <w:r w:rsidR="00AE05BE">
        <w:rPr>
          <w:rFonts w:ascii="Arial" w:hAnsi="Arial" w:cs="Arial"/>
          <w:sz w:val="22"/>
          <w:szCs w:val="22"/>
        </w:rPr>
        <w:t>,</w:t>
      </w:r>
      <w:r w:rsidRPr="00E56AE6">
        <w:rPr>
          <w:rFonts w:ascii="Arial" w:hAnsi="Arial" w:cs="Arial"/>
          <w:sz w:val="22"/>
          <w:szCs w:val="22"/>
        </w:rPr>
        <w:t xml:space="preserve"> oraz Rzecznikowi Małych i Średnich Przedsiębiorców.</w:t>
      </w:r>
    </w:p>
    <w:p w14:paraId="11A538FC" w14:textId="77777777" w:rsidR="00AE05BE" w:rsidRPr="005F6659" w:rsidRDefault="00AE05BE" w:rsidP="00AE05BE">
      <w:pPr>
        <w:spacing w:line="288" w:lineRule="auto"/>
        <w:jc w:val="both"/>
        <w:rPr>
          <w:rFonts w:ascii="Arial" w:hAnsi="Arial" w:cs="Arial"/>
          <w:sz w:val="8"/>
          <w:szCs w:val="22"/>
        </w:rPr>
      </w:pPr>
    </w:p>
    <w:p w14:paraId="0A87D1A6" w14:textId="77777777" w:rsidR="007719C4" w:rsidRPr="00CF3510" w:rsidRDefault="00A16029" w:rsidP="00CF3510">
      <w:pPr>
        <w:widowControl/>
        <w:suppressAutoHyphens w:val="0"/>
        <w:spacing w:line="288" w:lineRule="auto"/>
        <w:jc w:val="both"/>
        <w:rPr>
          <w:rFonts w:ascii="Arial" w:eastAsia="Times New Roman" w:hAnsi="Arial" w:cs="Arial"/>
          <w:sz w:val="8"/>
          <w:szCs w:val="8"/>
        </w:rPr>
      </w:pPr>
      <w:r w:rsidRPr="00CF3510">
        <w:rPr>
          <w:rFonts w:ascii="Arial" w:eastAsia="Times New Roman" w:hAnsi="Arial" w:cs="Arial"/>
          <w:sz w:val="22"/>
          <w:szCs w:val="22"/>
        </w:rPr>
        <w:t xml:space="preserve">W/w podmiotom przysługują środki ochrony prawnej uregulowane w Dziale </w:t>
      </w:r>
      <w:r w:rsidR="00CA2102">
        <w:rPr>
          <w:rFonts w:ascii="Arial" w:eastAsia="Times New Roman" w:hAnsi="Arial" w:cs="Arial"/>
          <w:sz w:val="22"/>
          <w:szCs w:val="22"/>
        </w:rPr>
        <w:t>IX</w:t>
      </w:r>
      <w:r w:rsidRPr="00CF3510">
        <w:rPr>
          <w:rFonts w:ascii="Arial" w:eastAsia="Times New Roman" w:hAnsi="Arial" w:cs="Arial"/>
          <w:sz w:val="22"/>
          <w:szCs w:val="22"/>
        </w:rPr>
        <w:t xml:space="preserve"> ustawy </w:t>
      </w:r>
      <w:proofErr w:type="spellStart"/>
      <w:r w:rsidRPr="00CF3510">
        <w:rPr>
          <w:rFonts w:ascii="Arial" w:eastAsia="Times New Roman" w:hAnsi="Arial" w:cs="Arial"/>
          <w:sz w:val="22"/>
          <w:szCs w:val="22"/>
        </w:rPr>
        <w:t>Pzp</w:t>
      </w:r>
      <w:proofErr w:type="spellEnd"/>
      <w:r w:rsidRPr="00CF3510">
        <w:rPr>
          <w:rFonts w:ascii="Arial" w:eastAsia="Times New Roman" w:hAnsi="Arial" w:cs="Arial"/>
          <w:sz w:val="22"/>
          <w:szCs w:val="22"/>
        </w:rPr>
        <w:t xml:space="preserve">. </w:t>
      </w:r>
    </w:p>
    <w:p w14:paraId="6439DF29" w14:textId="77777777" w:rsidR="0054034A" w:rsidRDefault="0054034A" w:rsidP="007C39F6">
      <w:pPr>
        <w:widowControl/>
        <w:suppressAutoHyphens w:val="0"/>
        <w:spacing w:line="288" w:lineRule="auto"/>
        <w:jc w:val="both"/>
        <w:rPr>
          <w:rFonts w:ascii="Arial" w:eastAsia="Times New Roman" w:hAnsi="Arial" w:cs="Arial"/>
          <w:sz w:val="6"/>
          <w:szCs w:val="8"/>
        </w:rPr>
      </w:pPr>
    </w:p>
    <w:p w14:paraId="056800C3" w14:textId="4A316699" w:rsidR="007719C4" w:rsidRPr="007C39F6" w:rsidRDefault="00A16029" w:rsidP="007C39F6">
      <w:pPr>
        <w:widowControl/>
        <w:suppressAutoHyphens w:val="0"/>
        <w:spacing w:line="288" w:lineRule="auto"/>
        <w:jc w:val="both"/>
        <w:rPr>
          <w:rFonts w:ascii="Arial" w:eastAsia="Times New Roman" w:hAnsi="Arial" w:cs="Arial"/>
          <w:b/>
          <w:sz w:val="22"/>
          <w:szCs w:val="20"/>
        </w:rPr>
      </w:pPr>
      <w:r w:rsidRPr="00CF3510">
        <w:rPr>
          <w:rFonts w:ascii="Arial" w:eastAsia="Times New Roman" w:hAnsi="Arial" w:cs="Arial"/>
          <w:b/>
          <w:sz w:val="22"/>
          <w:szCs w:val="22"/>
        </w:rPr>
        <w:t>1</w:t>
      </w:r>
      <w:r w:rsidR="00CA2102">
        <w:rPr>
          <w:rFonts w:ascii="Arial" w:eastAsia="Times New Roman" w:hAnsi="Arial" w:cs="Arial"/>
          <w:b/>
          <w:sz w:val="22"/>
          <w:szCs w:val="22"/>
        </w:rPr>
        <w:t>7</w:t>
      </w:r>
      <w:r w:rsidRPr="00CF3510">
        <w:rPr>
          <w:rFonts w:ascii="Arial" w:eastAsia="Times New Roman" w:hAnsi="Arial" w:cs="Arial"/>
          <w:b/>
          <w:sz w:val="22"/>
          <w:szCs w:val="22"/>
        </w:rPr>
        <w:t>.2</w:t>
      </w:r>
      <w:r w:rsidRPr="00CF3510">
        <w:rPr>
          <w:rFonts w:ascii="Arial" w:eastAsia="Times New Roman" w:hAnsi="Arial" w:cs="Arial"/>
          <w:sz w:val="20"/>
          <w:szCs w:val="20"/>
        </w:rPr>
        <w:t xml:space="preserve"> </w:t>
      </w:r>
      <w:r w:rsidR="007C39F6">
        <w:rPr>
          <w:rFonts w:ascii="Arial" w:eastAsia="Times New Roman" w:hAnsi="Arial" w:cs="Arial"/>
          <w:sz w:val="22"/>
          <w:szCs w:val="20"/>
        </w:rPr>
        <w:t xml:space="preserve">  </w:t>
      </w:r>
      <w:r w:rsidRPr="00CF3510">
        <w:rPr>
          <w:rFonts w:ascii="Arial" w:eastAsia="Times New Roman" w:hAnsi="Arial" w:cs="Arial"/>
          <w:sz w:val="22"/>
          <w:szCs w:val="20"/>
        </w:rPr>
        <w:t xml:space="preserve">Odwołanie przysługuje </w:t>
      </w:r>
      <w:r w:rsidR="00846713">
        <w:rPr>
          <w:rFonts w:ascii="Arial" w:eastAsia="Times New Roman" w:hAnsi="Arial" w:cs="Arial"/>
          <w:sz w:val="22"/>
          <w:szCs w:val="20"/>
        </w:rPr>
        <w:t>na</w:t>
      </w:r>
      <w:r w:rsidRPr="00CF3510">
        <w:rPr>
          <w:rFonts w:ascii="Arial" w:eastAsia="Times New Roman" w:hAnsi="Arial" w:cs="Arial"/>
          <w:sz w:val="22"/>
          <w:szCs w:val="20"/>
        </w:rPr>
        <w:t xml:space="preserve">: </w:t>
      </w:r>
    </w:p>
    <w:p w14:paraId="01F1EDD1" w14:textId="77777777" w:rsidR="00846713" w:rsidRPr="00846713" w:rsidRDefault="00846713" w:rsidP="003C4B83">
      <w:pPr>
        <w:pStyle w:val="Akapitzlist"/>
        <w:widowControl/>
        <w:numPr>
          <w:ilvl w:val="0"/>
          <w:numId w:val="22"/>
        </w:numPr>
        <w:suppressAutoHyphens w:val="0"/>
        <w:spacing w:line="288" w:lineRule="auto"/>
        <w:jc w:val="both"/>
        <w:rPr>
          <w:rFonts w:ascii="Arial" w:eastAsia="Times New Roman" w:hAnsi="Arial" w:cs="Arial"/>
          <w:sz w:val="22"/>
          <w:szCs w:val="20"/>
        </w:rPr>
      </w:pPr>
      <w:r w:rsidRPr="00846713">
        <w:rPr>
          <w:rFonts w:ascii="Arial" w:eastAsia="Times New Roman" w:hAnsi="Arial" w:cs="Arial"/>
          <w:sz w:val="22"/>
          <w:szCs w:val="20"/>
        </w:rPr>
        <w:t xml:space="preserve">niezgodną z przepisami ustawy czynność zamawiającego, podjętą w postępowaniu </w:t>
      </w:r>
      <w:r>
        <w:rPr>
          <w:rFonts w:ascii="Arial" w:eastAsia="Times New Roman" w:hAnsi="Arial" w:cs="Arial"/>
          <w:sz w:val="22"/>
          <w:szCs w:val="20"/>
        </w:rPr>
        <w:t xml:space="preserve">               </w:t>
      </w:r>
      <w:r w:rsidRPr="00846713">
        <w:rPr>
          <w:rFonts w:ascii="Arial" w:eastAsia="Times New Roman" w:hAnsi="Arial" w:cs="Arial"/>
          <w:sz w:val="22"/>
          <w:szCs w:val="20"/>
        </w:rPr>
        <w:t>o udzielen</w:t>
      </w:r>
      <w:r>
        <w:rPr>
          <w:rFonts w:ascii="Arial" w:eastAsia="Times New Roman" w:hAnsi="Arial" w:cs="Arial"/>
          <w:sz w:val="22"/>
          <w:szCs w:val="20"/>
        </w:rPr>
        <w:t>ie zamówienia</w:t>
      </w:r>
      <w:r w:rsidRPr="00846713">
        <w:rPr>
          <w:rFonts w:ascii="Arial" w:eastAsia="Times New Roman" w:hAnsi="Arial" w:cs="Arial"/>
          <w:sz w:val="22"/>
          <w:szCs w:val="20"/>
        </w:rPr>
        <w:t>, w tym na projektowane postanowienie umowy;</w:t>
      </w:r>
    </w:p>
    <w:p w14:paraId="393D2E83" w14:textId="77777777" w:rsidR="008A3DAA" w:rsidRDefault="00846713" w:rsidP="003C4B83">
      <w:pPr>
        <w:pStyle w:val="Akapitzlist"/>
        <w:widowControl/>
        <w:numPr>
          <w:ilvl w:val="0"/>
          <w:numId w:val="22"/>
        </w:numPr>
        <w:suppressAutoHyphens w:val="0"/>
        <w:spacing w:line="288" w:lineRule="auto"/>
        <w:jc w:val="both"/>
        <w:rPr>
          <w:rFonts w:ascii="Arial" w:eastAsia="Times New Roman" w:hAnsi="Arial" w:cs="Arial"/>
          <w:sz w:val="22"/>
          <w:szCs w:val="20"/>
        </w:rPr>
      </w:pPr>
      <w:r w:rsidRPr="00846713">
        <w:rPr>
          <w:rFonts w:ascii="Arial" w:eastAsia="Times New Roman" w:hAnsi="Arial" w:cs="Arial"/>
          <w:sz w:val="22"/>
          <w:szCs w:val="20"/>
        </w:rPr>
        <w:t>zaniechanie czynności w postęp</w:t>
      </w:r>
      <w:r>
        <w:rPr>
          <w:rFonts w:ascii="Arial" w:eastAsia="Times New Roman" w:hAnsi="Arial" w:cs="Arial"/>
          <w:sz w:val="22"/>
          <w:szCs w:val="20"/>
        </w:rPr>
        <w:t xml:space="preserve">owaniu o udzielenie zamówienia, </w:t>
      </w:r>
      <w:r w:rsidRPr="00846713">
        <w:rPr>
          <w:rFonts w:ascii="Arial" w:eastAsia="Times New Roman" w:hAnsi="Arial" w:cs="Arial"/>
          <w:sz w:val="22"/>
          <w:szCs w:val="20"/>
        </w:rPr>
        <w:t>do której zamawiający był</w:t>
      </w:r>
      <w:r w:rsidR="007C39F6">
        <w:rPr>
          <w:rFonts w:ascii="Arial" w:eastAsia="Times New Roman" w:hAnsi="Arial" w:cs="Arial"/>
          <w:sz w:val="22"/>
          <w:szCs w:val="20"/>
        </w:rPr>
        <w:t xml:space="preserve"> obowiązany na podstawie ustawy.</w:t>
      </w:r>
    </w:p>
    <w:p w14:paraId="7B2E2B49" w14:textId="77777777" w:rsidR="00C04DB5" w:rsidRPr="005F6659" w:rsidRDefault="00C04DB5" w:rsidP="00C04DB5">
      <w:pPr>
        <w:pStyle w:val="Akapitzlist"/>
        <w:widowControl/>
        <w:suppressAutoHyphens w:val="0"/>
        <w:spacing w:line="288" w:lineRule="auto"/>
        <w:jc w:val="both"/>
        <w:rPr>
          <w:rFonts w:ascii="Arial" w:eastAsia="Times New Roman" w:hAnsi="Arial" w:cs="Arial"/>
          <w:sz w:val="8"/>
          <w:szCs w:val="20"/>
        </w:rPr>
      </w:pPr>
    </w:p>
    <w:p w14:paraId="353F7C3E" w14:textId="77777777" w:rsidR="008A3DAA" w:rsidRDefault="00A16029" w:rsidP="00CD0DB4">
      <w:pPr>
        <w:widowControl/>
        <w:suppressAutoHyphens w:val="0"/>
        <w:spacing w:line="288" w:lineRule="auto"/>
        <w:jc w:val="both"/>
        <w:rPr>
          <w:rFonts w:ascii="Arial" w:eastAsia="Times New Roman" w:hAnsi="Arial" w:cs="Arial"/>
          <w:color w:val="000000"/>
          <w:sz w:val="20"/>
          <w:szCs w:val="20"/>
          <w:lang w:eastAsia="pl-PL"/>
        </w:rPr>
      </w:pPr>
      <w:r w:rsidRPr="00CF3510">
        <w:rPr>
          <w:rFonts w:ascii="Arial" w:eastAsia="Times New Roman" w:hAnsi="Arial" w:cs="Arial"/>
          <w:b/>
          <w:sz w:val="22"/>
          <w:szCs w:val="20"/>
        </w:rPr>
        <w:t>1</w:t>
      </w:r>
      <w:r w:rsidR="00E82C39">
        <w:rPr>
          <w:rFonts w:ascii="Arial" w:eastAsia="Times New Roman" w:hAnsi="Arial" w:cs="Arial"/>
          <w:b/>
          <w:sz w:val="22"/>
          <w:szCs w:val="20"/>
        </w:rPr>
        <w:t>7</w:t>
      </w:r>
      <w:r w:rsidRPr="00CF3510">
        <w:rPr>
          <w:rFonts w:ascii="Arial" w:eastAsia="Times New Roman" w:hAnsi="Arial" w:cs="Arial"/>
          <w:b/>
          <w:sz w:val="22"/>
          <w:szCs w:val="20"/>
        </w:rPr>
        <w:t>.</w:t>
      </w:r>
      <w:r w:rsidR="00E82C39">
        <w:rPr>
          <w:rFonts w:ascii="Arial" w:eastAsia="Times New Roman" w:hAnsi="Arial" w:cs="Arial"/>
          <w:b/>
          <w:sz w:val="22"/>
          <w:szCs w:val="20"/>
        </w:rPr>
        <w:t>3</w:t>
      </w:r>
      <w:r w:rsidRPr="00CF3510">
        <w:rPr>
          <w:rFonts w:ascii="Arial" w:eastAsia="Times New Roman" w:hAnsi="Arial" w:cs="Arial"/>
          <w:sz w:val="22"/>
          <w:szCs w:val="20"/>
        </w:rPr>
        <w:t xml:space="preserve"> Odwołanie wnosi się do Prezesa Izby</w:t>
      </w:r>
      <w:r w:rsidR="00CD0DB4">
        <w:rPr>
          <w:rFonts w:ascii="Arial" w:eastAsia="Times New Roman" w:hAnsi="Arial" w:cs="Arial"/>
          <w:sz w:val="22"/>
          <w:szCs w:val="20"/>
        </w:rPr>
        <w:t>.</w:t>
      </w:r>
      <w:r w:rsidRPr="00CF3510">
        <w:rPr>
          <w:rFonts w:ascii="Arial" w:eastAsia="Times New Roman" w:hAnsi="Arial" w:cs="Arial"/>
          <w:sz w:val="22"/>
          <w:szCs w:val="20"/>
        </w:rPr>
        <w:t xml:space="preserve"> </w:t>
      </w:r>
      <w:r w:rsidR="00CD0DB4" w:rsidRPr="00CD0DB4">
        <w:rPr>
          <w:rFonts w:ascii="Arial" w:eastAsia="Times New Roman" w:hAnsi="Arial" w:cs="Arial"/>
          <w:color w:val="000000"/>
          <w:sz w:val="22"/>
          <w:szCs w:val="20"/>
          <w:lang w:eastAsia="pl-PL"/>
        </w:rPr>
        <w:t xml:space="preserve">Dodatkowo odwołujący przekazuje zamawiającemu </w:t>
      </w:r>
      <w:r w:rsidR="00CD0DB4">
        <w:rPr>
          <w:rFonts w:ascii="Arial" w:eastAsia="Times New Roman" w:hAnsi="Arial" w:cs="Arial"/>
          <w:color w:val="000000"/>
          <w:sz w:val="22"/>
          <w:szCs w:val="20"/>
          <w:lang w:eastAsia="pl-PL"/>
        </w:rPr>
        <w:t xml:space="preserve">odwołanie wniesione w formie elektronicznej albo w postaci elektronicznej albo kopię tego odwołania, jeżeli zostało ono wniesione </w:t>
      </w:r>
      <w:r w:rsidR="004D66BC">
        <w:rPr>
          <w:rFonts w:ascii="Arial" w:eastAsia="Times New Roman" w:hAnsi="Arial" w:cs="Arial"/>
          <w:color w:val="000000"/>
          <w:sz w:val="22"/>
          <w:szCs w:val="20"/>
          <w:lang w:eastAsia="pl-PL"/>
        </w:rPr>
        <w:t>w formie pisemnej,</w:t>
      </w:r>
      <w:r w:rsidR="00CD0DB4" w:rsidRPr="00CD0DB4">
        <w:rPr>
          <w:rFonts w:ascii="Arial" w:eastAsia="Times New Roman" w:hAnsi="Arial" w:cs="Arial"/>
          <w:color w:val="000000"/>
          <w:sz w:val="22"/>
          <w:szCs w:val="20"/>
          <w:lang w:eastAsia="pl-PL"/>
        </w:rPr>
        <w:t xml:space="preserve"> przed upływem terminu do wniesienia odwołania w taki sposób, aby mógł on zapoznać się z jego treścią przed upływem tego terminu</w:t>
      </w:r>
      <w:r w:rsidR="00CD0DB4" w:rsidRPr="00CD0DB4">
        <w:rPr>
          <w:rFonts w:ascii="Arial" w:eastAsia="Times New Roman" w:hAnsi="Arial" w:cs="Arial"/>
          <w:color w:val="000000"/>
          <w:sz w:val="20"/>
          <w:szCs w:val="20"/>
          <w:lang w:eastAsia="pl-PL"/>
        </w:rPr>
        <w:t>.</w:t>
      </w:r>
    </w:p>
    <w:p w14:paraId="5F8E1F94" w14:textId="77777777" w:rsidR="004D66BC" w:rsidRPr="005F6659" w:rsidRDefault="004D66BC" w:rsidP="00CD0DB4">
      <w:pPr>
        <w:widowControl/>
        <w:suppressAutoHyphens w:val="0"/>
        <w:spacing w:line="288" w:lineRule="auto"/>
        <w:jc w:val="both"/>
        <w:rPr>
          <w:rFonts w:ascii="Arial" w:eastAsia="Times New Roman" w:hAnsi="Arial" w:cs="Arial"/>
          <w:sz w:val="10"/>
          <w:szCs w:val="20"/>
        </w:rPr>
      </w:pPr>
    </w:p>
    <w:p w14:paraId="6A5E4E6C" w14:textId="77777777" w:rsidR="00CD0DB4" w:rsidRPr="00CD0DB4" w:rsidRDefault="00A16029" w:rsidP="00CD0DB4">
      <w:pPr>
        <w:widowControl/>
        <w:suppressAutoHyphens w:val="0"/>
        <w:spacing w:line="288" w:lineRule="auto"/>
        <w:jc w:val="both"/>
        <w:rPr>
          <w:rFonts w:ascii="Arial" w:eastAsia="Times New Roman" w:hAnsi="Arial" w:cs="Arial"/>
          <w:sz w:val="22"/>
          <w:szCs w:val="20"/>
        </w:rPr>
      </w:pPr>
      <w:r w:rsidRPr="00CF3510">
        <w:rPr>
          <w:rFonts w:ascii="Arial" w:eastAsia="Times New Roman" w:hAnsi="Arial" w:cs="Arial"/>
          <w:b/>
          <w:sz w:val="22"/>
          <w:szCs w:val="20"/>
        </w:rPr>
        <w:t>1</w:t>
      </w:r>
      <w:r w:rsidR="005822CB">
        <w:rPr>
          <w:rFonts w:ascii="Arial" w:eastAsia="Times New Roman" w:hAnsi="Arial" w:cs="Arial"/>
          <w:b/>
          <w:sz w:val="22"/>
          <w:szCs w:val="20"/>
        </w:rPr>
        <w:t>7.4</w:t>
      </w:r>
      <w:r w:rsidRPr="00CF3510">
        <w:rPr>
          <w:rFonts w:ascii="Arial" w:eastAsia="Times New Roman" w:hAnsi="Arial" w:cs="Arial"/>
          <w:sz w:val="22"/>
          <w:szCs w:val="20"/>
        </w:rPr>
        <w:t xml:space="preserve"> </w:t>
      </w:r>
      <w:r w:rsidR="0099336E">
        <w:rPr>
          <w:rFonts w:ascii="Arial" w:eastAsia="Times New Roman" w:hAnsi="Arial" w:cs="Arial"/>
          <w:sz w:val="22"/>
          <w:szCs w:val="20"/>
        </w:rPr>
        <w:t>Odwołanie wnosi się w terminie:</w:t>
      </w:r>
    </w:p>
    <w:p w14:paraId="3EF38763" w14:textId="77777777" w:rsidR="00CD0DB4" w:rsidRPr="0099336E" w:rsidRDefault="00CD0DB4" w:rsidP="003C4B83">
      <w:pPr>
        <w:pStyle w:val="Akapitzlist"/>
        <w:widowControl/>
        <w:numPr>
          <w:ilvl w:val="0"/>
          <w:numId w:val="23"/>
        </w:numPr>
        <w:suppressAutoHyphens w:val="0"/>
        <w:spacing w:line="288" w:lineRule="auto"/>
        <w:jc w:val="both"/>
        <w:rPr>
          <w:rFonts w:ascii="Arial" w:eastAsia="Times New Roman" w:hAnsi="Arial" w:cs="Arial"/>
          <w:sz w:val="22"/>
          <w:szCs w:val="20"/>
        </w:rPr>
      </w:pPr>
      <w:r w:rsidRPr="0099336E">
        <w:rPr>
          <w:rFonts w:ascii="Arial" w:eastAsia="Times New Roman" w:hAnsi="Arial" w:cs="Arial"/>
          <w:sz w:val="22"/>
          <w:szCs w:val="20"/>
        </w:rPr>
        <w:t>5 dni od dnia przekazania informacji o czynności zamawiającego stanowiącej podstawę jego wniesienia, jeżeli informacja została przekazana przy użyciu środ</w:t>
      </w:r>
      <w:r w:rsidR="0099336E" w:rsidRPr="0099336E">
        <w:rPr>
          <w:rFonts w:ascii="Arial" w:eastAsia="Times New Roman" w:hAnsi="Arial" w:cs="Arial"/>
          <w:sz w:val="22"/>
          <w:szCs w:val="20"/>
        </w:rPr>
        <w:t>ków komunikacji elektronicznej,</w:t>
      </w:r>
    </w:p>
    <w:p w14:paraId="1F9DA800" w14:textId="77777777" w:rsidR="007719C4" w:rsidRPr="003E4603" w:rsidRDefault="00CD0DB4" w:rsidP="003C4B83">
      <w:pPr>
        <w:pStyle w:val="Akapitzlist"/>
        <w:widowControl/>
        <w:numPr>
          <w:ilvl w:val="0"/>
          <w:numId w:val="23"/>
        </w:numPr>
        <w:suppressAutoHyphens w:val="0"/>
        <w:spacing w:line="288" w:lineRule="auto"/>
        <w:jc w:val="both"/>
        <w:rPr>
          <w:rFonts w:ascii="Arial" w:eastAsia="Times New Roman" w:hAnsi="Arial" w:cs="Arial"/>
          <w:sz w:val="22"/>
          <w:szCs w:val="20"/>
        </w:rPr>
      </w:pPr>
      <w:r w:rsidRPr="0099336E">
        <w:rPr>
          <w:rFonts w:ascii="Arial" w:eastAsia="Times New Roman" w:hAnsi="Arial" w:cs="Arial"/>
          <w:sz w:val="22"/>
          <w:szCs w:val="20"/>
        </w:rPr>
        <w:t>10 dni od dnia przekazania informacji o czynności zamawiającego stanowiącej podstawę jego wniesienia, jeżeli informacja została przekazana w sposób inny niż określony w pkt 1).</w:t>
      </w:r>
    </w:p>
    <w:p w14:paraId="7E42C2F7" w14:textId="77777777" w:rsidR="008A3DAA" w:rsidRPr="000B4A60" w:rsidRDefault="008A3DAA" w:rsidP="00CF3510">
      <w:pPr>
        <w:widowControl/>
        <w:suppressAutoHyphens w:val="0"/>
        <w:spacing w:line="288" w:lineRule="auto"/>
        <w:jc w:val="both"/>
        <w:rPr>
          <w:rFonts w:ascii="Arial" w:hAnsi="Arial" w:cs="Arial"/>
          <w:b/>
          <w:sz w:val="4"/>
          <w:szCs w:val="16"/>
        </w:rPr>
      </w:pPr>
    </w:p>
    <w:p w14:paraId="623E7C0F" w14:textId="77777777" w:rsidR="007719C4" w:rsidRDefault="00A16029" w:rsidP="00CF3510">
      <w:pPr>
        <w:tabs>
          <w:tab w:val="left" w:pos="426"/>
          <w:tab w:val="left" w:pos="567"/>
        </w:tabs>
        <w:spacing w:line="288" w:lineRule="auto"/>
        <w:jc w:val="both"/>
        <w:rPr>
          <w:rFonts w:ascii="Arial" w:hAnsi="Arial" w:cs="Arial"/>
          <w:sz w:val="22"/>
          <w:szCs w:val="20"/>
        </w:rPr>
      </w:pPr>
      <w:r w:rsidRPr="00CF3510">
        <w:rPr>
          <w:rFonts w:ascii="Arial" w:hAnsi="Arial" w:cs="Arial"/>
          <w:b/>
          <w:sz w:val="22"/>
          <w:szCs w:val="20"/>
        </w:rPr>
        <w:t>1</w:t>
      </w:r>
      <w:r w:rsidR="003835FF">
        <w:rPr>
          <w:rFonts w:ascii="Arial" w:hAnsi="Arial" w:cs="Arial"/>
          <w:b/>
          <w:sz w:val="22"/>
          <w:szCs w:val="20"/>
        </w:rPr>
        <w:t>7.5</w:t>
      </w:r>
      <w:r w:rsidRPr="00CF3510">
        <w:rPr>
          <w:rFonts w:ascii="Arial" w:hAnsi="Arial" w:cs="Arial"/>
          <w:sz w:val="22"/>
          <w:szCs w:val="20"/>
        </w:rPr>
        <w:t xml:space="preserve"> Odwołanie wobec treści ogłoszenia </w:t>
      </w:r>
      <w:r w:rsidR="00142244">
        <w:rPr>
          <w:rFonts w:ascii="Arial" w:hAnsi="Arial" w:cs="Arial"/>
          <w:sz w:val="22"/>
          <w:szCs w:val="20"/>
        </w:rPr>
        <w:t>wszczynającego postępowanie o udzielenie zamówienia lub wobec treści dokumentów zamówienia wnosi się w terminie</w:t>
      </w:r>
      <w:r w:rsidRPr="00CF3510">
        <w:rPr>
          <w:rFonts w:ascii="Arial" w:hAnsi="Arial" w:cs="Arial"/>
          <w:sz w:val="22"/>
          <w:szCs w:val="20"/>
        </w:rPr>
        <w:t xml:space="preserve"> 5 dni od dnia zamieszczenia ogłoszenia w Biuletynie Zamówień Publicznych lub </w:t>
      </w:r>
      <w:r w:rsidR="00214C37">
        <w:rPr>
          <w:rFonts w:ascii="Arial" w:hAnsi="Arial" w:cs="Arial"/>
          <w:sz w:val="22"/>
          <w:szCs w:val="20"/>
        </w:rPr>
        <w:t>dokumentów zamówienia</w:t>
      </w:r>
      <w:r w:rsidRPr="00CF3510">
        <w:rPr>
          <w:rFonts w:ascii="Arial" w:hAnsi="Arial" w:cs="Arial"/>
          <w:sz w:val="22"/>
          <w:szCs w:val="20"/>
        </w:rPr>
        <w:t xml:space="preserve"> na stronie internetowej.</w:t>
      </w:r>
    </w:p>
    <w:p w14:paraId="122A2EE2" w14:textId="77777777" w:rsidR="008A3DAA" w:rsidRPr="003E72F1" w:rsidRDefault="008A3DAA" w:rsidP="00CF3510">
      <w:pPr>
        <w:tabs>
          <w:tab w:val="left" w:pos="426"/>
          <w:tab w:val="left" w:pos="567"/>
        </w:tabs>
        <w:spacing w:line="288" w:lineRule="auto"/>
        <w:jc w:val="both"/>
        <w:rPr>
          <w:rFonts w:ascii="Arial" w:hAnsi="Arial" w:cs="Arial"/>
          <w:b/>
          <w:sz w:val="8"/>
          <w:szCs w:val="20"/>
        </w:rPr>
      </w:pPr>
    </w:p>
    <w:p w14:paraId="775548FF" w14:textId="77777777" w:rsidR="006C3F1A" w:rsidRDefault="00A16029" w:rsidP="00CF3510">
      <w:pPr>
        <w:tabs>
          <w:tab w:val="left" w:pos="426"/>
          <w:tab w:val="left" w:pos="567"/>
        </w:tabs>
        <w:spacing w:line="288" w:lineRule="auto"/>
        <w:jc w:val="both"/>
        <w:rPr>
          <w:rFonts w:ascii="Arial" w:hAnsi="Arial" w:cs="Arial"/>
          <w:sz w:val="22"/>
          <w:szCs w:val="20"/>
        </w:rPr>
      </w:pPr>
      <w:r w:rsidRPr="00CF3510">
        <w:rPr>
          <w:rFonts w:ascii="Arial" w:hAnsi="Arial" w:cs="Arial"/>
          <w:b/>
          <w:sz w:val="22"/>
          <w:szCs w:val="20"/>
        </w:rPr>
        <w:t>1</w:t>
      </w:r>
      <w:r w:rsidR="001E73E9">
        <w:rPr>
          <w:rFonts w:ascii="Arial" w:hAnsi="Arial" w:cs="Arial"/>
          <w:b/>
          <w:sz w:val="22"/>
          <w:szCs w:val="20"/>
        </w:rPr>
        <w:t>7</w:t>
      </w:r>
      <w:r w:rsidRPr="00CF3510">
        <w:rPr>
          <w:rFonts w:ascii="Arial" w:hAnsi="Arial" w:cs="Arial"/>
          <w:b/>
          <w:sz w:val="22"/>
          <w:szCs w:val="20"/>
        </w:rPr>
        <w:t>.</w:t>
      </w:r>
      <w:r w:rsidR="001E73E9">
        <w:rPr>
          <w:rFonts w:ascii="Arial" w:hAnsi="Arial" w:cs="Arial"/>
          <w:b/>
          <w:sz w:val="22"/>
          <w:szCs w:val="20"/>
        </w:rPr>
        <w:t>6</w:t>
      </w:r>
      <w:r w:rsidRPr="00CF3510">
        <w:rPr>
          <w:rFonts w:ascii="Arial" w:hAnsi="Arial" w:cs="Arial"/>
          <w:sz w:val="22"/>
          <w:szCs w:val="20"/>
        </w:rPr>
        <w:t xml:space="preserve"> </w:t>
      </w:r>
      <w:r w:rsidR="006C3F1A">
        <w:rPr>
          <w:rFonts w:ascii="Arial" w:hAnsi="Arial" w:cs="Arial"/>
          <w:sz w:val="22"/>
          <w:szCs w:val="20"/>
        </w:rPr>
        <w:t xml:space="preserve">Odwołanie w przypadkach innych niż określone w pkt 17.4 i 17.5 SWZ wnosi się </w:t>
      </w:r>
      <w:r w:rsidR="008359F5">
        <w:rPr>
          <w:rFonts w:ascii="Arial" w:hAnsi="Arial" w:cs="Arial"/>
          <w:sz w:val="22"/>
          <w:szCs w:val="20"/>
        </w:rPr>
        <w:t xml:space="preserve">                      </w:t>
      </w:r>
      <w:r w:rsidR="006C3F1A">
        <w:rPr>
          <w:rFonts w:ascii="Arial" w:hAnsi="Arial" w:cs="Arial"/>
          <w:sz w:val="22"/>
          <w:szCs w:val="20"/>
        </w:rPr>
        <w:t>w terminie 5 dni od dnia, w którym powzięto lub przy zachowaniu należytej staranności można było powziąć wiadomość o okolicznościach stanowiących podstawę jego wniesienia.</w:t>
      </w:r>
    </w:p>
    <w:p w14:paraId="1DDE67FC" w14:textId="77777777" w:rsidR="006C3F1A" w:rsidRPr="003E72F1" w:rsidRDefault="006C3F1A" w:rsidP="00CF3510">
      <w:pPr>
        <w:tabs>
          <w:tab w:val="left" w:pos="426"/>
          <w:tab w:val="left" w:pos="567"/>
        </w:tabs>
        <w:spacing w:line="288" w:lineRule="auto"/>
        <w:jc w:val="both"/>
        <w:rPr>
          <w:rFonts w:ascii="Arial" w:hAnsi="Arial" w:cs="Arial"/>
          <w:sz w:val="16"/>
          <w:szCs w:val="20"/>
        </w:rPr>
      </w:pPr>
    </w:p>
    <w:p w14:paraId="7847E012" w14:textId="77777777" w:rsidR="008A3DAA" w:rsidRPr="00E42B64" w:rsidRDefault="00A16029" w:rsidP="003C4B83">
      <w:pPr>
        <w:pStyle w:val="Akapitzlist"/>
        <w:numPr>
          <w:ilvl w:val="1"/>
          <w:numId w:val="21"/>
        </w:numPr>
        <w:tabs>
          <w:tab w:val="left" w:pos="426"/>
          <w:tab w:val="left" w:pos="567"/>
        </w:tabs>
        <w:spacing w:line="288" w:lineRule="auto"/>
        <w:ind w:left="0" w:firstLine="0"/>
        <w:jc w:val="both"/>
        <w:rPr>
          <w:rFonts w:ascii="Arial" w:hAnsi="Arial" w:cs="Arial"/>
          <w:sz w:val="22"/>
          <w:szCs w:val="20"/>
        </w:rPr>
      </w:pPr>
      <w:r w:rsidRPr="00E42B64">
        <w:rPr>
          <w:rFonts w:ascii="Arial" w:hAnsi="Arial" w:cs="Arial"/>
          <w:sz w:val="22"/>
          <w:szCs w:val="20"/>
        </w:rPr>
        <w:t>Na orzeczenie Krajowej Izby Odwoławczej</w:t>
      </w:r>
      <w:r w:rsidR="00CE1B3C" w:rsidRPr="00E42B64">
        <w:rPr>
          <w:rFonts w:ascii="Arial" w:hAnsi="Arial" w:cs="Arial"/>
          <w:sz w:val="22"/>
          <w:szCs w:val="20"/>
        </w:rPr>
        <w:t xml:space="preserve"> oraz postanowienie Prezesa Izby</w:t>
      </w:r>
      <w:r w:rsidRPr="00E42B64">
        <w:rPr>
          <w:rFonts w:ascii="Arial" w:hAnsi="Arial" w:cs="Arial"/>
          <w:sz w:val="22"/>
          <w:szCs w:val="20"/>
        </w:rPr>
        <w:t>, stronom oraz uczestnikom postępowania odwoławczego przysługuje skarga do sądu.</w:t>
      </w:r>
    </w:p>
    <w:p w14:paraId="786C1536" w14:textId="77777777" w:rsidR="00E42B64" w:rsidRPr="00E42B64" w:rsidRDefault="00E42B64" w:rsidP="00E42B64">
      <w:pPr>
        <w:tabs>
          <w:tab w:val="left" w:pos="426"/>
          <w:tab w:val="left" w:pos="567"/>
        </w:tabs>
        <w:spacing w:line="288" w:lineRule="auto"/>
        <w:jc w:val="both"/>
        <w:rPr>
          <w:rFonts w:ascii="Arial" w:hAnsi="Arial" w:cs="Arial"/>
          <w:sz w:val="16"/>
          <w:szCs w:val="20"/>
        </w:rPr>
      </w:pPr>
    </w:p>
    <w:p w14:paraId="6576B06D" w14:textId="0A96E019" w:rsidR="00805E4C" w:rsidRPr="008C1741" w:rsidRDefault="00A16029" w:rsidP="008C1741">
      <w:pPr>
        <w:tabs>
          <w:tab w:val="left" w:pos="426"/>
          <w:tab w:val="left" w:pos="567"/>
        </w:tabs>
        <w:spacing w:line="288" w:lineRule="auto"/>
        <w:jc w:val="both"/>
        <w:rPr>
          <w:rFonts w:ascii="Arial" w:hAnsi="Arial" w:cs="Arial"/>
          <w:sz w:val="12"/>
        </w:rPr>
      </w:pPr>
      <w:r w:rsidRPr="00CF3510">
        <w:rPr>
          <w:rFonts w:ascii="Arial" w:hAnsi="Arial" w:cs="Arial"/>
          <w:b/>
          <w:sz w:val="22"/>
          <w:szCs w:val="20"/>
        </w:rPr>
        <w:t>1</w:t>
      </w:r>
      <w:r w:rsidR="001E73E9">
        <w:rPr>
          <w:rFonts w:ascii="Arial" w:hAnsi="Arial" w:cs="Arial"/>
          <w:b/>
          <w:sz w:val="22"/>
          <w:szCs w:val="20"/>
        </w:rPr>
        <w:t>7</w:t>
      </w:r>
      <w:r w:rsidRPr="00CF3510">
        <w:rPr>
          <w:rFonts w:ascii="Arial" w:hAnsi="Arial" w:cs="Arial"/>
          <w:b/>
          <w:sz w:val="22"/>
          <w:szCs w:val="20"/>
        </w:rPr>
        <w:t>.</w:t>
      </w:r>
      <w:r w:rsidR="001E73E9">
        <w:rPr>
          <w:rFonts w:ascii="Arial" w:hAnsi="Arial" w:cs="Arial"/>
          <w:b/>
          <w:sz w:val="22"/>
          <w:szCs w:val="20"/>
        </w:rPr>
        <w:t>8</w:t>
      </w:r>
      <w:r w:rsidRPr="00CF3510">
        <w:rPr>
          <w:rFonts w:ascii="Arial" w:hAnsi="Arial" w:cs="Arial"/>
          <w:sz w:val="22"/>
          <w:szCs w:val="20"/>
        </w:rPr>
        <w:t xml:space="preserve"> Skargę wnosi się do </w:t>
      </w:r>
      <w:r w:rsidR="001E73E9">
        <w:rPr>
          <w:rFonts w:ascii="Arial" w:hAnsi="Arial" w:cs="Arial"/>
          <w:sz w:val="22"/>
          <w:szCs w:val="20"/>
        </w:rPr>
        <w:t>S</w:t>
      </w:r>
      <w:r w:rsidRPr="00CF3510">
        <w:rPr>
          <w:rFonts w:ascii="Arial" w:hAnsi="Arial" w:cs="Arial"/>
          <w:sz w:val="22"/>
          <w:szCs w:val="20"/>
        </w:rPr>
        <w:t xml:space="preserve">ądu </w:t>
      </w:r>
      <w:r w:rsidR="001E73E9">
        <w:rPr>
          <w:rFonts w:ascii="Arial" w:hAnsi="Arial" w:cs="Arial"/>
          <w:sz w:val="22"/>
          <w:szCs w:val="20"/>
        </w:rPr>
        <w:t>O</w:t>
      </w:r>
      <w:r w:rsidRPr="00CF3510">
        <w:rPr>
          <w:rFonts w:ascii="Arial" w:hAnsi="Arial" w:cs="Arial"/>
          <w:sz w:val="22"/>
          <w:szCs w:val="20"/>
        </w:rPr>
        <w:t xml:space="preserve">kręgowego </w:t>
      </w:r>
      <w:r w:rsidR="001E73E9">
        <w:rPr>
          <w:rFonts w:ascii="Arial" w:hAnsi="Arial" w:cs="Arial"/>
          <w:sz w:val="22"/>
          <w:szCs w:val="20"/>
        </w:rPr>
        <w:t xml:space="preserve">w Warszawie, </w:t>
      </w:r>
      <w:r w:rsidRPr="00CF3510">
        <w:rPr>
          <w:rFonts w:ascii="Arial" w:hAnsi="Arial" w:cs="Arial"/>
          <w:sz w:val="22"/>
          <w:szCs w:val="20"/>
        </w:rPr>
        <w:t xml:space="preserve">za pośrednictwem Prezesa Krajowej Izby Odwoławczej w terminie </w:t>
      </w:r>
      <w:r w:rsidR="001E73E9">
        <w:rPr>
          <w:rFonts w:ascii="Arial" w:hAnsi="Arial" w:cs="Arial"/>
          <w:sz w:val="22"/>
          <w:szCs w:val="20"/>
        </w:rPr>
        <w:t>14</w:t>
      </w:r>
      <w:r w:rsidRPr="00CF3510">
        <w:rPr>
          <w:rFonts w:ascii="Arial" w:hAnsi="Arial" w:cs="Arial"/>
          <w:sz w:val="22"/>
          <w:szCs w:val="20"/>
        </w:rPr>
        <w:t xml:space="preserve"> dni od dnia doręczenia orzeczenia Krajowej Izby Odwoławczej</w:t>
      </w:r>
      <w:r w:rsidR="001E73E9">
        <w:rPr>
          <w:rFonts w:ascii="Arial" w:hAnsi="Arial" w:cs="Arial"/>
          <w:sz w:val="22"/>
          <w:szCs w:val="20"/>
        </w:rPr>
        <w:t xml:space="preserve"> lub postanowienia Prezesa Izby</w:t>
      </w:r>
      <w:r w:rsidRPr="00CF3510">
        <w:rPr>
          <w:rFonts w:ascii="Arial" w:hAnsi="Arial" w:cs="Arial"/>
          <w:sz w:val="22"/>
          <w:szCs w:val="20"/>
        </w:rPr>
        <w:t>, przesyłając jednocześnie jej odpis przeciwnikowi skargi. Złożenie skargi w placówce pocztowej operatora wyznaczonego</w:t>
      </w:r>
      <w:r w:rsidR="00BB4361">
        <w:rPr>
          <w:rFonts w:ascii="Arial" w:hAnsi="Arial" w:cs="Arial"/>
          <w:sz w:val="22"/>
          <w:szCs w:val="20"/>
        </w:rPr>
        <w:t xml:space="preserve"> </w:t>
      </w:r>
      <w:r w:rsidRPr="00CF3510">
        <w:rPr>
          <w:rFonts w:ascii="Arial" w:hAnsi="Arial" w:cs="Arial"/>
          <w:sz w:val="22"/>
          <w:szCs w:val="20"/>
        </w:rPr>
        <w:t xml:space="preserve">w rozumieniu ustawy z dnia 23 listopada 2012 r. – Prawo pocztowe jest równoznaczne z jej wniesieniem. </w:t>
      </w:r>
    </w:p>
    <w:p w14:paraId="3BDC3AE2" w14:textId="77777777" w:rsidR="00B74410" w:rsidRDefault="00B74410" w:rsidP="00CF3510">
      <w:pPr>
        <w:widowControl/>
        <w:suppressAutoHyphens w:val="0"/>
        <w:spacing w:line="288" w:lineRule="auto"/>
        <w:rPr>
          <w:rFonts w:ascii="Arial" w:eastAsia="Times New Roman" w:hAnsi="Arial" w:cs="Arial"/>
          <w:b/>
          <w:sz w:val="8"/>
          <w:szCs w:val="8"/>
        </w:rPr>
      </w:pPr>
    </w:p>
    <w:p w14:paraId="0ACBC706" w14:textId="77777777" w:rsidR="00805E4C" w:rsidRDefault="00805E4C" w:rsidP="00CF3510">
      <w:pPr>
        <w:widowControl/>
        <w:suppressAutoHyphens w:val="0"/>
        <w:spacing w:line="288" w:lineRule="auto"/>
        <w:rPr>
          <w:rFonts w:ascii="Arial" w:eastAsia="Times New Roman" w:hAnsi="Arial" w:cs="Arial"/>
          <w:b/>
          <w:sz w:val="2"/>
          <w:szCs w:val="2"/>
        </w:rPr>
      </w:pPr>
    </w:p>
    <w:p w14:paraId="1123A076" w14:textId="77777777" w:rsidR="0054034A" w:rsidRPr="000B4A60" w:rsidRDefault="0054034A" w:rsidP="00CF3510">
      <w:pPr>
        <w:widowControl/>
        <w:suppressAutoHyphens w:val="0"/>
        <w:spacing w:line="288" w:lineRule="auto"/>
        <w:rPr>
          <w:rFonts w:ascii="Arial" w:eastAsia="Times New Roman" w:hAnsi="Arial" w:cs="Arial"/>
          <w:b/>
          <w:sz w:val="2"/>
          <w:szCs w:val="2"/>
        </w:rPr>
      </w:pPr>
    </w:p>
    <w:p w14:paraId="469ED944" w14:textId="77777777" w:rsidR="007719C4" w:rsidRPr="00C04DB5" w:rsidRDefault="00A2277E" w:rsidP="003C4B83">
      <w:pPr>
        <w:pStyle w:val="Akapitzlist"/>
        <w:widowControl/>
        <w:numPr>
          <w:ilvl w:val="0"/>
          <w:numId w:val="21"/>
        </w:numPr>
        <w:tabs>
          <w:tab w:val="left" w:pos="426"/>
        </w:tabs>
        <w:suppressAutoHyphens w:val="0"/>
        <w:spacing w:line="288" w:lineRule="auto"/>
        <w:ind w:left="284" w:hanging="284"/>
        <w:rPr>
          <w:rFonts w:ascii="Arial" w:eastAsia="Times New Roman" w:hAnsi="Arial" w:cs="Arial"/>
          <w:b/>
          <w:sz w:val="8"/>
          <w:szCs w:val="8"/>
        </w:rPr>
      </w:pPr>
      <w:r>
        <w:rPr>
          <w:rFonts w:ascii="Arial" w:eastAsia="Times New Roman" w:hAnsi="Arial" w:cs="Arial"/>
          <w:b/>
          <w:sz w:val="22"/>
          <w:szCs w:val="22"/>
        </w:rPr>
        <w:t>Integralną częścią S</w:t>
      </w:r>
      <w:r w:rsidR="00A16029" w:rsidRPr="00C04DB5">
        <w:rPr>
          <w:rFonts w:ascii="Arial" w:eastAsia="Times New Roman" w:hAnsi="Arial" w:cs="Arial"/>
          <w:b/>
          <w:sz w:val="22"/>
          <w:szCs w:val="22"/>
        </w:rPr>
        <w:t xml:space="preserve">WZ są następujące załączniki: </w:t>
      </w:r>
    </w:p>
    <w:p w14:paraId="5701E65C" w14:textId="77777777" w:rsidR="007719C4" w:rsidRPr="00CF3510" w:rsidRDefault="007719C4" w:rsidP="00C04DB5">
      <w:pPr>
        <w:widowControl/>
        <w:suppressAutoHyphens w:val="0"/>
        <w:spacing w:line="288" w:lineRule="auto"/>
        <w:ind w:left="284" w:hanging="284"/>
        <w:rPr>
          <w:rFonts w:ascii="Arial" w:eastAsia="Times New Roman" w:hAnsi="Arial" w:cs="Arial"/>
          <w:b/>
          <w:sz w:val="8"/>
          <w:szCs w:val="8"/>
        </w:rPr>
      </w:pPr>
    </w:p>
    <w:tbl>
      <w:tblPr>
        <w:tblW w:w="9331" w:type="dxa"/>
        <w:tblLook w:val="0000" w:firstRow="0" w:lastRow="0" w:firstColumn="0" w:lastColumn="0" w:noHBand="0" w:noVBand="0"/>
      </w:tblPr>
      <w:tblGrid>
        <w:gridCol w:w="1951"/>
        <w:gridCol w:w="7380"/>
      </w:tblGrid>
      <w:tr w:rsidR="007719C4" w:rsidRPr="00CF3510" w14:paraId="6F8CB3C4" w14:textId="77777777" w:rsidTr="00E42B64">
        <w:tc>
          <w:tcPr>
            <w:tcW w:w="1951" w:type="dxa"/>
            <w:shd w:val="clear" w:color="auto" w:fill="auto"/>
          </w:tcPr>
          <w:p w14:paraId="7EEF3D65" w14:textId="77777777" w:rsidR="007719C4" w:rsidRPr="00CF3510" w:rsidRDefault="00A16029" w:rsidP="00CF3510">
            <w:pPr>
              <w:spacing w:line="288" w:lineRule="auto"/>
              <w:jc w:val="both"/>
              <w:rPr>
                <w:rFonts w:ascii="Arial" w:eastAsia="Times New Roman" w:hAnsi="Arial" w:cs="Arial"/>
                <w:sz w:val="22"/>
                <w:szCs w:val="22"/>
              </w:rPr>
            </w:pPr>
            <w:r w:rsidRPr="00CF3510">
              <w:rPr>
                <w:rFonts w:ascii="Arial" w:eastAsia="Times New Roman" w:hAnsi="Arial" w:cs="Arial"/>
                <w:b/>
                <w:sz w:val="22"/>
                <w:szCs w:val="22"/>
              </w:rPr>
              <w:t>Załącznik nr 1   -</w:t>
            </w:r>
          </w:p>
        </w:tc>
        <w:tc>
          <w:tcPr>
            <w:tcW w:w="7380" w:type="dxa"/>
            <w:shd w:val="clear" w:color="auto" w:fill="auto"/>
          </w:tcPr>
          <w:p w14:paraId="3B135410" w14:textId="77777777" w:rsidR="00C4648C" w:rsidRPr="00CF3510" w:rsidRDefault="00A16029" w:rsidP="00CF3510">
            <w:pPr>
              <w:spacing w:line="288" w:lineRule="auto"/>
              <w:jc w:val="both"/>
              <w:rPr>
                <w:rFonts w:ascii="Arial" w:eastAsia="Times New Roman" w:hAnsi="Arial" w:cs="Arial"/>
                <w:sz w:val="22"/>
                <w:szCs w:val="22"/>
              </w:rPr>
            </w:pPr>
            <w:r w:rsidRPr="00CF3510">
              <w:rPr>
                <w:rFonts w:ascii="Arial" w:eastAsia="Times New Roman" w:hAnsi="Arial" w:cs="Arial"/>
                <w:sz w:val="22"/>
                <w:szCs w:val="22"/>
              </w:rPr>
              <w:t>Formularz oferty;</w:t>
            </w:r>
          </w:p>
        </w:tc>
      </w:tr>
      <w:tr w:rsidR="007719C4" w:rsidRPr="00CF3510" w14:paraId="583FDA9E" w14:textId="77777777" w:rsidTr="00E42B64">
        <w:tc>
          <w:tcPr>
            <w:tcW w:w="1951" w:type="dxa"/>
            <w:shd w:val="clear" w:color="auto" w:fill="auto"/>
          </w:tcPr>
          <w:p w14:paraId="03D94AC3" w14:textId="77777777" w:rsidR="007719C4" w:rsidRPr="00CF3510" w:rsidRDefault="00B81349" w:rsidP="00CF3510">
            <w:pPr>
              <w:spacing w:line="288" w:lineRule="auto"/>
              <w:jc w:val="both"/>
              <w:rPr>
                <w:rFonts w:ascii="Arial" w:eastAsia="Times New Roman" w:hAnsi="Arial" w:cs="Arial"/>
                <w:sz w:val="22"/>
                <w:szCs w:val="22"/>
              </w:rPr>
            </w:pPr>
            <w:r>
              <w:rPr>
                <w:rFonts w:ascii="Arial" w:eastAsia="Times New Roman" w:hAnsi="Arial" w:cs="Arial"/>
                <w:b/>
                <w:sz w:val="22"/>
                <w:szCs w:val="22"/>
              </w:rPr>
              <w:t xml:space="preserve">Załącznik nr 2  </w:t>
            </w:r>
            <w:r w:rsidR="00A16029" w:rsidRPr="00CF3510">
              <w:rPr>
                <w:rFonts w:ascii="Arial" w:eastAsia="Times New Roman" w:hAnsi="Arial" w:cs="Arial"/>
                <w:b/>
                <w:sz w:val="22"/>
                <w:szCs w:val="22"/>
              </w:rPr>
              <w:t xml:space="preserve"> -</w:t>
            </w:r>
          </w:p>
        </w:tc>
        <w:tc>
          <w:tcPr>
            <w:tcW w:w="7380" w:type="dxa"/>
            <w:shd w:val="clear" w:color="auto" w:fill="auto"/>
          </w:tcPr>
          <w:p w14:paraId="4215C553" w14:textId="77777777" w:rsidR="007719C4" w:rsidRPr="00B81349" w:rsidRDefault="003D613C" w:rsidP="00B81349">
            <w:pPr>
              <w:spacing w:line="288" w:lineRule="auto"/>
              <w:jc w:val="both"/>
              <w:rPr>
                <w:rFonts w:ascii="Arial" w:hAnsi="Arial" w:cs="Arial"/>
                <w:color w:val="auto"/>
                <w:sz w:val="22"/>
              </w:rPr>
            </w:pPr>
            <w:r>
              <w:rPr>
                <w:rFonts w:ascii="Arial" w:hAnsi="Arial" w:cs="Arial"/>
                <w:color w:val="auto"/>
                <w:sz w:val="22"/>
              </w:rPr>
              <w:t xml:space="preserve">Oświadczenie </w:t>
            </w:r>
            <w:r w:rsidR="00B81349" w:rsidRPr="00B81349">
              <w:rPr>
                <w:rFonts w:ascii="Arial" w:hAnsi="Arial" w:cs="Arial"/>
                <w:color w:val="auto"/>
                <w:sz w:val="22"/>
              </w:rPr>
              <w:t xml:space="preserve">o niepodleganiu wykluczeniu oraz spełnianiu warunków </w:t>
            </w:r>
            <w:r w:rsidR="00B81349" w:rsidRPr="00B81349">
              <w:rPr>
                <w:rFonts w:ascii="Arial" w:hAnsi="Arial" w:cs="Arial"/>
                <w:color w:val="auto"/>
                <w:sz w:val="22"/>
              </w:rPr>
              <w:lastRenderedPageBreak/>
              <w:t>udziału w postępowaniu;</w:t>
            </w:r>
          </w:p>
        </w:tc>
      </w:tr>
      <w:tr w:rsidR="007719C4" w:rsidRPr="00CF3510" w14:paraId="495F618C" w14:textId="77777777" w:rsidTr="00E42B64">
        <w:tc>
          <w:tcPr>
            <w:tcW w:w="1951" w:type="dxa"/>
            <w:shd w:val="clear" w:color="auto" w:fill="auto"/>
          </w:tcPr>
          <w:p w14:paraId="24B2B498" w14:textId="77777777" w:rsidR="007719C4" w:rsidRPr="00CF3510" w:rsidRDefault="00A16029" w:rsidP="00CF3510">
            <w:pPr>
              <w:spacing w:line="288" w:lineRule="auto"/>
              <w:rPr>
                <w:rFonts w:ascii="Arial" w:eastAsia="Times New Roman" w:hAnsi="Arial" w:cs="Arial"/>
                <w:sz w:val="22"/>
                <w:szCs w:val="22"/>
              </w:rPr>
            </w:pPr>
            <w:r w:rsidRPr="00CF3510">
              <w:rPr>
                <w:rFonts w:ascii="Arial" w:hAnsi="Arial" w:cs="Arial"/>
                <w:b/>
                <w:sz w:val="22"/>
                <w:szCs w:val="22"/>
              </w:rPr>
              <w:lastRenderedPageBreak/>
              <w:t>Załącznik nr 3  -</w:t>
            </w:r>
          </w:p>
        </w:tc>
        <w:tc>
          <w:tcPr>
            <w:tcW w:w="7380" w:type="dxa"/>
            <w:shd w:val="clear" w:color="auto" w:fill="auto"/>
          </w:tcPr>
          <w:p w14:paraId="76C6F2D9" w14:textId="77777777" w:rsidR="007719C4" w:rsidRPr="00CF3510" w:rsidRDefault="00D05AA9" w:rsidP="003D613C">
            <w:pPr>
              <w:spacing w:line="288" w:lineRule="auto"/>
              <w:jc w:val="both"/>
              <w:rPr>
                <w:rFonts w:ascii="Arial" w:eastAsia="Times New Roman" w:hAnsi="Arial" w:cs="Arial"/>
                <w:sz w:val="2"/>
                <w:szCs w:val="2"/>
              </w:rPr>
            </w:pPr>
            <w:r>
              <w:rPr>
                <w:rFonts w:ascii="Arial" w:eastAsia="Times New Roman" w:hAnsi="Arial" w:cs="Arial"/>
                <w:sz w:val="22"/>
                <w:szCs w:val="22"/>
              </w:rPr>
              <w:t>Zobowiązanie podmiotu udostępniającego zasoby</w:t>
            </w:r>
            <w:r w:rsidR="00805E4C">
              <w:rPr>
                <w:rFonts w:ascii="Arial" w:eastAsia="Times New Roman" w:hAnsi="Arial" w:cs="Arial"/>
                <w:sz w:val="22"/>
                <w:szCs w:val="22"/>
              </w:rPr>
              <w:t>;</w:t>
            </w:r>
            <w:r>
              <w:rPr>
                <w:rFonts w:ascii="Arial" w:eastAsia="Times New Roman" w:hAnsi="Arial" w:cs="Arial"/>
                <w:sz w:val="22"/>
                <w:szCs w:val="22"/>
              </w:rPr>
              <w:t xml:space="preserve"> </w:t>
            </w:r>
          </w:p>
        </w:tc>
      </w:tr>
      <w:tr w:rsidR="007719C4" w:rsidRPr="00CF3510" w14:paraId="0070F7A3" w14:textId="77777777" w:rsidTr="00E42B64">
        <w:tc>
          <w:tcPr>
            <w:tcW w:w="1951" w:type="dxa"/>
            <w:shd w:val="clear" w:color="auto" w:fill="auto"/>
          </w:tcPr>
          <w:p w14:paraId="04C53593" w14:textId="6024F8C3" w:rsidR="007719C4" w:rsidRPr="00CF3510" w:rsidRDefault="00A16029" w:rsidP="00CF3510">
            <w:pPr>
              <w:spacing w:line="288" w:lineRule="auto"/>
              <w:rPr>
                <w:rFonts w:ascii="Arial" w:eastAsia="Times New Roman" w:hAnsi="Arial" w:cs="Arial"/>
                <w:sz w:val="22"/>
                <w:szCs w:val="22"/>
              </w:rPr>
            </w:pPr>
            <w:r w:rsidRPr="00CF3510">
              <w:rPr>
                <w:rFonts w:ascii="Arial" w:hAnsi="Arial" w:cs="Arial"/>
                <w:b/>
                <w:sz w:val="22"/>
                <w:szCs w:val="22"/>
              </w:rPr>
              <w:t xml:space="preserve">Załącznik nr </w:t>
            </w:r>
            <w:r w:rsidR="007E17E7">
              <w:rPr>
                <w:rFonts w:ascii="Arial" w:hAnsi="Arial" w:cs="Arial"/>
                <w:b/>
                <w:sz w:val="22"/>
                <w:szCs w:val="22"/>
              </w:rPr>
              <w:t>4</w:t>
            </w:r>
            <w:r w:rsidRPr="00CF3510">
              <w:rPr>
                <w:rFonts w:ascii="Arial" w:hAnsi="Arial" w:cs="Arial"/>
                <w:b/>
                <w:sz w:val="22"/>
                <w:szCs w:val="22"/>
              </w:rPr>
              <w:t xml:space="preserve">  -</w:t>
            </w:r>
          </w:p>
        </w:tc>
        <w:tc>
          <w:tcPr>
            <w:tcW w:w="7380" w:type="dxa"/>
            <w:shd w:val="clear" w:color="auto" w:fill="auto"/>
          </w:tcPr>
          <w:p w14:paraId="19975DD8" w14:textId="77777777" w:rsidR="00DB4242" w:rsidRDefault="001540C3" w:rsidP="00CF3510">
            <w:pPr>
              <w:spacing w:line="288" w:lineRule="auto"/>
              <w:jc w:val="both"/>
              <w:rPr>
                <w:rFonts w:ascii="Arial" w:eastAsia="Times New Roman" w:hAnsi="Arial" w:cs="Arial"/>
                <w:sz w:val="22"/>
                <w:szCs w:val="22"/>
              </w:rPr>
            </w:pPr>
            <w:r w:rsidRPr="00CF3510">
              <w:rPr>
                <w:rFonts w:ascii="Arial" w:eastAsia="Times New Roman" w:hAnsi="Arial" w:cs="Arial"/>
                <w:sz w:val="22"/>
                <w:szCs w:val="22"/>
              </w:rPr>
              <w:t xml:space="preserve">Wykaz osób, skierowanych przez </w:t>
            </w:r>
            <w:r w:rsidR="00B86F42">
              <w:rPr>
                <w:rFonts w:ascii="Arial" w:eastAsia="Times New Roman" w:hAnsi="Arial" w:cs="Arial"/>
                <w:sz w:val="22"/>
                <w:szCs w:val="22"/>
              </w:rPr>
              <w:t>W</w:t>
            </w:r>
            <w:r w:rsidRPr="00CF3510">
              <w:rPr>
                <w:rFonts w:ascii="Arial" w:eastAsia="Times New Roman" w:hAnsi="Arial" w:cs="Arial"/>
                <w:sz w:val="22"/>
                <w:szCs w:val="22"/>
              </w:rPr>
              <w:t>ykonawcę do realizacji zamówienia publicznego;</w:t>
            </w:r>
          </w:p>
          <w:p w14:paraId="648633DF" w14:textId="77777777" w:rsidR="0054034A" w:rsidRDefault="0054034A" w:rsidP="00CF3510">
            <w:pPr>
              <w:spacing w:line="288" w:lineRule="auto"/>
              <w:jc w:val="both"/>
              <w:rPr>
                <w:rFonts w:ascii="Arial" w:hAnsi="Arial" w:cs="Arial"/>
                <w:sz w:val="22"/>
                <w:szCs w:val="22"/>
              </w:rPr>
            </w:pPr>
          </w:p>
          <w:p w14:paraId="1CA4FC55" w14:textId="21B2987E" w:rsidR="0054034A" w:rsidRPr="003D613C" w:rsidRDefault="0054034A" w:rsidP="00CF3510">
            <w:pPr>
              <w:spacing w:line="288" w:lineRule="auto"/>
              <w:jc w:val="both"/>
              <w:rPr>
                <w:rFonts w:ascii="Arial" w:hAnsi="Arial" w:cs="Arial"/>
                <w:sz w:val="22"/>
              </w:rPr>
            </w:pPr>
          </w:p>
        </w:tc>
      </w:tr>
      <w:tr w:rsidR="003D613C" w:rsidRPr="00CF3510" w14:paraId="10C2901C" w14:textId="77777777" w:rsidTr="00E42B64">
        <w:tc>
          <w:tcPr>
            <w:tcW w:w="1951" w:type="dxa"/>
            <w:shd w:val="clear" w:color="auto" w:fill="auto"/>
          </w:tcPr>
          <w:p w14:paraId="08D8E8E2" w14:textId="1FE60D43" w:rsidR="003D613C" w:rsidRPr="00CF3510" w:rsidRDefault="003D613C" w:rsidP="00CF3510">
            <w:pPr>
              <w:spacing w:line="288" w:lineRule="auto"/>
              <w:rPr>
                <w:rFonts w:ascii="Arial" w:hAnsi="Arial" w:cs="Arial"/>
                <w:b/>
                <w:sz w:val="22"/>
                <w:szCs w:val="22"/>
              </w:rPr>
            </w:pPr>
            <w:r w:rsidRPr="00CF3510">
              <w:rPr>
                <w:rFonts w:ascii="Arial" w:hAnsi="Arial" w:cs="Arial"/>
                <w:b/>
                <w:sz w:val="22"/>
                <w:szCs w:val="22"/>
              </w:rPr>
              <w:t xml:space="preserve">Załącznik nr </w:t>
            </w:r>
            <w:r w:rsidR="007E17E7">
              <w:rPr>
                <w:rFonts w:ascii="Arial" w:hAnsi="Arial" w:cs="Arial"/>
                <w:b/>
                <w:sz w:val="22"/>
                <w:szCs w:val="22"/>
              </w:rPr>
              <w:t>5</w:t>
            </w:r>
            <w:r w:rsidRPr="00CF3510">
              <w:rPr>
                <w:rFonts w:ascii="Arial" w:hAnsi="Arial" w:cs="Arial"/>
                <w:b/>
                <w:sz w:val="22"/>
                <w:szCs w:val="22"/>
              </w:rPr>
              <w:t xml:space="preserve">  -</w:t>
            </w:r>
          </w:p>
        </w:tc>
        <w:tc>
          <w:tcPr>
            <w:tcW w:w="7380" w:type="dxa"/>
            <w:shd w:val="clear" w:color="auto" w:fill="auto"/>
          </w:tcPr>
          <w:p w14:paraId="046AD037" w14:textId="620D3789" w:rsidR="003D613C" w:rsidRPr="00CF3510" w:rsidRDefault="003D613C" w:rsidP="00CF3510">
            <w:pPr>
              <w:spacing w:line="288" w:lineRule="auto"/>
              <w:jc w:val="both"/>
              <w:rPr>
                <w:rFonts w:ascii="Arial" w:eastAsia="Times New Roman" w:hAnsi="Arial" w:cs="Arial"/>
                <w:sz w:val="22"/>
                <w:szCs w:val="22"/>
              </w:rPr>
            </w:pPr>
            <w:r>
              <w:rPr>
                <w:rFonts w:ascii="Arial" w:hAnsi="Arial" w:cs="Arial"/>
                <w:sz w:val="22"/>
              </w:rPr>
              <w:t>O</w:t>
            </w:r>
            <w:r w:rsidRPr="00DB4242">
              <w:rPr>
                <w:rFonts w:ascii="Arial" w:hAnsi="Arial" w:cs="Arial"/>
                <w:sz w:val="22"/>
              </w:rPr>
              <w:t xml:space="preserve">świadczenie </w:t>
            </w:r>
            <w:r w:rsidR="002701C6">
              <w:rPr>
                <w:rFonts w:ascii="Arial" w:hAnsi="Arial" w:cs="Arial"/>
                <w:sz w:val="22"/>
              </w:rPr>
              <w:t>W</w:t>
            </w:r>
            <w:r>
              <w:rPr>
                <w:rFonts w:ascii="Arial" w:hAnsi="Arial" w:cs="Arial"/>
                <w:sz w:val="22"/>
              </w:rPr>
              <w:t xml:space="preserve">ykonawców wspólnie ubiegających się o udzielenie zamówienia </w:t>
            </w:r>
            <w:r w:rsidRPr="00DB4242">
              <w:rPr>
                <w:rFonts w:ascii="Arial" w:hAnsi="Arial" w:cs="Arial"/>
                <w:sz w:val="22"/>
              </w:rPr>
              <w:t>z którego wynika, które roboty budowlane wykonują poszczególni wykonawcy</w:t>
            </w:r>
            <w:r w:rsidR="00572E1C">
              <w:rPr>
                <w:rFonts w:ascii="Arial" w:hAnsi="Arial" w:cs="Arial"/>
                <w:sz w:val="22"/>
              </w:rPr>
              <w:t>;</w:t>
            </w:r>
          </w:p>
        </w:tc>
      </w:tr>
      <w:tr w:rsidR="00A24A14" w:rsidRPr="00CF3510" w14:paraId="13536A87" w14:textId="77777777" w:rsidTr="00E42B64">
        <w:tc>
          <w:tcPr>
            <w:tcW w:w="1951" w:type="dxa"/>
            <w:shd w:val="clear" w:color="auto" w:fill="auto"/>
          </w:tcPr>
          <w:p w14:paraId="131F2DE5" w14:textId="0AD22903" w:rsidR="00A24A14" w:rsidRPr="00CF3510" w:rsidRDefault="00A24A14" w:rsidP="00A24A14">
            <w:pPr>
              <w:spacing w:line="288" w:lineRule="auto"/>
              <w:rPr>
                <w:rFonts w:ascii="Arial" w:hAnsi="Arial" w:cs="Arial"/>
                <w:b/>
                <w:sz w:val="22"/>
                <w:szCs w:val="22"/>
              </w:rPr>
            </w:pPr>
            <w:r w:rsidRPr="00CF3510">
              <w:rPr>
                <w:rFonts w:ascii="Arial" w:hAnsi="Arial" w:cs="Arial"/>
                <w:b/>
                <w:sz w:val="22"/>
                <w:szCs w:val="22"/>
              </w:rPr>
              <w:t xml:space="preserve">Załącznik nr </w:t>
            </w:r>
            <w:r w:rsidR="007E17E7">
              <w:rPr>
                <w:rFonts w:ascii="Arial" w:hAnsi="Arial" w:cs="Arial"/>
                <w:b/>
                <w:sz w:val="22"/>
                <w:szCs w:val="22"/>
              </w:rPr>
              <w:t>6</w:t>
            </w:r>
            <w:r w:rsidRPr="00CF3510">
              <w:rPr>
                <w:rFonts w:ascii="Arial" w:hAnsi="Arial" w:cs="Arial"/>
                <w:b/>
                <w:sz w:val="22"/>
                <w:szCs w:val="22"/>
              </w:rPr>
              <w:t xml:space="preserve">  -</w:t>
            </w:r>
          </w:p>
        </w:tc>
        <w:tc>
          <w:tcPr>
            <w:tcW w:w="7380" w:type="dxa"/>
            <w:shd w:val="clear" w:color="auto" w:fill="auto"/>
          </w:tcPr>
          <w:p w14:paraId="2E30705D" w14:textId="77777777" w:rsidR="00A24A14" w:rsidRDefault="005E4FAC" w:rsidP="00CF3510">
            <w:pPr>
              <w:spacing w:line="288" w:lineRule="auto"/>
              <w:jc w:val="both"/>
              <w:rPr>
                <w:rFonts w:ascii="Arial" w:hAnsi="Arial" w:cs="Arial"/>
                <w:sz w:val="22"/>
              </w:rPr>
            </w:pPr>
            <w:r>
              <w:rPr>
                <w:rFonts w:ascii="Arial" w:hAnsi="Arial" w:cs="Arial"/>
                <w:sz w:val="22"/>
              </w:rPr>
              <w:t xml:space="preserve">Oświadczenie o aktualności informacji zawartych w oświadczeniu, </w:t>
            </w:r>
            <w:r w:rsidR="00B23863">
              <w:rPr>
                <w:rFonts w:ascii="Arial" w:hAnsi="Arial" w:cs="Arial"/>
                <w:sz w:val="22"/>
              </w:rPr>
              <w:br/>
            </w:r>
            <w:r>
              <w:rPr>
                <w:rFonts w:ascii="Arial" w:hAnsi="Arial" w:cs="Arial"/>
                <w:sz w:val="22"/>
              </w:rPr>
              <w:t xml:space="preserve">o którym mowa w art. 125 ust. 1 ustawy </w:t>
            </w:r>
            <w:proofErr w:type="spellStart"/>
            <w:r>
              <w:rPr>
                <w:rFonts w:ascii="Arial" w:hAnsi="Arial" w:cs="Arial"/>
                <w:sz w:val="22"/>
              </w:rPr>
              <w:t>Pzp</w:t>
            </w:r>
            <w:proofErr w:type="spellEnd"/>
            <w:r w:rsidR="00D0252F">
              <w:rPr>
                <w:rFonts w:ascii="Arial" w:hAnsi="Arial" w:cs="Arial"/>
                <w:sz w:val="22"/>
              </w:rPr>
              <w:t>, w zakresie podstaw wykluczenia wskazanych przez Zamawiającego</w:t>
            </w:r>
            <w:r w:rsidR="00D21A16">
              <w:rPr>
                <w:rFonts w:ascii="Arial" w:hAnsi="Arial" w:cs="Arial"/>
                <w:sz w:val="22"/>
              </w:rPr>
              <w:t>;</w:t>
            </w:r>
          </w:p>
        </w:tc>
      </w:tr>
      <w:tr w:rsidR="007719C4" w:rsidRPr="00CF3510" w14:paraId="54227ADF" w14:textId="77777777" w:rsidTr="00E42B64">
        <w:tc>
          <w:tcPr>
            <w:tcW w:w="1951" w:type="dxa"/>
            <w:shd w:val="clear" w:color="auto" w:fill="auto"/>
          </w:tcPr>
          <w:p w14:paraId="022A8ADC" w14:textId="21D45FD7" w:rsidR="007719C4" w:rsidRPr="00CF3510" w:rsidRDefault="00A16029" w:rsidP="00A24A14">
            <w:pPr>
              <w:spacing w:line="288" w:lineRule="auto"/>
              <w:rPr>
                <w:rFonts w:ascii="Arial" w:eastAsia="Times New Roman" w:hAnsi="Arial" w:cs="Arial"/>
                <w:sz w:val="22"/>
                <w:szCs w:val="22"/>
              </w:rPr>
            </w:pPr>
            <w:r w:rsidRPr="00CF3510">
              <w:rPr>
                <w:rFonts w:ascii="Arial" w:hAnsi="Arial" w:cs="Arial"/>
                <w:b/>
                <w:sz w:val="22"/>
                <w:szCs w:val="22"/>
              </w:rPr>
              <w:t xml:space="preserve">Załącznik nr </w:t>
            </w:r>
            <w:r w:rsidR="007E17E7">
              <w:rPr>
                <w:rFonts w:ascii="Arial" w:hAnsi="Arial" w:cs="Arial"/>
                <w:b/>
                <w:sz w:val="22"/>
                <w:szCs w:val="22"/>
              </w:rPr>
              <w:t>7</w:t>
            </w:r>
            <w:r w:rsidRPr="00CF3510">
              <w:rPr>
                <w:rFonts w:ascii="Arial" w:hAnsi="Arial" w:cs="Arial"/>
                <w:b/>
                <w:sz w:val="22"/>
                <w:szCs w:val="22"/>
              </w:rPr>
              <w:t xml:space="preserve">  -</w:t>
            </w:r>
          </w:p>
        </w:tc>
        <w:tc>
          <w:tcPr>
            <w:tcW w:w="7380" w:type="dxa"/>
            <w:shd w:val="clear" w:color="auto" w:fill="auto"/>
          </w:tcPr>
          <w:p w14:paraId="351DD288" w14:textId="77777777" w:rsidR="007719C4" w:rsidRPr="00CF3510" w:rsidRDefault="00805E4C" w:rsidP="00CF3510">
            <w:pPr>
              <w:spacing w:line="288" w:lineRule="auto"/>
              <w:jc w:val="both"/>
              <w:rPr>
                <w:rFonts w:ascii="Arial" w:eastAsia="Times New Roman" w:hAnsi="Arial" w:cs="Arial"/>
                <w:sz w:val="22"/>
                <w:szCs w:val="22"/>
              </w:rPr>
            </w:pPr>
            <w:r>
              <w:rPr>
                <w:rFonts w:ascii="Arial" w:eastAsia="Times New Roman" w:hAnsi="Arial" w:cs="Arial"/>
                <w:sz w:val="22"/>
                <w:szCs w:val="22"/>
              </w:rPr>
              <w:t xml:space="preserve">Projektowane postanowienia </w:t>
            </w:r>
            <w:r w:rsidR="00A16029" w:rsidRPr="00CF3510">
              <w:rPr>
                <w:rFonts w:ascii="Arial" w:eastAsia="Times New Roman" w:hAnsi="Arial" w:cs="Arial"/>
                <w:sz w:val="22"/>
                <w:szCs w:val="22"/>
              </w:rPr>
              <w:t>umowy;</w:t>
            </w:r>
          </w:p>
        </w:tc>
      </w:tr>
      <w:tr w:rsidR="007719C4" w:rsidRPr="00CF3510" w14:paraId="6F89161D" w14:textId="77777777" w:rsidTr="00E42B64">
        <w:tc>
          <w:tcPr>
            <w:tcW w:w="1951" w:type="dxa"/>
            <w:shd w:val="clear" w:color="auto" w:fill="auto"/>
          </w:tcPr>
          <w:p w14:paraId="49D08C79" w14:textId="62AD9F7A" w:rsidR="007719C4" w:rsidRPr="00CF3510" w:rsidRDefault="00A16029" w:rsidP="00A24A14">
            <w:pPr>
              <w:spacing w:line="288" w:lineRule="auto"/>
              <w:rPr>
                <w:rFonts w:ascii="Arial" w:eastAsia="Times New Roman" w:hAnsi="Arial" w:cs="Arial"/>
                <w:sz w:val="22"/>
                <w:szCs w:val="22"/>
              </w:rPr>
            </w:pPr>
            <w:r w:rsidRPr="00CF3510">
              <w:rPr>
                <w:rFonts w:ascii="Arial" w:hAnsi="Arial" w:cs="Arial"/>
                <w:b/>
                <w:sz w:val="22"/>
                <w:szCs w:val="22"/>
              </w:rPr>
              <w:t xml:space="preserve">Załącznik nr </w:t>
            </w:r>
            <w:r w:rsidR="007E17E7">
              <w:rPr>
                <w:rFonts w:ascii="Arial" w:hAnsi="Arial" w:cs="Arial"/>
                <w:b/>
                <w:sz w:val="22"/>
                <w:szCs w:val="22"/>
              </w:rPr>
              <w:t>8</w:t>
            </w:r>
            <w:r w:rsidRPr="00CF3510">
              <w:rPr>
                <w:rFonts w:ascii="Arial" w:hAnsi="Arial" w:cs="Arial"/>
                <w:b/>
                <w:sz w:val="22"/>
                <w:szCs w:val="22"/>
              </w:rPr>
              <w:t xml:space="preserve">  - </w:t>
            </w:r>
          </w:p>
        </w:tc>
        <w:tc>
          <w:tcPr>
            <w:tcW w:w="7380" w:type="dxa"/>
            <w:shd w:val="clear" w:color="auto" w:fill="auto"/>
          </w:tcPr>
          <w:p w14:paraId="60A9DCD1" w14:textId="5C99C34E" w:rsidR="007719C4" w:rsidRPr="0054034A" w:rsidRDefault="008C2086" w:rsidP="00857173">
            <w:pPr>
              <w:spacing w:line="288" w:lineRule="auto"/>
              <w:jc w:val="both"/>
              <w:rPr>
                <w:rFonts w:ascii="Arial" w:eastAsia="Times New Roman" w:hAnsi="Arial" w:cs="Arial"/>
                <w:color w:val="auto"/>
                <w:sz w:val="22"/>
                <w:szCs w:val="22"/>
              </w:rPr>
            </w:pPr>
            <w:r w:rsidRPr="0054034A">
              <w:rPr>
                <w:rFonts w:ascii="Arial" w:eastAsia="Times New Roman" w:hAnsi="Arial" w:cs="Arial"/>
                <w:sz w:val="22"/>
                <w:szCs w:val="22"/>
              </w:rPr>
              <w:t>Opis przedmiotu zamówienia, w tym: dokumentacja projektowa, Specyfikacj</w:t>
            </w:r>
            <w:r w:rsidR="0054034A">
              <w:rPr>
                <w:rFonts w:ascii="Arial" w:eastAsia="Times New Roman" w:hAnsi="Arial" w:cs="Arial"/>
                <w:sz w:val="22"/>
                <w:szCs w:val="22"/>
              </w:rPr>
              <w:t>a</w:t>
            </w:r>
            <w:r w:rsidRPr="0054034A">
              <w:rPr>
                <w:rFonts w:ascii="Arial" w:eastAsia="Times New Roman" w:hAnsi="Arial" w:cs="Arial"/>
                <w:sz w:val="22"/>
                <w:szCs w:val="22"/>
              </w:rPr>
              <w:t xml:space="preserve"> Techniczn</w:t>
            </w:r>
            <w:r w:rsidR="0054034A">
              <w:rPr>
                <w:rFonts w:ascii="Arial" w:eastAsia="Times New Roman" w:hAnsi="Arial" w:cs="Arial"/>
                <w:sz w:val="22"/>
                <w:szCs w:val="22"/>
              </w:rPr>
              <w:t>a</w:t>
            </w:r>
            <w:r w:rsidRPr="0054034A">
              <w:rPr>
                <w:rFonts w:ascii="Arial" w:eastAsia="Times New Roman" w:hAnsi="Arial" w:cs="Arial"/>
                <w:sz w:val="22"/>
                <w:szCs w:val="22"/>
              </w:rPr>
              <w:t xml:space="preserve"> Wykonania i Odbioru Robót Budowlanych</w:t>
            </w:r>
            <w:r w:rsidR="00857173" w:rsidRPr="0054034A">
              <w:rPr>
                <w:rFonts w:ascii="Arial" w:eastAsia="Times New Roman" w:hAnsi="Arial" w:cs="Arial"/>
                <w:sz w:val="22"/>
                <w:szCs w:val="22"/>
              </w:rPr>
              <w:t>.</w:t>
            </w:r>
            <w:r w:rsidRPr="0054034A">
              <w:rPr>
                <w:rFonts w:ascii="Arial" w:eastAsia="Times New Roman" w:hAnsi="Arial" w:cs="Arial"/>
                <w:sz w:val="22"/>
                <w:szCs w:val="22"/>
              </w:rPr>
              <w:t xml:space="preserve"> </w:t>
            </w:r>
          </w:p>
        </w:tc>
      </w:tr>
    </w:tbl>
    <w:p w14:paraId="2F926DB1" w14:textId="77777777" w:rsidR="00847FDB" w:rsidRDefault="00847FDB" w:rsidP="00CF3510">
      <w:pPr>
        <w:spacing w:line="288" w:lineRule="auto"/>
        <w:jc w:val="both"/>
        <w:rPr>
          <w:rFonts w:ascii="Arial" w:hAnsi="Arial" w:cs="Arial"/>
          <w:sz w:val="18"/>
          <w:szCs w:val="18"/>
        </w:rPr>
      </w:pPr>
    </w:p>
    <w:p w14:paraId="3D673C4F" w14:textId="77777777" w:rsidR="00011FC1" w:rsidRDefault="00011FC1" w:rsidP="00CF3510">
      <w:pPr>
        <w:spacing w:line="288" w:lineRule="auto"/>
        <w:jc w:val="both"/>
        <w:rPr>
          <w:rFonts w:ascii="Arial" w:hAnsi="Arial" w:cs="Arial"/>
          <w:sz w:val="18"/>
          <w:szCs w:val="18"/>
        </w:rPr>
      </w:pPr>
    </w:p>
    <w:p w14:paraId="4EB32A62" w14:textId="77777777" w:rsidR="00011FC1" w:rsidRDefault="00011FC1" w:rsidP="00CF3510">
      <w:pPr>
        <w:spacing w:line="288" w:lineRule="auto"/>
        <w:jc w:val="both"/>
        <w:rPr>
          <w:rFonts w:ascii="Arial" w:hAnsi="Arial" w:cs="Arial"/>
          <w:sz w:val="18"/>
          <w:szCs w:val="18"/>
        </w:rPr>
      </w:pPr>
    </w:p>
    <w:p w14:paraId="7005EC86" w14:textId="77777777" w:rsidR="00011FC1" w:rsidRDefault="00011FC1" w:rsidP="00CF3510">
      <w:pPr>
        <w:spacing w:line="288" w:lineRule="auto"/>
        <w:jc w:val="both"/>
        <w:rPr>
          <w:rFonts w:ascii="Arial" w:hAnsi="Arial" w:cs="Arial"/>
          <w:sz w:val="18"/>
          <w:szCs w:val="18"/>
        </w:rPr>
      </w:pPr>
    </w:p>
    <w:p w14:paraId="44E278E2" w14:textId="77777777" w:rsidR="00011FC1" w:rsidRDefault="00011FC1" w:rsidP="00CF3510">
      <w:pPr>
        <w:spacing w:line="288" w:lineRule="auto"/>
        <w:jc w:val="both"/>
        <w:rPr>
          <w:rFonts w:ascii="Arial" w:hAnsi="Arial" w:cs="Arial"/>
          <w:sz w:val="18"/>
          <w:szCs w:val="18"/>
        </w:rPr>
      </w:pPr>
    </w:p>
    <w:p w14:paraId="3B373CAA" w14:textId="77777777" w:rsidR="00011FC1" w:rsidRDefault="00011FC1" w:rsidP="00CF3510">
      <w:pPr>
        <w:spacing w:line="288" w:lineRule="auto"/>
        <w:jc w:val="both"/>
        <w:rPr>
          <w:rFonts w:ascii="Arial" w:hAnsi="Arial" w:cs="Arial"/>
          <w:sz w:val="18"/>
          <w:szCs w:val="18"/>
        </w:rPr>
      </w:pPr>
    </w:p>
    <w:p w14:paraId="2E6B8C07" w14:textId="77777777" w:rsidR="00011FC1" w:rsidRDefault="00011FC1" w:rsidP="00CF3510">
      <w:pPr>
        <w:spacing w:line="288" w:lineRule="auto"/>
        <w:jc w:val="both"/>
        <w:rPr>
          <w:rFonts w:ascii="Arial" w:hAnsi="Arial" w:cs="Arial"/>
          <w:sz w:val="18"/>
          <w:szCs w:val="18"/>
        </w:rPr>
      </w:pPr>
    </w:p>
    <w:p w14:paraId="4A4A3018" w14:textId="77777777" w:rsidR="00011FC1" w:rsidRDefault="00011FC1" w:rsidP="00CF3510">
      <w:pPr>
        <w:spacing w:line="288" w:lineRule="auto"/>
        <w:jc w:val="both"/>
        <w:rPr>
          <w:rFonts w:ascii="Arial" w:hAnsi="Arial" w:cs="Arial"/>
          <w:sz w:val="18"/>
          <w:szCs w:val="18"/>
        </w:rPr>
      </w:pPr>
    </w:p>
    <w:p w14:paraId="4C5B06BD" w14:textId="77777777" w:rsidR="00011FC1" w:rsidRDefault="00011FC1" w:rsidP="00CF3510">
      <w:pPr>
        <w:spacing w:line="288" w:lineRule="auto"/>
        <w:jc w:val="both"/>
        <w:rPr>
          <w:rFonts w:ascii="Arial" w:hAnsi="Arial" w:cs="Arial"/>
          <w:sz w:val="18"/>
          <w:szCs w:val="18"/>
        </w:rPr>
      </w:pPr>
    </w:p>
    <w:p w14:paraId="56910CD1" w14:textId="77777777" w:rsidR="009D5258" w:rsidRDefault="009D5258" w:rsidP="00CF3510">
      <w:pPr>
        <w:spacing w:line="288" w:lineRule="auto"/>
        <w:jc w:val="both"/>
        <w:rPr>
          <w:rFonts w:ascii="Arial" w:hAnsi="Arial" w:cs="Arial"/>
          <w:sz w:val="18"/>
          <w:szCs w:val="18"/>
        </w:rPr>
      </w:pPr>
    </w:p>
    <w:p w14:paraId="0BFFA8BD" w14:textId="77777777" w:rsidR="009D5258" w:rsidRDefault="009D5258" w:rsidP="00CF3510">
      <w:pPr>
        <w:spacing w:line="288" w:lineRule="auto"/>
        <w:jc w:val="both"/>
        <w:rPr>
          <w:rFonts w:ascii="Arial" w:hAnsi="Arial" w:cs="Arial"/>
          <w:sz w:val="18"/>
          <w:szCs w:val="18"/>
        </w:rPr>
      </w:pPr>
    </w:p>
    <w:p w14:paraId="13246071" w14:textId="77777777" w:rsidR="009D5258" w:rsidRDefault="009D5258" w:rsidP="00CF3510">
      <w:pPr>
        <w:spacing w:line="288" w:lineRule="auto"/>
        <w:jc w:val="both"/>
        <w:rPr>
          <w:rFonts w:ascii="Arial" w:hAnsi="Arial" w:cs="Arial"/>
          <w:sz w:val="18"/>
          <w:szCs w:val="18"/>
        </w:rPr>
      </w:pPr>
    </w:p>
    <w:p w14:paraId="5DA5439C" w14:textId="77777777" w:rsidR="009D5258" w:rsidRDefault="009D5258" w:rsidP="00CF3510">
      <w:pPr>
        <w:spacing w:line="288" w:lineRule="auto"/>
        <w:jc w:val="both"/>
        <w:rPr>
          <w:rFonts w:ascii="Arial" w:hAnsi="Arial" w:cs="Arial"/>
          <w:sz w:val="18"/>
          <w:szCs w:val="18"/>
        </w:rPr>
      </w:pPr>
    </w:p>
    <w:p w14:paraId="607F84D8" w14:textId="77777777" w:rsidR="009D5258" w:rsidRDefault="009D5258" w:rsidP="00CF3510">
      <w:pPr>
        <w:spacing w:line="288" w:lineRule="auto"/>
        <w:jc w:val="both"/>
        <w:rPr>
          <w:rFonts w:ascii="Arial" w:hAnsi="Arial" w:cs="Arial"/>
          <w:sz w:val="18"/>
          <w:szCs w:val="18"/>
        </w:rPr>
      </w:pPr>
    </w:p>
    <w:p w14:paraId="16A4D626" w14:textId="77777777" w:rsidR="009D5258" w:rsidRDefault="009D5258" w:rsidP="00CF3510">
      <w:pPr>
        <w:spacing w:line="288" w:lineRule="auto"/>
        <w:jc w:val="both"/>
        <w:rPr>
          <w:rFonts w:ascii="Arial" w:hAnsi="Arial" w:cs="Arial"/>
          <w:sz w:val="18"/>
          <w:szCs w:val="18"/>
        </w:rPr>
      </w:pPr>
    </w:p>
    <w:p w14:paraId="502B4772" w14:textId="77777777" w:rsidR="009D5258" w:rsidRDefault="009D5258" w:rsidP="00CF3510">
      <w:pPr>
        <w:spacing w:line="288" w:lineRule="auto"/>
        <w:jc w:val="both"/>
        <w:rPr>
          <w:rFonts w:ascii="Arial" w:hAnsi="Arial" w:cs="Arial"/>
          <w:sz w:val="18"/>
          <w:szCs w:val="18"/>
        </w:rPr>
      </w:pPr>
    </w:p>
    <w:p w14:paraId="47E9BDDA" w14:textId="77777777" w:rsidR="009D5258" w:rsidRDefault="009D5258" w:rsidP="00CF3510">
      <w:pPr>
        <w:spacing w:line="288" w:lineRule="auto"/>
        <w:jc w:val="both"/>
        <w:rPr>
          <w:rFonts w:ascii="Arial" w:hAnsi="Arial" w:cs="Arial"/>
          <w:sz w:val="18"/>
          <w:szCs w:val="18"/>
        </w:rPr>
      </w:pPr>
    </w:p>
    <w:p w14:paraId="43D47E6E" w14:textId="77777777" w:rsidR="009D5258" w:rsidRDefault="009D5258" w:rsidP="00CF3510">
      <w:pPr>
        <w:spacing w:line="288" w:lineRule="auto"/>
        <w:jc w:val="both"/>
        <w:rPr>
          <w:rFonts w:ascii="Arial" w:hAnsi="Arial" w:cs="Arial"/>
          <w:sz w:val="18"/>
          <w:szCs w:val="18"/>
        </w:rPr>
      </w:pPr>
    </w:p>
    <w:p w14:paraId="71577B49" w14:textId="77777777" w:rsidR="009D5258" w:rsidRDefault="009D5258" w:rsidP="00CF3510">
      <w:pPr>
        <w:spacing w:line="288" w:lineRule="auto"/>
        <w:jc w:val="both"/>
        <w:rPr>
          <w:rFonts w:ascii="Arial" w:hAnsi="Arial" w:cs="Arial"/>
          <w:sz w:val="18"/>
          <w:szCs w:val="18"/>
        </w:rPr>
      </w:pPr>
    </w:p>
    <w:p w14:paraId="55393926" w14:textId="77777777" w:rsidR="009D5258" w:rsidRDefault="009D5258" w:rsidP="00CF3510">
      <w:pPr>
        <w:spacing w:line="288" w:lineRule="auto"/>
        <w:jc w:val="both"/>
        <w:rPr>
          <w:rFonts w:ascii="Arial" w:hAnsi="Arial" w:cs="Arial"/>
          <w:sz w:val="18"/>
          <w:szCs w:val="18"/>
        </w:rPr>
      </w:pPr>
    </w:p>
    <w:p w14:paraId="61CEA861" w14:textId="77777777" w:rsidR="009D5258" w:rsidRDefault="009D5258" w:rsidP="00CF3510">
      <w:pPr>
        <w:spacing w:line="288" w:lineRule="auto"/>
        <w:jc w:val="both"/>
        <w:rPr>
          <w:rFonts w:ascii="Arial" w:hAnsi="Arial" w:cs="Arial"/>
          <w:sz w:val="18"/>
          <w:szCs w:val="18"/>
        </w:rPr>
      </w:pPr>
    </w:p>
    <w:p w14:paraId="3BBC3BE4" w14:textId="77777777" w:rsidR="009D5258" w:rsidRDefault="009D5258" w:rsidP="00CF3510">
      <w:pPr>
        <w:spacing w:line="288" w:lineRule="auto"/>
        <w:jc w:val="both"/>
        <w:rPr>
          <w:rFonts w:ascii="Arial" w:hAnsi="Arial" w:cs="Arial"/>
          <w:sz w:val="18"/>
          <w:szCs w:val="18"/>
        </w:rPr>
      </w:pPr>
    </w:p>
    <w:p w14:paraId="5B1D826B" w14:textId="77777777" w:rsidR="009D5258" w:rsidRDefault="009D5258" w:rsidP="00CF3510">
      <w:pPr>
        <w:spacing w:line="288" w:lineRule="auto"/>
        <w:jc w:val="both"/>
        <w:rPr>
          <w:rFonts w:ascii="Arial" w:hAnsi="Arial" w:cs="Arial"/>
          <w:sz w:val="18"/>
          <w:szCs w:val="18"/>
        </w:rPr>
      </w:pPr>
    </w:p>
    <w:p w14:paraId="11AA4906" w14:textId="77777777" w:rsidR="009D5258" w:rsidRDefault="009D5258" w:rsidP="00CF3510">
      <w:pPr>
        <w:spacing w:line="288" w:lineRule="auto"/>
        <w:jc w:val="both"/>
        <w:rPr>
          <w:rFonts w:ascii="Arial" w:hAnsi="Arial" w:cs="Arial"/>
          <w:sz w:val="18"/>
          <w:szCs w:val="18"/>
        </w:rPr>
      </w:pPr>
    </w:p>
    <w:p w14:paraId="7FF7D520" w14:textId="77777777" w:rsidR="009D5258" w:rsidRDefault="009D5258" w:rsidP="00CF3510">
      <w:pPr>
        <w:spacing w:line="288" w:lineRule="auto"/>
        <w:jc w:val="both"/>
        <w:rPr>
          <w:rFonts w:ascii="Arial" w:hAnsi="Arial" w:cs="Arial"/>
          <w:sz w:val="18"/>
          <w:szCs w:val="18"/>
        </w:rPr>
      </w:pPr>
    </w:p>
    <w:p w14:paraId="6F7D4B47" w14:textId="77777777" w:rsidR="009D5258" w:rsidRDefault="009D5258" w:rsidP="00CF3510">
      <w:pPr>
        <w:spacing w:line="288" w:lineRule="auto"/>
        <w:jc w:val="both"/>
        <w:rPr>
          <w:rFonts w:ascii="Arial" w:hAnsi="Arial" w:cs="Arial"/>
          <w:sz w:val="18"/>
          <w:szCs w:val="18"/>
        </w:rPr>
      </w:pPr>
    </w:p>
    <w:p w14:paraId="71BD5959" w14:textId="77777777" w:rsidR="009D5258" w:rsidRDefault="009D5258" w:rsidP="00CF3510">
      <w:pPr>
        <w:spacing w:line="288" w:lineRule="auto"/>
        <w:jc w:val="both"/>
        <w:rPr>
          <w:rFonts w:ascii="Arial" w:hAnsi="Arial" w:cs="Arial"/>
          <w:sz w:val="18"/>
          <w:szCs w:val="18"/>
        </w:rPr>
      </w:pPr>
    </w:p>
    <w:p w14:paraId="5830429F" w14:textId="77777777" w:rsidR="009D5258" w:rsidRDefault="009D5258" w:rsidP="00CF3510">
      <w:pPr>
        <w:spacing w:line="288" w:lineRule="auto"/>
        <w:jc w:val="both"/>
        <w:rPr>
          <w:rFonts w:ascii="Arial" w:hAnsi="Arial" w:cs="Arial"/>
          <w:sz w:val="18"/>
          <w:szCs w:val="18"/>
        </w:rPr>
      </w:pPr>
    </w:p>
    <w:p w14:paraId="07469F29" w14:textId="77777777" w:rsidR="009D5258" w:rsidRDefault="009D5258" w:rsidP="00CF3510">
      <w:pPr>
        <w:spacing w:line="288" w:lineRule="auto"/>
        <w:jc w:val="both"/>
        <w:rPr>
          <w:rFonts w:ascii="Arial" w:hAnsi="Arial" w:cs="Arial"/>
          <w:sz w:val="18"/>
          <w:szCs w:val="18"/>
        </w:rPr>
      </w:pPr>
    </w:p>
    <w:p w14:paraId="3AA51CFB" w14:textId="77777777" w:rsidR="009D5258" w:rsidRDefault="009D5258" w:rsidP="00CF3510">
      <w:pPr>
        <w:spacing w:line="288" w:lineRule="auto"/>
        <w:jc w:val="both"/>
        <w:rPr>
          <w:rFonts w:ascii="Arial" w:hAnsi="Arial" w:cs="Arial"/>
          <w:sz w:val="18"/>
          <w:szCs w:val="18"/>
        </w:rPr>
      </w:pPr>
    </w:p>
    <w:p w14:paraId="50BD7EF2" w14:textId="77777777" w:rsidR="009D5258" w:rsidRDefault="009D5258" w:rsidP="00CF3510">
      <w:pPr>
        <w:spacing w:line="288" w:lineRule="auto"/>
        <w:jc w:val="both"/>
        <w:rPr>
          <w:rFonts w:ascii="Arial" w:hAnsi="Arial" w:cs="Arial"/>
          <w:sz w:val="18"/>
          <w:szCs w:val="18"/>
        </w:rPr>
      </w:pPr>
    </w:p>
    <w:p w14:paraId="11D58388" w14:textId="77777777" w:rsidR="009D5258" w:rsidRDefault="009D5258" w:rsidP="00CF3510">
      <w:pPr>
        <w:spacing w:line="288" w:lineRule="auto"/>
        <w:jc w:val="both"/>
        <w:rPr>
          <w:rFonts w:ascii="Arial" w:hAnsi="Arial" w:cs="Arial"/>
          <w:sz w:val="18"/>
          <w:szCs w:val="18"/>
        </w:rPr>
      </w:pPr>
    </w:p>
    <w:p w14:paraId="3FDEBF41" w14:textId="77777777" w:rsidR="009D5258" w:rsidRDefault="009D5258" w:rsidP="00CF3510">
      <w:pPr>
        <w:spacing w:line="288" w:lineRule="auto"/>
        <w:jc w:val="both"/>
        <w:rPr>
          <w:rFonts w:ascii="Arial" w:hAnsi="Arial" w:cs="Arial"/>
          <w:sz w:val="18"/>
          <w:szCs w:val="18"/>
        </w:rPr>
      </w:pPr>
    </w:p>
    <w:p w14:paraId="6733BF58" w14:textId="77777777" w:rsidR="009D5258" w:rsidRDefault="009D5258" w:rsidP="00CF3510">
      <w:pPr>
        <w:spacing w:line="288" w:lineRule="auto"/>
        <w:jc w:val="both"/>
        <w:rPr>
          <w:rFonts w:ascii="Arial" w:hAnsi="Arial" w:cs="Arial"/>
          <w:sz w:val="18"/>
          <w:szCs w:val="18"/>
        </w:rPr>
      </w:pPr>
    </w:p>
    <w:p w14:paraId="52975A10" w14:textId="77777777" w:rsidR="0054034A" w:rsidRDefault="0054034A" w:rsidP="00CF3510">
      <w:pPr>
        <w:spacing w:line="288" w:lineRule="auto"/>
        <w:jc w:val="both"/>
        <w:rPr>
          <w:rFonts w:ascii="Arial" w:hAnsi="Arial" w:cs="Arial"/>
          <w:sz w:val="18"/>
          <w:szCs w:val="18"/>
        </w:rPr>
      </w:pPr>
    </w:p>
    <w:p w14:paraId="11590B13" w14:textId="77777777" w:rsidR="00950026" w:rsidRDefault="00950026" w:rsidP="00CF3510">
      <w:pPr>
        <w:spacing w:line="288" w:lineRule="auto"/>
        <w:jc w:val="both"/>
        <w:rPr>
          <w:rFonts w:ascii="Arial" w:hAnsi="Arial" w:cs="Arial"/>
          <w:sz w:val="18"/>
          <w:szCs w:val="18"/>
        </w:rPr>
      </w:pPr>
    </w:p>
    <w:p w14:paraId="3570FC25" w14:textId="653DBA50" w:rsidR="004A0A96" w:rsidRDefault="00917303" w:rsidP="00917303">
      <w:pPr>
        <w:spacing w:line="288" w:lineRule="auto"/>
        <w:jc w:val="right"/>
        <w:rPr>
          <w:rFonts w:ascii="Arial" w:hAnsi="Arial" w:cs="Arial"/>
          <w:sz w:val="18"/>
          <w:szCs w:val="18"/>
        </w:rPr>
      </w:pPr>
      <w:r w:rsidRPr="00CF3510">
        <w:rPr>
          <w:rFonts w:ascii="Arial" w:eastAsia="MS Mincho;ＭＳ 明朝" w:hAnsi="Arial" w:cs="Arial"/>
          <w:b/>
          <w:sz w:val="22"/>
          <w:szCs w:val="22"/>
        </w:rPr>
        <w:lastRenderedPageBreak/>
        <w:t>Załącznik nr 1</w:t>
      </w:r>
    </w:p>
    <w:p w14:paraId="0F4BEAE7" w14:textId="77777777" w:rsidR="00917303" w:rsidRDefault="00917303" w:rsidP="00CF3510">
      <w:pPr>
        <w:spacing w:line="288" w:lineRule="auto"/>
        <w:jc w:val="both"/>
        <w:rPr>
          <w:rFonts w:ascii="Arial" w:hAnsi="Arial" w:cs="Arial"/>
          <w:sz w:val="18"/>
          <w:szCs w:val="18"/>
        </w:rPr>
      </w:pPr>
    </w:p>
    <w:p w14:paraId="24A0E786" w14:textId="77777777" w:rsidR="00917303" w:rsidRPr="00CF3510" w:rsidRDefault="00917303" w:rsidP="00CF3510">
      <w:pPr>
        <w:spacing w:line="288" w:lineRule="auto"/>
        <w:jc w:val="both"/>
        <w:rPr>
          <w:rFonts w:ascii="Arial" w:hAnsi="Arial" w:cs="Arial"/>
          <w:sz w:val="18"/>
          <w:szCs w:val="18"/>
        </w:rPr>
      </w:pPr>
    </w:p>
    <w:tbl>
      <w:tblPr>
        <w:tblW w:w="9354" w:type="dxa"/>
        <w:tblLook w:val="0000" w:firstRow="0" w:lastRow="0" w:firstColumn="0" w:lastColumn="0" w:noHBand="0" w:noVBand="0"/>
      </w:tblPr>
      <w:tblGrid>
        <w:gridCol w:w="7480"/>
        <w:gridCol w:w="1874"/>
      </w:tblGrid>
      <w:tr w:rsidR="007719C4" w:rsidRPr="00CF3510" w14:paraId="65C09618" w14:textId="77777777">
        <w:tc>
          <w:tcPr>
            <w:tcW w:w="7479" w:type="dxa"/>
            <w:shd w:val="clear" w:color="auto" w:fill="auto"/>
          </w:tcPr>
          <w:p w14:paraId="4A85F6FA" w14:textId="77777777" w:rsidR="007719C4" w:rsidRPr="00CF3510" w:rsidRDefault="00A16029" w:rsidP="00CF3510">
            <w:pPr>
              <w:keepNext/>
              <w:spacing w:line="288" w:lineRule="auto"/>
              <w:jc w:val="center"/>
              <w:rPr>
                <w:rFonts w:ascii="Arial" w:eastAsia="MS Mincho;ＭＳ 明朝" w:hAnsi="Arial" w:cs="Arial"/>
                <w:b/>
                <w:sz w:val="22"/>
                <w:szCs w:val="22"/>
              </w:rPr>
            </w:pPr>
            <w:r w:rsidRPr="00CF3510">
              <w:rPr>
                <w:rFonts w:ascii="Arial" w:eastAsia="MS Mincho;ＭＳ 明朝" w:hAnsi="Arial" w:cs="Arial"/>
                <w:b/>
                <w:sz w:val="22"/>
                <w:szCs w:val="22"/>
              </w:rPr>
              <w:t>FORMULARZ OFERTY</w:t>
            </w:r>
          </w:p>
        </w:tc>
        <w:tc>
          <w:tcPr>
            <w:tcW w:w="1874" w:type="dxa"/>
            <w:shd w:val="clear" w:color="auto" w:fill="auto"/>
          </w:tcPr>
          <w:p w14:paraId="10609F01" w14:textId="220A208D" w:rsidR="007719C4" w:rsidRPr="00CF3510" w:rsidRDefault="007719C4" w:rsidP="00CF3510">
            <w:pPr>
              <w:keepNext/>
              <w:spacing w:line="288" w:lineRule="auto"/>
              <w:jc w:val="right"/>
              <w:rPr>
                <w:rFonts w:ascii="Arial" w:eastAsia="MS Mincho;ＭＳ 明朝" w:hAnsi="Arial" w:cs="Arial"/>
                <w:b/>
                <w:sz w:val="22"/>
                <w:szCs w:val="22"/>
              </w:rPr>
            </w:pPr>
          </w:p>
        </w:tc>
      </w:tr>
    </w:tbl>
    <w:p w14:paraId="284B016B" w14:textId="77777777" w:rsidR="007719C4" w:rsidRPr="00CF3510" w:rsidRDefault="007719C4" w:rsidP="00CF3510">
      <w:pPr>
        <w:spacing w:line="288" w:lineRule="auto"/>
        <w:jc w:val="both"/>
        <w:rPr>
          <w:rFonts w:ascii="Arial" w:hAnsi="Arial" w:cs="Arial"/>
          <w:sz w:val="18"/>
          <w:szCs w:val="18"/>
        </w:rPr>
      </w:pPr>
    </w:p>
    <w:p w14:paraId="60823285" w14:textId="77777777" w:rsidR="007719C4" w:rsidRPr="00CC5920" w:rsidRDefault="007719C4" w:rsidP="00CF3510">
      <w:pPr>
        <w:spacing w:line="288" w:lineRule="auto"/>
        <w:jc w:val="both"/>
        <w:rPr>
          <w:rFonts w:ascii="Arial" w:hAnsi="Arial" w:cs="Arial"/>
          <w:sz w:val="6"/>
          <w:szCs w:val="18"/>
        </w:rPr>
      </w:pPr>
    </w:p>
    <w:p w14:paraId="7DD9118C" w14:textId="77777777" w:rsidR="007719C4" w:rsidRPr="00CF3510" w:rsidRDefault="00A16029" w:rsidP="00CF3510">
      <w:pPr>
        <w:spacing w:line="288" w:lineRule="auto"/>
        <w:jc w:val="both"/>
        <w:rPr>
          <w:rFonts w:ascii="Arial" w:eastAsia="Arial" w:hAnsi="Arial" w:cs="Arial"/>
          <w:sz w:val="22"/>
        </w:rPr>
      </w:pPr>
      <w:r w:rsidRPr="00CF3510">
        <w:rPr>
          <w:rFonts w:ascii="Arial" w:hAnsi="Arial" w:cs="Arial"/>
          <w:sz w:val="18"/>
          <w:szCs w:val="18"/>
        </w:rPr>
        <w:t>Nazwa Wykonawcy</w:t>
      </w:r>
    </w:p>
    <w:p w14:paraId="0B832405" w14:textId="77777777" w:rsidR="007719C4" w:rsidRPr="00CF3510" w:rsidRDefault="00A16029" w:rsidP="00CF3510">
      <w:pPr>
        <w:spacing w:line="288" w:lineRule="auto"/>
        <w:rPr>
          <w:rFonts w:ascii="Arial" w:eastAsia="Arial" w:hAnsi="Arial" w:cs="Arial"/>
          <w:sz w:val="22"/>
        </w:rPr>
      </w:pPr>
      <w:r w:rsidRPr="00CF3510">
        <w:rPr>
          <w:rFonts w:ascii="Arial" w:eastAsia="Arial" w:hAnsi="Arial" w:cs="Arial"/>
          <w:sz w:val="22"/>
        </w:rPr>
        <w:t>…………………………………………</w:t>
      </w:r>
    </w:p>
    <w:p w14:paraId="4109868B" w14:textId="77777777" w:rsidR="007719C4" w:rsidRPr="00CF3510" w:rsidRDefault="00A16029" w:rsidP="00CF3510">
      <w:pPr>
        <w:spacing w:line="288" w:lineRule="auto"/>
        <w:rPr>
          <w:rFonts w:ascii="Arial" w:hAnsi="Arial" w:cs="Arial"/>
          <w:i/>
          <w:sz w:val="16"/>
          <w:szCs w:val="16"/>
        </w:rPr>
      </w:pPr>
      <w:r w:rsidRPr="00CF3510">
        <w:rPr>
          <w:rFonts w:ascii="Arial" w:eastAsia="Arial" w:hAnsi="Arial" w:cs="Arial"/>
          <w:sz w:val="22"/>
        </w:rPr>
        <w:t>…………………………………………</w:t>
      </w:r>
    </w:p>
    <w:p w14:paraId="257B5B37" w14:textId="77777777" w:rsidR="007719C4" w:rsidRPr="00CF3510" w:rsidRDefault="00A16029" w:rsidP="00CF3510">
      <w:pPr>
        <w:spacing w:line="288" w:lineRule="auto"/>
        <w:ind w:right="5953"/>
        <w:rPr>
          <w:rFonts w:ascii="Arial" w:hAnsi="Arial" w:cs="Arial"/>
          <w:i/>
          <w:sz w:val="4"/>
          <w:szCs w:val="10"/>
        </w:rPr>
      </w:pPr>
      <w:r w:rsidRPr="00CF3510">
        <w:rPr>
          <w:rFonts w:ascii="Arial" w:hAnsi="Arial" w:cs="Arial"/>
          <w:i/>
          <w:sz w:val="16"/>
          <w:szCs w:val="16"/>
        </w:rPr>
        <w:t>(pełna nazwa/firma, w zależności od podmiotu: NIP/PESEL, KRS/</w:t>
      </w:r>
      <w:proofErr w:type="spellStart"/>
      <w:r w:rsidRPr="00CF3510">
        <w:rPr>
          <w:rFonts w:ascii="Arial" w:hAnsi="Arial" w:cs="Arial"/>
          <w:i/>
          <w:sz w:val="16"/>
          <w:szCs w:val="16"/>
        </w:rPr>
        <w:t>CEiDG</w:t>
      </w:r>
      <w:proofErr w:type="spellEnd"/>
      <w:r w:rsidRPr="00CF3510">
        <w:rPr>
          <w:rFonts w:ascii="Arial" w:hAnsi="Arial" w:cs="Arial"/>
          <w:i/>
          <w:sz w:val="16"/>
          <w:szCs w:val="16"/>
        </w:rPr>
        <w:t>)</w:t>
      </w:r>
    </w:p>
    <w:p w14:paraId="086702DC" w14:textId="77777777" w:rsidR="007719C4" w:rsidRPr="00CF3510" w:rsidRDefault="007719C4" w:rsidP="00CF3510">
      <w:pPr>
        <w:spacing w:line="288" w:lineRule="auto"/>
        <w:rPr>
          <w:rFonts w:ascii="Arial" w:hAnsi="Arial" w:cs="Arial"/>
          <w:i/>
          <w:sz w:val="4"/>
          <w:szCs w:val="10"/>
        </w:rPr>
      </w:pPr>
    </w:p>
    <w:p w14:paraId="72E55609" w14:textId="77777777" w:rsidR="007719C4" w:rsidRPr="00CF3510" w:rsidRDefault="00A16029" w:rsidP="00CF3510">
      <w:pPr>
        <w:spacing w:line="288" w:lineRule="auto"/>
        <w:rPr>
          <w:rFonts w:ascii="Arial" w:eastAsia="Arial" w:hAnsi="Arial" w:cs="Arial"/>
          <w:sz w:val="22"/>
        </w:rPr>
      </w:pPr>
      <w:r w:rsidRPr="00CF3510">
        <w:rPr>
          <w:rFonts w:ascii="Arial" w:hAnsi="Arial" w:cs="Arial"/>
          <w:sz w:val="18"/>
          <w:szCs w:val="18"/>
        </w:rPr>
        <w:t>Adres Wykonawcy</w:t>
      </w:r>
    </w:p>
    <w:p w14:paraId="6322863D" w14:textId="77777777" w:rsidR="007719C4" w:rsidRPr="00CF3510" w:rsidRDefault="00A16029" w:rsidP="00CF3510">
      <w:pPr>
        <w:spacing w:line="288" w:lineRule="auto"/>
        <w:rPr>
          <w:rFonts w:ascii="Arial" w:eastAsia="Arial" w:hAnsi="Arial" w:cs="Arial"/>
          <w:sz w:val="22"/>
        </w:rPr>
      </w:pPr>
      <w:r w:rsidRPr="00CF3510">
        <w:rPr>
          <w:rFonts w:ascii="Arial" w:eastAsia="Arial" w:hAnsi="Arial" w:cs="Arial"/>
          <w:sz w:val="22"/>
        </w:rPr>
        <w:t>…………………………………………</w:t>
      </w:r>
    </w:p>
    <w:p w14:paraId="3E84AC73" w14:textId="77777777" w:rsidR="007719C4" w:rsidRPr="00CF3510" w:rsidRDefault="00A16029" w:rsidP="00CF3510">
      <w:pPr>
        <w:spacing w:line="288" w:lineRule="auto"/>
        <w:rPr>
          <w:rFonts w:ascii="Arial" w:hAnsi="Arial" w:cs="Arial"/>
          <w:sz w:val="18"/>
        </w:rPr>
      </w:pPr>
      <w:r w:rsidRPr="00CF3510">
        <w:rPr>
          <w:rFonts w:ascii="Arial" w:eastAsia="Arial" w:hAnsi="Arial" w:cs="Arial"/>
          <w:sz w:val="22"/>
        </w:rPr>
        <w:t>…………………………………………</w:t>
      </w:r>
    </w:p>
    <w:p w14:paraId="02D88CE6" w14:textId="77777777" w:rsidR="007719C4" w:rsidRPr="00CF3510" w:rsidRDefault="00A16029" w:rsidP="00CF3510">
      <w:pPr>
        <w:spacing w:line="288" w:lineRule="auto"/>
        <w:rPr>
          <w:rFonts w:ascii="Arial" w:eastAsia="Arial" w:hAnsi="Arial" w:cs="Arial"/>
          <w:sz w:val="22"/>
        </w:rPr>
      </w:pPr>
      <w:r w:rsidRPr="00CF3510">
        <w:rPr>
          <w:rFonts w:ascii="Arial" w:hAnsi="Arial" w:cs="Arial"/>
          <w:sz w:val="18"/>
        </w:rPr>
        <w:t>Telefon</w:t>
      </w:r>
    </w:p>
    <w:p w14:paraId="48A21438" w14:textId="77777777" w:rsidR="007719C4" w:rsidRPr="00CF3510" w:rsidRDefault="00A16029" w:rsidP="00CF3510">
      <w:pPr>
        <w:spacing w:line="288" w:lineRule="auto"/>
        <w:rPr>
          <w:rFonts w:ascii="Arial" w:hAnsi="Arial" w:cs="Arial"/>
          <w:sz w:val="18"/>
        </w:rPr>
      </w:pPr>
      <w:r w:rsidRPr="00CF3510">
        <w:rPr>
          <w:rFonts w:ascii="Arial" w:eastAsia="Arial" w:hAnsi="Arial" w:cs="Arial"/>
          <w:sz w:val="22"/>
        </w:rPr>
        <w:t>…………………………………………</w:t>
      </w:r>
    </w:p>
    <w:p w14:paraId="0CEE78D3" w14:textId="77777777" w:rsidR="007719C4" w:rsidRPr="00CF3510" w:rsidRDefault="00A16029" w:rsidP="00CF3510">
      <w:pPr>
        <w:spacing w:line="288" w:lineRule="auto"/>
        <w:rPr>
          <w:rFonts w:ascii="Arial" w:eastAsia="Arial" w:hAnsi="Arial" w:cs="Arial"/>
          <w:sz w:val="22"/>
        </w:rPr>
      </w:pPr>
      <w:r w:rsidRPr="00CF3510">
        <w:rPr>
          <w:rFonts w:ascii="Arial" w:hAnsi="Arial" w:cs="Arial"/>
          <w:sz w:val="18"/>
        </w:rPr>
        <w:t>Adres mailowy</w:t>
      </w:r>
    </w:p>
    <w:p w14:paraId="339DDDEA" w14:textId="77777777" w:rsidR="007719C4" w:rsidRPr="00CF3510" w:rsidRDefault="00A16029" w:rsidP="00CF3510">
      <w:pPr>
        <w:spacing w:line="288" w:lineRule="auto"/>
        <w:rPr>
          <w:rFonts w:ascii="Arial" w:hAnsi="Arial" w:cs="Arial"/>
          <w:sz w:val="18"/>
          <w:szCs w:val="18"/>
        </w:rPr>
      </w:pPr>
      <w:r w:rsidRPr="00CF3510">
        <w:rPr>
          <w:rFonts w:ascii="Arial" w:eastAsia="Arial" w:hAnsi="Arial" w:cs="Arial"/>
          <w:sz w:val="22"/>
        </w:rPr>
        <w:t>…………………………………………</w:t>
      </w:r>
    </w:p>
    <w:p w14:paraId="4A573ABD" w14:textId="77777777" w:rsidR="007719C4" w:rsidRPr="00CF3510" w:rsidRDefault="00A16029" w:rsidP="00CF3510">
      <w:pPr>
        <w:spacing w:line="288" w:lineRule="auto"/>
        <w:rPr>
          <w:rFonts w:ascii="Arial" w:eastAsia="Arial" w:hAnsi="Arial" w:cs="Arial"/>
          <w:sz w:val="21"/>
          <w:szCs w:val="21"/>
        </w:rPr>
      </w:pPr>
      <w:r w:rsidRPr="00CF3510">
        <w:rPr>
          <w:rFonts w:ascii="Arial" w:hAnsi="Arial" w:cs="Arial"/>
          <w:sz w:val="18"/>
          <w:szCs w:val="18"/>
        </w:rPr>
        <w:t>reprezentowany przez:</w:t>
      </w:r>
    </w:p>
    <w:p w14:paraId="0F75519C" w14:textId="77777777" w:rsidR="007719C4" w:rsidRPr="00CF3510" w:rsidRDefault="00A16029" w:rsidP="00CF3510">
      <w:pPr>
        <w:spacing w:line="288" w:lineRule="auto"/>
        <w:ind w:right="5954"/>
        <w:rPr>
          <w:rFonts w:ascii="Arial" w:hAnsi="Arial" w:cs="Arial"/>
          <w:i/>
          <w:sz w:val="16"/>
          <w:szCs w:val="16"/>
        </w:rPr>
      </w:pPr>
      <w:r w:rsidRPr="00CF3510">
        <w:rPr>
          <w:rFonts w:ascii="Arial" w:eastAsia="Arial" w:hAnsi="Arial" w:cs="Arial"/>
          <w:sz w:val="21"/>
          <w:szCs w:val="21"/>
        </w:rPr>
        <w:t>………………………………………</w:t>
      </w:r>
      <w:r w:rsidR="00CC5920">
        <w:rPr>
          <w:rFonts w:ascii="Arial" w:eastAsia="Arial" w:hAnsi="Arial" w:cs="Arial"/>
          <w:sz w:val="21"/>
          <w:szCs w:val="21"/>
        </w:rPr>
        <w:t xml:space="preserve"> </w:t>
      </w:r>
    </w:p>
    <w:p w14:paraId="22C88532" w14:textId="77777777" w:rsidR="007719C4" w:rsidRDefault="00A16029" w:rsidP="00CF3510">
      <w:pPr>
        <w:spacing w:line="288" w:lineRule="auto"/>
        <w:ind w:right="5953"/>
        <w:rPr>
          <w:rFonts w:ascii="Arial" w:hAnsi="Arial" w:cs="Arial"/>
          <w:i/>
          <w:sz w:val="16"/>
          <w:szCs w:val="16"/>
        </w:rPr>
      </w:pPr>
      <w:r w:rsidRPr="00CF3510">
        <w:rPr>
          <w:rFonts w:ascii="Arial" w:hAnsi="Arial" w:cs="Arial"/>
          <w:i/>
          <w:sz w:val="16"/>
          <w:szCs w:val="16"/>
        </w:rPr>
        <w:t>(imię, nazwisko, stanowisko/podstawa do  reprezentacji)</w:t>
      </w:r>
    </w:p>
    <w:p w14:paraId="01AA997F" w14:textId="77777777" w:rsidR="00EE4029" w:rsidRDefault="00EE4029" w:rsidP="00CF3510">
      <w:pPr>
        <w:spacing w:line="288" w:lineRule="auto"/>
        <w:ind w:right="5953"/>
        <w:rPr>
          <w:rFonts w:ascii="Arial" w:hAnsi="Arial" w:cs="Arial"/>
          <w:i/>
          <w:sz w:val="16"/>
          <w:szCs w:val="16"/>
        </w:rPr>
      </w:pPr>
    </w:p>
    <w:p w14:paraId="08CF57CF" w14:textId="77777777" w:rsidR="00EE4029" w:rsidRPr="00CF3510" w:rsidRDefault="00EE4029" w:rsidP="00CF3510">
      <w:pPr>
        <w:spacing w:line="288" w:lineRule="auto"/>
        <w:ind w:right="5953"/>
        <w:rPr>
          <w:rFonts w:ascii="Arial" w:hAnsi="Arial" w:cs="Arial"/>
          <w:b/>
          <w:sz w:val="22"/>
          <w:szCs w:val="20"/>
        </w:rPr>
      </w:pPr>
    </w:p>
    <w:p w14:paraId="15685C4C" w14:textId="77777777" w:rsidR="008E72B2" w:rsidRPr="008E72B2" w:rsidRDefault="008E72B2" w:rsidP="008E72B2">
      <w:pPr>
        <w:tabs>
          <w:tab w:val="left" w:pos="1134"/>
        </w:tabs>
        <w:spacing w:line="288" w:lineRule="auto"/>
        <w:ind w:left="5103"/>
        <w:rPr>
          <w:rFonts w:ascii="Arial" w:hAnsi="Arial"/>
          <w:b/>
          <w:color w:val="auto"/>
          <w:sz w:val="22"/>
          <w:szCs w:val="20"/>
          <w:lang w:eastAsia="pl-PL"/>
        </w:rPr>
      </w:pPr>
      <w:r w:rsidRPr="008E72B2">
        <w:rPr>
          <w:rFonts w:ascii="Arial" w:hAnsi="Arial"/>
          <w:b/>
          <w:color w:val="auto"/>
          <w:sz w:val="22"/>
          <w:szCs w:val="20"/>
          <w:lang w:eastAsia="pl-PL"/>
        </w:rPr>
        <w:t xml:space="preserve">Gmina Miejska Tczew  </w:t>
      </w:r>
    </w:p>
    <w:p w14:paraId="5FA98DA4" w14:textId="77777777" w:rsidR="008E72B2" w:rsidRPr="008E72B2" w:rsidRDefault="008E72B2" w:rsidP="008E72B2">
      <w:pPr>
        <w:tabs>
          <w:tab w:val="left" w:pos="1134"/>
        </w:tabs>
        <w:spacing w:line="288" w:lineRule="auto"/>
        <w:ind w:left="5103"/>
        <w:jc w:val="both"/>
        <w:rPr>
          <w:rFonts w:ascii="Arial" w:hAnsi="Arial"/>
          <w:b/>
          <w:color w:val="auto"/>
          <w:sz w:val="22"/>
          <w:szCs w:val="20"/>
          <w:lang w:eastAsia="pl-PL"/>
        </w:rPr>
      </w:pPr>
      <w:r w:rsidRPr="008E72B2">
        <w:rPr>
          <w:rFonts w:ascii="Arial" w:hAnsi="Arial"/>
          <w:b/>
          <w:color w:val="auto"/>
          <w:sz w:val="22"/>
          <w:szCs w:val="20"/>
          <w:lang w:eastAsia="pl-PL"/>
        </w:rPr>
        <w:t>Plac Piłsudskiego 1</w:t>
      </w:r>
    </w:p>
    <w:p w14:paraId="06ABA675" w14:textId="77777777" w:rsidR="008E72B2" w:rsidRPr="00ED2916" w:rsidRDefault="008E72B2" w:rsidP="008E72B2">
      <w:pPr>
        <w:spacing w:line="288" w:lineRule="auto"/>
        <w:ind w:left="4962" w:firstLine="141"/>
        <w:jc w:val="both"/>
        <w:rPr>
          <w:rFonts w:ascii="Arial" w:hAnsi="Arial"/>
          <w:b/>
          <w:color w:val="auto"/>
          <w:sz w:val="22"/>
          <w:szCs w:val="22"/>
          <w:lang w:eastAsia="pl-PL"/>
        </w:rPr>
      </w:pPr>
      <w:r w:rsidRPr="00ED2916">
        <w:rPr>
          <w:rFonts w:ascii="Arial" w:hAnsi="Arial"/>
          <w:b/>
          <w:color w:val="auto"/>
          <w:sz w:val="22"/>
          <w:szCs w:val="22"/>
          <w:lang w:eastAsia="pl-PL"/>
        </w:rPr>
        <w:t>83 - 110 Tczew</w:t>
      </w:r>
    </w:p>
    <w:p w14:paraId="021D9872" w14:textId="77777777" w:rsidR="001540C3" w:rsidRPr="00EE4029" w:rsidRDefault="00691D52" w:rsidP="001540C3">
      <w:pPr>
        <w:spacing w:line="288" w:lineRule="auto"/>
        <w:ind w:left="4248" w:firstLine="708"/>
        <w:jc w:val="both"/>
        <w:rPr>
          <w:rFonts w:ascii="Arial" w:hAnsi="Arial"/>
          <w:b/>
          <w:color w:val="auto"/>
          <w:sz w:val="28"/>
          <w:szCs w:val="20"/>
          <w:lang w:eastAsia="pl-PL"/>
        </w:rPr>
      </w:pPr>
      <w:r>
        <w:rPr>
          <w:rFonts w:ascii="Arial" w:hAnsi="Arial"/>
          <w:b/>
          <w:color w:val="auto"/>
          <w:sz w:val="20"/>
          <w:szCs w:val="20"/>
          <w:u w:val="single"/>
          <w:lang w:eastAsia="pl-PL"/>
        </w:rPr>
        <w:t xml:space="preserve"> </w:t>
      </w:r>
    </w:p>
    <w:p w14:paraId="446DFAE5" w14:textId="77777777" w:rsidR="007719C4" w:rsidRPr="00CF3510" w:rsidRDefault="007719C4" w:rsidP="00CF3510">
      <w:pPr>
        <w:spacing w:line="288" w:lineRule="auto"/>
        <w:ind w:left="4248" w:firstLine="708"/>
        <w:jc w:val="both"/>
        <w:rPr>
          <w:rFonts w:ascii="Arial" w:hAnsi="Arial" w:cs="Arial"/>
          <w:b/>
          <w:sz w:val="6"/>
          <w:szCs w:val="10"/>
        </w:rPr>
      </w:pPr>
    </w:p>
    <w:p w14:paraId="4A3F06D9" w14:textId="1CA7D575" w:rsidR="00CE5026" w:rsidRPr="002C4A1D" w:rsidRDefault="00CE5026" w:rsidP="003C4B83">
      <w:pPr>
        <w:pStyle w:val="WW-Tekstpodstawowy3"/>
        <w:numPr>
          <w:ilvl w:val="0"/>
          <w:numId w:val="29"/>
        </w:numPr>
        <w:spacing w:line="288" w:lineRule="auto"/>
        <w:rPr>
          <w:rFonts w:eastAsia="Calibri"/>
          <w:b/>
          <w:szCs w:val="22"/>
          <w:lang w:eastAsia="en-US"/>
        </w:rPr>
      </w:pPr>
      <w:r>
        <w:rPr>
          <w:szCs w:val="22"/>
        </w:rPr>
        <w:t xml:space="preserve">Po szczegółowym zapoznaniu się ze Specyfikacją Warunków Zamówienia, dokumentami postępowania, oferuję wykonanie przedmiotu umowy pn. </w:t>
      </w:r>
      <w:bookmarkStart w:id="3" w:name="_Hlk171078558"/>
      <w:r w:rsidR="008C1741" w:rsidRPr="00676534">
        <w:rPr>
          <w:b/>
          <w:szCs w:val="22"/>
        </w:rPr>
        <w:t>„</w:t>
      </w:r>
      <w:r w:rsidR="009D5258">
        <w:rPr>
          <w:rFonts w:eastAsia="Calibri"/>
          <w:b/>
          <w:bCs/>
          <w:szCs w:val="22"/>
          <w:lang w:eastAsia="en-US"/>
        </w:rPr>
        <w:t>Budowa instalacji fotowoltaicznej na terenie Publicznego Przedszkola nr 8 z oddziałami integracyjnymi w Tczewie</w:t>
      </w:r>
      <w:r w:rsidR="008C1741" w:rsidRPr="002C4A1D">
        <w:rPr>
          <w:rFonts w:eastAsia="Times New Roman"/>
          <w:b/>
          <w:szCs w:val="22"/>
        </w:rPr>
        <w:t>”</w:t>
      </w:r>
      <w:bookmarkEnd w:id="3"/>
      <w:r w:rsidRPr="002C4A1D">
        <w:rPr>
          <w:rFonts w:eastAsia="Times New Roman"/>
          <w:szCs w:val="22"/>
        </w:rPr>
        <w:t xml:space="preserve">, wymienionego w w/w dokumentach i na zawartych </w:t>
      </w:r>
      <w:r w:rsidR="00CC3480" w:rsidRPr="002C4A1D">
        <w:rPr>
          <w:rFonts w:eastAsia="Times New Roman"/>
          <w:szCs w:val="22"/>
        </w:rPr>
        <w:t xml:space="preserve">w nich zasadach, określając </w:t>
      </w:r>
      <w:r w:rsidRPr="002C4A1D">
        <w:rPr>
          <w:szCs w:val="22"/>
        </w:rPr>
        <w:t>koszt wykonania (cenę)</w:t>
      </w:r>
      <w:r w:rsidR="0054034A" w:rsidRPr="0054034A">
        <w:rPr>
          <w:vertAlign w:val="superscript"/>
        </w:rPr>
        <w:t>1)</w:t>
      </w:r>
      <w:r w:rsidR="0054034A">
        <w:rPr>
          <w:vertAlign w:val="superscript"/>
        </w:rPr>
        <w:t xml:space="preserve"> </w:t>
      </w:r>
      <w:r w:rsidRPr="002C4A1D">
        <w:rPr>
          <w:szCs w:val="22"/>
        </w:rPr>
        <w:t>……….............</w:t>
      </w:r>
      <w:r w:rsidR="0054034A">
        <w:rPr>
          <w:szCs w:val="22"/>
        </w:rPr>
        <w:t>..</w:t>
      </w:r>
      <w:r w:rsidRPr="002C4A1D">
        <w:rPr>
          <w:szCs w:val="22"/>
        </w:rPr>
        <w:t xml:space="preserve"> złotych (słownie: </w:t>
      </w:r>
      <w:r w:rsidR="002C4A1D">
        <w:rPr>
          <w:szCs w:val="22"/>
        </w:rPr>
        <w:t xml:space="preserve">…………………………. </w:t>
      </w:r>
      <w:r w:rsidR="00CC3480" w:rsidRPr="002C4A1D">
        <w:rPr>
          <w:szCs w:val="22"/>
        </w:rPr>
        <w:t>złotych).</w:t>
      </w:r>
    </w:p>
    <w:p w14:paraId="6EF693A3" w14:textId="77777777" w:rsidR="00CC3480" w:rsidRPr="00CC3480" w:rsidRDefault="00CC3480" w:rsidP="002C4A1D">
      <w:pPr>
        <w:spacing w:line="288" w:lineRule="auto"/>
        <w:jc w:val="both"/>
        <w:rPr>
          <w:i/>
          <w:color w:val="000000"/>
          <w:sz w:val="8"/>
          <w:szCs w:val="10"/>
          <w:lang w:eastAsia="pl-PL"/>
        </w:rPr>
      </w:pPr>
    </w:p>
    <w:p w14:paraId="048AC822" w14:textId="0BD244D8" w:rsidR="001D60DF" w:rsidRPr="00847FDB" w:rsidRDefault="001D60DF" w:rsidP="003C4B83">
      <w:pPr>
        <w:pStyle w:val="Akapitzlist"/>
        <w:numPr>
          <w:ilvl w:val="0"/>
          <w:numId w:val="29"/>
        </w:numPr>
        <w:spacing w:line="288" w:lineRule="auto"/>
        <w:jc w:val="both"/>
        <w:rPr>
          <w:rFonts w:ascii="Arial" w:hAnsi="Arial"/>
          <w:color w:val="auto"/>
          <w:sz w:val="22"/>
          <w:vertAlign w:val="superscript"/>
          <w:lang w:eastAsia="pl-PL"/>
        </w:rPr>
      </w:pPr>
      <w:r w:rsidRPr="00847FDB">
        <w:rPr>
          <w:rFonts w:ascii="Arial" w:hAnsi="Arial" w:cs="Arial"/>
          <w:color w:val="auto"/>
          <w:sz w:val="22"/>
          <w:lang w:eastAsia="pl-PL"/>
        </w:rPr>
        <w:t>Oświadczam, że</w:t>
      </w:r>
      <w:r w:rsidRPr="00847FDB">
        <w:rPr>
          <w:rFonts w:ascii="Arial" w:hAnsi="Arial" w:cs="Arial"/>
          <w:b/>
          <w:color w:val="auto"/>
          <w:sz w:val="22"/>
          <w:lang w:eastAsia="pl-PL"/>
        </w:rPr>
        <w:t xml:space="preserve"> </w:t>
      </w:r>
      <w:r w:rsidRPr="00847FDB">
        <w:rPr>
          <w:rFonts w:ascii="Arial" w:hAnsi="Arial"/>
          <w:color w:val="auto"/>
          <w:sz w:val="22"/>
          <w:lang w:eastAsia="pl-PL"/>
        </w:rPr>
        <w:t xml:space="preserve">na wykonanie przedmiotu zamówienia, </w:t>
      </w:r>
      <w:r w:rsidRPr="00847FDB">
        <w:rPr>
          <w:rFonts w:ascii="Arial" w:hAnsi="Arial" w:cs="Arial"/>
          <w:color w:val="auto"/>
          <w:sz w:val="22"/>
          <w:lang w:eastAsia="pl-PL"/>
        </w:rPr>
        <w:t>udzielam</w:t>
      </w:r>
      <w:r w:rsidR="0054034A" w:rsidRPr="008371C9">
        <w:rPr>
          <w:rFonts w:ascii="Arial" w:hAnsi="Arial" w:cs="Arial"/>
          <w:color w:val="auto"/>
          <w:sz w:val="22"/>
          <w:vertAlign w:val="superscript"/>
          <w:lang w:eastAsia="pl-PL"/>
        </w:rPr>
        <w:t>2)</w:t>
      </w:r>
      <w:r w:rsidRPr="00847FDB">
        <w:rPr>
          <w:rFonts w:ascii="Arial" w:hAnsi="Arial" w:cs="Arial"/>
          <w:color w:val="auto"/>
          <w:sz w:val="22"/>
          <w:lang w:eastAsia="pl-PL"/>
        </w:rPr>
        <w:t>:</w:t>
      </w:r>
      <w:r w:rsidRPr="00847FDB">
        <w:rPr>
          <w:rFonts w:ascii="Arial" w:hAnsi="Arial" w:cs="Arial"/>
          <w:b/>
          <w:color w:val="auto"/>
          <w:sz w:val="22"/>
          <w:lang w:eastAsia="pl-PL"/>
        </w:rPr>
        <w:t xml:space="preserve"> </w:t>
      </w:r>
    </w:p>
    <w:p w14:paraId="5B2C73D3" w14:textId="77777777" w:rsidR="001D60DF" w:rsidRDefault="001D60DF" w:rsidP="001D60DF">
      <w:pPr>
        <w:spacing w:line="288" w:lineRule="auto"/>
        <w:ind w:left="283"/>
        <w:jc w:val="both"/>
        <w:rPr>
          <w:rFonts w:ascii="Arial" w:hAnsi="Arial"/>
          <w:color w:val="auto"/>
          <w:sz w:val="2"/>
          <w:szCs w:val="10"/>
          <w:lang w:eastAsia="pl-PL"/>
        </w:rPr>
      </w:pPr>
    </w:p>
    <w:p w14:paraId="53645DB0" w14:textId="2F7A4B77" w:rsidR="001D60DF" w:rsidRDefault="001D60DF" w:rsidP="001D60DF">
      <w:pPr>
        <w:tabs>
          <w:tab w:val="left" w:pos="709"/>
        </w:tabs>
        <w:spacing w:line="288" w:lineRule="auto"/>
        <w:ind w:left="425"/>
        <w:jc w:val="both"/>
        <w:rPr>
          <w:rFonts w:ascii="Arial" w:hAnsi="Arial" w:cs="Arial"/>
          <w:color w:val="auto"/>
          <w:sz w:val="22"/>
          <w:szCs w:val="22"/>
          <w:lang w:eastAsia="pl-PL"/>
        </w:rPr>
      </w:pPr>
      <w:r>
        <w:rPr>
          <w:rFonts w:ascii="Arial" w:hAnsi="Arial" w:cs="Arial"/>
          <w:b/>
          <w:color w:val="auto"/>
          <w:sz w:val="32"/>
          <w:szCs w:val="32"/>
          <w:lang w:eastAsia="pl-PL"/>
        </w:rPr>
        <w:t xml:space="preserve">□ </w:t>
      </w:r>
      <w:r w:rsidR="009D5258">
        <w:rPr>
          <w:rFonts w:ascii="Arial" w:hAnsi="Arial" w:cs="Arial"/>
          <w:b/>
          <w:color w:val="auto"/>
          <w:sz w:val="22"/>
          <w:szCs w:val="22"/>
          <w:lang w:eastAsia="pl-PL"/>
        </w:rPr>
        <w:t>60</w:t>
      </w:r>
      <w:r>
        <w:rPr>
          <w:rFonts w:ascii="Arial" w:hAnsi="Arial" w:cs="Arial"/>
          <w:color w:val="auto"/>
          <w:sz w:val="22"/>
          <w:szCs w:val="22"/>
          <w:lang w:eastAsia="pl-PL"/>
        </w:rPr>
        <w:t xml:space="preserve"> miesięcznej gwarancji,</w:t>
      </w:r>
    </w:p>
    <w:p w14:paraId="4C6B0254" w14:textId="6284D1DE" w:rsidR="001D60DF" w:rsidRDefault="001D60DF" w:rsidP="001D60DF">
      <w:pPr>
        <w:tabs>
          <w:tab w:val="left" w:pos="709"/>
        </w:tabs>
        <w:spacing w:line="288" w:lineRule="auto"/>
        <w:ind w:left="425"/>
        <w:jc w:val="both"/>
        <w:rPr>
          <w:rFonts w:ascii="Arial" w:hAnsi="Arial" w:cs="Arial"/>
          <w:color w:val="auto"/>
          <w:sz w:val="22"/>
          <w:szCs w:val="22"/>
          <w:lang w:eastAsia="pl-PL"/>
        </w:rPr>
      </w:pPr>
      <w:r>
        <w:rPr>
          <w:rFonts w:ascii="Arial" w:hAnsi="Arial" w:cs="Arial"/>
          <w:b/>
          <w:color w:val="auto"/>
          <w:sz w:val="32"/>
          <w:szCs w:val="32"/>
          <w:lang w:eastAsia="pl-PL"/>
        </w:rPr>
        <w:t xml:space="preserve">□ </w:t>
      </w:r>
      <w:r w:rsidR="009D5258">
        <w:rPr>
          <w:rFonts w:ascii="Arial" w:hAnsi="Arial" w:cs="Arial"/>
          <w:b/>
          <w:color w:val="auto"/>
          <w:sz w:val="22"/>
          <w:szCs w:val="22"/>
          <w:lang w:eastAsia="pl-PL"/>
        </w:rPr>
        <w:t>72</w:t>
      </w:r>
      <w:r>
        <w:rPr>
          <w:rFonts w:ascii="Arial" w:hAnsi="Arial" w:cs="Arial"/>
          <w:color w:val="auto"/>
          <w:sz w:val="22"/>
          <w:szCs w:val="22"/>
          <w:lang w:eastAsia="pl-PL"/>
        </w:rPr>
        <w:t xml:space="preserve"> miesięcznej gwarancji,</w:t>
      </w:r>
    </w:p>
    <w:p w14:paraId="40451EBE" w14:textId="1F7BD8FD" w:rsidR="001D60DF" w:rsidRDefault="001D60DF" w:rsidP="001D60DF">
      <w:pPr>
        <w:tabs>
          <w:tab w:val="left" w:pos="709"/>
        </w:tabs>
        <w:spacing w:line="288" w:lineRule="auto"/>
        <w:ind w:left="425"/>
        <w:jc w:val="both"/>
        <w:rPr>
          <w:rFonts w:ascii="Arial" w:hAnsi="Arial" w:cs="Arial"/>
          <w:color w:val="auto"/>
          <w:sz w:val="22"/>
          <w:szCs w:val="22"/>
          <w:lang w:eastAsia="pl-PL"/>
        </w:rPr>
      </w:pPr>
      <w:r>
        <w:rPr>
          <w:rFonts w:ascii="Arial" w:hAnsi="Arial" w:cs="Arial"/>
          <w:b/>
          <w:color w:val="auto"/>
          <w:sz w:val="32"/>
          <w:szCs w:val="32"/>
          <w:lang w:eastAsia="pl-PL"/>
        </w:rPr>
        <w:t xml:space="preserve">□ </w:t>
      </w:r>
      <w:r w:rsidR="009D5258">
        <w:rPr>
          <w:rFonts w:ascii="Arial" w:hAnsi="Arial" w:cs="Arial"/>
          <w:b/>
          <w:color w:val="auto"/>
          <w:sz w:val="22"/>
          <w:szCs w:val="22"/>
          <w:lang w:eastAsia="pl-PL"/>
        </w:rPr>
        <w:t>84</w:t>
      </w:r>
      <w:r>
        <w:rPr>
          <w:rFonts w:ascii="Arial" w:hAnsi="Arial" w:cs="Arial"/>
          <w:color w:val="auto"/>
          <w:sz w:val="22"/>
          <w:szCs w:val="22"/>
          <w:lang w:eastAsia="pl-PL"/>
        </w:rPr>
        <w:t xml:space="preserve"> miesięcznej gwarancji,</w:t>
      </w:r>
    </w:p>
    <w:p w14:paraId="36B92AC7" w14:textId="77777777" w:rsidR="001D60DF" w:rsidRDefault="001D60DF" w:rsidP="001D60DF">
      <w:pPr>
        <w:spacing w:line="288" w:lineRule="auto"/>
        <w:jc w:val="both"/>
        <w:rPr>
          <w:i/>
          <w:color w:val="auto"/>
          <w:sz w:val="20"/>
          <w:vertAlign w:val="superscript"/>
          <w:lang w:eastAsia="pl-PL"/>
        </w:rPr>
      </w:pPr>
      <w:r>
        <w:rPr>
          <w:i/>
          <w:color w:val="auto"/>
          <w:sz w:val="20"/>
          <w:vertAlign w:val="superscript"/>
          <w:lang w:eastAsia="pl-PL"/>
        </w:rPr>
        <w:t xml:space="preserve">                             (uzupełnia Wykonawca)</w:t>
      </w:r>
    </w:p>
    <w:p w14:paraId="78AAE044" w14:textId="77777777" w:rsidR="00562806" w:rsidRPr="00562806" w:rsidRDefault="00562806" w:rsidP="00562806">
      <w:pPr>
        <w:spacing w:line="288" w:lineRule="auto"/>
        <w:ind w:left="283"/>
        <w:jc w:val="both"/>
        <w:rPr>
          <w:rFonts w:ascii="Arial" w:hAnsi="Arial"/>
          <w:color w:val="auto"/>
          <w:sz w:val="8"/>
          <w:lang w:eastAsia="pl-PL"/>
        </w:rPr>
      </w:pPr>
    </w:p>
    <w:p w14:paraId="5B37CEF3" w14:textId="731DBDEE" w:rsidR="00400B15" w:rsidRDefault="00400B15" w:rsidP="00B756E6">
      <w:pPr>
        <w:numPr>
          <w:ilvl w:val="0"/>
          <w:numId w:val="29"/>
        </w:numPr>
        <w:spacing w:line="288" w:lineRule="auto"/>
        <w:jc w:val="both"/>
        <w:rPr>
          <w:rFonts w:ascii="Arial" w:hAnsi="Arial" w:cs="Arial"/>
          <w:bCs/>
          <w:color w:val="auto"/>
          <w:sz w:val="22"/>
          <w:szCs w:val="22"/>
          <w:lang w:eastAsia="pl-PL"/>
        </w:rPr>
      </w:pPr>
      <w:r w:rsidRPr="00400B15">
        <w:rPr>
          <w:rFonts w:ascii="Arial" w:hAnsi="Arial" w:cs="Arial"/>
          <w:color w:val="auto"/>
          <w:sz w:val="22"/>
          <w:szCs w:val="22"/>
          <w:lang w:eastAsia="pl-PL"/>
        </w:rPr>
        <w:t xml:space="preserve">Oświadczam, iż okres rękojmi </w:t>
      </w:r>
      <w:r w:rsidR="00B756E6" w:rsidRPr="00B756E6">
        <w:rPr>
          <w:rFonts w:ascii="Arial" w:hAnsi="Arial" w:cs="Arial"/>
          <w:bCs/>
          <w:color w:val="auto"/>
          <w:sz w:val="22"/>
          <w:szCs w:val="22"/>
          <w:lang w:eastAsia="pl-PL"/>
        </w:rPr>
        <w:t xml:space="preserve">będzie równy zaoferowanemu </w:t>
      </w:r>
      <w:r w:rsidR="00D834B8">
        <w:rPr>
          <w:rFonts w:ascii="Arial" w:hAnsi="Arial" w:cs="Arial"/>
          <w:bCs/>
          <w:color w:val="auto"/>
          <w:sz w:val="22"/>
          <w:szCs w:val="22"/>
          <w:lang w:eastAsia="pl-PL"/>
        </w:rPr>
        <w:t xml:space="preserve"> w pkt 2 </w:t>
      </w:r>
      <w:r w:rsidR="00B756E6" w:rsidRPr="00B756E6">
        <w:rPr>
          <w:rFonts w:ascii="Arial" w:hAnsi="Arial" w:cs="Arial"/>
          <w:bCs/>
          <w:color w:val="auto"/>
          <w:sz w:val="22"/>
          <w:szCs w:val="22"/>
          <w:lang w:eastAsia="pl-PL"/>
        </w:rPr>
        <w:t>okresowi gwarancji.</w:t>
      </w:r>
    </w:p>
    <w:p w14:paraId="0D268B8D" w14:textId="77777777" w:rsidR="00B756E6" w:rsidRPr="00B756E6" w:rsidRDefault="00B756E6" w:rsidP="00B756E6">
      <w:pPr>
        <w:spacing w:line="288" w:lineRule="auto"/>
        <w:ind w:left="283"/>
        <w:jc w:val="both"/>
        <w:rPr>
          <w:rFonts w:ascii="Arial" w:hAnsi="Arial" w:cs="Arial"/>
          <w:bCs/>
          <w:color w:val="auto"/>
          <w:sz w:val="22"/>
          <w:szCs w:val="22"/>
          <w:lang w:eastAsia="pl-PL"/>
        </w:rPr>
      </w:pPr>
    </w:p>
    <w:p w14:paraId="4E6A97F3" w14:textId="51332999" w:rsidR="00C847F8" w:rsidRPr="00562806" w:rsidRDefault="00C847F8" w:rsidP="003C4B83">
      <w:pPr>
        <w:numPr>
          <w:ilvl w:val="0"/>
          <w:numId w:val="29"/>
        </w:numPr>
        <w:spacing w:line="288" w:lineRule="auto"/>
        <w:jc w:val="both"/>
        <w:rPr>
          <w:i/>
          <w:color w:val="000000"/>
          <w:sz w:val="8"/>
          <w:szCs w:val="10"/>
          <w:lang w:eastAsia="pl-PL"/>
        </w:rPr>
      </w:pPr>
      <w:r w:rsidRPr="00C847F8">
        <w:rPr>
          <w:rFonts w:ascii="Arial" w:hAnsi="Arial" w:cs="Arial"/>
          <w:color w:val="auto"/>
          <w:sz w:val="22"/>
          <w:szCs w:val="22"/>
          <w:lang w:eastAsia="pl-PL"/>
        </w:rPr>
        <w:t xml:space="preserve">Zobowiązuję się, jeśli moja oferta zostanie przyjęta, wykonać zamówienie w terminie:                   </w:t>
      </w:r>
      <w:r w:rsidR="001C3B5F" w:rsidRPr="001C3B5F">
        <w:rPr>
          <w:rFonts w:ascii="Arial" w:hAnsi="Arial" w:cs="Arial"/>
          <w:b/>
          <w:color w:val="auto"/>
          <w:sz w:val="22"/>
          <w:szCs w:val="22"/>
          <w:lang w:eastAsia="pl-PL"/>
        </w:rPr>
        <w:t>do</w:t>
      </w:r>
      <w:r w:rsidR="001C3B5F">
        <w:rPr>
          <w:rFonts w:ascii="Arial" w:hAnsi="Arial" w:cs="Arial"/>
          <w:color w:val="auto"/>
          <w:sz w:val="22"/>
          <w:szCs w:val="22"/>
          <w:lang w:eastAsia="pl-PL"/>
        </w:rPr>
        <w:t xml:space="preserve"> </w:t>
      </w:r>
      <w:r w:rsidR="00312F71">
        <w:rPr>
          <w:rFonts w:ascii="Arial" w:hAnsi="Arial" w:cs="Arial"/>
          <w:b/>
          <w:color w:val="auto"/>
          <w:sz w:val="22"/>
          <w:szCs w:val="22"/>
          <w:lang w:eastAsia="pl-PL"/>
        </w:rPr>
        <w:t>1</w:t>
      </w:r>
      <w:r w:rsidR="009D5258">
        <w:rPr>
          <w:rFonts w:ascii="Arial" w:hAnsi="Arial" w:cs="Arial"/>
          <w:b/>
          <w:color w:val="auto"/>
          <w:sz w:val="22"/>
          <w:szCs w:val="22"/>
          <w:lang w:eastAsia="pl-PL"/>
        </w:rPr>
        <w:t>0</w:t>
      </w:r>
      <w:r w:rsidR="00BB4361">
        <w:rPr>
          <w:rFonts w:ascii="Arial" w:hAnsi="Arial" w:cs="Arial"/>
          <w:b/>
          <w:color w:val="auto"/>
          <w:sz w:val="22"/>
          <w:szCs w:val="22"/>
          <w:lang w:eastAsia="pl-PL"/>
        </w:rPr>
        <w:t>0</w:t>
      </w:r>
      <w:r w:rsidR="008F7272" w:rsidRPr="008F7272">
        <w:rPr>
          <w:rFonts w:ascii="Arial" w:hAnsi="Arial" w:cs="Arial"/>
          <w:b/>
          <w:color w:val="auto"/>
          <w:sz w:val="22"/>
          <w:szCs w:val="22"/>
          <w:lang w:eastAsia="pl-PL"/>
        </w:rPr>
        <w:t xml:space="preserve"> dni</w:t>
      </w:r>
      <w:r w:rsidR="008F7272">
        <w:rPr>
          <w:rFonts w:ascii="Arial" w:hAnsi="Arial" w:cs="Arial"/>
          <w:color w:val="auto"/>
          <w:sz w:val="22"/>
          <w:szCs w:val="22"/>
          <w:lang w:eastAsia="pl-PL"/>
        </w:rPr>
        <w:t xml:space="preserve"> </w:t>
      </w:r>
      <w:r w:rsidR="008B6B67">
        <w:rPr>
          <w:rFonts w:ascii="Arial" w:hAnsi="Arial" w:cs="Arial"/>
          <w:color w:val="auto"/>
          <w:sz w:val="22"/>
          <w:szCs w:val="22"/>
          <w:lang w:eastAsia="pl-PL"/>
        </w:rPr>
        <w:t xml:space="preserve">kalendarzowych </w:t>
      </w:r>
      <w:r w:rsidR="008F7272">
        <w:rPr>
          <w:rFonts w:ascii="Arial" w:hAnsi="Arial" w:cs="Arial"/>
          <w:color w:val="auto"/>
          <w:sz w:val="22"/>
          <w:szCs w:val="22"/>
          <w:lang w:eastAsia="pl-PL"/>
        </w:rPr>
        <w:t xml:space="preserve">od </w:t>
      </w:r>
      <w:r w:rsidR="00CC3480">
        <w:rPr>
          <w:rFonts w:ascii="Arial" w:hAnsi="Arial" w:cs="Arial"/>
          <w:color w:val="auto"/>
          <w:sz w:val="22"/>
          <w:szCs w:val="22"/>
          <w:lang w:eastAsia="pl-PL"/>
        </w:rPr>
        <w:t xml:space="preserve">dnia </w:t>
      </w:r>
      <w:r w:rsidR="008F7272">
        <w:rPr>
          <w:rFonts w:ascii="Arial" w:hAnsi="Arial" w:cs="Arial"/>
          <w:color w:val="auto"/>
          <w:sz w:val="22"/>
          <w:szCs w:val="22"/>
          <w:lang w:eastAsia="pl-PL"/>
        </w:rPr>
        <w:t>podpisania umowy</w:t>
      </w:r>
      <w:r w:rsidR="00CC3480">
        <w:rPr>
          <w:rFonts w:ascii="Arial" w:hAnsi="Arial" w:cs="Arial"/>
          <w:color w:val="auto"/>
          <w:sz w:val="22"/>
          <w:szCs w:val="22"/>
          <w:lang w:eastAsia="pl-PL"/>
        </w:rPr>
        <w:t>.</w:t>
      </w:r>
    </w:p>
    <w:p w14:paraId="6A5419DE" w14:textId="77777777" w:rsidR="00562806" w:rsidRPr="00C847F8" w:rsidRDefault="00562806" w:rsidP="00562806">
      <w:pPr>
        <w:spacing w:line="288" w:lineRule="auto"/>
        <w:jc w:val="both"/>
        <w:rPr>
          <w:i/>
          <w:color w:val="000000"/>
          <w:sz w:val="8"/>
          <w:szCs w:val="10"/>
          <w:lang w:eastAsia="pl-PL"/>
        </w:rPr>
      </w:pPr>
    </w:p>
    <w:p w14:paraId="37715CA0" w14:textId="77777777" w:rsidR="007719C4" w:rsidRPr="00562806" w:rsidRDefault="00A16029" w:rsidP="003C4B83">
      <w:pPr>
        <w:numPr>
          <w:ilvl w:val="0"/>
          <w:numId w:val="29"/>
        </w:numPr>
        <w:spacing w:line="288" w:lineRule="auto"/>
        <w:jc w:val="both"/>
        <w:rPr>
          <w:rFonts w:ascii="Arial" w:hAnsi="Arial"/>
          <w:color w:val="auto"/>
          <w:sz w:val="22"/>
          <w:lang w:eastAsia="pl-PL"/>
        </w:rPr>
      </w:pPr>
      <w:r w:rsidRPr="00C847F8">
        <w:rPr>
          <w:rFonts w:ascii="Arial" w:hAnsi="Arial" w:cs="Arial"/>
          <w:sz w:val="22"/>
          <w:szCs w:val="22"/>
        </w:rPr>
        <w:t>Oświadczam, iż akceptuję warunki płatności zgodnie z pr</w:t>
      </w:r>
      <w:r w:rsidR="008F7272" w:rsidRPr="00072045">
        <w:rPr>
          <w:rFonts w:ascii="Arial" w:hAnsi="Arial" w:cs="Arial"/>
          <w:color w:val="auto"/>
          <w:sz w:val="22"/>
          <w:szCs w:val="22"/>
        </w:rPr>
        <w:t>ojek</w:t>
      </w:r>
      <w:r w:rsidR="00072045" w:rsidRPr="00072045">
        <w:rPr>
          <w:rFonts w:ascii="Arial" w:hAnsi="Arial" w:cs="Arial"/>
          <w:color w:val="auto"/>
          <w:sz w:val="22"/>
          <w:szCs w:val="22"/>
        </w:rPr>
        <w:t>t</w:t>
      </w:r>
      <w:r w:rsidR="008F7272" w:rsidRPr="00072045">
        <w:rPr>
          <w:rFonts w:ascii="Arial" w:hAnsi="Arial" w:cs="Arial"/>
          <w:color w:val="auto"/>
          <w:sz w:val="22"/>
          <w:szCs w:val="22"/>
        </w:rPr>
        <w:t>owanymi postanowieniami</w:t>
      </w:r>
      <w:r w:rsidRPr="00072045">
        <w:rPr>
          <w:rFonts w:ascii="Arial" w:hAnsi="Arial" w:cs="Arial"/>
          <w:color w:val="auto"/>
          <w:sz w:val="22"/>
          <w:szCs w:val="22"/>
        </w:rPr>
        <w:t xml:space="preserve"> </w:t>
      </w:r>
      <w:r w:rsidRPr="00C847F8">
        <w:rPr>
          <w:rFonts w:ascii="Arial" w:hAnsi="Arial" w:cs="Arial"/>
          <w:sz w:val="22"/>
          <w:szCs w:val="22"/>
        </w:rPr>
        <w:t>umowy.</w:t>
      </w:r>
    </w:p>
    <w:p w14:paraId="12FB2D16" w14:textId="77777777" w:rsidR="00562806" w:rsidRPr="002C4A1D" w:rsidRDefault="00562806" w:rsidP="00562806">
      <w:pPr>
        <w:spacing w:line="288" w:lineRule="auto"/>
        <w:ind w:left="283"/>
        <w:jc w:val="both"/>
        <w:rPr>
          <w:rFonts w:ascii="Arial" w:hAnsi="Arial"/>
          <w:color w:val="auto"/>
          <w:sz w:val="6"/>
          <w:lang w:eastAsia="pl-PL"/>
        </w:rPr>
      </w:pPr>
    </w:p>
    <w:p w14:paraId="2ED85150" w14:textId="4928DE8B" w:rsidR="007C60CE" w:rsidRPr="008371C9" w:rsidRDefault="00A16029" w:rsidP="007C60CE">
      <w:pPr>
        <w:numPr>
          <w:ilvl w:val="0"/>
          <w:numId w:val="29"/>
        </w:numPr>
        <w:spacing w:line="288" w:lineRule="auto"/>
        <w:jc w:val="both"/>
        <w:rPr>
          <w:rFonts w:ascii="Arial" w:hAnsi="Arial"/>
          <w:color w:val="auto"/>
          <w:sz w:val="22"/>
          <w:lang w:eastAsia="pl-PL"/>
        </w:rPr>
      </w:pPr>
      <w:r w:rsidRPr="00B93DA1">
        <w:rPr>
          <w:rFonts w:ascii="Arial" w:hAnsi="Arial" w:cs="Arial"/>
          <w:sz w:val="22"/>
          <w:szCs w:val="22"/>
        </w:rPr>
        <w:lastRenderedPageBreak/>
        <w:t>Oświadczam, że szczegółowo zapoznałem/</w:t>
      </w:r>
      <w:proofErr w:type="spellStart"/>
      <w:r w:rsidRPr="00B93DA1">
        <w:rPr>
          <w:rFonts w:ascii="Arial" w:hAnsi="Arial" w:cs="Arial"/>
          <w:sz w:val="22"/>
          <w:szCs w:val="22"/>
        </w:rPr>
        <w:t>a</w:t>
      </w:r>
      <w:r w:rsidR="00B735FD" w:rsidRPr="00B93DA1">
        <w:rPr>
          <w:rFonts w:ascii="Arial" w:hAnsi="Arial" w:cs="Arial"/>
          <w:sz w:val="22"/>
          <w:szCs w:val="22"/>
        </w:rPr>
        <w:t>m</w:t>
      </w:r>
      <w:proofErr w:type="spellEnd"/>
      <w:r w:rsidR="00B735FD" w:rsidRPr="00B93DA1">
        <w:rPr>
          <w:rFonts w:ascii="Arial" w:hAnsi="Arial" w:cs="Arial"/>
          <w:sz w:val="22"/>
          <w:szCs w:val="22"/>
        </w:rPr>
        <w:t xml:space="preserve"> się ze Specyfikacją </w:t>
      </w:r>
      <w:r w:rsidRPr="00B93DA1">
        <w:rPr>
          <w:rFonts w:ascii="Arial" w:hAnsi="Arial" w:cs="Arial"/>
          <w:sz w:val="22"/>
          <w:szCs w:val="22"/>
        </w:rPr>
        <w:t>Warunków Zamówienia na wykonanie przedmiotu zamówienia, akceptuję jej treść</w:t>
      </w:r>
      <w:r w:rsidR="00B735FD" w:rsidRPr="00B93DA1">
        <w:rPr>
          <w:rFonts w:ascii="Arial" w:hAnsi="Arial" w:cs="Arial"/>
          <w:sz w:val="22"/>
          <w:szCs w:val="22"/>
        </w:rPr>
        <w:t xml:space="preserve"> i nie wnoszę </w:t>
      </w:r>
      <w:r w:rsidRPr="00B93DA1">
        <w:rPr>
          <w:rFonts w:ascii="Arial" w:hAnsi="Arial" w:cs="Arial"/>
          <w:sz w:val="22"/>
          <w:szCs w:val="22"/>
        </w:rPr>
        <w:t>do niej żadnych zastrzeże</w:t>
      </w:r>
      <w:r w:rsidR="00562806">
        <w:rPr>
          <w:rFonts w:ascii="Arial" w:hAnsi="Arial" w:cs="Arial"/>
          <w:sz w:val="22"/>
          <w:szCs w:val="22"/>
        </w:rPr>
        <w:t>ń.</w:t>
      </w:r>
    </w:p>
    <w:p w14:paraId="50813915" w14:textId="4D13CDFD" w:rsidR="007C60CE" w:rsidRPr="007C60CE" w:rsidRDefault="00A16029" w:rsidP="003C4B83">
      <w:pPr>
        <w:numPr>
          <w:ilvl w:val="0"/>
          <w:numId w:val="29"/>
        </w:numPr>
        <w:spacing w:line="288" w:lineRule="auto"/>
        <w:jc w:val="both"/>
        <w:rPr>
          <w:rFonts w:ascii="Arial" w:hAnsi="Arial" w:cs="Arial"/>
          <w:bCs/>
          <w:sz w:val="22"/>
          <w:szCs w:val="22"/>
        </w:rPr>
      </w:pPr>
      <w:r w:rsidRPr="007C60CE">
        <w:rPr>
          <w:rFonts w:ascii="Arial" w:hAnsi="Arial" w:cs="Arial"/>
          <w:bCs/>
          <w:sz w:val="22"/>
          <w:szCs w:val="22"/>
        </w:rPr>
        <w:t>Oświadczam, że jestem</w:t>
      </w:r>
      <w:r w:rsidR="008371C9" w:rsidRPr="008371C9">
        <w:rPr>
          <w:rFonts w:ascii="Arial" w:hAnsi="Arial" w:cs="Arial"/>
          <w:bCs/>
          <w:sz w:val="22"/>
          <w:szCs w:val="22"/>
          <w:vertAlign w:val="superscript"/>
        </w:rPr>
        <w:t>3)</w:t>
      </w:r>
      <w:r w:rsidR="007C60CE" w:rsidRPr="007C60CE">
        <w:rPr>
          <w:rFonts w:ascii="Arial" w:hAnsi="Arial" w:cs="Arial"/>
          <w:bCs/>
          <w:sz w:val="22"/>
          <w:szCs w:val="22"/>
        </w:rPr>
        <w:t>:</w:t>
      </w:r>
      <w:r w:rsidRPr="007C60CE">
        <w:rPr>
          <w:rFonts w:ascii="Arial" w:hAnsi="Arial" w:cs="Arial"/>
          <w:bCs/>
          <w:sz w:val="22"/>
          <w:szCs w:val="22"/>
        </w:rPr>
        <w:t xml:space="preserve"> </w:t>
      </w:r>
    </w:p>
    <w:p w14:paraId="0877B1C6" w14:textId="77777777" w:rsidR="007C60CE" w:rsidRDefault="007C60CE" w:rsidP="007C60CE">
      <w:pPr>
        <w:pStyle w:val="Akapitzlist"/>
        <w:rPr>
          <w:rFonts w:ascii="Arial" w:hAnsi="Arial" w:cs="Arial"/>
          <w:bCs/>
          <w:sz w:val="22"/>
          <w:szCs w:val="22"/>
        </w:rPr>
      </w:pPr>
      <w:r>
        <w:rPr>
          <w:rFonts w:ascii="Arial" w:hAnsi="Arial" w:cs="Arial"/>
          <w:b/>
          <w:color w:val="auto"/>
          <w:sz w:val="32"/>
          <w:szCs w:val="32"/>
          <w:lang w:eastAsia="pl-PL"/>
        </w:rPr>
        <w:t xml:space="preserve">□ </w:t>
      </w:r>
      <w:r w:rsidRPr="00B93DA1">
        <w:rPr>
          <w:rFonts w:ascii="Arial" w:hAnsi="Arial" w:cs="Arial"/>
          <w:bCs/>
          <w:sz w:val="22"/>
          <w:szCs w:val="22"/>
        </w:rPr>
        <w:t>mikroprzedsiębiorstwem</w:t>
      </w:r>
    </w:p>
    <w:p w14:paraId="72EBB5EB" w14:textId="77777777" w:rsidR="007C60CE" w:rsidRDefault="007C60CE" w:rsidP="007C60CE">
      <w:pPr>
        <w:pStyle w:val="Akapitzlist"/>
        <w:rPr>
          <w:rFonts w:ascii="Arial" w:hAnsi="Arial" w:cs="Arial"/>
          <w:bCs/>
          <w:sz w:val="22"/>
          <w:szCs w:val="22"/>
        </w:rPr>
      </w:pPr>
      <w:r>
        <w:rPr>
          <w:rFonts w:ascii="Arial" w:hAnsi="Arial" w:cs="Arial"/>
          <w:b/>
          <w:color w:val="auto"/>
          <w:sz w:val="32"/>
          <w:szCs w:val="32"/>
          <w:lang w:eastAsia="pl-PL"/>
        </w:rPr>
        <w:t xml:space="preserve">□ </w:t>
      </w:r>
      <w:r w:rsidRPr="00B93DA1">
        <w:rPr>
          <w:rFonts w:ascii="Arial" w:hAnsi="Arial" w:cs="Arial"/>
          <w:bCs/>
          <w:sz w:val="22"/>
          <w:szCs w:val="22"/>
        </w:rPr>
        <w:t>małym przedsiębiorstwem</w:t>
      </w:r>
    </w:p>
    <w:p w14:paraId="57AEF307" w14:textId="77777777" w:rsidR="007C60CE" w:rsidRDefault="007C60CE" w:rsidP="007C60CE">
      <w:pPr>
        <w:pStyle w:val="Akapitzlist"/>
        <w:rPr>
          <w:rFonts w:ascii="Arial" w:hAnsi="Arial" w:cs="Arial"/>
          <w:bCs/>
          <w:sz w:val="22"/>
          <w:szCs w:val="22"/>
        </w:rPr>
      </w:pPr>
      <w:r>
        <w:rPr>
          <w:rFonts w:ascii="Arial" w:hAnsi="Arial" w:cs="Arial"/>
          <w:b/>
          <w:color w:val="auto"/>
          <w:sz w:val="32"/>
          <w:szCs w:val="32"/>
          <w:lang w:eastAsia="pl-PL"/>
        </w:rPr>
        <w:t xml:space="preserve">□ </w:t>
      </w:r>
      <w:r>
        <w:rPr>
          <w:rFonts w:ascii="Arial" w:hAnsi="Arial" w:cs="Arial"/>
          <w:bCs/>
          <w:sz w:val="22"/>
          <w:szCs w:val="22"/>
        </w:rPr>
        <w:t>średnim przedsiębiorstwem</w:t>
      </w:r>
    </w:p>
    <w:p w14:paraId="523BE75D" w14:textId="6DAE3AB7" w:rsidR="00781E9A" w:rsidRPr="002C4A1D" w:rsidRDefault="007C60CE" w:rsidP="007C60CE">
      <w:pPr>
        <w:pStyle w:val="Akapitzlist"/>
        <w:rPr>
          <w:rFonts w:ascii="Arial" w:eastAsia="Calibri" w:hAnsi="Arial" w:cs="Arial"/>
          <w:sz w:val="2"/>
          <w:szCs w:val="22"/>
        </w:rPr>
      </w:pPr>
      <w:r>
        <w:rPr>
          <w:rFonts w:ascii="Arial" w:hAnsi="Arial" w:cs="Arial"/>
          <w:b/>
          <w:color w:val="auto"/>
          <w:sz w:val="32"/>
          <w:szCs w:val="32"/>
          <w:lang w:eastAsia="pl-PL"/>
        </w:rPr>
        <w:t xml:space="preserve">□ </w:t>
      </w:r>
      <w:r>
        <w:rPr>
          <w:rFonts w:ascii="Arial" w:hAnsi="Arial" w:cs="Arial"/>
          <w:bCs/>
          <w:sz w:val="22"/>
          <w:szCs w:val="22"/>
        </w:rPr>
        <w:t>inne-…………………………</w:t>
      </w:r>
    </w:p>
    <w:p w14:paraId="5F27B43F" w14:textId="77777777" w:rsidR="007719C4" w:rsidRPr="00B93DA1" w:rsidRDefault="00A16029" w:rsidP="003C4B83">
      <w:pPr>
        <w:numPr>
          <w:ilvl w:val="0"/>
          <w:numId w:val="29"/>
        </w:numPr>
        <w:spacing w:line="288" w:lineRule="auto"/>
        <w:jc w:val="both"/>
        <w:rPr>
          <w:rFonts w:ascii="Arial" w:hAnsi="Arial"/>
          <w:color w:val="auto"/>
          <w:sz w:val="22"/>
          <w:lang w:eastAsia="pl-PL"/>
        </w:rPr>
      </w:pPr>
      <w:r w:rsidRPr="00B93DA1">
        <w:rPr>
          <w:rFonts w:ascii="Arial" w:eastAsia="Calibri" w:hAnsi="Arial" w:cs="Arial"/>
          <w:sz w:val="22"/>
          <w:szCs w:val="22"/>
        </w:rPr>
        <w:t>Informuję, że:</w:t>
      </w:r>
    </w:p>
    <w:p w14:paraId="113AD072" w14:textId="77777777" w:rsidR="007719C4" w:rsidRPr="00CF3510" w:rsidRDefault="007719C4" w:rsidP="00CF3510">
      <w:pPr>
        <w:pStyle w:val="Akapitzlist"/>
        <w:spacing w:line="288" w:lineRule="auto"/>
        <w:rPr>
          <w:rFonts w:ascii="Arial" w:eastAsia="Calibri" w:hAnsi="Arial" w:cs="Arial"/>
          <w:sz w:val="2"/>
          <w:szCs w:val="12"/>
        </w:rPr>
      </w:pPr>
    </w:p>
    <w:p w14:paraId="185B6D0C" w14:textId="6A2541F1" w:rsidR="007719C4" w:rsidRPr="00CF3510" w:rsidRDefault="00A16029" w:rsidP="003C4B83">
      <w:pPr>
        <w:numPr>
          <w:ilvl w:val="0"/>
          <w:numId w:val="11"/>
        </w:numPr>
        <w:spacing w:line="288" w:lineRule="auto"/>
        <w:jc w:val="both"/>
        <w:rPr>
          <w:rFonts w:ascii="Arial" w:eastAsia="Calibri" w:hAnsi="Arial" w:cs="Arial"/>
          <w:sz w:val="22"/>
          <w:szCs w:val="22"/>
        </w:rPr>
      </w:pPr>
      <w:r w:rsidRPr="00CF3510">
        <w:rPr>
          <w:rFonts w:ascii="Arial" w:eastAsia="Calibri" w:hAnsi="Arial" w:cs="Arial"/>
          <w:sz w:val="22"/>
          <w:szCs w:val="22"/>
        </w:rPr>
        <w:t xml:space="preserve">wybór oferty </w:t>
      </w:r>
      <w:r w:rsidRPr="00CF3510">
        <w:rPr>
          <w:rFonts w:ascii="Arial" w:eastAsia="Calibri" w:hAnsi="Arial" w:cs="Arial"/>
          <w:b/>
          <w:sz w:val="22"/>
          <w:szCs w:val="22"/>
        </w:rPr>
        <w:t>nie będzie</w:t>
      </w:r>
      <w:r w:rsidR="008371C9" w:rsidRPr="008371C9">
        <w:rPr>
          <w:rFonts w:ascii="Arial" w:eastAsia="Calibri" w:hAnsi="Arial" w:cs="Arial"/>
          <w:sz w:val="22"/>
          <w:szCs w:val="22"/>
          <w:vertAlign w:val="superscript"/>
        </w:rPr>
        <w:t>4)</w:t>
      </w:r>
      <w:r w:rsidRPr="00CF3510">
        <w:rPr>
          <w:rFonts w:ascii="Arial" w:eastAsia="Calibri" w:hAnsi="Arial" w:cs="Arial"/>
          <w:sz w:val="22"/>
          <w:szCs w:val="22"/>
        </w:rPr>
        <w:t xml:space="preserve"> prowadzić do powstania u Zamawiającego obowiązku podatkowego;</w:t>
      </w:r>
    </w:p>
    <w:p w14:paraId="067331B7" w14:textId="7435C001" w:rsidR="007719C4" w:rsidRPr="00CF3510" w:rsidRDefault="00A16029" w:rsidP="003C4B83">
      <w:pPr>
        <w:numPr>
          <w:ilvl w:val="0"/>
          <w:numId w:val="11"/>
        </w:numPr>
        <w:spacing w:line="288" w:lineRule="auto"/>
        <w:jc w:val="both"/>
        <w:rPr>
          <w:rFonts w:ascii="Arial" w:eastAsia="Calibri" w:hAnsi="Arial" w:cs="Arial"/>
          <w:sz w:val="8"/>
          <w:szCs w:val="12"/>
        </w:rPr>
      </w:pPr>
      <w:r w:rsidRPr="00CF3510">
        <w:rPr>
          <w:rFonts w:ascii="Arial" w:eastAsia="Calibri" w:hAnsi="Arial" w:cs="Arial"/>
          <w:sz w:val="22"/>
          <w:szCs w:val="22"/>
        </w:rPr>
        <w:t xml:space="preserve">wybór oferty </w:t>
      </w:r>
      <w:r w:rsidRPr="00CF3510">
        <w:rPr>
          <w:rFonts w:ascii="Arial" w:eastAsia="Calibri" w:hAnsi="Arial" w:cs="Arial"/>
          <w:b/>
          <w:sz w:val="22"/>
          <w:szCs w:val="22"/>
        </w:rPr>
        <w:t>będzie</w:t>
      </w:r>
      <w:r w:rsidR="008371C9" w:rsidRPr="008371C9">
        <w:rPr>
          <w:rFonts w:ascii="Arial" w:eastAsia="Calibri" w:hAnsi="Arial" w:cs="Arial"/>
          <w:sz w:val="22"/>
          <w:szCs w:val="22"/>
          <w:vertAlign w:val="superscript"/>
        </w:rPr>
        <w:t>4)</w:t>
      </w:r>
      <w:r w:rsidRPr="00CF3510">
        <w:rPr>
          <w:rFonts w:ascii="Arial" w:eastAsia="Calibri" w:hAnsi="Arial" w:cs="Arial"/>
          <w:sz w:val="22"/>
          <w:szCs w:val="22"/>
        </w:rPr>
        <w:t xml:space="preserve"> prowadzić do powstania u Zamawiającego obowiązku podatkowego w odniesieniu do następujących towarów/ usług (w zależności</w:t>
      </w:r>
      <w:r w:rsidR="00BB4361">
        <w:rPr>
          <w:rFonts w:ascii="Arial" w:eastAsia="Calibri" w:hAnsi="Arial" w:cs="Arial"/>
          <w:sz w:val="22"/>
          <w:szCs w:val="22"/>
        </w:rPr>
        <w:t xml:space="preserve"> </w:t>
      </w:r>
      <w:r w:rsidRPr="00CF3510">
        <w:rPr>
          <w:rFonts w:ascii="Arial" w:eastAsia="Calibri" w:hAnsi="Arial" w:cs="Arial"/>
          <w:sz w:val="22"/>
          <w:szCs w:val="22"/>
        </w:rPr>
        <w:t>od przedmiotu zamówienia):  …………………………………………. Wartość usług</w:t>
      </w:r>
      <w:r w:rsidR="007C60CE">
        <w:rPr>
          <w:rFonts w:ascii="Arial" w:eastAsia="Calibri" w:hAnsi="Arial" w:cs="Arial"/>
          <w:sz w:val="22"/>
          <w:szCs w:val="22"/>
        </w:rPr>
        <w:t xml:space="preserve"> </w:t>
      </w:r>
      <w:r w:rsidR="007C60CE">
        <w:rPr>
          <w:rFonts w:ascii="Arial" w:eastAsia="Calibri" w:hAnsi="Arial" w:cs="Arial"/>
          <w:sz w:val="22"/>
          <w:szCs w:val="22"/>
        </w:rPr>
        <w:br/>
      </w:r>
      <w:r w:rsidRPr="00CF3510">
        <w:rPr>
          <w:rFonts w:ascii="Arial" w:eastAsia="Calibri" w:hAnsi="Arial" w:cs="Arial"/>
          <w:sz w:val="22"/>
          <w:szCs w:val="22"/>
        </w:rPr>
        <w:t>(w zależności od przedmiotu zamówienia) powodująca obowiązek podatkow</w:t>
      </w:r>
      <w:r w:rsidR="007C60CE">
        <w:rPr>
          <w:rFonts w:ascii="Arial" w:eastAsia="Calibri" w:hAnsi="Arial" w:cs="Arial"/>
          <w:sz w:val="22"/>
          <w:szCs w:val="22"/>
        </w:rPr>
        <w:t xml:space="preserve">y </w:t>
      </w:r>
      <w:r w:rsidR="007C60CE">
        <w:rPr>
          <w:rFonts w:ascii="Arial" w:eastAsia="Calibri" w:hAnsi="Arial" w:cs="Arial"/>
          <w:sz w:val="22"/>
          <w:szCs w:val="22"/>
        </w:rPr>
        <w:br/>
      </w:r>
      <w:r w:rsidRPr="00CF3510">
        <w:rPr>
          <w:rFonts w:ascii="Arial" w:eastAsia="Calibri" w:hAnsi="Arial" w:cs="Arial"/>
          <w:sz w:val="22"/>
          <w:szCs w:val="22"/>
        </w:rPr>
        <w:t>u Zamawiającego to ………………………………………. zł netto.</w:t>
      </w:r>
    </w:p>
    <w:p w14:paraId="0C46F07B" w14:textId="77777777" w:rsidR="007719C4" w:rsidRPr="00CF3510" w:rsidRDefault="007719C4" w:rsidP="00CF3510">
      <w:pPr>
        <w:spacing w:line="288" w:lineRule="auto"/>
        <w:ind w:left="643"/>
        <w:jc w:val="both"/>
        <w:rPr>
          <w:rFonts w:ascii="Arial" w:eastAsia="Calibri" w:hAnsi="Arial" w:cs="Arial"/>
          <w:sz w:val="8"/>
          <w:szCs w:val="12"/>
        </w:rPr>
      </w:pPr>
    </w:p>
    <w:p w14:paraId="18845E9A" w14:textId="77777777" w:rsidR="00562806" w:rsidRPr="00781E9A" w:rsidRDefault="00A16029" w:rsidP="003C4B83">
      <w:pPr>
        <w:pStyle w:val="WW-Tekstpodstawowy3"/>
        <w:numPr>
          <w:ilvl w:val="0"/>
          <w:numId w:val="29"/>
        </w:numPr>
        <w:tabs>
          <w:tab w:val="clear" w:pos="283"/>
          <w:tab w:val="num" w:pos="426"/>
        </w:tabs>
        <w:spacing w:line="288" w:lineRule="auto"/>
        <w:ind w:left="426" w:hanging="426"/>
        <w:rPr>
          <w:sz w:val="8"/>
        </w:rPr>
      </w:pPr>
      <w:r w:rsidRPr="00CF3510">
        <w:t>Infor</w:t>
      </w:r>
      <w:r w:rsidR="000644A8">
        <w:t xml:space="preserve">muję, iż uważam się związanym/ą </w:t>
      </w:r>
      <w:r w:rsidRPr="00CF3510">
        <w:t xml:space="preserve">niniejszą ofertą na okres </w:t>
      </w:r>
      <w:r w:rsidR="000644A8">
        <w:t>wskazany w SWZ.</w:t>
      </w:r>
    </w:p>
    <w:p w14:paraId="292DEB1A" w14:textId="77777777" w:rsidR="00781E9A" w:rsidRPr="000644A8" w:rsidRDefault="00781E9A" w:rsidP="003E2192">
      <w:pPr>
        <w:pStyle w:val="WW-Tekstpodstawowy3"/>
        <w:tabs>
          <w:tab w:val="num" w:pos="426"/>
        </w:tabs>
        <w:spacing w:line="288" w:lineRule="auto"/>
        <w:ind w:left="426" w:hanging="426"/>
        <w:rPr>
          <w:sz w:val="8"/>
        </w:rPr>
      </w:pPr>
    </w:p>
    <w:p w14:paraId="61A0FDEA" w14:textId="77777777" w:rsidR="007719C4" w:rsidRPr="00562806" w:rsidRDefault="00A16029" w:rsidP="003C4B83">
      <w:pPr>
        <w:pStyle w:val="WW-Tekstpodstawowy3"/>
        <w:numPr>
          <w:ilvl w:val="0"/>
          <w:numId w:val="29"/>
        </w:numPr>
        <w:tabs>
          <w:tab w:val="clear" w:pos="283"/>
          <w:tab w:val="num" w:pos="426"/>
        </w:tabs>
        <w:spacing w:line="288" w:lineRule="auto"/>
        <w:ind w:left="426" w:hanging="426"/>
        <w:rPr>
          <w:sz w:val="2"/>
        </w:rPr>
      </w:pPr>
      <w:r w:rsidRPr="00CF3510">
        <w:t>Jeżeli moja oferta będzie przyjęta, zobowiązuję się do złożenia zabezpieczenia    należytego wykonania umowy w wysokości 5% wartości (ceny łącznie z podatkiem VAT) zamówienia objętego ofertą.</w:t>
      </w:r>
    </w:p>
    <w:p w14:paraId="7839E00F" w14:textId="77777777" w:rsidR="00562806" w:rsidRDefault="00562806" w:rsidP="003E2192">
      <w:pPr>
        <w:pStyle w:val="Akapitzlist"/>
        <w:tabs>
          <w:tab w:val="num" w:pos="426"/>
        </w:tabs>
        <w:ind w:left="426" w:hanging="426"/>
        <w:rPr>
          <w:sz w:val="2"/>
        </w:rPr>
      </w:pPr>
    </w:p>
    <w:p w14:paraId="5F55886C" w14:textId="77777777" w:rsidR="00562806" w:rsidRPr="00781E9A" w:rsidRDefault="00562806" w:rsidP="003E2192">
      <w:pPr>
        <w:pStyle w:val="WW-Tekstpodstawowy3"/>
        <w:tabs>
          <w:tab w:val="num" w:pos="426"/>
        </w:tabs>
        <w:spacing w:line="288" w:lineRule="auto"/>
        <w:ind w:left="426" w:hanging="426"/>
        <w:rPr>
          <w:sz w:val="8"/>
        </w:rPr>
      </w:pPr>
    </w:p>
    <w:p w14:paraId="6F5F8381" w14:textId="04D39343" w:rsidR="00D20BEA" w:rsidRPr="00781E9A" w:rsidRDefault="00A16029" w:rsidP="003C4B83">
      <w:pPr>
        <w:pStyle w:val="WW-Tekstpodstawowy3"/>
        <w:numPr>
          <w:ilvl w:val="0"/>
          <w:numId w:val="29"/>
        </w:numPr>
        <w:tabs>
          <w:tab w:val="clear" w:pos="283"/>
          <w:tab w:val="num" w:pos="426"/>
        </w:tabs>
        <w:spacing w:line="288" w:lineRule="auto"/>
        <w:ind w:left="426" w:hanging="426"/>
        <w:rPr>
          <w:sz w:val="2"/>
        </w:rPr>
      </w:pPr>
      <w:r w:rsidRPr="00CF3510">
        <w:t>Oświadczam, że wypełniłam/wypełniłem obowiązki informacyjne przewidziane w art. 13               lub art. 14 RODO</w:t>
      </w:r>
      <w:r w:rsidR="003E2137" w:rsidRPr="003E2137">
        <w:rPr>
          <w:vertAlign w:val="superscript"/>
        </w:rPr>
        <w:t>5)</w:t>
      </w:r>
      <w:r w:rsidRPr="00CF3510">
        <w:t xml:space="preserve"> wobec osób fizycznych, od których dane osobowe bezpośrednio              lub pośrednio pozyskałam/pozyskałem w celu ubiegania się o udzielenie zamówienia publicznego w niniejszym postępowaniu (w przypadku, gdy Wykonawca nie przekazuje danych osobowych innych niż bezpośrednio jego dotyczących lub zachodzi wyłączenie stosowania obowiązku informacyjnego, stosownie do art. 13 ust. 4 lub art. 14 ust. 5 RODO treści oświadczenia Wykonawca nie składa – usunięcie treści oświadczenia np. przez jego wykreślenie).</w:t>
      </w:r>
    </w:p>
    <w:p w14:paraId="3E44D7C3" w14:textId="77777777" w:rsidR="00562806" w:rsidRPr="00EA7EEB" w:rsidRDefault="00562806" w:rsidP="003E2192">
      <w:pPr>
        <w:pStyle w:val="WW-Tekstpodstawowy3"/>
        <w:tabs>
          <w:tab w:val="num" w:pos="426"/>
        </w:tabs>
        <w:spacing w:line="288" w:lineRule="auto"/>
        <w:ind w:left="426" w:hanging="426"/>
        <w:rPr>
          <w:sz w:val="2"/>
        </w:rPr>
      </w:pPr>
    </w:p>
    <w:p w14:paraId="72161CE4" w14:textId="5439271D" w:rsidR="00562806" w:rsidRPr="00562806" w:rsidRDefault="00A16029" w:rsidP="003C4B83">
      <w:pPr>
        <w:pStyle w:val="WW-Tekstpodstawowy3"/>
        <w:numPr>
          <w:ilvl w:val="0"/>
          <w:numId w:val="29"/>
        </w:numPr>
        <w:tabs>
          <w:tab w:val="clear" w:pos="283"/>
          <w:tab w:val="num" w:pos="426"/>
        </w:tabs>
        <w:spacing w:line="288" w:lineRule="auto"/>
        <w:ind w:left="426" w:hanging="426"/>
        <w:rPr>
          <w:sz w:val="2"/>
        </w:rPr>
      </w:pPr>
      <w:r w:rsidRPr="00CF3510">
        <w:t>Oświadczam, iż zamierzam/ nie zamierzam</w:t>
      </w:r>
      <w:r w:rsidR="003E2137" w:rsidRPr="003E2137">
        <w:rPr>
          <w:vertAlign w:val="superscript"/>
        </w:rPr>
        <w:t>4)</w:t>
      </w:r>
      <w:r w:rsidRPr="00CF3510">
        <w:t xml:space="preserve"> powierzyć części zamówienia podwykonawcom:</w:t>
      </w:r>
    </w:p>
    <w:p w14:paraId="555F5ADA" w14:textId="77777777" w:rsidR="00562806" w:rsidRPr="00562806" w:rsidRDefault="00562806" w:rsidP="00781E9A">
      <w:pPr>
        <w:rPr>
          <w:color w:val="auto"/>
          <w:sz w:val="8"/>
          <w:lang w:eastAsia="pl-PL"/>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
        <w:gridCol w:w="3260"/>
        <w:gridCol w:w="4820"/>
      </w:tblGrid>
      <w:tr w:rsidR="00562806" w:rsidRPr="00562806" w14:paraId="2CD21C74" w14:textId="77777777" w:rsidTr="00562806">
        <w:trPr>
          <w:trHeight w:val="416"/>
        </w:trPr>
        <w:tc>
          <w:tcPr>
            <w:tcW w:w="425" w:type="dxa"/>
            <w:tcBorders>
              <w:top w:val="single" w:sz="4" w:space="0" w:color="auto"/>
              <w:left w:val="single" w:sz="4" w:space="0" w:color="auto"/>
              <w:bottom w:val="single" w:sz="4" w:space="0" w:color="auto"/>
              <w:right w:val="single" w:sz="4" w:space="0" w:color="auto"/>
            </w:tcBorders>
            <w:hideMark/>
          </w:tcPr>
          <w:p w14:paraId="462D3922" w14:textId="77777777" w:rsidR="00562806" w:rsidRPr="00562806" w:rsidRDefault="00562806" w:rsidP="00562806">
            <w:pPr>
              <w:spacing w:line="288" w:lineRule="auto"/>
              <w:jc w:val="center"/>
              <w:rPr>
                <w:rFonts w:ascii="Arial" w:hAnsi="Arial"/>
                <w:color w:val="auto"/>
                <w:sz w:val="22"/>
                <w:lang w:eastAsia="pl-PL"/>
              </w:rPr>
            </w:pPr>
            <w:r w:rsidRPr="00562806">
              <w:rPr>
                <w:rFonts w:ascii="Arial" w:hAnsi="Arial"/>
                <w:color w:val="auto"/>
                <w:sz w:val="22"/>
                <w:lang w:eastAsia="pl-PL"/>
              </w:rPr>
              <w:t>Lp.</w:t>
            </w:r>
          </w:p>
        </w:tc>
        <w:tc>
          <w:tcPr>
            <w:tcW w:w="3260" w:type="dxa"/>
            <w:tcBorders>
              <w:top w:val="single" w:sz="4" w:space="0" w:color="auto"/>
              <w:left w:val="single" w:sz="4" w:space="0" w:color="auto"/>
              <w:bottom w:val="single" w:sz="4" w:space="0" w:color="auto"/>
              <w:right w:val="single" w:sz="4" w:space="0" w:color="auto"/>
            </w:tcBorders>
            <w:hideMark/>
          </w:tcPr>
          <w:p w14:paraId="4FF5A252" w14:textId="77777777" w:rsidR="00562806" w:rsidRPr="00562806" w:rsidRDefault="00562806" w:rsidP="00562806">
            <w:pPr>
              <w:spacing w:line="288" w:lineRule="auto"/>
              <w:jc w:val="center"/>
              <w:rPr>
                <w:rFonts w:ascii="Arial" w:hAnsi="Arial"/>
                <w:color w:val="auto"/>
                <w:sz w:val="22"/>
                <w:lang w:eastAsia="pl-PL"/>
              </w:rPr>
            </w:pPr>
            <w:r w:rsidRPr="00562806">
              <w:rPr>
                <w:rFonts w:ascii="Arial" w:hAnsi="Arial"/>
                <w:color w:val="auto"/>
                <w:sz w:val="22"/>
                <w:lang w:eastAsia="pl-PL"/>
              </w:rPr>
              <w:t>Wskazanie części zamówienia</w:t>
            </w:r>
          </w:p>
        </w:tc>
        <w:tc>
          <w:tcPr>
            <w:tcW w:w="4820" w:type="dxa"/>
            <w:tcBorders>
              <w:top w:val="single" w:sz="4" w:space="0" w:color="auto"/>
              <w:left w:val="single" w:sz="4" w:space="0" w:color="auto"/>
              <w:bottom w:val="single" w:sz="4" w:space="0" w:color="auto"/>
              <w:right w:val="single" w:sz="4" w:space="0" w:color="auto"/>
            </w:tcBorders>
            <w:hideMark/>
          </w:tcPr>
          <w:p w14:paraId="1D60FCE2" w14:textId="77777777" w:rsidR="00562806" w:rsidRPr="00562806" w:rsidRDefault="00562806" w:rsidP="00562806">
            <w:pPr>
              <w:spacing w:line="288" w:lineRule="auto"/>
              <w:jc w:val="center"/>
              <w:rPr>
                <w:rFonts w:ascii="Arial" w:hAnsi="Arial"/>
                <w:color w:val="auto"/>
                <w:sz w:val="22"/>
                <w:lang w:eastAsia="pl-PL"/>
              </w:rPr>
            </w:pPr>
            <w:r w:rsidRPr="00562806">
              <w:rPr>
                <w:rFonts w:ascii="Arial" w:hAnsi="Arial"/>
                <w:color w:val="auto"/>
                <w:sz w:val="22"/>
                <w:lang w:eastAsia="pl-PL"/>
              </w:rPr>
              <w:t>Wskazanie firm podwykonawców</w:t>
            </w:r>
          </w:p>
        </w:tc>
      </w:tr>
      <w:tr w:rsidR="00562806" w:rsidRPr="00562806" w14:paraId="3AD861FE" w14:textId="77777777" w:rsidTr="00562806">
        <w:trPr>
          <w:trHeight w:val="378"/>
        </w:trPr>
        <w:tc>
          <w:tcPr>
            <w:tcW w:w="425" w:type="dxa"/>
            <w:tcBorders>
              <w:top w:val="single" w:sz="4" w:space="0" w:color="auto"/>
              <w:left w:val="single" w:sz="4" w:space="0" w:color="auto"/>
              <w:bottom w:val="single" w:sz="4" w:space="0" w:color="auto"/>
              <w:right w:val="single" w:sz="4" w:space="0" w:color="auto"/>
            </w:tcBorders>
            <w:hideMark/>
          </w:tcPr>
          <w:p w14:paraId="139A6A61" w14:textId="77777777" w:rsidR="00562806" w:rsidRPr="00562806" w:rsidRDefault="00562806" w:rsidP="00562806">
            <w:pPr>
              <w:spacing w:line="288" w:lineRule="auto"/>
              <w:jc w:val="center"/>
              <w:rPr>
                <w:rFonts w:ascii="Arial" w:hAnsi="Arial"/>
                <w:color w:val="auto"/>
                <w:sz w:val="22"/>
                <w:lang w:eastAsia="pl-PL"/>
              </w:rPr>
            </w:pPr>
            <w:r w:rsidRPr="00562806">
              <w:rPr>
                <w:rFonts w:ascii="Arial" w:hAnsi="Arial"/>
                <w:color w:val="auto"/>
                <w:sz w:val="22"/>
                <w:lang w:eastAsia="pl-PL"/>
              </w:rPr>
              <w:t>1.</w:t>
            </w:r>
          </w:p>
        </w:tc>
        <w:tc>
          <w:tcPr>
            <w:tcW w:w="3260" w:type="dxa"/>
            <w:tcBorders>
              <w:top w:val="single" w:sz="4" w:space="0" w:color="auto"/>
              <w:left w:val="single" w:sz="4" w:space="0" w:color="auto"/>
              <w:bottom w:val="single" w:sz="4" w:space="0" w:color="auto"/>
              <w:right w:val="single" w:sz="4" w:space="0" w:color="auto"/>
            </w:tcBorders>
          </w:tcPr>
          <w:p w14:paraId="25EFD5B8" w14:textId="77777777" w:rsidR="00562806" w:rsidRPr="00562806" w:rsidRDefault="00562806" w:rsidP="00562806">
            <w:pPr>
              <w:spacing w:line="288" w:lineRule="auto"/>
              <w:jc w:val="center"/>
              <w:rPr>
                <w:rFonts w:ascii="Arial" w:hAnsi="Arial"/>
                <w:color w:val="auto"/>
                <w:sz w:val="22"/>
                <w:lang w:eastAsia="pl-PL"/>
              </w:rPr>
            </w:pPr>
          </w:p>
        </w:tc>
        <w:tc>
          <w:tcPr>
            <w:tcW w:w="4820" w:type="dxa"/>
            <w:tcBorders>
              <w:top w:val="single" w:sz="4" w:space="0" w:color="auto"/>
              <w:left w:val="single" w:sz="4" w:space="0" w:color="auto"/>
              <w:bottom w:val="single" w:sz="4" w:space="0" w:color="auto"/>
              <w:right w:val="single" w:sz="4" w:space="0" w:color="auto"/>
            </w:tcBorders>
          </w:tcPr>
          <w:p w14:paraId="7CE6BC72" w14:textId="77777777" w:rsidR="00562806" w:rsidRPr="00562806" w:rsidRDefault="00562806" w:rsidP="00562806">
            <w:pPr>
              <w:spacing w:line="288" w:lineRule="auto"/>
              <w:jc w:val="center"/>
              <w:rPr>
                <w:rFonts w:ascii="Arial" w:hAnsi="Arial"/>
                <w:color w:val="auto"/>
                <w:sz w:val="22"/>
                <w:lang w:eastAsia="pl-PL"/>
              </w:rPr>
            </w:pPr>
          </w:p>
        </w:tc>
      </w:tr>
      <w:tr w:rsidR="00562806" w:rsidRPr="00562806" w14:paraId="2E26C789" w14:textId="77777777" w:rsidTr="00562806">
        <w:trPr>
          <w:trHeight w:val="412"/>
        </w:trPr>
        <w:tc>
          <w:tcPr>
            <w:tcW w:w="425" w:type="dxa"/>
            <w:tcBorders>
              <w:top w:val="single" w:sz="4" w:space="0" w:color="auto"/>
              <w:left w:val="single" w:sz="4" w:space="0" w:color="auto"/>
              <w:bottom w:val="single" w:sz="4" w:space="0" w:color="auto"/>
              <w:right w:val="single" w:sz="4" w:space="0" w:color="auto"/>
            </w:tcBorders>
            <w:hideMark/>
          </w:tcPr>
          <w:p w14:paraId="1A341B6D" w14:textId="77777777" w:rsidR="00562806" w:rsidRPr="00562806" w:rsidRDefault="00562806" w:rsidP="00562806">
            <w:pPr>
              <w:spacing w:line="288" w:lineRule="auto"/>
              <w:jc w:val="center"/>
              <w:rPr>
                <w:rFonts w:ascii="Arial" w:hAnsi="Arial"/>
                <w:color w:val="auto"/>
                <w:sz w:val="22"/>
                <w:lang w:eastAsia="pl-PL"/>
              </w:rPr>
            </w:pPr>
            <w:r w:rsidRPr="00562806">
              <w:rPr>
                <w:rFonts w:ascii="Arial" w:hAnsi="Arial"/>
                <w:color w:val="auto"/>
                <w:sz w:val="22"/>
                <w:lang w:eastAsia="pl-PL"/>
              </w:rPr>
              <w:t>2.</w:t>
            </w:r>
          </w:p>
        </w:tc>
        <w:tc>
          <w:tcPr>
            <w:tcW w:w="3260" w:type="dxa"/>
            <w:tcBorders>
              <w:top w:val="single" w:sz="4" w:space="0" w:color="auto"/>
              <w:left w:val="single" w:sz="4" w:space="0" w:color="auto"/>
              <w:bottom w:val="single" w:sz="4" w:space="0" w:color="auto"/>
              <w:right w:val="single" w:sz="4" w:space="0" w:color="auto"/>
            </w:tcBorders>
          </w:tcPr>
          <w:p w14:paraId="5C0CE961" w14:textId="77777777" w:rsidR="00562806" w:rsidRPr="00562806" w:rsidRDefault="00562806" w:rsidP="00562806">
            <w:pPr>
              <w:spacing w:line="288" w:lineRule="auto"/>
              <w:jc w:val="center"/>
              <w:rPr>
                <w:rFonts w:ascii="Arial" w:hAnsi="Arial"/>
                <w:color w:val="auto"/>
                <w:sz w:val="22"/>
                <w:lang w:eastAsia="pl-PL"/>
              </w:rPr>
            </w:pPr>
          </w:p>
        </w:tc>
        <w:tc>
          <w:tcPr>
            <w:tcW w:w="4820" w:type="dxa"/>
            <w:tcBorders>
              <w:top w:val="single" w:sz="4" w:space="0" w:color="auto"/>
              <w:left w:val="single" w:sz="4" w:space="0" w:color="auto"/>
              <w:bottom w:val="single" w:sz="4" w:space="0" w:color="auto"/>
              <w:right w:val="single" w:sz="4" w:space="0" w:color="auto"/>
            </w:tcBorders>
          </w:tcPr>
          <w:p w14:paraId="766224B2" w14:textId="77777777" w:rsidR="00562806" w:rsidRPr="00562806" w:rsidRDefault="00562806" w:rsidP="00562806">
            <w:pPr>
              <w:spacing w:line="288" w:lineRule="auto"/>
              <w:jc w:val="center"/>
              <w:rPr>
                <w:rFonts w:ascii="Arial" w:hAnsi="Arial"/>
                <w:color w:val="auto"/>
                <w:sz w:val="22"/>
                <w:lang w:eastAsia="pl-PL"/>
              </w:rPr>
            </w:pPr>
          </w:p>
        </w:tc>
      </w:tr>
    </w:tbl>
    <w:p w14:paraId="20C1AAD0" w14:textId="77777777" w:rsidR="00562806" w:rsidRPr="00562806" w:rsidRDefault="00562806" w:rsidP="00562806">
      <w:pPr>
        <w:tabs>
          <w:tab w:val="left" w:pos="426"/>
        </w:tabs>
        <w:spacing w:line="288" w:lineRule="auto"/>
        <w:ind w:left="2880"/>
        <w:jc w:val="both"/>
        <w:rPr>
          <w:rFonts w:ascii="Arial" w:hAnsi="Arial"/>
          <w:color w:val="auto"/>
          <w:sz w:val="10"/>
          <w:szCs w:val="10"/>
          <w:lang w:eastAsia="pl-PL"/>
        </w:rPr>
      </w:pPr>
    </w:p>
    <w:p w14:paraId="127300E8" w14:textId="77777777" w:rsidR="001E1A3A" w:rsidRPr="001E1A3A" w:rsidRDefault="001E1A3A" w:rsidP="001E1A3A">
      <w:pPr>
        <w:pStyle w:val="WW-Tekstpodstawowy3"/>
        <w:spacing w:line="288" w:lineRule="auto"/>
        <w:ind w:left="283"/>
        <w:rPr>
          <w:sz w:val="2"/>
        </w:rPr>
      </w:pPr>
    </w:p>
    <w:p w14:paraId="6D345E6D" w14:textId="77777777" w:rsidR="001E1A3A" w:rsidRPr="001E1A3A" w:rsidRDefault="001E1A3A" w:rsidP="001E1A3A">
      <w:pPr>
        <w:pStyle w:val="WW-Tekstpodstawowy3"/>
        <w:spacing w:line="288" w:lineRule="auto"/>
        <w:rPr>
          <w:sz w:val="2"/>
        </w:rPr>
      </w:pPr>
    </w:p>
    <w:p w14:paraId="6CD61AED" w14:textId="77777777" w:rsidR="001E1A3A" w:rsidRDefault="001E1A3A" w:rsidP="001E1A3A">
      <w:pPr>
        <w:pStyle w:val="WW-Tekstpodstawowy3"/>
        <w:spacing w:line="288" w:lineRule="auto"/>
      </w:pPr>
    </w:p>
    <w:p w14:paraId="19CDC309" w14:textId="77777777" w:rsidR="001E1A3A" w:rsidRDefault="001E1A3A" w:rsidP="001E1A3A">
      <w:pPr>
        <w:pStyle w:val="WW-Tekstpodstawowy3"/>
        <w:spacing w:line="288" w:lineRule="auto"/>
      </w:pPr>
    </w:p>
    <w:p w14:paraId="2D06EE45" w14:textId="77777777" w:rsidR="001E1A3A" w:rsidRDefault="001E1A3A" w:rsidP="001E1A3A">
      <w:pPr>
        <w:pStyle w:val="WW-Tekstpodstawowy3"/>
        <w:spacing w:line="288" w:lineRule="auto"/>
      </w:pPr>
    </w:p>
    <w:p w14:paraId="68F7DC98" w14:textId="77777777" w:rsidR="001E1A3A" w:rsidRDefault="001E1A3A" w:rsidP="001E1A3A">
      <w:pPr>
        <w:pStyle w:val="WW-Tekstpodstawowy3"/>
        <w:spacing w:line="288" w:lineRule="auto"/>
      </w:pPr>
    </w:p>
    <w:p w14:paraId="52E78552" w14:textId="77777777" w:rsidR="001E1A3A" w:rsidRDefault="001E1A3A" w:rsidP="001E1A3A">
      <w:pPr>
        <w:pStyle w:val="WW-Tekstpodstawowy3"/>
        <w:spacing w:line="288" w:lineRule="auto"/>
      </w:pPr>
    </w:p>
    <w:p w14:paraId="6D8560C3" w14:textId="77777777" w:rsidR="001E1A3A" w:rsidRDefault="001E1A3A" w:rsidP="001E1A3A">
      <w:pPr>
        <w:pStyle w:val="WW-Tekstpodstawowy3"/>
        <w:spacing w:line="288" w:lineRule="auto"/>
      </w:pPr>
    </w:p>
    <w:p w14:paraId="52489A31" w14:textId="77777777" w:rsidR="001E1A3A" w:rsidRDefault="001E1A3A" w:rsidP="001E1A3A">
      <w:pPr>
        <w:pStyle w:val="WW-Tekstpodstawowy3"/>
        <w:spacing w:line="288" w:lineRule="auto"/>
      </w:pPr>
    </w:p>
    <w:p w14:paraId="63A95A0A" w14:textId="2B6AD669" w:rsidR="001E1A3A" w:rsidRPr="001E1A3A" w:rsidRDefault="001E1A3A" w:rsidP="003E2137">
      <w:pPr>
        <w:pStyle w:val="WW-Tekstpodstawowy3"/>
        <w:numPr>
          <w:ilvl w:val="0"/>
          <w:numId w:val="29"/>
        </w:numPr>
        <w:tabs>
          <w:tab w:val="clear" w:pos="283"/>
          <w:tab w:val="num" w:pos="426"/>
        </w:tabs>
        <w:spacing w:line="288" w:lineRule="auto"/>
        <w:ind w:left="426" w:hanging="426"/>
        <w:rPr>
          <w:sz w:val="2"/>
        </w:rPr>
      </w:pPr>
      <w:r w:rsidRPr="00CF3510">
        <w:lastRenderedPageBreak/>
        <w:t xml:space="preserve">Oświadczam, iż </w:t>
      </w:r>
      <w:r>
        <w:t>do realizacji zamówienia zastosuję następujące produkty</w:t>
      </w:r>
      <w:r w:rsidR="000E61AB">
        <w:rPr>
          <w:vertAlign w:val="superscript"/>
        </w:rPr>
        <w:t>6</w:t>
      </w:r>
      <w:r w:rsidR="000E61AB" w:rsidRPr="003E2137">
        <w:rPr>
          <w:vertAlign w:val="superscript"/>
        </w:rPr>
        <w:t>)</w:t>
      </w:r>
      <w:r>
        <w:t>:</w:t>
      </w:r>
      <w:r w:rsidR="000E61AB" w:rsidRPr="000E61AB">
        <w:rPr>
          <w:vertAlign w:val="superscript"/>
        </w:rPr>
        <w:t xml:space="preserve"> </w:t>
      </w:r>
    </w:p>
    <w:p w14:paraId="5CFC1232" w14:textId="21D30D87" w:rsidR="001E1A3A" w:rsidRPr="003E2137" w:rsidRDefault="001E1A3A" w:rsidP="002276D6">
      <w:pPr>
        <w:pStyle w:val="Akapitzlist"/>
        <w:widowControl/>
        <w:numPr>
          <w:ilvl w:val="0"/>
          <w:numId w:val="113"/>
        </w:numPr>
        <w:suppressAutoHyphens w:val="0"/>
        <w:spacing w:after="200" w:line="276" w:lineRule="auto"/>
        <w:ind w:hanging="436"/>
        <w:jc w:val="both"/>
        <w:rPr>
          <w:rFonts w:ascii="Arial" w:eastAsiaTheme="minorHAnsi" w:hAnsi="Arial" w:cs="Arial"/>
          <w:color w:val="auto"/>
          <w:sz w:val="22"/>
          <w:szCs w:val="22"/>
          <w:lang w:eastAsia="en-US"/>
        </w:rPr>
      </w:pPr>
      <w:r w:rsidRPr="003E2137">
        <w:rPr>
          <w:rFonts w:ascii="Arial" w:hAnsi="Arial" w:cs="Arial"/>
          <w:b/>
          <w:bCs/>
          <w:sz w:val="22"/>
          <w:szCs w:val="22"/>
        </w:rPr>
        <w:t>LONGI SOLAR model LR5-72 HBD 540 o mocy jednostkowej 540W</w:t>
      </w:r>
      <w:r w:rsidR="000C4008">
        <w:rPr>
          <w:rFonts w:ascii="Arial" w:hAnsi="Arial" w:cs="Arial"/>
          <w:b/>
          <w:bCs/>
          <w:sz w:val="22"/>
          <w:szCs w:val="22"/>
        </w:rPr>
        <w:t>p</w:t>
      </w:r>
      <w:r w:rsidRPr="003E2137">
        <w:rPr>
          <w:rFonts w:ascii="Arial" w:hAnsi="Arial" w:cs="Arial"/>
          <w:sz w:val="22"/>
          <w:szCs w:val="22"/>
        </w:rPr>
        <w:t xml:space="preserve"> </w:t>
      </w:r>
      <w:r w:rsidR="003E2137">
        <w:rPr>
          <w:rFonts w:ascii="Arial" w:hAnsi="Arial" w:cs="Arial"/>
          <w:sz w:val="22"/>
          <w:szCs w:val="22"/>
        </w:rPr>
        <w:br/>
      </w:r>
      <w:r w:rsidRPr="003E2137">
        <w:rPr>
          <w:rFonts w:ascii="Arial" w:hAnsi="Arial" w:cs="Arial"/>
          <w:sz w:val="22"/>
          <w:szCs w:val="22"/>
        </w:rPr>
        <w:t>lub równoważny</w:t>
      </w:r>
      <w:r w:rsidR="004B0A93" w:rsidRPr="003E2137">
        <w:rPr>
          <w:rFonts w:ascii="Arial" w:hAnsi="Arial" w:cs="Arial"/>
          <w:sz w:val="22"/>
          <w:szCs w:val="22"/>
        </w:rPr>
        <w:t xml:space="preserve"> tj.:</w:t>
      </w:r>
      <w:r w:rsidRPr="003E2137">
        <w:rPr>
          <w:rFonts w:ascii="Arial" w:hAnsi="Arial" w:cs="Arial"/>
          <w:sz w:val="22"/>
          <w:szCs w:val="22"/>
        </w:rPr>
        <w:t xml:space="preserve"> </w:t>
      </w:r>
    </w:p>
    <w:p w14:paraId="3ABA76F4" w14:textId="6D59F9E8" w:rsidR="001E1A3A" w:rsidRPr="001E1A3A" w:rsidRDefault="001E1A3A" w:rsidP="009B57AF">
      <w:pPr>
        <w:pStyle w:val="WW-Tekstpodstawowy3"/>
        <w:spacing w:line="288" w:lineRule="auto"/>
        <w:ind w:left="643"/>
        <w:rPr>
          <w:sz w:val="2"/>
        </w:rPr>
      </w:pPr>
    </w:p>
    <w:p w14:paraId="6323EDDE" w14:textId="77777777" w:rsidR="001E1A3A" w:rsidRPr="00562806" w:rsidRDefault="001E1A3A" w:rsidP="001E1A3A">
      <w:pPr>
        <w:pStyle w:val="WW-Tekstpodstawowy3"/>
        <w:spacing w:line="288" w:lineRule="auto"/>
        <w:rPr>
          <w:sz w:val="2"/>
        </w:rPr>
      </w:pPr>
    </w:p>
    <w:tbl>
      <w:tblPr>
        <w:tblStyle w:val="Tabela-Siatka"/>
        <w:tblW w:w="8364" w:type="dxa"/>
        <w:tblInd w:w="562" w:type="dxa"/>
        <w:tblLook w:val="04A0" w:firstRow="1" w:lastRow="0" w:firstColumn="1" w:lastColumn="0" w:noHBand="0" w:noVBand="1"/>
      </w:tblPr>
      <w:tblGrid>
        <w:gridCol w:w="2835"/>
        <w:gridCol w:w="3544"/>
        <w:gridCol w:w="1985"/>
      </w:tblGrid>
      <w:tr w:rsidR="001E1A3A" w:rsidRPr="00FB1DA5" w14:paraId="1BC12630" w14:textId="77777777" w:rsidTr="003E2137">
        <w:tc>
          <w:tcPr>
            <w:tcW w:w="2835" w:type="dxa"/>
            <w:vAlign w:val="center"/>
          </w:tcPr>
          <w:p w14:paraId="13644500" w14:textId="77777777" w:rsidR="001E1A3A" w:rsidRPr="009B489C" w:rsidRDefault="001E1A3A" w:rsidP="003E2137">
            <w:pPr>
              <w:spacing w:line="288" w:lineRule="auto"/>
              <w:jc w:val="center"/>
              <w:rPr>
                <w:rFonts w:ascii="Arial" w:hAnsi="Arial" w:cs="Arial"/>
                <w:b/>
                <w:bCs/>
                <w:sz w:val="22"/>
                <w:szCs w:val="22"/>
                <w:u w:val="single"/>
              </w:rPr>
            </w:pPr>
          </w:p>
          <w:p w14:paraId="57140859" w14:textId="4EFB111D" w:rsidR="001E1A3A" w:rsidRDefault="001E1A3A" w:rsidP="003E2137">
            <w:pPr>
              <w:spacing w:line="288" w:lineRule="auto"/>
              <w:jc w:val="center"/>
              <w:rPr>
                <w:rFonts w:ascii="Arial" w:hAnsi="Arial" w:cs="Arial"/>
                <w:b/>
                <w:bCs/>
                <w:color w:val="auto"/>
                <w:sz w:val="22"/>
                <w:szCs w:val="22"/>
                <w:vertAlign w:val="superscript"/>
              </w:rPr>
            </w:pPr>
            <w:r w:rsidRPr="003E2137">
              <w:rPr>
                <w:rFonts w:ascii="Arial" w:hAnsi="Arial" w:cs="Arial"/>
                <w:b/>
                <w:bCs/>
                <w:sz w:val="22"/>
                <w:szCs w:val="22"/>
              </w:rPr>
              <w:t>Nazwa produktu</w:t>
            </w:r>
            <w:r w:rsidRPr="00ED4368">
              <w:rPr>
                <w:rFonts w:ascii="Arial" w:hAnsi="Arial" w:cs="Arial"/>
                <w:b/>
                <w:bCs/>
                <w:color w:val="auto"/>
                <w:sz w:val="22"/>
                <w:szCs w:val="22"/>
              </w:rPr>
              <w:t>:</w:t>
            </w:r>
            <w:r w:rsidR="000E61AB">
              <w:rPr>
                <w:rFonts w:ascii="Arial" w:hAnsi="Arial" w:cs="Arial"/>
                <w:b/>
                <w:bCs/>
                <w:color w:val="auto"/>
                <w:sz w:val="22"/>
                <w:szCs w:val="22"/>
                <w:vertAlign w:val="superscript"/>
              </w:rPr>
              <w:t>7</w:t>
            </w:r>
            <w:r w:rsidR="003E2137" w:rsidRPr="003E2137">
              <w:rPr>
                <w:rFonts w:ascii="Arial" w:hAnsi="Arial" w:cs="Arial"/>
                <w:b/>
                <w:bCs/>
                <w:color w:val="auto"/>
                <w:sz w:val="22"/>
                <w:szCs w:val="22"/>
                <w:vertAlign w:val="superscript"/>
              </w:rPr>
              <w:t>)</w:t>
            </w:r>
          </w:p>
          <w:p w14:paraId="038030E7" w14:textId="77777777" w:rsidR="003E2137" w:rsidRDefault="003E2137" w:rsidP="003E2137">
            <w:pPr>
              <w:spacing w:line="288" w:lineRule="auto"/>
              <w:jc w:val="center"/>
              <w:rPr>
                <w:rFonts w:ascii="Arial" w:hAnsi="Arial" w:cs="Arial"/>
                <w:b/>
                <w:bCs/>
                <w:sz w:val="22"/>
                <w:szCs w:val="22"/>
              </w:rPr>
            </w:pPr>
          </w:p>
          <w:p w14:paraId="08B7BC2A" w14:textId="3F82443A" w:rsidR="003E2137" w:rsidRPr="003E2137" w:rsidRDefault="003E2137" w:rsidP="003E2137">
            <w:pPr>
              <w:spacing w:line="288" w:lineRule="auto"/>
              <w:jc w:val="center"/>
              <w:rPr>
                <w:rFonts w:ascii="Arial" w:hAnsi="Arial" w:cs="Arial"/>
                <w:b/>
                <w:bCs/>
                <w:sz w:val="22"/>
                <w:szCs w:val="22"/>
              </w:rPr>
            </w:pPr>
            <w:r w:rsidRPr="003E2137">
              <w:rPr>
                <w:rFonts w:ascii="Arial" w:hAnsi="Arial" w:cs="Arial"/>
                <w:b/>
                <w:bCs/>
                <w:sz w:val="22"/>
                <w:szCs w:val="22"/>
              </w:rPr>
              <w:t>……………………………..</w:t>
            </w:r>
          </w:p>
        </w:tc>
        <w:tc>
          <w:tcPr>
            <w:tcW w:w="3544" w:type="dxa"/>
            <w:vAlign w:val="center"/>
          </w:tcPr>
          <w:p w14:paraId="57E29CFE" w14:textId="77777777" w:rsidR="009B57AF" w:rsidRPr="003E2137" w:rsidRDefault="009B57AF" w:rsidP="003E2137">
            <w:pPr>
              <w:widowControl/>
              <w:suppressAutoHyphens w:val="0"/>
              <w:spacing w:after="160" w:line="259" w:lineRule="auto"/>
              <w:jc w:val="center"/>
              <w:rPr>
                <w:rFonts w:ascii="Arial" w:hAnsi="Arial" w:cs="Arial"/>
                <w:b/>
                <w:bCs/>
                <w:sz w:val="22"/>
                <w:szCs w:val="22"/>
              </w:rPr>
            </w:pPr>
          </w:p>
          <w:p w14:paraId="0C2B97EA" w14:textId="74021CB0" w:rsidR="001E1A3A" w:rsidRPr="003E2137" w:rsidRDefault="003E2137" w:rsidP="003E2137">
            <w:pPr>
              <w:widowControl/>
              <w:suppressAutoHyphens w:val="0"/>
              <w:spacing w:after="160" w:line="259" w:lineRule="auto"/>
              <w:jc w:val="center"/>
              <w:rPr>
                <w:rFonts w:ascii="Arial" w:hAnsi="Arial" w:cs="Arial"/>
                <w:b/>
                <w:bCs/>
                <w:sz w:val="22"/>
                <w:szCs w:val="22"/>
              </w:rPr>
            </w:pPr>
            <w:r w:rsidRPr="003E2137">
              <w:rPr>
                <w:rFonts w:ascii="Arial" w:hAnsi="Arial" w:cs="Arial"/>
                <w:b/>
                <w:bCs/>
                <w:sz w:val="22"/>
                <w:szCs w:val="22"/>
              </w:rPr>
              <w:t>K</w:t>
            </w:r>
            <w:r w:rsidR="001E1A3A" w:rsidRPr="003E2137">
              <w:rPr>
                <w:rFonts w:ascii="Arial" w:hAnsi="Arial" w:cs="Arial"/>
                <w:b/>
                <w:bCs/>
                <w:sz w:val="22"/>
                <w:szCs w:val="22"/>
              </w:rPr>
              <w:t>ryteria oceny równoważności</w:t>
            </w:r>
          </w:p>
        </w:tc>
        <w:tc>
          <w:tcPr>
            <w:tcW w:w="1985" w:type="dxa"/>
            <w:vAlign w:val="center"/>
          </w:tcPr>
          <w:p w14:paraId="7F6F9896" w14:textId="77777777" w:rsidR="001E1A3A" w:rsidRPr="009B489C" w:rsidRDefault="001E1A3A" w:rsidP="003E2137">
            <w:pPr>
              <w:widowControl/>
              <w:suppressAutoHyphens w:val="0"/>
              <w:spacing w:after="160" w:line="259" w:lineRule="auto"/>
              <w:jc w:val="center"/>
              <w:rPr>
                <w:rFonts w:ascii="Arial" w:hAnsi="Arial" w:cs="Arial"/>
                <w:b/>
                <w:bCs/>
                <w:sz w:val="22"/>
                <w:szCs w:val="22"/>
                <w:u w:val="single"/>
              </w:rPr>
            </w:pPr>
          </w:p>
          <w:p w14:paraId="156D4372" w14:textId="0B039C98" w:rsidR="001E1A3A" w:rsidRPr="003E2137" w:rsidRDefault="009B57AF" w:rsidP="003E2137">
            <w:pPr>
              <w:widowControl/>
              <w:suppressAutoHyphens w:val="0"/>
              <w:spacing w:after="160" w:line="259" w:lineRule="auto"/>
              <w:jc w:val="center"/>
              <w:rPr>
                <w:rFonts w:ascii="Arial" w:hAnsi="Arial" w:cs="Arial"/>
                <w:b/>
                <w:bCs/>
                <w:sz w:val="22"/>
                <w:szCs w:val="22"/>
              </w:rPr>
            </w:pPr>
            <w:r w:rsidRPr="003E2137">
              <w:rPr>
                <w:rFonts w:ascii="Arial" w:hAnsi="Arial" w:cs="Arial"/>
                <w:b/>
                <w:bCs/>
                <w:sz w:val="22"/>
                <w:szCs w:val="22"/>
              </w:rPr>
              <w:t>Ocena</w:t>
            </w:r>
            <w:r w:rsidR="001E1A3A" w:rsidRPr="003E2137">
              <w:rPr>
                <w:rFonts w:ascii="Arial" w:hAnsi="Arial" w:cs="Arial"/>
                <w:b/>
                <w:bCs/>
                <w:sz w:val="22"/>
                <w:szCs w:val="22"/>
              </w:rPr>
              <w:t xml:space="preserve"> kryter</w:t>
            </w:r>
            <w:r w:rsidRPr="003E2137">
              <w:rPr>
                <w:rFonts w:ascii="Arial" w:hAnsi="Arial" w:cs="Arial"/>
                <w:b/>
                <w:bCs/>
                <w:sz w:val="22"/>
                <w:szCs w:val="22"/>
              </w:rPr>
              <w:t>i</w:t>
            </w:r>
            <w:r w:rsidR="001E1A3A" w:rsidRPr="003E2137">
              <w:rPr>
                <w:rFonts w:ascii="Arial" w:hAnsi="Arial" w:cs="Arial"/>
                <w:b/>
                <w:bCs/>
                <w:sz w:val="22"/>
                <w:szCs w:val="22"/>
              </w:rPr>
              <w:t>ów równoważnośc</w:t>
            </w:r>
            <w:r w:rsidR="001E1A3A" w:rsidRPr="003E2137">
              <w:rPr>
                <w:rFonts w:ascii="Arial" w:hAnsi="Arial" w:cs="Arial"/>
                <w:b/>
                <w:bCs/>
                <w:color w:val="auto"/>
                <w:sz w:val="22"/>
                <w:szCs w:val="22"/>
              </w:rPr>
              <w:t>i</w:t>
            </w:r>
            <w:r w:rsidR="000E61AB">
              <w:rPr>
                <w:rFonts w:ascii="Arial" w:hAnsi="Arial" w:cs="Arial"/>
                <w:b/>
                <w:bCs/>
                <w:color w:val="auto"/>
                <w:sz w:val="22"/>
                <w:szCs w:val="22"/>
                <w:vertAlign w:val="superscript"/>
              </w:rPr>
              <w:t>8</w:t>
            </w:r>
            <w:r w:rsidR="003E2137" w:rsidRPr="003E2137">
              <w:rPr>
                <w:rFonts w:ascii="Arial" w:hAnsi="Arial" w:cs="Arial"/>
                <w:b/>
                <w:bCs/>
                <w:color w:val="auto"/>
                <w:sz w:val="22"/>
                <w:szCs w:val="22"/>
                <w:vertAlign w:val="superscript"/>
              </w:rPr>
              <w:t>)</w:t>
            </w:r>
          </w:p>
        </w:tc>
      </w:tr>
      <w:tr w:rsidR="001E1A3A" w:rsidRPr="00FB1DA5" w14:paraId="781ABED5" w14:textId="77777777" w:rsidTr="009B57AF">
        <w:tc>
          <w:tcPr>
            <w:tcW w:w="2835" w:type="dxa"/>
          </w:tcPr>
          <w:p w14:paraId="5BE2B4A3" w14:textId="77777777" w:rsidR="001E1A3A" w:rsidRPr="00FB1DA5" w:rsidRDefault="001E1A3A" w:rsidP="00D56E70">
            <w:pPr>
              <w:tabs>
                <w:tab w:val="left" w:pos="4536"/>
                <w:tab w:val="left" w:pos="4820"/>
              </w:tabs>
              <w:spacing w:line="288" w:lineRule="auto"/>
              <w:rPr>
                <w:rFonts w:ascii="Arial" w:hAnsi="Arial" w:cs="Arial"/>
                <w:sz w:val="22"/>
                <w:szCs w:val="22"/>
              </w:rPr>
            </w:pPr>
            <w:r w:rsidRPr="00FB1DA5">
              <w:rPr>
                <w:rFonts w:ascii="Arial" w:hAnsi="Arial" w:cs="Arial"/>
                <w:sz w:val="22"/>
                <w:szCs w:val="22"/>
              </w:rPr>
              <w:t xml:space="preserve">Moc max </w:t>
            </w:r>
            <w:proofErr w:type="spellStart"/>
            <w:r w:rsidRPr="00FB1DA5">
              <w:rPr>
                <w:rFonts w:ascii="Arial" w:hAnsi="Arial" w:cs="Arial"/>
                <w:sz w:val="22"/>
                <w:szCs w:val="22"/>
              </w:rPr>
              <w:t>Pmax</w:t>
            </w:r>
            <w:proofErr w:type="spellEnd"/>
            <w:r w:rsidRPr="00FB1DA5">
              <w:rPr>
                <w:rFonts w:ascii="Arial" w:hAnsi="Arial" w:cs="Arial"/>
                <w:sz w:val="22"/>
                <w:szCs w:val="22"/>
              </w:rPr>
              <w:t xml:space="preserve">                                     </w:t>
            </w:r>
          </w:p>
        </w:tc>
        <w:tc>
          <w:tcPr>
            <w:tcW w:w="3544" w:type="dxa"/>
          </w:tcPr>
          <w:p w14:paraId="2338A9B5" w14:textId="67E0BA80" w:rsidR="001E1A3A" w:rsidRPr="00FB1DA5" w:rsidRDefault="001E1A3A" w:rsidP="00D56E70">
            <w:pPr>
              <w:widowControl/>
              <w:suppressAutoHyphens w:val="0"/>
              <w:spacing w:after="160" w:line="259" w:lineRule="auto"/>
              <w:rPr>
                <w:rFonts w:ascii="Arial" w:hAnsi="Arial" w:cs="Arial"/>
                <w:sz w:val="22"/>
                <w:szCs w:val="22"/>
              </w:rPr>
            </w:pPr>
            <w:r w:rsidRPr="00FB1DA5">
              <w:rPr>
                <w:rFonts w:ascii="Arial" w:hAnsi="Arial" w:cs="Arial"/>
                <w:sz w:val="22"/>
                <w:szCs w:val="22"/>
              </w:rPr>
              <w:t>nie mniejsza niż 540</w:t>
            </w:r>
            <w:r w:rsidR="003E2137">
              <w:rPr>
                <w:rFonts w:ascii="Arial" w:hAnsi="Arial" w:cs="Arial"/>
                <w:sz w:val="22"/>
                <w:szCs w:val="22"/>
              </w:rPr>
              <w:t xml:space="preserve"> </w:t>
            </w:r>
            <w:r w:rsidRPr="00FB1DA5">
              <w:rPr>
                <w:rFonts w:ascii="Arial" w:hAnsi="Arial" w:cs="Arial"/>
                <w:sz w:val="22"/>
                <w:szCs w:val="22"/>
              </w:rPr>
              <w:t>W</w:t>
            </w:r>
          </w:p>
        </w:tc>
        <w:tc>
          <w:tcPr>
            <w:tcW w:w="1985" w:type="dxa"/>
          </w:tcPr>
          <w:p w14:paraId="4FD34C16" w14:textId="77777777" w:rsidR="001E1A3A" w:rsidRPr="00FB1DA5" w:rsidRDefault="001E1A3A" w:rsidP="00D56E70">
            <w:pPr>
              <w:widowControl/>
              <w:suppressAutoHyphens w:val="0"/>
              <w:spacing w:after="160" w:line="259" w:lineRule="auto"/>
              <w:rPr>
                <w:rFonts w:ascii="Arial" w:hAnsi="Arial" w:cs="Arial"/>
                <w:sz w:val="22"/>
                <w:szCs w:val="22"/>
              </w:rPr>
            </w:pPr>
          </w:p>
        </w:tc>
      </w:tr>
      <w:tr w:rsidR="001E1A3A" w:rsidRPr="00FB1DA5" w14:paraId="62B46DC3" w14:textId="77777777" w:rsidTr="009B57AF">
        <w:tc>
          <w:tcPr>
            <w:tcW w:w="2835" w:type="dxa"/>
          </w:tcPr>
          <w:p w14:paraId="3517DF3A" w14:textId="77777777" w:rsidR="001E1A3A" w:rsidRPr="00FB1DA5" w:rsidRDefault="001E1A3A" w:rsidP="00D56E70">
            <w:pPr>
              <w:spacing w:line="288" w:lineRule="auto"/>
              <w:rPr>
                <w:rFonts w:ascii="Arial" w:hAnsi="Arial" w:cs="Arial"/>
                <w:sz w:val="22"/>
                <w:szCs w:val="22"/>
              </w:rPr>
            </w:pPr>
            <w:r w:rsidRPr="00FB1DA5">
              <w:rPr>
                <w:rFonts w:ascii="Arial" w:hAnsi="Arial" w:cs="Arial"/>
                <w:sz w:val="22"/>
                <w:szCs w:val="22"/>
              </w:rPr>
              <w:t>Ogniwa</w:t>
            </w:r>
            <w:r w:rsidRPr="00FB1DA5">
              <w:rPr>
                <w:rFonts w:ascii="Arial" w:hAnsi="Arial" w:cs="Arial"/>
                <w:sz w:val="22"/>
                <w:szCs w:val="22"/>
              </w:rPr>
              <w:tab/>
            </w:r>
          </w:p>
        </w:tc>
        <w:tc>
          <w:tcPr>
            <w:tcW w:w="3544" w:type="dxa"/>
          </w:tcPr>
          <w:p w14:paraId="6FDB72A2" w14:textId="77777777" w:rsidR="001E1A3A" w:rsidRPr="00FB1DA5" w:rsidRDefault="001E1A3A" w:rsidP="00D56E70">
            <w:pPr>
              <w:widowControl/>
              <w:suppressAutoHyphens w:val="0"/>
              <w:spacing w:after="160" w:line="259" w:lineRule="auto"/>
              <w:rPr>
                <w:rFonts w:ascii="Arial" w:hAnsi="Arial" w:cs="Arial"/>
                <w:sz w:val="22"/>
                <w:szCs w:val="22"/>
              </w:rPr>
            </w:pPr>
            <w:r w:rsidRPr="00FB1DA5">
              <w:rPr>
                <w:rFonts w:ascii="Arial" w:hAnsi="Arial" w:cs="Arial"/>
                <w:sz w:val="22"/>
                <w:szCs w:val="22"/>
              </w:rPr>
              <w:t>monokrystaliczne</w:t>
            </w:r>
          </w:p>
        </w:tc>
        <w:tc>
          <w:tcPr>
            <w:tcW w:w="1985" w:type="dxa"/>
          </w:tcPr>
          <w:p w14:paraId="50C9A464" w14:textId="77777777" w:rsidR="001E1A3A" w:rsidRPr="00FB1DA5" w:rsidRDefault="001E1A3A" w:rsidP="00D56E70">
            <w:pPr>
              <w:widowControl/>
              <w:suppressAutoHyphens w:val="0"/>
              <w:spacing w:after="160" w:line="259" w:lineRule="auto"/>
              <w:rPr>
                <w:rFonts w:ascii="Arial" w:hAnsi="Arial" w:cs="Arial"/>
                <w:sz w:val="22"/>
                <w:szCs w:val="22"/>
              </w:rPr>
            </w:pPr>
          </w:p>
        </w:tc>
      </w:tr>
      <w:tr w:rsidR="001E1A3A" w:rsidRPr="00FB1DA5" w14:paraId="6D5EAA83" w14:textId="77777777" w:rsidTr="009B57AF">
        <w:tc>
          <w:tcPr>
            <w:tcW w:w="2835" w:type="dxa"/>
          </w:tcPr>
          <w:p w14:paraId="3EE3BF16" w14:textId="77777777" w:rsidR="001E1A3A" w:rsidRPr="00FB1DA5" w:rsidRDefault="001E1A3A" w:rsidP="00D56E70">
            <w:pPr>
              <w:spacing w:line="288" w:lineRule="auto"/>
              <w:rPr>
                <w:rFonts w:ascii="Arial" w:hAnsi="Arial" w:cs="Arial"/>
                <w:sz w:val="22"/>
                <w:szCs w:val="22"/>
              </w:rPr>
            </w:pPr>
            <w:r w:rsidRPr="00FB1DA5">
              <w:rPr>
                <w:rFonts w:ascii="Arial" w:hAnsi="Arial" w:cs="Arial"/>
                <w:sz w:val="22"/>
                <w:szCs w:val="22"/>
              </w:rPr>
              <w:t xml:space="preserve">Ilość ogniw                                            </w:t>
            </w:r>
          </w:p>
        </w:tc>
        <w:tc>
          <w:tcPr>
            <w:tcW w:w="3544" w:type="dxa"/>
          </w:tcPr>
          <w:p w14:paraId="42268263" w14:textId="77777777" w:rsidR="001E1A3A" w:rsidRPr="00FB1DA5" w:rsidRDefault="001E1A3A" w:rsidP="00D56E70">
            <w:pPr>
              <w:widowControl/>
              <w:suppressAutoHyphens w:val="0"/>
              <w:spacing w:after="160" w:line="259" w:lineRule="auto"/>
              <w:rPr>
                <w:rFonts w:ascii="Arial" w:hAnsi="Arial" w:cs="Arial"/>
                <w:sz w:val="22"/>
                <w:szCs w:val="22"/>
              </w:rPr>
            </w:pPr>
            <w:r w:rsidRPr="00FB1DA5">
              <w:rPr>
                <w:rFonts w:ascii="Arial" w:hAnsi="Arial" w:cs="Arial"/>
                <w:sz w:val="22"/>
                <w:szCs w:val="22"/>
              </w:rPr>
              <w:t>nie mniejsza niż 144 ogniwa</w:t>
            </w:r>
          </w:p>
        </w:tc>
        <w:tc>
          <w:tcPr>
            <w:tcW w:w="1985" w:type="dxa"/>
          </w:tcPr>
          <w:p w14:paraId="5A64F02C" w14:textId="77777777" w:rsidR="001E1A3A" w:rsidRPr="00FB1DA5" w:rsidRDefault="001E1A3A" w:rsidP="00D56E70">
            <w:pPr>
              <w:widowControl/>
              <w:suppressAutoHyphens w:val="0"/>
              <w:spacing w:after="160" w:line="259" w:lineRule="auto"/>
              <w:rPr>
                <w:rFonts w:ascii="Arial" w:hAnsi="Arial" w:cs="Arial"/>
                <w:sz w:val="22"/>
                <w:szCs w:val="22"/>
              </w:rPr>
            </w:pPr>
          </w:p>
        </w:tc>
      </w:tr>
      <w:tr w:rsidR="001E1A3A" w:rsidRPr="00FB1DA5" w14:paraId="4700BB8B" w14:textId="77777777" w:rsidTr="009B57AF">
        <w:tc>
          <w:tcPr>
            <w:tcW w:w="2835" w:type="dxa"/>
          </w:tcPr>
          <w:p w14:paraId="63C05E52" w14:textId="77777777" w:rsidR="001E1A3A" w:rsidRPr="00FB1DA5" w:rsidRDefault="001E1A3A" w:rsidP="00D56E70">
            <w:pPr>
              <w:spacing w:line="288" w:lineRule="auto"/>
              <w:rPr>
                <w:rFonts w:ascii="Arial" w:hAnsi="Arial" w:cs="Arial"/>
                <w:sz w:val="22"/>
                <w:szCs w:val="22"/>
              </w:rPr>
            </w:pPr>
            <w:r w:rsidRPr="00FB1DA5">
              <w:rPr>
                <w:rFonts w:ascii="Arial" w:hAnsi="Arial" w:cs="Arial"/>
                <w:sz w:val="22"/>
                <w:szCs w:val="22"/>
              </w:rPr>
              <w:t xml:space="preserve">Prąd zwarciowy </w:t>
            </w:r>
            <w:proofErr w:type="spellStart"/>
            <w:r w:rsidRPr="00FB1DA5">
              <w:rPr>
                <w:rFonts w:ascii="Arial" w:hAnsi="Arial" w:cs="Arial"/>
                <w:sz w:val="22"/>
                <w:szCs w:val="22"/>
              </w:rPr>
              <w:t>Isc</w:t>
            </w:r>
            <w:proofErr w:type="spellEnd"/>
            <w:r w:rsidRPr="00FB1DA5">
              <w:rPr>
                <w:rFonts w:ascii="Arial" w:hAnsi="Arial" w:cs="Arial"/>
                <w:sz w:val="22"/>
                <w:szCs w:val="22"/>
              </w:rPr>
              <w:t xml:space="preserve">                               </w:t>
            </w:r>
          </w:p>
        </w:tc>
        <w:tc>
          <w:tcPr>
            <w:tcW w:w="3544" w:type="dxa"/>
          </w:tcPr>
          <w:p w14:paraId="65EF5E02" w14:textId="4C73C6C9" w:rsidR="001E1A3A" w:rsidRPr="00FB1DA5" w:rsidRDefault="001E1A3A" w:rsidP="00D56E70">
            <w:pPr>
              <w:widowControl/>
              <w:suppressAutoHyphens w:val="0"/>
              <w:spacing w:after="160" w:line="259" w:lineRule="auto"/>
              <w:rPr>
                <w:rFonts w:ascii="Arial" w:hAnsi="Arial" w:cs="Arial"/>
                <w:sz w:val="22"/>
                <w:szCs w:val="22"/>
              </w:rPr>
            </w:pPr>
            <w:r w:rsidRPr="00FB1DA5">
              <w:rPr>
                <w:rFonts w:ascii="Arial" w:hAnsi="Arial" w:cs="Arial"/>
                <w:sz w:val="22"/>
                <w:szCs w:val="22"/>
              </w:rPr>
              <w:t>nie wyższy niż 13,85</w:t>
            </w:r>
            <w:r w:rsidR="00EB5BA3">
              <w:rPr>
                <w:rFonts w:ascii="Arial" w:hAnsi="Arial" w:cs="Arial"/>
                <w:sz w:val="22"/>
                <w:szCs w:val="22"/>
              </w:rPr>
              <w:t xml:space="preserve"> </w:t>
            </w:r>
            <w:r w:rsidRPr="00FB1DA5">
              <w:rPr>
                <w:rFonts w:ascii="Arial" w:hAnsi="Arial" w:cs="Arial"/>
                <w:sz w:val="22"/>
                <w:szCs w:val="22"/>
              </w:rPr>
              <w:t>A</w:t>
            </w:r>
          </w:p>
        </w:tc>
        <w:tc>
          <w:tcPr>
            <w:tcW w:w="1985" w:type="dxa"/>
          </w:tcPr>
          <w:p w14:paraId="2AF653FC" w14:textId="77777777" w:rsidR="001E1A3A" w:rsidRPr="00FB1DA5" w:rsidRDefault="001E1A3A" w:rsidP="00D56E70">
            <w:pPr>
              <w:widowControl/>
              <w:suppressAutoHyphens w:val="0"/>
              <w:spacing w:after="160" w:line="259" w:lineRule="auto"/>
              <w:rPr>
                <w:rFonts w:ascii="Arial" w:hAnsi="Arial" w:cs="Arial"/>
                <w:sz w:val="22"/>
                <w:szCs w:val="22"/>
              </w:rPr>
            </w:pPr>
          </w:p>
        </w:tc>
      </w:tr>
      <w:tr w:rsidR="001E1A3A" w:rsidRPr="00FB1DA5" w14:paraId="5EB549FB" w14:textId="77777777" w:rsidTr="009B57AF">
        <w:tc>
          <w:tcPr>
            <w:tcW w:w="2835" w:type="dxa"/>
          </w:tcPr>
          <w:p w14:paraId="0227AAE7" w14:textId="77777777" w:rsidR="001E1A3A" w:rsidRPr="00FB1DA5" w:rsidRDefault="001E1A3A" w:rsidP="00D56E70">
            <w:pPr>
              <w:spacing w:line="288" w:lineRule="auto"/>
              <w:rPr>
                <w:rFonts w:ascii="Arial" w:hAnsi="Arial" w:cs="Arial"/>
                <w:sz w:val="22"/>
                <w:szCs w:val="22"/>
              </w:rPr>
            </w:pPr>
            <w:r w:rsidRPr="00FB1DA5">
              <w:rPr>
                <w:rFonts w:ascii="Arial" w:hAnsi="Arial" w:cs="Arial"/>
                <w:sz w:val="22"/>
                <w:szCs w:val="22"/>
              </w:rPr>
              <w:t xml:space="preserve">Napięcie jałowe </w:t>
            </w:r>
            <w:proofErr w:type="spellStart"/>
            <w:r w:rsidRPr="00FB1DA5">
              <w:rPr>
                <w:rFonts w:ascii="Arial" w:hAnsi="Arial" w:cs="Arial"/>
                <w:sz w:val="22"/>
                <w:szCs w:val="22"/>
              </w:rPr>
              <w:t>Voc</w:t>
            </w:r>
            <w:proofErr w:type="spellEnd"/>
            <w:r w:rsidRPr="00FB1DA5">
              <w:rPr>
                <w:rFonts w:ascii="Arial" w:hAnsi="Arial" w:cs="Arial"/>
                <w:sz w:val="22"/>
                <w:szCs w:val="22"/>
              </w:rPr>
              <w:t xml:space="preserve">                              </w:t>
            </w:r>
          </w:p>
        </w:tc>
        <w:tc>
          <w:tcPr>
            <w:tcW w:w="3544" w:type="dxa"/>
          </w:tcPr>
          <w:p w14:paraId="46D40682" w14:textId="7620E83B" w:rsidR="001E1A3A" w:rsidRPr="00FB1DA5" w:rsidRDefault="001E1A3A" w:rsidP="00D56E70">
            <w:pPr>
              <w:widowControl/>
              <w:suppressAutoHyphens w:val="0"/>
              <w:spacing w:after="160" w:line="259" w:lineRule="auto"/>
              <w:rPr>
                <w:rFonts w:ascii="Arial" w:hAnsi="Arial" w:cs="Arial"/>
                <w:sz w:val="22"/>
                <w:szCs w:val="22"/>
              </w:rPr>
            </w:pPr>
            <w:r w:rsidRPr="00FB1DA5">
              <w:rPr>
                <w:rFonts w:ascii="Arial" w:hAnsi="Arial" w:cs="Arial"/>
                <w:sz w:val="22"/>
                <w:szCs w:val="22"/>
              </w:rPr>
              <w:t>nie wyższ</w:t>
            </w:r>
            <w:r w:rsidR="003E2137">
              <w:rPr>
                <w:rFonts w:ascii="Arial" w:hAnsi="Arial" w:cs="Arial"/>
                <w:sz w:val="22"/>
                <w:szCs w:val="22"/>
              </w:rPr>
              <w:t>e</w:t>
            </w:r>
            <w:r w:rsidRPr="00FB1DA5">
              <w:rPr>
                <w:rFonts w:ascii="Arial" w:hAnsi="Arial" w:cs="Arial"/>
                <w:sz w:val="22"/>
                <w:szCs w:val="22"/>
              </w:rPr>
              <w:t xml:space="preserve"> niż 49,50 V</w:t>
            </w:r>
          </w:p>
        </w:tc>
        <w:tc>
          <w:tcPr>
            <w:tcW w:w="1985" w:type="dxa"/>
          </w:tcPr>
          <w:p w14:paraId="4F0A719C" w14:textId="77777777" w:rsidR="001E1A3A" w:rsidRPr="00FB1DA5" w:rsidRDefault="001E1A3A" w:rsidP="00D56E70">
            <w:pPr>
              <w:widowControl/>
              <w:suppressAutoHyphens w:val="0"/>
              <w:spacing w:after="160" w:line="259" w:lineRule="auto"/>
              <w:rPr>
                <w:rFonts w:ascii="Arial" w:hAnsi="Arial" w:cs="Arial"/>
                <w:sz w:val="22"/>
                <w:szCs w:val="22"/>
              </w:rPr>
            </w:pPr>
          </w:p>
        </w:tc>
      </w:tr>
      <w:tr w:rsidR="001E1A3A" w:rsidRPr="00FB1DA5" w14:paraId="36BAE891" w14:textId="77777777" w:rsidTr="009B57AF">
        <w:tc>
          <w:tcPr>
            <w:tcW w:w="2835" w:type="dxa"/>
          </w:tcPr>
          <w:p w14:paraId="6BE419FE" w14:textId="77777777" w:rsidR="001E1A3A" w:rsidRPr="00FB1DA5" w:rsidRDefault="001E1A3A" w:rsidP="00D56E70">
            <w:pPr>
              <w:spacing w:line="288" w:lineRule="auto"/>
              <w:rPr>
                <w:rFonts w:ascii="Arial" w:hAnsi="Arial" w:cs="Arial"/>
                <w:sz w:val="22"/>
                <w:szCs w:val="22"/>
              </w:rPr>
            </w:pPr>
            <w:r w:rsidRPr="00FB1DA5">
              <w:rPr>
                <w:rFonts w:ascii="Arial" w:hAnsi="Arial" w:cs="Arial"/>
                <w:sz w:val="22"/>
                <w:szCs w:val="22"/>
              </w:rPr>
              <w:t xml:space="preserve">Prąd maksymalny </w:t>
            </w:r>
            <w:proofErr w:type="spellStart"/>
            <w:r w:rsidRPr="00FB1DA5">
              <w:rPr>
                <w:rFonts w:ascii="Arial" w:hAnsi="Arial" w:cs="Arial"/>
                <w:sz w:val="22"/>
                <w:szCs w:val="22"/>
              </w:rPr>
              <w:t>Impp</w:t>
            </w:r>
            <w:proofErr w:type="spellEnd"/>
            <w:r w:rsidRPr="00FB1DA5">
              <w:rPr>
                <w:rFonts w:ascii="Arial" w:hAnsi="Arial" w:cs="Arial"/>
                <w:sz w:val="22"/>
                <w:szCs w:val="22"/>
              </w:rPr>
              <w:t xml:space="preserve">                         </w:t>
            </w:r>
          </w:p>
        </w:tc>
        <w:tc>
          <w:tcPr>
            <w:tcW w:w="3544" w:type="dxa"/>
          </w:tcPr>
          <w:p w14:paraId="28C6101F" w14:textId="77777777" w:rsidR="001E1A3A" w:rsidRPr="00FB1DA5" w:rsidRDefault="001E1A3A" w:rsidP="00D56E70">
            <w:pPr>
              <w:widowControl/>
              <w:suppressAutoHyphens w:val="0"/>
              <w:spacing w:after="160" w:line="259" w:lineRule="auto"/>
              <w:rPr>
                <w:rFonts w:ascii="Arial" w:hAnsi="Arial" w:cs="Arial"/>
                <w:sz w:val="22"/>
                <w:szCs w:val="22"/>
              </w:rPr>
            </w:pPr>
            <w:r w:rsidRPr="00FB1DA5">
              <w:rPr>
                <w:rFonts w:ascii="Arial" w:hAnsi="Arial" w:cs="Arial"/>
                <w:sz w:val="22"/>
                <w:szCs w:val="22"/>
              </w:rPr>
              <w:t>nie wyższy niż 12,97 A</w:t>
            </w:r>
          </w:p>
        </w:tc>
        <w:tc>
          <w:tcPr>
            <w:tcW w:w="1985" w:type="dxa"/>
          </w:tcPr>
          <w:p w14:paraId="51655000" w14:textId="77777777" w:rsidR="001E1A3A" w:rsidRPr="00FB1DA5" w:rsidRDefault="001E1A3A" w:rsidP="00D56E70">
            <w:pPr>
              <w:widowControl/>
              <w:suppressAutoHyphens w:val="0"/>
              <w:spacing w:after="160" w:line="259" w:lineRule="auto"/>
              <w:rPr>
                <w:rFonts w:ascii="Arial" w:hAnsi="Arial" w:cs="Arial"/>
                <w:sz w:val="22"/>
                <w:szCs w:val="22"/>
              </w:rPr>
            </w:pPr>
          </w:p>
        </w:tc>
      </w:tr>
      <w:tr w:rsidR="001E1A3A" w:rsidRPr="00FB1DA5" w14:paraId="60B46AF3" w14:textId="77777777" w:rsidTr="009B57AF">
        <w:tc>
          <w:tcPr>
            <w:tcW w:w="2835" w:type="dxa"/>
          </w:tcPr>
          <w:p w14:paraId="3B78D0FA" w14:textId="77777777" w:rsidR="001E1A3A" w:rsidRPr="00FB1DA5" w:rsidRDefault="001E1A3A" w:rsidP="00D56E70">
            <w:pPr>
              <w:spacing w:line="288" w:lineRule="auto"/>
              <w:rPr>
                <w:rFonts w:ascii="Arial" w:hAnsi="Arial" w:cs="Arial"/>
                <w:sz w:val="22"/>
                <w:szCs w:val="22"/>
              </w:rPr>
            </w:pPr>
            <w:r w:rsidRPr="00FB1DA5">
              <w:rPr>
                <w:rFonts w:ascii="Arial" w:hAnsi="Arial" w:cs="Arial"/>
                <w:sz w:val="22"/>
                <w:szCs w:val="22"/>
              </w:rPr>
              <w:t xml:space="preserve">Napięcie maksymalne </w:t>
            </w:r>
            <w:proofErr w:type="spellStart"/>
            <w:r w:rsidRPr="00FB1DA5">
              <w:rPr>
                <w:rFonts w:ascii="Arial" w:hAnsi="Arial" w:cs="Arial"/>
                <w:sz w:val="22"/>
                <w:szCs w:val="22"/>
              </w:rPr>
              <w:t>Vmpp</w:t>
            </w:r>
            <w:proofErr w:type="spellEnd"/>
            <w:r w:rsidRPr="00FB1DA5">
              <w:rPr>
                <w:rFonts w:ascii="Arial" w:hAnsi="Arial" w:cs="Arial"/>
                <w:sz w:val="22"/>
                <w:szCs w:val="22"/>
              </w:rPr>
              <w:t xml:space="preserve">                 </w:t>
            </w:r>
          </w:p>
        </w:tc>
        <w:tc>
          <w:tcPr>
            <w:tcW w:w="3544" w:type="dxa"/>
          </w:tcPr>
          <w:p w14:paraId="24F5D98B" w14:textId="77777777" w:rsidR="001E1A3A" w:rsidRPr="00FB1DA5" w:rsidRDefault="001E1A3A" w:rsidP="00D56E70">
            <w:pPr>
              <w:widowControl/>
              <w:suppressAutoHyphens w:val="0"/>
              <w:spacing w:after="160" w:line="259" w:lineRule="auto"/>
              <w:rPr>
                <w:rFonts w:ascii="Arial" w:hAnsi="Arial" w:cs="Arial"/>
                <w:sz w:val="22"/>
                <w:szCs w:val="22"/>
              </w:rPr>
            </w:pPr>
            <w:r w:rsidRPr="00FB1DA5">
              <w:rPr>
                <w:rFonts w:ascii="Arial" w:hAnsi="Arial" w:cs="Arial"/>
                <w:sz w:val="22"/>
                <w:szCs w:val="22"/>
              </w:rPr>
              <w:t>nie wyższe niż 41,65 V</w:t>
            </w:r>
          </w:p>
        </w:tc>
        <w:tc>
          <w:tcPr>
            <w:tcW w:w="1985" w:type="dxa"/>
          </w:tcPr>
          <w:p w14:paraId="06A7715B" w14:textId="77777777" w:rsidR="001E1A3A" w:rsidRPr="00FB1DA5" w:rsidRDefault="001E1A3A" w:rsidP="00D56E70">
            <w:pPr>
              <w:widowControl/>
              <w:suppressAutoHyphens w:val="0"/>
              <w:spacing w:after="160" w:line="259" w:lineRule="auto"/>
              <w:rPr>
                <w:rFonts w:ascii="Arial" w:hAnsi="Arial" w:cs="Arial"/>
                <w:sz w:val="22"/>
                <w:szCs w:val="22"/>
              </w:rPr>
            </w:pPr>
          </w:p>
        </w:tc>
      </w:tr>
      <w:tr w:rsidR="001E1A3A" w:rsidRPr="00FB1DA5" w14:paraId="4578FA13" w14:textId="77777777" w:rsidTr="009B57AF">
        <w:tc>
          <w:tcPr>
            <w:tcW w:w="2835" w:type="dxa"/>
          </w:tcPr>
          <w:p w14:paraId="0477E3A4" w14:textId="77777777" w:rsidR="001E1A3A" w:rsidRPr="00FB1DA5" w:rsidRDefault="001E1A3A" w:rsidP="00D56E70">
            <w:pPr>
              <w:spacing w:line="288" w:lineRule="auto"/>
              <w:rPr>
                <w:rFonts w:ascii="Arial" w:hAnsi="Arial" w:cs="Arial"/>
                <w:sz w:val="22"/>
                <w:szCs w:val="22"/>
              </w:rPr>
            </w:pPr>
            <w:r w:rsidRPr="00FB1DA5">
              <w:rPr>
                <w:rFonts w:ascii="Arial" w:hAnsi="Arial" w:cs="Arial"/>
                <w:sz w:val="22"/>
                <w:szCs w:val="22"/>
              </w:rPr>
              <w:t xml:space="preserve">Sprawność modułu                                </w:t>
            </w:r>
          </w:p>
        </w:tc>
        <w:tc>
          <w:tcPr>
            <w:tcW w:w="3544" w:type="dxa"/>
          </w:tcPr>
          <w:p w14:paraId="0664CB9F" w14:textId="77777777" w:rsidR="001E1A3A" w:rsidRPr="00FB1DA5" w:rsidRDefault="001E1A3A" w:rsidP="00D56E70">
            <w:pPr>
              <w:widowControl/>
              <w:suppressAutoHyphens w:val="0"/>
              <w:spacing w:after="160" w:line="259" w:lineRule="auto"/>
              <w:rPr>
                <w:rFonts w:ascii="Arial" w:hAnsi="Arial" w:cs="Arial"/>
                <w:sz w:val="22"/>
                <w:szCs w:val="22"/>
              </w:rPr>
            </w:pPr>
            <w:r w:rsidRPr="00FB1DA5">
              <w:rPr>
                <w:rFonts w:ascii="Arial" w:hAnsi="Arial" w:cs="Arial"/>
                <w:sz w:val="22"/>
                <w:szCs w:val="22"/>
              </w:rPr>
              <w:t>nie mniejsza niż 21,10%</w:t>
            </w:r>
          </w:p>
        </w:tc>
        <w:tc>
          <w:tcPr>
            <w:tcW w:w="1985" w:type="dxa"/>
          </w:tcPr>
          <w:p w14:paraId="63E43959" w14:textId="77777777" w:rsidR="001E1A3A" w:rsidRPr="00FB1DA5" w:rsidRDefault="001E1A3A" w:rsidP="00D56E70">
            <w:pPr>
              <w:widowControl/>
              <w:suppressAutoHyphens w:val="0"/>
              <w:spacing w:after="160" w:line="259" w:lineRule="auto"/>
              <w:rPr>
                <w:rFonts w:ascii="Arial" w:hAnsi="Arial" w:cs="Arial"/>
                <w:sz w:val="22"/>
                <w:szCs w:val="22"/>
              </w:rPr>
            </w:pPr>
          </w:p>
        </w:tc>
      </w:tr>
      <w:tr w:rsidR="001E1A3A" w:rsidRPr="00FB1DA5" w14:paraId="1106D393" w14:textId="77777777" w:rsidTr="009B57AF">
        <w:tc>
          <w:tcPr>
            <w:tcW w:w="2835" w:type="dxa"/>
          </w:tcPr>
          <w:p w14:paraId="4D1E9693" w14:textId="77777777" w:rsidR="001E1A3A" w:rsidRPr="00FB1DA5" w:rsidRDefault="001E1A3A" w:rsidP="00D56E70">
            <w:pPr>
              <w:spacing w:line="288" w:lineRule="auto"/>
              <w:rPr>
                <w:rFonts w:ascii="Arial" w:hAnsi="Arial" w:cs="Arial"/>
                <w:sz w:val="22"/>
                <w:szCs w:val="22"/>
              </w:rPr>
            </w:pPr>
            <w:r w:rsidRPr="00FB1DA5">
              <w:rPr>
                <w:rFonts w:ascii="Arial" w:hAnsi="Arial" w:cs="Arial"/>
                <w:sz w:val="22"/>
                <w:szCs w:val="22"/>
              </w:rPr>
              <w:t xml:space="preserve">Maksymalne napięcie systemu              </w:t>
            </w:r>
          </w:p>
        </w:tc>
        <w:tc>
          <w:tcPr>
            <w:tcW w:w="3544" w:type="dxa"/>
          </w:tcPr>
          <w:p w14:paraId="29835FEB" w14:textId="77777777" w:rsidR="001E1A3A" w:rsidRPr="00FB1DA5" w:rsidRDefault="001E1A3A" w:rsidP="00D56E70">
            <w:pPr>
              <w:widowControl/>
              <w:suppressAutoHyphens w:val="0"/>
              <w:spacing w:after="160" w:line="259" w:lineRule="auto"/>
              <w:rPr>
                <w:rFonts w:ascii="Arial" w:hAnsi="Arial" w:cs="Arial"/>
                <w:sz w:val="22"/>
                <w:szCs w:val="22"/>
              </w:rPr>
            </w:pPr>
            <w:r w:rsidRPr="00FB1DA5">
              <w:rPr>
                <w:rFonts w:ascii="Arial" w:hAnsi="Arial" w:cs="Arial"/>
                <w:sz w:val="22"/>
                <w:szCs w:val="22"/>
              </w:rPr>
              <w:t>nie wyższe niż 1500V DC</w:t>
            </w:r>
          </w:p>
        </w:tc>
        <w:tc>
          <w:tcPr>
            <w:tcW w:w="1985" w:type="dxa"/>
          </w:tcPr>
          <w:p w14:paraId="30037E08" w14:textId="77777777" w:rsidR="001E1A3A" w:rsidRPr="00FB1DA5" w:rsidRDefault="001E1A3A" w:rsidP="00D56E70">
            <w:pPr>
              <w:widowControl/>
              <w:suppressAutoHyphens w:val="0"/>
              <w:spacing w:after="160" w:line="259" w:lineRule="auto"/>
              <w:rPr>
                <w:rFonts w:ascii="Arial" w:hAnsi="Arial" w:cs="Arial"/>
                <w:sz w:val="22"/>
                <w:szCs w:val="22"/>
              </w:rPr>
            </w:pPr>
          </w:p>
        </w:tc>
      </w:tr>
      <w:tr w:rsidR="001E1A3A" w:rsidRPr="00FB1DA5" w14:paraId="2DFA76C4" w14:textId="77777777" w:rsidTr="009B57AF">
        <w:tc>
          <w:tcPr>
            <w:tcW w:w="2835" w:type="dxa"/>
          </w:tcPr>
          <w:p w14:paraId="4DEF59A3" w14:textId="77777777" w:rsidR="001E1A3A" w:rsidRPr="00FB1DA5" w:rsidRDefault="001E1A3A" w:rsidP="00D56E70">
            <w:pPr>
              <w:tabs>
                <w:tab w:val="left" w:pos="4536"/>
              </w:tabs>
              <w:spacing w:line="288" w:lineRule="auto"/>
              <w:rPr>
                <w:rFonts w:ascii="Arial" w:hAnsi="Arial" w:cs="Arial"/>
                <w:sz w:val="22"/>
                <w:szCs w:val="22"/>
              </w:rPr>
            </w:pPr>
            <w:r w:rsidRPr="00FB1DA5">
              <w:rPr>
                <w:rFonts w:ascii="Arial" w:hAnsi="Arial" w:cs="Arial"/>
                <w:sz w:val="22"/>
                <w:szCs w:val="22"/>
              </w:rPr>
              <w:t xml:space="preserve">Współczynnik temp. </w:t>
            </w:r>
            <w:proofErr w:type="spellStart"/>
            <w:r w:rsidRPr="00FB1DA5">
              <w:rPr>
                <w:rFonts w:ascii="Arial" w:hAnsi="Arial" w:cs="Arial"/>
                <w:sz w:val="22"/>
                <w:szCs w:val="22"/>
              </w:rPr>
              <w:t>Pmax</w:t>
            </w:r>
            <w:proofErr w:type="spellEnd"/>
            <w:r w:rsidRPr="00FB1DA5">
              <w:rPr>
                <w:rFonts w:ascii="Arial" w:hAnsi="Arial" w:cs="Arial"/>
                <w:sz w:val="22"/>
                <w:szCs w:val="22"/>
              </w:rPr>
              <w:t xml:space="preserve">                     </w:t>
            </w:r>
          </w:p>
        </w:tc>
        <w:tc>
          <w:tcPr>
            <w:tcW w:w="3544" w:type="dxa"/>
          </w:tcPr>
          <w:p w14:paraId="724E94A2" w14:textId="77777777" w:rsidR="001E1A3A" w:rsidRPr="00FB1DA5" w:rsidRDefault="001E1A3A" w:rsidP="00D56E70">
            <w:pPr>
              <w:widowControl/>
              <w:suppressAutoHyphens w:val="0"/>
              <w:spacing w:after="160" w:line="259" w:lineRule="auto"/>
              <w:rPr>
                <w:rFonts w:ascii="Arial" w:hAnsi="Arial" w:cs="Arial"/>
                <w:sz w:val="22"/>
                <w:szCs w:val="22"/>
              </w:rPr>
            </w:pPr>
            <w:r w:rsidRPr="00FB1DA5">
              <w:rPr>
                <w:rFonts w:ascii="Arial" w:hAnsi="Arial" w:cs="Arial"/>
                <w:sz w:val="22"/>
                <w:szCs w:val="22"/>
              </w:rPr>
              <w:t>nie wyższy niż  0,35%/°C</w:t>
            </w:r>
          </w:p>
        </w:tc>
        <w:tc>
          <w:tcPr>
            <w:tcW w:w="1985" w:type="dxa"/>
          </w:tcPr>
          <w:p w14:paraId="4BA90390" w14:textId="77777777" w:rsidR="001E1A3A" w:rsidRPr="00FB1DA5" w:rsidRDefault="001E1A3A" w:rsidP="00D56E70">
            <w:pPr>
              <w:widowControl/>
              <w:suppressAutoHyphens w:val="0"/>
              <w:spacing w:after="160" w:line="259" w:lineRule="auto"/>
              <w:rPr>
                <w:rFonts w:ascii="Arial" w:hAnsi="Arial" w:cs="Arial"/>
                <w:sz w:val="22"/>
                <w:szCs w:val="22"/>
              </w:rPr>
            </w:pPr>
          </w:p>
        </w:tc>
      </w:tr>
      <w:tr w:rsidR="001E1A3A" w:rsidRPr="00FB1DA5" w14:paraId="5D2F0D8F" w14:textId="77777777" w:rsidTr="009B57AF">
        <w:tc>
          <w:tcPr>
            <w:tcW w:w="2835" w:type="dxa"/>
          </w:tcPr>
          <w:p w14:paraId="7CAB13AB" w14:textId="77777777" w:rsidR="001E1A3A" w:rsidRPr="00FB1DA5" w:rsidRDefault="001E1A3A" w:rsidP="00D56E70">
            <w:pPr>
              <w:spacing w:line="288" w:lineRule="auto"/>
              <w:rPr>
                <w:rFonts w:ascii="Arial" w:hAnsi="Arial" w:cs="Arial"/>
                <w:sz w:val="22"/>
                <w:szCs w:val="22"/>
              </w:rPr>
            </w:pPr>
            <w:r w:rsidRPr="00FB1DA5">
              <w:rPr>
                <w:rFonts w:ascii="Arial" w:hAnsi="Arial" w:cs="Arial"/>
                <w:sz w:val="22"/>
                <w:szCs w:val="22"/>
              </w:rPr>
              <w:t xml:space="preserve">Współczynnik temp. </w:t>
            </w:r>
            <w:proofErr w:type="spellStart"/>
            <w:r w:rsidRPr="00FB1DA5">
              <w:rPr>
                <w:rFonts w:ascii="Arial" w:hAnsi="Arial" w:cs="Arial"/>
                <w:sz w:val="22"/>
                <w:szCs w:val="22"/>
              </w:rPr>
              <w:t>Voc</w:t>
            </w:r>
            <w:proofErr w:type="spellEnd"/>
            <w:r w:rsidRPr="00FB1DA5">
              <w:rPr>
                <w:rFonts w:ascii="Arial" w:hAnsi="Arial" w:cs="Arial"/>
                <w:sz w:val="22"/>
                <w:szCs w:val="22"/>
              </w:rPr>
              <w:tab/>
              <w:t xml:space="preserve">               </w:t>
            </w:r>
          </w:p>
        </w:tc>
        <w:tc>
          <w:tcPr>
            <w:tcW w:w="3544" w:type="dxa"/>
          </w:tcPr>
          <w:p w14:paraId="4A1E787D" w14:textId="51F46F35" w:rsidR="001E1A3A" w:rsidRPr="00FB1DA5" w:rsidRDefault="001E1A3A" w:rsidP="00D56E70">
            <w:pPr>
              <w:widowControl/>
              <w:suppressAutoHyphens w:val="0"/>
              <w:spacing w:after="160" w:line="259" w:lineRule="auto"/>
              <w:rPr>
                <w:rFonts w:ascii="Arial" w:hAnsi="Arial" w:cs="Arial"/>
                <w:sz w:val="22"/>
                <w:szCs w:val="22"/>
              </w:rPr>
            </w:pPr>
            <w:r w:rsidRPr="00FB1DA5">
              <w:rPr>
                <w:rFonts w:ascii="Arial" w:hAnsi="Arial" w:cs="Arial"/>
                <w:sz w:val="22"/>
                <w:szCs w:val="22"/>
              </w:rPr>
              <w:t>nie wyższ</w:t>
            </w:r>
            <w:r w:rsidR="003E2137">
              <w:rPr>
                <w:rFonts w:ascii="Arial" w:hAnsi="Arial" w:cs="Arial"/>
                <w:sz w:val="22"/>
                <w:szCs w:val="22"/>
              </w:rPr>
              <w:t>y</w:t>
            </w:r>
            <w:r w:rsidRPr="00FB1DA5">
              <w:rPr>
                <w:rFonts w:ascii="Arial" w:hAnsi="Arial" w:cs="Arial"/>
                <w:sz w:val="22"/>
                <w:szCs w:val="22"/>
              </w:rPr>
              <w:t xml:space="preserve"> niż 0,284%/°C</w:t>
            </w:r>
          </w:p>
        </w:tc>
        <w:tc>
          <w:tcPr>
            <w:tcW w:w="1985" w:type="dxa"/>
          </w:tcPr>
          <w:p w14:paraId="0E012682" w14:textId="77777777" w:rsidR="001E1A3A" w:rsidRPr="00FB1DA5" w:rsidRDefault="001E1A3A" w:rsidP="00D56E70">
            <w:pPr>
              <w:widowControl/>
              <w:suppressAutoHyphens w:val="0"/>
              <w:spacing w:after="160" w:line="259" w:lineRule="auto"/>
              <w:rPr>
                <w:rFonts w:ascii="Arial" w:hAnsi="Arial" w:cs="Arial"/>
                <w:sz w:val="22"/>
                <w:szCs w:val="22"/>
              </w:rPr>
            </w:pPr>
          </w:p>
        </w:tc>
      </w:tr>
      <w:tr w:rsidR="001E1A3A" w:rsidRPr="00FB1DA5" w14:paraId="3F40136B" w14:textId="77777777" w:rsidTr="009B57AF">
        <w:tc>
          <w:tcPr>
            <w:tcW w:w="2835" w:type="dxa"/>
          </w:tcPr>
          <w:p w14:paraId="712819F6" w14:textId="77777777" w:rsidR="001E1A3A" w:rsidRPr="00FB1DA5" w:rsidRDefault="001E1A3A" w:rsidP="00D56E70">
            <w:pPr>
              <w:spacing w:line="288" w:lineRule="auto"/>
              <w:rPr>
                <w:rFonts w:ascii="Arial" w:hAnsi="Arial" w:cs="Arial"/>
                <w:sz w:val="22"/>
                <w:szCs w:val="22"/>
              </w:rPr>
            </w:pPr>
            <w:r w:rsidRPr="00FB1DA5">
              <w:rPr>
                <w:rFonts w:ascii="Arial" w:hAnsi="Arial" w:cs="Arial"/>
                <w:sz w:val="22"/>
                <w:szCs w:val="22"/>
              </w:rPr>
              <w:t xml:space="preserve">Współczynnik temp. </w:t>
            </w:r>
            <w:proofErr w:type="spellStart"/>
            <w:r w:rsidRPr="00FB1DA5">
              <w:rPr>
                <w:rFonts w:ascii="Arial" w:hAnsi="Arial" w:cs="Arial"/>
                <w:sz w:val="22"/>
                <w:szCs w:val="22"/>
              </w:rPr>
              <w:t>Isc</w:t>
            </w:r>
            <w:proofErr w:type="spellEnd"/>
            <w:r w:rsidRPr="00FB1DA5">
              <w:rPr>
                <w:rFonts w:ascii="Arial" w:hAnsi="Arial" w:cs="Arial"/>
                <w:sz w:val="22"/>
                <w:szCs w:val="22"/>
              </w:rPr>
              <w:t xml:space="preserve">                         </w:t>
            </w:r>
          </w:p>
        </w:tc>
        <w:tc>
          <w:tcPr>
            <w:tcW w:w="3544" w:type="dxa"/>
          </w:tcPr>
          <w:p w14:paraId="2A78EB9A" w14:textId="77777777" w:rsidR="001E1A3A" w:rsidRPr="00FB1DA5" w:rsidRDefault="001E1A3A" w:rsidP="00D56E70">
            <w:pPr>
              <w:widowControl/>
              <w:suppressAutoHyphens w:val="0"/>
              <w:spacing w:after="160" w:line="259" w:lineRule="auto"/>
              <w:rPr>
                <w:rFonts w:ascii="Arial" w:hAnsi="Arial" w:cs="Arial"/>
                <w:sz w:val="22"/>
                <w:szCs w:val="22"/>
              </w:rPr>
            </w:pPr>
            <w:r w:rsidRPr="00FB1DA5">
              <w:rPr>
                <w:rFonts w:ascii="Arial" w:hAnsi="Arial" w:cs="Arial"/>
                <w:sz w:val="22"/>
                <w:szCs w:val="22"/>
              </w:rPr>
              <w:t>równy 0,05 %/°C</w:t>
            </w:r>
          </w:p>
        </w:tc>
        <w:tc>
          <w:tcPr>
            <w:tcW w:w="1985" w:type="dxa"/>
          </w:tcPr>
          <w:p w14:paraId="7BF348E2" w14:textId="77777777" w:rsidR="001E1A3A" w:rsidRPr="00FB1DA5" w:rsidRDefault="001E1A3A" w:rsidP="00D56E70">
            <w:pPr>
              <w:widowControl/>
              <w:suppressAutoHyphens w:val="0"/>
              <w:spacing w:after="160" w:line="259" w:lineRule="auto"/>
              <w:rPr>
                <w:rFonts w:ascii="Arial" w:hAnsi="Arial" w:cs="Arial"/>
                <w:sz w:val="22"/>
                <w:szCs w:val="22"/>
              </w:rPr>
            </w:pPr>
          </w:p>
        </w:tc>
      </w:tr>
      <w:tr w:rsidR="001E1A3A" w:rsidRPr="002279C4" w14:paraId="556EB05B" w14:textId="77777777" w:rsidTr="009B57AF">
        <w:tc>
          <w:tcPr>
            <w:tcW w:w="2835" w:type="dxa"/>
          </w:tcPr>
          <w:p w14:paraId="1835B987" w14:textId="77777777" w:rsidR="001E1A3A" w:rsidRPr="002279C4" w:rsidRDefault="001E1A3A" w:rsidP="00D56E70">
            <w:pPr>
              <w:spacing w:line="288" w:lineRule="auto"/>
              <w:rPr>
                <w:rFonts w:ascii="Arial" w:hAnsi="Arial" w:cs="Arial"/>
                <w:sz w:val="22"/>
                <w:szCs w:val="22"/>
              </w:rPr>
            </w:pPr>
            <w:r w:rsidRPr="00FB1DA5">
              <w:rPr>
                <w:rFonts w:ascii="Arial" w:hAnsi="Arial" w:cs="Arial"/>
                <w:sz w:val="22"/>
                <w:szCs w:val="22"/>
              </w:rPr>
              <w:t xml:space="preserve">Wymiary                                                 </w:t>
            </w:r>
          </w:p>
        </w:tc>
        <w:tc>
          <w:tcPr>
            <w:tcW w:w="3544" w:type="dxa"/>
          </w:tcPr>
          <w:p w14:paraId="601B38B9" w14:textId="77777777" w:rsidR="001E1A3A" w:rsidRPr="002279C4" w:rsidRDefault="001E1A3A" w:rsidP="00D56E70">
            <w:pPr>
              <w:widowControl/>
              <w:suppressAutoHyphens w:val="0"/>
              <w:spacing w:after="160" w:line="259" w:lineRule="auto"/>
              <w:rPr>
                <w:rFonts w:ascii="Arial" w:hAnsi="Arial" w:cs="Arial"/>
                <w:sz w:val="22"/>
                <w:szCs w:val="22"/>
              </w:rPr>
            </w:pPr>
            <w:r w:rsidRPr="00FB1DA5">
              <w:rPr>
                <w:rFonts w:ascii="Arial" w:hAnsi="Arial" w:cs="Arial"/>
                <w:sz w:val="22"/>
                <w:szCs w:val="22"/>
              </w:rPr>
              <w:t>nie przekraczające 2256 x 1133 x 35 mm</w:t>
            </w:r>
          </w:p>
        </w:tc>
        <w:tc>
          <w:tcPr>
            <w:tcW w:w="1985" w:type="dxa"/>
          </w:tcPr>
          <w:p w14:paraId="0F5BF264" w14:textId="77777777" w:rsidR="001E1A3A" w:rsidRPr="00FB1DA5" w:rsidRDefault="001E1A3A" w:rsidP="00D56E70">
            <w:pPr>
              <w:widowControl/>
              <w:suppressAutoHyphens w:val="0"/>
              <w:spacing w:after="160" w:line="259" w:lineRule="auto"/>
              <w:rPr>
                <w:rFonts w:ascii="Arial" w:hAnsi="Arial" w:cs="Arial"/>
                <w:sz w:val="22"/>
                <w:szCs w:val="22"/>
              </w:rPr>
            </w:pPr>
          </w:p>
        </w:tc>
      </w:tr>
      <w:tr w:rsidR="001E1A3A" w:rsidRPr="002279C4" w14:paraId="1B5EFBF3" w14:textId="77777777" w:rsidTr="009B57AF">
        <w:tc>
          <w:tcPr>
            <w:tcW w:w="2835" w:type="dxa"/>
          </w:tcPr>
          <w:p w14:paraId="12707E95" w14:textId="77777777" w:rsidR="001E1A3A" w:rsidRPr="00FB1DA5" w:rsidRDefault="001E1A3A" w:rsidP="00D56E70">
            <w:pPr>
              <w:spacing w:line="288" w:lineRule="auto"/>
              <w:rPr>
                <w:rFonts w:ascii="Arial" w:hAnsi="Arial" w:cs="Arial"/>
                <w:sz w:val="22"/>
                <w:szCs w:val="22"/>
              </w:rPr>
            </w:pPr>
            <w:r>
              <w:rPr>
                <w:rFonts w:ascii="Arial" w:hAnsi="Arial" w:cs="Arial"/>
                <w:sz w:val="22"/>
                <w:szCs w:val="22"/>
              </w:rPr>
              <w:t>Waga</w:t>
            </w:r>
          </w:p>
        </w:tc>
        <w:tc>
          <w:tcPr>
            <w:tcW w:w="3544" w:type="dxa"/>
          </w:tcPr>
          <w:p w14:paraId="00B4E6B6" w14:textId="77777777" w:rsidR="001E1A3A" w:rsidRPr="00FB1DA5" w:rsidRDefault="001E1A3A" w:rsidP="00D56E70">
            <w:pPr>
              <w:widowControl/>
              <w:suppressAutoHyphens w:val="0"/>
              <w:spacing w:after="160" w:line="259" w:lineRule="auto"/>
              <w:rPr>
                <w:rFonts w:ascii="Arial" w:hAnsi="Arial" w:cs="Arial"/>
                <w:sz w:val="22"/>
                <w:szCs w:val="22"/>
              </w:rPr>
            </w:pPr>
            <w:r w:rsidRPr="00FB1DA5">
              <w:rPr>
                <w:rFonts w:ascii="Arial" w:hAnsi="Arial" w:cs="Arial"/>
                <w:sz w:val="22"/>
                <w:szCs w:val="22"/>
              </w:rPr>
              <w:t>nie wyższa niż 32,3 kg</w:t>
            </w:r>
          </w:p>
        </w:tc>
        <w:tc>
          <w:tcPr>
            <w:tcW w:w="1985" w:type="dxa"/>
          </w:tcPr>
          <w:p w14:paraId="370379A8" w14:textId="77777777" w:rsidR="001E1A3A" w:rsidRPr="00FB1DA5" w:rsidRDefault="001E1A3A" w:rsidP="00D56E70">
            <w:pPr>
              <w:widowControl/>
              <w:suppressAutoHyphens w:val="0"/>
              <w:spacing w:after="160" w:line="259" w:lineRule="auto"/>
              <w:rPr>
                <w:rFonts w:ascii="Arial" w:hAnsi="Arial" w:cs="Arial"/>
                <w:sz w:val="22"/>
                <w:szCs w:val="22"/>
              </w:rPr>
            </w:pPr>
          </w:p>
        </w:tc>
      </w:tr>
    </w:tbl>
    <w:p w14:paraId="12756EB7" w14:textId="77777777" w:rsidR="00EB5BA3" w:rsidRDefault="00EB5BA3" w:rsidP="00EB5BA3">
      <w:pPr>
        <w:pStyle w:val="Akapitzlist"/>
        <w:widowControl/>
        <w:suppressAutoHyphens w:val="0"/>
        <w:spacing w:after="160" w:line="288" w:lineRule="auto"/>
        <w:ind w:left="567"/>
        <w:rPr>
          <w:rFonts w:ascii="Arial" w:hAnsi="Arial" w:cs="Arial"/>
          <w:sz w:val="22"/>
          <w:szCs w:val="22"/>
        </w:rPr>
      </w:pPr>
    </w:p>
    <w:p w14:paraId="34CA4B7B" w14:textId="0A35F0FB" w:rsidR="00EB5BA3" w:rsidRPr="003E2137" w:rsidRDefault="00EB5BA3" w:rsidP="002276D6">
      <w:pPr>
        <w:pStyle w:val="Akapitzlist"/>
        <w:widowControl/>
        <w:numPr>
          <w:ilvl w:val="0"/>
          <w:numId w:val="113"/>
        </w:numPr>
        <w:suppressAutoHyphens w:val="0"/>
        <w:spacing w:after="160" w:line="288" w:lineRule="auto"/>
        <w:rPr>
          <w:rFonts w:ascii="Arial" w:hAnsi="Arial" w:cs="Arial"/>
          <w:sz w:val="22"/>
          <w:szCs w:val="22"/>
        </w:rPr>
      </w:pPr>
      <w:r w:rsidRPr="003E2137">
        <w:rPr>
          <w:rFonts w:ascii="Arial" w:hAnsi="Arial" w:cs="Arial"/>
          <w:b/>
          <w:bCs/>
          <w:sz w:val="22"/>
          <w:szCs w:val="22"/>
        </w:rPr>
        <w:t>INWERTER HOYMILES HMS 2000</w:t>
      </w:r>
      <w:r w:rsidRPr="003E2137">
        <w:rPr>
          <w:rFonts w:ascii="Arial" w:hAnsi="Arial" w:cs="Arial"/>
          <w:sz w:val="22"/>
          <w:szCs w:val="22"/>
        </w:rPr>
        <w:t xml:space="preserve"> lub równoważny tj.:</w:t>
      </w:r>
    </w:p>
    <w:p w14:paraId="5DDB1BEB" w14:textId="77777777" w:rsidR="00ED4368" w:rsidRDefault="00ED4368" w:rsidP="008F2DD0">
      <w:pPr>
        <w:pStyle w:val="Akapitzlist"/>
        <w:widowControl/>
        <w:suppressAutoHyphens w:val="0"/>
        <w:spacing w:after="160" w:line="288" w:lineRule="auto"/>
        <w:rPr>
          <w:rFonts w:ascii="Arial" w:hAnsi="Arial" w:cs="Arial"/>
          <w:sz w:val="22"/>
          <w:szCs w:val="22"/>
        </w:rPr>
      </w:pPr>
    </w:p>
    <w:tbl>
      <w:tblPr>
        <w:tblStyle w:val="Tabela-Siatka"/>
        <w:tblW w:w="8364" w:type="dxa"/>
        <w:tblInd w:w="562" w:type="dxa"/>
        <w:tblLayout w:type="fixed"/>
        <w:tblLook w:val="04A0" w:firstRow="1" w:lastRow="0" w:firstColumn="1" w:lastColumn="0" w:noHBand="0" w:noVBand="1"/>
      </w:tblPr>
      <w:tblGrid>
        <w:gridCol w:w="2835"/>
        <w:gridCol w:w="2977"/>
        <w:gridCol w:w="2552"/>
      </w:tblGrid>
      <w:tr w:rsidR="003E2137" w:rsidRPr="00FB1DA5" w14:paraId="024A6A31" w14:textId="77777777" w:rsidTr="00D61294">
        <w:trPr>
          <w:trHeight w:val="1547"/>
        </w:trPr>
        <w:tc>
          <w:tcPr>
            <w:tcW w:w="2835" w:type="dxa"/>
            <w:vAlign w:val="center"/>
          </w:tcPr>
          <w:p w14:paraId="2A992242" w14:textId="77777777" w:rsidR="003E2137" w:rsidRPr="009B489C" w:rsidRDefault="003E2137" w:rsidP="003E2137">
            <w:pPr>
              <w:spacing w:line="288" w:lineRule="auto"/>
              <w:jc w:val="center"/>
              <w:rPr>
                <w:rFonts w:ascii="Arial" w:hAnsi="Arial" w:cs="Arial"/>
                <w:b/>
                <w:bCs/>
                <w:sz w:val="22"/>
                <w:szCs w:val="22"/>
                <w:u w:val="single"/>
              </w:rPr>
            </w:pPr>
            <w:bookmarkStart w:id="4" w:name="_Hlk171605498"/>
          </w:p>
          <w:p w14:paraId="4FC40EF9" w14:textId="77777777" w:rsidR="003E2137" w:rsidRDefault="003E2137" w:rsidP="003E2137">
            <w:pPr>
              <w:spacing w:line="288" w:lineRule="auto"/>
              <w:jc w:val="center"/>
              <w:rPr>
                <w:rFonts w:ascii="Arial" w:hAnsi="Arial" w:cs="Arial"/>
                <w:b/>
                <w:bCs/>
                <w:color w:val="auto"/>
                <w:sz w:val="22"/>
                <w:szCs w:val="22"/>
                <w:vertAlign w:val="superscript"/>
              </w:rPr>
            </w:pPr>
            <w:r w:rsidRPr="003E2137">
              <w:rPr>
                <w:rFonts w:ascii="Arial" w:hAnsi="Arial" w:cs="Arial"/>
                <w:b/>
                <w:bCs/>
                <w:sz w:val="22"/>
                <w:szCs w:val="22"/>
              </w:rPr>
              <w:t>Nazwa produktu</w:t>
            </w:r>
            <w:r w:rsidRPr="00ED4368">
              <w:rPr>
                <w:rFonts w:ascii="Arial" w:hAnsi="Arial" w:cs="Arial"/>
                <w:b/>
                <w:bCs/>
                <w:color w:val="auto"/>
                <w:sz w:val="22"/>
                <w:szCs w:val="22"/>
              </w:rPr>
              <w:t>:</w:t>
            </w:r>
            <w:r w:rsidRPr="003E2137">
              <w:rPr>
                <w:rFonts w:ascii="Arial" w:hAnsi="Arial" w:cs="Arial"/>
                <w:b/>
                <w:bCs/>
                <w:color w:val="auto"/>
                <w:sz w:val="22"/>
                <w:szCs w:val="22"/>
                <w:vertAlign w:val="superscript"/>
              </w:rPr>
              <w:t>6)</w:t>
            </w:r>
          </w:p>
          <w:p w14:paraId="2F7F4DDC" w14:textId="77777777" w:rsidR="003E2137" w:rsidRDefault="003E2137" w:rsidP="003E2137">
            <w:pPr>
              <w:spacing w:line="288" w:lineRule="auto"/>
              <w:jc w:val="center"/>
              <w:rPr>
                <w:rFonts w:ascii="Arial" w:hAnsi="Arial" w:cs="Arial"/>
                <w:b/>
                <w:bCs/>
                <w:sz w:val="22"/>
                <w:szCs w:val="22"/>
              </w:rPr>
            </w:pPr>
          </w:p>
          <w:p w14:paraId="6B2D90ED" w14:textId="41DABDE0" w:rsidR="003E2137" w:rsidRPr="009B489C" w:rsidRDefault="003E2137" w:rsidP="003E2137">
            <w:pPr>
              <w:spacing w:line="288" w:lineRule="auto"/>
              <w:jc w:val="center"/>
              <w:rPr>
                <w:rFonts w:ascii="Arial" w:hAnsi="Arial" w:cs="Arial"/>
                <w:b/>
                <w:bCs/>
                <w:sz w:val="22"/>
                <w:szCs w:val="22"/>
                <w:u w:val="single"/>
              </w:rPr>
            </w:pPr>
            <w:r w:rsidRPr="003E2137">
              <w:rPr>
                <w:rFonts w:ascii="Arial" w:hAnsi="Arial" w:cs="Arial"/>
                <w:b/>
                <w:bCs/>
                <w:sz w:val="22"/>
                <w:szCs w:val="22"/>
              </w:rPr>
              <w:t>……………………………..</w:t>
            </w:r>
          </w:p>
        </w:tc>
        <w:tc>
          <w:tcPr>
            <w:tcW w:w="2977" w:type="dxa"/>
            <w:vAlign w:val="center"/>
          </w:tcPr>
          <w:p w14:paraId="117D91CA" w14:textId="77777777" w:rsidR="003E2137" w:rsidRPr="003E2137" w:rsidRDefault="003E2137" w:rsidP="003E2137">
            <w:pPr>
              <w:widowControl/>
              <w:suppressAutoHyphens w:val="0"/>
              <w:spacing w:after="160" w:line="259" w:lineRule="auto"/>
              <w:jc w:val="center"/>
              <w:rPr>
                <w:rFonts w:ascii="Arial" w:hAnsi="Arial" w:cs="Arial"/>
                <w:b/>
                <w:bCs/>
                <w:sz w:val="22"/>
                <w:szCs w:val="22"/>
              </w:rPr>
            </w:pPr>
          </w:p>
          <w:p w14:paraId="083BD5B2" w14:textId="194EA69C" w:rsidR="003E2137" w:rsidRPr="009B489C" w:rsidRDefault="003E2137" w:rsidP="003E2137">
            <w:pPr>
              <w:widowControl/>
              <w:suppressAutoHyphens w:val="0"/>
              <w:spacing w:after="160" w:line="259" w:lineRule="auto"/>
              <w:jc w:val="center"/>
              <w:rPr>
                <w:rFonts w:ascii="Arial" w:hAnsi="Arial" w:cs="Arial"/>
                <w:b/>
                <w:bCs/>
                <w:sz w:val="22"/>
                <w:szCs w:val="22"/>
                <w:u w:val="single"/>
              </w:rPr>
            </w:pPr>
            <w:r w:rsidRPr="003E2137">
              <w:rPr>
                <w:rFonts w:ascii="Arial" w:hAnsi="Arial" w:cs="Arial"/>
                <w:b/>
                <w:bCs/>
                <w:sz w:val="22"/>
                <w:szCs w:val="22"/>
              </w:rPr>
              <w:t>Kryteria oceny równoważności</w:t>
            </w:r>
          </w:p>
        </w:tc>
        <w:tc>
          <w:tcPr>
            <w:tcW w:w="2552" w:type="dxa"/>
            <w:vAlign w:val="center"/>
          </w:tcPr>
          <w:p w14:paraId="1EEC5584" w14:textId="77777777" w:rsidR="003E2137" w:rsidRPr="009B489C" w:rsidRDefault="003E2137" w:rsidP="003E2137">
            <w:pPr>
              <w:widowControl/>
              <w:suppressAutoHyphens w:val="0"/>
              <w:spacing w:after="160" w:line="259" w:lineRule="auto"/>
              <w:jc w:val="center"/>
              <w:rPr>
                <w:rFonts w:ascii="Arial" w:hAnsi="Arial" w:cs="Arial"/>
                <w:b/>
                <w:bCs/>
                <w:sz w:val="22"/>
                <w:szCs w:val="22"/>
                <w:u w:val="single"/>
              </w:rPr>
            </w:pPr>
          </w:p>
          <w:p w14:paraId="03CD9E9C" w14:textId="6B997AFF" w:rsidR="003E2137" w:rsidRPr="009B489C" w:rsidRDefault="003E2137" w:rsidP="003E2137">
            <w:pPr>
              <w:widowControl/>
              <w:suppressAutoHyphens w:val="0"/>
              <w:spacing w:after="160" w:line="259" w:lineRule="auto"/>
              <w:jc w:val="center"/>
              <w:rPr>
                <w:rFonts w:ascii="Arial" w:hAnsi="Arial" w:cs="Arial"/>
                <w:b/>
                <w:bCs/>
                <w:sz w:val="22"/>
                <w:szCs w:val="22"/>
                <w:u w:val="single"/>
              </w:rPr>
            </w:pPr>
            <w:r w:rsidRPr="003E2137">
              <w:rPr>
                <w:rFonts w:ascii="Arial" w:hAnsi="Arial" w:cs="Arial"/>
                <w:b/>
                <w:bCs/>
                <w:sz w:val="22"/>
                <w:szCs w:val="22"/>
              </w:rPr>
              <w:t>Ocena kryteriów równoważnośc</w:t>
            </w:r>
            <w:r w:rsidRPr="003E2137">
              <w:rPr>
                <w:rFonts w:ascii="Arial" w:hAnsi="Arial" w:cs="Arial"/>
                <w:b/>
                <w:bCs/>
                <w:color w:val="auto"/>
                <w:sz w:val="22"/>
                <w:szCs w:val="22"/>
              </w:rPr>
              <w:t>i</w:t>
            </w:r>
            <w:r w:rsidRPr="003E2137">
              <w:rPr>
                <w:rFonts w:ascii="Arial" w:hAnsi="Arial" w:cs="Arial"/>
                <w:b/>
                <w:bCs/>
                <w:color w:val="auto"/>
                <w:sz w:val="22"/>
                <w:szCs w:val="22"/>
                <w:vertAlign w:val="superscript"/>
              </w:rPr>
              <w:t>7)</w:t>
            </w:r>
          </w:p>
        </w:tc>
      </w:tr>
      <w:bookmarkEnd w:id="4"/>
      <w:tr w:rsidR="004B0A93" w:rsidRPr="00387D8A" w14:paraId="5DA9784B" w14:textId="77777777" w:rsidTr="00ED4368">
        <w:trPr>
          <w:trHeight w:val="521"/>
        </w:trPr>
        <w:tc>
          <w:tcPr>
            <w:tcW w:w="2835" w:type="dxa"/>
          </w:tcPr>
          <w:p w14:paraId="7BD89105" w14:textId="77777777" w:rsidR="00B02DAF" w:rsidRPr="00387D8A" w:rsidRDefault="00B02DAF" w:rsidP="00EF0B6D">
            <w:pPr>
              <w:tabs>
                <w:tab w:val="left" w:pos="4536"/>
                <w:tab w:val="left" w:pos="4820"/>
              </w:tabs>
              <w:spacing w:line="288" w:lineRule="auto"/>
              <w:rPr>
                <w:rFonts w:ascii="Arial" w:hAnsi="Arial" w:cs="Arial"/>
                <w:sz w:val="22"/>
                <w:szCs w:val="22"/>
              </w:rPr>
            </w:pPr>
            <w:r w:rsidRPr="00387D8A">
              <w:rPr>
                <w:rFonts w:ascii="Arial" w:hAnsi="Arial" w:cs="Arial"/>
                <w:sz w:val="22"/>
                <w:szCs w:val="22"/>
              </w:rPr>
              <w:t xml:space="preserve">Moc znamionowa wyjściowa AC            </w:t>
            </w:r>
          </w:p>
        </w:tc>
        <w:tc>
          <w:tcPr>
            <w:tcW w:w="2977" w:type="dxa"/>
          </w:tcPr>
          <w:p w14:paraId="3E406800" w14:textId="2E471BB2" w:rsidR="00B02DAF" w:rsidRPr="00387D8A" w:rsidRDefault="00B02DAF" w:rsidP="00EF0B6D">
            <w:pPr>
              <w:widowControl/>
              <w:suppressAutoHyphens w:val="0"/>
              <w:spacing w:after="160" w:line="259" w:lineRule="auto"/>
              <w:jc w:val="center"/>
              <w:rPr>
                <w:rFonts w:ascii="Arial" w:hAnsi="Arial" w:cs="Arial"/>
                <w:sz w:val="22"/>
                <w:szCs w:val="22"/>
              </w:rPr>
            </w:pPr>
            <w:r w:rsidRPr="007D5B79">
              <w:rPr>
                <w:rFonts w:ascii="Arial" w:hAnsi="Arial" w:cs="Arial"/>
                <w:sz w:val="22"/>
                <w:szCs w:val="22"/>
              </w:rPr>
              <w:t xml:space="preserve">nie niższa </w:t>
            </w:r>
            <w:r w:rsidR="00131D33">
              <w:rPr>
                <w:rFonts w:ascii="Arial" w:hAnsi="Arial" w:cs="Arial"/>
                <w:sz w:val="22"/>
                <w:szCs w:val="22"/>
              </w:rPr>
              <w:t xml:space="preserve">niż </w:t>
            </w:r>
            <w:r w:rsidRPr="007D5B79">
              <w:rPr>
                <w:rFonts w:ascii="Arial" w:hAnsi="Arial" w:cs="Arial"/>
                <w:sz w:val="22"/>
                <w:szCs w:val="22"/>
              </w:rPr>
              <w:t>2 kVA</w:t>
            </w:r>
          </w:p>
        </w:tc>
        <w:tc>
          <w:tcPr>
            <w:tcW w:w="2552" w:type="dxa"/>
          </w:tcPr>
          <w:p w14:paraId="47E2AA3B" w14:textId="77777777" w:rsidR="00B02DAF" w:rsidRPr="00387D8A" w:rsidRDefault="00B02DAF" w:rsidP="00EF0B6D">
            <w:pPr>
              <w:widowControl/>
              <w:suppressAutoHyphens w:val="0"/>
              <w:spacing w:after="160" w:line="259" w:lineRule="auto"/>
              <w:rPr>
                <w:rFonts w:ascii="Arial" w:hAnsi="Arial" w:cs="Arial"/>
                <w:sz w:val="22"/>
                <w:szCs w:val="22"/>
              </w:rPr>
            </w:pPr>
          </w:p>
        </w:tc>
      </w:tr>
      <w:tr w:rsidR="004B0A93" w:rsidRPr="00387D8A" w14:paraId="1CE4F292" w14:textId="77777777" w:rsidTr="00ED4368">
        <w:tc>
          <w:tcPr>
            <w:tcW w:w="2835" w:type="dxa"/>
          </w:tcPr>
          <w:p w14:paraId="4978AD70" w14:textId="77777777" w:rsidR="00B02DAF" w:rsidRPr="00387D8A" w:rsidRDefault="00B02DAF" w:rsidP="00EF0B6D">
            <w:pPr>
              <w:spacing w:line="288" w:lineRule="auto"/>
              <w:rPr>
                <w:rFonts w:ascii="Arial" w:hAnsi="Arial" w:cs="Arial"/>
                <w:sz w:val="22"/>
                <w:szCs w:val="22"/>
              </w:rPr>
            </w:pPr>
            <w:r w:rsidRPr="00387D8A">
              <w:rPr>
                <w:rFonts w:ascii="Arial" w:hAnsi="Arial" w:cs="Arial"/>
                <w:sz w:val="22"/>
                <w:szCs w:val="22"/>
              </w:rPr>
              <w:t>Napięcie wyjściowe</w:t>
            </w:r>
            <w:r w:rsidRPr="00387D8A">
              <w:rPr>
                <w:rFonts w:ascii="Arial" w:hAnsi="Arial" w:cs="Arial"/>
                <w:sz w:val="22"/>
                <w:szCs w:val="22"/>
              </w:rPr>
              <w:tab/>
              <w:t xml:space="preserve">                          </w:t>
            </w:r>
          </w:p>
        </w:tc>
        <w:tc>
          <w:tcPr>
            <w:tcW w:w="2977" w:type="dxa"/>
          </w:tcPr>
          <w:p w14:paraId="35A27383" w14:textId="77777777" w:rsidR="00B02DAF" w:rsidRPr="00387D8A" w:rsidRDefault="00B02DAF" w:rsidP="00EF0B6D">
            <w:pPr>
              <w:widowControl/>
              <w:suppressAutoHyphens w:val="0"/>
              <w:spacing w:after="160" w:line="259" w:lineRule="auto"/>
              <w:jc w:val="center"/>
              <w:rPr>
                <w:rFonts w:ascii="Arial" w:hAnsi="Arial" w:cs="Arial"/>
                <w:sz w:val="22"/>
                <w:szCs w:val="22"/>
              </w:rPr>
            </w:pPr>
            <w:r w:rsidRPr="007D5B79">
              <w:rPr>
                <w:rFonts w:ascii="Arial" w:hAnsi="Arial" w:cs="Arial"/>
                <w:sz w:val="22"/>
                <w:szCs w:val="22"/>
              </w:rPr>
              <w:t>230/180-275V</w:t>
            </w:r>
          </w:p>
        </w:tc>
        <w:tc>
          <w:tcPr>
            <w:tcW w:w="2552" w:type="dxa"/>
          </w:tcPr>
          <w:p w14:paraId="3436298E" w14:textId="77777777" w:rsidR="00B02DAF" w:rsidRPr="00387D8A" w:rsidRDefault="00B02DAF" w:rsidP="00EF0B6D">
            <w:pPr>
              <w:widowControl/>
              <w:suppressAutoHyphens w:val="0"/>
              <w:spacing w:after="160" w:line="259" w:lineRule="auto"/>
              <w:rPr>
                <w:rFonts w:ascii="Arial" w:hAnsi="Arial" w:cs="Arial"/>
                <w:sz w:val="22"/>
                <w:szCs w:val="22"/>
              </w:rPr>
            </w:pPr>
          </w:p>
        </w:tc>
      </w:tr>
      <w:tr w:rsidR="004B0A93" w:rsidRPr="00387D8A" w14:paraId="3C8577E7" w14:textId="77777777" w:rsidTr="00ED4368">
        <w:tc>
          <w:tcPr>
            <w:tcW w:w="2835" w:type="dxa"/>
          </w:tcPr>
          <w:p w14:paraId="163A978B" w14:textId="77777777" w:rsidR="00B02DAF" w:rsidRPr="00387D8A" w:rsidRDefault="00B02DAF" w:rsidP="00EF0B6D">
            <w:pPr>
              <w:tabs>
                <w:tab w:val="left" w:pos="4536"/>
              </w:tabs>
              <w:spacing w:line="288" w:lineRule="auto"/>
              <w:rPr>
                <w:rFonts w:ascii="Arial" w:hAnsi="Arial" w:cs="Arial"/>
                <w:sz w:val="22"/>
                <w:szCs w:val="22"/>
              </w:rPr>
            </w:pPr>
            <w:r w:rsidRPr="00387D8A">
              <w:rPr>
                <w:rFonts w:ascii="Arial" w:hAnsi="Arial" w:cs="Arial"/>
                <w:sz w:val="22"/>
                <w:szCs w:val="22"/>
              </w:rPr>
              <w:lastRenderedPageBreak/>
              <w:t>Częstotliwość AC</w:t>
            </w:r>
            <w:r w:rsidRPr="00387D8A">
              <w:rPr>
                <w:rFonts w:ascii="Arial" w:hAnsi="Arial" w:cs="Arial"/>
                <w:sz w:val="22"/>
                <w:szCs w:val="22"/>
              </w:rPr>
              <w:tab/>
            </w:r>
          </w:p>
        </w:tc>
        <w:tc>
          <w:tcPr>
            <w:tcW w:w="2977" w:type="dxa"/>
          </w:tcPr>
          <w:p w14:paraId="60D4746E" w14:textId="77777777" w:rsidR="00B02DAF" w:rsidRPr="00387D8A" w:rsidRDefault="00B02DAF" w:rsidP="00EF0B6D">
            <w:pPr>
              <w:widowControl/>
              <w:suppressAutoHyphens w:val="0"/>
              <w:spacing w:after="160" w:line="259" w:lineRule="auto"/>
              <w:jc w:val="center"/>
              <w:rPr>
                <w:rFonts w:ascii="Arial" w:hAnsi="Arial" w:cs="Arial"/>
                <w:sz w:val="22"/>
                <w:szCs w:val="22"/>
              </w:rPr>
            </w:pPr>
            <w:r w:rsidRPr="007D5B79">
              <w:rPr>
                <w:rFonts w:ascii="Arial" w:hAnsi="Arial" w:cs="Arial"/>
                <w:sz w:val="22"/>
                <w:szCs w:val="22"/>
              </w:rPr>
              <w:t>50/45-55 lub 60/55-65Hz</w:t>
            </w:r>
          </w:p>
        </w:tc>
        <w:tc>
          <w:tcPr>
            <w:tcW w:w="2552" w:type="dxa"/>
          </w:tcPr>
          <w:p w14:paraId="51837DFF" w14:textId="77777777" w:rsidR="00B02DAF" w:rsidRPr="00387D8A" w:rsidRDefault="00B02DAF" w:rsidP="00EF0B6D">
            <w:pPr>
              <w:widowControl/>
              <w:suppressAutoHyphens w:val="0"/>
              <w:spacing w:after="160" w:line="259" w:lineRule="auto"/>
              <w:rPr>
                <w:rFonts w:ascii="Arial" w:hAnsi="Arial" w:cs="Arial"/>
                <w:sz w:val="22"/>
                <w:szCs w:val="22"/>
              </w:rPr>
            </w:pPr>
          </w:p>
        </w:tc>
      </w:tr>
      <w:tr w:rsidR="00B02DAF" w:rsidRPr="00387D8A" w14:paraId="433D41EB" w14:textId="77777777" w:rsidTr="00ED4368">
        <w:trPr>
          <w:trHeight w:val="931"/>
        </w:trPr>
        <w:tc>
          <w:tcPr>
            <w:tcW w:w="2835" w:type="dxa"/>
          </w:tcPr>
          <w:p w14:paraId="6755B1B5" w14:textId="77777777" w:rsidR="00B02DAF" w:rsidRPr="00387D8A" w:rsidRDefault="00B02DAF" w:rsidP="00EF0B6D">
            <w:pPr>
              <w:spacing w:line="288" w:lineRule="auto"/>
              <w:rPr>
                <w:rFonts w:ascii="Arial" w:hAnsi="Arial" w:cs="Arial"/>
                <w:sz w:val="22"/>
                <w:szCs w:val="22"/>
              </w:rPr>
            </w:pPr>
            <w:r w:rsidRPr="00387D8A">
              <w:rPr>
                <w:rFonts w:ascii="Arial" w:hAnsi="Arial" w:cs="Arial"/>
                <w:sz w:val="22"/>
                <w:szCs w:val="22"/>
              </w:rPr>
              <w:t>Chłodzenie</w:t>
            </w:r>
            <w:r w:rsidRPr="00387D8A">
              <w:rPr>
                <w:rFonts w:ascii="Arial" w:hAnsi="Arial" w:cs="Arial"/>
                <w:sz w:val="22"/>
                <w:szCs w:val="22"/>
              </w:rPr>
              <w:tab/>
              <w:t xml:space="preserve">                                      </w:t>
            </w:r>
          </w:p>
          <w:p w14:paraId="5D8F4FF5" w14:textId="77777777" w:rsidR="00B02DAF" w:rsidRPr="00387D8A" w:rsidRDefault="00B02DAF" w:rsidP="00EF0B6D">
            <w:pPr>
              <w:spacing w:line="288" w:lineRule="auto"/>
              <w:rPr>
                <w:rFonts w:ascii="Arial" w:hAnsi="Arial" w:cs="Arial"/>
                <w:sz w:val="22"/>
                <w:szCs w:val="22"/>
              </w:rPr>
            </w:pPr>
            <w:r w:rsidRPr="00387D8A">
              <w:rPr>
                <w:rFonts w:ascii="Arial" w:hAnsi="Arial" w:cs="Arial"/>
                <w:sz w:val="22"/>
                <w:szCs w:val="22"/>
              </w:rPr>
              <w:t xml:space="preserve">                                                                                                 </w:t>
            </w:r>
          </w:p>
          <w:p w14:paraId="5DFB56B9" w14:textId="77777777" w:rsidR="00B02DAF" w:rsidRPr="00387D8A" w:rsidRDefault="00B02DAF" w:rsidP="00EF0B6D">
            <w:pPr>
              <w:spacing w:line="288" w:lineRule="auto"/>
              <w:rPr>
                <w:rFonts w:ascii="Arial" w:hAnsi="Arial" w:cs="Arial"/>
                <w:sz w:val="22"/>
                <w:szCs w:val="22"/>
              </w:rPr>
            </w:pPr>
            <w:r w:rsidRPr="00387D8A">
              <w:rPr>
                <w:rFonts w:ascii="Arial" w:hAnsi="Arial" w:cs="Arial"/>
                <w:sz w:val="22"/>
                <w:szCs w:val="22"/>
              </w:rPr>
              <w:t xml:space="preserve">                                                                          </w:t>
            </w:r>
          </w:p>
        </w:tc>
        <w:tc>
          <w:tcPr>
            <w:tcW w:w="2977" w:type="dxa"/>
          </w:tcPr>
          <w:p w14:paraId="0E3AE68E" w14:textId="77777777" w:rsidR="00B02DAF" w:rsidRPr="00387D8A" w:rsidRDefault="00B02DAF" w:rsidP="00ED4368">
            <w:pPr>
              <w:widowControl/>
              <w:suppressAutoHyphens w:val="0"/>
              <w:spacing w:after="160" w:line="259" w:lineRule="auto"/>
              <w:rPr>
                <w:rFonts w:ascii="Arial" w:hAnsi="Arial" w:cs="Arial"/>
                <w:sz w:val="22"/>
                <w:szCs w:val="22"/>
              </w:rPr>
            </w:pPr>
            <w:r w:rsidRPr="007D5B79">
              <w:rPr>
                <w:rFonts w:ascii="Arial" w:hAnsi="Arial" w:cs="Arial"/>
                <w:sz w:val="22"/>
                <w:szCs w:val="22"/>
              </w:rPr>
              <w:t>Konwekcja naturalna, bez wentylatorów,  dopuszcza się również chłodzenie mechaniczne</w:t>
            </w:r>
          </w:p>
        </w:tc>
        <w:tc>
          <w:tcPr>
            <w:tcW w:w="2552" w:type="dxa"/>
          </w:tcPr>
          <w:p w14:paraId="04AB85EB" w14:textId="77777777" w:rsidR="00B02DAF" w:rsidRPr="00387D8A" w:rsidRDefault="00B02DAF" w:rsidP="00EF0B6D">
            <w:pPr>
              <w:widowControl/>
              <w:suppressAutoHyphens w:val="0"/>
              <w:spacing w:after="160" w:line="259" w:lineRule="auto"/>
              <w:rPr>
                <w:rFonts w:ascii="Arial" w:hAnsi="Arial" w:cs="Arial"/>
                <w:sz w:val="22"/>
                <w:szCs w:val="22"/>
              </w:rPr>
            </w:pPr>
          </w:p>
        </w:tc>
      </w:tr>
      <w:tr w:rsidR="00B02DAF" w:rsidRPr="00387D8A" w14:paraId="43D8E452" w14:textId="77777777" w:rsidTr="00ED4368">
        <w:trPr>
          <w:trHeight w:val="617"/>
        </w:trPr>
        <w:tc>
          <w:tcPr>
            <w:tcW w:w="2835" w:type="dxa"/>
          </w:tcPr>
          <w:p w14:paraId="20169B08" w14:textId="77777777" w:rsidR="00B02DAF" w:rsidRPr="00387D8A" w:rsidRDefault="00B02DAF" w:rsidP="00EF0B6D">
            <w:pPr>
              <w:spacing w:line="288" w:lineRule="auto"/>
              <w:rPr>
                <w:rFonts w:ascii="Arial" w:hAnsi="Arial" w:cs="Arial"/>
                <w:sz w:val="22"/>
                <w:szCs w:val="22"/>
              </w:rPr>
            </w:pPr>
            <w:r w:rsidRPr="00387D8A">
              <w:rPr>
                <w:rFonts w:ascii="Arial" w:hAnsi="Arial" w:cs="Arial"/>
                <w:sz w:val="22"/>
                <w:szCs w:val="22"/>
              </w:rPr>
              <w:t xml:space="preserve">Całkowite zniekształcenie </w:t>
            </w:r>
          </w:p>
          <w:p w14:paraId="1E464066" w14:textId="77777777" w:rsidR="00B02DAF" w:rsidRPr="00387D8A" w:rsidRDefault="00B02DAF" w:rsidP="00EF0B6D">
            <w:pPr>
              <w:spacing w:line="288" w:lineRule="auto"/>
              <w:rPr>
                <w:rFonts w:ascii="Arial" w:hAnsi="Arial" w:cs="Arial"/>
                <w:sz w:val="22"/>
                <w:szCs w:val="22"/>
              </w:rPr>
            </w:pPr>
            <w:r w:rsidRPr="00387D8A">
              <w:rPr>
                <w:rFonts w:ascii="Arial" w:hAnsi="Arial" w:cs="Arial"/>
                <w:sz w:val="22"/>
                <w:szCs w:val="22"/>
              </w:rPr>
              <w:t xml:space="preserve">harmoniczne                                          </w:t>
            </w:r>
          </w:p>
        </w:tc>
        <w:tc>
          <w:tcPr>
            <w:tcW w:w="2977" w:type="dxa"/>
          </w:tcPr>
          <w:p w14:paraId="08214F44" w14:textId="7A78256C" w:rsidR="00B02DAF" w:rsidRPr="00387D8A" w:rsidRDefault="00B02DAF" w:rsidP="00ED4368">
            <w:pPr>
              <w:widowControl/>
              <w:suppressAutoHyphens w:val="0"/>
              <w:spacing w:after="160" w:line="259" w:lineRule="auto"/>
              <w:rPr>
                <w:rFonts w:ascii="Arial" w:hAnsi="Arial" w:cs="Arial"/>
                <w:sz w:val="22"/>
                <w:szCs w:val="22"/>
              </w:rPr>
            </w:pPr>
            <w:r w:rsidRPr="002279C4">
              <w:rPr>
                <w:rFonts w:ascii="Arial" w:hAnsi="Arial" w:cs="Arial"/>
                <w:sz w:val="22"/>
                <w:szCs w:val="22"/>
              </w:rPr>
              <w:t>nie wyższe</w:t>
            </w:r>
            <w:r w:rsidR="00A54E15">
              <w:rPr>
                <w:rFonts w:ascii="Arial" w:hAnsi="Arial" w:cs="Arial"/>
                <w:sz w:val="22"/>
                <w:szCs w:val="22"/>
              </w:rPr>
              <w:t xml:space="preserve"> niż </w:t>
            </w:r>
            <w:r w:rsidRPr="002279C4">
              <w:rPr>
                <w:rFonts w:ascii="Arial" w:hAnsi="Arial" w:cs="Arial"/>
                <w:sz w:val="22"/>
                <w:szCs w:val="22"/>
              </w:rPr>
              <w:t>3%</w:t>
            </w:r>
          </w:p>
        </w:tc>
        <w:tc>
          <w:tcPr>
            <w:tcW w:w="2552" w:type="dxa"/>
          </w:tcPr>
          <w:p w14:paraId="00EA9EC0" w14:textId="77777777" w:rsidR="00B02DAF" w:rsidRPr="00387D8A" w:rsidRDefault="00B02DAF" w:rsidP="00EF0B6D">
            <w:pPr>
              <w:widowControl/>
              <w:suppressAutoHyphens w:val="0"/>
              <w:spacing w:after="160" w:line="259" w:lineRule="auto"/>
              <w:rPr>
                <w:rFonts w:ascii="Arial" w:hAnsi="Arial" w:cs="Arial"/>
                <w:sz w:val="22"/>
                <w:szCs w:val="22"/>
              </w:rPr>
            </w:pPr>
          </w:p>
        </w:tc>
      </w:tr>
      <w:tr w:rsidR="004B0A93" w:rsidRPr="00387D8A" w14:paraId="65472127" w14:textId="77777777" w:rsidTr="00ED4368">
        <w:tc>
          <w:tcPr>
            <w:tcW w:w="2835" w:type="dxa"/>
          </w:tcPr>
          <w:p w14:paraId="72BBFCF2" w14:textId="77777777" w:rsidR="00B02DAF" w:rsidRPr="00387D8A" w:rsidRDefault="00B02DAF" w:rsidP="00EF0B6D">
            <w:pPr>
              <w:spacing w:line="288" w:lineRule="auto"/>
              <w:rPr>
                <w:rFonts w:ascii="Arial" w:hAnsi="Arial" w:cs="Arial"/>
                <w:sz w:val="22"/>
                <w:szCs w:val="22"/>
              </w:rPr>
            </w:pPr>
            <w:r w:rsidRPr="00387D8A">
              <w:rPr>
                <w:rFonts w:ascii="Arial" w:hAnsi="Arial" w:cs="Arial"/>
                <w:sz w:val="22"/>
                <w:szCs w:val="22"/>
              </w:rPr>
              <w:t xml:space="preserve">Współczynnik mocy (regulowany)          </w:t>
            </w:r>
            <w:r w:rsidRPr="00387D8A">
              <w:rPr>
                <w:rFonts w:ascii="Arial" w:hAnsi="Arial" w:cs="Arial"/>
                <w:sz w:val="22"/>
                <w:szCs w:val="22"/>
              </w:rPr>
              <w:br/>
              <w:t xml:space="preserve">                                                                          </w:t>
            </w:r>
          </w:p>
        </w:tc>
        <w:tc>
          <w:tcPr>
            <w:tcW w:w="2977" w:type="dxa"/>
          </w:tcPr>
          <w:p w14:paraId="30E3CF71" w14:textId="77777777" w:rsidR="00B02DAF" w:rsidRPr="00387D8A" w:rsidRDefault="00B02DAF" w:rsidP="00ED4368">
            <w:pPr>
              <w:widowControl/>
              <w:suppressAutoHyphens w:val="0"/>
              <w:spacing w:after="160" w:line="259" w:lineRule="auto"/>
              <w:rPr>
                <w:rFonts w:ascii="Arial" w:hAnsi="Arial" w:cs="Arial"/>
                <w:sz w:val="22"/>
                <w:szCs w:val="22"/>
              </w:rPr>
            </w:pPr>
            <w:r w:rsidRPr="002279C4">
              <w:rPr>
                <w:rFonts w:ascii="Arial" w:hAnsi="Arial" w:cs="Arial"/>
                <w:sz w:val="22"/>
                <w:szCs w:val="22"/>
              </w:rPr>
              <w:t>nie niższy niż  0,99 domyślnie</w:t>
            </w:r>
            <w:r>
              <w:rPr>
                <w:rFonts w:ascii="Arial" w:hAnsi="Arial" w:cs="Arial"/>
                <w:sz w:val="22"/>
                <w:szCs w:val="22"/>
              </w:rPr>
              <w:t xml:space="preserve"> </w:t>
            </w:r>
            <w:r w:rsidRPr="007D5B79">
              <w:rPr>
                <w:rFonts w:ascii="Arial" w:hAnsi="Arial" w:cs="Arial"/>
                <w:sz w:val="22"/>
                <w:szCs w:val="22"/>
              </w:rPr>
              <w:t xml:space="preserve">  </w:t>
            </w:r>
            <w:r w:rsidRPr="002279C4">
              <w:rPr>
                <w:rFonts w:ascii="Arial" w:hAnsi="Arial" w:cs="Arial"/>
                <w:sz w:val="22"/>
                <w:szCs w:val="22"/>
              </w:rPr>
              <w:t>0,8</w:t>
            </w:r>
            <w:r>
              <w:rPr>
                <w:rFonts w:ascii="Arial" w:hAnsi="Arial" w:cs="Arial"/>
                <w:sz w:val="22"/>
                <w:szCs w:val="22"/>
              </w:rPr>
              <w:t xml:space="preserve"> </w:t>
            </w:r>
            <w:r w:rsidRPr="002279C4">
              <w:rPr>
                <w:rFonts w:ascii="Arial" w:hAnsi="Arial" w:cs="Arial"/>
                <w:sz w:val="22"/>
                <w:szCs w:val="22"/>
              </w:rPr>
              <w:t>(wyprzedzający)...0,8 (opóźniający)</w:t>
            </w:r>
          </w:p>
        </w:tc>
        <w:tc>
          <w:tcPr>
            <w:tcW w:w="2552" w:type="dxa"/>
          </w:tcPr>
          <w:p w14:paraId="2E9A01E3" w14:textId="77777777" w:rsidR="00B02DAF" w:rsidRPr="00387D8A" w:rsidRDefault="00B02DAF" w:rsidP="00EF0B6D">
            <w:pPr>
              <w:widowControl/>
              <w:suppressAutoHyphens w:val="0"/>
              <w:spacing w:after="160" w:line="259" w:lineRule="auto"/>
              <w:rPr>
                <w:rFonts w:ascii="Arial" w:hAnsi="Arial" w:cs="Arial"/>
                <w:sz w:val="22"/>
                <w:szCs w:val="22"/>
              </w:rPr>
            </w:pPr>
          </w:p>
        </w:tc>
      </w:tr>
      <w:tr w:rsidR="004B0A93" w:rsidRPr="00387D8A" w14:paraId="4FD27F99" w14:textId="77777777" w:rsidTr="00ED4368">
        <w:tc>
          <w:tcPr>
            <w:tcW w:w="2835" w:type="dxa"/>
          </w:tcPr>
          <w:p w14:paraId="74CFBE24" w14:textId="77777777" w:rsidR="00B02DAF" w:rsidRPr="00387D8A" w:rsidRDefault="00B02DAF" w:rsidP="00EF0B6D">
            <w:pPr>
              <w:spacing w:line="288" w:lineRule="auto"/>
              <w:rPr>
                <w:rFonts w:ascii="Arial" w:hAnsi="Arial" w:cs="Arial"/>
                <w:sz w:val="22"/>
                <w:szCs w:val="22"/>
              </w:rPr>
            </w:pPr>
            <w:r w:rsidRPr="00387D8A">
              <w:rPr>
                <w:rFonts w:ascii="Arial" w:hAnsi="Arial" w:cs="Arial"/>
                <w:sz w:val="22"/>
                <w:szCs w:val="22"/>
              </w:rPr>
              <w:t xml:space="preserve">Maksymalne napięcie wejściowe DC     </w:t>
            </w:r>
          </w:p>
        </w:tc>
        <w:tc>
          <w:tcPr>
            <w:tcW w:w="2977" w:type="dxa"/>
          </w:tcPr>
          <w:p w14:paraId="60BE5746" w14:textId="13DF3491" w:rsidR="00B02DAF" w:rsidRPr="00387D8A" w:rsidRDefault="00B02DAF" w:rsidP="00ED4368">
            <w:pPr>
              <w:widowControl/>
              <w:suppressAutoHyphens w:val="0"/>
              <w:spacing w:after="160" w:line="259" w:lineRule="auto"/>
              <w:rPr>
                <w:rFonts w:ascii="Arial" w:hAnsi="Arial" w:cs="Arial"/>
                <w:sz w:val="22"/>
                <w:szCs w:val="22"/>
              </w:rPr>
            </w:pPr>
            <w:r w:rsidRPr="002279C4">
              <w:rPr>
                <w:rFonts w:ascii="Arial" w:hAnsi="Arial" w:cs="Arial"/>
                <w:sz w:val="22"/>
                <w:szCs w:val="22"/>
              </w:rPr>
              <w:t>nie niższe</w:t>
            </w:r>
            <w:r w:rsidR="00A54E15">
              <w:rPr>
                <w:rFonts w:ascii="Arial" w:hAnsi="Arial" w:cs="Arial"/>
                <w:sz w:val="22"/>
                <w:szCs w:val="22"/>
              </w:rPr>
              <w:t xml:space="preserve"> niż</w:t>
            </w:r>
            <w:r w:rsidRPr="002279C4">
              <w:rPr>
                <w:rFonts w:ascii="Arial" w:hAnsi="Arial" w:cs="Arial"/>
                <w:sz w:val="22"/>
                <w:szCs w:val="22"/>
              </w:rPr>
              <w:t xml:space="preserve"> 65 V</w:t>
            </w:r>
          </w:p>
        </w:tc>
        <w:tc>
          <w:tcPr>
            <w:tcW w:w="2552" w:type="dxa"/>
          </w:tcPr>
          <w:p w14:paraId="0126FD5D" w14:textId="77777777" w:rsidR="00B02DAF" w:rsidRPr="00387D8A" w:rsidRDefault="00B02DAF" w:rsidP="00EF0B6D">
            <w:pPr>
              <w:widowControl/>
              <w:suppressAutoHyphens w:val="0"/>
              <w:spacing w:after="160" w:line="259" w:lineRule="auto"/>
              <w:rPr>
                <w:rFonts w:ascii="Arial" w:hAnsi="Arial" w:cs="Arial"/>
                <w:sz w:val="22"/>
                <w:szCs w:val="22"/>
              </w:rPr>
            </w:pPr>
          </w:p>
        </w:tc>
      </w:tr>
      <w:tr w:rsidR="004B0A93" w:rsidRPr="00387D8A" w14:paraId="7B6EE24E" w14:textId="77777777" w:rsidTr="00ED4368">
        <w:tc>
          <w:tcPr>
            <w:tcW w:w="2835" w:type="dxa"/>
          </w:tcPr>
          <w:p w14:paraId="5975EDDE" w14:textId="77777777" w:rsidR="00B02DAF" w:rsidRPr="00387D8A" w:rsidRDefault="00B02DAF" w:rsidP="00EF0B6D">
            <w:pPr>
              <w:spacing w:line="288" w:lineRule="auto"/>
              <w:rPr>
                <w:rFonts w:ascii="Arial" w:hAnsi="Arial" w:cs="Arial"/>
                <w:sz w:val="22"/>
                <w:szCs w:val="22"/>
              </w:rPr>
            </w:pPr>
            <w:r w:rsidRPr="00387D8A">
              <w:rPr>
                <w:rFonts w:ascii="Arial" w:hAnsi="Arial" w:cs="Arial"/>
                <w:sz w:val="22"/>
                <w:szCs w:val="22"/>
              </w:rPr>
              <w:t xml:space="preserve">Znamionowe napięcie wejściowe DC     </w:t>
            </w:r>
          </w:p>
        </w:tc>
        <w:tc>
          <w:tcPr>
            <w:tcW w:w="2977" w:type="dxa"/>
          </w:tcPr>
          <w:p w14:paraId="1C33486C" w14:textId="77777777" w:rsidR="00B02DAF" w:rsidRPr="00387D8A" w:rsidRDefault="00B02DAF" w:rsidP="00ED4368">
            <w:pPr>
              <w:widowControl/>
              <w:suppressAutoHyphens w:val="0"/>
              <w:spacing w:after="160" w:line="259" w:lineRule="auto"/>
              <w:rPr>
                <w:rFonts w:ascii="Arial" w:hAnsi="Arial" w:cs="Arial"/>
                <w:sz w:val="22"/>
                <w:szCs w:val="22"/>
              </w:rPr>
            </w:pPr>
            <w:r w:rsidRPr="002279C4">
              <w:rPr>
                <w:rFonts w:ascii="Arial" w:hAnsi="Arial" w:cs="Arial"/>
                <w:sz w:val="22"/>
                <w:szCs w:val="22"/>
              </w:rPr>
              <w:t>nie przekraczające 16-60V</w:t>
            </w:r>
          </w:p>
        </w:tc>
        <w:tc>
          <w:tcPr>
            <w:tcW w:w="2552" w:type="dxa"/>
          </w:tcPr>
          <w:p w14:paraId="766E2ADA" w14:textId="77777777" w:rsidR="00B02DAF" w:rsidRPr="00387D8A" w:rsidRDefault="00B02DAF" w:rsidP="00EF0B6D">
            <w:pPr>
              <w:widowControl/>
              <w:suppressAutoHyphens w:val="0"/>
              <w:spacing w:after="160" w:line="259" w:lineRule="auto"/>
              <w:rPr>
                <w:rFonts w:ascii="Arial" w:hAnsi="Arial" w:cs="Arial"/>
                <w:sz w:val="22"/>
                <w:szCs w:val="22"/>
              </w:rPr>
            </w:pPr>
          </w:p>
        </w:tc>
      </w:tr>
      <w:tr w:rsidR="004B0A93" w:rsidRPr="00387D8A" w14:paraId="13BE6075" w14:textId="77777777" w:rsidTr="00ED4368">
        <w:tc>
          <w:tcPr>
            <w:tcW w:w="2835" w:type="dxa"/>
          </w:tcPr>
          <w:p w14:paraId="67ECC6F1" w14:textId="77777777" w:rsidR="00B02DAF" w:rsidRPr="00387D8A" w:rsidRDefault="00B02DAF" w:rsidP="00EF0B6D">
            <w:pPr>
              <w:tabs>
                <w:tab w:val="left" w:pos="4536"/>
              </w:tabs>
              <w:spacing w:line="288" w:lineRule="auto"/>
              <w:rPr>
                <w:rFonts w:ascii="Arial" w:hAnsi="Arial" w:cs="Arial"/>
                <w:sz w:val="22"/>
                <w:szCs w:val="22"/>
              </w:rPr>
            </w:pPr>
            <w:r w:rsidRPr="00387D8A">
              <w:rPr>
                <w:rFonts w:ascii="Arial" w:hAnsi="Arial" w:cs="Arial"/>
                <w:sz w:val="22"/>
                <w:szCs w:val="22"/>
              </w:rPr>
              <w:t xml:space="preserve">Moc powszechnie stosowanych </w:t>
            </w:r>
            <w:r w:rsidRPr="00387D8A">
              <w:rPr>
                <w:rFonts w:ascii="Arial" w:hAnsi="Arial" w:cs="Arial"/>
                <w:sz w:val="22"/>
                <w:szCs w:val="22"/>
              </w:rPr>
              <w:br/>
              <w:t xml:space="preserve">modułów                                                 </w:t>
            </w:r>
          </w:p>
        </w:tc>
        <w:tc>
          <w:tcPr>
            <w:tcW w:w="2977" w:type="dxa"/>
          </w:tcPr>
          <w:p w14:paraId="0198E817" w14:textId="77777777" w:rsidR="00B02DAF" w:rsidRPr="00387D8A" w:rsidRDefault="00B02DAF" w:rsidP="00ED4368">
            <w:pPr>
              <w:widowControl/>
              <w:suppressAutoHyphens w:val="0"/>
              <w:spacing w:after="160" w:line="259" w:lineRule="auto"/>
              <w:rPr>
                <w:rFonts w:ascii="Arial" w:hAnsi="Arial" w:cs="Arial"/>
                <w:sz w:val="22"/>
                <w:szCs w:val="22"/>
              </w:rPr>
            </w:pPr>
            <w:r w:rsidRPr="002279C4">
              <w:rPr>
                <w:rFonts w:ascii="Arial" w:hAnsi="Arial" w:cs="Arial"/>
                <w:sz w:val="22"/>
                <w:szCs w:val="22"/>
              </w:rPr>
              <w:t>400 do 670+ W</w:t>
            </w:r>
          </w:p>
        </w:tc>
        <w:tc>
          <w:tcPr>
            <w:tcW w:w="2552" w:type="dxa"/>
          </w:tcPr>
          <w:p w14:paraId="620C7A58" w14:textId="77777777" w:rsidR="00B02DAF" w:rsidRPr="00387D8A" w:rsidRDefault="00B02DAF" w:rsidP="00EF0B6D">
            <w:pPr>
              <w:widowControl/>
              <w:suppressAutoHyphens w:val="0"/>
              <w:spacing w:after="160" w:line="259" w:lineRule="auto"/>
              <w:rPr>
                <w:rFonts w:ascii="Arial" w:hAnsi="Arial" w:cs="Arial"/>
                <w:sz w:val="22"/>
                <w:szCs w:val="22"/>
              </w:rPr>
            </w:pPr>
          </w:p>
        </w:tc>
      </w:tr>
      <w:tr w:rsidR="004B0A93" w:rsidRPr="00387D8A" w14:paraId="329DA399" w14:textId="77777777" w:rsidTr="00ED4368">
        <w:tc>
          <w:tcPr>
            <w:tcW w:w="2835" w:type="dxa"/>
          </w:tcPr>
          <w:p w14:paraId="09872952" w14:textId="77777777" w:rsidR="00B02DAF" w:rsidRPr="00387D8A" w:rsidRDefault="00B02DAF" w:rsidP="00EF0B6D">
            <w:pPr>
              <w:tabs>
                <w:tab w:val="left" w:pos="4536"/>
                <w:tab w:val="left" w:pos="4678"/>
              </w:tabs>
              <w:spacing w:line="288" w:lineRule="auto"/>
              <w:rPr>
                <w:rFonts w:ascii="Arial" w:hAnsi="Arial" w:cs="Arial"/>
                <w:sz w:val="22"/>
                <w:szCs w:val="22"/>
              </w:rPr>
            </w:pPr>
            <w:r w:rsidRPr="00387D8A">
              <w:rPr>
                <w:rFonts w:ascii="Arial" w:hAnsi="Arial" w:cs="Arial"/>
                <w:sz w:val="22"/>
                <w:szCs w:val="22"/>
              </w:rPr>
              <w:t xml:space="preserve">Maksymalny prąd wejściowy (A)             </w:t>
            </w:r>
          </w:p>
        </w:tc>
        <w:tc>
          <w:tcPr>
            <w:tcW w:w="2977" w:type="dxa"/>
          </w:tcPr>
          <w:p w14:paraId="2148E6D6" w14:textId="77777777" w:rsidR="00B02DAF" w:rsidRPr="00387D8A" w:rsidRDefault="00B02DAF" w:rsidP="00ED4368">
            <w:pPr>
              <w:widowControl/>
              <w:suppressAutoHyphens w:val="0"/>
              <w:spacing w:after="160" w:line="259" w:lineRule="auto"/>
              <w:rPr>
                <w:rFonts w:ascii="Arial" w:hAnsi="Arial" w:cs="Arial"/>
                <w:sz w:val="22"/>
                <w:szCs w:val="22"/>
              </w:rPr>
            </w:pPr>
            <w:r w:rsidRPr="002279C4">
              <w:rPr>
                <w:rFonts w:ascii="Arial" w:hAnsi="Arial" w:cs="Arial"/>
                <w:sz w:val="22"/>
                <w:szCs w:val="22"/>
              </w:rPr>
              <w:t>nie niższy niż 4 x 16</w:t>
            </w:r>
          </w:p>
        </w:tc>
        <w:tc>
          <w:tcPr>
            <w:tcW w:w="2552" w:type="dxa"/>
          </w:tcPr>
          <w:p w14:paraId="04CC747D" w14:textId="77777777" w:rsidR="00B02DAF" w:rsidRPr="00387D8A" w:rsidRDefault="00B02DAF" w:rsidP="00EF0B6D">
            <w:pPr>
              <w:widowControl/>
              <w:suppressAutoHyphens w:val="0"/>
              <w:spacing w:after="160" w:line="259" w:lineRule="auto"/>
              <w:rPr>
                <w:rFonts w:ascii="Arial" w:hAnsi="Arial" w:cs="Arial"/>
                <w:sz w:val="22"/>
                <w:szCs w:val="22"/>
              </w:rPr>
            </w:pPr>
          </w:p>
        </w:tc>
      </w:tr>
      <w:tr w:rsidR="004B0A93" w:rsidRPr="00387D8A" w14:paraId="350E2A62" w14:textId="77777777" w:rsidTr="00ED4368">
        <w:tc>
          <w:tcPr>
            <w:tcW w:w="2835" w:type="dxa"/>
          </w:tcPr>
          <w:p w14:paraId="6499E34C" w14:textId="77777777" w:rsidR="00B02DAF" w:rsidRPr="00387D8A" w:rsidRDefault="00B02DAF" w:rsidP="00EF0B6D">
            <w:pPr>
              <w:spacing w:line="288" w:lineRule="auto"/>
              <w:rPr>
                <w:rFonts w:ascii="Arial" w:hAnsi="Arial" w:cs="Arial"/>
                <w:sz w:val="22"/>
                <w:szCs w:val="22"/>
              </w:rPr>
            </w:pPr>
            <w:r w:rsidRPr="00387D8A">
              <w:rPr>
                <w:rFonts w:ascii="Arial" w:hAnsi="Arial" w:cs="Arial"/>
                <w:sz w:val="22"/>
                <w:szCs w:val="22"/>
              </w:rPr>
              <w:t xml:space="preserve">Liczba MPPT                                           </w:t>
            </w:r>
          </w:p>
        </w:tc>
        <w:tc>
          <w:tcPr>
            <w:tcW w:w="2977" w:type="dxa"/>
          </w:tcPr>
          <w:p w14:paraId="7EB1B5B8" w14:textId="77777777" w:rsidR="00B02DAF" w:rsidRPr="00387D8A" w:rsidRDefault="00B02DAF" w:rsidP="00ED4368">
            <w:pPr>
              <w:widowControl/>
              <w:suppressAutoHyphens w:val="0"/>
              <w:spacing w:after="160" w:line="259" w:lineRule="auto"/>
              <w:rPr>
                <w:rFonts w:ascii="Arial" w:hAnsi="Arial" w:cs="Arial"/>
                <w:sz w:val="22"/>
                <w:szCs w:val="22"/>
              </w:rPr>
            </w:pPr>
            <w:r>
              <w:rPr>
                <w:rFonts w:ascii="Arial" w:hAnsi="Arial" w:cs="Arial"/>
                <w:sz w:val="22"/>
                <w:szCs w:val="22"/>
              </w:rPr>
              <w:t>4</w:t>
            </w:r>
          </w:p>
        </w:tc>
        <w:tc>
          <w:tcPr>
            <w:tcW w:w="2552" w:type="dxa"/>
          </w:tcPr>
          <w:p w14:paraId="02954F41" w14:textId="77777777" w:rsidR="00B02DAF" w:rsidRPr="00387D8A" w:rsidRDefault="00B02DAF" w:rsidP="00EF0B6D">
            <w:pPr>
              <w:widowControl/>
              <w:suppressAutoHyphens w:val="0"/>
              <w:spacing w:after="160" w:line="259" w:lineRule="auto"/>
              <w:rPr>
                <w:rFonts w:ascii="Arial" w:hAnsi="Arial" w:cs="Arial"/>
                <w:sz w:val="22"/>
                <w:szCs w:val="22"/>
              </w:rPr>
            </w:pPr>
          </w:p>
        </w:tc>
      </w:tr>
      <w:tr w:rsidR="004B0A93" w:rsidRPr="00387D8A" w14:paraId="42FCADFB" w14:textId="77777777" w:rsidTr="00ED4368">
        <w:tc>
          <w:tcPr>
            <w:tcW w:w="2835" w:type="dxa"/>
          </w:tcPr>
          <w:p w14:paraId="7B7CCD2A" w14:textId="77777777" w:rsidR="00B02DAF" w:rsidRPr="00387D8A" w:rsidRDefault="00B02DAF" w:rsidP="00EF0B6D">
            <w:pPr>
              <w:spacing w:line="288" w:lineRule="auto"/>
              <w:rPr>
                <w:rFonts w:ascii="Arial" w:hAnsi="Arial" w:cs="Arial"/>
                <w:sz w:val="22"/>
                <w:szCs w:val="22"/>
              </w:rPr>
            </w:pPr>
            <w:r w:rsidRPr="00387D8A">
              <w:rPr>
                <w:rFonts w:ascii="Arial" w:hAnsi="Arial" w:cs="Arial"/>
                <w:sz w:val="22"/>
                <w:szCs w:val="22"/>
              </w:rPr>
              <w:t>Nocny pobór mocy nie wyższy</w:t>
            </w:r>
            <w:r w:rsidRPr="00387D8A">
              <w:rPr>
                <w:rFonts w:ascii="Arial" w:hAnsi="Arial" w:cs="Arial"/>
                <w:sz w:val="22"/>
                <w:szCs w:val="22"/>
              </w:rPr>
              <w:tab/>
              <w:t xml:space="preserve">    </w:t>
            </w:r>
          </w:p>
        </w:tc>
        <w:tc>
          <w:tcPr>
            <w:tcW w:w="2977" w:type="dxa"/>
          </w:tcPr>
          <w:p w14:paraId="7DD7B3BF" w14:textId="77777777" w:rsidR="00B02DAF" w:rsidRPr="00387D8A" w:rsidRDefault="00B02DAF" w:rsidP="00ED4368">
            <w:pPr>
              <w:widowControl/>
              <w:suppressAutoHyphens w:val="0"/>
              <w:spacing w:after="160" w:line="259" w:lineRule="auto"/>
              <w:rPr>
                <w:rFonts w:ascii="Arial" w:hAnsi="Arial" w:cs="Arial"/>
                <w:sz w:val="22"/>
                <w:szCs w:val="22"/>
              </w:rPr>
            </w:pPr>
            <w:r w:rsidRPr="002279C4">
              <w:rPr>
                <w:rFonts w:ascii="Arial" w:hAnsi="Arial" w:cs="Arial"/>
                <w:sz w:val="22"/>
                <w:szCs w:val="22"/>
              </w:rPr>
              <w:t>&lt; 50 W</w:t>
            </w:r>
          </w:p>
        </w:tc>
        <w:tc>
          <w:tcPr>
            <w:tcW w:w="2552" w:type="dxa"/>
          </w:tcPr>
          <w:p w14:paraId="5717B161" w14:textId="77777777" w:rsidR="00B02DAF" w:rsidRPr="00387D8A" w:rsidRDefault="00B02DAF" w:rsidP="00EF0B6D">
            <w:pPr>
              <w:widowControl/>
              <w:suppressAutoHyphens w:val="0"/>
              <w:spacing w:after="160" w:line="259" w:lineRule="auto"/>
              <w:rPr>
                <w:rFonts w:ascii="Arial" w:hAnsi="Arial" w:cs="Arial"/>
                <w:sz w:val="22"/>
                <w:szCs w:val="22"/>
              </w:rPr>
            </w:pPr>
          </w:p>
        </w:tc>
      </w:tr>
      <w:tr w:rsidR="004B0A93" w:rsidRPr="00387D8A" w14:paraId="2E636C91" w14:textId="77777777" w:rsidTr="00ED4368">
        <w:tc>
          <w:tcPr>
            <w:tcW w:w="2835" w:type="dxa"/>
          </w:tcPr>
          <w:p w14:paraId="72AB448E" w14:textId="77777777" w:rsidR="00B02DAF" w:rsidRPr="00387D8A" w:rsidRDefault="00B02DAF" w:rsidP="00EF0B6D">
            <w:pPr>
              <w:spacing w:line="288" w:lineRule="auto"/>
              <w:rPr>
                <w:rFonts w:ascii="Arial" w:hAnsi="Arial" w:cs="Arial"/>
                <w:sz w:val="22"/>
                <w:szCs w:val="22"/>
              </w:rPr>
            </w:pPr>
            <w:r w:rsidRPr="00387D8A">
              <w:rPr>
                <w:rFonts w:ascii="Arial" w:hAnsi="Arial" w:cs="Arial"/>
                <w:sz w:val="22"/>
                <w:szCs w:val="22"/>
              </w:rPr>
              <w:t xml:space="preserve">Znamionowa wydajność MPPT              </w:t>
            </w:r>
          </w:p>
        </w:tc>
        <w:tc>
          <w:tcPr>
            <w:tcW w:w="2977" w:type="dxa"/>
          </w:tcPr>
          <w:p w14:paraId="2F71FBA4" w14:textId="77777777" w:rsidR="00B02DAF" w:rsidRPr="00387D8A" w:rsidRDefault="00B02DAF" w:rsidP="00ED4368">
            <w:pPr>
              <w:widowControl/>
              <w:suppressAutoHyphens w:val="0"/>
              <w:spacing w:after="160" w:line="259" w:lineRule="auto"/>
              <w:rPr>
                <w:rFonts w:ascii="Arial" w:hAnsi="Arial" w:cs="Arial"/>
                <w:sz w:val="22"/>
                <w:szCs w:val="22"/>
              </w:rPr>
            </w:pPr>
            <w:r w:rsidRPr="002279C4">
              <w:rPr>
                <w:rFonts w:ascii="Arial" w:hAnsi="Arial" w:cs="Arial"/>
                <w:sz w:val="22"/>
                <w:szCs w:val="22"/>
              </w:rPr>
              <w:t>nie niższa niż 99,8 %</w:t>
            </w:r>
          </w:p>
        </w:tc>
        <w:tc>
          <w:tcPr>
            <w:tcW w:w="2552" w:type="dxa"/>
          </w:tcPr>
          <w:p w14:paraId="42CF8663" w14:textId="77777777" w:rsidR="00B02DAF" w:rsidRPr="00387D8A" w:rsidRDefault="00B02DAF" w:rsidP="00EF0B6D">
            <w:pPr>
              <w:widowControl/>
              <w:suppressAutoHyphens w:val="0"/>
              <w:spacing w:after="160" w:line="259" w:lineRule="auto"/>
              <w:rPr>
                <w:rFonts w:ascii="Arial" w:hAnsi="Arial" w:cs="Arial"/>
                <w:sz w:val="22"/>
                <w:szCs w:val="22"/>
              </w:rPr>
            </w:pPr>
          </w:p>
        </w:tc>
      </w:tr>
      <w:tr w:rsidR="004B0A93" w:rsidRPr="002279C4" w14:paraId="04B781A6" w14:textId="77777777" w:rsidTr="00ED4368">
        <w:tc>
          <w:tcPr>
            <w:tcW w:w="2835" w:type="dxa"/>
          </w:tcPr>
          <w:p w14:paraId="3748C008" w14:textId="77777777" w:rsidR="00B02DAF" w:rsidRPr="002279C4" w:rsidRDefault="00B02DAF" w:rsidP="00EF0B6D">
            <w:pPr>
              <w:tabs>
                <w:tab w:val="left" w:pos="4536"/>
              </w:tabs>
              <w:spacing w:line="288" w:lineRule="auto"/>
              <w:rPr>
                <w:rFonts w:ascii="Arial" w:hAnsi="Arial" w:cs="Arial"/>
                <w:sz w:val="22"/>
                <w:szCs w:val="22"/>
              </w:rPr>
            </w:pPr>
            <w:r w:rsidRPr="00387D8A">
              <w:rPr>
                <w:rFonts w:ascii="Arial" w:hAnsi="Arial" w:cs="Arial"/>
                <w:sz w:val="22"/>
                <w:szCs w:val="22"/>
              </w:rPr>
              <w:t xml:space="preserve">Stopień ochronny                                    </w:t>
            </w:r>
          </w:p>
        </w:tc>
        <w:tc>
          <w:tcPr>
            <w:tcW w:w="2977" w:type="dxa"/>
          </w:tcPr>
          <w:p w14:paraId="7CFBC613" w14:textId="4119A486" w:rsidR="00B02DAF" w:rsidRPr="002279C4" w:rsidRDefault="00B02DAF" w:rsidP="00ED4368">
            <w:pPr>
              <w:widowControl/>
              <w:suppressAutoHyphens w:val="0"/>
              <w:spacing w:after="160" w:line="259" w:lineRule="auto"/>
              <w:rPr>
                <w:rFonts w:ascii="Arial" w:hAnsi="Arial" w:cs="Arial"/>
                <w:sz w:val="22"/>
                <w:szCs w:val="22"/>
              </w:rPr>
            </w:pPr>
            <w:r w:rsidRPr="002279C4">
              <w:rPr>
                <w:rFonts w:ascii="Arial" w:hAnsi="Arial" w:cs="Arial"/>
                <w:sz w:val="22"/>
                <w:szCs w:val="22"/>
              </w:rPr>
              <w:t xml:space="preserve">nie niższy niż </w:t>
            </w:r>
            <w:r w:rsidR="00A54E15">
              <w:rPr>
                <w:rFonts w:ascii="Arial" w:hAnsi="Arial" w:cs="Arial"/>
                <w:sz w:val="22"/>
                <w:szCs w:val="22"/>
              </w:rPr>
              <w:t>z</w:t>
            </w:r>
            <w:r w:rsidRPr="002279C4">
              <w:rPr>
                <w:rFonts w:ascii="Arial" w:hAnsi="Arial" w:cs="Arial"/>
                <w:sz w:val="22"/>
                <w:szCs w:val="22"/>
              </w:rPr>
              <w:t>ewnętrzna IP67 (NEMA6)</w:t>
            </w:r>
          </w:p>
        </w:tc>
        <w:tc>
          <w:tcPr>
            <w:tcW w:w="2552" w:type="dxa"/>
          </w:tcPr>
          <w:p w14:paraId="61EAB891" w14:textId="77777777" w:rsidR="00B02DAF" w:rsidRPr="002279C4" w:rsidRDefault="00B02DAF" w:rsidP="00EF0B6D">
            <w:pPr>
              <w:widowControl/>
              <w:suppressAutoHyphens w:val="0"/>
              <w:spacing w:after="160" w:line="259" w:lineRule="auto"/>
              <w:rPr>
                <w:rFonts w:ascii="Arial" w:hAnsi="Arial" w:cs="Arial"/>
                <w:sz w:val="22"/>
                <w:szCs w:val="22"/>
              </w:rPr>
            </w:pPr>
          </w:p>
        </w:tc>
      </w:tr>
    </w:tbl>
    <w:p w14:paraId="61BF0F37" w14:textId="77777777" w:rsidR="00B02DAF" w:rsidRDefault="00B02DAF" w:rsidP="00B02DAF">
      <w:pPr>
        <w:pStyle w:val="Akapitzlist"/>
        <w:widowControl/>
        <w:suppressAutoHyphens w:val="0"/>
        <w:spacing w:after="160" w:line="288" w:lineRule="auto"/>
        <w:rPr>
          <w:rFonts w:ascii="Arial" w:hAnsi="Arial" w:cs="Arial"/>
          <w:sz w:val="22"/>
          <w:szCs w:val="22"/>
        </w:rPr>
      </w:pPr>
    </w:p>
    <w:p w14:paraId="7BCFC26E" w14:textId="3CB1059A" w:rsidR="004B0A93" w:rsidRDefault="004B0A93" w:rsidP="002276D6">
      <w:pPr>
        <w:pStyle w:val="Akapitzlist"/>
        <w:widowControl/>
        <w:numPr>
          <w:ilvl w:val="0"/>
          <w:numId w:val="113"/>
        </w:numPr>
        <w:suppressAutoHyphens w:val="0"/>
        <w:spacing w:after="160" w:line="288" w:lineRule="auto"/>
        <w:rPr>
          <w:rFonts w:ascii="Arial" w:hAnsi="Arial" w:cs="Arial"/>
          <w:sz w:val="22"/>
          <w:szCs w:val="22"/>
        </w:rPr>
      </w:pPr>
      <w:r w:rsidRPr="003E2137">
        <w:rPr>
          <w:rFonts w:ascii="Arial" w:hAnsi="Arial" w:cs="Arial"/>
          <w:b/>
          <w:bCs/>
          <w:sz w:val="22"/>
          <w:szCs w:val="22"/>
        </w:rPr>
        <w:t>INWERTER HOYMILES HMS 1000</w:t>
      </w:r>
      <w:r>
        <w:rPr>
          <w:rFonts w:ascii="Arial" w:hAnsi="Arial" w:cs="Arial"/>
          <w:sz w:val="22"/>
          <w:szCs w:val="22"/>
        </w:rPr>
        <w:t xml:space="preserve"> lub równoważny tj.:</w:t>
      </w:r>
    </w:p>
    <w:p w14:paraId="3297DEAD" w14:textId="77777777" w:rsidR="008F2DD0" w:rsidRPr="008F2DD0" w:rsidRDefault="008F2DD0" w:rsidP="008F2DD0">
      <w:pPr>
        <w:widowControl/>
        <w:suppressAutoHyphens w:val="0"/>
        <w:spacing w:after="160" w:line="288" w:lineRule="auto"/>
        <w:rPr>
          <w:rFonts w:ascii="Arial" w:hAnsi="Arial" w:cs="Arial"/>
          <w:sz w:val="22"/>
          <w:szCs w:val="22"/>
        </w:rPr>
      </w:pPr>
    </w:p>
    <w:tbl>
      <w:tblPr>
        <w:tblStyle w:val="Tabela-Siatka"/>
        <w:tblW w:w="8364" w:type="dxa"/>
        <w:tblInd w:w="562" w:type="dxa"/>
        <w:tblLook w:val="04A0" w:firstRow="1" w:lastRow="0" w:firstColumn="1" w:lastColumn="0" w:noHBand="0" w:noVBand="1"/>
      </w:tblPr>
      <w:tblGrid>
        <w:gridCol w:w="2759"/>
        <w:gridCol w:w="3198"/>
        <w:gridCol w:w="2407"/>
      </w:tblGrid>
      <w:tr w:rsidR="003E2137" w:rsidRPr="00FB1DA5" w14:paraId="224947CC" w14:textId="77777777" w:rsidTr="003E2137">
        <w:tc>
          <w:tcPr>
            <w:tcW w:w="2612" w:type="dxa"/>
            <w:vAlign w:val="center"/>
          </w:tcPr>
          <w:p w14:paraId="3CF5DF48" w14:textId="77777777" w:rsidR="003E2137" w:rsidRPr="009B489C" w:rsidRDefault="003E2137" w:rsidP="003E2137">
            <w:pPr>
              <w:spacing w:line="288" w:lineRule="auto"/>
              <w:jc w:val="center"/>
              <w:rPr>
                <w:rFonts w:ascii="Arial" w:hAnsi="Arial" w:cs="Arial"/>
                <w:b/>
                <w:bCs/>
                <w:sz w:val="22"/>
                <w:szCs w:val="22"/>
                <w:u w:val="single"/>
              </w:rPr>
            </w:pPr>
            <w:bookmarkStart w:id="5" w:name="_Hlk171665420"/>
          </w:p>
          <w:p w14:paraId="3F83A57F" w14:textId="77777777" w:rsidR="003E2137" w:rsidRDefault="003E2137" w:rsidP="003E2137">
            <w:pPr>
              <w:spacing w:line="288" w:lineRule="auto"/>
              <w:jc w:val="center"/>
              <w:rPr>
                <w:rFonts w:ascii="Arial" w:hAnsi="Arial" w:cs="Arial"/>
                <w:b/>
                <w:bCs/>
                <w:color w:val="auto"/>
                <w:sz w:val="22"/>
                <w:szCs w:val="22"/>
                <w:vertAlign w:val="superscript"/>
              </w:rPr>
            </w:pPr>
            <w:r w:rsidRPr="003E2137">
              <w:rPr>
                <w:rFonts w:ascii="Arial" w:hAnsi="Arial" w:cs="Arial"/>
                <w:b/>
                <w:bCs/>
                <w:sz w:val="22"/>
                <w:szCs w:val="22"/>
              </w:rPr>
              <w:t>Nazwa produktu</w:t>
            </w:r>
            <w:r w:rsidRPr="00ED4368">
              <w:rPr>
                <w:rFonts w:ascii="Arial" w:hAnsi="Arial" w:cs="Arial"/>
                <w:b/>
                <w:bCs/>
                <w:color w:val="auto"/>
                <w:sz w:val="22"/>
                <w:szCs w:val="22"/>
              </w:rPr>
              <w:t>:</w:t>
            </w:r>
            <w:r w:rsidRPr="003E2137">
              <w:rPr>
                <w:rFonts w:ascii="Arial" w:hAnsi="Arial" w:cs="Arial"/>
                <w:b/>
                <w:bCs/>
                <w:color w:val="auto"/>
                <w:sz w:val="22"/>
                <w:szCs w:val="22"/>
                <w:vertAlign w:val="superscript"/>
              </w:rPr>
              <w:t>6)</w:t>
            </w:r>
          </w:p>
          <w:p w14:paraId="3870D8E5" w14:textId="77777777" w:rsidR="003E2137" w:rsidRDefault="003E2137" w:rsidP="003E2137">
            <w:pPr>
              <w:spacing w:line="288" w:lineRule="auto"/>
              <w:jc w:val="center"/>
              <w:rPr>
                <w:rFonts w:ascii="Arial" w:hAnsi="Arial" w:cs="Arial"/>
                <w:b/>
                <w:bCs/>
                <w:sz w:val="22"/>
                <w:szCs w:val="22"/>
              </w:rPr>
            </w:pPr>
          </w:p>
          <w:p w14:paraId="3681B056" w14:textId="5C3DA846" w:rsidR="003E2137" w:rsidRPr="009B489C" w:rsidRDefault="003E2137" w:rsidP="003E2137">
            <w:pPr>
              <w:spacing w:line="288" w:lineRule="auto"/>
              <w:rPr>
                <w:rFonts w:ascii="Arial" w:hAnsi="Arial" w:cs="Arial"/>
                <w:b/>
                <w:bCs/>
                <w:sz w:val="22"/>
                <w:szCs w:val="22"/>
                <w:u w:val="single"/>
              </w:rPr>
            </w:pPr>
            <w:r w:rsidRPr="003E2137">
              <w:rPr>
                <w:rFonts w:ascii="Arial" w:hAnsi="Arial" w:cs="Arial"/>
                <w:b/>
                <w:bCs/>
                <w:sz w:val="22"/>
                <w:szCs w:val="22"/>
              </w:rPr>
              <w:t>……………………………..</w:t>
            </w:r>
          </w:p>
        </w:tc>
        <w:tc>
          <w:tcPr>
            <w:tcW w:w="3298" w:type="dxa"/>
            <w:vAlign w:val="center"/>
          </w:tcPr>
          <w:p w14:paraId="35CF6A81" w14:textId="77777777" w:rsidR="003E2137" w:rsidRPr="003E2137" w:rsidRDefault="003E2137" w:rsidP="003E2137">
            <w:pPr>
              <w:widowControl/>
              <w:suppressAutoHyphens w:val="0"/>
              <w:spacing w:after="160" w:line="259" w:lineRule="auto"/>
              <w:jc w:val="center"/>
              <w:rPr>
                <w:rFonts w:ascii="Arial" w:hAnsi="Arial" w:cs="Arial"/>
                <w:b/>
                <w:bCs/>
                <w:sz w:val="22"/>
                <w:szCs w:val="22"/>
              </w:rPr>
            </w:pPr>
          </w:p>
          <w:p w14:paraId="3C76B359" w14:textId="713598F3" w:rsidR="003E2137" w:rsidRPr="009B489C" w:rsidRDefault="003E2137" w:rsidP="003E2137">
            <w:pPr>
              <w:widowControl/>
              <w:suppressAutoHyphens w:val="0"/>
              <w:spacing w:after="160" w:line="259" w:lineRule="auto"/>
              <w:rPr>
                <w:rFonts w:ascii="Arial" w:hAnsi="Arial" w:cs="Arial"/>
                <w:b/>
                <w:bCs/>
                <w:sz w:val="22"/>
                <w:szCs w:val="22"/>
                <w:u w:val="single"/>
              </w:rPr>
            </w:pPr>
            <w:r w:rsidRPr="003E2137">
              <w:rPr>
                <w:rFonts w:ascii="Arial" w:hAnsi="Arial" w:cs="Arial"/>
                <w:b/>
                <w:bCs/>
                <w:sz w:val="22"/>
                <w:szCs w:val="22"/>
              </w:rPr>
              <w:t>Kryteria oceny równoważności</w:t>
            </w:r>
          </w:p>
        </w:tc>
        <w:tc>
          <w:tcPr>
            <w:tcW w:w="2454" w:type="dxa"/>
            <w:vAlign w:val="center"/>
          </w:tcPr>
          <w:p w14:paraId="298C0EF0" w14:textId="77777777" w:rsidR="003E2137" w:rsidRPr="009B489C" w:rsidRDefault="003E2137" w:rsidP="003E2137">
            <w:pPr>
              <w:widowControl/>
              <w:suppressAutoHyphens w:val="0"/>
              <w:spacing w:after="160" w:line="259" w:lineRule="auto"/>
              <w:jc w:val="center"/>
              <w:rPr>
                <w:rFonts w:ascii="Arial" w:hAnsi="Arial" w:cs="Arial"/>
                <w:b/>
                <w:bCs/>
                <w:sz w:val="22"/>
                <w:szCs w:val="22"/>
                <w:u w:val="single"/>
              </w:rPr>
            </w:pPr>
          </w:p>
          <w:p w14:paraId="63F3FD4C" w14:textId="7D25DEB5" w:rsidR="003E2137" w:rsidRPr="009B489C" w:rsidRDefault="003E2137" w:rsidP="003E2137">
            <w:pPr>
              <w:widowControl/>
              <w:suppressAutoHyphens w:val="0"/>
              <w:spacing w:after="160" w:line="259" w:lineRule="auto"/>
              <w:rPr>
                <w:rFonts w:ascii="Arial" w:hAnsi="Arial" w:cs="Arial"/>
                <w:b/>
                <w:bCs/>
                <w:sz w:val="22"/>
                <w:szCs w:val="22"/>
                <w:u w:val="single"/>
              </w:rPr>
            </w:pPr>
            <w:r w:rsidRPr="003E2137">
              <w:rPr>
                <w:rFonts w:ascii="Arial" w:hAnsi="Arial" w:cs="Arial"/>
                <w:b/>
                <w:bCs/>
                <w:sz w:val="22"/>
                <w:szCs w:val="22"/>
              </w:rPr>
              <w:t>Ocena kryteriów równoważnośc</w:t>
            </w:r>
            <w:r w:rsidRPr="003E2137">
              <w:rPr>
                <w:rFonts w:ascii="Arial" w:hAnsi="Arial" w:cs="Arial"/>
                <w:b/>
                <w:bCs/>
                <w:color w:val="auto"/>
                <w:sz w:val="22"/>
                <w:szCs w:val="22"/>
              </w:rPr>
              <w:t>i</w:t>
            </w:r>
            <w:r w:rsidRPr="003E2137">
              <w:rPr>
                <w:rFonts w:ascii="Arial" w:hAnsi="Arial" w:cs="Arial"/>
                <w:b/>
                <w:bCs/>
                <w:color w:val="auto"/>
                <w:sz w:val="22"/>
                <w:szCs w:val="22"/>
                <w:vertAlign w:val="superscript"/>
              </w:rPr>
              <w:t>7)</w:t>
            </w:r>
          </w:p>
        </w:tc>
      </w:tr>
      <w:tr w:rsidR="00CA460D" w:rsidRPr="00387D8A" w14:paraId="5B3D3D75" w14:textId="77777777" w:rsidTr="003E2137">
        <w:trPr>
          <w:trHeight w:val="521"/>
        </w:trPr>
        <w:tc>
          <w:tcPr>
            <w:tcW w:w="2612" w:type="dxa"/>
          </w:tcPr>
          <w:p w14:paraId="70541048" w14:textId="77777777" w:rsidR="00CA460D" w:rsidRPr="00387D8A" w:rsidRDefault="00CA460D" w:rsidP="00EF0B6D">
            <w:pPr>
              <w:tabs>
                <w:tab w:val="left" w:pos="4536"/>
                <w:tab w:val="left" w:pos="4820"/>
              </w:tabs>
              <w:spacing w:line="288" w:lineRule="auto"/>
              <w:rPr>
                <w:rFonts w:ascii="Arial" w:hAnsi="Arial" w:cs="Arial"/>
                <w:sz w:val="22"/>
                <w:szCs w:val="22"/>
              </w:rPr>
            </w:pPr>
            <w:r w:rsidRPr="002279C4">
              <w:rPr>
                <w:rFonts w:ascii="Arial" w:hAnsi="Arial" w:cs="Arial"/>
                <w:sz w:val="22"/>
                <w:szCs w:val="22"/>
              </w:rPr>
              <w:t xml:space="preserve">Moc znamionowa wyjściowa AC </w:t>
            </w:r>
            <w:r>
              <w:rPr>
                <w:rFonts w:ascii="Arial" w:hAnsi="Arial" w:cs="Arial"/>
                <w:sz w:val="22"/>
                <w:szCs w:val="22"/>
              </w:rPr>
              <w:t xml:space="preserve">          </w:t>
            </w:r>
          </w:p>
        </w:tc>
        <w:tc>
          <w:tcPr>
            <w:tcW w:w="3298" w:type="dxa"/>
          </w:tcPr>
          <w:p w14:paraId="64019CAE" w14:textId="61734061" w:rsidR="00CA460D" w:rsidRPr="00387D8A" w:rsidRDefault="00CA460D" w:rsidP="00ED4368">
            <w:pPr>
              <w:widowControl/>
              <w:suppressAutoHyphens w:val="0"/>
              <w:spacing w:after="160" w:line="259" w:lineRule="auto"/>
              <w:rPr>
                <w:rFonts w:ascii="Arial" w:hAnsi="Arial" w:cs="Arial"/>
                <w:sz w:val="22"/>
                <w:szCs w:val="22"/>
              </w:rPr>
            </w:pPr>
            <w:r w:rsidRPr="002279C4">
              <w:rPr>
                <w:rFonts w:ascii="Arial" w:hAnsi="Arial" w:cs="Arial"/>
                <w:sz w:val="22"/>
                <w:szCs w:val="22"/>
              </w:rPr>
              <w:t xml:space="preserve">nie niższa </w:t>
            </w:r>
            <w:r w:rsidR="00A54E15">
              <w:rPr>
                <w:rFonts w:ascii="Arial" w:hAnsi="Arial" w:cs="Arial"/>
                <w:sz w:val="22"/>
                <w:szCs w:val="22"/>
              </w:rPr>
              <w:t xml:space="preserve">niż </w:t>
            </w:r>
            <w:r w:rsidRPr="002279C4">
              <w:rPr>
                <w:rFonts w:ascii="Arial" w:hAnsi="Arial" w:cs="Arial"/>
                <w:sz w:val="22"/>
                <w:szCs w:val="22"/>
              </w:rPr>
              <w:t>1 kVA</w:t>
            </w:r>
          </w:p>
        </w:tc>
        <w:tc>
          <w:tcPr>
            <w:tcW w:w="2454" w:type="dxa"/>
          </w:tcPr>
          <w:p w14:paraId="2CE4A93C" w14:textId="77777777" w:rsidR="00CA460D" w:rsidRPr="00387D8A" w:rsidRDefault="00CA460D" w:rsidP="00EF0B6D">
            <w:pPr>
              <w:widowControl/>
              <w:suppressAutoHyphens w:val="0"/>
              <w:spacing w:after="160" w:line="259" w:lineRule="auto"/>
              <w:rPr>
                <w:rFonts w:ascii="Arial" w:hAnsi="Arial" w:cs="Arial"/>
                <w:sz w:val="22"/>
                <w:szCs w:val="22"/>
              </w:rPr>
            </w:pPr>
          </w:p>
        </w:tc>
      </w:tr>
      <w:tr w:rsidR="00CA460D" w:rsidRPr="00387D8A" w14:paraId="3781A5D5" w14:textId="77777777" w:rsidTr="003E2137">
        <w:trPr>
          <w:trHeight w:val="521"/>
        </w:trPr>
        <w:tc>
          <w:tcPr>
            <w:tcW w:w="2612" w:type="dxa"/>
          </w:tcPr>
          <w:p w14:paraId="576BA977" w14:textId="77777777" w:rsidR="00CA460D" w:rsidRPr="002279C4" w:rsidRDefault="00CA460D" w:rsidP="00EF0B6D">
            <w:pPr>
              <w:tabs>
                <w:tab w:val="left" w:pos="4536"/>
                <w:tab w:val="left" w:pos="4820"/>
              </w:tabs>
              <w:spacing w:line="288" w:lineRule="auto"/>
              <w:rPr>
                <w:rFonts w:ascii="Arial" w:hAnsi="Arial" w:cs="Arial"/>
                <w:sz w:val="22"/>
                <w:szCs w:val="22"/>
              </w:rPr>
            </w:pPr>
            <w:r w:rsidRPr="002279C4">
              <w:rPr>
                <w:rFonts w:ascii="Arial" w:hAnsi="Arial" w:cs="Arial"/>
                <w:sz w:val="22"/>
                <w:szCs w:val="22"/>
              </w:rPr>
              <w:t>Napięcie wyjściowe</w:t>
            </w:r>
          </w:p>
        </w:tc>
        <w:tc>
          <w:tcPr>
            <w:tcW w:w="3298" w:type="dxa"/>
          </w:tcPr>
          <w:p w14:paraId="58510CA7" w14:textId="77777777" w:rsidR="00CA460D" w:rsidRPr="00387D8A" w:rsidRDefault="00CA460D" w:rsidP="00ED4368">
            <w:pPr>
              <w:widowControl/>
              <w:suppressAutoHyphens w:val="0"/>
              <w:spacing w:after="160" w:line="259" w:lineRule="auto"/>
              <w:rPr>
                <w:rFonts w:ascii="Arial" w:hAnsi="Arial" w:cs="Arial"/>
                <w:sz w:val="22"/>
                <w:szCs w:val="22"/>
              </w:rPr>
            </w:pPr>
            <w:r w:rsidRPr="002279C4">
              <w:rPr>
                <w:rFonts w:ascii="Arial" w:hAnsi="Arial" w:cs="Arial"/>
                <w:sz w:val="22"/>
                <w:szCs w:val="22"/>
              </w:rPr>
              <w:t>230/180-275V</w:t>
            </w:r>
          </w:p>
        </w:tc>
        <w:tc>
          <w:tcPr>
            <w:tcW w:w="2454" w:type="dxa"/>
          </w:tcPr>
          <w:p w14:paraId="385F3504" w14:textId="77777777" w:rsidR="00CA460D" w:rsidRPr="00387D8A" w:rsidRDefault="00CA460D" w:rsidP="00EF0B6D">
            <w:pPr>
              <w:widowControl/>
              <w:suppressAutoHyphens w:val="0"/>
              <w:spacing w:after="160" w:line="259" w:lineRule="auto"/>
              <w:rPr>
                <w:rFonts w:ascii="Arial" w:hAnsi="Arial" w:cs="Arial"/>
                <w:sz w:val="22"/>
                <w:szCs w:val="22"/>
              </w:rPr>
            </w:pPr>
          </w:p>
        </w:tc>
      </w:tr>
      <w:tr w:rsidR="00CA460D" w:rsidRPr="00387D8A" w14:paraId="58604EB6" w14:textId="77777777" w:rsidTr="003E2137">
        <w:tc>
          <w:tcPr>
            <w:tcW w:w="2612" w:type="dxa"/>
          </w:tcPr>
          <w:p w14:paraId="03C3ABE2" w14:textId="77777777" w:rsidR="00CA460D" w:rsidRPr="00387D8A" w:rsidRDefault="00CA460D" w:rsidP="00EF0B6D">
            <w:pPr>
              <w:spacing w:line="288" w:lineRule="auto"/>
              <w:rPr>
                <w:rFonts w:ascii="Arial" w:hAnsi="Arial" w:cs="Arial"/>
                <w:sz w:val="22"/>
                <w:szCs w:val="22"/>
              </w:rPr>
            </w:pPr>
            <w:r w:rsidRPr="002279C4">
              <w:rPr>
                <w:rFonts w:ascii="Arial" w:hAnsi="Arial" w:cs="Arial"/>
                <w:sz w:val="22"/>
                <w:szCs w:val="22"/>
              </w:rPr>
              <w:t>Częstotliwość AC</w:t>
            </w:r>
          </w:p>
        </w:tc>
        <w:tc>
          <w:tcPr>
            <w:tcW w:w="3298" w:type="dxa"/>
          </w:tcPr>
          <w:p w14:paraId="04A5A5DE" w14:textId="77777777" w:rsidR="00CA460D" w:rsidRPr="00387D8A" w:rsidRDefault="00CA460D" w:rsidP="00ED4368">
            <w:pPr>
              <w:widowControl/>
              <w:suppressAutoHyphens w:val="0"/>
              <w:spacing w:after="160" w:line="259" w:lineRule="auto"/>
              <w:rPr>
                <w:rFonts w:ascii="Arial" w:hAnsi="Arial" w:cs="Arial"/>
                <w:sz w:val="22"/>
                <w:szCs w:val="22"/>
              </w:rPr>
            </w:pPr>
            <w:r w:rsidRPr="002279C4">
              <w:rPr>
                <w:rFonts w:ascii="Arial" w:hAnsi="Arial" w:cs="Arial"/>
                <w:sz w:val="22"/>
                <w:szCs w:val="22"/>
              </w:rPr>
              <w:t>50/45-55 lub 60/55-65Hz</w:t>
            </w:r>
          </w:p>
        </w:tc>
        <w:tc>
          <w:tcPr>
            <w:tcW w:w="2454" w:type="dxa"/>
          </w:tcPr>
          <w:p w14:paraId="61D8E1EE" w14:textId="77777777" w:rsidR="00CA460D" w:rsidRPr="00387D8A" w:rsidRDefault="00CA460D" w:rsidP="00EF0B6D">
            <w:pPr>
              <w:widowControl/>
              <w:suppressAutoHyphens w:val="0"/>
              <w:spacing w:after="160" w:line="259" w:lineRule="auto"/>
              <w:rPr>
                <w:rFonts w:ascii="Arial" w:hAnsi="Arial" w:cs="Arial"/>
                <w:sz w:val="22"/>
                <w:szCs w:val="22"/>
              </w:rPr>
            </w:pPr>
          </w:p>
        </w:tc>
      </w:tr>
      <w:tr w:rsidR="00CA460D" w:rsidRPr="00387D8A" w14:paraId="2BC6479E" w14:textId="77777777" w:rsidTr="003E2137">
        <w:tc>
          <w:tcPr>
            <w:tcW w:w="2612" w:type="dxa"/>
          </w:tcPr>
          <w:p w14:paraId="01B88180" w14:textId="77777777" w:rsidR="00CA460D" w:rsidRPr="002279C4" w:rsidRDefault="00CA460D" w:rsidP="00EF0B6D">
            <w:pPr>
              <w:spacing w:line="288" w:lineRule="auto"/>
              <w:rPr>
                <w:rFonts w:ascii="Arial" w:hAnsi="Arial" w:cs="Arial"/>
                <w:sz w:val="22"/>
                <w:szCs w:val="22"/>
              </w:rPr>
            </w:pPr>
            <w:r>
              <w:rPr>
                <w:rFonts w:ascii="Arial" w:hAnsi="Arial" w:cs="Arial"/>
                <w:sz w:val="22"/>
                <w:szCs w:val="22"/>
              </w:rPr>
              <w:lastRenderedPageBreak/>
              <w:t>Chłodzenie</w:t>
            </w:r>
          </w:p>
        </w:tc>
        <w:tc>
          <w:tcPr>
            <w:tcW w:w="3298" w:type="dxa"/>
          </w:tcPr>
          <w:p w14:paraId="1E4CB5C3" w14:textId="77777777" w:rsidR="00CA460D" w:rsidRPr="00387D8A" w:rsidRDefault="00CA460D" w:rsidP="00ED4368">
            <w:pPr>
              <w:widowControl/>
              <w:suppressAutoHyphens w:val="0"/>
              <w:spacing w:after="160" w:line="259" w:lineRule="auto"/>
              <w:rPr>
                <w:rFonts w:ascii="Arial" w:hAnsi="Arial" w:cs="Arial"/>
                <w:sz w:val="22"/>
                <w:szCs w:val="22"/>
              </w:rPr>
            </w:pPr>
            <w:r w:rsidRPr="002279C4">
              <w:rPr>
                <w:rFonts w:ascii="Arial" w:hAnsi="Arial" w:cs="Arial"/>
                <w:sz w:val="22"/>
                <w:szCs w:val="22"/>
              </w:rPr>
              <w:t>Konwekcja naturalna, bez wentylatorów</w:t>
            </w:r>
            <w:r>
              <w:rPr>
                <w:rFonts w:ascii="Arial" w:hAnsi="Arial" w:cs="Arial"/>
                <w:sz w:val="22"/>
                <w:szCs w:val="22"/>
              </w:rPr>
              <w:t xml:space="preserve">, </w:t>
            </w:r>
            <w:r w:rsidRPr="002279C4">
              <w:rPr>
                <w:rFonts w:ascii="Arial" w:hAnsi="Arial" w:cs="Arial"/>
                <w:sz w:val="22"/>
                <w:szCs w:val="22"/>
              </w:rPr>
              <w:t xml:space="preserve"> </w:t>
            </w:r>
            <w:r>
              <w:rPr>
                <w:rFonts w:ascii="Arial" w:hAnsi="Arial" w:cs="Arial"/>
                <w:sz w:val="22"/>
                <w:szCs w:val="22"/>
              </w:rPr>
              <w:t xml:space="preserve"> </w:t>
            </w:r>
            <w:r w:rsidRPr="002279C4">
              <w:rPr>
                <w:rFonts w:ascii="Arial" w:hAnsi="Arial" w:cs="Arial"/>
                <w:sz w:val="22"/>
                <w:szCs w:val="22"/>
              </w:rPr>
              <w:t>dopuszcza się również chłodzenie</w:t>
            </w:r>
            <w:r>
              <w:rPr>
                <w:rFonts w:ascii="Arial" w:hAnsi="Arial" w:cs="Arial"/>
                <w:sz w:val="22"/>
                <w:szCs w:val="22"/>
              </w:rPr>
              <w:t xml:space="preserve"> </w:t>
            </w:r>
            <w:r w:rsidRPr="002279C4">
              <w:rPr>
                <w:rFonts w:ascii="Arial" w:hAnsi="Arial" w:cs="Arial"/>
                <w:sz w:val="22"/>
                <w:szCs w:val="22"/>
              </w:rPr>
              <w:t xml:space="preserve"> </w:t>
            </w:r>
            <w:r>
              <w:rPr>
                <w:rFonts w:ascii="Arial" w:hAnsi="Arial" w:cs="Arial"/>
                <w:sz w:val="22"/>
                <w:szCs w:val="22"/>
              </w:rPr>
              <w:t xml:space="preserve"> </w:t>
            </w:r>
            <w:r w:rsidRPr="002279C4">
              <w:rPr>
                <w:rFonts w:ascii="Arial" w:hAnsi="Arial" w:cs="Arial"/>
                <w:sz w:val="22"/>
                <w:szCs w:val="22"/>
              </w:rPr>
              <w:t>mechaniczne</w:t>
            </w:r>
            <w:r>
              <w:rPr>
                <w:rFonts w:ascii="Arial" w:hAnsi="Arial" w:cs="Arial"/>
                <w:sz w:val="22"/>
                <w:szCs w:val="22"/>
              </w:rPr>
              <w:t xml:space="preserve">            </w:t>
            </w:r>
          </w:p>
        </w:tc>
        <w:tc>
          <w:tcPr>
            <w:tcW w:w="2454" w:type="dxa"/>
          </w:tcPr>
          <w:p w14:paraId="7FE5BE66" w14:textId="77777777" w:rsidR="00CA460D" w:rsidRPr="00387D8A" w:rsidRDefault="00CA460D" w:rsidP="00EF0B6D">
            <w:pPr>
              <w:widowControl/>
              <w:suppressAutoHyphens w:val="0"/>
              <w:spacing w:after="160" w:line="259" w:lineRule="auto"/>
              <w:rPr>
                <w:rFonts w:ascii="Arial" w:hAnsi="Arial" w:cs="Arial"/>
                <w:sz w:val="22"/>
                <w:szCs w:val="22"/>
              </w:rPr>
            </w:pPr>
          </w:p>
        </w:tc>
      </w:tr>
      <w:tr w:rsidR="00CA460D" w:rsidRPr="00387D8A" w14:paraId="3F951225" w14:textId="77777777" w:rsidTr="003E2137">
        <w:trPr>
          <w:trHeight w:val="575"/>
        </w:trPr>
        <w:tc>
          <w:tcPr>
            <w:tcW w:w="2612" w:type="dxa"/>
          </w:tcPr>
          <w:p w14:paraId="70B635E9" w14:textId="77777777" w:rsidR="00CA460D" w:rsidRPr="00387D8A" w:rsidRDefault="00CA460D" w:rsidP="00EF0B6D">
            <w:pPr>
              <w:tabs>
                <w:tab w:val="left" w:pos="4536"/>
              </w:tabs>
              <w:spacing w:line="288" w:lineRule="auto"/>
              <w:rPr>
                <w:rFonts w:ascii="Arial" w:hAnsi="Arial" w:cs="Arial"/>
                <w:sz w:val="22"/>
                <w:szCs w:val="22"/>
              </w:rPr>
            </w:pPr>
            <w:r w:rsidRPr="002279C4">
              <w:rPr>
                <w:rFonts w:ascii="Arial" w:hAnsi="Arial" w:cs="Arial"/>
                <w:sz w:val="22"/>
                <w:szCs w:val="22"/>
              </w:rPr>
              <w:t>Całkowite zniekształcenie</w:t>
            </w:r>
            <w:r>
              <w:rPr>
                <w:rFonts w:ascii="Arial" w:hAnsi="Arial" w:cs="Arial"/>
                <w:sz w:val="22"/>
                <w:szCs w:val="22"/>
              </w:rPr>
              <w:t xml:space="preserve"> </w:t>
            </w:r>
            <w:r w:rsidRPr="002279C4">
              <w:rPr>
                <w:rFonts w:ascii="Arial" w:hAnsi="Arial" w:cs="Arial"/>
                <w:sz w:val="22"/>
                <w:szCs w:val="22"/>
              </w:rPr>
              <w:t>harmoniczne</w:t>
            </w:r>
            <w:r w:rsidRPr="002279C4">
              <w:rPr>
                <w:rFonts w:ascii="Arial" w:hAnsi="Arial" w:cs="Arial"/>
                <w:sz w:val="22"/>
                <w:szCs w:val="22"/>
              </w:rPr>
              <w:tab/>
            </w:r>
          </w:p>
        </w:tc>
        <w:tc>
          <w:tcPr>
            <w:tcW w:w="3298" w:type="dxa"/>
          </w:tcPr>
          <w:p w14:paraId="193F30B8" w14:textId="789423DA" w:rsidR="00CA460D" w:rsidRPr="00387D8A" w:rsidRDefault="00CA460D" w:rsidP="00ED4368">
            <w:pPr>
              <w:widowControl/>
              <w:suppressAutoHyphens w:val="0"/>
              <w:spacing w:after="160" w:line="259" w:lineRule="auto"/>
              <w:rPr>
                <w:rFonts w:ascii="Arial" w:hAnsi="Arial" w:cs="Arial"/>
                <w:sz w:val="22"/>
                <w:szCs w:val="22"/>
              </w:rPr>
            </w:pPr>
            <w:r w:rsidRPr="002279C4">
              <w:rPr>
                <w:rFonts w:ascii="Arial" w:hAnsi="Arial" w:cs="Arial"/>
                <w:sz w:val="22"/>
                <w:szCs w:val="22"/>
              </w:rPr>
              <w:t xml:space="preserve">nie wyższe </w:t>
            </w:r>
            <w:r w:rsidR="007870D4">
              <w:rPr>
                <w:rFonts w:ascii="Arial" w:hAnsi="Arial" w:cs="Arial"/>
                <w:sz w:val="22"/>
                <w:szCs w:val="22"/>
              </w:rPr>
              <w:t xml:space="preserve">niż </w:t>
            </w:r>
            <w:r w:rsidRPr="002279C4">
              <w:rPr>
                <w:rFonts w:ascii="Arial" w:hAnsi="Arial" w:cs="Arial"/>
                <w:sz w:val="22"/>
                <w:szCs w:val="22"/>
              </w:rPr>
              <w:t>3%</w:t>
            </w:r>
          </w:p>
        </w:tc>
        <w:tc>
          <w:tcPr>
            <w:tcW w:w="2454" w:type="dxa"/>
          </w:tcPr>
          <w:p w14:paraId="283CCD19" w14:textId="77777777" w:rsidR="00CA460D" w:rsidRPr="00387D8A" w:rsidRDefault="00CA460D" w:rsidP="00EF0B6D">
            <w:pPr>
              <w:widowControl/>
              <w:suppressAutoHyphens w:val="0"/>
              <w:spacing w:after="160" w:line="259" w:lineRule="auto"/>
              <w:rPr>
                <w:rFonts w:ascii="Arial" w:hAnsi="Arial" w:cs="Arial"/>
                <w:sz w:val="22"/>
                <w:szCs w:val="22"/>
              </w:rPr>
            </w:pPr>
          </w:p>
        </w:tc>
      </w:tr>
      <w:tr w:rsidR="00CA460D" w:rsidRPr="00387D8A" w14:paraId="6AA06A79" w14:textId="77777777" w:rsidTr="003E2137">
        <w:trPr>
          <w:trHeight w:val="931"/>
        </w:trPr>
        <w:tc>
          <w:tcPr>
            <w:tcW w:w="2612" w:type="dxa"/>
          </w:tcPr>
          <w:p w14:paraId="54E5FC04" w14:textId="77777777" w:rsidR="00CA460D" w:rsidRPr="00387D8A" w:rsidRDefault="00CA460D" w:rsidP="00EF0B6D">
            <w:pPr>
              <w:spacing w:line="288" w:lineRule="auto"/>
              <w:rPr>
                <w:rFonts w:ascii="Arial" w:hAnsi="Arial" w:cs="Arial"/>
                <w:sz w:val="22"/>
                <w:szCs w:val="22"/>
              </w:rPr>
            </w:pPr>
            <w:r w:rsidRPr="002279C4">
              <w:rPr>
                <w:rFonts w:ascii="Arial" w:hAnsi="Arial" w:cs="Arial"/>
                <w:sz w:val="22"/>
                <w:szCs w:val="22"/>
              </w:rPr>
              <w:t>Współczynnik mocy (regulowany)</w:t>
            </w:r>
          </w:p>
        </w:tc>
        <w:tc>
          <w:tcPr>
            <w:tcW w:w="3298" w:type="dxa"/>
          </w:tcPr>
          <w:p w14:paraId="160218D8" w14:textId="77777777" w:rsidR="00CA460D" w:rsidRPr="00387D8A" w:rsidRDefault="00CA460D" w:rsidP="00ED4368">
            <w:pPr>
              <w:widowControl/>
              <w:suppressAutoHyphens w:val="0"/>
              <w:spacing w:after="160" w:line="259" w:lineRule="auto"/>
              <w:rPr>
                <w:rFonts w:ascii="Arial" w:hAnsi="Arial" w:cs="Arial"/>
                <w:sz w:val="22"/>
                <w:szCs w:val="22"/>
              </w:rPr>
            </w:pPr>
            <w:r w:rsidRPr="002279C4">
              <w:rPr>
                <w:rFonts w:ascii="Arial" w:hAnsi="Arial" w:cs="Arial"/>
                <w:sz w:val="22"/>
                <w:szCs w:val="22"/>
              </w:rPr>
              <w:t>nie niższy niż  0,99 domyślnie</w:t>
            </w:r>
            <w:r>
              <w:rPr>
                <w:rFonts w:ascii="Arial" w:hAnsi="Arial" w:cs="Arial"/>
                <w:sz w:val="22"/>
                <w:szCs w:val="22"/>
              </w:rPr>
              <w:t xml:space="preserve"> </w:t>
            </w:r>
            <w:r w:rsidRPr="002279C4">
              <w:rPr>
                <w:rFonts w:ascii="Arial" w:hAnsi="Arial" w:cs="Arial"/>
                <w:sz w:val="22"/>
                <w:szCs w:val="22"/>
              </w:rPr>
              <w:t>0,8</w:t>
            </w:r>
            <w:r>
              <w:rPr>
                <w:rFonts w:ascii="Arial" w:hAnsi="Arial" w:cs="Arial"/>
                <w:sz w:val="22"/>
                <w:szCs w:val="22"/>
              </w:rPr>
              <w:t xml:space="preserve"> </w:t>
            </w:r>
            <w:r w:rsidRPr="002279C4">
              <w:rPr>
                <w:rFonts w:ascii="Arial" w:hAnsi="Arial" w:cs="Arial"/>
                <w:sz w:val="22"/>
                <w:szCs w:val="22"/>
              </w:rPr>
              <w:t>(wyprzedzający)...0,8 (opóźniający)</w:t>
            </w:r>
          </w:p>
        </w:tc>
        <w:tc>
          <w:tcPr>
            <w:tcW w:w="2454" w:type="dxa"/>
          </w:tcPr>
          <w:p w14:paraId="697FE5D1" w14:textId="77777777" w:rsidR="00CA460D" w:rsidRPr="00387D8A" w:rsidRDefault="00CA460D" w:rsidP="00EF0B6D">
            <w:pPr>
              <w:widowControl/>
              <w:suppressAutoHyphens w:val="0"/>
              <w:spacing w:after="160" w:line="259" w:lineRule="auto"/>
              <w:rPr>
                <w:rFonts w:ascii="Arial" w:hAnsi="Arial" w:cs="Arial"/>
                <w:sz w:val="22"/>
                <w:szCs w:val="22"/>
              </w:rPr>
            </w:pPr>
          </w:p>
        </w:tc>
      </w:tr>
      <w:tr w:rsidR="00CA460D" w:rsidRPr="00387D8A" w14:paraId="4A0CDB3D" w14:textId="77777777" w:rsidTr="003E2137">
        <w:trPr>
          <w:trHeight w:val="617"/>
        </w:trPr>
        <w:tc>
          <w:tcPr>
            <w:tcW w:w="2612" w:type="dxa"/>
          </w:tcPr>
          <w:p w14:paraId="2721A536" w14:textId="77777777" w:rsidR="00CA460D" w:rsidRPr="00387D8A" w:rsidRDefault="00CA460D" w:rsidP="00EF0B6D">
            <w:pPr>
              <w:spacing w:line="288" w:lineRule="auto"/>
              <w:rPr>
                <w:rFonts w:ascii="Arial" w:hAnsi="Arial" w:cs="Arial"/>
                <w:sz w:val="22"/>
                <w:szCs w:val="22"/>
              </w:rPr>
            </w:pPr>
            <w:r w:rsidRPr="002279C4">
              <w:rPr>
                <w:rFonts w:ascii="Arial" w:hAnsi="Arial" w:cs="Arial"/>
                <w:sz w:val="22"/>
                <w:szCs w:val="22"/>
              </w:rPr>
              <w:t xml:space="preserve">Maksymalne napięcie wejściowe DC </w:t>
            </w:r>
            <w:r>
              <w:rPr>
                <w:rFonts w:ascii="Arial" w:hAnsi="Arial" w:cs="Arial"/>
                <w:sz w:val="22"/>
                <w:szCs w:val="22"/>
              </w:rPr>
              <w:t xml:space="preserve">     </w:t>
            </w:r>
          </w:p>
        </w:tc>
        <w:tc>
          <w:tcPr>
            <w:tcW w:w="3298" w:type="dxa"/>
          </w:tcPr>
          <w:p w14:paraId="50CBC8C1" w14:textId="1361A9EF" w:rsidR="00CA460D" w:rsidRPr="00387D8A" w:rsidRDefault="00CA460D" w:rsidP="00ED4368">
            <w:pPr>
              <w:widowControl/>
              <w:suppressAutoHyphens w:val="0"/>
              <w:spacing w:after="160" w:line="259" w:lineRule="auto"/>
              <w:rPr>
                <w:rFonts w:ascii="Arial" w:hAnsi="Arial" w:cs="Arial"/>
                <w:sz w:val="22"/>
                <w:szCs w:val="22"/>
              </w:rPr>
            </w:pPr>
            <w:r w:rsidRPr="002279C4">
              <w:rPr>
                <w:rFonts w:ascii="Arial" w:hAnsi="Arial" w:cs="Arial"/>
                <w:sz w:val="22"/>
                <w:szCs w:val="22"/>
              </w:rPr>
              <w:t xml:space="preserve">nie niższe </w:t>
            </w:r>
            <w:r w:rsidR="007870D4">
              <w:rPr>
                <w:rFonts w:ascii="Arial" w:hAnsi="Arial" w:cs="Arial"/>
                <w:sz w:val="22"/>
                <w:szCs w:val="22"/>
              </w:rPr>
              <w:t xml:space="preserve">niż </w:t>
            </w:r>
            <w:r w:rsidRPr="002279C4">
              <w:rPr>
                <w:rFonts w:ascii="Arial" w:hAnsi="Arial" w:cs="Arial"/>
                <w:sz w:val="22"/>
                <w:szCs w:val="22"/>
              </w:rPr>
              <w:t>65 V</w:t>
            </w:r>
          </w:p>
        </w:tc>
        <w:tc>
          <w:tcPr>
            <w:tcW w:w="2454" w:type="dxa"/>
          </w:tcPr>
          <w:p w14:paraId="34E18089" w14:textId="77777777" w:rsidR="00CA460D" w:rsidRPr="00387D8A" w:rsidRDefault="00CA460D" w:rsidP="00EF0B6D">
            <w:pPr>
              <w:widowControl/>
              <w:suppressAutoHyphens w:val="0"/>
              <w:spacing w:after="160" w:line="259" w:lineRule="auto"/>
              <w:rPr>
                <w:rFonts w:ascii="Arial" w:hAnsi="Arial" w:cs="Arial"/>
                <w:sz w:val="22"/>
                <w:szCs w:val="22"/>
              </w:rPr>
            </w:pPr>
          </w:p>
        </w:tc>
      </w:tr>
      <w:tr w:rsidR="00CA460D" w:rsidRPr="00387D8A" w14:paraId="31B6C0B2" w14:textId="77777777" w:rsidTr="003E2137">
        <w:tc>
          <w:tcPr>
            <w:tcW w:w="2612" w:type="dxa"/>
          </w:tcPr>
          <w:p w14:paraId="6A439A56" w14:textId="77777777" w:rsidR="00CA460D" w:rsidRPr="00387D8A" w:rsidRDefault="00CA460D" w:rsidP="00EF0B6D">
            <w:pPr>
              <w:spacing w:line="288" w:lineRule="auto"/>
              <w:rPr>
                <w:rFonts w:ascii="Arial" w:hAnsi="Arial" w:cs="Arial"/>
                <w:sz w:val="22"/>
                <w:szCs w:val="22"/>
              </w:rPr>
            </w:pPr>
            <w:r w:rsidRPr="002279C4">
              <w:rPr>
                <w:rFonts w:ascii="Arial" w:hAnsi="Arial" w:cs="Arial"/>
                <w:sz w:val="22"/>
                <w:szCs w:val="22"/>
              </w:rPr>
              <w:t xml:space="preserve">Znamionowe napięcie wejściowe DC </w:t>
            </w:r>
            <w:r>
              <w:rPr>
                <w:rFonts w:ascii="Arial" w:hAnsi="Arial" w:cs="Arial"/>
                <w:sz w:val="22"/>
                <w:szCs w:val="22"/>
              </w:rPr>
              <w:t xml:space="preserve">     </w:t>
            </w:r>
          </w:p>
        </w:tc>
        <w:tc>
          <w:tcPr>
            <w:tcW w:w="3298" w:type="dxa"/>
          </w:tcPr>
          <w:p w14:paraId="3E84B3A7" w14:textId="77777777" w:rsidR="00CA460D" w:rsidRPr="00387D8A" w:rsidRDefault="00CA460D" w:rsidP="00ED4368">
            <w:pPr>
              <w:widowControl/>
              <w:suppressAutoHyphens w:val="0"/>
              <w:spacing w:after="160" w:line="259" w:lineRule="auto"/>
              <w:rPr>
                <w:rFonts w:ascii="Arial" w:hAnsi="Arial" w:cs="Arial"/>
                <w:sz w:val="22"/>
                <w:szCs w:val="22"/>
              </w:rPr>
            </w:pPr>
            <w:r w:rsidRPr="002279C4">
              <w:rPr>
                <w:rFonts w:ascii="Arial" w:hAnsi="Arial" w:cs="Arial"/>
                <w:sz w:val="22"/>
                <w:szCs w:val="22"/>
              </w:rPr>
              <w:t>nie przekraczające 16-60V</w:t>
            </w:r>
          </w:p>
        </w:tc>
        <w:tc>
          <w:tcPr>
            <w:tcW w:w="2454" w:type="dxa"/>
          </w:tcPr>
          <w:p w14:paraId="03ECE26A" w14:textId="77777777" w:rsidR="00CA460D" w:rsidRPr="00387D8A" w:rsidRDefault="00CA460D" w:rsidP="00EF0B6D">
            <w:pPr>
              <w:widowControl/>
              <w:suppressAutoHyphens w:val="0"/>
              <w:spacing w:after="160" w:line="259" w:lineRule="auto"/>
              <w:rPr>
                <w:rFonts w:ascii="Arial" w:hAnsi="Arial" w:cs="Arial"/>
                <w:sz w:val="22"/>
                <w:szCs w:val="22"/>
              </w:rPr>
            </w:pPr>
          </w:p>
        </w:tc>
      </w:tr>
      <w:tr w:rsidR="00CA460D" w:rsidRPr="00387D8A" w14:paraId="1AE3FAB9" w14:textId="77777777" w:rsidTr="003E2137">
        <w:tc>
          <w:tcPr>
            <w:tcW w:w="2612" w:type="dxa"/>
          </w:tcPr>
          <w:p w14:paraId="4B0B2B61" w14:textId="77777777" w:rsidR="00CA460D" w:rsidRPr="00387D8A" w:rsidRDefault="00CA460D" w:rsidP="00EF0B6D">
            <w:pPr>
              <w:spacing w:line="288" w:lineRule="auto"/>
              <w:rPr>
                <w:rFonts w:ascii="Arial" w:hAnsi="Arial" w:cs="Arial"/>
                <w:sz w:val="22"/>
                <w:szCs w:val="22"/>
              </w:rPr>
            </w:pPr>
            <w:r w:rsidRPr="002279C4">
              <w:rPr>
                <w:rFonts w:ascii="Arial" w:hAnsi="Arial" w:cs="Arial"/>
                <w:sz w:val="22"/>
                <w:szCs w:val="22"/>
              </w:rPr>
              <w:t>Moc powszechnie stosowanych</w:t>
            </w:r>
            <w:r>
              <w:rPr>
                <w:rFonts w:ascii="Arial" w:hAnsi="Arial" w:cs="Arial"/>
                <w:sz w:val="22"/>
                <w:szCs w:val="22"/>
              </w:rPr>
              <w:t xml:space="preserve"> </w:t>
            </w:r>
            <w:r w:rsidRPr="002279C4">
              <w:rPr>
                <w:rFonts w:ascii="Arial" w:hAnsi="Arial" w:cs="Arial"/>
                <w:sz w:val="22"/>
                <w:szCs w:val="22"/>
              </w:rPr>
              <w:t>modułów</w:t>
            </w:r>
          </w:p>
        </w:tc>
        <w:tc>
          <w:tcPr>
            <w:tcW w:w="3298" w:type="dxa"/>
          </w:tcPr>
          <w:p w14:paraId="068C035B" w14:textId="77777777" w:rsidR="00CA460D" w:rsidRPr="00387D8A" w:rsidRDefault="00CA460D" w:rsidP="00ED4368">
            <w:pPr>
              <w:widowControl/>
              <w:suppressAutoHyphens w:val="0"/>
              <w:spacing w:after="160" w:line="259" w:lineRule="auto"/>
              <w:rPr>
                <w:rFonts w:ascii="Arial" w:hAnsi="Arial" w:cs="Arial"/>
                <w:sz w:val="22"/>
                <w:szCs w:val="22"/>
              </w:rPr>
            </w:pPr>
            <w:r w:rsidRPr="002279C4">
              <w:rPr>
                <w:rFonts w:ascii="Arial" w:hAnsi="Arial" w:cs="Arial"/>
                <w:sz w:val="22"/>
                <w:szCs w:val="22"/>
              </w:rPr>
              <w:t>400 do 670+ W</w:t>
            </w:r>
          </w:p>
        </w:tc>
        <w:tc>
          <w:tcPr>
            <w:tcW w:w="2454" w:type="dxa"/>
          </w:tcPr>
          <w:p w14:paraId="446968BD" w14:textId="77777777" w:rsidR="00CA460D" w:rsidRPr="00387D8A" w:rsidRDefault="00CA460D" w:rsidP="00EF0B6D">
            <w:pPr>
              <w:widowControl/>
              <w:suppressAutoHyphens w:val="0"/>
              <w:spacing w:after="160" w:line="259" w:lineRule="auto"/>
              <w:rPr>
                <w:rFonts w:ascii="Arial" w:hAnsi="Arial" w:cs="Arial"/>
                <w:sz w:val="22"/>
                <w:szCs w:val="22"/>
              </w:rPr>
            </w:pPr>
          </w:p>
        </w:tc>
      </w:tr>
      <w:tr w:rsidR="00CA460D" w:rsidRPr="00387D8A" w14:paraId="41F43ED3" w14:textId="77777777" w:rsidTr="003E2137">
        <w:tc>
          <w:tcPr>
            <w:tcW w:w="2612" w:type="dxa"/>
          </w:tcPr>
          <w:p w14:paraId="37163970" w14:textId="77777777" w:rsidR="00CA460D" w:rsidRPr="00387D8A" w:rsidRDefault="00CA460D" w:rsidP="00EF0B6D">
            <w:pPr>
              <w:spacing w:line="288" w:lineRule="auto"/>
              <w:rPr>
                <w:rFonts w:ascii="Arial" w:hAnsi="Arial" w:cs="Arial"/>
                <w:sz w:val="22"/>
                <w:szCs w:val="22"/>
              </w:rPr>
            </w:pPr>
            <w:r w:rsidRPr="002279C4">
              <w:rPr>
                <w:rFonts w:ascii="Arial" w:hAnsi="Arial" w:cs="Arial"/>
                <w:sz w:val="22"/>
                <w:szCs w:val="22"/>
              </w:rPr>
              <w:t>Maksymalny prąd wejściowy (A</w:t>
            </w:r>
          </w:p>
        </w:tc>
        <w:tc>
          <w:tcPr>
            <w:tcW w:w="3298" w:type="dxa"/>
          </w:tcPr>
          <w:p w14:paraId="6AA65A4C" w14:textId="77777777" w:rsidR="00CA460D" w:rsidRPr="00387D8A" w:rsidRDefault="00CA460D" w:rsidP="00ED4368">
            <w:pPr>
              <w:widowControl/>
              <w:suppressAutoHyphens w:val="0"/>
              <w:spacing w:after="160" w:line="259" w:lineRule="auto"/>
              <w:rPr>
                <w:rFonts w:ascii="Arial" w:hAnsi="Arial" w:cs="Arial"/>
                <w:sz w:val="22"/>
                <w:szCs w:val="22"/>
              </w:rPr>
            </w:pPr>
            <w:r w:rsidRPr="002279C4">
              <w:rPr>
                <w:rFonts w:ascii="Arial" w:hAnsi="Arial" w:cs="Arial"/>
                <w:sz w:val="22"/>
                <w:szCs w:val="22"/>
              </w:rPr>
              <w:t>nie niższy niż 4 x 14</w:t>
            </w:r>
          </w:p>
        </w:tc>
        <w:tc>
          <w:tcPr>
            <w:tcW w:w="2454" w:type="dxa"/>
          </w:tcPr>
          <w:p w14:paraId="0AE302EF" w14:textId="77777777" w:rsidR="00CA460D" w:rsidRPr="00387D8A" w:rsidRDefault="00CA460D" w:rsidP="00EF0B6D">
            <w:pPr>
              <w:widowControl/>
              <w:suppressAutoHyphens w:val="0"/>
              <w:spacing w:after="160" w:line="259" w:lineRule="auto"/>
              <w:rPr>
                <w:rFonts w:ascii="Arial" w:hAnsi="Arial" w:cs="Arial"/>
                <w:sz w:val="22"/>
                <w:szCs w:val="22"/>
              </w:rPr>
            </w:pPr>
          </w:p>
        </w:tc>
      </w:tr>
      <w:tr w:rsidR="00CA460D" w:rsidRPr="00387D8A" w14:paraId="14520A39" w14:textId="77777777" w:rsidTr="003E2137">
        <w:tc>
          <w:tcPr>
            <w:tcW w:w="2612" w:type="dxa"/>
          </w:tcPr>
          <w:p w14:paraId="521B00BD" w14:textId="77777777" w:rsidR="00CA460D" w:rsidRPr="00387D8A" w:rsidRDefault="00CA460D" w:rsidP="00EF0B6D">
            <w:pPr>
              <w:tabs>
                <w:tab w:val="left" w:pos="4536"/>
              </w:tabs>
              <w:spacing w:line="288" w:lineRule="auto"/>
              <w:rPr>
                <w:rFonts w:ascii="Arial" w:hAnsi="Arial" w:cs="Arial"/>
                <w:sz w:val="22"/>
                <w:szCs w:val="22"/>
              </w:rPr>
            </w:pPr>
            <w:r w:rsidRPr="002279C4">
              <w:rPr>
                <w:rFonts w:ascii="Arial" w:hAnsi="Arial" w:cs="Arial"/>
                <w:sz w:val="22"/>
                <w:szCs w:val="22"/>
              </w:rPr>
              <w:t>Liczba MPPT</w:t>
            </w:r>
          </w:p>
        </w:tc>
        <w:tc>
          <w:tcPr>
            <w:tcW w:w="3298" w:type="dxa"/>
          </w:tcPr>
          <w:p w14:paraId="70F83590" w14:textId="77777777" w:rsidR="00CA460D" w:rsidRPr="00387D8A" w:rsidRDefault="00CA460D" w:rsidP="00ED4368">
            <w:pPr>
              <w:widowControl/>
              <w:suppressAutoHyphens w:val="0"/>
              <w:spacing w:after="160" w:line="259" w:lineRule="auto"/>
              <w:rPr>
                <w:rFonts w:ascii="Arial" w:hAnsi="Arial" w:cs="Arial"/>
                <w:sz w:val="22"/>
                <w:szCs w:val="22"/>
              </w:rPr>
            </w:pPr>
            <w:r>
              <w:rPr>
                <w:rFonts w:ascii="Arial" w:hAnsi="Arial" w:cs="Arial"/>
                <w:sz w:val="22"/>
                <w:szCs w:val="22"/>
              </w:rPr>
              <w:t>2</w:t>
            </w:r>
          </w:p>
        </w:tc>
        <w:tc>
          <w:tcPr>
            <w:tcW w:w="2454" w:type="dxa"/>
          </w:tcPr>
          <w:p w14:paraId="7D2BCC85" w14:textId="77777777" w:rsidR="00CA460D" w:rsidRPr="00387D8A" w:rsidRDefault="00CA460D" w:rsidP="00EF0B6D">
            <w:pPr>
              <w:widowControl/>
              <w:suppressAutoHyphens w:val="0"/>
              <w:spacing w:after="160" w:line="259" w:lineRule="auto"/>
              <w:rPr>
                <w:rFonts w:ascii="Arial" w:hAnsi="Arial" w:cs="Arial"/>
                <w:sz w:val="22"/>
                <w:szCs w:val="22"/>
              </w:rPr>
            </w:pPr>
          </w:p>
        </w:tc>
      </w:tr>
      <w:tr w:rsidR="00CA460D" w:rsidRPr="00387D8A" w14:paraId="2D735B02" w14:textId="77777777" w:rsidTr="003E2137">
        <w:tc>
          <w:tcPr>
            <w:tcW w:w="2612" w:type="dxa"/>
          </w:tcPr>
          <w:p w14:paraId="2A5EE295" w14:textId="77777777" w:rsidR="00CA460D" w:rsidRPr="00387D8A" w:rsidRDefault="00CA460D" w:rsidP="00EF0B6D">
            <w:pPr>
              <w:tabs>
                <w:tab w:val="left" w:pos="4536"/>
                <w:tab w:val="left" w:pos="4678"/>
              </w:tabs>
              <w:spacing w:line="288" w:lineRule="auto"/>
              <w:rPr>
                <w:rFonts w:ascii="Arial" w:hAnsi="Arial" w:cs="Arial"/>
                <w:sz w:val="22"/>
                <w:szCs w:val="22"/>
              </w:rPr>
            </w:pPr>
            <w:r w:rsidRPr="002279C4">
              <w:rPr>
                <w:rFonts w:ascii="Arial" w:hAnsi="Arial" w:cs="Arial"/>
                <w:sz w:val="22"/>
                <w:szCs w:val="22"/>
              </w:rPr>
              <w:t xml:space="preserve">Nocny pobór mocy </w:t>
            </w:r>
            <w:r>
              <w:rPr>
                <w:rFonts w:ascii="Arial" w:hAnsi="Arial" w:cs="Arial"/>
                <w:sz w:val="22"/>
                <w:szCs w:val="22"/>
              </w:rPr>
              <w:t xml:space="preserve">                                  </w:t>
            </w:r>
          </w:p>
        </w:tc>
        <w:tc>
          <w:tcPr>
            <w:tcW w:w="3298" w:type="dxa"/>
          </w:tcPr>
          <w:p w14:paraId="1527389C" w14:textId="570FD7AE" w:rsidR="00CA460D" w:rsidRPr="00387D8A" w:rsidRDefault="00CA460D" w:rsidP="00ED4368">
            <w:pPr>
              <w:widowControl/>
              <w:suppressAutoHyphens w:val="0"/>
              <w:spacing w:after="160" w:line="259" w:lineRule="auto"/>
              <w:rPr>
                <w:rFonts w:ascii="Arial" w:hAnsi="Arial" w:cs="Arial"/>
                <w:sz w:val="22"/>
                <w:szCs w:val="22"/>
              </w:rPr>
            </w:pPr>
            <w:r w:rsidRPr="002279C4">
              <w:rPr>
                <w:rFonts w:ascii="Arial" w:hAnsi="Arial" w:cs="Arial"/>
                <w:sz w:val="22"/>
                <w:szCs w:val="22"/>
              </w:rPr>
              <w:t>nie wyższy</w:t>
            </w:r>
            <w:r w:rsidR="007870D4">
              <w:rPr>
                <w:rFonts w:ascii="Arial" w:hAnsi="Arial" w:cs="Arial"/>
                <w:sz w:val="22"/>
                <w:szCs w:val="22"/>
              </w:rPr>
              <w:t xml:space="preserve"> niż </w:t>
            </w:r>
            <w:r w:rsidRPr="002279C4">
              <w:rPr>
                <w:rFonts w:ascii="Arial" w:hAnsi="Arial" w:cs="Arial"/>
                <w:sz w:val="22"/>
                <w:szCs w:val="22"/>
              </w:rPr>
              <w:t>50 W</w:t>
            </w:r>
          </w:p>
        </w:tc>
        <w:tc>
          <w:tcPr>
            <w:tcW w:w="2454" w:type="dxa"/>
          </w:tcPr>
          <w:p w14:paraId="1CB38148" w14:textId="77777777" w:rsidR="00CA460D" w:rsidRPr="00387D8A" w:rsidRDefault="00CA460D" w:rsidP="00EF0B6D">
            <w:pPr>
              <w:widowControl/>
              <w:suppressAutoHyphens w:val="0"/>
              <w:spacing w:after="160" w:line="259" w:lineRule="auto"/>
              <w:rPr>
                <w:rFonts w:ascii="Arial" w:hAnsi="Arial" w:cs="Arial"/>
                <w:sz w:val="22"/>
                <w:szCs w:val="22"/>
              </w:rPr>
            </w:pPr>
          </w:p>
        </w:tc>
      </w:tr>
      <w:tr w:rsidR="00CA460D" w:rsidRPr="00387D8A" w14:paraId="4DD12383" w14:textId="77777777" w:rsidTr="003E2137">
        <w:tc>
          <w:tcPr>
            <w:tcW w:w="2612" w:type="dxa"/>
          </w:tcPr>
          <w:p w14:paraId="3D7729E1" w14:textId="77777777" w:rsidR="00CA460D" w:rsidRPr="00387D8A" w:rsidRDefault="00CA460D" w:rsidP="00EF0B6D">
            <w:pPr>
              <w:spacing w:line="288" w:lineRule="auto"/>
              <w:rPr>
                <w:rFonts w:ascii="Arial" w:hAnsi="Arial" w:cs="Arial"/>
                <w:sz w:val="22"/>
                <w:szCs w:val="22"/>
              </w:rPr>
            </w:pPr>
            <w:r w:rsidRPr="002279C4">
              <w:rPr>
                <w:rFonts w:ascii="Arial" w:hAnsi="Arial" w:cs="Arial"/>
                <w:sz w:val="22"/>
                <w:szCs w:val="22"/>
              </w:rPr>
              <w:t xml:space="preserve">Znamionowa wydajność MPPT </w:t>
            </w:r>
            <w:r>
              <w:rPr>
                <w:rFonts w:ascii="Arial" w:hAnsi="Arial" w:cs="Arial"/>
                <w:sz w:val="22"/>
                <w:szCs w:val="22"/>
              </w:rPr>
              <w:t xml:space="preserve">               </w:t>
            </w:r>
          </w:p>
        </w:tc>
        <w:tc>
          <w:tcPr>
            <w:tcW w:w="3298" w:type="dxa"/>
          </w:tcPr>
          <w:p w14:paraId="1F8E6186" w14:textId="77777777" w:rsidR="00CA460D" w:rsidRPr="002279C4" w:rsidRDefault="00CA460D" w:rsidP="00ED4368">
            <w:pPr>
              <w:spacing w:line="288" w:lineRule="auto"/>
              <w:rPr>
                <w:rFonts w:ascii="Arial" w:hAnsi="Arial" w:cs="Arial"/>
                <w:sz w:val="22"/>
                <w:szCs w:val="22"/>
              </w:rPr>
            </w:pPr>
            <w:r w:rsidRPr="002279C4">
              <w:rPr>
                <w:rFonts w:ascii="Arial" w:hAnsi="Arial" w:cs="Arial"/>
                <w:sz w:val="22"/>
                <w:szCs w:val="22"/>
              </w:rPr>
              <w:t>nie niższa niż 99,8 %</w:t>
            </w:r>
          </w:p>
          <w:p w14:paraId="344021C7" w14:textId="77777777" w:rsidR="00CA460D" w:rsidRPr="00387D8A" w:rsidRDefault="00CA460D" w:rsidP="00ED4368">
            <w:pPr>
              <w:widowControl/>
              <w:suppressAutoHyphens w:val="0"/>
              <w:spacing w:after="160" w:line="259" w:lineRule="auto"/>
              <w:rPr>
                <w:rFonts w:ascii="Arial" w:hAnsi="Arial" w:cs="Arial"/>
                <w:sz w:val="22"/>
                <w:szCs w:val="22"/>
              </w:rPr>
            </w:pPr>
          </w:p>
        </w:tc>
        <w:tc>
          <w:tcPr>
            <w:tcW w:w="2454" w:type="dxa"/>
          </w:tcPr>
          <w:p w14:paraId="1B5CAFCE" w14:textId="77777777" w:rsidR="00CA460D" w:rsidRPr="00387D8A" w:rsidRDefault="00CA460D" w:rsidP="00EF0B6D">
            <w:pPr>
              <w:widowControl/>
              <w:suppressAutoHyphens w:val="0"/>
              <w:spacing w:after="160" w:line="259" w:lineRule="auto"/>
              <w:rPr>
                <w:rFonts w:ascii="Arial" w:hAnsi="Arial" w:cs="Arial"/>
                <w:sz w:val="22"/>
                <w:szCs w:val="22"/>
              </w:rPr>
            </w:pPr>
          </w:p>
        </w:tc>
      </w:tr>
      <w:tr w:rsidR="00CA460D" w:rsidRPr="00387D8A" w14:paraId="0105A407" w14:textId="77777777" w:rsidTr="003E2137">
        <w:tc>
          <w:tcPr>
            <w:tcW w:w="2612" w:type="dxa"/>
          </w:tcPr>
          <w:p w14:paraId="6B4C42D6" w14:textId="77777777" w:rsidR="00CA460D" w:rsidRPr="00387D8A" w:rsidRDefault="00CA460D" w:rsidP="00EF0B6D">
            <w:pPr>
              <w:spacing w:line="288" w:lineRule="auto"/>
              <w:rPr>
                <w:rFonts w:ascii="Arial" w:hAnsi="Arial" w:cs="Arial"/>
                <w:sz w:val="22"/>
                <w:szCs w:val="22"/>
              </w:rPr>
            </w:pPr>
            <w:r w:rsidRPr="002279C4">
              <w:rPr>
                <w:rFonts w:ascii="Arial" w:hAnsi="Arial" w:cs="Arial"/>
                <w:sz w:val="22"/>
                <w:szCs w:val="22"/>
              </w:rPr>
              <w:t xml:space="preserve">Stopień ochronny </w:t>
            </w:r>
            <w:r>
              <w:rPr>
                <w:rFonts w:ascii="Arial" w:hAnsi="Arial" w:cs="Arial"/>
                <w:sz w:val="22"/>
                <w:szCs w:val="22"/>
              </w:rPr>
              <w:t xml:space="preserve">                                    </w:t>
            </w:r>
          </w:p>
        </w:tc>
        <w:tc>
          <w:tcPr>
            <w:tcW w:w="3298" w:type="dxa"/>
          </w:tcPr>
          <w:p w14:paraId="67ACFB4F" w14:textId="376BB6CC" w:rsidR="00CA460D" w:rsidRPr="00387D8A" w:rsidRDefault="00CA460D" w:rsidP="00ED4368">
            <w:pPr>
              <w:widowControl/>
              <w:suppressAutoHyphens w:val="0"/>
              <w:spacing w:after="160" w:line="259" w:lineRule="auto"/>
              <w:rPr>
                <w:rFonts w:ascii="Arial" w:hAnsi="Arial" w:cs="Arial"/>
                <w:sz w:val="22"/>
                <w:szCs w:val="22"/>
              </w:rPr>
            </w:pPr>
            <w:r w:rsidRPr="002279C4">
              <w:rPr>
                <w:rFonts w:ascii="Arial" w:hAnsi="Arial" w:cs="Arial"/>
                <w:sz w:val="22"/>
                <w:szCs w:val="22"/>
              </w:rPr>
              <w:t xml:space="preserve">nie niższy niż </w:t>
            </w:r>
            <w:r w:rsidR="007870D4">
              <w:rPr>
                <w:rFonts w:ascii="Arial" w:hAnsi="Arial" w:cs="Arial"/>
                <w:sz w:val="22"/>
                <w:szCs w:val="22"/>
              </w:rPr>
              <w:t>z</w:t>
            </w:r>
            <w:r w:rsidRPr="002279C4">
              <w:rPr>
                <w:rFonts w:ascii="Arial" w:hAnsi="Arial" w:cs="Arial"/>
                <w:sz w:val="22"/>
                <w:szCs w:val="22"/>
              </w:rPr>
              <w:t>ewnętrzna IP67 (NEMA</w:t>
            </w:r>
            <w:r>
              <w:rPr>
                <w:rFonts w:ascii="Arial" w:hAnsi="Arial" w:cs="Arial"/>
                <w:sz w:val="22"/>
                <w:szCs w:val="22"/>
              </w:rPr>
              <w:t>6)</w:t>
            </w:r>
          </w:p>
        </w:tc>
        <w:tc>
          <w:tcPr>
            <w:tcW w:w="2454" w:type="dxa"/>
          </w:tcPr>
          <w:p w14:paraId="7231F15E" w14:textId="77777777" w:rsidR="00CA460D" w:rsidRPr="00387D8A" w:rsidRDefault="00CA460D" w:rsidP="00EF0B6D">
            <w:pPr>
              <w:widowControl/>
              <w:suppressAutoHyphens w:val="0"/>
              <w:spacing w:after="160" w:line="259" w:lineRule="auto"/>
              <w:rPr>
                <w:rFonts w:ascii="Arial" w:hAnsi="Arial" w:cs="Arial"/>
                <w:sz w:val="22"/>
                <w:szCs w:val="22"/>
              </w:rPr>
            </w:pPr>
          </w:p>
        </w:tc>
      </w:tr>
      <w:bookmarkEnd w:id="5"/>
    </w:tbl>
    <w:p w14:paraId="31BFC189" w14:textId="77777777" w:rsidR="00EF047A" w:rsidRDefault="00EF047A" w:rsidP="00EF047A">
      <w:pPr>
        <w:pStyle w:val="Akapitzlist"/>
        <w:widowControl/>
        <w:suppressAutoHyphens w:val="0"/>
        <w:spacing w:after="160" w:line="288" w:lineRule="auto"/>
        <w:rPr>
          <w:rFonts w:ascii="Arial" w:hAnsi="Arial" w:cs="Arial"/>
          <w:sz w:val="22"/>
          <w:szCs w:val="22"/>
        </w:rPr>
      </w:pPr>
    </w:p>
    <w:p w14:paraId="6B348386" w14:textId="225FC785" w:rsidR="0016644C" w:rsidRPr="0016644C" w:rsidRDefault="0016644C" w:rsidP="002276D6">
      <w:pPr>
        <w:pStyle w:val="Akapitzlist"/>
        <w:widowControl/>
        <w:numPr>
          <w:ilvl w:val="0"/>
          <w:numId w:val="113"/>
        </w:numPr>
        <w:tabs>
          <w:tab w:val="left" w:pos="426"/>
        </w:tabs>
        <w:suppressAutoHyphens w:val="0"/>
        <w:spacing w:after="160" w:line="288" w:lineRule="auto"/>
        <w:rPr>
          <w:rFonts w:ascii="Arial" w:hAnsi="Arial" w:cs="Arial"/>
          <w:sz w:val="22"/>
          <w:szCs w:val="22"/>
        </w:rPr>
      </w:pPr>
      <w:r w:rsidRPr="003E2137">
        <w:rPr>
          <w:rFonts w:ascii="Arial" w:hAnsi="Arial" w:cs="Arial"/>
          <w:b/>
          <w:bCs/>
          <w:sz w:val="22"/>
          <w:szCs w:val="22"/>
        </w:rPr>
        <w:t>konstrukcja wsporcza</w:t>
      </w:r>
      <w:r w:rsidRPr="003E2137">
        <w:rPr>
          <w:rFonts w:ascii="Arial" w:hAnsi="Arial" w:cs="Arial"/>
          <w:b/>
          <w:bCs/>
          <w:sz w:val="20"/>
          <w:szCs w:val="20"/>
        </w:rPr>
        <w:t xml:space="preserve">  </w:t>
      </w:r>
      <w:r w:rsidRPr="003E2137">
        <w:rPr>
          <w:rFonts w:ascii="Arial" w:hAnsi="Arial" w:cs="Arial"/>
          <w:b/>
          <w:bCs/>
          <w:sz w:val="22"/>
          <w:szCs w:val="22"/>
        </w:rPr>
        <w:t>W-V2G2-BI</w:t>
      </w:r>
      <w:r w:rsidRPr="0016644C">
        <w:rPr>
          <w:rFonts w:ascii="Arial" w:hAnsi="Arial" w:cs="Arial"/>
          <w:sz w:val="22"/>
          <w:szCs w:val="22"/>
        </w:rPr>
        <w:t xml:space="preserve"> lub równoważna tj.:</w:t>
      </w:r>
    </w:p>
    <w:tbl>
      <w:tblPr>
        <w:tblStyle w:val="Tabela-Siatka"/>
        <w:tblW w:w="8364" w:type="dxa"/>
        <w:tblInd w:w="562" w:type="dxa"/>
        <w:tblLook w:val="04A0" w:firstRow="1" w:lastRow="0" w:firstColumn="1" w:lastColumn="0" w:noHBand="0" w:noVBand="1"/>
      </w:tblPr>
      <w:tblGrid>
        <w:gridCol w:w="6379"/>
        <w:gridCol w:w="1985"/>
      </w:tblGrid>
      <w:tr w:rsidR="0016644C" w:rsidRPr="00917BB2" w14:paraId="7676AAD7" w14:textId="77777777" w:rsidTr="003E2137">
        <w:tc>
          <w:tcPr>
            <w:tcW w:w="6379" w:type="dxa"/>
            <w:vAlign w:val="center"/>
          </w:tcPr>
          <w:p w14:paraId="39649902" w14:textId="77777777" w:rsidR="003E2137" w:rsidRPr="003E2137" w:rsidRDefault="003E2137" w:rsidP="003E2137">
            <w:pPr>
              <w:spacing w:line="288" w:lineRule="auto"/>
              <w:jc w:val="center"/>
              <w:rPr>
                <w:rFonts w:ascii="Arial" w:hAnsi="Arial" w:cs="Arial"/>
                <w:b/>
                <w:bCs/>
                <w:sz w:val="22"/>
                <w:szCs w:val="22"/>
                <w:u w:val="single"/>
              </w:rPr>
            </w:pPr>
          </w:p>
          <w:p w14:paraId="634EB9EA" w14:textId="77777777" w:rsidR="003E2137" w:rsidRPr="003E2137" w:rsidRDefault="003E2137" w:rsidP="003E2137">
            <w:pPr>
              <w:spacing w:line="288" w:lineRule="auto"/>
              <w:jc w:val="center"/>
              <w:rPr>
                <w:rFonts w:ascii="Arial" w:hAnsi="Arial" w:cs="Arial"/>
                <w:b/>
                <w:bCs/>
                <w:sz w:val="22"/>
                <w:szCs w:val="22"/>
                <w:vertAlign w:val="superscript"/>
              </w:rPr>
            </w:pPr>
            <w:r w:rsidRPr="003E2137">
              <w:rPr>
                <w:rFonts w:ascii="Arial" w:hAnsi="Arial" w:cs="Arial"/>
                <w:b/>
                <w:bCs/>
                <w:sz w:val="22"/>
                <w:szCs w:val="22"/>
              </w:rPr>
              <w:t>Nazwa produktu:</w:t>
            </w:r>
            <w:r w:rsidRPr="003E2137">
              <w:rPr>
                <w:rFonts w:ascii="Arial" w:hAnsi="Arial" w:cs="Arial"/>
                <w:b/>
                <w:bCs/>
                <w:sz w:val="22"/>
                <w:szCs w:val="22"/>
                <w:vertAlign w:val="superscript"/>
              </w:rPr>
              <w:t>6)</w:t>
            </w:r>
          </w:p>
          <w:p w14:paraId="5E3F3E31" w14:textId="77777777" w:rsidR="003E2137" w:rsidRPr="003E2137" w:rsidRDefault="003E2137" w:rsidP="003E2137">
            <w:pPr>
              <w:spacing w:line="288" w:lineRule="auto"/>
              <w:jc w:val="center"/>
              <w:rPr>
                <w:rFonts w:ascii="Arial" w:hAnsi="Arial" w:cs="Arial"/>
                <w:b/>
                <w:bCs/>
                <w:sz w:val="22"/>
                <w:szCs w:val="22"/>
              </w:rPr>
            </w:pPr>
          </w:p>
          <w:p w14:paraId="20710EA7" w14:textId="3B41C521" w:rsidR="0016644C" w:rsidRPr="003E2137" w:rsidRDefault="003E2137" w:rsidP="003E2137">
            <w:pPr>
              <w:spacing w:line="288" w:lineRule="auto"/>
              <w:jc w:val="center"/>
              <w:rPr>
                <w:rFonts w:ascii="Arial" w:hAnsi="Arial" w:cs="Arial"/>
                <w:i/>
                <w:iCs/>
                <w:sz w:val="22"/>
                <w:szCs w:val="22"/>
              </w:rPr>
            </w:pPr>
            <w:r w:rsidRPr="003E2137">
              <w:rPr>
                <w:rFonts w:ascii="Arial" w:hAnsi="Arial" w:cs="Arial"/>
                <w:b/>
                <w:bCs/>
                <w:i/>
                <w:iCs/>
                <w:sz w:val="22"/>
                <w:szCs w:val="22"/>
              </w:rPr>
              <w:t>……………………………..</w:t>
            </w:r>
          </w:p>
        </w:tc>
        <w:tc>
          <w:tcPr>
            <w:tcW w:w="1985" w:type="dxa"/>
            <w:vAlign w:val="center"/>
          </w:tcPr>
          <w:p w14:paraId="2C4BE400" w14:textId="12BC21EF" w:rsidR="0016644C" w:rsidRPr="003E2137" w:rsidRDefault="003E2137" w:rsidP="003E2137">
            <w:pPr>
              <w:widowControl/>
              <w:suppressAutoHyphens w:val="0"/>
              <w:jc w:val="center"/>
              <w:rPr>
                <w:rFonts w:ascii="Arial" w:hAnsi="Arial" w:cs="Arial"/>
                <w:sz w:val="22"/>
                <w:szCs w:val="22"/>
              </w:rPr>
            </w:pPr>
            <w:r w:rsidRPr="003E2137">
              <w:rPr>
                <w:rFonts w:ascii="Arial" w:hAnsi="Arial" w:cs="Arial"/>
                <w:b/>
                <w:bCs/>
                <w:sz w:val="22"/>
                <w:szCs w:val="22"/>
              </w:rPr>
              <w:t>Ocena kryteriów równoważności</w:t>
            </w:r>
            <w:r w:rsidRPr="003E2137">
              <w:rPr>
                <w:rFonts w:ascii="Arial" w:hAnsi="Arial" w:cs="Arial"/>
                <w:b/>
                <w:bCs/>
                <w:sz w:val="22"/>
                <w:szCs w:val="22"/>
                <w:vertAlign w:val="superscript"/>
              </w:rPr>
              <w:t>7)</w:t>
            </w:r>
          </w:p>
        </w:tc>
      </w:tr>
      <w:tr w:rsidR="0016644C" w:rsidRPr="00917BB2" w14:paraId="19FC09C4" w14:textId="205F4A43" w:rsidTr="0016644C">
        <w:tc>
          <w:tcPr>
            <w:tcW w:w="6379" w:type="dxa"/>
          </w:tcPr>
          <w:p w14:paraId="5B81B4A5" w14:textId="6D80E5BF" w:rsidR="0016644C" w:rsidRPr="00917BB2" w:rsidRDefault="0016644C" w:rsidP="0016644C">
            <w:pPr>
              <w:spacing w:line="288" w:lineRule="auto"/>
              <w:rPr>
                <w:rFonts w:ascii="Arial" w:hAnsi="Arial" w:cs="Arial"/>
                <w:sz w:val="22"/>
                <w:szCs w:val="22"/>
              </w:rPr>
            </w:pPr>
            <w:r w:rsidRPr="00917BB2">
              <w:rPr>
                <w:rFonts w:ascii="Arial" w:hAnsi="Arial" w:cs="Arial"/>
                <w:sz w:val="22"/>
                <w:szCs w:val="22"/>
              </w:rPr>
              <w:t xml:space="preserve">konstrukcja wsporcza powinna umożliwić posadowienie </w:t>
            </w:r>
            <w:r>
              <w:rPr>
                <w:rFonts w:ascii="Arial" w:hAnsi="Arial" w:cs="Arial"/>
                <w:sz w:val="22"/>
                <w:szCs w:val="22"/>
              </w:rPr>
              <w:br/>
            </w:r>
            <w:r w:rsidRPr="00917BB2">
              <w:rPr>
                <w:rFonts w:ascii="Arial" w:hAnsi="Arial" w:cs="Arial"/>
                <w:sz w:val="22"/>
                <w:szCs w:val="22"/>
              </w:rPr>
              <w:t>w gruncie na głębokość nie mniejszą niż 3,4 m dla podpór tylnych i 2,98 m dla przednich</w:t>
            </w:r>
          </w:p>
        </w:tc>
        <w:tc>
          <w:tcPr>
            <w:tcW w:w="1985" w:type="dxa"/>
          </w:tcPr>
          <w:p w14:paraId="02B0C0CA" w14:textId="77777777" w:rsidR="0016644C" w:rsidRPr="00917BB2" w:rsidRDefault="0016644C" w:rsidP="0016644C">
            <w:pPr>
              <w:widowControl/>
              <w:suppressAutoHyphens w:val="0"/>
              <w:rPr>
                <w:rFonts w:ascii="Arial" w:hAnsi="Arial" w:cs="Arial"/>
                <w:sz w:val="22"/>
                <w:szCs w:val="22"/>
              </w:rPr>
            </w:pPr>
          </w:p>
        </w:tc>
      </w:tr>
      <w:tr w:rsidR="0016644C" w:rsidRPr="00917BB2" w14:paraId="6AD406A9" w14:textId="51E0ADB2" w:rsidTr="0016644C">
        <w:tc>
          <w:tcPr>
            <w:tcW w:w="6379" w:type="dxa"/>
          </w:tcPr>
          <w:p w14:paraId="750F6649" w14:textId="77777777" w:rsidR="0016644C" w:rsidRPr="00917BB2" w:rsidRDefault="0016644C" w:rsidP="0016644C">
            <w:pPr>
              <w:spacing w:line="288" w:lineRule="auto"/>
              <w:rPr>
                <w:rFonts w:ascii="Arial" w:hAnsi="Arial" w:cs="Arial"/>
                <w:sz w:val="22"/>
                <w:szCs w:val="22"/>
              </w:rPr>
            </w:pPr>
            <w:r w:rsidRPr="00917BB2">
              <w:rPr>
                <w:rFonts w:ascii="Arial" w:hAnsi="Arial" w:cs="Arial"/>
                <w:sz w:val="22"/>
                <w:szCs w:val="22"/>
              </w:rPr>
              <w:t>podpory przednie powinny składać się tylko z jednego elementu</w:t>
            </w:r>
          </w:p>
        </w:tc>
        <w:tc>
          <w:tcPr>
            <w:tcW w:w="1985" w:type="dxa"/>
          </w:tcPr>
          <w:p w14:paraId="337454DE" w14:textId="77777777" w:rsidR="0016644C" w:rsidRPr="00917BB2" w:rsidRDefault="0016644C" w:rsidP="0016644C">
            <w:pPr>
              <w:widowControl/>
              <w:suppressAutoHyphens w:val="0"/>
              <w:rPr>
                <w:rFonts w:ascii="Arial" w:hAnsi="Arial" w:cs="Arial"/>
                <w:sz w:val="22"/>
                <w:szCs w:val="22"/>
              </w:rPr>
            </w:pPr>
          </w:p>
        </w:tc>
      </w:tr>
      <w:tr w:rsidR="0016644C" w:rsidRPr="00917BB2" w14:paraId="0B87D97D" w14:textId="10E892E8" w:rsidTr="0016644C">
        <w:tc>
          <w:tcPr>
            <w:tcW w:w="6379" w:type="dxa"/>
          </w:tcPr>
          <w:p w14:paraId="6310833E" w14:textId="78246897" w:rsidR="0016644C" w:rsidRPr="00917BB2" w:rsidRDefault="0016644C" w:rsidP="0016644C">
            <w:pPr>
              <w:spacing w:line="288" w:lineRule="auto"/>
              <w:rPr>
                <w:rFonts w:ascii="Arial" w:hAnsi="Arial" w:cs="Arial"/>
                <w:sz w:val="22"/>
                <w:szCs w:val="22"/>
              </w:rPr>
            </w:pPr>
            <w:r w:rsidRPr="00917BB2">
              <w:rPr>
                <w:rFonts w:ascii="Arial" w:hAnsi="Arial" w:cs="Arial"/>
                <w:color w:val="auto"/>
                <w:sz w:val="22"/>
                <w:szCs w:val="22"/>
              </w:rPr>
              <w:t xml:space="preserve">dopuszcza się łączenie elementów </w:t>
            </w:r>
            <w:r w:rsidRPr="002F6B03">
              <w:rPr>
                <w:rFonts w:ascii="Arial" w:hAnsi="Arial" w:cs="Arial"/>
                <w:color w:val="auto"/>
                <w:sz w:val="22"/>
                <w:szCs w:val="22"/>
              </w:rPr>
              <w:t>podpory tylne</w:t>
            </w:r>
            <w:r w:rsidR="0041492A" w:rsidRPr="002F6B03">
              <w:rPr>
                <w:rFonts w:ascii="Arial" w:hAnsi="Arial" w:cs="Arial"/>
                <w:color w:val="auto"/>
                <w:sz w:val="22"/>
                <w:szCs w:val="22"/>
              </w:rPr>
              <w:t>j</w:t>
            </w:r>
            <w:r w:rsidRPr="002F6B03">
              <w:rPr>
                <w:rFonts w:ascii="Arial" w:hAnsi="Arial" w:cs="Arial"/>
                <w:color w:val="auto"/>
                <w:sz w:val="22"/>
                <w:szCs w:val="22"/>
              </w:rPr>
              <w:t xml:space="preserve"> </w:t>
            </w:r>
            <w:r w:rsidRPr="00917BB2">
              <w:rPr>
                <w:rFonts w:ascii="Arial" w:hAnsi="Arial" w:cs="Arial"/>
                <w:sz w:val="22"/>
                <w:szCs w:val="22"/>
              </w:rPr>
              <w:t>celem uzyskania zakładanej głębokości posadowienia</w:t>
            </w:r>
          </w:p>
        </w:tc>
        <w:tc>
          <w:tcPr>
            <w:tcW w:w="1985" w:type="dxa"/>
          </w:tcPr>
          <w:p w14:paraId="455881FB" w14:textId="77777777" w:rsidR="0016644C" w:rsidRPr="00917BB2" w:rsidRDefault="0016644C" w:rsidP="0016644C">
            <w:pPr>
              <w:widowControl/>
              <w:suppressAutoHyphens w:val="0"/>
              <w:rPr>
                <w:rFonts w:ascii="Arial" w:hAnsi="Arial" w:cs="Arial"/>
                <w:sz w:val="22"/>
                <w:szCs w:val="22"/>
              </w:rPr>
            </w:pPr>
          </w:p>
        </w:tc>
      </w:tr>
      <w:tr w:rsidR="0016644C" w:rsidRPr="00917BB2" w14:paraId="5EAF99F0" w14:textId="6F7F60C2" w:rsidTr="0016644C">
        <w:tc>
          <w:tcPr>
            <w:tcW w:w="6379" w:type="dxa"/>
          </w:tcPr>
          <w:p w14:paraId="75AF3C77" w14:textId="77777777" w:rsidR="0016644C" w:rsidRPr="00917BB2" w:rsidRDefault="0016644C" w:rsidP="0016644C">
            <w:pPr>
              <w:spacing w:line="288" w:lineRule="auto"/>
              <w:rPr>
                <w:rFonts w:ascii="Arial" w:hAnsi="Arial" w:cs="Arial"/>
                <w:sz w:val="22"/>
                <w:szCs w:val="22"/>
              </w:rPr>
            </w:pPr>
            <w:r w:rsidRPr="00917BB2">
              <w:rPr>
                <w:rFonts w:ascii="Arial" w:hAnsi="Arial" w:cs="Arial"/>
                <w:sz w:val="22"/>
                <w:szCs w:val="22"/>
              </w:rPr>
              <w:t>zastosowane podpory powinny posiadać podwyższoną odporność na korozję</w:t>
            </w:r>
          </w:p>
        </w:tc>
        <w:tc>
          <w:tcPr>
            <w:tcW w:w="1985" w:type="dxa"/>
          </w:tcPr>
          <w:p w14:paraId="04AFE5DF" w14:textId="77777777" w:rsidR="0016644C" w:rsidRPr="00917BB2" w:rsidRDefault="0016644C" w:rsidP="0016644C">
            <w:pPr>
              <w:widowControl/>
              <w:suppressAutoHyphens w:val="0"/>
              <w:rPr>
                <w:rFonts w:ascii="Arial" w:hAnsi="Arial" w:cs="Arial"/>
                <w:sz w:val="22"/>
                <w:szCs w:val="22"/>
              </w:rPr>
            </w:pPr>
          </w:p>
        </w:tc>
      </w:tr>
      <w:tr w:rsidR="0016644C" w:rsidRPr="00917BB2" w14:paraId="613BC2D4" w14:textId="6B1244FF" w:rsidTr="0016644C">
        <w:tc>
          <w:tcPr>
            <w:tcW w:w="6379" w:type="dxa"/>
          </w:tcPr>
          <w:p w14:paraId="11B17E02" w14:textId="0F6F28C0" w:rsidR="0016644C" w:rsidRPr="00917BB2" w:rsidRDefault="0016644C" w:rsidP="0016644C">
            <w:pPr>
              <w:spacing w:line="288" w:lineRule="auto"/>
              <w:rPr>
                <w:rFonts w:ascii="Arial" w:hAnsi="Arial" w:cs="Arial"/>
                <w:sz w:val="22"/>
                <w:szCs w:val="22"/>
              </w:rPr>
            </w:pPr>
            <w:r w:rsidRPr="00917BB2">
              <w:rPr>
                <w:rFonts w:ascii="Arial" w:hAnsi="Arial" w:cs="Arial"/>
                <w:sz w:val="22"/>
                <w:szCs w:val="22"/>
              </w:rPr>
              <w:t xml:space="preserve">zastosowana konstrukcja powinna umożliwiać posadowienie paneli pod kątem 25 stopni </w:t>
            </w:r>
          </w:p>
        </w:tc>
        <w:tc>
          <w:tcPr>
            <w:tcW w:w="1985" w:type="dxa"/>
          </w:tcPr>
          <w:p w14:paraId="36EDD230" w14:textId="77777777" w:rsidR="0016644C" w:rsidRPr="00917BB2" w:rsidRDefault="0016644C" w:rsidP="0016644C">
            <w:pPr>
              <w:widowControl/>
              <w:suppressAutoHyphens w:val="0"/>
              <w:rPr>
                <w:rFonts w:ascii="Arial" w:hAnsi="Arial" w:cs="Arial"/>
                <w:sz w:val="22"/>
                <w:szCs w:val="22"/>
              </w:rPr>
            </w:pPr>
          </w:p>
        </w:tc>
      </w:tr>
      <w:tr w:rsidR="0016644C" w:rsidRPr="00917BB2" w14:paraId="5182F29F" w14:textId="5CA55679" w:rsidTr="0016644C">
        <w:tc>
          <w:tcPr>
            <w:tcW w:w="6379" w:type="dxa"/>
          </w:tcPr>
          <w:p w14:paraId="4CAE3062" w14:textId="77777777" w:rsidR="0016644C" w:rsidRPr="00917BB2" w:rsidRDefault="0016644C" w:rsidP="0016644C">
            <w:pPr>
              <w:spacing w:line="288" w:lineRule="auto"/>
              <w:rPr>
                <w:rFonts w:ascii="Arial" w:hAnsi="Arial" w:cs="Arial"/>
                <w:sz w:val="22"/>
                <w:szCs w:val="22"/>
              </w:rPr>
            </w:pPr>
            <w:r w:rsidRPr="00917BB2">
              <w:rPr>
                <w:rFonts w:ascii="Arial" w:hAnsi="Arial" w:cs="Arial"/>
                <w:sz w:val="22"/>
                <w:szCs w:val="22"/>
              </w:rPr>
              <w:lastRenderedPageBreak/>
              <w:t>zastosowana konstrukcja powinna umożliwić montaż 44 szt. paneli w układzie zgodnym z opisem w dokumentacji projektowej</w:t>
            </w:r>
          </w:p>
        </w:tc>
        <w:tc>
          <w:tcPr>
            <w:tcW w:w="1985" w:type="dxa"/>
          </w:tcPr>
          <w:p w14:paraId="4DF35465" w14:textId="77777777" w:rsidR="0016644C" w:rsidRPr="00917BB2" w:rsidRDefault="0016644C" w:rsidP="0016644C">
            <w:pPr>
              <w:widowControl/>
              <w:suppressAutoHyphens w:val="0"/>
              <w:rPr>
                <w:rFonts w:ascii="Arial" w:hAnsi="Arial" w:cs="Arial"/>
                <w:sz w:val="22"/>
                <w:szCs w:val="22"/>
              </w:rPr>
            </w:pPr>
          </w:p>
        </w:tc>
      </w:tr>
      <w:tr w:rsidR="0016644C" w:rsidRPr="00917BB2" w14:paraId="251A2F8C" w14:textId="0AF98AE0" w:rsidTr="0016644C">
        <w:tc>
          <w:tcPr>
            <w:tcW w:w="6379" w:type="dxa"/>
          </w:tcPr>
          <w:p w14:paraId="27A2A17E" w14:textId="77777777" w:rsidR="0016644C" w:rsidRPr="00917BB2" w:rsidRDefault="0016644C" w:rsidP="0016644C">
            <w:pPr>
              <w:spacing w:line="288" w:lineRule="auto"/>
              <w:rPr>
                <w:rFonts w:ascii="Arial" w:hAnsi="Arial" w:cs="Arial"/>
                <w:sz w:val="22"/>
                <w:szCs w:val="22"/>
              </w:rPr>
            </w:pPr>
            <w:r w:rsidRPr="00917BB2">
              <w:rPr>
                <w:rFonts w:ascii="Arial" w:hAnsi="Arial" w:cs="Arial"/>
                <w:sz w:val="22"/>
                <w:szCs w:val="22"/>
              </w:rPr>
              <w:t>zastosowana konstrukcja powinna być przystosowana do montażu w pierwszej strefie wiatrowej i trzeciej strefie śniegowej</w:t>
            </w:r>
          </w:p>
        </w:tc>
        <w:tc>
          <w:tcPr>
            <w:tcW w:w="1985" w:type="dxa"/>
          </w:tcPr>
          <w:p w14:paraId="2251613C" w14:textId="77777777" w:rsidR="0016644C" w:rsidRPr="00917BB2" w:rsidRDefault="0016644C" w:rsidP="0016644C">
            <w:pPr>
              <w:widowControl/>
              <w:suppressAutoHyphens w:val="0"/>
              <w:rPr>
                <w:rFonts w:ascii="Arial" w:hAnsi="Arial" w:cs="Arial"/>
                <w:sz w:val="22"/>
                <w:szCs w:val="22"/>
              </w:rPr>
            </w:pPr>
          </w:p>
        </w:tc>
      </w:tr>
    </w:tbl>
    <w:p w14:paraId="2BB38810" w14:textId="6825DBF3" w:rsidR="00CA460D" w:rsidRDefault="00CA460D" w:rsidP="0016644C">
      <w:pPr>
        <w:pStyle w:val="Akapitzlist"/>
        <w:widowControl/>
        <w:suppressAutoHyphens w:val="0"/>
        <w:spacing w:after="160" w:line="288" w:lineRule="auto"/>
        <w:rPr>
          <w:rFonts w:ascii="Arial" w:hAnsi="Arial" w:cs="Arial"/>
          <w:sz w:val="22"/>
          <w:szCs w:val="22"/>
        </w:rPr>
      </w:pPr>
    </w:p>
    <w:p w14:paraId="03BE41FE" w14:textId="77777777" w:rsidR="00CA460D" w:rsidRDefault="00CA460D" w:rsidP="00EF047A">
      <w:pPr>
        <w:pStyle w:val="Akapitzlist"/>
        <w:widowControl/>
        <w:suppressAutoHyphens w:val="0"/>
        <w:spacing w:after="160" w:line="288" w:lineRule="auto"/>
        <w:rPr>
          <w:rFonts w:ascii="Arial" w:hAnsi="Arial" w:cs="Arial"/>
          <w:sz w:val="22"/>
          <w:szCs w:val="22"/>
        </w:rPr>
      </w:pPr>
    </w:p>
    <w:p w14:paraId="40C2B173" w14:textId="77777777" w:rsidR="00EC0AD8" w:rsidRPr="002C4A1D" w:rsidRDefault="00EC0AD8" w:rsidP="00CF3510">
      <w:pPr>
        <w:pStyle w:val="WW-Tekstpodstawowy3"/>
        <w:spacing w:line="288" w:lineRule="auto"/>
        <w:rPr>
          <w:sz w:val="8"/>
          <w:szCs w:val="10"/>
        </w:rPr>
      </w:pPr>
    </w:p>
    <w:p w14:paraId="081E51FC" w14:textId="77777777" w:rsidR="00EC0AD8" w:rsidRDefault="00EC0AD8" w:rsidP="00CF3510">
      <w:pPr>
        <w:pStyle w:val="WW-Tekstpodstawowy3"/>
        <w:spacing w:line="288" w:lineRule="auto"/>
        <w:rPr>
          <w:sz w:val="10"/>
          <w:szCs w:val="10"/>
        </w:rPr>
      </w:pPr>
    </w:p>
    <w:p w14:paraId="0E3BF5C9" w14:textId="77777777" w:rsidR="00781E9A" w:rsidRPr="002C4A1D" w:rsidRDefault="00EC0AD8" w:rsidP="002C4A1D">
      <w:pPr>
        <w:widowControl/>
        <w:suppressAutoHyphens w:val="0"/>
        <w:spacing w:line="288" w:lineRule="auto"/>
        <w:jc w:val="both"/>
        <w:rPr>
          <w:rFonts w:ascii="Arial" w:eastAsia="Times New Roman" w:hAnsi="Arial" w:cs="Arial"/>
          <w:b/>
          <w:color w:val="auto"/>
          <w:sz w:val="22"/>
          <w:szCs w:val="20"/>
          <w:lang w:eastAsia="pl-PL"/>
        </w:rPr>
      </w:pPr>
      <w:r w:rsidRPr="00FA3E29">
        <w:rPr>
          <w:rFonts w:ascii="Arial" w:eastAsia="Times New Roman" w:hAnsi="Arial" w:cs="Arial"/>
          <w:b/>
          <w:color w:val="auto"/>
          <w:sz w:val="22"/>
          <w:szCs w:val="20"/>
          <w:u w:val="single"/>
          <w:lang w:eastAsia="pl-PL"/>
        </w:rPr>
        <w:t>UWAGA</w:t>
      </w:r>
      <w:r w:rsidR="00FA3E29" w:rsidRPr="00FA3E29">
        <w:rPr>
          <w:rFonts w:ascii="Arial" w:eastAsia="Times New Roman" w:hAnsi="Arial" w:cs="Arial"/>
          <w:b/>
          <w:color w:val="auto"/>
          <w:sz w:val="22"/>
          <w:szCs w:val="20"/>
          <w:lang w:eastAsia="pl-PL"/>
        </w:rPr>
        <w:t xml:space="preserve"> </w:t>
      </w:r>
      <w:r w:rsidRPr="00FA3E29">
        <w:rPr>
          <w:rFonts w:ascii="Arial" w:eastAsia="Times New Roman" w:hAnsi="Arial" w:cs="Arial"/>
          <w:b/>
          <w:color w:val="auto"/>
          <w:sz w:val="22"/>
          <w:szCs w:val="20"/>
          <w:lang w:eastAsia="pl-PL"/>
        </w:rPr>
        <w:t xml:space="preserve"> Plik należy podpisać kwalifikowanym podpisem elektronicznym lub podpisem zaufanym lub podpisem osobistym przez osobę/osoby uprawnioną/-</w:t>
      </w:r>
      <w:proofErr w:type="spellStart"/>
      <w:r w:rsidRPr="00FA3E29">
        <w:rPr>
          <w:rFonts w:ascii="Arial" w:eastAsia="Times New Roman" w:hAnsi="Arial" w:cs="Arial"/>
          <w:b/>
          <w:color w:val="auto"/>
          <w:sz w:val="22"/>
          <w:szCs w:val="20"/>
          <w:lang w:eastAsia="pl-PL"/>
        </w:rPr>
        <w:t>ne</w:t>
      </w:r>
      <w:proofErr w:type="spellEnd"/>
      <w:r w:rsidRPr="00FA3E29">
        <w:rPr>
          <w:rFonts w:ascii="Arial" w:eastAsia="Times New Roman" w:hAnsi="Arial" w:cs="Arial"/>
          <w:b/>
          <w:color w:val="auto"/>
          <w:sz w:val="22"/>
          <w:szCs w:val="20"/>
          <w:lang w:eastAsia="pl-PL"/>
        </w:rPr>
        <w:t xml:space="preserve"> do składania oświad</w:t>
      </w:r>
      <w:r w:rsidR="002C4A1D">
        <w:rPr>
          <w:rFonts w:ascii="Arial" w:eastAsia="Times New Roman" w:hAnsi="Arial" w:cs="Arial"/>
          <w:b/>
          <w:color w:val="auto"/>
          <w:sz w:val="22"/>
          <w:szCs w:val="20"/>
          <w:lang w:eastAsia="pl-PL"/>
        </w:rPr>
        <w:t>czeń woli w imieniu Wykonawcy.</w:t>
      </w:r>
    </w:p>
    <w:p w14:paraId="2D50CD34" w14:textId="77777777" w:rsidR="00781E9A" w:rsidRPr="00CF3510" w:rsidRDefault="00781E9A" w:rsidP="00781E9A">
      <w:pPr>
        <w:spacing w:line="288" w:lineRule="auto"/>
        <w:ind w:right="70"/>
        <w:rPr>
          <w:rFonts w:ascii="Arial" w:hAnsi="Arial" w:cs="Arial"/>
          <w:i/>
          <w:sz w:val="10"/>
          <w:szCs w:val="10"/>
        </w:rPr>
      </w:pPr>
    </w:p>
    <w:p w14:paraId="0FDD0BAD" w14:textId="77777777" w:rsidR="007719C4" w:rsidRPr="00CF3510" w:rsidRDefault="00A16029" w:rsidP="00CF3510">
      <w:pPr>
        <w:pStyle w:val="WW-Tekstpodstawowy3"/>
        <w:spacing w:line="288" w:lineRule="auto"/>
        <w:rPr>
          <w:sz w:val="16"/>
          <w:szCs w:val="16"/>
        </w:rPr>
      </w:pPr>
      <w:r w:rsidRPr="00CF3510">
        <w:rPr>
          <w:color w:val="000000"/>
          <w:sz w:val="16"/>
          <w:szCs w:val="16"/>
        </w:rPr>
        <w:t>UWAGA:</w:t>
      </w:r>
    </w:p>
    <w:p w14:paraId="2E159FC6" w14:textId="21B7DF6E" w:rsidR="007719C4" w:rsidRPr="005A2994" w:rsidRDefault="00A16029" w:rsidP="002276D6">
      <w:pPr>
        <w:pStyle w:val="WW-Tekstpodstawowy3"/>
        <w:numPr>
          <w:ilvl w:val="0"/>
          <w:numId w:val="114"/>
        </w:numPr>
        <w:spacing w:line="288" w:lineRule="auto"/>
        <w:ind w:left="284" w:hanging="284"/>
        <w:rPr>
          <w:sz w:val="16"/>
          <w:szCs w:val="16"/>
        </w:rPr>
      </w:pPr>
      <w:r w:rsidRPr="005A2994">
        <w:rPr>
          <w:sz w:val="16"/>
          <w:szCs w:val="16"/>
        </w:rPr>
        <w:t>Przedstawiona na Formularzu oferty cena zostanie umieszczona w umowie. Pojęcie ceny (wartości brutto) należy rozumieć zgodnie z definicją ceny, określoną w ustawie z dnia 9 maja 2014 r. o informowaniu o cenach tow</w:t>
      </w:r>
      <w:r w:rsidR="004F4CE3">
        <w:rPr>
          <w:sz w:val="16"/>
          <w:szCs w:val="16"/>
        </w:rPr>
        <w:t>arów i usług (</w:t>
      </w:r>
      <w:proofErr w:type="spellStart"/>
      <w:r w:rsidR="004F4CE3">
        <w:rPr>
          <w:sz w:val="16"/>
          <w:szCs w:val="16"/>
        </w:rPr>
        <w:t>t.j</w:t>
      </w:r>
      <w:proofErr w:type="spellEnd"/>
      <w:r w:rsidR="004F4CE3">
        <w:rPr>
          <w:sz w:val="16"/>
          <w:szCs w:val="16"/>
        </w:rPr>
        <w:t>. Dz. U. z 2023</w:t>
      </w:r>
      <w:r w:rsidRPr="005A2994">
        <w:rPr>
          <w:sz w:val="16"/>
          <w:szCs w:val="16"/>
        </w:rPr>
        <w:t xml:space="preserve">  r. </w:t>
      </w:r>
      <w:r w:rsidR="004F4CE3">
        <w:rPr>
          <w:sz w:val="16"/>
          <w:szCs w:val="16"/>
        </w:rPr>
        <w:t>poz. 16</w:t>
      </w:r>
      <w:r w:rsidRPr="005A2994">
        <w:rPr>
          <w:sz w:val="16"/>
          <w:szCs w:val="16"/>
        </w:rPr>
        <w:t>8). W cenie uwzględnia się podatek od towarów i usług oraz podatek akcyzowy, jeżeli na podstawie odrębnych przepisów sprzedaż towaru (usługi) podlega obciążeniu podatkiem od towarów i usług lub podatkiem akcyzowym. Przez cenę rozumie się również stawkę taryfową.</w:t>
      </w:r>
    </w:p>
    <w:p w14:paraId="0F026764" w14:textId="52F6021B" w:rsidR="00601426" w:rsidRPr="002B3EAE" w:rsidRDefault="009438CC" w:rsidP="002276D6">
      <w:pPr>
        <w:pStyle w:val="Akapitzlist"/>
        <w:numPr>
          <w:ilvl w:val="0"/>
          <w:numId w:val="114"/>
        </w:numPr>
        <w:spacing w:line="288" w:lineRule="auto"/>
        <w:ind w:left="284" w:hanging="284"/>
        <w:jc w:val="both"/>
        <w:rPr>
          <w:rFonts w:ascii="Arial" w:hAnsi="Arial" w:cs="Arial"/>
          <w:color w:val="auto"/>
          <w:sz w:val="16"/>
          <w:szCs w:val="16"/>
          <w:lang w:eastAsia="pl-PL"/>
        </w:rPr>
      </w:pPr>
      <w:r w:rsidRPr="002B3EAE">
        <w:rPr>
          <w:rFonts w:ascii="Arial" w:hAnsi="Arial" w:cs="Arial"/>
          <w:color w:val="auto"/>
          <w:sz w:val="16"/>
          <w:szCs w:val="16"/>
          <w:lang w:eastAsia="pl-PL"/>
        </w:rPr>
        <w:t>Kryterium oceny ofert</w:t>
      </w:r>
      <w:r w:rsidR="002B3EAE">
        <w:rPr>
          <w:rFonts w:ascii="Arial" w:hAnsi="Arial" w:cs="Arial"/>
          <w:color w:val="auto"/>
          <w:sz w:val="16"/>
          <w:szCs w:val="16"/>
          <w:lang w:eastAsia="pl-PL"/>
        </w:rPr>
        <w:t>: do</w:t>
      </w:r>
      <w:r w:rsidR="00601426" w:rsidRPr="002B3EAE">
        <w:rPr>
          <w:rFonts w:ascii="Arial" w:hAnsi="Arial" w:cs="Arial"/>
          <w:color w:val="auto"/>
          <w:sz w:val="16"/>
          <w:szCs w:val="16"/>
          <w:lang w:eastAsia="pl-PL"/>
        </w:rPr>
        <w:t xml:space="preserve"> obliczenia punktacji w kryterium </w:t>
      </w:r>
      <w:r w:rsidR="00601426" w:rsidRPr="002B3EAE">
        <w:rPr>
          <w:rFonts w:ascii="Arial" w:hAnsi="Arial" w:cs="Arial"/>
          <w:bCs/>
          <w:color w:val="auto"/>
          <w:sz w:val="16"/>
          <w:szCs w:val="16"/>
          <w:lang w:eastAsia="pl-PL"/>
        </w:rPr>
        <w:t>okres gwarancji</w:t>
      </w:r>
      <w:r w:rsidR="00601426" w:rsidRPr="002B3EAE">
        <w:rPr>
          <w:rFonts w:ascii="Arial" w:eastAsia="MS Mincho" w:hAnsi="Arial" w:cs="Arial"/>
          <w:color w:val="auto"/>
          <w:sz w:val="16"/>
          <w:szCs w:val="16"/>
          <w:lang w:eastAsia="pl-PL"/>
        </w:rPr>
        <w:t>,</w:t>
      </w:r>
      <w:r w:rsidR="00601426" w:rsidRPr="002B3EAE">
        <w:rPr>
          <w:rFonts w:ascii="Arial" w:hAnsi="Arial" w:cs="Arial"/>
          <w:color w:val="auto"/>
          <w:sz w:val="16"/>
          <w:szCs w:val="16"/>
          <w:lang w:eastAsia="pl-PL"/>
        </w:rPr>
        <w:t xml:space="preserve"> Zamawiają</w:t>
      </w:r>
      <w:r w:rsidR="00E61199" w:rsidRPr="002B3EAE">
        <w:rPr>
          <w:rFonts w:ascii="Arial" w:hAnsi="Arial" w:cs="Arial"/>
          <w:color w:val="auto"/>
          <w:sz w:val="16"/>
          <w:szCs w:val="16"/>
          <w:lang w:eastAsia="pl-PL"/>
        </w:rPr>
        <w:t>cy zastosuje zapisy punktu 14</w:t>
      </w:r>
      <w:r w:rsidR="00601426" w:rsidRPr="002B3EAE">
        <w:rPr>
          <w:rFonts w:ascii="Arial" w:hAnsi="Arial" w:cs="Arial"/>
          <w:color w:val="auto"/>
          <w:sz w:val="16"/>
          <w:szCs w:val="16"/>
          <w:lang w:eastAsia="pl-PL"/>
        </w:rPr>
        <w:t xml:space="preserve"> SWZ.</w:t>
      </w:r>
    </w:p>
    <w:p w14:paraId="061A7373" w14:textId="42FD2D88" w:rsidR="00377F2E" w:rsidRPr="002B3EAE" w:rsidRDefault="00377F2E" w:rsidP="002276D6">
      <w:pPr>
        <w:pStyle w:val="Akapitzlist"/>
        <w:numPr>
          <w:ilvl w:val="0"/>
          <w:numId w:val="114"/>
        </w:numPr>
        <w:spacing w:line="288" w:lineRule="auto"/>
        <w:ind w:left="284" w:hanging="284"/>
        <w:jc w:val="both"/>
        <w:rPr>
          <w:rFonts w:ascii="Arial" w:hAnsi="Arial" w:cs="Arial"/>
          <w:color w:val="auto"/>
          <w:sz w:val="16"/>
          <w:szCs w:val="16"/>
          <w:lang w:eastAsia="pl-PL"/>
        </w:rPr>
      </w:pPr>
      <w:r w:rsidRPr="002B3EAE">
        <w:rPr>
          <w:rFonts w:ascii="Arial" w:hAnsi="Arial" w:cs="Arial"/>
          <w:color w:val="auto"/>
          <w:sz w:val="16"/>
          <w:szCs w:val="16"/>
          <w:lang w:eastAsia="pl-PL"/>
        </w:rPr>
        <w:t>zaznaczyć właściwie</w:t>
      </w:r>
      <w:r w:rsidR="002B3EAE">
        <w:rPr>
          <w:rFonts w:ascii="Arial" w:hAnsi="Arial" w:cs="Arial"/>
          <w:color w:val="auto"/>
          <w:sz w:val="16"/>
          <w:szCs w:val="16"/>
          <w:lang w:eastAsia="pl-PL"/>
        </w:rPr>
        <w:t xml:space="preserve">; </w:t>
      </w:r>
      <w:r w:rsidRPr="002B3EAE">
        <w:rPr>
          <w:rFonts w:ascii="Arial" w:hAnsi="Arial" w:cs="Arial"/>
          <w:color w:val="auto"/>
          <w:sz w:val="16"/>
          <w:szCs w:val="16"/>
          <w:lang w:eastAsia="pl-PL"/>
        </w:rPr>
        <w:t xml:space="preserve"> </w:t>
      </w:r>
      <w:r w:rsidR="002B3EAE">
        <w:rPr>
          <w:rFonts w:ascii="Arial" w:hAnsi="Arial" w:cs="Arial"/>
          <w:color w:val="auto"/>
          <w:sz w:val="16"/>
          <w:szCs w:val="16"/>
          <w:lang w:eastAsia="pl-PL"/>
        </w:rPr>
        <w:t>w</w:t>
      </w:r>
      <w:r w:rsidRPr="002B3EAE">
        <w:rPr>
          <w:rFonts w:ascii="Arial" w:hAnsi="Arial" w:cs="Arial"/>
          <w:color w:val="auto"/>
          <w:sz w:val="16"/>
          <w:szCs w:val="16"/>
          <w:lang w:eastAsia="pl-PL"/>
        </w:rPr>
        <w:t xml:space="preserve"> przypadku zaznaczenia – inne, podać jakie.</w:t>
      </w:r>
    </w:p>
    <w:p w14:paraId="09FE8848" w14:textId="504BCC0E" w:rsidR="007719C4" w:rsidRPr="002B3EAE" w:rsidRDefault="00A16029" w:rsidP="002276D6">
      <w:pPr>
        <w:pStyle w:val="Akapitzlist"/>
        <w:numPr>
          <w:ilvl w:val="0"/>
          <w:numId w:val="114"/>
        </w:numPr>
        <w:spacing w:line="288" w:lineRule="auto"/>
        <w:ind w:left="284" w:hanging="284"/>
        <w:jc w:val="both"/>
        <w:rPr>
          <w:rFonts w:ascii="Arial" w:hAnsi="Arial" w:cs="Arial"/>
          <w:sz w:val="16"/>
          <w:szCs w:val="16"/>
        </w:rPr>
      </w:pPr>
      <w:r w:rsidRPr="002B3EAE">
        <w:rPr>
          <w:rFonts w:ascii="Arial" w:hAnsi="Arial" w:cs="Arial"/>
          <w:sz w:val="16"/>
          <w:szCs w:val="16"/>
        </w:rPr>
        <w:t>niepotrzebne skreślić.</w:t>
      </w:r>
    </w:p>
    <w:p w14:paraId="352959E4" w14:textId="6D6774EA" w:rsidR="007719C4" w:rsidRPr="002B3EAE" w:rsidRDefault="00A16029" w:rsidP="002276D6">
      <w:pPr>
        <w:pStyle w:val="Akapitzlist"/>
        <w:numPr>
          <w:ilvl w:val="0"/>
          <w:numId w:val="114"/>
        </w:numPr>
        <w:ind w:left="284" w:hanging="284"/>
        <w:jc w:val="both"/>
        <w:rPr>
          <w:rFonts w:ascii="Arial" w:hAnsi="Arial" w:cs="Arial"/>
          <w:sz w:val="16"/>
          <w:szCs w:val="16"/>
        </w:rPr>
      </w:pPr>
      <w:r w:rsidRPr="002B3EAE">
        <w:rPr>
          <w:rFonts w:ascii="Arial" w:hAnsi="Arial" w:cs="Arial"/>
          <w:sz w:val="16"/>
          <w:szCs w:val="16"/>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w:t>
      </w:r>
      <w:proofErr w:type="spellStart"/>
      <w:r w:rsidRPr="002B3EAE">
        <w:rPr>
          <w:rFonts w:ascii="Arial" w:hAnsi="Arial" w:cs="Arial"/>
          <w:sz w:val="16"/>
          <w:szCs w:val="16"/>
        </w:rPr>
        <w:t>Dz.Urz</w:t>
      </w:r>
      <w:proofErr w:type="spellEnd"/>
      <w:r w:rsidRPr="002B3EAE">
        <w:rPr>
          <w:rFonts w:ascii="Arial" w:hAnsi="Arial" w:cs="Arial"/>
          <w:sz w:val="16"/>
          <w:szCs w:val="16"/>
        </w:rPr>
        <w:t xml:space="preserve">. UE L 119 z 04.05.2016, </w:t>
      </w:r>
      <w:r w:rsidR="003E7C16" w:rsidRPr="002B3EAE">
        <w:rPr>
          <w:rFonts w:ascii="Arial" w:hAnsi="Arial" w:cs="Arial"/>
          <w:sz w:val="16"/>
          <w:szCs w:val="16"/>
        </w:rPr>
        <w:t>str. 1.</w:t>
      </w:r>
      <w:r w:rsidR="00CC5920" w:rsidRPr="002B3EAE">
        <w:rPr>
          <w:rFonts w:ascii="Arial" w:hAnsi="Arial" w:cs="Arial"/>
          <w:sz w:val="16"/>
          <w:szCs w:val="16"/>
        </w:rPr>
        <w:t>)</w:t>
      </w:r>
    </w:p>
    <w:p w14:paraId="612D2B26" w14:textId="6B966C83" w:rsidR="000E61AB" w:rsidRPr="000E61AB" w:rsidRDefault="000E61AB" w:rsidP="002276D6">
      <w:pPr>
        <w:pStyle w:val="Akapitzlist"/>
        <w:numPr>
          <w:ilvl w:val="0"/>
          <w:numId w:val="114"/>
        </w:numPr>
        <w:ind w:left="284" w:hanging="284"/>
        <w:jc w:val="both"/>
        <w:rPr>
          <w:rFonts w:ascii="Arial" w:hAnsi="Arial" w:cs="Arial"/>
          <w:b/>
          <w:bCs/>
          <w:sz w:val="16"/>
          <w:szCs w:val="16"/>
        </w:rPr>
      </w:pPr>
      <w:r w:rsidRPr="000E61AB">
        <w:rPr>
          <w:rFonts w:ascii="Arial" w:hAnsi="Arial" w:cs="Arial"/>
          <w:b/>
          <w:bCs/>
          <w:sz w:val="16"/>
          <w:szCs w:val="16"/>
        </w:rPr>
        <w:t>Wypełnić jedynie w przypadku oferowania rozwiązania równoważnego!</w:t>
      </w:r>
    </w:p>
    <w:p w14:paraId="1E33B38E" w14:textId="22A9A50A" w:rsidR="00ED4368" w:rsidRPr="002B3EAE" w:rsidRDefault="00ED4368" w:rsidP="002276D6">
      <w:pPr>
        <w:pStyle w:val="Akapitzlist"/>
        <w:numPr>
          <w:ilvl w:val="0"/>
          <w:numId w:val="114"/>
        </w:numPr>
        <w:ind w:left="284" w:hanging="284"/>
        <w:jc w:val="both"/>
        <w:rPr>
          <w:rFonts w:ascii="Arial" w:hAnsi="Arial" w:cs="Arial"/>
          <w:sz w:val="16"/>
          <w:szCs w:val="16"/>
        </w:rPr>
      </w:pPr>
      <w:r w:rsidRPr="002B3EAE">
        <w:rPr>
          <w:rFonts w:ascii="Arial" w:hAnsi="Arial" w:cs="Arial"/>
          <w:sz w:val="16"/>
          <w:szCs w:val="16"/>
        </w:rPr>
        <w:t>nazwę produktu wpisuje Wykonawca</w:t>
      </w:r>
      <w:r w:rsidR="00F0214D" w:rsidRPr="002B3EAE">
        <w:rPr>
          <w:rFonts w:ascii="Arial" w:hAnsi="Arial" w:cs="Arial"/>
          <w:sz w:val="16"/>
          <w:szCs w:val="16"/>
        </w:rPr>
        <w:t>.</w:t>
      </w:r>
    </w:p>
    <w:p w14:paraId="04BEE9D5" w14:textId="684A901A" w:rsidR="00ED4368" w:rsidRPr="00027642" w:rsidRDefault="008F2DD0" w:rsidP="000E61AB">
      <w:pPr>
        <w:pStyle w:val="Akapitzlist"/>
        <w:numPr>
          <w:ilvl w:val="0"/>
          <w:numId w:val="114"/>
        </w:numPr>
        <w:ind w:left="284" w:hanging="284"/>
        <w:jc w:val="both"/>
        <w:rPr>
          <w:rFonts w:ascii="Arial" w:hAnsi="Arial" w:cs="Arial"/>
          <w:color w:val="auto"/>
          <w:sz w:val="16"/>
          <w:szCs w:val="16"/>
        </w:rPr>
        <w:sectPr w:rsidR="00ED4368" w:rsidRPr="00027642" w:rsidSect="00DE7FF7">
          <w:headerReference w:type="even" r:id="rId20"/>
          <w:headerReference w:type="default" r:id="rId21"/>
          <w:footerReference w:type="even" r:id="rId22"/>
          <w:footerReference w:type="default" r:id="rId23"/>
          <w:headerReference w:type="first" r:id="rId24"/>
          <w:footerReference w:type="first" r:id="rId25"/>
          <w:pgSz w:w="11906" w:h="16838" w:code="9"/>
          <w:pgMar w:top="1667" w:right="1276" w:bottom="1559" w:left="1418" w:header="0" w:footer="284" w:gutter="0"/>
          <w:cols w:space="708"/>
          <w:formProt w:val="0"/>
          <w:docGrid w:linePitch="326" w:charSpace="-6145"/>
        </w:sectPr>
      </w:pPr>
      <w:r w:rsidRPr="00027642">
        <w:rPr>
          <w:rFonts w:ascii="Arial" w:hAnsi="Arial" w:cs="Arial"/>
          <w:color w:val="auto"/>
          <w:sz w:val="16"/>
          <w:szCs w:val="16"/>
        </w:rPr>
        <w:t>Wykonawca zobowiązany jest zastosować metodę zerojedynkową  przy uzupełnianiu tabeli</w:t>
      </w:r>
      <w:r w:rsidR="00F0214D" w:rsidRPr="00027642">
        <w:rPr>
          <w:rFonts w:ascii="Arial" w:hAnsi="Arial" w:cs="Arial"/>
          <w:color w:val="auto"/>
          <w:sz w:val="16"/>
          <w:szCs w:val="16"/>
        </w:rPr>
        <w:t>,</w:t>
      </w:r>
      <w:r w:rsidRPr="00027642">
        <w:rPr>
          <w:rFonts w:ascii="Arial" w:hAnsi="Arial" w:cs="Arial"/>
          <w:color w:val="auto"/>
          <w:sz w:val="16"/>
          <w:szCs w:val="16"/>
        </w:rPr>
        <w:t xml:space="preserve"> tzn.  1- spełnia warunki równoważności, 0 - nie spełnia warunków równoważności. Brak wpisania </w:t>
      </w:r>
      <w:r w:rsidR="000E61AB" w:rsidRPr="00027642">
        <w:rPr>
          <w:rFonts w:ascii="Arial" w:hAnsi="Arial" w:cs="Arial"/>
          <w:color w:val="auto"/>
          <w:sz w:val="16"/>
          <w:szCs w:val="16"/>
        </w:rPr>
        <w:t xml:space="preserve">którejkolwiek z </w:t>
      </w:r>
      <w:r w:rsidRPr="00027642">
        <w:rPr>
          <w:rFonts w:ascii="Arial" w:hAnsi="Arial" w:cs="Arial"/>
          <w:color w:val="auto"/>
          <w:sz w:val="16"/>
          <w:szCs w:val="16"/>
        </w:rPr>
        <w:t xml:space="preserve">powyższych liczb, Zamawiający uzna jako brak spełniania warunków równoważności dla danego produktu.  </w:t>
      </w:r>
    </w:p>
    <w:p w14:paraId="2B1D4248" w14:textId="77777777" w:rsidR="003E7C16" w:rsidRDefault="0036316A" w:rsidP="00266CE4">
      <w:pPr>
        <w:spacing w:line="288" w:lineRule="auto"/>
        <w:jc w:val="right"/>
        <w:rPr>
          <w:rFonts w:ascii="Arial" w:hAnsi="Arial" w:cs="Arial"/>
          <w:b/>
          <w:sz w:val="22"/>
        </w:rPr>
      </w:pPr>
      <w:r>
        <w:rPr>
          <w:rFonts w:ascii="Arial" w:hAnsi="Arial" w:cs="Arial"/>
          <w:b/>
          <w:sz w:val="22"/>
        </w:rPr>
        <w:lastRenderedPageBreak/>
        <w:t xml:space="preserve">    </w:t>
      </w:r>
      <w:r w:rsidR="00C016B9" w:rsidRPr="00C016B9">
        <w:rPr>
          <w:rFonts w:ascii="Arial" w:hAnsi="Arial" w:cs="Arial"/>
          <w:b/>
          <w:sz w:val="22"/>
        </w:rPr>
        <w:t>Załącznik nr 2</w:t>
      </w:r>
    </w:p>
    <w:p w14:paraId="740DAEF1" w14:textId="77777777" w:rsidR="00917303" w:rsidRPr="00C016B9" w:rsidRDefault="00917303" w:rsidP="00C016B9">
      <w:pPr>
        <w:spacing w:line="288" w:lineRule="auto"/>
        <w:ind w:left="7200"/>
        <w:rPr>
          <w:rFonts w:ascii="Arial" w:hAnsi="Arial" w:cs="Arial"/>
          <w:b/>
          <w:sz w:val="22"/>
        </w:rPr>
      </w:pPr>
    </w:p>
    <w:p w14:paraId="1C849CF3" w14:textId="77777777" w:rsidR="00120942" w:rsidRPr="002739A2" w:rsidRDefault="00120942" w:rsidP="0036316A">
      <w:pPr>
        <w:spacing w:line="288" w:lineRule="auto"/>
        <w:rPr>
          <w:rFonts w:ascii="Arial" w:hAnsi="Arial" w:cs="Arial"/>
          <w:b/>
          <w:sz w:val="20"/>
          <w:u w:val="single"/>
        </w:rPr>
      </w:pPr>
    </w:p>
    <w:p w14:paraId="2685D31F" w14:textId="77777777" w:rsidR="003E7C16" w:rsidRPr="00C016B9" w:rsidRDefault="003E7C16" w:rsidP="00C016B9">
      <w:pPr>
        <w:spacing w:line="288" w:lineRule="auto"/>
        <w:jc w:val="center"/>
        <w:rPr>
          <w:rFonts w:ascii="Arial" w:hAnsi="Arial" w:cs="Arial"/>
          <w:sz w:val="22"/>
          <w:u w:val="single"/>
        </w:rPr>
      </w:pPr>
      <w:r w:rsidRPr="003E7C16">
        <w:rPr>
          <w:rFonts w:ascii="Arial" w:hAnsi="Arial" w:cs="Arial"/>
          <w:b/>
          <w:sz w:val="22"/>
          <w:u w:val="single"/>
        </w:rPr>
        <w:t xml:space="preserve">Oświadczenie o niepodleganiu wykluczeniu oraz spełnianiu warunków udziału </w:t>
      </w:r>
      <w:r w:rsidR="00C016B9">
        <w:rPr>
          <w:rFonts w:ascii="Arial" w:hAnsi="Arial" w:cs="Arial"/>
          <w:b/>
          <w:sz w:val="22"/>
          <w:u w:val="single"/>
        </w:rPr>
        <w:t xml:space="preserve">                   </w:t>
      </w:r>
      <w:r w:rsidRPr="003E7C16">
        <w:rPr>
          <w:rFonts w:ascii="Arial" w:hAnsi="Arial" w:cs="Arial"/>
          <w:b/>
          <w:sz w:val="22"/>
          <w:u w:val="single"/>
        </w:rPr>
        <w:t>w postępowaniu</w:t>
      </w:r>
    </w:p>
    <w:p w14:paraId="7701129E" w14:textId="77777777" w:rsidR="003E7C16" w:rsidRPr="003E7C16" w:rsidRDefault="003E7C16" w:rsidP="003E7C16">
      <w:pPr>
        <w:spacing w:line="288" w:lineRule="auto"/>
        <w:jc w:val="center"/>
        <w:rPr>
          <w:rFonts w:ascii="Arial" w:hAnsi="Arial" w:cs="Arial"/>
          <w:b/>
          <w:sz w:val="8"/>
        </w:rPr>
      </w:pPr>
    </w:p>
    <w:p w14:paraId="7F3426BD" w14:textId="77777777" w:rsidR="00C016B9" w:rsidRPr="00C016B9" w:rsidRDefault="00C016B9" w:rsidP="003E7C16">
      <w:pPr>
        <w:spacing w:line="288" w:lineRule="auto"/>
        <w:jc w:val="center"/>
        <w:rPr>
          <w:rFonts w:ascii="Arial" w:hAnsi="Arial" w:cs="Arial"/>
          <w:b/>
          <w:sz w:val="8"/>
        </w:rPr>
      </w:pPr>
    </w:p>
    <w:p w14:paraId="0EBF1DDE" w14:textId="77777777" w:rsidR="003E7C16" w:rsidRPr="003E7C16" w:rsidRDefault="003E7C16" w:rsidP="003E7C16">
      <w:pPr>
        <w:spacing w:line="288" w:lineRule="auto"/>
        <w:jc w:val="center"/>
        <w:rPr>
          <w:rFonts w:ascii="Arial" w:hAnsi="Arial" w:cs="Arial"/>
          <w:b/>
          <w:sz w:val="20"/>
        </w:rPr>
      </w:pPr>
      <w:r w:rsidRPr="003E7C16">
        <w:rPr>
          <w:rFonts w:ascii="Arial" w:hAnsi="Arial" w:cs="Arial"/>
          <w:b/>
          <w:sz w:val="20"/>
        </w:rPr>
        <w:t>składane na podstawie art. 125 ust. 1 ustawy z dnia 11 września 2019 r.</w:t>
      </w:r>
    </w:p>
    <w:p w14:paraId="54E99534" w14:textId="77777777" w:rsidR="003E7C16" w:rsidRPr="003E7C16" w:rsidRDefault="003E7C16" w:rsidP="003E7C16">
      <w:pPr>
        <w:spacing w:line="288" w:lineRule="auto"/>
        <w:jc w:val="center"/>
        <w:rPr>
          <w:rFonts w:ascii="Arial" w:hAnsi="Arial" w:cs="Arial"/>
          <w:b/>
          <w:sz w:val="20"/>
        </w:rPr>
      </w:pPr>
      <w:r w:rsidRPr="003E7C16">
        <w:rPr>
          <w:rFonts w:ascii="Arial" w:hAnsi="Arial" w:cs="Arial"/>
          <w:b/>
          <w:sz w:val="20"/>
        </w:rPr>
        <w:t xml:space="preserve">Prawo zamówień publicznych (dalej jako: ustawa </w:t>
      </w:r>
      <w:proofErr w:type="spellStart"/>
      <w:r w:rsidRPr="003E7C16">
        <w:rPr>
          <w:rFonts w:ascii="Arial" w:hAnsi="Arial" w:cs="Arial"/>
          <w:b/>
          <w:sz w:val="20"/>
        </w:rPr>
        <w:t>Pzp</w:t>
      </w:r>
      <w:proofErr w:type="spellEnd"/>
      <w:r w:rsidRPr="003E7C16">
        <w:rPr>
          <w:rFonts w:ascii="Arial" w:hAnsi="Arial" w:cs="Arial"/>
          <w:b/>
          <w:sz w:val="20"/>
        </w:rPr>
        <w:t>),</w:t>
      </w:r>
    </w:p>
    <w:p w14:paraId="200DD7A4" w14:textId="77777777" w:rsidR="00120942" w:rsidRDefault="00120942" w:rsidP="00CF3510">
      <w:pPr>
        <w:spacing w:line="288" w:lineRule="auto"/>
        <w:rPr>
          <w:rFonts w:ascii="Arial" w:eastAsia="Arial" w:hAnsi="Arial" w:cs="Arial"/>
          <w:sz w:val="22"/>
        </w:rPr>
      </w:pPr>
    </w:p>
    <w:p w14:paraId="4E1669B2" w14:textId="77777777" w:rsidR="007719C4" w:rsidRPr="00CF3510" w:rsidRDefault="00A16029" w:rsidP="00CF3510">
      <w:pPr>
        <w:spacing w:line="288" w:lineRule="auto"/>
        <w:rPr>
          <w:rFonts w:ascii="Arial" w:eastAsia="Arial" w:hAnsi="Arial" w:cs="Arial"/>
          <w:sz w:val="22"/>
        </w:rPr>
      </w:pPr>
      <w:r w:rsidRPr="00CF3510">
        <w:rPr>
          <w:rFonts w:ascii="Arial" w:eastAsia="Arial" w:hAnsi="Arial" w:cs="Arial"/>
          <w:sz w:val="22"/>
        </w:rPr>
        <w:t>…………………………………………</w:t>
      </w:r>
    </w:p>
    <w:p w14:paraId="4CE1B791" w14:textId="77777777" w:rsidR="007719C4" w:rsidRPr="00CF3510" w:rsidRDefault="00A16029" w:rsidP="00CF3510">
      <w:pPr>
        <w:spacing w:line="288" w:lineRule="auto"/>
        <w:rPr>
          <w:rFonts w:ascii="Arial" w:eastAsia="Arial" w:hAnsi="Arial" w:cs="Arial"/>
          <w:sz w:val="22"/>
        </w:rPr>
      </w:pPr>
      <w:r w:rsidRPr="00CF3510">
        <w:rPr>
          <w:rFonts w:ascii="Arial" w:eastAsia="Arial" w:hAnsi="Arial" w:cs="Arial"/>
          <w:sz w:val="22"/>
        </w:rPr>
        <w:t>…………………………………………</w:t>
      </w:r>
    </w:p>
    <w:p w14:paraId="0A4C10B8" w14:textId="77777777" w:rsidR="007719C4" w:rsidRPr="00CF3510" w:rsidRDefault="00A16029" w:rsidP="00CF3510">
      <w:pPr>
        <w:spacing w:line="288" w:lineRule="auto"/>
        <w:rPr>
          <w:rFonts w:ascii="Arial" w:hAnsi="Arial" w:cs="Arial"/>
          <w:sz w:val="18"/>
          <w:szCs w:val="18"/>
        </w:rPr>
      </w:pPr>
      <w:r w:rsidRPr="00CF3510">
        <w:rPr>
          <w:rFonts w:ascii="Arial" w:eastAsia="Arial" w:hAnsi="Arial" w:cs="Arial"/>
          <w:sz w:val="22"/>
        </w:rPr>
        <w:t>…………………………………………</w:t>
      </w:r>
    </w:p>
    <w:p w14:paraId="232A0A8F" w14:textId="77777777" w:rsidR="007719C4" w:rsidRPr="00B2129B" w:rsidRDefault="00A16029" w:rsidP="00547192">
      <w:pPr>
        <w:spacing w:line="288" w:lineRule="auto"/>
        <w:rPr>
          <w:rFonts w:ascii="Arial" w:hAnsi="Arial" w:cs="Arial"/>
          <w:b/>
          <w:sz w:val="20"/>
          <w:szCs w:val="20"/>
        </w:rPr>
      </w:pPr>
      <w:r w:rsidRPr="00CF3510">
        <w:rPr>
          <w:rFonts w:ascii="Arial" w:hAnsi="Arial" w:cs="Arial"/>
          <w:sz w:val="18"/>
          <w:szCs w:val="18"/>
        </w:rPr>
        <w:t>nazwa i adres Wykonawcy</w:t>
      </w:r>
    </w:p>
    <w:p w14:paraId="1EE3CDC4" w14:textId="77777777" w:rsidR="00120942" w:rsidRPr="002739A2" w:rsidRDefault="00120942" w:rsidP="007F7AAC">
      <w:pPr>
        <w:spacing w:line="288" w:lineRule="auto"/>
        <w:ind w:left="4962"/>
        <w:jc w:val="both"/>
        <w:rPr>
          <w:rFonts w:ascii="Arial" w:hAnsi="Arial"/>
          <w:b/>
          <w:color w:val="auto"/>
          <w:sz w:val="18"/>
          <w:szCs w:val="20"/>
          <w:lang w:eastAsia="pl-PL"/>
        </w:rPr>
      </w:pPr>
    </w:p>
    <w:p w14:paraId="2459AC6D" w14:textId="77777777" w:rsidR="008E72B2" w:rsidRPr="008E72B2" w:rsidRDefault="008E72B2" w:rsidP="008E72B2">
      <w:pPr>
        <w:tabs>
          <w:tab w:val="left" w:pos="1134"/>
        </w:tabs>
        <w:spacing w:line="288" w:lineRule="auto"/>
        <w:ind w:left="5103"/>
        <w:rPr>
          <w:rFonts w:ascii="Arial" w:hAnsi="Arial"/>
          <w:b/>
          <w:color w:val="auto"/>
          <w:sz w:val="22"/>
          <w:szCs w:val="20"/>
          <w:lang w:eastAsia="pl-PL"/>
        </w:rPr>
      </w:pPr>
      <w:r w:rsidRPr="008E72B2">
        <w:rPr>
          <w:rFonts w:ascii="Arial" w:hAnsi="Arial"/>
          <w:b/>
          <w:color w:val="auto"/>
          <w:sz w:val="22"/>
          <w:szCs w:val="20"/>
          <w:lang w:eastAsia="pl-PL"/>
        </w:rPr>
        <w:t xml:space="preserve">Gmina Miejska Tczew  </w:t>
      </w:r>
    </w:p>
    <w:p w14:paraId="1F388B5F" w14:textId="77777777" w:rsidR="008E72B2" w:rsidRPr="008E72B2" w:rsidRDefault="008E72B2" w:rsidP="008E72B2">
      <w:pPr>
        <w:tabs>
          <w:tab w:val="left" w:pos="1134"/>
        </w:tabs>
        <w:spacing w:line="288" w:lineRule="auto"/>
        <w:ind w:left="5103"/>
        <w:jc w:val="both"/>
        <w:rPr>
          <w:rFonts w:ascii="Arial" w:hAnsi="Arial"/>
          <w:b/>
          <w:color w:val="auto"/>
          <w:sz w:val="22"/>
          <w:szCs w:val="20"/>
          <w:lang w:eastAsia="pl-PL"/>
        </w:rPr>
      </w:pPr>
      <w:r w:rsidRPr="008E72B2">
        <w:rPr>
          <w:rFonts w:ascii="Arial" w:hAnsi="Arial"/>
          <w:b/>
          <w:color w:val="auto"/>
          <w:sz w:val="22"/>
          <w:szCs w:val="20"/>
          <w:lang w:eastAsia="pl-PL"/>
        </w:rPr>
        <w:t>Plac Piłsudskiego 1</w:t>
      </w:r>
    </w:p>
    <w:p w14:paraId="574770B6" w14:textId="77777777" w:rsidR="008E72B2" w:rsidRPr="00ED2916" w:rsidRDefault="008E72B2" w:rsidP="008E72B2">
      <w:pPr>
        <w:spacing w:line="288" w:lineRule="auto"/>
        <w:ind w:left="4962" w:firstLine="141"/>
        <w:jc w:val="both"/>
        <w:rPr>
          <w:rFonts w:ascii="Arial" w:hAnsi="Arial"/>
          <w:b/>
          <w:color w:val="auto"/>
          <w:sz w:val="22"/>
          <w:szCs w:val="22"/>
          <w:lang w:eastAsia="pl-PL"/>
        </w:rPr>
      </w:pPr>
      <w:r w:rsidRPr="00ED2916">
        <w:rPr>
          <w:rFonts w:ascii="Arial" w:hAnsi="Arial"/>
          <w:b/>
          <w:color w:val="auto"/>
          <w:sz w:val="22"/>
          <w:szCs w:val="22"/>
          <w:lang w:eastAsia="pl-PL"/>
        </w:rPr>
        <w:t>83 - 110 Tczew</w:t>
      </w:r>
    </w:p>
    <w:p w14:paraId="6ABBCE9B" w14:textId="77777777" w:rsidR="00120942" w:rsidRPr="002959AA" w:rsidRDefault="00120942" w:rsidP="00B2129B">
      <w:pPr>
        <w:spacing w:line="288" w:lineRule="auto"/>
        <w:ind w:left="4248" w:firstLine="708"/>
        <w:jc w:val="both"/>
        <w:rPr>
          <w:rFonts w:ascii="Arial" w:hAnsi="Arial"/>
          <w:b/>
          <w:color w:val="auto"/>
          <w:sz w:val="14"/>
          <w:szCs w:val="20"/>
          <w:u w:val="single"/>
          <w:lang w:eastAsia="pl-PL"/>
        </w:rPr>
      </w:pPr>
    </w:p>
    <w:p w14:paraId="41F1FE01" w14:textId="77777777" w:rsidR="007719C4" w:rsidRPr="00B2129B" w:rsidRDefault="00B2129B" w:rsidP="00B2129B">
      <w:pPr>
        <w:spacing w:line="288" w:lineRule="auto"/>
        <w:ind w:left="4248" w:firstLine="708"/>
        <w:jc w:val="both"/>
        <w:rPr>
          <w:rFonts w:ascii="Arial" w:hAnsi="Arial"/>
          <w:b/>
          <w:color w:val="auto"/>
          <w:sz w:val="20"/>
          <w:szCs w:val="20"/>
          <w:lang w:eastAsia="pl-PL"/>
        </w:rPr>
      </w:pPr>
      <w:r>
        <w:rPr>
          <w:rFonts w:ascii="Arial" w:hAnsi="Arial"/>
          <w:b/>
          <w:color w:val="auto"/>
          <w:sz w:val="20"/>
          <w:szCs w:val="20"/>
          <w:u w:val="single"/>
          <w:lang w:eastAsia="pl-PL"/>
        </w:rPr>
        <w:t xml:space="preserve"> </w:t>
      </w:r>
    </w:p>
    <w:p w14:paraId="7BAA4334" w14:textId="5213A903" w:rsidR="00F968B0" w:rsidRPr="002C4A1D" w:rsidRDefault="00A16029" w:rsidP="002C4A1D">
      <w:pPr>
        <w:pStyle w:val="WW-Zwykytekst"/>
        <w:spacing w:line="288" w:lineRule="auto"/>
        <w:jc w:val="both"/>
        <w:rPr>
          <w:rFonts w:ascii="Arial" w:hAnsi="Arial" w:cs="Arial"/>
          <w:b/>
          <w:sz w:val="22"/>
          <w:szCs w:val="22"/>
        </w:rPr>
      </w:pPr>
      <w:r w:rsidRPr="00CF3510">
        <w:rPr>
          <w:rFonts w:ascii="Arial" w:eastAsia="Calibri" w:hAnsi="Arial" w:cs="Arial"/>
          <w:sz w:val="22"/>
          <w:szCs w:val="22"/>
          <w:lang w:eastAsia="en-US"/>
        </w:rPr>
        <w:t>Składając ofertę w postępowaniu o udzielenie zamówienia publicznego pn.</w:t>
      </w:r>
      <w:r w:rsidR="005C418B">
        <w:rPr>
          <w:rFonts w:ascii="Arial" w:eastAsia="Calibri" w:hAnsi="Arial" w:cs="Arial"/>
          <w:sz w:val="22"/>
          <w:szCs w:val="22"/>
          <w:lang w:eastAsia="en-US"/>
        </w:rPr>
        <w:t xml:space="preserve"> </w:t>
      </w:r>
      <w:bookmarkStart w:id="6" w:name="_Hlk171078600"/>
      <w:r w:rsidR="009D5258" w:rsidRPr="009D5258">
        <w:rPr>
          <w:rFonts w:ascii="Arial" w:eastAsia="Calibri" w:hAnsi="Arial" w:cs="Arial"/>
          <w:b/>
          <w:bCs/>
          <w:sz w:val="22"/>
          <w:szCs w:val="22"/>
          <w:lang w:eastAsia="en-US"/>
        </w:rPr>
        <w:t>„Budowa instalacji fotowoltaicznej na terenie Publicznego Przedszkola nr 8 z oddziałami integracyjnymi w Tczewie”</w:t>
      </w:r>
      <w:bookmarkEnd w:id="6"/>
      <w:r w:rsidRPr="00B71182">
        <w:rPr>
          <w:rFonts w:ascii="Arial" w:hAnsi="Arial" w:cs="Arial"/>
          <w:sz w:val="22"/>
          <w:szCs w:val="22"/>
        </w:rPr>
        <w:t>,</w:t>
      </w:r>
      <w:r w:rsidRPr="00CF3510">
        <w:rPr>
          <w:rFonts w:ascii="Arial" w:hAnsi="Arial" w:cs="Arial"/>
          <w:b/>
          <w:sz w:val="22"/>
          <w:szCs w:val="22"/>
        </w:rPr>
        <w:t xml:space="preserve"> </w:t>
      </w:r>
      <w:r w:rsidRPr="00CF3510">
        <w:rPr>
          <w:rFonts w:ascii="Arial" w:eastAsia="Calibri" w:hAnsi="Arial" w:cs="Arial"/>
          <w:sz w:val="22"/>
          <w:szCs w:val="22"/>
          <w:lang w:eastAsia="en-US"/>
        </w:rPr>
        <w:t>oświadczam, co następuje:</w:t>
      </w:r>
    </w:p>
    <w:p w14:paraId="4DE10FBC" w14:textId="77777777" w:rsidR="00B2129B" w:rsidRPr="002739A2" w:rsidRDefault="00B2129B" w:rsidP="001B6C68">
      <w:pPr>
        <w:widowControl/>
        <w:suppressAutoHyphens w:val="0"/>
        <w:spacing w:line="288" w:lineRule="auto"/>
        <w:jc w:val="both"/>
        <w:rPr>
          <w:rFonts w:ascii="Arial" w:eastAsia="Calibri" w:hAnsi="Arial" w:cs="Arial"/>
          <w:sz w:val="6"/>
          <w:szCs w:val="22"/>
          <w:lang w:eastAsia="en-US"/>
        </w:rPr>
      </w:pPr>
    </w:p>
    <w:p w14:paraId="4E25843A" w14:textId="77777777" w:rsidR="00547192" w:rsidRDefault="00547192" w:rsidP="003C4B83">
      <w:pPr>
        <w:widowControl/>
        <w:numPr>
          <w:ilvl w:val="1"/>
          <w:numId w:val="24"/>
        </w:numPr>
        <w:suppressAutoHyphens w:val="0"/>
        <w:spacing w:line="288" w:lineRule="auto"/>
        <w:ind w:left="426" w:hanging="422"/>
        <w:jc w:val="both"/>
        <w:rPr>
          <w:rFonts w:ascii="Arial" w:eastAsia="Times New Roman" w:hAnsi="Arial" w:cs="Arial"/>
          <w:color w:val="auto"/>
          <w:spacing w:val="4"/>
          <w:sz w:val="22"/>
          <w:szCs w:val="22"/>
          <w:lang w:eastAsia="pl-PL"/>
        </w:rPr>
      </w:pPr>
      <w:r w:rsidRPr="001B6C68">
        <w:rPr>
          <w:rFonts w:ascii="Arial" w:eastAsia="Times New Roman" w:hAnsi="Arial" w:cs="Arial"/>
          <w:color w:val="auto"/>
          <w:spacing w:val="4"/>
          <w:sz w:val="22"/>
          <w:szCs w:val="22"/>
          <w:lang w:eastAsia="pl-PL"/>
        </w:rPr>
        <w:t xml:space="preserve">oświadczam, że nie podlegam wykluczeniu z postępowania na podstawie art. 108 ust. 1 </w:t>
      </w:r>
      <w:r w:rsidR="00B2129B">
        <w:rPr>
          <w:rFonts w:ascii="Arial" w:eastAsia="Times New Roman" w:hAnsi="Arial" w:cs="Arial"/>
          <w:color w:val="auto"/>
          <w:spacing w:val="4"/>
          <w:sz w:val="22"/>
          <w:szCs w:val="22"/>
          <w:lang w:eastAsia="pl-PL"/>
        </w:rPr>
        <w:t xml:space="preserve">oraz 109 ust. 1 pkt 4 </w:t>
      </w:r>
      <w:r w:rsidRPr="001B6C68">
        <w:rPr>
          <w:rFonts w:ascii="Arial" w:eastAsia="Times New Roman" w:hAnsi="Arial" w:cs="Arial"/>
          <w:color w:val="auto"/>
          <w:spacing w:val="4"/>
          <w:sz w:val="22"/>
          <w:szCs w:val="22"/>
          <w:lang w:eastAsia="pl-PL"/>
        </w:rPr>
        <w:t xml:space="preserve">ustawy </w:t>
      </w:r>
      <w:proofErr w:type="spellStart"/>
      <w:r w:rsidRPr="001B6C68">
        <w:rPr>
          <w:rFonts w:ascii="Arial" w:eastAsia="Times New Roman" w:hAnsi="Arial" w:cs="Arial"/>
          <w:color w:val="auto"/>
          <w:spacing w:val="4"/>
          <w:sz w:val="22"/>
          <w:szCs w:val="22"/>
          <w:lang w:eastAsia="pl-PL"/>
        </w:rPr>
        <w:t>Pzp</w:t>
      </w:r>
      <w:proofErr w:type="spellEnd"/>
      <w:r w:rsidRPr="001B6C68">
        <w:rPr>
          <w:rFonts w:ascii="Arial" w:eastAsia="Times New Roman" w:hAnsi="Arial" w:cs="Arial"/>
          <w:color w:val="auto"/>
          <w:spacing w:val="4"/>
          <w:sz w:val="22"/>
          <w:szCs w:val="22"/>
          <w:lang w:eastAsia="pl-PL"/>
        </w:rPr>
        <w:t>,</w:t>
      </w:r>
    </w:p>
    <w:p w14:paraId="104E7240" w14:textId="77777777" w:rsidR="00B2129B" w:rsidRPr="00477953" w:rsidRDefault="00B2129B" w:rsidP="00B2129B">
      <w:pPr>
        <w:widowControl/>
        <w:suppressAutoHyphens w:val="0"/>
        <w:spacing w:line="288" w:lineRule="auto"/>
        <w:ind w:left="426"/>
        <w:jc w:val="both"/>
        <w:rPr>
          <w:rFonts w:ascii="Arial" w:eastAsia="Times New Roman" w:hAnsi="Arial" w:cs="Arial"/>
          <w:color w:val="auto"/>
          <w:spacing w:val="4"/>
          <w:sz w:val="6"/>
          <w:szCs w:val="22"/>
          <w:lang w:eastAsia="pl-PL"/>
        </w:rPr>
      </w:pPr>
    </w:p>
    <w:p w14:paraId="2C81B82D" w14:textId="77777777" w:rsidR="00B2129B" w:rsidRPr="00B2129B" w:rsidRDefault="00B2129B" w:rsidP="003C4B83">
      <w:pPr>
        <w:pStyle w:val="Akapitzlist"/>
        <w:widowControl/>
        <w:numPr>
          <w:ilvl w:val="1"/>
          <w:numId w:val="24"/>
        </w:numPr>
        <w:suppressAutoHyphens w:val="0"/>
        <w:spacing w:line="288" w:lineRule="auto"/>
        <w:ind w:left="426" w:hanging="426"/>
        <w:jc w:val="both"/>
        <w:rPr>
          <w:rFonts w:ascii="Arial" w:eastAsia="Calibri" w:hAnsi="Arial" w:cs="Arial"/>
          <w:sz w:val="22"/>
          <w:szCs w:val="22"/>
          <w:lang w:eastAsia="en-US"/>
        </w:rPr>
      </w:pPr>
      <w:r w:rsidRPr="00B2129B">
        <w:rPr>
          <w:rFonts w:ascii="Arial" w:eastAsia="Calibri" w:hAnsi="Arial" w:cs="Arial"/>
          <w:sz w:val="22"/>
          <w:szCs w:val="22"/>
          <w:lang w:eastAsia="en-US"/>
        </w:rPr>
        <w:t>o</w:t>
      </w:r>
      <w:r w:rsidR="00477953">
        <w:rPr>
          <w:rFonts w:ascii="Arial" w:eastAsia="Calibri" w:hAnsi="Arial" w:cs="Arial"/>
          <w:sz w:val="22"/>
          <w:szCs w:val="22"/>
          <w:lang w:eastAsia="en-US"/>
        </w:rPr>
        <w:t xml:space="preserve">świadczam, że zachodzą wobec </w:t>
      </w:r>
      <w:r w:rsidRPr="00B2129B">
        <w:rPr>
          <w:rFonts w:ascii="Arial" w:eastAsia="Calibri" w:hAnsi="Arial" w:cs="Arial"/>
          <w:sz w:val="22"/>
          <w:szCs w:val="22"/>
          <w:lang w:eastAsia="en-US"/>
        </w:rPr>
        <w:t xml:space="preserve">mnie podstawy wykluczenia z postępowania na podstawie art. …………. ustawy </w:t>
      </w:r>
      <w:proofErr w:type="spellStart"/>
      <w:r w:rsidRPr="00B2129B">
        <w:rPr>
          <w:rFonts w:ascii="Arial" w:eastAsia="Calibri" w:hAnsi="Arial" w:cs="Arial"/>
          <w:sz w:val="22"/>
          <w:szCs w:val="22"/>
          <w:lang w:eastAsia="en-US"/>
        </w:rPr>
        <w:t>Pzp</w:t>
      </w:r>
      <w:proofErr w:type="spellEnd"/>
      <w:r w:rsidRPr="00B2129B">
        <w:rPr>
          <w:rFonts w:ascii="Arial" w:eastAsia="Calibri" w:hAnsi="Arial" w:cs="Arial"/>
          <w:sz w:val="22"/>
          <w:szCs w:val="22"/>
          <w:lang w:eastAsia="en-US"/>
        </w:rPr>
        <w:t xml:space="preserve"> . Jednocześnie oświadczam, że w związku z ww. okolicznością, na podstawie art. 110 ustawy </w:t>
      </w:r>
      <w:proofErr w:type="spellStart"/>
      <w:r w:rsidRPr="00B2129B">
        <w:rPr>
          <w:rFonts w:ascii="Arial" w:eastAsia="Calibri" w:hAnsi="Arial" w:cs="Arial"/>
          <w:sz w:val="22"/>
          <w:szCs w:val="22"/>
          <w:lang w:eastAsia="en-US"/>
        </w:rPr>
        <w:t>Pzp</w:t>
      </w:r>
      <w:proofErr w:type="spellEnd"/>
      <w:r w:rsidRPr="00B2129B">
        <w:rPr>
          <w:rFonts w:ascii="Arial" w:eastAsia="Calibri" w:hAnsi="Arial" w:cs="Arial"/>
          <w:sz w:val="22"/>
          <w:szCs w:val="22"/>
          <w:lang w:eastAsia="en-US"/>
        </w:rPr>
        <w:t xml:space="preserve"> podjąłem następujące środki naprawcze: …………………………..</w:t>
      </w:r>
    </w:p>
    <w:p w14:paraId="07834F4C" w14:textId="77777777" w:rsidR="00B2129B" w:rsidRPr="00B2129B" w:rsidRDefault="00B2129B" w:rsidP="00B2129B">
      <w:pPr>
        <w:pStyle w:val="Akapitzlist"/>
        <w:rPr>
          <w:rFonts w:ascii="Arial" w:eastAsia="Times New Roman" w:hAnsi="Arial" w:cs="Arial"/>
          <w:color w:val="auto"/>
          <w:sz w:val="8"/>
          <w:szCs w:val="22"/>
          <w:lang w:eastAsia="pl-PL"/>
        </w:rPr>
      </w:pPr>
    </w:p>
    <w:p w14:paraId="5385CBE2" w14:textId="77777777" w:rsidR="00547192" w:rsidRPr="00A860E6" w:rsidRDefault="00547192" w:rsidP="003C4B83">
      <w:pPr>
        <w:widowControl/>
        <w:numPr>
          <w:ilvl w:val="1"/>
          <w:numId w:val="24"/>
        </w:numPr>
        <w:suppressAutoHyphens w:val="0"/>
        <w:spacing w:line="288" w:lineRule="auto"/>
        <w:ind w:left="426" w:hanging="422"/>
        <w:jc w:val="both"/>
        <w:rPr>
          <w:rFonts w:ascii="Arial" w:eastAsia="Times New Roman" w:hAnsi="Arial" w:cs="Arial"/>
          <w:color w:val="auto"/>
          <w:spacing w:val="4"/>
          <w:sz w:val="22"/>
          <w:szCs w:val="22"/>
          <w:lang w:eastAsia="pl-PL"/>
        </w:rPr>
      </w:pPr>
      <w:r w:rsidRPr="001B6C68">
        <w:rPr>
          <w:rFonts w:ascii="Arial" w:eastAsia="Times New Roman" w:hAnsi="Arial" w:cs="Arial"/>
          <w:color w:val="auto"/>
          <w:sz w:val="22"/>
          <w:szCs w:val="22"/>
          <w:lang w:eastAsia="pl-PL"/>
        </w:rPr>
        <w:t xml:space="preserve">oświadczam, że spełniam warunki udziału w postępowaniu w zakresie wskazanym przez </w:t>
      </w:r>
      <w:r w:rsidR="00044568">
        <w:rPr>
          <w:rFonts w:ascii="Arial" w:eastAsia="Times New Roman" w:hAnsi="Arial" w:cs="Arial"/>
          <w:color w:val="auto"/>
          <w:sz w:val="22"/>
          <w:szCs w:val="22"/>
          <w:lang w:eastAsia="pl-PL"/>
        </w:rPr>
        <w:t>Z</w:t>
      </w:r>
      <w:r w:rsidRPr="001B6C68">
        <w:rPr>
          <w:rFonts w:ascii="Arial" w:eastAsia="Times New Roman" w:hAnsi="Arial" w:cs="Arial"/>
          <w:color w:val="auto"/>
          <w:sz w:val="22"/>
          <w:szCs w:val="22"/>
          <w:lang w:eastAsia="pl-PL"/>
        </w:rPr>
        <w:t>amawiającego w SWZ,</w:t>
      </w:r>
    </w:p>
    <w:p w14:paraId="4EEB7C8F" w14:textId="77777777" w:rsidR="00A860E6" w:rsidRPr="00A860E6" w:rsidRDefault="00A860E6" w:rsidP="00A860E6">
      <w:pPr>
        <w:pStyle w:val="Akapitzlist"/>
        <w:rPr>
          <w:rFonts w:ascii="Arial" w:eastAsia="Times New Roman" w:hAnsi="Arial" w:cs="Arial"/>
          <w:color w:val="auto"/>
          <w:spacing w:val="4"/>
          <w:sz w:val="12"/>
          <w:szCs w:val="22"/>
          <w:lang w:eastAsia="pl-PL"/>
        </w:rPr>
      </w:pPr>
    </w:p>
    <w:p w14:paraId="3B166386" w14:textId="01124E32" w:rsidR="00A860E6" w:rsidRPr="00A860E6" w:rsidRDefault="00A860E6" w:rsidP="003C4B83">
      <w:pPr>
        <w:widowControl/>
        <w:numPr>
          <w:ilvl w:val="1"/>
          <w:numId w:val="24"/>
        </w:numPr>
        <w:suppressAutoHyphens w:val="0"/>
        <w:spacing w:line="288" w:lineRule="auto"/>
        <w:ind w:left="426" w:hanging="422"/>
        <w:jc w:val="both"/>
        <w:rPr>
          <w:rFonts w:ascii="Arial" w:eastAsia="Times New Roman" w:hAnsi="Arial" w:cs="Arial"/>
          <w:color w:val="auto"/>
          <w:spacing w:val="4"/>
          <w:sz w:val="22"/>
          <w:szCs w:val="22"/>
          <w:lang w:eastAsia="pl-PL"/>
        </w:rPr>
      </w:pPr>
      <w:r w:rsidRPr="0024592D">
        <w:rPr>
          <w:rFonts w:ascii="Arial" w:eastAsia="Times New Roman" w:hAnsi="Arial" w:cs="Arial"/>
          <w:color w:val="auto"/>
          <w:spacing w:val="4"/>
          <w:sz w:val="22"/>
          <w:szCs w:val="22"/>
          <w:lang w:eastAsia="pl-PL"/>
        </w:rPr>
        <w:t xml:space="preserve">oświadczam, że nie zachodzą w stosunku do mnie przesłanki wykluczenia </w:t>
      </w:r>
      <w:r>
        <w:rPr>
          <w:rFonts w:ascii="Arial" w:eastAsia="Times New Roman" w:hAnsi="Arial" w:cs="Arial"/>
          <w:color w:val="auto"/>
          <w:spacing w:val="4"/>
          <w:sz w:val="22"/>
          <w:szCs w:val="22"/>
          <w:lang w:eastAsia="pl-PL"/>
        </w:rPr>
        <w:t xml:space="preserve">                      </w:t>
      </w:r>
      <w:r w:rsidRPr="0024592D">
        <w:rPr>
          <w:rFonts w:ascii="Arial" w:eastAsia="Times New Roman" w:hAnsi="Arial" w:cs="Arial"/>
          <w:color w:val="auto"/>
          <w:spacing w:val="4"/>
          <w:sz w:val="22"/>
          <w:szCs w:val="22"/>
          <w:lang w:eastAsia="pl-PL"/>
        </w:rPr>
        <w:t xml:space="preserve">z postępowania na podstawie art. 7 ust. 1 ustawy z dnia 13 kwietnia 2022 r. </w:t>
      </w:r>
      <w:r>
        <w:rPr>
          <w:rFonts w:ascii="Arial" w:eastAsia="Times New Roman" w:hAnsi="Arial" w:cs="Arial"/>
          <w:color w:val="auto"/>
          <w:spacing w:val="4"/>
          <w:sz w:val="22"/>
          <w:szCs w:val="22"/>
          <w:lang w:eastAsia="pl-PL"/>
        </w:rPr>
        <w:t xml:space="preserve">                      </w:t>
      </w:r>
      <w:r w:rsidRPr="0024592D">
        <w:rPr>
          <w:rFonts w:ascii="Arial" w:eastAsia="Times New Roman" w:hAnsi="Arial" w:cs="Arial"/>
          <w:color w:val="auto"/>
          <w:spacing w:val="4"/>
          <w:sz w:val="22"/>
          <w:szCs w:val="22"/>
          <w:lang w:eastAsia="pl-PL"/>
        </w:rPr>
        <w:t xml:space="preserve">o szczególnych rozwiązaniach w zakresie przeciwdziałania wspieraniu agresji na Ukrainę oraz służących </w:t>
      </w:r>
      <w:r w:rsidRPr="00E242EB">
        <w:rPr>
          <w:rFonts w:ascii="Arial" w:eastAsia="Times New Roman" w:hAnsi="Arial" w:cs="Arial"/>
          <w:color w:val="auto"/>
          <w:spacing w:val="4"/>
          <w:sz w:val="22"/>
          <w:szCs w:val="22"/>
          <w:lang w:eastAsia="pl-PL"/>
        </w:rPr>
        <w:t xml:space="preserve">ochronie bezpieczeństwa </w:t>
      </w:r>
      <w:r w:rsidRPr="0024592D">
        <w:rPr>
          <w:rFonts w:ascii="Arial" w:eastAsia="Times New Roman" w:hAnsi="Arial" w:cs="Arial"/>
          <w:color w:val="auto"/>
          <w:spacing w:val="4"/>
          <w:sz w:val="22"/>
          <w:szCs w:val="22"/>
          <w:lang w:eastAsia="pl-PL"/>
        </w:rPr>
        <w:t>narodowego</w:t>
      </w:r>
      <w:r>
        <w:rPr>
          <w:rFonts w:ascii="Arial" w:eastAsia="Times New Roman" w:hAnsi="Arial" w:cs="Arial"/>
          <w:color w:val="auto"/>
          <w:spacing w:val="4"/>
          <w:sz w:val="22"/>
          <w:szCs w:val="22"/>
          <w:lang w:eastAsia="pl-PL"/>
        </w:rPr>
        <w:t xml:space="preserve"> (Dz. U. z 202</w:t>
      </w:r>
      <w:r w:rsidR="009D5258">
        <w:rPr>
          <w:rFonts w:ascii="Arial" w:eastAsia="Times New Roman" w:hAnsi="Arial" w:cs="Arial"/>
          <w:color w:val="auto"/>
          <w:spacing w:val="4"/>
          <w:sz w:val="22"/>
          <w:szCs w:val="22"/>
          <w:lang w:eastAsia="pl-PL"/>
        </w:rPr>
        <w:t>4</w:t>
      </w:r>
      <w:r>
        <w:rPr>
          <w:rFonts w:ascii="Arial" w:eastAsia="Times New Roman" w:hAnsi="Arial" w:cs="Arial"/>
          <w:color w:val="auto"/>
          <w:spacing w:val="4"/>
          <w:sz w:val="22"/>
          <w:szCs w:val="22"/>
          <w:lang w:eastAsia="pl-PL"/>
        </w:rPr>
        <w:t xml:space="preserve"> r., poz. </w:t>
      </w:r>
      <w:r w:rsidR="009D5258">
        <w:rPr>
          <w:rFonts w:ascii="Arial" w:eastAsia="Times New Roman" w:hAnsi="Arial" w:cs="Arial"/>
          <w:color w:val="auto"/>
          <w:spacing w:val="4"/>
          <w:sz w:val="22"/>
          <w:szCs w:val="22"/>
          <w:lang w:eastAsia="pl-PL"/>
        </w:rPr>
        <w:t>507</w:t>
      </w:r>
      <w:r>
        <w:rPr>
          <w:rFonts w:ascii="Arial" w:eastAsia="Times New Roman" w:hAnsi="Arial" w:cs="Arial"/>
          <w:color w:val="auto"/>
          <w:spacing w:val="4"/>
          <w:sz w:val="22"/>
          <w:szCs w:val="22"/>
          <w:lang w:eastAsia="pl-PL"/>
        </w:rPr>
        <w:t>)</w:t>
      </w:r>
      <w:r w:rsidRPr="0024592D">
        <w:rPr>
          <w:rFonts w:ascii="Arial" w:eastAsia="Times New Roman" w:hAnsi="Arial" w:cs="Arial"/>
          <w:color w:val="auto"/>
          <w:spacing w:val="4"/>
          <w:sz w:val="22"/>
          <w:szCs w:val="22"/>
          <w:lang w:eastAsia="pl-PL"/>
        </w:rPr>
        <w:t>,</w:t>
      </w:r>
    </w:p>
    <w:p w14:paraId="64F4E2E5" w14:textId="77777777" w:rsidR="00B2129B" w:rsidRPr="00B2129B" w:rsidRDefault="00B2129B" w:rsidP="00B2129B">
      <w:pPr>
        <w:widowControl/>
        <w:suppressAutoHyphens w:val="0"/>
        <w:spacing w:line="288" w:lineRule="auto"/>
        <w:jc w:val="both"/>
        <w:rPr>
          <w:rFonts w:ascii="Arial" w:eastAsia="Times New Roman" w:hAnsi="Arial" w:cs="Arial"/>
          <w:color w:val="auto"/>
          <w:spacing w:val="4"/>
          <w:sz w:val="8"/>
          <w:szCs w:val="22"/>
          <w:lang w:eastAsia="pl-PL"/>
        </w:rPr>
      </w:pPr>
    </w:p>
    <w:p w14:paraId="21B15584" w14:textId="77777777" w:rsidR="00AB11D0" w:rsidRPr="00AB11D0" w:rsidRDefault="00547192" w:rsidP="003C4B83">
      <w:pPr>
        <w:widowControl/>
        <w:numPr>
          <w:ilvl w:val="1"/>
          <w:numId w:val="24"/>
        </w:numPr>
        <w:suppressAutoHyphens w:val="0"/>
        <w:spacing w:line="288" w:lineRule="auto"/>
        <w:ind w:left="426" w:hanging="422"/>
        <w:jc w:val="both"/>
        <w:rPr>
          <w:rFonts w:ascii="Arial" w:eastAsia="Times New Roman" w:hAnsi="Arial" w:cs="Arial"/>
          <w:color w:val="auto"/>
          <w:spacing w:val="4"/>
          <w:sz w:val="22"/>
          <w:szCs w:val="22"/>
          <w:lang w:eastAsia="pl-PL"/>
        </w:rPr>
      </w:pPr>
      <w:r w:rsidRPr="001B6C68">
        <w:rPr>
          <w:rFonts w:ascii="Arial" w:eastAsia="Times New Roman" w:hAnsi="Arial" w:cs="Arial"/>
          <w:color w:val="auto"/>
          <w:sz w:val="22"/>
          <w:szCs w:val="22"/>
          <w:lang w:eastAsia="pl-PL"/>
        </w:rPr>
        <w:t>oświadczam, że w celu potwierdzenia spełniania warunków udziału w postępowaniu wskazanych przez Zamawiającego, polegam na zdolnościac</w:t>
      </w:r>
      <w:r w:rsidR="00B2129B">
        <w:rPr>
          <w:rFonts w:ascii="Arial" w:eastAsia="Times New Roman" w:hAnsi="Arial" w:cs="Arial"/>
          <w:color w:val="auto"/>
          <w:sz w:val="22"/>
          <w:szCs w:val="22"/>
          <w:lang w:eastAsia="pl-PL"/>
        </w:rPr>
        <w:t>h następujących podmiotów udostę</w:t>
      </w:r>
      <w:r w:rsidRPr="001B6C68">
        <w:rPr>
          <w:rFonts w:ascii="Arial" w:eastAsia="Times New Roman" w:hAnsi="Arial" w:cs="Arial"/>
          <w:color w:val="auto"/>
          <w:sz w:val="22"/>
          <w:szCs w:val="22"/>
          <w:lang w:eastAsia="pl-PL"/>
        </w:rPr>
        <w:t xml:space="preserve">pniających zasoby …………………………….., w następującym zakresie: </w:t>
      </w:r>
      <w:r w:rsidR="00C61DBA">
        <w:rPr>
          <w:rFonts w:ascii="Arial" w:eastAsia="Times New Roman" w:hAnsi="Arial" w:cs="Arial"/>
          <w:color w:val="auto"/>
          <w:sz w:val="22"/>
          <w:szCs w:val="22"/>
          <w:lang w:eastAsia="pl-PL"/>
        </w:rPr>
        <w:t>…………</w:t>
      </w:r>
      <w:r w:rsidR="0079317E">
        <w:rPr>
          <w:rFonts w:ascii="Arial" w:eastAsia="Times New Roman" w:hAnsi="Arial" w:cs="Arial"/>
          <w:color w:val="auto"/>
          <w:sz w:val="22"/>
          <w:szCs w:val="22"/>
          <w:lang w:eastAsia="pl-PL"/>
        </w:rPr>
        <w:t>……………………………………………………………………………….</w:t>
      </w:r>
    </w:p>
    <w:p w14:paraId="2B2A7921" w14:textId="77777777" w:rsidR="00AB11D0" w:rsidRPr="00C61DBA" w:rsidRDefault="00C61DBA" w:rsidP="00AB11D0">
      <w:pPr>
        <w:pStyle w:val="Akapitzlist"/>
        <w:rPr>
          <w:rFonts w:ascii="Arial" w:eastAsia="Times New Roman" w:hAnsi="Arial" w:cs="Arial"/>
          <w:color w:val="auto"/>
          <w:sz w:val="22"/>
          <w:szCs w:val="22"/>
          <w:vertAlign w:val="superscript"/>
          <w:lang w:eastAsia="pl-PL"/>
        </w:rPr>
      </w:pPr>
      <w:r w:rsidRPr="00C61DBA">
        <w:rPr>
          <w:rFonts w:ascii="Arial" w:eastAsia="Times New Roman" w:hAnsi="Arial" w:cs="Arial"/>
          <w:color w:val="auto"/>
          <w:sz w:val="22"/>
          <w:szCs w:val="22"/>
          <w:vertAlign w:val="superscript"/>
          <w:lang w:eastAsia="pl-PL"/>
        </w:rPr>
        <w:t xml:space="preserve">                                 </w:t>
      </w:r>
      <w:r>
        <w:rPr>
          <w:rFonts w:ascii="Arial" w:eastAsia="Times New Roman" w:hAnsi="Arial" w:cs="Arial"/>
          <w:color w:val="auto"/>
          <w:sz w:val="22"/>
          <w:szCs w:val="22"/>
          <w:vertAlign w:val="superscript"/>
          <w:lang w:eastAsia="pl-PL"/>
        </w:rPr>
        <w:t xml:space="preserve">                                 </w:t>
      </w:r>
      <w:r w:rsidRPr="00C61DBA">
        <w:rPr>
          <w:rFonts w:ascii="Arial" w:eastAsia="Times New Roman" w:hAnsi="Arial" w:cs="Arial"/>
          <w:color w:val="auto"/>
          <w:sz w:val="22"/>
          <w:szCs w:val="22"/>
          <w:vertAlign w:val="superscript"/>
          <w:lang w:eastAsia="pl-PL"/>
        </w:rPr>
        <w:t xml:space="preserve">    (</w:t>
      </w:r>
      <w:r w:rsidR="00AB11D0" w:rsidRPr="00C61DBA">
        <w:rPr>
          <w:rFonts w:ascii="Arial" w:eastAsia="Times New Roman" w:hAnsi="Arial" w:cs="Arial"/>
          <w:color w:val="auto"/>
          <w:sz w:val="22"/>
          <w:szCs w:val="22"/>
          <w:vertAlign w:val="superscript"/>
          <w:lang w:eastAsia="pl-PL"/>
        </w:rPr>
        <w:t>podać nazwę podmiotu</w:t>
      </w:r>
      <w:r w:rsidRPr="00C61DBA">
        <w:rPr>
          <w:rFonts w:ascii="Arial" w:eastAsia="Times New Roman" w:hAnsi="Arial" w:cs="Arial"/>
          <w:color w:val="auto"/>
          <w:sz w:val="22"/>
          <w:szCs w:val="22"/>
          <w:vertAlign w:val="superscript"/>
          <w:lang w:eastAsia="pl-PL"/>
        </w:rPr>
        <w:t>)</w:t>
      </w:r>
    </w:p>
    <w:p w14:paraId="1775A81B" w14:textId="77777777" w:rsidR="00956777" w:rsidRPr="00956777" w:rsidRDefault="00547192" w:rsidP="00956777">
      <w:pPr>
        <w:widowControl/>
        <w:suppressAutoHyphens w:val="0"/>
        <w:spacing w:line="288" w:lineRule="auto"/>
        <w:ind w:left="426"/>
        <w:jc w:val="both"/>
        <w:rPr>
          <w:rFonts w:ascii="Arial" w:eastAsia="Times New Roman" w:hAnsi="Arial" w:cs="Arial"/>
          <w:color w:val="auto"/>
          <w:sz w:val="22"/>
          <w:szCs w:val="22"/>
          <w:lang w:eastAsia="pl-PL"/>
        </w:rPr>
      </w:pPr>
      <w:r w:rsidRPr="001B6C68">
        <w:rPr>
          <w:rFonts w:ascii="Arial" w:eastAsia="Times New Roman" w:hAnsi="Arial" w:cs="Arial"/>
          <w:color w:val="auto"/>
          <w:sz w:val="22"/>
          <w:szCs w:val="22"/>
          <w:lang w:eastAsia="pl-PL"/>
        </w:rPr>
        <w:t>……………………………</w:t>
      </w:r>
      <w:r w:rsidR="00C61DBA">
        <w:rPr>
          <w:rFonts w:ascii="Arial" w:eastAsia="Times New Roman" w:hAnsi="Arial" w:cs="Arial"/>
          <w:color w:val="auto"/>
          <w:sz w:val="22"/>
          <w:szCs w:val="22"/>
          <w:lang w:eastAsia="pl-PL"/>
        </w:rPr>
        <w:t>………………………………………………………………</w:t>
      </w:r>
      <w:r w:rsidRPr="001B6C68">
        <w:rPr>
          <w:rFonts w:ascii="Arial" w:eastAsia="Times New Roman" w:hAnsi="Arial" w:cs="Arial"/>
          <w:color w:val="auto"/>
          <w:sz w:val="22"/>
          <w:szCs w:val="22"/>
          <w:lang w:eastAsia="pl-PL"/>
        </w:rPr>
        <w:t>………;</w:t>
      </w:r>
    </w:p>
    <w:p w14:paraId="17BEC15E" w14:textId="77777777" w:rsidR="00B2129B" w:rsidRPr="00956777" w:rsidRDefault="00C61DBA" w:rsidP="00B2129B">
      <w:pPr>
        <w:widowControl/>
        <w:suppressAutoHyphens w:val="0"/>
        <w:spacing w:line="288" w:lineRule="auto"/>
        <w:jc w:val="both"/>
        <w:rPr>
          <w:rFonts w:ascii="Arial" w:eastAsia="Times New Roman" w:hAnsi="Arial" w:cs="Arial"/>
          <w:color w:val="auto"/>
          <w:spacing w:val="4"/>
          <w:sz w:val="14"/>
          <w:szCs w:val="16"/>
          <w:lang w:eastAsia="pl-PL"/>
        </w:rPr>
      </w:pPr>
      <w:r w:rsidRPr="00C61DBA">
        <w:rPr>
          <w:rFonts w:ascii="Arial" w:eastAsia="Times New Roman" w:hAnsi="Arial" w:cs="Arial"/>
          <w:color w:val="auto"/>
          <w:spacing w:val="4"/>
          <w:sz w:val="14"/>
          <w:szCs w:val="16"/>
          <w:lang w:eastAsia="pl-PL"/>
        </w:rPr>
        <w:t xml:space="preserve">                                                                     (podać zakres udostępnianych zasobów)</w:t>
      </w:r>
    </w:p>
    <w:p w14:paraId="0C0CF769" w14:textId="77777777" w:rsidR="00B2129B" w:rsidRPr="00B2129B" w:rsidRDefault="00B2129B" w:rsidP="00B2129B">
      <w:pPr>
        <w:widowControl/>
        <w:suppressAutoHyphens w:val="0"/>
        <w:spacing w:line="288" w:lineRule="auto"/>
        <w:jc w:val="both"/>
        <w:rPr>
          <w:rFonts w:ascii="Arial" w:eastAsia="Calibri" w:hAnsi="Arial" w:cs="Arial"/>
          <w:sz w:val="6"/>
          <w:szCs w:val="22"/>
          <w:lang w:eastAsia="en-US"/>
        </w:rPr>
      </w:pPr>
    </w:p>
    <w:p w14:paraId="687C3CD3" w14:textId="77777777" w:rsidR="00072045" w:rsidRPr="00EA7EEB" w:rsidRDefault="00E26262" w:rsidP="003C4B83">
      <w:pPr>
        <w:pStyle w:val="Akapitzlist"/>
        <w:numPr>
          <w:ilvl w:val="1"/>
          <w:numId w:val="24"/>
        </w:numPr>
        <w:spacing w:line="288" w:lineRule="auto"/>
        <w:ind w:left="426" w:hanging="426"/>
        <w:jc w:val="both"/>
        <w:rPr>
          <w:rFonts w:ascii="Arial" w:hAnsi="Arial" w:cs="Arial"/>
          <w:sz w:val="8"/>
          <w:szCs w:val="12"/>
        </w:rPr>
      </w:pPr>
      <w:r>
        <w:rPr>
          <w:rFonts w:ascii="Arial" w:hAnsi="Arial" w:cs="Arial"/>
          <w:sz w:val="22"/>
        </w:rPr>
        <w:t>o</w:t>
      </w:r>
      <w:r w:rsidR="00072045" w:rsidRPr="00EA7EEB">
        <w:rPr>
          <w:rFonts w:ascii="Arial" w:hAnsi="Arial" w:cs="Arial"/>
          <w:sz w:val="22"/>
        </w:rPr>
        <w:t xml:space="preserve">świadczam, że Zamawiający ma możliwość uzyskania dostępu do </w:t>
      </w:r>
      <w:r w:rsidR="00072045" w:rsidRPr="00445B54">
        <w:rPr>
          <w:rFonts w:ascii="Arial" w:hAnsi="Arial" w:cs="Arial"/>
          <w:color w:val="auto"/>
          <w:sz w:val="22"/>
        </w:rPr>
        <w:t>oświadczeń                  i dokumentów, o których mowa w pkt 6.4.2</w:t>
      </w:r>
      <w:r w:rsidR="00EB41B2">
        <w:rPr>
          <w:rFonts w:ascii="Arial" w:hAnsi="Arial" w:cs="Arial"/>
          <w:color w:val="auto"/>
          <w:sz w:val="22"/>
        </w:rPr>
        <w:t>b</w:t>
      </w:r>
      <w:r w:rsidR="00072045" w:rsidRPr="00445B54">
        <w:rPr>
          <w:rFonts w:ascii="Arial" w:hAnsi="Arial" w:cs="Arial"/>
          <w:color w:val="auto"/>
          <w:sz w:val="22"/>
        </w:rPr>
        <w:t xml:space="preserve"> SWZ.</w:t>
      </w:r>
      <w:r w:rsidR="00072045" w:rsidRPr="00EA7EEB">
        <w:rPr>
          <w:rFonts w:ascii="Arial" w:hAnsi="Arial" w:cs="Arial"/>
          <w:sz w:val="22"/>
        </w:rPr>
        <w:t xml:space="preserve"> Dokumenty te są dostępne w formie </w:t>
      </w:r>
      <w:r w:rsidR="00072045" w:rsidRPr="00EA7EEB">
        <w:rPr>
          <w:rFonts w:ascii="Arial" w:hAnsi="Arial" w:cs="Arial"/>
          <w:sz w:val="22"/>
        </w:rPr>
        <w:lastRenderedPageBreak/>
        <w:t>elektronicznej pod adresami internetowymi</w:t>
      </w:r>
      <w:r w:rsidR="00072045">
        <w:rPr>
          <w:rFonts w:ascii="Arial" w:hAnsi="Arial" w:cs="Arial"/>
          <w:sz w:val="22"/>
        </w:rPr>
        <w:t xml:space="preserve"> ogólnodostępnych</w:t>
      </w:r>
      <w:r w:rsidR="00072045" w:rsidRPr="00EA7EEB">
        <w:rPr>
          <w:rFonts w:ascii="Arial" w:hAnsi="Arial" w:cs="Arial"/>
          <w:sz w:val="22"/>
        </w:rPr>
        <w:t xml:space="preserve"> i bezpłatnych baz danych:</w:t>
      </w:r>
    </w:p>
    <w:p w14:paraId="01366803" w14:textId="77777777" w:rsidR="00072045" w:rsidRPr="002739A2" w:rsidRDefault="00072045" w:rsidP="00072045">
      <w:pPr>
        <w:spacing w:line="288" w:lineRule="auto"/>
        <w:ind w:left="283"/>
        <w:jc w:val="both"/>
        <w:rPr>
          <w:rFonts w:ascii="Arial" w:hAnsi="Arial" w:cs="Arial"/>
          <w:sz w:val="4"/>
          <w:szCs w:val="12"/>
        </w:rPr>
      </w:pPr>
    </w:p>
    <w:p w14:paraId="1F40EA26" w14:textId="77777777" w:rsidR="00072045" w:rsidRPr="00CF3510" w:rsidRDefault="00BF6100" w:rsidP="003C4B83">
      <w:pPr>
        <w:numPr>
          <w:ilvl w:val="0"/>
          <w:numId w:val="13"/>
        </w:numPr>
        <w:spacing w:line="288" w:lineRule="auto"/>
        <w:jc w:val="both"/>
        <w:rPr>
          <w:rFonts w:ascii="Arial" w:hAnsi="Arial" w:cs="Arial"/>
        </w:rPr>
      </w:pPr>
      <w:hyperlink r:id="rId26">
        <w:r w:rsidR="00072045" w:rsidRPr="00CF3510">
          <w:rPr>
            <w:rStyle w:val="czeinternetowe"/>
            <w:rFonts w:ascii="Arial" w:hAnsi="Arial" w:cs="Arial"/>
            <w:color w:val="000000"/>
            <w:sz w:val="22"/>
            <w:szCs w:val="22"/>
            <w:u w:val="none"/>
          </w:rPr>
          <w:t>https://prod.ceidg.gov.pl/CEIDG/CEIDG.Public.UI/Search.aspx</w:t>
        </w:r>
      </w:hyperlink>
      <w:r w:rsidR="00072045" w:rsidRPr="00CF3510">
        <w:rPr>
          <w:rFonts w:ascii="Arial" w:hAnsi="Arial" w:cs="Arial"/>
          <w:sz w:val="22"/>
          <w:szCs w:val="22"/>
        </w:rPr>
        <w:t xml:space="preserve"> </w:t>
      </w:r>
    </w:p>
    <w:p w14:paraId="186369FB" w14:textId="77777777" w:rsidR="00072045" w:rsidRPr="00CF3510" w:rsidRDefault="00072045" w:rsidP="003C4B83">
      <w:pPr>
        <w:numPr>
          <w:ilvl w:val="0"/>
          <w:numId w:val="13"/>
        </w:numPr>
        <w:spacing w:line="288" w:lineRule="auto"/>
        <w:jc w:val="both"/>
        <w:rPr>
          <w:rFonts w:ascii="Arial" w:hAnsi="Arial" w:cs="Arial"/>
          <w:color w:val="000000"/>
          <w:szCs w:val="22"/>
        </w:rPr>
      </w:pPr>
      <w:r w:rsidRPr="00CF3510">
        <w:rPr>
          <w:rFonts w:ascii="Arial" w:hAnsi="Arial" w:cs="Arial"/>
          <w:sz w:val="22"/>
          <w:szCs w:val="22"/>
        </w:rPr>
        <w:t>https://ekrs.ms.gov.pl/web/wyszukiwarka-krs/strona-glowna/index.html</w:t>
      </w:r>
    </w:p>
    <w:p w14:paraId="38E58DAD" w14:textId="77777777" w:rsidR="00072045" w:rsidRPr="00CF3510" w:rsidRDefault="00072045" w:rsidP="003C4B83">
      <w:pPr>
        <w:pStyle w:val="WW-Tekstpodstawowy3"/>
        <w:numPr>
          <w:ilvl w:val="0"/>
          <w:numId w:val="13"/>
        </w:numPr>
        <w:spacing w:line="288" w:lineRule="auto"/>
        <w:rPr>
          <w:rFonts w:eastAsia="Arial"/>
          <w:color w:val="000000"/>
          <w:szCs w:val="22"/>
        </w:rPr>
      </w:pPr>
      <w:r w:rsidRPr="00CF3510">
        <w:rPr>
          <w:color w:val="000000"/>
          <w:szCs w:val="22"/>
        </w:rPr>
        <w:t>inne: ………………………………………………………………………………………..</w:t>
      </w:r>
    </w:p>
    <w:p w14:paraId="5978EC9E" w14:textId="77777777" w:rsidR="00072045" w:rsidRDefault="00072045" w:rsidP="00072045">
      <w:pPr>
        <w:pStyle w:val="WW-Tekstpodstawowy3"/>
        <w:spacing w:line="288" w:lineRule="auto"/>
        <w:ind w:left="1003"/>
        <w:rPr>
          <w:color w:val="000000"/>
          <w:szCs w:val="22"/>
        </w:rPr>
      </w:pPr>
      <w:r w:rsidRPr="00CF3510">
        <w:rPr>
          <w:rFonts w:eastAsia="Arial"/>
          <w:color w:val="000000"/>
          <w:szCs w:val="22"/>
        </w:rPr>
        <w:t>…………………………………………………………………………………………</w:t>
      </w:r>
      <w:r w:rsidR="006B3BA3">
        <w:rPr>
          <w:color w:val="000000"/>
          <w:szCs w:val="22"/>
        </w:rPr>
        <w:t>*</w:t>
      </w:r>
    </w:p>
    <w:p w14:paraId="0F1A4590" w14:textId="77777777" w:rsidR="00072045" w:rsidRPr="002739A2" w:rsidRDefault="006B3BA3" w:rsidP="002739A2">
      <w:pPr>
        <w:pStyle w:val="WW-Tekstpodstawowy3"/>
        <w:spacing w:line="288" w:lineRule="auto"/>
        <w:rPr>
          <w:color w:val="000000"/>
          <w:sz w:val="20"/>
          <w:szCs w:val="20"/>
        </w:rPr>
      </w:pPr>
      <w:r>
        <w:rPr>
          <w:color w:val="000000"/>
          <w:sz w:val="20"/>
          <w:szCs w:val="20"/>
        </w:rPr>
        <w:t xml:space="preserve">                   </w:t>
      </w:r>
      <w:r w:rsidR="002739A2">
        <w:rPr>
          <w:color w:val="000000"/>
          <w:sz w:val="14"/>
          <w:szCs w:val="20"/>
        </w:rPr>
        <w:t>*właściwe zaznaczyć</w:t>
      </w:r>
    </w:p>
    <w:p w14:paraId="7DEB68D2" w14:textId="77777777" w:rsidR="00F968B0" w:rsidRPr="00956777" w:rsidRDefault="00DE7A2D" w:rsidP="003C4B83">
      <w:pPr>
        <w:pStyle w:val="Akapitzlist"/>
        <w:widowControl/>
        <w:numPr>
          <w:ilvl w:val="1"/>
          <w:numId w:val="24"/>
        </w:numPr>
        <w:suppressAutoHyphens w:val="0"/>
        <w:spacing w:line="288" w:lineRule="auto"/>
        <w:ind w:left="426" w:hanging="426"/>
        <w:jc w:val="both"/>
        <w:rPr>
          <w:rFonts w:ascii="Arial" w:eastAsia="Calibri" w:hAnsi="Arial" w:cs="Arial"/>
          <w:sz w:val="22"/>
          <w:szCs w:val="22"/>
          <w:lang w:eastAsia="en-US"/>
        </w:rPr>
      </w:pPr>
      <w:r w:rsidRPr="00956777">
        <w:rPr>
          <w:rFonts w:ascii="Arial" w:eastAsia="Calibri" w:hAnsi="Arial" w:cs="Arial"/>
          <w:sz w:val="22"/>
          <w:szCs w:val="22"/>
          <w:lang w:eastAsia="en-US"/>
        </w:rPr>
        <w:t>oświadczam, że wszystkie informacje podane w powyższ</w:t>
      </w:r>
      <w:r w:rsidR="00310917" w:rsidRPr="00956777">
        <w:rPr>
          <w:rFonts w:ascii="Arial" w:eastAsia="Calibri" w:hAnsi="Arial" w:cs="Arial"/>
          <w:sz w:val="22"/>
          <w:szCs w:val="22"/>
          <w:lang w:eastAsia="en-US"/>
        </w:rPr>
        <w:t xml:space="preserve">ych oświadczeniach są aktualne </w:t>
      </w:r>
      <w:r w:rsidRPr="00956777">
        <w:rPr>
          <w:rFonts w:ascii="Arial" w:eastAsia="Calibri" w:hAnsi="Arial" w:cs="Arial"/>
          <w:sz w:val="22"/>
          <w:szCs w:val="22"/>
          <w:lang w:eastAsia="en-US"/>
        </w:rPr>
        <w:t>i zgodne z prawdą oraz zostały przedstawione z pełną świadomością konsekwencji wprowadzenia zamawiającego w błąd przy przedstawianiu informacji.</w:t>
      </w:r>
    </w:p>
    <w:p w14:paraId="4B213361" w14:textId="77777777" w:rsidR="007719C4" w:rsidRPr="00CF3510" w:rsidRDefault="00547192" w:rsidP="00B2129B">
      <w:pPr>
        <w:spacing w:line="288" w:lineRule="auto"/>
        <w:ind w:left="5664" w:firstLine="708"/>
        <w:jc w:val="both"/>
        <w:rPr>
          <w:rFonts w:ascii="Arial" w:hAnsi="Arial" w:cs="Arial"/>
          <w:i/>
          <w:sz w:val="16"/>
          <w:szCs w:val="16"/>
        </w:rPr>
      </w:pPr>
      <w:r>
        <w:rPr>
          <w:rFonts w:ascii="Arial" w:eastAsia="Calibri" w:hAnsi="Arial" w:cs="Arial"/>
          <w:b/>
          <w:sz w:val="22"/>
          <w:szCs w:val="22"/>
          <w:lang w:eastAsia="en-US"/>
        </w:rPr>
        <w:t xml:space="preserve"> </w:t>
      </w:r>
    </w:p>
    <w:p w14:paraId="53BCEA14" w14:textId="77777777" w:rsidR="00120942" w:rsidRDefault="00120942" w:rsidP="00120942">
      <w:pPr>
        <w:spacing w:line="288" w:lineRule="auto"/>
        <w:rPr>
          <w:rFonts w:ascii="Arial" w:hAnsi="Arial" w:cs="Arial"/>
          <w:sz w:val="20"/>
          <w:szCs w:val="16"/>
        </w:rPr>
      </w:pPr>
    </w:p>
    <w:p w14:paraId="116CD2F1" w14:textId="77777777" w:rsidR="00956777" w:rsidRDefault="00956777" w:rsidP="00120942">
      <w:pPr>
        <w:spacing w:line="288" w:lineRule="auto"/>
        <w:rPr>
          <w:rFonts w:ascii="Arial" w:hAnsi="Arial" w:cs="Arial"/>
          <w:sz w:val="20"/>
          <w:szCs w:val="16"/>
        </w:rPr>
      </w:pPr>
    </w:p>
    <w:p w14:paraId="16E51A94" w14:textId="77777777" w:rsidR="00120942" w:rsidRPr="00120942" w:rsidRDefault="00120942" w:rsidP="00120942">
      <w:pPr>
        <w:widowControl/>
        <w:suppressAutoHyphens w:val="0"/>
        <w:spacing w:line="288" w:lineRule="auto"/>
        <w:jc w:val="both"/>
        <w:rPr>
          <w:rFonts w:ascii="Arial" w:eastAsia="Times New Roman" w:hAnsi="Arial" w:cs="Arial"/>
          <w:b/>
          <w:color w:val="auto"/>
          <w:sz w:val="22"/>
          <w:szCs w:val="20"/>
          <w:lang w:eastAsia="pl-PL"/>
        </w:rPr>
      </w:pPr>
      <w:r w:rsidRPr="00120942">
        <w:rPr>
          <w:rFonts w:ascii="Arial" w:eastAsia="Times New Roman" w:hAnsi="Arial" w:cs="Arial"/>
          <w:b/>
          <w:color w:val="auto"/>
          <w:sz w:val="22"/>
          <w:szCs w:val="20"/>
          <w:u w:val="single"/>
          <w:lang w:eastAsia="pl-PL"/>
        </w:rPr>
        <w:t>UWAGA</w:t>
      </w:r>
      <w:r w:rsidRPr="00120942">
        <w:rPr>
          <w:rFonts w:ascii="Arial" w:eastAsia="Times New Roman" w:hAnsi="Arial" w:cs="Arial"/>
          <w:color w:val="auto"/>
          <w:sz w:val="22"/>
          <w:szCs w:val="20"/>
          <w:lang w:eastAsia="pl-PL"/>
        </w:rPr>
        <w:t xml:space="preserve"> </w:t>
      </w:r>
      <w:r w:rsidRPr="00120942">
        <w:rPr>
          <w:rFonts w:ascii="Arial" w:eastAsia="Times New Roman" w:hAnsi="Arial" w:cs="Arial"/>
          <w:b/>
          <w:color w:val="auto"/>
          <w:sz w:val="22"/>
          <w:szCs w:val="20"/>
          <w:lang w:eastAsia="pl-PL"/>
        </w:rPr>
        <w:t>Plik należy podpisać kwalifikowanym podpisem elektronicznym lub podpisem zaufanym lub podpisem osobistym przez osobę/osoby uprawnioną/-</w:t>
      </w:r>
      <w:proofErr w:type="spellStart"/>
      <w:r w:rsidRPr="00120942">
        <w:rPr>
          <w:rFonts w:ascii="Arial" w:eastAsia="Times New Roman" w:hAnsi="Arial" w:cs="Arial"/>
          <w:b/>
          <w:color w:val="auto"/>
          <w:sz w:val="22"/>
          <w:szCs w:val="20"/>
          <w:lang w:eastAsia="pl-PL"/>
        </w:rPr>
        <w:t>ne</w:t>
      </w:r>
      <w:proofErr w:type="spellEnd"/>
      <w:r w:rsidRPr="00120942">
        <w:rPr>
          <w:rFonts w:ascii="Arial" w:eastAsia="Times New Roman" w:hAnsi="Arial" w:cs="Arial"/>
          <w:b/>
          <w:color w:val="auto"/>
          <w:sz w:val="22"/>
          <w:szCs w:val="20"/>
          <w:lang w:eastAsia="pl-PL"/>
        </w:rPr>
        <w:t xml:space="preserve"> do składania oświadczeń woli w imieniu Wykonawcy. </w:t>
      </w:r>
    </w:p>
    <w:p w14:paraId="6E396DFD" w14:textId="77777777" w:rsidR="00120942" w:rsidRPr="00120942" w:rsidRDefault="00120942" w:rsidP="00120942">
      <w:pPr>
        <w:spacing w:line="288" w:lineRule="auto"/>
        <w:rPr>
          <w:rFonts w:ascii="Arial" w:hAnsi="Arial" w:cs="Arial"/>
          <w:sz w:val="22"/>
          <w:szCs w:val="16"/>
        </w:rPr>
      </w:pPr>
    </w:p>
    <w:p w14:paraId="2C3D7507" w14:textId="77777777" w:rsidR="00120942" w:rsidRDefault="00120942" w:rsidP="00120942">
      <w:pPr>
        <w:spacing w:line="288" w:lineRule="auto"/>
        <w:rPr>
          <w:rFonts w:ascii="Arial" w:hAnsi="Arial" w:cs="Arial"/>
          <w:sz w:val="20"/>
          <w:szCs w:val="16"/>
        </w:rPr>
      </w:pPr>
    </w:p>
    <w:p w14:paraId="4CBF5998" w14:textId="77777777" w:rsidR="0079144E" w:rsidRPr="00120942" w:rsidRDefault="00120942" w:rsidP="00120942">
      <w:pPr>
        <w:spacing w:line="288" w:lineRule="auto"/>
        <w:rPr>
          <w:rFonts w:ascii="Arial" w:hAnsi="Arial" w:cs="Arial"/>
          <w:sz w:val="22"/>
          <w:szCs w:val="20"/>
          <w:u w:val="single"/>
        </w:rPr>
      </w:pPr>
      <w:r w:rsidRPr="00120942">
        <w:rPr>
          <w:rFonts w:ascii="Arial" w:hAnsi="Arial" w:cs="Arial"/>
          <w:sz w:val="22"/>
          <w:szCs w:val="20"/>
          <w:u w:val="single"/>
        </w:rPr>
        <w:t>Niniejsze oświadczenie składa</w:t>
      </w:r>
      <w:r w:rsidRPr="00120942">
        <w:rPr>
          <w:rFonts w:ascii="Arial" w:hAnsi="Arial" w:cs="Arial"/>
          <w:sz w:val="22"/>
          <w:szCs w:val="20"/>
        </w:rPr>
        <w:t>:</w:t>
      </w:r>
    </w:p>
    <w:p w14:paraId="63DD0411" w14:textId="77777777" w:rsidR="0079144E" w:rsidRPr="00120942" w:rsidRDefault="00120942" w:rsidP="003C4B83">
      <w:pPr>
        <w:pStyle w:val="Akapitzlist"/>
        <w:numPr>
          <w:ilvl w:val="0"/>
          <w:numId w:val="38"/>
        </w:numPr>
        <w:spacing w:line="288" w:lineRule="auto"/>
        <w:ind w:left="284" w:hanging="284"/>
        <w:jc w:val="both"/>
        <w:rPr>
          <w:rFonts w:ascii="Arial" w:hAnsi="Arial" w:cs="Arial"/>
          <w:sz w:val="22"/>
          <w:szCs w:val="20"/>
        </w:rPr>
      </w:pPr>
      <w:r w:rsidRPr="00120942">
        <w:rPr>
          <w:rFonts w:ascii="Arial" w:hAnsi="Arial" w:cs="Arial"/>
          <w:sz w:val="22"/>
          <w:szCs w:val="20"/>
        </w:rPr>
        <w:t>Wykonawca składający ofertę,</w:t>
      </w:r>
    </w:p>
    <w:p w14:paraId="30F1F6F0" w14:textId="77777777" w:rsidR="00120942" w:rsidRPr="00120942" w:rsidRDefault="00120942" w:rsidP="003C4B83">
      <w:pPr>
        <w:pStyle w:val="Akapitzlist"/>
        <w:numPr>
          <w:ilvl w:val="0"/>
          <w:numId w:val="38"/>
        </w:numPr>
        <w:spacing w:line="288" w:lineRule="auto"/>
        <w:ind w:left="284" w:hanging="284"/>
        <w:jc w:val="both"/>
        <w:rPr>
          <w:rFonts w:ascii="Arial" w:hAnsi="Arial" w:cs="Arial"/>
          <w:sz w:val="22"/>
          <w:szCs w:val="20"/>
        </w:rPr>
      </w:pPr>
      <w:r>
        <w:rPr>
          <w:rFonts w:ascii="Arial" w:hAnsi="Arial" w:cs="Arial"/>
          <w:sz w:val="22"/>
          <w:szCs w:val="20"/>
        </w:rPr>
        <w:t>p</w:t>
      </w:r>
      <w:r w:rsidRPr="00120942">
        <w:rPr>
          <w:rFonts w:ascii="Arial" w:hAnsi="Arial" w:cs="Arial"/>
          <w:sz w:val="22"/>
          <w:szCs w:val="20"/>
        </w:rPr>
        <w:t xml:space="preserve">odmiot udostępniający zasoby, w zakresie w jakim </w:t>
      </w:r>
      <w:r>
        <w:rPr>
          <w:rFonts w:ascii="Arial" w:hAnsi="Arial" w:cs="Arial"/>
          <w:sz w:val="22"/>
          <w:szCs w:val="20"/>
        </w:rPr>
        <w:t>go dotyczy,</w:t>
      </w:r>
    </w:p>
    <w:p w14:paraId="4D9B2B34" w14:textId="77777777" w:rsidR="001B6C68" w:rsidRPr="00120942" w:rsidRDefault="00120942" w:rsidP="003C4B83">
      <w:pPr>
        <w:pStyle w:val="Tekstprzypisudolnego"/>
        <w:numPr>
          <w:ilvl w:val="0"/>
          <w:numId w:val="38"/>
        </w:numPr>
        <w:spacing w:line="288" w:lineRule="auto"/>
        <w:ind w:left="284" w:hanging="284"/>
        <w:jc w:val="both"/>
        <w:rPr>
          <w:rFonts w:ascii="Arial" w:hAnsi="Arial" w:cs="Arial"/>
          <w:sz w:val="22"/>
        </w:rPr>
      </w:pPr>
      <w:r>
        <w:rPr>
          <w:rFonts w:ascii="Arial" w:hAnsi="Arial" w:cs="Arial"/>
          <w:sz w:val="22"/>
        </w:rPr>
        <w:t>w</w:t>
      </w:r>
      <w:r w:rsidR="001B6C68" w:rsidRPr="00120942">
        <w:rPr>
          <w:rFonts w:ascii="Arial" w:hAnsi="Arial" w:cs="Arial"/>
          <w:sz w:val="22"/>
        </w:rPr>
        <w:t xml:space="preserve"> przypadku Wykonawców wspólni</w:t>
      </w:r>
      <w:r>
        <w:rPr>
          <w:rFonts w:ascii="Arial" w:hAnsi="Arial" w:cs="Arial"/>
          <w:sz w:val="22"/>
        </w:rPr>
        <w:t>e ubiegających się o zamówienia</w:t>
      </w:r>
      <w:r w:rsidR="001B6C68" w:rsidRPr="00120942">
        <w:rPr>
          <w:rFonts w:ascii="Arial" w:hAnsi="Arial" w:cs="Arial"/>
          <w:sz w:val="22"/>
        </w:rPr>
        <w:t xml:space="preserve"> każdy </w:t>
      </w:r>
      <w:r>
        <w:rPr>
          <w:rFonts w:ascii="Arial" w:hAnsi="Arial" w:cs="Arial"/>
          <w:sz w:val="22"/>
        </w:rPr>
        <w:t xml:space="preserve">                             z Wykonawców</w:t>
      </w:r>
      <w:r w:rsidR="00956777">
        <w:rPr>
          <w:rFonts w:ascii="Arial" w:hAnsi="Arial" w:cs="Arial"/>
          <w:sz w:val="22"/>
        </w:rPr>
        <w:t>.</w:t>
      </w:r>
      <w:r>
        <w:rPr>
          <w:rFonts w:ascii="Arial" w:hAnsi="Arial" w:cs="Arial"/>
          <w:sz w:val="22"/>
        </w:rPr>
        <w:t xml:space="preserve"> </w:t>
      </w:r>
      <w:r w:rsidR="00956777">
        <w:rPr>
          <w:rFonts w:ascii="Arial" w:hAnsi="Arial" w:cs="Arial"/>
          <w:sz w:val="22"/>
        </w:rPr>
        <w:t xml:space="preserve"> </w:t>
      </w:r>
    </w:p>
    <w:p w14:paraId="54D557CF" w14:textId="77777777" w:rsidR="001B6C68" w:rsidRPr="00120942" w:rsidRDefault="001B6C68" w:rsidP="00120942">
      <w:pPr>
        <w:pStyle w:val="Tekstprzypisudolnego"/>
        <w:spacing w:line="288" w:lineRule="auto"/>
        <w:ind w:left="284" w:hanging="284"/>
        <w:jc w:val="both"/>
        <w:rPr>
          <w:i/>
          <w:sz w:val="22"/>
        </w:rPr>
      </w:pPr>
    </w:p>
    <w:p w14:paraId="17968BF3" w14:textId="77777777" w:rsidR="0079144E" w:rsidRDefault="0079144E" w:rsidP="00B2129B">
      <w:pPr>
        <w:spacing w:line="288" w:lineRule="auto"/>
        <w:ind w:left="5664" w:firstLine="708"/>
        <w:jc w:val="both"/>
        <w:rPr>
          <w:rFonts w:ascii="Arial" w:hAnsi="Arial" w:cs="Arial"/>
          <w:i/>
          <w:sz w:val="16"/>
          <w:szCs w:val="16"/>
        </w:rPr>
      </w:pPr>
    </w:p>
    <w:p w14:paraId="0583A466" w14:textId="77777777" w:rsidR="0079144E" w:rsidRDefault="0079144E" w:rsidP="006E55F6">
      <w:pPr>
        <w:spacing w:line="288" w:lineRule="auto"/>
        <w:jc w:val="both"/>
        <w:rPr>
          <w:rFonts w:ascii="Arial" w:hAnsi="Arial" w:cs="Arial"/>
          <w:i/>
          <w:sz w:val="16"/>
          <w:szCs w:val="16"/>
        </w:rPr>
      </w:pPr>
    </w:p>
    <w:p w14:paraId="26469C99" w14:textId="77777777" w:rsidR="00120942" w:rsidRPr="006E55F6" w:rsidRDefault="00B74410" w:rsidP="00120942">
      <w:pPr>
        <w:widowControl/>
        <w:suppressAutoHyphens w:val="0"/>
        <w:spacing w:line="288" w:lineRule="auto"/>
        <w:jc w:val="both"/>
        <w:rPr>
          <w:rFonts w:ascii="Arial" w:eastAsia="Times New Roman" w:hAnsi="Arial" w:cs="Arial"/>
          <w:color w:val="auto"/>
          <w:sz w:val="22"/>
          <w:szCs w:val="20"/>
          <w:lang w:eastAsia="pl-PL"/>
        </w:rPr>
      </w:pPr>
      <w:r>
        <w:rPr>
          <w:rFonts w:ascii="Arial" w:eastAsia="Times New Roman" w:hAnsi="Arial" w:cs="Arial"/>
          <w:color w:val="auto"/>
          <w:sz w:val="22"/>
          <w:szCs w:val="20"/>
          <w:lang w:eastAsia="pl-PL"/>
        </w:rPr>
        <w:t>Uwaga pkt 5</w:t>
      </w:r>
      <w:r w:rsidR="00120942" w:rsidRPr="006E55F6">
        <w:rPr>
          <w:rFonts w:ascii="Arial" w:eastAsia="Times New Roman" w:hAnsi="Arial" w:cs="Arial"/>
          <w:color w:val="auto"/>
          <w:sz w:val="22"/>
          <w:szCs w:val="20"/>
          <w:lang w:eastAsia="pl-PL"/>
        </w:rPr>
        <w:t xml:space="preserve"> oświadczenia wypełnia Wykonawca, który powołuje się na zdolności podmiotów udostępniających zasoby.</w:t>
      </w:r>
    </w:p>
    <w:p w14:paraId="7DF24E41" w14:textId="77777777" w:rsidR="0079144E" w:rsidRDefault="0079144E" w:rsidP="00B2129B">
      <w:pPr>
        <w:spacing w:line="288" w:lineRule="auto"/>
        <w:ind w:left="5664" w:firstLine="708"/>
        <w:jc w:val="both"/>
        <w:rPr>
          <w:rFonts w:ascii="Arial" w:hAnsi="Arial" w:cs="Arial"/>
          <w:i/>
          <w:sz w:val="16"/>
          <w:szCs w:val="16"/>
        </w:rPr>
      </w:pPr>
    </w:p>
    <w:p w14:paraId="53B1080D" w14:textId="77777777" w:rsidR="0079144E" w:rsidRDefault="0079144E" w:rsidP="00B2129B">
      <w:pPr>
        <w:spacing w:line="288" w:lineRule="auto"/>
        <w:ind w:left="5664" w:firstLine="708"/>
        <w:jc w:val="both"/>
        <w:rPr>
          <w:rFonts w:ascii="Arial" w:hAnsi="Arial" w:cs="Arial"/>
          <w:i/>
          <w:sz w:val="16"/>
          <w:szCs w:val="16"/>
        </w:rPr>
      </w:pPr>
    </w:p>
    <w:p w14:paraId="498EBF0D" w14:textId="77777777" w:rsidR="0079144E" w:rsidRDefault="0079144E" w:rsidP="00B2129B">
      <w:pPr>
        <w:spacing w:line="288" w:lineRule="auto"/>
        <w:ind w:left="5664" w:firstLine="708"/>
        <w:jc w:val="both"/>
        <w:rPr>
          <w:rFonts w:ascii="Arial" w:hAnsi="Arial" w:cs="Arial"/>
          <w:i/>
          <w:sz w:val="16"/>
          <w:szCs w:val="16"/>
        </w:rPr>
      </w:pPr>
    </w:p>
    <w:p w14:paraId="044437E2" w14:textId="77777777" w:rsidR="0079144E" w:rsidRDefault="0079144E" w:rsidP="00CF3510">
      <w:pPr>
        <w:spacing w:line="288" w:lineRule="auto"/>
        <w:ind w:left="5664" w:firstLine="708"/>
        <w:jc w:val="both"/>
        <w:rPr>
          <w:rFonts w:ascii="Arial" w:hAnsi="Arial" w:cs="Arial"/>
          <w:i/>
          <w:sz w:val="16"/>
          <w:szCs w:val="16"/>
        </w:rPr>
      </w:pPr>
    </w:p>
    <w:p w14:paraId="48208AA1" w14:textId="77777777" w:rsidR="0079144E" w:rsidRDefault="0079144E" w:rsidP="00CF3510">
      <w:pPr>
        <w:spacing w:line="288" w:lineRule="auto"/>
        <w:ind w:left="5664" w:firstLine="708"/>
        <w:jc w:val="both"/>
        <w:rPr>
          <w:rFonts w:ascii="Arial" w:hAnsi="Arial" w:cs="Arial"/>
          <w:i/>
          <w:sz w:val="16"/>
          <w:szCs w:val="16"/>
        </w:rPr>
      </w:pPr>
    </w:p>
    <w:p w14:paraId="23731ECD" w14:textId="77777777" w:rsidR="0079144E" w:rsidRDefault="0079144E" w:rsidP="00CF3510">
      <w:pPr>
        <w:spacing w:line="288" w:lineRule="auto"/>
        <w:ind w:left="5664" w:firstLine="708"/>
        <w:jc w:val="both"/>
        <w:rPr>
          <w:rFonts w:ascii="Arial" w:hAnsi="Arial" w:cs="Arial"/>
          <w:i/>
          <w:sz w:val="16"/>
          <w:szCs w:val="16"/>
        </w:rPr>
      </w:pPr>
    </w:p>
    <w:p w14:paraId="12716FEC" w14:textId="77777777" w:rsidR="0079144E" w:rsidRDefault="0079144E" w:rsidP="00CF3510">
      <w:pPr>
        <w:spacing w:line="288" w:lineRule="auto"/>
        <w:ind w:left="5664" w:firstLine="708"/>
        <w:jc w:val="both"/>
        <w:rPr>
          <w:rFonts w:ascii="Arial" w:hAnsi="Arial" w:cs="Arial"/>
          <w:i/>
          <w:sz w:val="16"/>
          <w:szCs w:val="16"/>
        </w:rPr>
      </w:pPr>
    </w:p>
    <w:p w14:paraId="24DF7539" w14:textId="77777777" w:rsidR="0079144E" w:rsidRDefault="0079144E" w:rsidP="00CF3510">
      <w:pPr>
        <w:spacing w:line="288" w:lineRule="auto"/>
        <w:ind w:left="5664" w:firstLine="708"/>
        <w:jc w:val="both"/>
        <w:rPr>
          <w:rFonts w:ascii="Arial" w:hAnsi="Arial" w:cs="Arial"/>
          <w:i/>
          <w:sz w:val="16"/>
          <w:szCs w:val="16"/>
        </w:rPr>
      </w:pPr>
    </w:p>
    <w:p w14:paraId="2BA0BFEF" w14:textId="77777777" w:rsidR="0079144E" w:rsidRDefault="0079144E" w:rsidP="00CF3510">
      <w:pPr>
        <w:spacing w:line="288" w:lineRule="auto"/>
        <w:ind w:left="5664" w:firstLine="708"/>
        <w:jc w:val="both"/>
        <w:rPr>
          <w:rFonts w:ascii="Arial" w:hAnsi="Arial" w:cs="Arial"/>
          <w:i/>
          <w:sz w:val="16"/>
          <w:szCs w:val="16"/>
        </w:rPr>
      </w:pPr>
    </w:p>
    <w:p w14:paraId="50EFFE74" w14:textId="77777777" w:rsidR="00320E1A" w:rsidRDefault="00320E1A" w:rsidP="00CF3510">
      <w:pPr>
        <w:spacing w:line="288" w:lineRule="auto"/>
        <w:ind w:left="5664" w:firstLine="708"/>
        <w:jc w:val="both"/>
        <w:rPr>
          <w:rFonts w:ascii="Arial" w:hAnsi="Arial" w:cs="Arial"/>
          <w:i/>
          <w:sz w:val="16"/>
          <w:szCs w:val="16"/>
        </w:rPr>
      </w:pPr>
    </w:p>
    <w:p w14:paraId="22017EAF" w14:textId="77777777" w:rsidR="00320E1A" w:rsidRDefault="00320E1A" w:rsidP="00CF3510">
      <w:pPr>
        <w:spacing w:line="288" w:lineRule="auto"/>
        <w:ind w:left="5664" w:firstLine="708"/>
        <w:jc w:val="both"/>
        <w:rPr>
          <w:rFonts w:ascii="Arial" w:hAnsi="Arial" w:cs="Arial"/>
          <w:i/>
          <w:sz w:val="16"/>
          <w:szCs w:val="16"/>
        </w:rPr>
      </w:pPr>
    </w:p>
    <w:p w14:paraId="2E65D18C" w14:textId="77777777" w:rsidR="00320E1A" w:rsidRDefault="00320E1A" w:rsidP="00CF3510">
      <w:pPr>
        <w:spacing w:line="288" w:lineRule="auto"/>
        <w:ind w:left="5664" w:firstLine="708"/>
        <w:jc w:val="both"/>
        <w:rPr>
          <w:rFonts w:ascii="Arial" w:hAnsi="Arial" w:cs="Arial"/>
          <w:i/>
          <w:sz w:val="16"/>
          <w:szCs w:val="16"/>
        </w:rPr>
      </w:pPr>
    </w:p>
    <w:p w14:paraId="1324B6C3" w14:textId="77777777" w:rsidR="00320E1A" w:rsidRDefault="00320E1A" w:rsidP="00CF3510">
      <w:pPr>
        <w:spacing w:line="288" w:lineRule="auto"/>
        <w:ind w:left="5664" w:firstLine="708"/>
        <w:jc w:val="both"/>
        <w:rPr>
          <w:rFonts w:ascii="Arial" w:hAnsi="Arial" w:cs="Arial"/>
          <w:i/>
          <w:sz w:val="16"/>
          <w:szCs w:val="16"/>
        </w:rPr>
      </w:pPr>
    </w:p>
    <w:p w14:paraId="02841496" w14:textId="77777777" w:rsidR="00320E1A" w:rsidRDefault="00320E1A" w:rsidP="00CF3510">
      <w:pPr>
        <w:spacing w:line="288" w:lineRule="auto"/>
        <w:ind w:left="5664" w:firstLine="708"/>
        <w:jc w:val="both"/>
        <w:rPr>
          <w:rFonts w:ascii="Arial" w:hAnsi="Arial" w:cs="Arial"/>
          <w:i/>
          <w:sz w:val="16"/>
          <w:szCs w:val="16"/>
        </w:rPr>
      </w:pPr>
    </w:p>
    <w:p w14:paraId="20166562" w14:textId="77777777" w:rsidR="00320E1A" w:rsidRDefault="00320E1A" w:rsidP="00CF3510">
      <w:pPr>
        <w:spacing w:line="288" w:lineRule="auto"/>
        <w:ind w:left="5664" w:firstLine="708"/>
        <w:jc w:val="both"/>
        <w:rPr>
          <w:rFonts w:ascii="Arial" w:hAnsi="Arial" w:cs="Arial"/>
          <w:i/>
          <w:sz w:val="16"/>
          <w:szCs w:val="16"/>
        </w:rPr>
      </w:pPr>
    </w:p>
    <w:p w14:paraId="163C1E7F" w14:textId="77777777" w:rsidR="00320E1A" w:rsidRDefault="00320E1A" w:rsidP="00CF3510">
      <w:pPr>
        <w:spacing w:line="288" w:lineRule="auto"/>
        <w:ind w:left="5664" w:firstLine="708"/>
        <w:jc w:val="both"/>
        <w:rPr>
          <w:rFonts w:ascii="Arial" w:hAnsi="Arial" w:cs="Arial"/>
          <w:i/>
          <w:sz w:val="16"/>
          <w:szCs w:val="16"/>
        </w:rPr>
      </w:pPr>
    </w:p>
    <w:p w14:paraId="1B6AB9F7" w14:textId="77777777" w:rsidR="00320E1A" w:rsidRDefault="00320E1A" w:rsidP="00CF3510">
      <w:pPr>
        <w:spacing w:line="288" w:lineRule="auto"/>
        <w:ind w:left="5664" w:firstLine="708"/>
        <w:jc w:val="both"/>
        <w:rPr>
          <w:rFonts w:ascii="Arial" w:hAnsi="Arial" w:cs="Arial"/>
          <w:i/>
          <w:sz w:val="16"/>
          <w:szCs w:val="16"/>
        </w:rPr>
      </w:pPr>
    </w:p>
    <w:p w14:paraId="686D0BAD" w14:textId="77777777" w:rsidR="00320E1A" w:rsidRDefault="00320E1A" w:rsidP="00CF3510">
      <w:pPr>
        <w:spacing w:line="288" w:lineRule="auto"/>
        <w:ind w:left="5664" w:firstLine="708"/>
        <w:jc w:val="both"/>
        <w:rPr>
          <w:rFonts w:ascii="Arial" w:hAnsi="Arial" w:cs="Arial"/>
          <w:i/>
          <w:sz w:val="16"/>
          <w:szCs w:val="16"/>
        </w:rPr>
      </w:pPr>
    </w:p>
    <w:p w14:paraId="3A65C89C" w14:textId="77777777" w:rsidR="00320E1A" w:rsidRDefault="00320E1A" w:rsidP="00CF3510">
      <w:pPr>
        <w:spacing w:line="288" w:lineRule="auto"/>
        <w:ind w:left="5664" w:firstLine="708"/>
        <w:jc w:val="both"/>
        <w:rPr>
          <w:rFonts w:ascii="Arial" w:hAnsi="Arial" w:cs="Arial"/>
          <w:i/>
          <w:sz w:val="16"/>
          <w:szCs w:val="16"/>
        </w:rPr>
      </w:pPr>
    </w:p>
    <w:p w14:paraId="6DCDDD90" w14:textId="77777777" w:rsidR="00320E1A" w:rsidRDefault="00320E1A" w:rsidP="00CF3510">
      <w:pPr>
        <w:spacing w:line="288" w:lineRule="auto"/>
        <w:ind w:left="5664" w:firstLine="708"/>
        <w:jc w:val="both"/>
        <w:rPr>
          <w:rFonts w:ascii="Arial" w:hAnsi="Arial" w:cs="Arial"/>
          <w:i/>
          <w:sz w:val="16"/>
          <w:szCs w:val="16"/>
        </w:rPr>
      </w:pPr>
    </w:p>
    <w:p w14:paraId="0DB9D5CD" w14:textId="77777777" w:rsidR="00320E1A" w:rsidRDefault="00320E1A" w:rsidP="00CF3510">
      <w:pPr>
        <w:spacing w:line="288" w:lineRule="auto"/>
        <w:ind w:left="5664" w:firstLine="708"/>
        <w:jc w:val="both"/>
        <w:rPr>
          <w:rFonts w:ascii="Arial" w:hAnsi="Arial" w:cs="Arial"/>
          <w:i/>
          <w:sz w:val="16"/>
          <w:szCs w:val="16"/>
        </w:rPr>
      </w:pPr>
    </w:p>
    <w:p w14:paraId="2D4BCFF2" w14:textId="77777777" w:rsidR="00320E1A" w:rsidRDefault="00320E1A" w:rsidP="00CF3510">
      <w:pPr>
        <w:spacing w:line="288" w:lineRule="auto"/>
        <w:ind w:left="5664" w:firstLine="708"/>
        <w:jc w:val="both"/>
        <w:rPr>
          <w:rFonts w:ascii="Arial" w:hAnsi="Arial" w:cs="Arial"/>
          <w:i/>
          <w:sz w:val="16"/>
          <w:szCs w:val="16"/>
        </w:rPr>
      </w:pPr>
    </w:p>
    <w:p w14:paraId="3FF56A4B" w14:textId="77777777" w:rsidR="00182C45" w:rsidRDefault="00182C45" w:rsidP="00445B54">
      <w:pPr>
        <w:spacing w:line="288" w:lineRule="auto"/>
        <w:jc w:val="both"/>
        <w:rPr>
          <w:rFonts w:ascii="Arial" w:hAnsi="Arial" w:cs="Arial"/>
          <w:b/>
          <w:sz w:val="22"/>
          <w:szCs w:val="16"/>
        </w:rPr>
      </w:pPr>
    </w:p>
    <w:p w14:paraId="44FB9C75" w14:textId="77777777" w:rsidR="00752D35" w:rsidRDefault="007F7AAC" w:rsidP="001C4E50">
      <w:pPr>
        <w:spacing w:line="288" w:lineRule="auto"/>
        <w:ind w:left="6480" w:firstLine="720"/>
        <w:jc w:val="both"/>
        <w:rPr>
          <w:rFonts w:ascii="Arial" w:hAnsi="Arial" w:cs="Arial"/>
          <w:b/>
          <w:sz w:val="22"/>
          <w:szCs w:val="16"/>
        </w:rPr>
      </w:pPr>
      <w:r w:rsidRPr="00BC379B">
        <w:rPr>
          <w:rFonts w:ascii="Arial" w:hAnsi="Arial" w:cs="Arial"/>
          <w:b/>
          <w:sz w:val="22"/>
          <w:szCs w:val="16"/>
        </w:rPr>
        <w:lastRenderedPageBreak/>
        <w:t>Załącznik nr</w:t>
      </w:r>
      <w:r w:rsidR="00BC379B" w:rsidRPr="00BC379B">
        <w:rPr>
          <w:rFonts w:ascii="Arial" w:hAnsi="Arial" w:cs="Arial"/>
          <w:b/>
          <w:sz w:val="22"/>
          <w:szCs w:val="16"/>
        </w:rPr>
        <w:t xml:space="preserve"> 3</w:t>
      </w:r>
    </w:p>
    <w:p w14:paraId="0C134E8F" w14:textId="77777777" w:rsidR="00917303" w:rsidRPr="00BC379B" w:rsidRDefault="00917303" w:rsidP="001C4E50">
      <w:pPr>
        <w:spacing w:line="288" w:lineRule="auto"/>
        <w:ind w:left="6480" w:firstLine="720"/>
        <w:jc w:val="both"/>
        <w:rPr>
          <w:rFonts w:ascii="Arial" w:hAnsi="Arial" w:cs="Arial"/>
          <w:b/>
          <w:sz w:val="22"/>
          <w:szCs w:val="16"/>
        </w:rPr>
      </w:pPr>
    </w:p>
    <w:p w14:paraId="03AE0CD9" w14:textId="77777777" w:rsidR="0079144E" w:rsidRDefault="0079144E" w:rsidP="007F7AAC">
      <w:pPr>
        <w:spacing w:line="288" w:lineRule="auto"/>
        <w:jc w:val="both"/>
        <w:rPr>
          <w:rFonts w:ascii="Arial" w:hAnsi="Arial" w:cs="Arial"/>
          <w:i/>
          <w:sz w:val="16"/>
          <w:szCs w:val="16"/>
        </w:rPr>
      </w:pPr>
    </w:p>
    <w:p w14:paraId="472F9A3A" w14:textId="77777777" w:rsidR="00320E1A" w:rsidRPr="00320E1A" w:rsidRDefault="00320E1A" w:rsidP="00681EE1">
      <w:pPr>
        <w:widowControl/>
        <w:suppressAutoHyphens w:val="0"/>
        <w:jc w:val="center"/>
        <w:rPr>
          <w:rFonts w:ascii="Arial" w:eastAsia="Times New Roman" w:hAnsi="Arial" w:cs="Arial"/>
          <w:b/>
          <w:color w:val="auto"/>
          <w:sz w:val="22"/>
          <w:szCs w:val="22"/>
          <w:lang w:eastAsia="pl-PL"/>
        </w:rPr>
      </w:pPr>
      <w:r w:rsidRPr="00320E1A">
        <w:rPr>
          <w:rFonts w:ascii="Arial" w:eastAsia="Times New Roman" w:hAnsi="Arial" w:cs="Arial"/>
          <w:b/>
          <w:color w:val="auto"/>
          <w:sz w:val="22"/>
          <w:szCs w:val="22"/>
          <w:lang w:eastAsia="pl-PL"/>
        </w:rPr>
        <w:t>ZOBOWIĄZANIE PODMIOTU  UDOSTĘPNI</w:t>
      </w:r>
      <w:r w:rsidR="00A56559">
        <w:rPr>
          <w:rFonts w:ascii="Arial" w:eastAsia="Times New Roman" w:hAnsi="Arial" w:cs="Arial"/>
          <w:b/>
          <w:color w:val="auto"/>
          <w:sz w:val="22"/>
          <w:szCs w:val="22"/>
          <w:lang w:eastAsia="pl-PL"/>
        </w:rPr>
        <w:t>A</w:t>
      </w:r>
      <w:r w:rsidRPr="00320E1A">
        <w:rPr>
          <w:rFonts w:ascii="Arial" w:eastAsia="Times New Roman" w:hAnsi="Arial" w:cs="Arial"/>
          <w:b/>
          <w:color w:val="auto"/>
          <w:sz w:val="22"/>
          <w:szCs w:val="22"/>
          <w:lang w:eastAsia="pl-PL"/>
        </w:rPr>
        <w:t>JĄCEGO ZASOBY</w:t>
      </w:r>
    </w:p>
    <w:p w14:paraId="083C8228" w14:textId="77777777" w:rsidR="00320E1A" w:rsidRPr="00F30E2A" w:rsidRDefault="00320E1A" w:rsidP="00320E1A">
      <w:pPr>
        <w:widowControl/>
        <w:suppressAutoHyphens w:val="0"/>
        <w:spacing w:line="276" w:lineRule="auto"/>
        <w:jc w:val="center"/>
        <w:rPr>
          <w:rFonts w:ascii="Arial" w:eastAsia="Times New Roman" w:hAnsi="Arial" w:cs="Arial"/>
          <w:b/>
          <w:bCs/>
          <w:color w:val="auto"/>
          <w:sz w:val="12"/>
          <w:szCs w:val="22"/>
          <w:lang w:eastAsia="pl-PL"/>
        </w:rPr>
      </w:pPr>
    </w:p>
    <w:p w14:paraId="1459FF44" w14:textId="77777777" w:rsidR="00320E1A" w:rsidRPr="00F30E2A" w:rsidRDefault="00320E1A" w:rsidP="00F30E2A">
      <w:pPr>
        <w:widowControl/>
        <w:suppressAutoHyphens w:val="0"/>
        <w:spacing w:line="276" w:lineRule="auto"/>
        <w:jc w:val="center"/>
        <w:rPr>
          <w:rFonts w:ascii="Arial" w:eastAsia="Times New Roman" w:hAnsi="Arial" w:cs="Arial"/>
          <w:b/>
          <w:bCs/>
          <w:color w:val="auto"/>
          <w:sz w:val="22"/>
          <w:szCs w:val="22"/>
          <w:lang w:eastAsia="pl-PL"/>
        </w:rPr>
      </w:pPr>
      <w:r w:rsidRPr="00320E1A">
        <w:rPr>
          <w:rFonts w:ascii="Arial" w:eastAsia="Times New Roman" w:hAnsi="Arial" w:cs="Arial"/>
          <w:b/>
          <w:bCs/>
          <w:color w:val="auto"/>
          <w:sz w:val="22"/>
          <w:szCs w:val="22"/>
          <w:lang w:eastAsia="pl-PL"/>
        </w:rPr>
        <w:t>o</w:t>
      </w:r>
      <w:r w:rsidR="00F30E2A">
        <w:rPr>
          <w:rFonts w:ascii="Arial" w:eastAsia="Times New Roman" w:hAnsi="Arial" w:cs="Arial"/>
          <w:b/>
          <w:bCs/>
          <w:color w:val="auto"/>
          <w:sz w:val="22"/>
          <w:szCs w:val="22"/>
          <w:lang w:eastAsia="pl-PL"/>
        </w:rPr>
        <w:t xml:space="preserve"> którym mowa w art. 118 ust. 1 </w:t>
      </w:r>
      <w:r w:rsidRPr="00320E1A">
        <w:rPr>
          <w:rFonts w:ascii="Arial" w:eastAsia="Calibri" w:hAnsi="Arial" w:cs="Arial"/>
          <w:b/>
          <w:color w:val="000000"/>
          <w:sz w:val="22"/>
          <w:szCs w:val="22"/>
          <w:lang w:eastAsia="pl-PL"/>
        </w:rPr>
        <w:t>ustawy z dnia 11 września 2019</w:t>
      </w:r>
      <w:r w:rsidR="00417135">
        <w:rPr>
          <w:rFonts w:ascii="Arial" w:eastAsia="Calibri" w:hAnsi="Arial" w:cs="Arial"/>
          <w:b/>
          <w:color w:val="000000"/>
          <w:sz w:val="22"/>
          <w:szCs w:val="22"/>
          <w:lang w:eastAsia="pl-PL"/>
        </w:rPr>
        <w:t xml:space="preserve"> </w:t>
      </w:r>
      <w:r w:rsidRPr="00320E1A">
        <w:rPr>
          <w:rFonts w:ascii="Arial" w:eastAsia="Calibri" w:hAnsi="Arial" w:cs="Arial"/>
          <w:b/>
          <w:color w:val="000000"/>
          <w:sz w:val="22"/>
          <w:szCs w:val="22"/>
          <w:lang w:eastAsia="pl-PL"/>
        </w:rPr>
        <w:t>r. Prawo zamówień publicznych</w:t>
      </w:r>
    </w:p>
    <w:p w14:paraId="5BA29929" w14:textId="77777777" w:rsidR="00B71474" w:rsidRDefault="00B71474" w:rsidP="00B71474">
      <w:pPr>
        <w:widowControl/>
        <w:numPr>
          <w:ilvl w:val="12"/>
          <w:numId w:val="0"/>
        </w:numPr>
        <w:suppressAutoHyphens w:val="0"/>
        <w:jc w:val="center"/>
        <w:rPr>
          <w:rFonts w:ascii="Arial" w:eastAsia="Times New Roman" w:hAnsi="Arial" w:cs="Arial"/>
          <w:b/>
          <w:color w:val="auto"/>
          <w:sz w:val="22"/>
          <w:szCs w:val="22"/>
          <w:lang w:eastAsia="pl-PL"/>
        </w:rPr>
      </w:pPr>
    </w:p>
    <w:p w14:paraId="07DAA259" w14:textId="77777777" w:rsidR="00681EE1" w:rsidRPr="00B71474" w:rsidRDefault="0086236D" w:rsidP="00B71474">
      <w:pPr>
        <w:widowControl/>
        <w:numPr>
          <w:ilvl w:val="12"/>
          <w:numId w:val="0"/>
        </w:numPr>
        <w:suppressAutoHyphens w:val="0"/>
        <w:jc w:val="center"/>
        <w:rPr>
          <w:rFonts w:ascii="Arial" w:eastAsia="Times New Roman" w:hAnsi="Arial" w:cs="Arial"/>
          <w:b/>
          <w:color w:val="auto"/>
          <w:sz w:val="22"/>
          <w:szCs w:val="22"/>
          <w:lang w:eastAsia="pl-PL"/>
        </w:rPr>
      </w:pPr>
      <w:r>
        <w:rPr>
          <w:rFonts w:ascii="Arial" w:eastAsia="Times New Roman" w:hAnsi="Arial" w:cs="Arial"/>
          <w:b/>
          <w:color w:val="auto"/>
          <w:sz w:val="22"/>
          <w:szCs w:val="22"/>
          <w:lang w:eastAsia="pl-PL"/>
        </w:rPr>
        <w:t xml:space="preserve"> </w:t>
      </w:r>
    </w:p>
    <w:p w14:paraId="6992EBBF" w14:textId="77777777" w:rsidR="00B71474" w:rsidRDefault="00B71474" w:rsidP="00681EE1">
      <w:pPr>
        <w:spacing w:line="288" w:lineRule="auto"/>
        <w:rPr>
          <w:rFonts w:ascii="Arial" w:eastAsia="Arial" w:hAnsi="Arial" w:cs="Arial"/>
          <w:sz w:val="22"/>
          <w:szCs w:val="22"/>
        </w:rPr>
      </w:pPr>
    </w:p>
    <w:p w14:paraId="446B002A" w14:textId="77777777" w:rsidR="005C418B" w:rsidRPr="005C418B" w:rsidRDefault="005C418B" w:rsidP="005C418B">
      <w:pPr>
        <w:widowControl/>
        <w:suppressAutoHyphens w:val="0"/>
        <w:autoSpaceDE w:val="0"/>
        <w:autoSpaceDN w:val="0"/>
        <w:adjustRightInd w:val="0"/>
        <w:spacing w:before="19"/>
        <w:jc w:val="both"/>
        <w:rPr>
          <w:rFonts w:ascii="Arial" w:eastAsia="Times New Roman" w:hAnsi="Arial" w:cs="Arial"/>
          <w:iCs/>
          <w:color w:val="000000"/>
          <w:lang w:eastAsia="pl-PL"/>
        </w:rPr>
      </w:pPr>
      <w:r w:rsidRPr="005C418B">
        <w:rPr>
          <w:rFonts w:ascii="Arial" w:eastAsia="Times New Roman" w:hAnsi="Arial" w:cs="Arial"/>
          <w:i/>
          <w:iCs/>
          <w:color w:val="000000"/>
          <w:lang w:eastAsia="pl-PL"/>
        </w:rPr>
        <w:t>………………………………………</w:t>
      </w:r>
    </w:p>
    <w:p w14:paraId="57F215CF" w14:textId="77777777" w:rsidR="005C418B" w:rsidRPr="005C418B" w:rsidRDefault="005C418B" w:rsidP="005C418B">
      <w:pPr>
        <w:widowControl/>
        <w:suppressAutoHyphens w:val="0"/>
        <w:autoSpaceDE w:val="0"/>
        <w:autoSpaceDN w:val="0"/>
        <w:adjustRightInd w:val="0"/>
        <w:spacing w:before="19"/>
        <w:jc w:val="both"/>
        <w:rPr>
          <w:rFonts w:ascii="Arial" w:eastAsia="Times New Roman" w:hAnsi="Arial" w:cs="Arial"/>
          <w:iCs/>
          <w:color w:val="000000"/>
          <w:sz w:val="16"/>
          <w:szCs w:val="16"/>
          <w:lang w:eastAsia="pl-PL"/>
        </w:rPr>
      </w:pPr>
      <w:r w:rsidRPr="005C418B">
        <w:rPr>
          <w:rFonts w:ascii="Arial" w:eastAsia="Times New Roman" w:hAnsi="Arial" w:cs="Arial"/>
          <w:i/>
          <w:iCs/>
          <w:color w:val="000000"/>
          <w:sz w:val="16"/>
          <w:szCs w:val="16"/>
          <w:lang w:eastAsia="pl-PL"/>
        </w:rPr>
        <w:t>Nazwa podmiotu udostępniającego zasoby</w:t>
      </w:r>
    </w:p>
    <w:p w14:paraId="7D3B9C22" w14:textId="77777777" w:rsidR="005C418B" w:rsidRPr="005C418B" w:rsidRDefault="005C418B" w:rsidP="005C418B">
      <w:pPr>
        <w:widowControl/>
        <w:suppressAutoHyphens w:val="0"/>
        <w:autoSpaceDE w:val="0"/>
        <w:autoSpaceDN w:val="0"/>
        <w:adjustRightInd w:val="0"/>
        <w:spacing w:before="14"/>
        <w:rPr>
          <w:rFonts w:ascii="Arial" w:eastAsia="Times New Roman" w:hAnsi="Arial" w:cs="Arial"/>
          <w:b/>
          <w:bCs/>
          <w:color w:val="000000"/>
          <w:sz w:val="26"/>
          <w:szCs w:val="26"/>
          <w:lang w:eastAsia="pl-PL"/>
        </w:rPr>
      </w:pPr>
    </w:p>
    <w:p w14:paraId="72E1C0CE" w14:textId="77777777" w:rsidR="005C418B" w:rsidRPr="005C418B" w:rsidRDefault="005C418B" w:rsidP="005C418B">
      <w:pPr>
        <w:widowControl/>
        <w:suppressAutoHyphens w:val="0"/>
        <w:autoSpaceDE w:val="0"/>
        <w:autoSpaceDN w:val="0"/>
        <w:adjustRightInd w:val="0"/>
        <w:spacing w:before="19"/>
        <w:jc w:val="both"/>
        <w:rPr>
          <w:rFonts w:ascii="Arial" w:eastAsia="Times New Roman" w:hAnsi="Arial" w:cs="Arial"/>
          <w:iCs/>
          <w:color w:val="000000"/>
          <w:sz w:val="22"/>
          <w:szCs w:val="22"/>
          <w:lang w:eastAsia="pl-PL"/>
        </w:rPr>
      </w:pPr>
      <w:r w:rsidRPr="005C418B">
        <w:rPr>
          <w:rFonts w:ascii="Arial" w:eastAsia="Times New Roman" w:hAnsi="Arial" w:cs="Arial"/>
          <w:iCs/>
          <w:color w:val="000000"/>
          <w:sz w:val="22"/>
          <w:szCs w:val="22"/>
          <w:lang w:eastAsia="pl-PL"/>
        </w:rPr>
        <w:t>Ja/my</w:t>
      </w:r>
      <w:r w:rsidRPr="005C418B">
        <w:rPr>
          <w:rFonts w:ascii="Arial" w:eastAsia="Times New Roman" w:hAnsi="Arial" w:cs="Arial"/>
          <w:i/>
          <w:iCs/>
          <w:color w:val="000000"/>
          <w:sz w:val="22"/>
          <w:szCs w:val="22"/>
          <w:lang w:eastAsia="pl-PL"/>
        </w:rPr>
        <w:t xml:space="preserve"> </w:t>
      </w:r>
      <w:r w:rsidRPr="005C418B">
        <w:rPr>
          <w:rFonts w:ascii="Arial" w:eastAsia="Times New Roman" w:hAnsi="Arial" w:cs="Arial"/>
          <w:b/>
          <w:i/>
          <w:iCs/>
          <w:color w:val="000000"/>
          <w:sz w:val="22"/>
          <w:szCs w:val="22"/>
          <w:lang w:eastAsia="pl-PL"/>
        </w:rPr>
        <w:t>*</w:t>
      </w:r>
      <w:r w:rsidRPr="005C418B">
        <w:rPr>
          <w:rFonts w:ascii="Arial" w:eastAsia="Times New Roman" w:hAnsi="Arial" w:cs="Arial"/>
          <w:i/>
          <w:iCs/>
          <w:color w:val="000000"/>
          <w:sz w:val="22"/>
          <w:szCs w:val="22"/>
          <w:lang w:eastAsia="pl-PL"/>
        </w:rPr>
        <w:t>,  …………………………………………………………………………………………………</w:t>
      </w:r>
    </w:p>
    <w:p w14:paraId="59AE93CC" w14:textId="77777777" w:rsidR="005C418B" w:rsidRPr="005C418B" w:rsidRDefault="005C418B" w:rsidP="005C418B">
      <w:pPr>
        <w:widowControl/>
        <w:suppressAutoHyphens w:val="0"/>
        <w:autoSpaceDE w:val="0"/>
        <w:autoSpaceDN w:val="0"/>
        <w:adjustRightInd w:val="0"/>
        <w:spacing w:before="19"/>
        <w:jc w:val="both"/>
        <w:rPr>
          <w:rFonts w:ascii="Arial" w:eastAsia="Times New Roman" w:hAnsi="Arial" w:cs="Arial"/>
          <w:iCs/>
          <w:color w:val="000000"/>
          <w:sz w:val="18"/>
          <w:szCs w:val="22"/>
          <w:lang w:eastAsia="pl-PL"/>
        </w:rPr>
      </w:pPr>
      <w:r w:rsidRPr="005C418B">
        <w:rPr>
          <w:rFonts w:ascii="Arial" w:eastAsia="Times New Roman" w:hAnsi="Arial" w:cs="Arial"/>
          <w:i/>
          <w:iCs/>
          <w:color w:val="000000"/>
          <w:sz w:val="22"/>
          <w:szCs w:val="22"/>
          <w:lang w:eastAsia="pl-PL"/>
        </w:rPr>
        <w:t xml:space="preserve">                   </w:t>
      </w:r>
      <w:r>
        <w:rPr>
          <w:rFonts w:ascii="Arial" w:eastAsia="Times New Roman" w:hAnsi="Arial" w:cs="Arial"/>
          <w:i/>
          <w:iCs/>
          <w:color w:val="000000"/>
          <w:sz w:val="22"/>
          <w:szCs w:val="22"/>
          <w:lang w:eastAsia="pl-PL"/>
        </w:rPr>
        <w:t xml:space="preserve">                 </w:t>
      </w:r>
      <w:r w:rsidRPr="005C418B">
        <w:rPr>
          <w:rFonts w:ascii="Arial" w:eastAsia="Times New Roman" w:hAnsi="Arial" w:cs="Arial"/>
          <w:i/>
          <w:iCs/>
          <w:color w:val="000000"/>
          <w:sz w:val="22"/>
          <w:szCs w:val="22"/>
          <w:lang w:eastAsia="pl-PL"/>
        </w:rPr>
        <w:t xml:space="preserve"> </w:t>
      </w:r>
      <w:r w:rsidRPr="005C418B">
        <w:rPr>
          <w:rFonts w:ascii="Arial" w:eastAsia="Times New Roman" w:hAnsi="Arial" w:cs="Arial"/>
          <w:i/>
          <w:iCs/>
          <w:color w:val="000000"/>
          <w:sz w:val="18"/>
          <w:szCs w:val="22"/>
          <w:lang w:eastAsia="pl-PL"/>
        </w:rPr>
        <w:t>Imię i nazwisko /imiona i nazwiska</w:t>
      </w:r>
    </w:p>
    <w:p w14:paraId="1968E7C8" w14:textId="77777777" w:rsidR="005C418B" w:rsidRPr="005C418B" w:rsidRDefault="005C418B" w:rsidP="005C418B">
      <w:pPr>
        <w:widowControl/>
        <w:suppressAutoHyphens w:val="0"/>
        <w:autoSpaceDE w:val="0"/>
        <w:autoSpaceDN w:val="0"/>
        <w:adjustRightInd w:val="0"/>
        <w:spacing w:before="19"/>
        <w:jc w:val="both"/>
        <w:rPr>
          <w:rFonts w:ascii="Arial" w:eastAsia="Times New Roman" w:hAnsi="Arial" w:cs="Arial"/>
          <w:iCs/>
          <w:color w:val="000000"/>
          <w:sz w:val="22"/>
          <w:szCs w:val="22"/>
          <w:lang w:eastAsia="pl-PL"/>
        </w:rPr>
      </w:pPr>
    </w:p>
    <w:p w14:paraId="6890A1FF" w14:textId="77777777" w:rsidR="005C418B" w:rsidRPr="005C418B" w:rsidRDefault="005C418B" w:rsidP="005C418B">
      <w:pPr>
        <w:widowControl/>
        <w:suppressAutoHyphens w:val="0"/>
        <w:autoSpaceDE w:val="0"/>
        <w:autoSpaceDN w:val="0"/>
        <w:adjustRightInd w:val="0"/>
        <w:spacing w:before="19"/>
        <w:jc w:val="both"/>
        <w:rPr>
          <w:rFonts w:ascii="Arial" w:eastAsia="Times New Roman" w:hAnsi="Arial" w:cs="Arial"/>
          <w:iCs/>
          <w:color w:val="000000"/>
          <w:sz w:val="22"/>
          <w:szCs w:val="22"/>
          <w:lang w:eastAsia="pl-PL"/>
        </w:rPr>
      </w:pPr>
      <w:r w:rsidRPr="005C418B">
        <w:rPr>
          <w:rFonts w:ascii="Arial" w:eastAsia="Times New Roman" w:hAnsi="Arial" w:cs="Arial"/>
          <w:iCs/>
          <w:color w:val="000000"/>
          <w:sz w:val="22"/>
          <w:szCs w:val="22"/>
          <w:lang w:eastAsia="pl-PL"/>
        </w:rPr>
        <w:t>działając w imieniu i na rzecz podmiotu</w:t>
      </w:r>
      <w:r w:rsidRPr="005C418B">
        <w:rPr>
          <w:rFonts w:ascii="Arial" w:eastAsia="Times New Roman" w:hAnsi="Arial" w:cs="Arial"/>
          <w:i/>
          <w:iCs/>
          <w:color w:val="000000"/>
          <w:sz w:val="22"/>
          <w:szCs w:val="22"/>
          <w:lang w:eastAsia="pl-PL"/>
        </w:rPr>
        <w:t>:</w:t>
      </w:r>
    </w:p>
    <w:p w14:paraId="0FA39246" w14:textId="77777777" w:rsidR="005C418B" w:rsidRPr="005C418B" w:rsidRDefault="005C418B" w:rsidP="005C418B">
      <w:pPr>
        <w:widowControl/>
        <w:suppressAutoHyphens w:val="0"/>
        <w:autoSpaceDE w:val="0"/>
        <w:autoSpaceDN w:val="0"/>
        <w:adjustRightInd w:val="0"/>
        <w:spacing w:before="19"/>
        <w:jc w:val="both"/>
        <w:rPr>
          <w:rFonts w:ascii="Arial" w:eastAsia="Times New Roman" w:hAnsi="Arial" w:cs="Arial"/>
          <w:i/>
          <w:iCs/>
          <w:color w:val="000000"/>
          <w:sz w:val="22"/>
          <w:szCs w:val="22"/>
          <w:lang w:eastAsia="pl-PL"/>
        </w:rPr>
      </w:pPr>
      <w:r w:rsidRPr="005C418B">
        <w:rPr>
          <w:rFonts w:ascii="Arial" w:eastAsia="Times New Roman" w:hAnsi="Arial" w:cs="Arial"/>
          <w:i/>
          <w:iCs/>
          <w:color w:val="000000"/>
          <w:sz w:val="22"/>
          <w:szCs w:val="22"/>
          <w:lang w:eastAsia="pl-PL"/>
        </w:rPr>
        <w:t xml:space="preserve">                                 </w:t>
      </w:r>
    </w:p>
    <w:p w14:paraId="112F4AB8" w14:textId="77777777" w:rsidR="005C418B" w:rsidRPr="005C418B" w:rsidRDefault="005C418B" w:rsidP="005C418B">
      <w:pPr>
        <w:widowControl/>
        <w:suppressAutoHyphens w:val="0"/>
        <w:autoSpaceDE w:val="0"/>
        <w:autoSpaceDN w:val="0"/>
        <w:adjustRightInd w:val="0"/>
        <w:spacing w:before="19"/>
        <w:jc w:val="both"/>
        <w:rPr>
          <w:rFonts w:ascii="Arial" w:eastAsia="Times New Roman" w:hAnsi="Arial" w:cs="Arial"/>
          <w:i/>
          <w:iCs/>
          <w:color w:val="000000"/>
          <w:sz w:val="22"/>
          <w:szCs w:val="22"/>
          <w:lang w:eastAsia="pl-PL"/>
        </w:rPr>
      </w:pPr>
      <w:r w:rsidRPr="005C418B">
        <w:rPr>
          <w:rFonts w:ascii="Arial" w:eastAsia="Times New Roman" w:hAnsi="Arial" w:cs="Arial"/>
          <w:i/>
          <w:iCs/>
          <w:color w:val="000000"/>
          <w:sz w:val="22"/>
          <w:szCs w:val="22"/>
          <w:lang w:eastAsia="pl-PL"/>
        </w:rPr>
        <w:t>……………………</w:t>
      </w:r>
      <w:r w:rsidR="00BD2B5F">
        <w:rPr>
          <w:rFonts w:ascii="Arial" w:eastAsia="Times New Roman" w:hAnsi="Arial" w:cs="Arial"/>
          <w:i/>
          <w:iCs/>
          <w:color w:val="000000"/>
          <w:sz w:val="22"/>
          <w:szCs w:val="22"/>
          <w:lang w:eastAsia="pl-PL"/>
        </w:rPr>
        <w:t>…………………………………………………………………………………</w:t>
      </w:r>
    </w:p>
    <w:p w14:paraId="5E522CAA" w14:textId="77777777" w:rsidR="005C418B" w:rsidRPr="005C418B" w:rsidRDefault="005C418B" w:rsidP="00BD2B5F">
      <w:pPr>
        <w:widowControl/>
        <w:suppressAutoHyphens w:val="0"/>
        <w:autoSpaceDE w:val="0"/>
        <w:autoSpaceDN w:val="0"/>
        <w:adjustRightInd w:val="0"/>
        <w:spacing w:before="19"/>
        <w:jc w:val="both"/>
        <w:rPr>
          <w:rFonts w:ascii="Arial" w:eastAsia="Times New Roman" w:hAnsi="Arial" w:cs="Arial"/>
          <w:i/>
          <w:iCs/>
          <w:color w:val="000000"/>
          <w:sz w:val="18"/>
          <w:szCs w:val="22"/>
          <w:lang w:eastAsia="pl-PL"/>
        </w:rPr>
      </w:pPr>
      <w:r w:rsidRPr="005C418B">
        <w:rPr>
          <w:rFonts w:ascii="Arial" w:eastAsia="Times New Roman" w:hAnsi="Arial" w:cs="Arial"/>
          <w:i/>
          <w:iCs/>
          <w:color w:val="000000"/>
          <w:sz w:val="18"/>
          <w:szCs w:val="22"/>
          <w:lang w:eastAsia="pl-PL"/>
        </w:rPr>
        <w:t>Nazwa i adres podmiotu udostępniającego zasoby, a także w zależnoś</w:t>
      </w:r>
      <w:r>
        <w:rPr>
          <w:rFonts w:ascii="Arial" w:eastAsia="Times New Roman" w:hAnsi="Arial" w:cs="Arial"/>
          <w:i/>
          <w:iCs/>
          <w:color w:val="000000"/>
          <w:sz w:val="18"/>
          <w:szCs w:val="22"/>
          <w:lang w:eastAsia="pl-PL"/>
        </w:rPr>
        <w:t xml:space="preserve">ci od podmiotu: NIP/PESEL, KRS </w:t>
      </w:r>
      <w:r w:rsidRPr="005C418B">
        <w:rPr>
          <w:rFonts w:ascii="Arial" w:eastAsia="Times New Roman" w:hAnsi="Arial" w:cs="Arial"/>
          <w:i/>
          <w:iCs/>
          <w:color w:val="000000"/>
          <w:sz w:val="18"/>
          <w:szCs w:val="22"/>
          <w:lang w:eastAsia="pl-PL"/>
        </w:rPr>
        <w:t>/</w:t>
      </w:r>
      <w:proofErr w:type="spellStart"/>
      <w:r w:rsidRPr="005C418B">
        <w:rPr>
          <w:rFonts w:ascii="Arial" w:eastAsia="Times New Roman" w:hAnsi="Arial" w:cs="Arial"/>
          <w:i/>
          <w:iCs/>
          <w:color w:val="000000"/>
          <w:sz w:val="18"/>
          <w:szCs w:val="22"/>
          <w:lang w:eastAsia="pl-PL"/>
        </w:rPr>
        <w:t>CEiDG</w:t>
      </w:r>
      <w:proofErr w:type="spellEnd"/>
    </w:p>
    <w:p w14:paraId="11885BF7" w14:textId="77777777" w:rsidR="005C418B" w:rsidRPr="005C418B" w:rsidRDefault="005C418B" w:rsidP="005C418B">
      <w:pPr>
        <w:widowControl/>
        <w:suppressAutoHyphens w:val="0"/>
        <w:autoSpaceDE w:val="0"/>
        <w:autoSpaceDN w:val="0"/>
        <w:adjustRightInd w:val="0"/>
        <w:spacing w:before="19"/>
        <w:jc w:val="both"/>
        <w:rPr>
          <w:rFonts w:ascii="Arial" w:eastAsia="Times New Roman" w:hAnsi="Arial" w:cs="Arial"/>
          <w:iCs/>
          <w:color w:val="000000"/>
          <w:sz w:val="22"/>
          <w:szCs w:val="22"/>
          <w:lang w:eastAsia="pl-PL"/>
        </w:rPr>
      </w:pPr>
    </w:p>
    <w:p w14:paraId="373CBCEA" w14:textId="77777777" w:rsidR="005C418B" w:rsidRPr="005C418B" w:rsidRDefault="005C418B" w:rsidP="005C418B">
      <w:pPr>
        <w:widowControl/>
        <w:suppressAutoHyphens w:val="0"/>
        <w:autoSpaceDE w:val="0"/>
        <w:autoSpaceDN w:val="0"/>
        <w:adjustRightInd w:val="0"/>
        <w:spacing w:before="19"/>
        <w:jc w:val="both"/>
        <w:rPr>
          <w:rFonts w:ascii="Arial" w:eastAsia="Times New Roman" w:hAnsi="Arial" w:cs="Arial"/>
          <w:iCs/>
          <w:color w:val="000000"/>
          <w:sz w:val="22"/>
          <w:szCs w:val="22"/>
          <w:lang w:eastAsia="pl-PL"/>
        </w:rPr>
      </w:pPr>
      <w:r w:rsidRPr="005C418B">
        <w:rPr>
          <w:rFonts w:ascii="Arial" w:eastAsia="Times New Roman" w:hAnsi="Arial" w:cs="Arial"/>
          <w:iCs/>
          <w:color w:val="000000"/>
          <w:sz w:val="22"/>
          <w:szCs w:val="22"/>
          <w:lang w:eastAsia="pl-PL"/>
        </w:rPr>
        <w:t xml:space="preserve">zobowiązuję / zobowiązujemy się </w:t>
      </w:r>
      <w:r w:rsidRPr="005C418B">
        <w:rPr>
          <w:rFonts w:ascii="Arial" w:eastAsia="Times New Roman" w:hAnsi="Arial" w:cs="Arial"/>
          <w:b/>
          <w:iCs/>
          <w:color w:val="000000"/>
          <w:sz w:val="22"/>
          <w:szCs w:val="22"/>
          <w:lang w:eastAsia="pl-PL"/>
        </w:rPr>
        <w:t>*</w:t>
      </w:r>
      <w:r w:rsidRPr="005C418B">
        <w:rPr>
          <w:rFonts w:ascii="Arial" w:eastAsia="Times New Roman" w:hAnsi="Arial" w:cs="Arial"/>
          <w:iCs/>
          <w:color w:val="000000"/>
          <w:sz w:val="22"/>
          <w:szCs w:val="22"/>
          <w:lang w:eastAsia="pl-PL"/>
        </w:rPr>
        <w:t xml:space="preserve"> do oddania</w:t>
      </w:r>
    </w:p>
    <w:p w14:paraId="302840F7" w14:textId="77777777" w:rsidR="005C418B" w:rsidRPr="005C418B" w:rsidRDefault="005C418B" w:rsidP="005C418B">
      <w:pPr>
        <w:widowControl/>
        <w:suppressAutoHyphens w:val="0"/>
        <w:autoSpaceDE w:val="0"/>
        <w:autoSpaceDN w:val="0"/>
        <w:adjustRightInd w:val="0"/>
        <w:spacing w:before="19"/>
        <w:jc w:val="both"/>
        <w:rPr>
          <w:rFonts w:ascii="Arial" w:eastAsia="Times New Roman" w:hAnsi="Arial" w:cs="Arial"/>
          <w:iCs/>
          <w:color w:val="000000"/>
          <w:sz w:val="22"/>
          <w:szCs w:val="22"/>
          <w:lang w:eastAsia="pl-PL"/>
        </w:rPr>
      </w:pPr>
      <w:r w:rsidRPr="005C418B">
        <w:rPr>
          <w:rFonts w:ascii="Arial" w:eastAsia="Times New Roman" w:hAnsi="Arial" w:cs="Arial"/>
          <w:iCs/>
          <w:color w:val="000000"/>
          <w:sz w:val="22"/>
          <w:szCs w:val="22"/>
          <w:lang w:eastAsia="pl-PL"/>
        </w:rPr>
        <w:tab/>
        <w:t xml:space="preserve">               </w:t>
      </w:r>
    </w:p>
    <w:p w14:paraId="1351030C" w14:textId="77777777" w:rsidR="005C418B" w:rsidRPr="005C418B" w:rsidRDefault="007D034F" w:rsidP="005C418B">
      <w:pPr>
        <w:widowControl/>
        <w:suppressAutoHyphens w:val="0"/>
        <w:autoSpaceDE w:val="0"/>
        <w:autoSpaceDN w:val="0"/>
        <w:adjustRightInd w:val="0"/>
        <w:spacing w:before="19"/>
        <w:jc w:val="both"/>
        <w:rPr>
          <w:rFonts w:ascii="Arial" w:eastAsia="Times New Roman" w:hAnsi="Arial" w:cs="Arial"/>
          <w:iCs/>
          <w:color w:val="000000"/>
          <w:sz w:val="22"/>
          <w:szCs w:val="22"/>
          <w:lang w:eastAsia="pl-PL"/>
        </w:rPr>
      </w:pPr>
      <w:r>
        <w:rPr>
          <w:rFonts w:ascii="Arial" w:eastAsia="Times New Roman" w:hAnsi="Arial" w:cs="Arial"/>
          <w:iCs/>
          <w:color w:val="000000"/>
          <w:sz w:val="22"/>
          <w:szCs w:val="22"/>
          <w:lang w:eastAsia="pl-PL"/>
        </w:rPr>
        <w:t>Wykonawcy</w:t>
      </w:r>
      <w:r w:rsidR="005C418B" w:rsidRPr="005C418B">
        <w:rPr>
          <w:rFonts w:ascii="Arial" w:eastAsia="Times New Roman" w:hAnsi="Arial" w:cs="Arial"/>
          <w:iCs/>
          <w:color w:val="000000"/>
          <w:sz w:val="22"/>
          <w:szCs w:val="22"/>
          <w:lang w:eastAsia="pl-PL"/>
        </w:rPr>
        <w:t>:</w:t>
      </w:r>
      <w:r w:rsidR="00E718B4">
        <w:rPr>
          <w:rFonts w:ascii="Arial" w:eastAsia="Times New Roman" w:hAnsi="Arial" w:cs="Arial"/>
          <w:iCs/>
          <w:color w:val="000000"/>
          <w:sz w:val="22"/>
          <w:szCs w:val="22"/>
          <w:lang w:eastAsia="pl-PL"/>
        </w:rPr>
        <w:t>………………..</w:t>
      </w:r>
      <w:r w:rsidR="005C418B" w:rsidRPr="005C418B">
        <w:rPr>
          <w:rFonts w:ascii="Arial" w:eastAsia="Times New Roman" w:hAnsi="Arial" w:cs="Arial"/>
          <w:iCs/>
          <w:color w:val="000000"/>
          <w:sz w:val="22"/>
          <w:szCs w:val="22"/>
          <w:lang w:eastAsia="pl-PL"/>
        </w:rPr>
        <w:t>………………………………………………………....................</w:t>
      </w:r>
      <w:r>
        <w:rPr>
          <w:rFonts w:ascii="Arial" w:eastAsia="Times New Roman" w:hAnsi="Arial" w:cs="Arial"/>
          <w:iCs/>
          <w:color w:val="000000"/>
          <w:sz w:val="22"/>
          <w:szCs w:val="22"/>
          <w:lang w:eastAsia="pl-PL"/>
        </w:rPr>
        <w:t>..</w:t>
      </w:r>
      <w:r w:rsidR="005C418B" w:rsidRPr="005C418B">
        <w:rPr>
          <w:rFonts w:ascii="Arial" w:eastAsia="Times New Roman" w:hAnsi="Arial" w:cs="Arial"/>
          <w:iCs/>
          <w:color w:val="000000"/>
          <w:sz w:val="22"/>
          <w:szCs w:val="22"/>
          <w:lang w:eastAsia="pl-PL"/>
        </w:rPr>
        <w:t>...</w:t>
      </w:r>
      <w:r w:rsidR="002739A2">
        <w:rPr>
          <w:rFonts w:ascii="Arial" w:eastAsia="Times New Roman" w:hAnsi="Arial" w:cs="Arial"/>
          <w:iCs/>
          <w:color w:val="000000"/>
          <w:sz w:val="22"/>
          <w:szCs w:val="22"/>
          <w:lang w:eastAsia="pl-PL"/>
        </w:rPr>
        <w:t>.</w:t>
      </w:r>
      <w:r w:rsidR="005C418B" w:rsidRPr="005C418B">
        <w:rPr>
          <w:rFonts w:ascii="Arial" w:eastAsia="Times New Roman" w:hAnsi="Arial" w:cs="Arial"/>
          <w:iCs/>
          <w:color w:val="000000"/>
          <w:sz w:val="22"/>
          <w:szCs w:val="22"/>
          <w:lang w:eastAsia="pl-PL"/>
        </w:rPr>
        <w:t xml:space="preserve"> </w:t>
      </w:r>
    </w:p>
    <w:p w14:paraId="25EEA97F" w14:textId="77777777" w:rsidR="005C418B" w:rsidRPr="005C418B" w:rsidRDefault="005C418B" w:rsidP="005C418B">
      <w:pPr>
        <w:widowControl/>
        <w:suppressAutoHyphens w:val="0"/>
        <w:autoSpaceDE w:val="0"/>
        <w:autoSpaceDN w:val="0"/>
        <w:adjustRightInd w:val="0"/>
        <w:spacing w:before="19"/>
        <w:jc w:val="both"/>
        <w:rPr>
          <w:rFonts w:ascii="Arial" w:eastAsia="Times New Roman" w:hAnsi="Arial" w:cs="Arial"/>
          <w:i/>
          <w:iCs/>
          <w:color w:val="000000"/>
          <w:sz w:val="18"/>
          <w:szCs w:val="22"/>
          <w:lang w:eastAsia="pl-PL"/>
        </w:rPr>
      </w:pPr>
      <w:r w:rsidRPr="005C418B">
        <w:rPr>
          <w:rFonts w:ascii="Arial" w:eastAsia="Times New Roman" w:hAnsi="Arial" w:cs="Arial"/>
          <w:iCs/>
          <w:color w:val="000000"/>
          <w:sz w:val="22"/>
          <w:szCs w:val="22"/>
          <w:lang w:eastAsia="pl-PL"/>
        </w:rPr>
        <w:t xml:space="preserve">   </w:t>
      </w:r>
      <w:r w:rsidRPr="005C418B">
        <w:rPr>
          <w:rFonts w:ascii="Arial" w:eastAsia="Times New Roman" w:hAnsi="Arial" w:cs="Arial"/>
          <w:iCs/>
          <w:color w:val="000000"/>
          <w:sz w:val="22"/>
          <w:szCs w:val="22"/>
          <w:lang w:eastAsia="pl-PL"/>
        </w:rPr>
        <w:tab/>
      </w:r>
      <w:r w:rsidRPr="005C418B">
        <w:rPr>
          <w:rFonts w:ascii="Arial" w:eastAsia="Times New Roman" w:hAnsi="Arial" w:cs="Arial"/>
          <w:iCs/>
          <w:color w:val="000000"/>
          <w:sz w:val="22"/>
          <w:szCs w:val="22"/>
          <w:lang w:eastAsia="pl-PL"/>
        </w:rPr>
        <w:tab/>
      </w:r>
      <w:r w:rsidRPr="005C418B">
        <w:rPr>
          <w:rFonts w:ascii="Arial" w:eastAsia="Times New Roman" w:hAnsi="Arial" w:cs="Arial"/>
          <w:iCs/>
          <w:color w:val="000000"/>
          <w:sz w:val="22"/>
          <w:szCs w:val="22"/>
          <w:lang w:eastAsia="pl-PL"/>
        </w:rPr>
        <w:tab/>
      </w:r>
      <w:r w:rsidRPr="005C418B">
        <w:rPr>
          <w:rFonts w:ascii="Arial" w:eastAsia="Times New Roman" w:hAnsi="Arial" w:cs="Arial"/>
          <w:iCs/>
          <w:color w:val="000000"/>
          <w:sz w:val="22"/>
          <w:szCs w:val="22"/>
          <w:lang w:eastAsia="pl-PL"/>
        </w:rPr>
        <w:tab/>
      </w:r>
      <w:r w:rsidRPr="005C418B">
        <w:rPr>
          <w:rFonts w:ascii="Arial" w:eastAsia="Times New Roman" w:hAnsi="Arial" w:cs="Arial"/>
          <w:iCs/>
          <w:color w:val="000000"/>
          <w:sz w:val="22"/>
          <w:szCs w:val="22"/>
          <w:lang w:eastAsia="pl-PL"/>
        </w:rPr>
        <w:tab/>
      </w:r>
      <w:r w:rsidRPr="005C418B">
        <w:rPr>
          <w:rFonts w:ascii="Arial" w:eastAsia="Times New Roman" w:hAnsi="Arial" w:cs="Arial"/>
          <w:i/>
          <w:iCs/>
          <w:color w:val="000000"/>
          <w:sz w:val="18"/>
          <w:szCs w:val="22"/>
          <w:lang w:eastAsia="pl-PL"/>
        </w:rPr>
        <w:t>Nazwa i adres Wykonawcy</w:t>
      </w:r>
    </w:p>
    <w:p w14:paraId="4FE92136" w14:textId="77777777" w:rsidR="005C418B" w:rsidRDefault="005C418B" w:rsidP="005C418B">
      <w:pPr>
        <w:widowControl/>
        <w:suppressAutoHyphens w:val="0"/>
        <w:autoSpaceDE w:val="0"/>
        <w:autoSpaceDN w:val="0"/>
        <w:adjustRightInd w:val="0"/>
        <w:spacing w:before="19"/>
        <w:jc w:val="both"/>
        <w:rPr>
          <w:rFonts w:ascii="Arial" w:eastAsia="Times New Roman" w:hAnsi="Arial" w:cs="Arial"/>
          <w:iCs/>
          <w:color w:val="000000"/>
          <w:sz w:val="22"/>
          <w:szCs w:val="22"/>
          <w:lang w:eastAsia="pl-PL"/>
        </w:rPr>
      </w:pPr>
      <w:r w:rsidRPr="005C418B">
        <w:rPr>
          <w:rFonts w:ascii="Arial" w:eastAsia="Times New Roman" w:hAnsi="Arial" w:cs="Arial"/>
          <w:iCs/>
          <w:color w:val="000000"/>
          <w:sz w:val="22"/>
          <w:szCs w:val="22"/>
          <w:lang w:eastAsia="pl-PL"/>
        </w:rPr>
        <w:t>do dyspozycji niezbędnych zasobów:</w:t>
      </w:r>
    </w:p>
    <w:p w14:paraId="3DABF7AC" w14:textId="77777777" w:rsidR="005C418B" w:rsidRPr="005C418B" w:rsidRDefault="005C418B" w:rsidP="005C418B">
      <w:pPr>
        <w:widowControl/>
        <w:suppressAutoHyphens w:val="0"/>
        <w:autoSpaceDE w:val="0"/>
        <w:autoSpaceDN w:val="0"/>
        <w:adjustRightInd w:val="0"/>
        <w:spacing w:before="19"/>
        <w:jc w:val="both"/>
        <w:rPr>
          <w:rFonts w:ascii="Arial" w:eastAsia="Times New Roman" w:hAnsi="Arial" w:cs="Arial"/>
          <w:iCs/>
          <w:color w:val="000000"/>
          <w:sz w:val="22"/>
          <w:szCs w:val="22"/>
          <w:lang w:eastAsia="pl-PL"/>
        </w:rPr>
      </w:pPr>
      <w:r w:rsidRPr="005C418B">
        <w:rPr>
          <w:rFonts w:ascii="Arial" w:eastAsia="Times New Roman" w:hAnsi="Arial" w:cs="Arial"/>
          <w:i/>
          <w:iCs/>
          <w:color w:val="000000"/>
          <w:sz w:val="22"/>
          <w:szCs w:val="22"/>
          <w:lang w:eastAsia="pl-PL"/>
        </w:rPr>
        <w:t xml:space="preserve">                                                 </w:t>
      </w:r>
    </w:p>
    <w:p w14:paraId="09496046" w14:textId="77777777" w:rsidR="005C418B" w:rsidRPr="005C418B" w:rsidRDefault="005C418B" w:rsidP="005C418B">
      <w:pPr>
        <w:widowControl/>
        <w:suppressAutoHyphens w:val="0"/>
        <w:autoSpaceDE w:val="0"/>
        <w:autoSpaceDN w:val="0"/>
        <w:adjustRightInd w:val="0"/>
        <w:spacing w:before="19"/>
        <w:jc w:val="both"/>
        <w:rPr>
          <w:rFonts w:ascii="Arial" w:eastAsia="Times New Roman" w:hAnsi="Arial" w:cs="Arial"/>
          <w:iCs/>
          <w:color w:val="000000"/>
          <w:sz w:val="22"/>
          <w:szCs w:val="22"/>
          <w:lang w:eastAsia="pl-PL"/>
        </w:rPr>
      </w:pPr>
      <w:r w:rsidRPr="005C418B">
        <w:rPr>
          <w:rFonts w:ascii="Arial" w:eastAsia="Times New Roman" w:hAnsi="Arial" w:cs="Arial"/>
          <w:i/>
          <w:iCs/>
          <w:color w:val="000000"/>
          <w:sz w:val="22"/>
          <w:szCs w:val="22"/>
          <w:lang w:eastAsia="pl-PL"/>
        </w:rPr>
        <w:t>……………………………………………………………………………………………</w:t>
      </w:r>
      <w:r w:rsidR="007D034F">
        <w:rPr>
          <w:rFonts w:ascii="Arial" w:eastAsia="Times New Roman" w:hAnsi="Arial" w:cs="Arial"/>
          <w:i/>
          <w:iCs/>
          <w:color w:val="000000"/>
          <w:sz w:val="22"/>
          <w:szCs w:val="22"/>
          <w:lang w:eastAsia="pl-PL"/>
        </w:rPr>
        <w:t>…..</w:t>
      </w:r>
      <w:r w:rsidRPr="005C418B">
        <w:rPr>
          <w:rFonts w:ascii="Arial" w:eastAsia="Times New Roman" w:hAnsi="Arial" w:cs="Arial"/>
          <w:i/>
          <w:iCs/>
          <w:color w:val="000000"/>
          <w:sz w:val="22"/>
          <w:szCs w:val="22"/>
          <w:lang w:eastAsia="pl-PL"/>
        </w:rPr>
        <w:t>…</w:t>
      </w:r>
      <w:r w:rsidR="007D034F">
        <w:rPr>
          <w:rFonts w:ascii="Arial" w:eastAsia="Times New Roman" w:hAnsi="Arial" w:cs="Arial"/>
          <w:i/>
          <w:iCs/>
          <w:color w:val="000000"/>
          <w:sz w:val="22"/>
          <w:szCs w:val="22"/>
          <w:lang w:eastAsia="pl-PL"/>
        </w:rPr>
        <w:t>..</w:t>
      </w:r>
      <w:r w:rsidRPr="005C418B">
        <w:rPr>
          <w:rFonts w:ascii="Arial" w:eastAsia="Times New Roman" w:hAnsi="Arial" w:cs="Arial"/>
          <w:i/>
          <w:iCs/>
          <w:color w:val="000000"/>
          <w:sz w:val="22"/>
          <w:szCs w:val="22"/>
          <w:lang w:eastAsia="pl-PL"/>
        </w:rPr>
        <w:t>……</w:t>
      </w:r>
    </w:p>
    <w:p w14:paraId="5EFF084A" w14:textId="77777777" w:rsidR="005C418B" w:rsidRPr="005C418B" w:rsidRDefault="005C418B" w:rsidP="005C418B">
      <w:pPr>
        <w:widowControl/>
        <w:suppressAutoHyphens w:val="0"/>
        <w:autoSpaceDE w:val="0"/>
        <w:autoSpaceDN w:val="0"/>
        <w:adjustRightInd w:val="0"/>
        <w:spacing w:before="19"/>
        <w:jc w:val="center"/>
        <w:rPr>
          <w:rFonts w:ascii="Arial" w:eastAsia="Times New Roman" w:hAnsi="Arial" w:cs="Arial"/>
          <w:i/>
          <w:iCs/>
          <w:color w:val="000000"/>
          <w:sz w:val="18"/>
          <w:szCs w:val="22"/>
          <w:lang w:eastAsia="pl-PL"/>
        </w:rPr>
      </w:pPr>
      <w:r w:rsidRPr="005C418B">
        <w:rPr>
          <w:rFonts w:ascii="Arial" w:eastAsia="Times New Roman" w:hAnsi="Arial" w:cs="Arial"/>
          <w:i/>
          <w:iCs/>
          <w:color w:val="000000"/>
          <w:sz w:val="18"/>
          <w:szCs w:val="22"/>
          <w:lang w:eastAsia="pl-PL"/>
        </w:rPr>
        <w:t>określenie zasob</w:t>
      </w:r>
      <w:r w:rsidR="000C1135">
        <w:rPr>
          <w:rFonts w:ascii="Arial" w:eastAsia="Times New Roman" w:hAnsi="Arial" w:cs="Arial"/>
          <w:i/>
          <w:iCs/>
          <w:color w:val="000000"/>
          <w:sz w:val="18"/>
          <w:szCs w:val="22"/>
          <w:lang w:eastAsia="pl-PL"/>
        </w:rPr>
        <w:t xml:space="preserve">ów </w:t>
      </w:r>
      <w:r w:rsidRPr="005C418B">
        <w:rPr>
          <w:rFonts w:ascii="Arial" w:eastAsia="Times New Roman" w:hAnsi="Arial" w:cs="Arial"/>
          <w:i/>
          <w:iCs/>
          <w:color w:val="000000"/>
          <w:sz w:val="18"/>
          <w:szCs w:val="22"/>
          <w:lang w:eastAsia="pl-PL"/>
        </w:rPr>
        <w:t>(zdolności techniczne i zawodowe )</w:t>
      </w:r>
    </w:p>
    <w:p w14:paraId="78EDD4D3" w14:textId="77777777" w:rsidR="005C418B" w:rsidRPr="005C418B" w:rsidRDefault="005C418B" w:rsidP="005C418B">
      <w:pPr>
        <w:widowControl/>
        <w:suppressAutoHyphens w:val="0"/>
        <w:spacing w:line="360" w:lineRule="auto"/>
        <w:jc w:val="center"/>
        <w:rPr>
          <w:rFonts w:ascii="Arial" w:eastAsia="Times New Roman" w:hAnsi="Arial" w:cs="Arial"/>
          <w:i/>
          <w:iCs/>
          <w:color w:val="000000"/>
          <w:sz w:val="22"/>
          <w:szCs w:val="22"/>
          <w:lang w:eastAsia="pl-PL"/>
        </w:rPr>
      </w:pPr>
    </w:p>
    <w:p w14:paraId="570A899A" w14:textId="66DA718D" w:rsidR="005C418B" w:rsidRPr="005F5D0C" w:rsidRDefault="000C1135" w:rsidP="005F5D0C">
      <w:pPr>
        <w:pStyle w:val="WW-Zwykytekst"/>
        <w:spacing w:line="288" w:lineRule="auto"/>
        <w:jc w:val="both"/>
        <w:rPr>
          <w:rFonts w:ascii="Arial" w:hAnsi="Arial" w:cs="Arial"/>
          <w:b/>
          <w:color w:val="000000"/>
          <w:sz w:val="22"/>
          <w:szCs w:val="22"/>
          <w:lang w:eastAsia="pl-PL"/>
        </w:rPr>
      </w:pPr>
      <w:r w:rsidRPr="000C1135">
        <w:rPr>
          <w:rFonts w:ascii="Arial" w:eastAsia="Times New Roman" w:hAnsi="Arial" w:cs="Arial"/>
          <w:iCs/>
          <w:color w:val="000000"/>
          <w:sz w:val="22"/>
          <w:szCs w:val="22"/>
          <w:lang w:eastAsia="pl-PL"/>
        </w:rPr>
        <w:t>na potrzeby</w:t>
      </w:r>
      <w:r w:rsidR="005C418B" w:rsidRPr="000C1135">
        <w:rPr>
          <w:rFonts w:ascii="Arial" w:eastAsia="Times New Roman" w:hAnsi="Arial" w:cs="Arial"/>
          <w:iCs/>
          <w:color w:val="000000"/>
          <w:sz w:val="22"/>
          <w:szCs w:val="22"/>
          <w:lang w:eastAsia="pl-PL"/>
        </w:rPr>
        <w:t xml:space="preserve"> realizacji zamówienia publicznego pn.:</w:t>
      </w:r>
      <w:r w:rsidR="00182C45">
        <w:rPr>
          <w:rFonts w:ascii="Arial" w:eastAsia="Calibri" w:hAnsi="Arial" w:cs="Arial"/>
          <w:sz w:val="22"/>
          <w:szCs w:val="22"/>
          <w:lang w:eastAsia="en-US"/>
        </w:rPr>
        <w:t xml:space="preserve"> </w:t>
      </w:r>
      <w:r w:rsidR="009D5258" w:rsidRPr="009D5258">
        <w:rPr>
          <w:rFonts w:ascii="Arial" w:eastAsia="Calibri" w:hAnsi="Arial" w:cs="Arial"/>
          <w:b/>
          <w:bCs/>
          <w:sz w:val="22"/>
          <w:szCs w:val="22"/>
          <w:lang w:eastAsia="en-US"/>
        </w:rPr>
        <w:t>„Budowa instalacji fotowoltaicznej na terenie Publicznego Przedszkola nr 8 z oddziałami integracyjnymi w Tczewie”</w:t>
      </w:r>
      <w:r w:rsidR="005F5D0C" w:rsidRPr="005F5D0C">
        <w:rPr>
          <w:rFonts w:ascii="Arial" w:eastAsia="Times New Roman" w:hAnsi="Arial" w:cs="Arial"/>
          <w:sz w:val="22"/>
          <w:szCs w:val="22"/>
        </w:rPr>
        <w:t>,</w:t>
      </w:r>
      <w:r w:rsidR="005F5D0C">
        <w:rPr>
          <w:rFonts w:ascii="Arial" w:eastAsia="Times New Roman" w:hAnsi="Arial" w:cs="Arial"/>
          <w:b/>
          <w:sz w:val="22"/>
          <w:szCs w:val="22"/>
        </w:rPr>
        <w:t xml:space="preserve"> </w:t>
      </w:r>
      <w:r w:rsidR="005C418B" w:rsidRPr="005C418B">
        <w:rPr>
          <w:rFonts w:ascii="Arial" w:eastAsia="Times New Roman" w:hAnsi="Arial" w:cs="Arial"/>
          <w:color w:val="auto"/>
          <w:sz w:val="22"/>
          <w:szCs w:val="22"/>
          <w:lang w:eastAsia="en-US"/>
        </w:rPr>
        <w:t>poniżej podajemy szczegółowe informacje dot. udostępnienia zasobów:</w:t>
      </w:r>
    </w:p>
    <w:p w14:paraId="4A4DC8F6" w14:textId="77777777" w:rsidR="005C418B" w:rsidRPr="005C418B" w:rsidRDefault="005C418B" w:rsidP="005C418B">
      <w:pPr>
        <w:widowControl/>
        <w:suppressAutoHyphens w:val="0"/>
        <w:spacing w:line="360" w:lineRule="auto"/>
        <w:jc w:val="both"/>
        <w:rPr>
          <w:rFonts w:ascii="Arial" w:eastAsia="Times New Roman" w:hAnsi="Arial" w:cs="Arial"/>
          <w:color w:val="auto"/>
          <w:sz w:val="12"/>
          <w:szCs w:val="22"/>
          <w:lang w:eastAsia="pl-PL"/>
        </w:rPr>
      </w:pPr>
    </w:p>
    <w:p w14:paraId="2523746A" w14:textId="77777777" w:rsidR="005C418B" w:rsidRPr="006525A0" w:rsidRDefault="005C418B" w:rsidP="003C4B83">
      <w:pPr>
        <w:widowControl/>
        <w:numPr>
          <w:ilvl w:val="0"/>
          <w:numId w:val="36"/>
        </w:numPr>
        <w:suppressAutoHyphens w:val="0"/>
        <w:spacing w:line="360" w:lineRule="auto"/>
        <w:ind w:left="426" w:hanging="426"/>
        <w:jc w:val="both"/>
        <w:rPr>
          <w:rFonts w:ascii="Arial" w:eastAsia="Times New Roman" w:hAnsi="Arial" w:cs="Arial"/>
          <w:b/>
          <w:color w:val="auto"/>
          <w:sz w:val="22"/>
          <w:szCs w:val="22"/>
          <w:lang w:eastAsia="pl-PL"/>
        </w:rPr>
      </w:pPr>
      <w:r w:rsidRPr="006525A0">
        <w:rPr>
          <w:rFonts w:ascii="Arial" w:eastAsia="Times New Roman" w:hAnsi="Arial" w:cs="Arial"/>
          <w:b/>
          <w:iCs/>
          <w:color w:val="auto"/>
          <w:sz w:val="22"/>
          <w:szCs w:val="22"/>
          <w:lang w:eastAsia="pl-PL"/>
        </w:rPr>
        <w:t>Zakres dostępnych Wykonawcy zasobów podmiotu udostępniającego zasoby</w:t>
      </w:r>
      <w:r w:rsidRPr="006525A0">
        <w:rPr>
          <w:rFonts w:ascii="Arial" w:eastAsia="Times New Roman" w:hAnsi="Arial" w:cs="Arial"/>
          <w:b/>
          <w:color w:val="auto"/>
          <w:sz w:val="22"/>
          <w:szCs w:val="22"/>
          <w:lang w:eastAsia="pl-PL"/>
        </w:rPr>
        <w:t>:</w:t>
      </w:r>
    </w:p>
    <w:p w14:paraId="5C35C153" w14:textId="77777777" w:rsidR="005C418B" w:rsidRPr="005C418B" w:rsidRDefault="005C418B" w:rsidP="005C418B">
      <w:pPr>
        <w:widowControl/>
        <w:suppressAutoHyphens w:val="0"/>
        <w:spacing w:line="360" w:lineRule="auto"/>
        <w:ind w:left="426"/>
        <w:jc w:val="both"/>
        <w:rPr>
          <w:rFonts w:ascii="Arial" w:eastAsia="Times New Roman" w:hAnsi="Arial" w:cs="Arial"/>
          <w:color w:val="auto"/>
          <w:sz w:val="22"/>
          <w:szCs w:val="22"/>
          <w:lang w:eastAsia="pl-PL"/>
        </w:rPr>
      </w:pPr>
      <w:r w:rsidRPr="005C418B">
        <w:rPr>
          <w:rFonts w:ascii="Arial" w:eastAsia="Times New Roman" w:hAnsi="Arial" w:cs="Arial"/>
          <w:color w:val="auto"/>
          <w:sz w:val="22"/>
          <w:szCs w:val="22"/>
          <w:lang w:eastAsia="pl-PL"/>
        </w:rPr>
        <w:t>…………………………………………………………………………………………………</w:t>
      </w:r>
    </w:p>
    <w:p w14:paraId="15467D8C" w14:textId="77777777" w:rsidR="005C418B" w:rsidRPr="005C418B" w:rsidRDefault="005C418B" w:rsidP="005C418B">
      <w:pPr>
        <w:widowControl/>
        <w:suppressAutoHyphens w:val="0"/>
        <w:spacing w:line="360" w:lineRule="auto"/>
        <w:ind w:firstLine="426"/>
        <w:jc w:val="both"/>
        <w:rPr>
          <w:rFonts w:ascii="Arial" w:eastAsia="Times New Roman" w:hAnsi="Arial" w:cs="Arial"/>
          <w:color w:val="auto"/>
          <w:sz w:val="22"/>
          <w:szCs w:val="22"/>
          <w:lang w:eastAsia="pl-PL"/>
        </w:rPr>
      </w:pPr>
      <w:r w:rsidRPr="005C418B">
        <w:rPr>
          <w:rFonts w:ascii="Arial" w:eastAsia="Times New Roman" w:hAnsi="Arial" w:cs="Arial"/>
          <w:color w:val="auto"/>
          <w:sz w:val="22"/>
          <w:szCs w:val="22"/>
          <w:lang w:eastAsia="pl-PL"/>
        </w:rPr>
        <w:t>…………………………………………………………………………………………………</w:t>
      </w:r>
    </w:p>
    <w:p w14:paraId="4C4B2905" w14:textId="77777777" w:rsidR="005C418B" w:rsidRPr="005C418B" w:rsidRDefault="005C418B" w:rsidP="005C418B">
      <w:pPr>
        <w:widowControl/>
        <w:suppressAutoHyphens w:val="0"/>
        <w:spacing w:line="360" w:lineRule="auto"/>
        <w:ind w:firstLine="426"/>
        <w:jc w:val="both"/>
        <w:rPr>
          <w:rFonts w:ascii="Arial" w:eastAsia="Times New Roman" w:hAnsi="Arial" w:cs="Arial"/>
          <w:color w:val="auto"/>
          <w:sz w:val="14"/>
          <w:szCs w:val="22"/>
          <w:lang w:eastAsia="pl-PL"/>
        </w:rPr>
      </w:pPr>
      <w:r>
        <w:rPr>
          <w:rFonts w:ascii="Arial" w:eastAsia="Times New Roman" w:hAnsi="Arial" w:cs="Arial"/>
          <w:color w:val="auto"/>
          <w:sz w:val="22"/>
          <w:szCs w:val="22"/>
          <w:lang w:eastAsia="pl-PL"/>
        </w:rPr>
        <w:t xml:space="preserve"> </w:t>
      </w:r>
    </w:p>
    <w:p w14:paraId="7A717164" w14:textId="77777777" w:rsidR="005C418B" w:rsidRPr="006525A0" w:rsidRDefault="005C418B" w:rsidP="003C4B83">
      <w:pPr>
        <w:widowControl/>
        <w:numPr>
          <w:ilvl w:val="0"/>
          <w:numId w:val="36"/>
        </w:numPr>
        <w:suppressAutoHyphens w:val="0"/>
        <w:spacing w:line="360" w:lineRule="auto"/>
        <w:ind w:left="426" w:hanging="426"/>
        <w:jc w:val="both"/>
        <w:rPr>
          <w:rFonts w:ascii="Arial" w:eastAsia="Times New Roman" w:hAnsi="Arial" w:cs="Arial"/>
          <w:b/>
          <w:iCs/>
          <w:color w:val="auto"/>
          <w:sz w:val="22"/>
          <w:szCs w:val="22"/>
          <w:lang w:eastAsia="pl-PL"/>
        </w:rPr>
      </w:pPr>
      <w:r w:rsidRPr="006525A0">
        <w:rPr>
          <w:rFonts w:ascii="Arial" w:eastAsia="Times New Roman" w:hAnsi="Arial" w:cs="Arial"/>
          <w:b/>
          <w:iCs/>
          <w:color w:val="auto"/>
          <w:sz w:val="22"/>
          <w:szCs w:val="22"/>
          <w:lang w:eastAsia="pl-PL"/>
        </w:rPr>
        <w:t xml:space="preserve">Sposób i okres udostępnienia Wykonawcy i wykorzystania przez niego zasobów podmiotu udostępniającego te zasoby przy wykonywaniu zamówienia: </w:t>
      </w:r>
    </w:p>
    <w:p w14:paraId="6D17FB97" w14:textId="77777777" w:rsidR="005C418B" w:rsidRPr="005C418B" w:rsidRDefault="005C418B" w:rsidP="005C418B">
      <w:pPr>
        <w:widowControl/>
        <w:suppressAutoHyphens w:val="0"/>
        <w:spacing w:line="360" w:lineRule="auto"/>
        <w:ind w:firstLine="426"/>
        <w:jc w:val="both"/>
        <w:rPr>
          <w:rFonts w:ascii="Arial" w:eastAsia="Times New Roman" w:hAnsi="Arial" w:cs="Arial"/>
          <w:color w:val="auto"/>
          <w:sz w:val="22"/>
          <w:szCs w:val="22"/>
          <w:lang w:eastAsia="pl-PL"/>
        </w:rPr>
      </w:pPr>
      <w:r w:rsidRPr="005C418B">
        <w:rPr>
          <w:rFonts w:ascii="Arial" w:eastAsia="Times New Roman" w:hAnsi="Arial" w:cs="Arial"/>
          <w:color w:val="auto"/>
          <w:sz w:val="22"/>
          <w:szCs w:val="22"/>
          <w:lang w:eastAsia="pl-PL"/>
        </w:rPr>
        <w:t>…………………………………………………………………………………………………</w:t>
      </w:r>
    </w:p>
    <w:p w14:paraId="4C1BD035" w14:textId="77777777" w:rsidR="005C418B" w:rsidRPr="005C418B" w:rsidRDefault="005C418B" w:rsidP="005C418B">
      <w:pPr>
        <w:widowControl/>
        <w:suppressAutoHyphens w:val="0"/>
        <w:spacing w:line="360" w:lineRule="auto"/>
        <w:ind w:firstLine="426"/>
        <w:jc w:val="both"/>
        <w:rPr>
          <w:rFonts w:ascii="Arial" w:eastAsia="Times New Roman" w:hAnsi="Arial" w:cs="Arial"/>
          <w:color w:val="auto"/>
          <w:sz w:val="22"/>
          <w:szCs w:val="22"/>
          <w:lang w:eastAsia="pl-PL"/>
        </w:rPr>
      </w:pPr>
      <w:r w:rsidRPr="005C418B">
        <w:rPr>
          <w:rFonts w:ascii="Arial" w:eastAsia="Times New Roman" w:hAnsi="Arial" w:cs="Arial"/>
          <w:color w:val="auto"/>
          <w:sz w:val="22"/>
          <w:szCs w:val="22"/>
          <w:lang w:eastAsia="pl-PL"/>
        </w:rPr>
        <w:t>…………………………………………………………………………………………………</w:t>
      </w:r>
    </w:p>
    <w:p w14:paraId="620F60F0" w14:textId="77777777" w:rsidR="005C418B" w:rsidRPr="00696566" w:rsidRDefault="005C418B" w:rsidP="00696566">
      <w:pPr>
        <w:widowControl/>
        <w:suppressAutoHyphens w:val="0"/>
        <w:spacing w:line="360" w:lineRule="auto"/>
        <w:ind w:firstLine="426"/>
        <w:jc w:val="both"/>
        <w:rPr>
          <w:rFonts w:ascii="Arial" w:eastAsia="Times New Roman" w:hAnsi="Arial" w:cs="Arial"/>
          <w:color w:val="auto"/>
          <w:sz w:val="22"/>
          <w:szCs w:val="22"/>
          <w:lang w:eastAsia="pl-PL"/>
        </w:rPr>
      </w:pPr>
      <w:r w:rsidRPr="005C418B">
        <w:rPr>
          <w:rFonts w:ascii="Arial" w:eastAsia="Times New Roman" w:hAnsi="Arial" w:cs="Arial"/>
          <w:color w:val="auto"/>
          <w:sz w:val="22"/>
          <w:szCs w:val="22"/>
          <w:lang w:eastAsia="pl-PL"/>
        </w:rPr>
        <w:t>…………………………………………………………………………………………………</w:t>
      </w:r>
    </w:p>
    <w:p w14:paraId="0306AF4F" w14:textId="77777777" w:rsidR="005C418B" w:rsidRPr="006525A0" w:rsidRDefault="005C418B" w:rsidP="003C4B83">
      <w:pPr>
        <w:widowControl/>
        <w:numPr>
          <w:ilvl w:val="0"/>
          <w:numId w:val="36"/>
        </w:numPr>
        <w:suppressAutoHyphens w:val="0"/>
        <w:spacing w:line="360" w:lineRule="auto"/>
        <w:ind w:left="426" w:hanging="426"/>
        <w:jc w:val="both"/>
        <w:rPr>
          <w:rFonts w:ascii="Arial" w:eastAsia="Times New Roman" w:hAnsi="Arial" w:cs="Arial"/>
          <w:b/>
          <w:iCs/>
          <w:color w:val="auto"/>
          <w:sz w:val="22"/>
          <w:szCs w:val="22"/>
          <w:lang w:eastAsia="pl-PL"/>
        </w:rPr>
      </w:pPr>
      <w:r w:rsidRPr="006525A0">
        <w:rPr>
          <w:rFonts w:ascii="Arial" w:eastAsia="Times New Roman" w:hAnsi="Arial" w:cs="Arial"/>
          <w:b/>
          <w:iCs/>
          <w:color w:val="auto"/>
          <w:sz w:val="22"/>
          <w:szCs w:val="22"/>
          <w:lang w:eastAsia="pl-PL"/>
        </w:rPr>
        <w:lastRenderedPageBreak/>
        <w:t>Czy i</w:t>
      </w:r>
      <w:r w:rsidR="00B4365F">
        <w:rPr>
          <w:rFonts w:ascii="Arial" w:eastAsia="Times New Roman" w:hAnsi="Arial" w:cs="Arial"/>
          <w:b/>
          <w:iCs/>
          <w:color w:val="auto"/>
          <w:sz w:val="22"/>
          <w:szCs w:val="22"/>
          <w:lang w:eastAsia="pl-PL"/>
        </w:rPr>
        <w:t xml:space="preserve"> w jakim zakresie podmiot udostę</w:t>
      </w:r>
      <w:r w:rsidRPr="006525A0">
        <w:rPr>
          <w:rFonts w:ascii="Arial" w:eastAsia="Times New Roman" w:hAnsi="Arial" w:cs="Arial"/>
          <w:b/>
          <w:iCs/>
          <w:color w:val="auto"/>
          <w:sz w:val="22"/>
          <w:szCs w:val="22"/>
          <w:lang w:eastAsia="pl-PL"/>
        </w:rPr>
        <w:t>pniający zasoby, na zdolnościach którego Wykonawca polega w odniesieniu do warunków udziału w postępowaniu dotyczących wykształcenia, kwalifikacji zawodowych lub doświadczenia, zrealizuje roboty budowalne* lub usługi*, których wskazane zdolności dotyczą:</w:t>
      </w:r>
    </w:p>
    <w:p w14:paraId="32800E31" w14:textId="77777777" w:rsidR="005C418B" w:rsidRPr="005C418B" w:rsidRDefault="005C418B" w:rsidP="005C418B">
      <w:pPr>
        <w:widowControl/>
        <w:suppressAutoHyphens w:val="0"/>
        <w:spacing w:line="360" w:lineRule="auto"/>
        <w:ind w:firstLine="426"/>
        <w:jc w:val="both"/>
        <w:rPr>
          <w:rFonts w:ascii="Arial" w:eastAsia="Times New Roman" w:hAnsi="Arial" w:cs="Arial"/>
          <w:color w:val="auto"/>
          <w:sz w:val="22"/>
          <w:szCs w:val="22"/>
          <w:lang w:eastAsia="pl-PL"/>
        </w:rPr>
      </w:pPr>
      <w:r w:rsidRPr="005C418B">
        <w:rPr>
          <w:rFonts w:ascii="Arial" w:eastAsia="Times New Roman" w:hAnsi="Arial" w:cs="Arial"/>
          <w:color w:val="auto"/>
          <w:sz w:val="22"/>
          <w:szCs w:val="22"/>
          <w:lang w:eastAsia="pl-PL"/>
        </w:rPr>
        <w:t>…………………………………………………………………………………………………</w:t>
      </w:r>
    </w:p>
    <w:p w14:paraId="75AD32E2" w14:textId="77777777" w:rsidR="005C418B" w:rsidRPr="005C418B" w:rsidRDefault="005C418B" w:rsidP="005C418B">
      <w:pPr>
        <w:widowControl/>
        <w:suppressAutoHyphens w:val="0"/>
        <w:spacing w:line="360" w:lineRule="auto"/>
        <w:ind w:firstLine="426"/>
        <w:jc w:val="both"/>
        <w:rPr>
          <w:rFonts w:ascii="Arial" w:eastAsia="Times New Roman" w:hAnsi="Arial" w:cs="Arial"/>
          <w:color w:val="auto"/>
          <w:sz w:val="22"/>
          <w:szCs w:val="22"/>
          <w:lang w:eastAsia="pl-PL"/>
        </w:rPr>
      </w:pPr>
      <w:r w:rsidRPr="005C418B">
        <w:rPr>
          <w:rFonts w:ascii="Arial" w:eastAsia="Times New Roman" w:hAnsi="Arial" w:cs="Arial"/>
          <w:color w:val="auto"/>
          <w:sz w:val="22"/>
          <w:szCs w:val="22"/>
          <w:lang w:eastAsia="pl-PL"/>
        </w:rPr>
        <w:t>…………………………………………………………………………………………………</w:t>
      </w:r>
    </w:p>
    <w:p w14:paraId="10860B14" w14:textId="77777777" w:rsidR="005C418B" w:rsidRPr="005C418B" w:rsidRDefault="005C418B" w:rsidP="005C418B">
      <w:pPr>
        <w:widowControl/>
        <w:suppressAutoHyphens w:val="0"/>
        <w:autoSpaceDE w:val="0"/>
        <w:autoSpaceDN w:val="0"/>
        <w:adjustRightInd w:val="0"/>
        <w:spacing w:before="29" w:line="178" w:lineRule="exact"/>
        <w:jc w:val="both"/>
        <w:rPr>
          <w:rFonts w:ascii="Arial" w:eastAsia="Times New Roman" w:hAnsi="Arial" w:cs="Arial"/>
          <w:color w:val="000000"/>
          <w:sz w:val="22"/>
          <w:szCs w:val="22"/>
          <w:lang w:eastAsia="pl-PL"/>
        </w:rPr>
      </w:pPr>
    </w:p>
    <w:p w14:paraId="0163C53A" w14:textId="77777777" w:rsidR="005C418B" w:rsidRDefault="005C418B" w:rsidP="003C4B83">
      <w:pPr>
        <w:pStyle w:val="Akapitzlist"/>
        <w:widowControl/>
        <w:numPr>
          <w:ilvl w:val="0"/>
          <w:numId w:val="36"/>
        </w:numPr>
        <w:suppressAutoHyphens w:val="0"/>
        <w:spacing w:after="200" w:line="276" w:lineRule="auto"/>
        <w:ind w:left="426" w:hanging="426"/>
        <w:jc w:val="both"/>
        <w:rPr>
          <w:rFonts w:ascii="Arial" w:eastAsia="Times New Roman" w:hAnsi="Arial" w:cs="Arial"/>
          <w:b/>
          <w:bCs/>
          <w:color w:val="auto"/>
          <w:sz w:val="22"/>
          <w:szCs w:val="22"/>
          <w:lang w:eastAsia="pl-PL"/>
        </w:rPr>
      </w:pPr>
      <w:r w:rsidRPr="005C418B">
        <w:rPr>
          <w:rFonts w:ascii="Arial" w:eastAsia="Times New Roman" w:hAnsi="Arial" w:cs="Arial"/>
          <w:b/>
          <w:bCs/>
          <w:color w:val="auto"/>
          <w:sz w:val="22"/>
          <w:szCs w:val="22"/>
          <w:lang w:eastAsia="pl-PL"/>
        </w:rPr>
        <w:t xml:space="preserve">Oświadczam, iż zrealizuję roboty budowlane, do realizacji których wymagane są udostępniane zdolności techniczne lub zawodowe wskazane w niniejszym zobowiązaniu. </w:t>
      </w:r>
    </w:p>
    <w:p w14:paraId="6B91F611" w14:textId="77777777" w:rsidR="005C418B" w:rsidRDefault="005C418B" w:rsidP="005C418B">
      <w:pPr>
        <w:pStyle w:val="Akapitzlist"/>
        <w:widowControl/>
        <w:suppressAutoHyphens w:val="0"/>
        <w:spacing w:after="200" w:line="276" w:lineRule="auto"/>
        <w:ind w:left="426"/>
        <w:jc w:val="both"/>
        <w:rPr>
          <w:rFonts w:ascii="Arial" w:eastAsia="Times New Roman" w:hAnsi="Arial" w:cs="Arial"/>
          <w:b/>
          <w:bCs/>
          <w:color w:val="auto"/>
          <w:sz w:val="22"/>
          <w:szCs w:val="22"/>
          <w:lang w:eastAsia="pl-PL"/>
        </w:rPr>
      </w:pPr>
    </w:p>
    <w:p w14:paraId="5999ECA0" w14:textId="77777777" w:rsidR="005C418B" w:rsidRPr="005C418B" w:rsidRDefault="005C418B" w:rsidP="005C418B">
      <w:pPr>
        <w:widowControl/>
        <w:suppressAutoHyphens w:val="0"/>
        <w:spacing w:line="360" w:lineRule="auto"/>
        <w:ind w:left="426"/>
        <w:jc w:val="both"/>
        <w:rPr>
          <w:rFonts w:ascii="Arial" w:eastAsia="Times New Roman" w:hAnsi="Arial" w:cs="Arial"/>
          <w:b/>
          <w:i/>
          <w:iCs/>
          <w:color w:val="auto"/>
          <w:sz w:val="22"/>
          <w:szCs w:val="22"/>
          <w:lang w:eastAsia="pl-PL"/>
        </w:rPr>
      </w:pPr>
    </w:p>
    <w:p w14:paraId="0117A4A6" w14:textId="77777777" w:rsidR="005C418B" w:rsidRPr="005C418B" w:rsidRDefault="005C418B" w:rsidP="005C418B">
      <w:pPr>
        <w:widowControl/>
        <w:suppressAutoHyphens w:val="0"/>
        <w:autoSpaceDE w:val="0"/>
        <w:autoSpaceDN w:val="0"/>
        <w:adjustRightInd w:val="0"/>
        <w:spacing w:before="29" w:line="178" w:lineRule="exact"/>
        <w:jc w:val="both"/>
        <w:rPr>
          <w:rFonts w:ascii="Arial" w:eastAsia="Times New Roman" w:hAnsi="Arial" w:cs="Arial"/>
          <w:color w:val="000000"/>
          <w:sz w:val="22"/>
          <w:szCs w:val="22"/>
          <w:lang w:eastAsia="pl-PL"/>
        </w:rPr>
      </w:pPr>
    </w:p>
    <w:p w14:paraId="031424B6" w14:textId="77777777" w:rsidR="005C418B" w:rsidRPr="005C418B" w:rsidRDefault="005C418B" w:rsidP="00696566">
      <w:pPr>
        <w:widowControl/>
        <w:suppressAutoHyphens w:val="0"/>
        <w:spacing w:line="288" w:lineRule="auto"/>
        <w:jc w:val="both"/>
        <w:rPr>
          <w:rFonts w:ascii="Arial" w:eastAsia="Times New Roman" w:hAnsi="Arial" w:cs="Arial"/>
          <w:b/>
          <w:color w:val="auto"/>
          <w:sz w:val="22"/>
          <w:szCs w:val="22"/>
          <w:lang w:eastAsia="pl-PL"/>
        </w:rPr>
      </w:pPr>
      <w:r w:rsidRPr="005C418B">
        <w:rPr>
          <w:rFonts w:ascii="Arial" w:eastAsia="Times New Roman" w:hAnsi="Arial" w:cs="Arial"/>
          <w:b/>
          <w:color w:val="auto"/>
          <w:sz w:val="22"/>
          <w:szCs w:val="22"/>
          <w:u w:val="single"/>
          <w:lang w:eastAsia="pl-PL"/>
        </w:rPr>
        <w:t>UWAGA</w:t>
      </w:r>
      <w:r w:rsidRPr="005C418B">
        <w:rPr>
          <w:rFonts w:ascii="Arial" w:eastAsia="Times New Roman" w:hAnsi="Arial" w:cs="Arial"/>
          <w:b/>
          <w:color w:val="auto"/>
          <w:sz w:val="22"/>
          <w:szCs w:val="22"/>
          <w:lang w:eastAsia="pl-PL"/>
        </w:rPr>
        <w:t xml:space="preserve"> Plik należy podpisać kwalifikowanym podpisem elektronicznym lub podpisem zaufanym lub podpisem osobistym przez osobę/osoby uprawnioną/-</w:t>
      </w:r>
      <w:proofErr w:type="spellStart"/>
      <w:r w:rsidRPr="005C418B">
        <w:rPr>
          <w:rFonts w:ascii="Arial" w:eastAsia="Times New Roman" w:hAnsi="Arial" w:cs="Arial"/>
          <w:b/>
          <w:color w:val="auto"/>
          <w:sz w:val="22"/>
          <w:szCs w:val="22"/>
          <w:lang w:eastAsia="pl-PL"/>
        </w:rPr>
        <w:t>ne</w:t>
      </w:r>
      <w:proofErr w:type="spellEnd"/>
      <w:r w:rsidRPr="005C418B">
        <w:rPr>
          <w:rFonts w:ascii="Arial" w:eastAsia="Times New Roman" w:hAnsi="Arial" w:cs="Arial"/>
          <w:b/>
          <w:color w:val="auto"/>
          <w:sz w:val="22"/>
          <w:szCs w:val="22"/>
          <w:lang w:eastAsia="pl-PL"/>
        </w:rPr>
        <w:t xml:space="preserve"> do</w:t>
      </w:r>
      <w:r>
        <w:rPr>
          <w:rFonts w:ascii="Arial" w:eastAsia="Times New Roman" w:hAnsi="Arial" w:cs="Arial"/>
          <w:b/>
          <w:color w:val="auto"/>
          <w:sz w:val="22"/>
          <w:szCs w:val="22"/>
          <w:lang w:eastAsia="pl-PL"/>
        </w:rPr>
        <w:t xml:space="preserve"> składania oświadczeń woli </w:t>
      </w:r>
      <w:r w:rsidRPr="005C418B">
        <w:rPr>
          <w:rFonts w:ascii="Arial" w:eastAsia="Times New Roman" w:hAnsi="Arial" w:cs="Arial"/>
          <w:b/>
          <w:color w:val="auto"/>
          <w:sz w:val="22"/>
          <w:szCs w:val="22"/>
          <w:lang w:eastAsia="pl-PL"/>
        </w:rPr>
        <w:t>w imieniu podmiotu udostępniającego zasoby.</w:t>
      </w:r>
    </w:p>
    <w:p w14:paraId="36D11AA2" w14:textId="77777777" w:rsidR="005C418B" w:rsidRPr="005C418B" w:rsidRDefault="005C418B" w:rsidP="00696566">
      <w:pPr>
        <w:widowControl/>
        <w:suppressAutoHyphens w:val="0"/>
        <w:spacing w:line="288" w:lineRule="auto"/>
        <w:jc w:val="both"/>
        <w:rPr>
          <w:rFonts w:ascii="Arial" w:eastAsia="Times New Roman" w:hAnsi="Arial" w:cs="Arial"/>
          <w:b/>
          <w:color w:val="auto"/>
          <w:sz w:val="22"/>
          <w:szCs w:val="22"/>
          <w:lang w:eastAsia="pl-PL"/>
        </w:rPr>
      </w:pPr>
    </w:p>
    <w:p w14:paraId="0EF786E4" w14:textId="77777777" w:rsidR="005C418B" w:rsidRPr="005C418B" w:rsidRDefault="000C1135" w:rsidP="00696566">
      <w:pPr>
        <w:widowControl/>
        <w:suppressAutoHyphens w:val="0"/>
        <w:spacing w:line="288" w:lineRule="auto"/>
        <w:jc w:val="both"/>
        <w:rPr>
          <w:rFonts w:ascii="Arial" w:eastAsia="Times New Roman" w:hAnsi="Arial" w:cs="Arial"/>
          <w:b/>
          <w:color w:val="auto"/>
          <w:sz w:val="22"/>
          <w:szCs w:val="22"/>
          <w:lang w:eastAsia="pl-PL"/>
        </w:rPr>
      </w:pPr>
      <w:r>
        <w:rPr>
          <w:rFonts w:ascii="Arial" w:eastAsia="Times New Roman" w:hAnsi="Arial" w:cs="Arial"/>
          <w:b/>
          <w:color w:val="auto"/>
          <w:sz w:val="22"/>
          <w:szCs w:val="22"/>
          <w:lang w:eastAsia="pl-PL"/>
        </w:rPr>
        <w:t xml:space="preserve"> </w:t>
      </w:r>
    </w:p>
    <w:p w14:paraId="48FE8F60" w14:textId="77777777" w:rsidR="005C418B" w:rsidRPr="005C418B" w:rsidRDefault="005C418B" w:rsidP="00696566">
      <w:pPr>
        <w:widowControl/>
        <w:suppressAutoHyphens w:val="0"/>
        <w:spacing w:line="288" w:lineRule="auto"/>
        <w:jc w:val="both"/>
        <w:rPr>
          <w:rFonts w:ascii="Arial" w:eastAsia="Times New Roman" w:hAnsi="Arial" w:cs="Arial"/>
          <w:b/>
          <w:color w:val="auto"/>
          <w:sz w:val="22"/>
          <w:szCs w:val="22"/>
          <w:lang w:eastAsia="pl-PL"/>
        </w:rPr>
      </w:pPr>
    </w:p>
    <w:p w14:paraId="68CF38B4" w14:textId="77777777" w:rsidR="005C418B" w:rsidRPr="005C418B" w:rsidRDefault="005C418B" w:rsidP="00696566">
      <w:pPr>
        <w:widowControl/>
        <w:suppressAutoHyphens w:val="0"/>
        <w:spacing w:line="288" w:lineRule="auto"/>
        <w:rPr>
          <w:rFonts w:ascii="Arial" w:eastAsia="Times New Roman" w:hAnsi="Arial" w:cs="Arial"/>
          <w:b/>
          <w:color w:val="000000"/>
          <w:sz w:val="22"/>
          <w:szCs w:val="22"/>
          <w:lang w:eastAsia="pl-PL"/>
        </w:rPr>
      </w:pPr>
    </w:p>
    <w:p w14:paraId="70BF41A1" w14:textId="77777777" w:rsidR="0086236D" w:rsidRDefault="005C418B" w:rsidP="00F57AE5">
      <w:pPr>
        <w:widowControl/>
        <w:suppressAutoHyphens w:val="0"/>
        <w:spacing w:line="288" w:lineRule="auto"/>
        <w:jc w:val="both"/>
        <w:rPr>
          <w:rFonts w:ascii="Arial" w:eastAsia="Times New Roman" w:hAnsi="Arial" w:cs="Arial"/>
          <w:b/>
          <w:i/>
          <w:color w:val="000000"/>
          <w:sz w:val="22"/>
          <w:szCs w:val="22"/>
          <w:lang w:eastAsia="pl-PL"/>
        </w:rPr>
      </w:pPr>
      <w:r w:rsidRPr="005C418B">
        <w:rPr>
          <w:rFonts w:ascii="Arial" w:eastAsia="Times New Roman" w:hAnsi="Arial" w:cs="Arial"/>
          <w:b/>
          <w:i/>
          <w:color w:val="000000"/>
          <w:sz w:val="22"/>
          <w:szCs w:val="22"/>
          <w:lang w:eastAsia="pl-PL"/>
        </w:rPr>
        <w:t>Należy szczegółowo opisać wszystkie punkty, w razie braku miejsca można rozszerzyć oświadczenie.</w:t>
      </w:r>
    </w:p>
    <w:p w14:paraId="7445C16F" w14:textId="77777777" w:rsidR="00F57AE5" w:rsidRPr="00F57AE5" w:rsidRDefault="00F57AE5" w:rsidP="00F57AE5">
      <w:pPr>
        <w:widowControl/>
        <w:suppressAutoHyphens w:val="0"/>
        <w:spacing w:line="288" w:lineRule="auto"/>
        <w:jc w:val="both"/>
        <w:rPr>
          <w:rFonts w:ascii="Arial" w:eastAsia="Times New Roman" w:hAnsi="Arial" w:cs="Arial"/>
          <w:b/>
          <w:i/>
          <w:color w:val="000000"/>
          <w:sz w:val="22"/>
          <w:szCs w:val="22"/>
          <w:lang w:eastAsia="pl-PL"/>
        </w:rPr>
      </w:pPr>
    </w:p>
    <w:p w14:paraId="331ABA95" w14:textId="77777777" w:rsidR="005C418B" w:rsidRPr="0086236D" w:rsidRDefault="0086236D" w:rsidP="0086236D">
      <w:pPr>
        <w:widowControl/>
        <w:suppressAutoHyphens w:val="0"/>
        <w:spacing w:line="288" w:lineRule="auto"/>
        <w:jc w:val="both"/>
        <w:rPr>
          <w:rFonts w:ascii="Arial" w:eastAsia="Times New Roman" w:hAnsi="Arial" w:cs="Arial"/>
          <w:i/>
          <w:color w:val="auto"/>
          <w:sz w:val="18"/>
          <w:szCs w:val="22"/>
          <w:lang w:eastAsia="pl-PL"/>
        </w:rPr>
      </w:pPr>
      <w:r w:rsidRPr="0086236D">
        <w:rPr>
          <w:rFonts w:ascii="Arial" w:eastAsia="Times New Roman" w:hAnsi="Arial" w:cs="Arial"/>
          <w:i/>
          <w:color w:val="auto"/>
          <w:sz w:val="18"/>
          <w:szCs w:val="22"/>
          <w:lang w:eastAsia="pl-PL"/>
        </w:rPr>
        <w:t>*niepotrzebne skreślić.</w:t>
      </w:r>
    </w:p>
    <w:p w14:paraId="2374B854" w14:textId="77777777" w:rsidR="00320E1A" w:rsidRPr="005C418B" w:rsidRDefault="00320E1A" w:rsidP="000727B7">
      <w:pPr>
        <w:widowControl/>
        <w:suppressAutoHyphens w:val="0"/>
        <w:autoSpaceDE w:val="0"/>
        <w:spacing w:after="200" w:line="360" w:lineRule="auto"/>
        <w:rPr>
          <w:rFonts w:ascii="Arial" w:eastAsia="Times New Roman" w:hAnsi="Arial" w:cs="Arial"/>
          <w:color w:val="auto"/>
          <w:sz w:val="22"/>
          <w:szCs w:val="22"/>
          <w:lang w:eastAsia="pl-PL"/>
        </w:rPr>
      </w:pPr>
    </w:p>
    <w:p w14:paraId="4FD02BF5" w14:textId="77777777" w:rsidR="0079144E" w:rsidRPr="005C418B" w:rsidRDefault="0079144E" w:rsidP="00CF3510">
      <w:pPr>
        <w:spacing w:line="288" w:lineRule="auto"/>
        <w:ind w:left="5664" w:firstLine="708"/>
        <w:jc w:val="both"/>
        <w:rPr>
          <w:rFonts w:ascii="Arial" w:hAnsi="Arial" w:cs="Arial"/>
          <w:i/>
          <w:sz w:val="22"/>
          <w:szCs w:val="22"/>
        </w:rPr>
      </w:pPr>
    </w:p>
    <w:p w14:paraId="00332DC0" w14:textId="77777777" w:rsidR="0079144E" w:rsidRPr="007D307D" w:rsidRDefault="0079144E" w:rsidP="005C418B">
      <w:pPr>
        <w:spacing w:line="288" w:lineRule="auto"/>
        <w:jc w:val="both"/>
        <w:rPr>
          <w:rFonts w:ascii="Arial" w:hAnsi="Arial" w:cs="Arial"/>
          <w:i/>
          <w:sz w:val="22"/>
          <w:szCs w:val="22"/>
        </w:rPr>
      </w:pPr>
    </w:p>
    <w:p w14:paraId="466EC6C3" w14:textId="77777777" w:rsidR="0079144E" w:rsidRPr="007D307D" w:rsidRDefault="0079144E" w:rsidP="00CF3510">
      <w:pPr>
        <w:spacing w:line="288" w:lineRule="auto"/>
        <w:ind w:left="5664" w:firstLine="708"/>
        <w:jc w:val="both"/>
        <w:rPr>
          <w:rFonts w:ascii="Arial" w:hAnsi="Arial" w:cs="Arial"/>
          <w:i/>
          <w:sz w:val="22"/>
          <w:szCs w:val="22"/>
        </w:rPr>
      </w:pPr>
    </w:p>
    <w:p w14:paraId="22CC0088" w14:textId="77777777" w:rsidR="0079144E" w:rsidRPr="007D307D" w:rsidRDefault="0079144E" w:rsidP="00CF3510">
      <w:pPr>
        <w:spacing w:line="288" w:lineRule="auto"/>
        <w:ind w:left="5664" w:firstLine="708"/>
        <w:jc w:val="both"/>
        <w:rPr>
          <w:rFonts w:ascii="Arial" w:hAnsi="Arial" w:cs="Arial"/>
          <w:i/>
          <w:sz w:val="22"/>
          <w:szCs w:val="22"/>
        </w:rPr>
      </w:pPr>
    </w:p>
    <w:p w14:paraId="073D3388" w14:textId="77777777" w:rsidR="0079144E" w:rsidRPr="007D307D" w:rsidRDefault="0079144E" w:rsidP="00CF3510">
      <w:pPr>
        <w:spacing w:line="288" w:lineRule="auto"/>
        <w:ind w:left="5664" w:firstLine="708"/>
        <w:jc w:val="both"/>
        <w:rPr>
          <w:rFonts w:ascii="Arial" w:hAnsi="Arial" w:cs="Arial"/>
          <w:i/>
          <w:sz w:val="22"/>
          <w:szCs w:val="22"/>
        </w:rPr>
      </w:pPr>
    </w:p>
    <w:p w14:paraId="51EE9EE1" w14:textId="77777777" w:rsidR="00B71182" w:rsidRDefault="00B71182" w:rsidP="001B6C68">
      <w:pPr>
        <w:spacing w:line="288" w:lineRule="auto"/>
        <w:jc w:val="both"/>
        <w:rPr>
          <w:rFonts w:ascii="Arial" w:hAnsi="Arial" w:cs="Arial"/>
          <w:i/>
          <w:sz w:val="22"/>
          <w:szCs w:val="22"/>
        </w:rPr>
      </w:pPr>
    </w:p>
    <w:p w14:paraId="4A51F99A" w14:textId="77777777" w:rsidR="00FA1ACB" w:rsidRDefault="00FA1ACB" w:rsidP="001B6C68">
      <w:pPr>
        <w:spacing w:line="288" w:lineRule="auto"/>
        <w:jc w:val="both"/>
        <w:rPr>
          <w:rFonts w:ascii="Arial" w:hAnsi="Arial" w:cs="Arial"/>
          <w:i/>
          <w:sz w:val="22"/>
          <w:szCs w:val="22"/>
        </w:rPr>
      </w:pPr>
    </w:p>
    <w:p w14:paraId="45E156F2" w14:textId="77777777" w:rsidR="00FA1ACB" w:rsidRDefault="00FA1ACB" w:rsidP="001B6C68">
      <w:pPr>
        <w:spacing w:line="288" w:lineRule="auto"/>
        <w:jc w:val="both"/>
        <w:rPr>
          <w:rFonts w:ascii="Arial" w:hAnsi="Arial" w:cs="Arial"/>
          <w:i/>
          <w:sz w:val="22"/>
          <w:szCs w:val="22"/>
        </w:rPr>
      </w:pPr>
    </w:p>
    <w:p w14:paraId="70D15F1F" w14:textId="77777777" w:rsidR="00FA1ACB" w:rsidRDefault="00FA1ACB" w:rsidP="001B6C68">
      <w:pPr>
        <w:spacing w:line="288" w:lineRule="auto"/>
        <w:jc w:val="both"/>
        <w:rPr>
          <w:rFonts w:ascii="Arial" w:hAnsi="Arial" w:cs="Arial"/>
          <w:i/>
          <w:sz w:val="22"/>
          <w:szCs w:val="22"/>
        </w:rPr>
      </w:pPr>
    </w:p>
    <w:p w14:paraId="2B3B26F8" w14:textId="77777777" w:rsidR="000241E2" w:rsidRDefault="000241E2" w:rsidP="0036316A">
      <w:pPr>
        <w:spacing w:line="288" w:lineRule="auto"/>
        <w:jc w:val="both"/>
        <w:rPr>
          <w:rFonts w:ascii="Arial" w:hAnsi="Arial" w:cs="Arial"/>
          <w:i/>
          <w:sz w:val="22"/>
          <w:szCs w:val="22"/>
        </w:rPr>
      </w:pPr>
    </w:p>
    <w:p w14:paraId="1752B191" w14:textId="77777777" w:rsidR="00A860E6" w:rsidRDefault="00A860E6" w:rsidP="0036316A">
      <w:pPr>
        <w:spacing w:line="288" w:lineRule="auto"/>
        <w:jc w:val="both"/>
        <w:rPr>
          <w:rFonts w:ascii="Arial" w:hAnsi="Arial" w:cs="Arial"/>
          <w:i/>
          <w:sz w:val="22"/>
          <w:szCs w:val="22"/>
        </w:rPr>
      </w:pPr>
    </w:p>
    <w:p w14:paraId="5A72C75D" w14:textId="77777777" w:rsidR="00A860E6" w:rsidRDefault="00A860E6" w:rsidP="0036316A">
      <w:pPr>
        <w:spacing w:line="288" w:lineRule="auto"/>
        <w:jc w:val="both"/>
        <w:rPr>
          <w:rFonts w:ascii="Arial" w:hAnsi="Arial" w:cs="Arial"/>
          <w:i/>
          <w:sz w:val="22"/>
          <w:szCs w:val="22"/>
        </w:rPr>
      </w:pPr>
    </w:p>
    <w:p w14:paraId="26EADDCD" w14:textId="77777777" w:rsidR="009C0873" w:rsidRDefault="009C0873" w:rsidP="0036316A">
      <w:pPr>
        <w:spacing w:line="288" w:lineRule="auto"/>
        <w:jc w:val="both"/>
        <w:rPr>
          <w:rFonts w:ascii="Arial" w:hAnsi="Arial" w:cs="Arial"/>
          <w:i/>
          <w:sz w:val="22"/>
          <w:szCs w:val="22"/>
        </w:rPr>
      </w:pPr>
    </w:p>
    <w:p w14:paraId="46211524" w14:textId="77777777" w:rsidR="009C0873" w:rsidRDefault="009C0873" w:rsidP="0036316A">
      <w:pPr>
        <w:spacing w:line="288" w:lineRule="auto"/>
        <w:jc w:val="both"/>
        <w:rPr>
          <w:rFonts w:ascii="Arial" w:hAnsi="Arial" w:cs="Arial"/>
          <w:i/>
          <w:sz w:val="22"/>
          <w:szCs w:val="22"/>
        </w:rPr>
      </w:pPr>
    </w:p>
    <w:p w14:paraId="6B248702" w14:textId="77777777" w:rsidR="00886337" w:rsidRDefault="00886337" w:rsidP="004E7B2A">
      <w:pPr>
        <w:spacing w:line="288" w:lineRule="auto"/>
        <w:jc w:val="both"/>
        <w:rPr>
          <w:rFonts w:ascii="Arial" w:hAnsi="Arial" w:cs="Arial"/>
          <w:i/>
          <w:sz w:val="22"/>
          <w:szCs w:val="22"/>
        </w:rPr>
      </w:pPr>
    </w:p>
    <w:p w14:paraId="2F34F4AE" w14:textId="77777777" w:rsidR="00B553D0" w:rsidRPr="004E7B2A" w:rsidRDefault="00B553D0" w:rsidP="004E7B2A">
      <w:pPr>
        <w:spacing w:line="288" w:lineRule="auto"/>
        <w:jc w:val="both"/>
        <w:rPr>
          <w:rFonts w:ascii="Arial" w:eastAsia="Arial" w:hAnsi="Arial" w:cs="Arial"/>
          <w:b/>
          <w:sz w:val="16"/>
          <w:szCs w:val="16"/>
        </w:rPr>
      </w:pPr>
    </w:p>
    <w:p w14:paraId="0614E148" w14:textId="737498C3" w:rsidR="00C677B6" w:rsidRPr="00C677B6" w:rsidRDefault="00C677B6" w:rsidP="00C677B6">
      <w:pPr>
        <w:spacing w:line="288" w:lineRule="auto"/>
        <w:ind w:left="5760" w:firstLine="720"/>
        <w:jc w:val="both"/>
        <w:rPr>
          <w:rFonts w:ascii="Arial" w:hAnsi="Arial" w:cs="Arial"/>
          <w:b/>
          <w:sz w:val="22"/>
          <w:szCs w:val="16"/>
        </w:rPr>
      </w:pPr>
      <w:r>
        <w:rPr>
          <w:rFonts w:ascii="Arial" w:hAnsi="Arial" w:cs="Arial"/>
          <w:b/>
          <w:sz w:val="22"/>
          <w:szCs w:val="16"/>
        </w:rPr>
        <w:lastRenderedPageBreak/>
        <w:t xml:space="preserve">                </w:t>
      </w:r>
      <w:r w:rsidRPr="007F7AAC">
        <w:rPr>
          <w:rFonts w:ascii="Arial" w:hAnsi="Arial" w:cs="Arial"/>
          <w:b/>
          <w:sz w:val="22"/>
          <w:szCs w:val="16"/>
        </w:rPr>
        <w:t xml:space="preserve">Załącznik nr </w:t>
      </w:r>
      <w:r w:rsidR="00B553D0">
        <w:rPr>
          <w:rFonts w:ascii="Arial" w:hAnsi="Arial" w:cs="Arial"/>
          <w:b/>
          <w:sz w:val="22"/>
          <w:szCs w:val="16"/>
        </w:rPr>
        <w:t>4</w:t>
      </w:r>
    </w:p>
    <w:p w14:paraId="64B8544F" w14:textId="77777777" w:rsidR="004E7B2A" w:rsidRDefault="004E7B2A" w:rsidP="00C677B6">
      <w:pPr>
        <w:spacing w:line="288" w:lineRule="auto"/>
        <w:jc w:val="center"/>
        <w:rPr>
          <w:rFonts w:ascii="Arial" w:eastAsia="MS Mincho;ＭＳ 明朝" w:hAnsi="Arial" w:cs="Arial"/>
          <w:b/>
          <w:sz w:val="22"/>
          <w:szCs w:val="22"/>
        </w:rPr>
      </w:pPr>
    </w:p>
    <w:p w14:paraId="6A133084" w14:textId="7E9CE98A" w:rsidR="00C677B6" w:rsidRDefault="00C677B6" w:rsidP="00C677B6">
      <w:pPr>
        <w:spacing w:line="288" w:lineRule="auto"/>
        <w:jc w:val="center"/>
        <w:rPr>
          <w:rFonts w:ascii="Arial" w:eastAsia="MS Mincho;ＭＳ 明朝" w:hAnsi="Arial" w:cs="Arial"/>
          <w:b/>
          <w:sz w:val="22"/>
          <w:szCs w:val="22"/>
        </w:rPr>
      </w:pPr>
      <w:r w:rsidRPr="00CF3510">
        <w:rPr>
          <w:rFonts w:ascii="Arial" w:eastAsia="MS Mincho;ＭＳ 明朝" w:hAnsi="Arial" w:cs="Arial"/>
          <w:b/>
          <w:sz w:val="22"/>
          <w:szCs w:val="22"/>
        </w:rPr>
        <w:t>WYKAZ OSÓB, SKIEROWANYCH PRZEZ WYKONAWCĘ</w:t>
      </w:r>
    </w:p>
    <w:p w14:paraId="7D391BFB" w14:textId="77777777" w:rsidR="00C677B6" w:rsidRPr="001540C3" w:rsidRDefault="00C677B6" w:rsidP="00C677B6">
      <w:pPr>
        <w:spacing w:line="288" w:lineRule="auto"/>
        <w:jc w:val="center"/>
        <w:rPr>
          <w:rFonts w:ascii="Arial" w:hAnsi="Arial"/>
          <w:b/>
          <w:color w:val="auto"/>
          <w:sz w:val="20"/>
          <w:szCs w:val="20"/>
          <w:lang w:eastAsia="pl-PL"/>
        </w:rPr>
      </w:pPr>
      <w:r w:rsidRPr="00CF3510">
        <w:rPr>
          <w:rFonts w:ascii="Arial" w:eastAsia="MS Mincho;ＭＳ 明朝" w:hAnsi="Arial" w:cs="Arial"/>
          <w:b/>
          <w:sz w:val="22"/>
          <w:szCs w:val="22"/>
        </w:rPr>
        <w:t>DO REALIZACJI ZAMÓWIENIA PUBL</w:t>
      </w:r>
      <w:r>
        <w:rPr>
          <w:rFonts w:ascii="Arial" w:eastAsia="MS Mincho;ＭＳ 明朝" w:hAnsi="Arial" w:cs="Arial"/>
          <w:b/>
          <w:sz w:val="22"/>
          <w:szCs w:val="22"/>
        </w:rPr>
        <w:t>ICZNEGO</w:t>
      </w:r>
    </w:p>
    <w:p w14:paraId="12F358D5" w14:textId="77777777" w:rsidR="007719C4" w:rsidRPr="00CF3510" w:rsidRDefault="00EC74BB" w:rsidP="00C677B6">
      <w:pPr>
        <w:spacing w:line="288" w:lineRule="auto"/>
        <w:ind w:left="5760" w:firstLine="720"/>
        <w:jc w:val="both"/>
        <w:rPr>
          <w:rFonts w:ascii="Arial" w:hAnsi="Arial" w:cs="Arial"/>
          <w:b/>
          <w:sz w:val="16"/>
          <w:szCs w:val="16"/>
        </w:rPr>
      </w:pPr>
      <w:r>
        <w:rPr>
          <w:rFonts w:ascii="Arial" w:hAnsi="Arial" w:cs="Arial"/>
          <w:b/>
          <w:sz w:val="22"/>
          <w:szCs w:val="16"/>
        </w:rPr>
        <w:t xml:space="preserve">                </w:t>
      </w:r>
    </w:p>
    <w:p w14:paraId="1CA3A58B" w14:textId="77777777" w:rsidR="007719C4" w:rsidRPr="00CF3510" w:rsidRDefault="00A16029" w:rsidP="00CF3510">
      <w:pPr>
        <w:spacing w:line="288" w:lineRule="auto"/>
        <w:rPr>
          <w:rFonts w:ascii="Arial" w:eastAsia="Arial" w:hAnsi="Arial" w:cs="Arial"/>
          <w:sz w:val="22"/>
        </w:rPr>
      </w:pPr>
      <w:r w:rsidRPr="00CF3510">
        <w:rPr>
          <w:rFonts w:ascii="Arial" w:eastAsia="Arial" w:hAnsi="Arial" w:cs="Arial"/>
          <w:sz w:val="22"/>
        </w:rPr>
        <w:t>…………………………………………</w:t>
      </w:r>
    </w:p>
    <w:p w14:paraId="4D1287E2" w14:textId="77777777" w:rsidR="007719C4" w:rsidRPr="00CF3510" w:rsidRDefault="00A16029" w:rsidP="00CF3510">
      <w:pPr>
        <w:spacing w:line="288" w:lineRule="auto"/>
        <w:rPr>
          <w:rFonts w:ascii="Arial" w:eastAsia="Arial" w:hAnsi="Arial" w:cs="Arial"/>
          <w:sz w:val="22"/>
        </w:rPr>
      </w:pPr>
      <w:r w:rsidRPr="00CF3510">
        <w:rPr>
          <w:rFonts w:ascii="Arial" w:eastAsia="Arial" w:hAnsi="Arial" w:cs="Arial"/>
          <w:sz w:val="22"/>
        </w:rPr>
        <w:t>…………………………………………</w:t>
      </w:r>
    </w:p>
    <w:p w14:paraId="5AF3C064" w14:textId="77777777" w:rsidR="007719C4" w:rsidRPr="00CF3510" w:rsidRDefault="00A16029" w:rsidP="00CF3510">
      <w:pPr>
        <w:spacing w:line="288" w:lineRule="auto"/>
        <w:rPr>
          <w:rFonts w:ascii="Arial" w:hAnsi="Arial" w:cs="Arial"/>
          <w:sz w:val="18"/>
          <w:szCs w:val="18"/>
        </w:rPr>
      </w:pPr>
      <w:r w:rsidRPr="00CF3510">
        <w:rPr>
          <w:rFonts w:ascii="Arial" w:eastAsia="Arial" w:hAnsi="Arial" w:cs="Arial"/>
          <w:sz w:val="22"/>
        </w:rPr>
        <w:t>…………………………………………</w:t>
      </w:r>
    </w:p>
    <w:p w14:paraId="5428AD9E" w14:textId="77777777" w:rsidR="007719C4" w:rsidRPr="00CF3510" w:rsidRDefault="00A16029" w:rsidP="008972BD">
      <w:pPr>
        <w:spacing w:line="288" w:lineRule="auto"/>
        <w:rPr>
          <w:rFonts w:ascii="Arial" w:hAnsi="Arial" w:cs="Arial"/>
          <w:b/>
          <w:sz w:val="22"/>
          <w:szCs w:val="20"/>
        </w:rPr>
      </w:pPr>
      <w:r w:rsidRPr="00CF3510">
        <w:rPr>
          <w:rFonts w:ascii="Arial" w:hAnsi="Arial" w:cs="Arial"/>
          <w:sz w:val="18"/>
          <w:szCs w:val="18"/>
        </w:rPr>
        <w:t>nazwa i adres Wykonawcy</w:t>
      </w:r>
    </w:p>
    <w:p w14:paraId="379978D1" w14:textId="77777777" w:rsidR="008E72B2" w:rsidRPr="008E72B2" w:rsidRDefault="008E72B2" w:rsidP="008E72B2">
      <w:pPr>
        <w:tabs>
          <w:tab w:val="left" w:pos="1134"/>
        </w:tabs>
        <w:spacing w:line="288" w:lineRule="auto"/>
        <w:ind w:left="5103"/>
        <w:rPr>
          <w:rFonts w:ascii="Arial" w:hAnsi="Arial"/>
          <w:b/>
          <w:color w:val="auto"/>
          <w:sz w:val="22"/>
          <w:szCs w:val="20"/>
          <w:lang w:eastAsia="pl-PL"/>
        </w:rPr>
      </w:pPr>
      <w:r w:rsidRPr="008E72B2">
        <w:rPr>
          <w:rFonts w:ascii="Arial" w:hAnsi="Arial"/>
          <w:b/>
          <w:color w:val="auto"/>
          <w:sz w:val="22"/>
          <w:szCs w:val="20"/>
          <w:lang w:eastAsia="pl-PL"/>
        </w:rPr>
        <w:t xml:space="preserve">Gmina Miejska Tczew  </w:t>
      </w:r>
    </w:p>
    <w:p w14:paraId="15BCAB6B" w14:textId="77777777" w:rsidR="008E72B2" w:rsidRPr="008E72B2" w:rsidRDefault="008E72B2" w:rsidP="008E72B2">
      <w:pPr>
        <w:tabs>
          <w:tab w:val="left" w:pos="1134"/>
        </w:tabs>
        <w:spacing w:line="288" w:lineRule="auto"/>
        <w:ind w:left="5103"/>
        <w:jc w:val="both"/>
        <w:rPr>
          <w:rFonts w:ascii="Arial" w:hAnsi="Arial"/>
          <w:b/>
          <w:color w:val="auto"/>
          <w:sz w:val="22"/>
          <w:szCs w:val="20"/>
          <w:lang w:eastAsia="pl-PL"/>
        </w:rPr>
      </w:pPr>
      <w:r w:rsidRPr="008E72B2">
        <w:rPr>
          <w:rFonts w:ascii="Arial" w:hAnsi="Arial"/>
          <w:b/>
          <w:color w:val="auto"/>
          <w:sz w:val="22"/>
          <w:szCs w:val="20"/>
          <w:lang w:eastAsia="pl-PL"/>
        </w:rPr>
        <w:t>Plac Piłsudskiego 1</w:t>
      </w:r>
    </w:p>
    <w:p w14:paraId="0208D1E9" w14:textId="77777777" w:rsidR="008E72B2" w:rsidRPr="00ED2916" w:rsidRDefault="003D54C2" w:rsidP="003D54C2">
      <w:pPr>
        <w:pStyle w:val="Akapitzlist"/>
        <w:spacing w:line="288" w:lineRule="auto"/>
        <w:ind w:left="5103"/>
        <w:jc w:val="both"/>
        <w:rPr>
          <w:rFonts w:ascii="Arial" w:hAnsi="Arial"/>
          <w:b/>
          <w:color w:val="auto"/>
          <w:sz w:val="22"/>
          <w:szCs w:val="22"/>
          <w:lang w:eastAsia="pl-PL"/>
        </w:rPr>
      </w:pPr>
      <w:r w:rsidRPr="00ED2916">
        <w:rPr>
          <w:rFonts w:ascii="Arial" w:hAnsi="Arial"/>
          <w:b/>
          <w:color w:val="auto"/>
          <w:sz w:val="22"/>
          <w:szCs w:val="22"/>
          <w:lang w:eastAsia="pl-PL"/>
        </w:rPr>
        <w:t>83</w:t>
      </w:r>
      <w:r w:rsidR="008E72B2" w:rsidRPr="00ED2916">
        <w:rPr>
          <w:rFonts w:ascii="Arial" w:hAnsi="Arial"/>
          <w:b/>
          <w:color w:val="auto"/>
          <w:sz w:val="22"/>
          <w:szCs w:val="22"/>
          <w:lang w:eastAsia="pl-PL"/>
        </w:rPr>
        <w:t>- 110 Tczew</w:t>
      </w:r>
    </w:p>
    <w:p w14:paraId="2769874D" w14:textId="77777777" w:rsidR="003D54C2" w:rsidRDefault="003D54C2" w:rsidP="003D54C2">
      <w:pPr>
        <w:spacing w:line="288" w:lineRule="auto"/>
        <w:jc w:val="both"/>
        <w:rPr>
          <w:rFonts w:ascii="Arial" w:hAnsi="Arial"/>
          <w:b/>
          <w:color w:val="auto"/>
          <w:sz w:val="20"/>
          <w:szCs w:val="20"/>
          <w:lang w:eastAsia="pl-PL"/>
        </w:rPr>
      </w:pPr>
    </w:p>
    <w:p w14:paraId="16785C89" w14:textId="77777777" w:rsidR="003D54C2" w:rsidRDefault="003D54C2" w:rsidP="003D54C2">
      <w:pPr>
        <w:spacing w:line="288" w:lineRule="auto"/>
        <w:jc w:val="both"/>
        <w:rPr>
          <w:rFonts w:ascii="Arial" w:hAnsi="Arial"/>
          <w:b/>
          <w:color w:val="auto"/>
          <w:sz w:val="20"/>
          <w:szCs w:val="20"/>
          <w:lang w:eastAsia="pl-PL"/>
        </w:rPr>
      </w:pPr>
    </w:p>
    <w:tbl>
      <w:tblPr>
        <w:tblW w:w="78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25"/>
        <w:gridCol w:w="2019"/>
        <w:gridCol w:w="2146"/>
        <w:gridCol w:w="1753"/>
        <w:gridCol w:w="1523"/>
      </w:tblGrid>
      <w:tr w:rsidR="009C0873" w:rsidRPr="007F7AAC" w14:paraId="46BB38E9" w14:textId="77777777" w:rsidTr="009C0873">
        <w:trPr>
          <w:cantSplit/>
          <w:trHeight w:val="1437"/>
          <w:tblHeader/>
          <w:jc w:val="center"/>
        </w:trPr>
        <w:tc>
          <w:tcPr>
            <w:tcW w:w="425" w:type="dxa"/>
            <w:tcBorders>
              <w:top w:val="single" w:sz="4" w:space="0" w:color="auto"/>
              <w:left w:val="single" w:sz="4" w:space="0" w:color="auto"/>
              <w:bottom w:val="single" w:sz="4" w:space="0" w:color="auto"/>
              <w:right w:val="single" w:sz="4" w:space="0" w:color="auto"/>
            </w:tcBorders>
          </w:tcPr>
          <w:p w14:paraId="524431DE" w14:textId="77777777" w:rsidR="009C0873" w:rsidRPr="007F7AAC" w:rsidRDefault="009C0873" w:rsidP="00C17A31">
            <w:pPr>
              <w:spacing w:line="288" w:lineRule="auto"/>
              <w:jc w:val="center"/>
              <w:rPr>
                <w:rFonts w:ascii="Arial" w:hAnsi="Arial"/>
                <w:b/>
                <w:color w:val="000000"/>
                <w:sz w:val="18"/>
                <w:szCs w:val="18"/>
                <w:lang w:eastAsia="pl-PL"/>
              </w:rPr>
            </w:pPr>
          </w:p>
          <w:p w14:paraId="1D39F1B5" w14:textId="77777777" w:rsidR="009C0873" w:rsidRPr="007F7AAC" w:rsidRDefault="009C0873" w:rsidP="00C17A31">
            <w:pPr>
              <w:spacing w:line="288" w:lineRule="auto"/>
              <w:jc w:val="center"/>
              <w:rPr>
                <w:rFonts w:ascii="Arial" w:hAnsi="Arial"/>
                <w:b/>
                <w:color w:val="000000"/>
                <w:sz w:val="18"/>
                <w:szCs w:val="18"/>
                <w:lang w:eastAsia="pl-PL"/>
              </w:rPr>
            </w:pPr>
          </w:p>
          <w:p w14:paraId="52FA8159" w14:textId="77777777" w:rsidR="009C0873" w:rsidRPr="007F7AAC" w:rsidRDefault="009C0873" w:rsidP="00C17A31">
            <w:pPr>
              <w:spacing w:line="288" w:lineRule="auto"/>
              <w:jc w:val="center"/>
              <w:rPr>
                <w:rFonts w:ascii="Arial" w:hAnsi="Arial"/>
                <w:b/>
                <w:color w:val="000000"/>
                <w:sz w:val="18"/>
                <w:szCs w:val="18"/>
                <w:lang w:eastAsia="pl-PL"/>
              </w:rPr>
            </w:pPr>
          </w:p>
          <w:p w14:paraId="6F410FF1" w14:textId="77777777" w:rsidR="009C0873" w:rsidRPr="007F7AAC" w:rsidRDefault="009C0873" w:rsidP="00C17A31">
            <w:pPr>
              <w:spacing w:line="288" w:lineRule="auto"/>
              <w:jc w:val="center"/>
              <w:rPr>
                <w:rFonts w:ascii="Arial" w:hAnsi="Arial"/>
                <w:b/>
                <w:color w:val="000000"/>
                <w:sz w:val="18"/>
                <w:szCs w:val="18"/>
                <w:lang w:eastAsia="pl-PL"/>
              </w:rPr>
            </w:pPr>
            <w:r w:rsidRPr="007F7AAC">
              <w:rPr>
                <w:rFonts w:ascii="Arial" w:hAnsi="Arial"/>
                <w:b/>
                <w:color w:val="000000"/>
                <w:sz w:val="18"/>
                <w:szCs w:val="18"/>
                <w:lang w:eastAsia="pl-PL"/>
              </w:rPr>
              <w:t>Lp.</w:t>
            </w:r>
          </w:p>
        </w:tc>
        <w:tc>
          <w:tcPr>
            <w:tcW w:w="2019" w:type="dxa"/>
            <w:tcBorders>
              <w:top w:val="single" w:sz="4" w:space="0" w:color="auto"/>
              <w:left w:val="single" w:sz="4" w:space="0" w:color="auto"/>
              <w:bottom w:val="single" w:sz="4" w:space="0" w:color="auto"/>
              <w:right w:val="single" w:sz="4" w:space="0" w:color="auto"/>
            </w:tcBorders>
            <w:vAlign w:val="center"/>
          </w:tcPr>
          <w:p w14:paraId="2E0D7DDF" w14:textId="77777777" w:rsidR="009C0873" w:rsidRPr="007F7AAC" w:rsidRDefault="009C0873" w:rsidP="00C17A31">
            <w:pPr>
              <w:spacing w:line="288" w:lineRule="auto"/>
              <w:jc w:val="center"/>
              <w:rPr>
                <w:rFonts w:ascii="Arial" w:hAnsi="Arial"/>
                <w:b/>
                <w:color w:val="000000"/>
                <w:sz w:val="18"/>
                <w:szCs w:val="18"/>
                <w:lang w:eastAsia="pl-PL"/>
              </w:rPr>
            </w:pPr>
            <w:r w:rsidRPr="007F7AAC">
              <w:rPr>
                <w:rFonts w:ascii="Arial" w:hAnsi="Arial"/>
                <w:b/>
                <w:color w:val="000000"/>
                <w:sz w:val="18"/>
                <w:szCs w:val="18"/>
                <w:lang w:eastAsia="pl-PL"/>
              </w:rPr>
              <w:t>Nazwisko</w:t>
            </w:r>
          </w:p>
          <w:p w14:paraId="56A2AE73" w14:textId="77777777" w:rsidR="009C0873" w:rsidRPr="00A032DD" w:rsidRDefault="009C0873" w:rsidP="00C17A31">
            <w:pPr>
              <w:spacing w:line="288" w:lineRule="auto"/>
              <w:jc w:val="center"/>
              <w:rPr>
                <w:rFonts w:ascii="Arial" w:hAnsi="Arial"/>
                <w:b/>
                <w:color w:val="000000"/>
                <w:sz w:val="18"/>
                <w:szCs w:val="18"/>
                <w:lang w:eastAsia="pl-PL"/>
              </w:rPr>
            </w:pPr>
            <w:r w:rsidRPr="007F7AAC">
              <w:rPr>
                <w:rFonts w:ascii="Arial" w:hAnsi="Arial"/>
                <w:b/>
                <w:color w:val="000000"/>
                <w:sz w:val="18"/>
                <w:szCs w:val="18"/>
                <w:lang w:eastAsia="pl-PL"/>
              </w:rPr>
              <w:t xml:space="preserve">i imię osoby, która będzie uczestniczyć </w:t>
            </w:r>
            <w:r>
              <w:rPr>
                <w:rFonts w:ascii="Arial" w:hAnsi="Arial"/>
                <w:b/>
                <w:color w:val="000000"/>
                <w:sz w:val="18"/>
                <w:szCs w:val="18"/>
                <w:lang w:eastAsia="pl-PL"/>
              </w:rPr>
              <w:t xml:space="preserve">              w wykonywaniu zamówienia</w:t>
            </w:r>
          </w:p>
        </w:tc>
        <w:tc>
          <w:tcPr>
            <w:tcW w:w="2146" w:type="dxa"/>
            <w:tcBorders>
              <w:top w:val="single" w:sz="4" w:space="0" w:color="auto"/>
              <w:left w:val="single" w:sz="4" w:space="0" w:color="auto"/>
              <w:bottom w:val="single" w:sz="4" w:space="0" w:color="auto"/>
              <w:right w:val="single" w:sz="4" w:space="0" w:color="auto"/>
            </w:tcBorders>
            <w:vAlign w:val="center"/>
          </w:tcPr>
          <w:p w14:paraId="3A0B54D5" w14:textId="77777777" w:rsidR="009C0873" w:rsidRDefault="009C0873" w:rsidP="00C17A31">
            <w:pPr>
              <w:spacing w:line="288" w:lineRule="auto"/>
              <w:jc w:val="center"/>
              <w:rPr>
                <w:rFonts w:ascii="Arial" w:hAnsi="Arial"/>
                <w:b/>
                <w:color w:val="000000"/>
                <w:sz w:val="18"/>
                <w:szCs w:val="18"/>
                <w:lang w:eastAsia="pl-PL"/>
              </w:rPr>
            </w:pPr>
            <w:r w:rsidRPr="007F7AAC">
              <w:rPr>
                <w:rFonts w:ascii="Arial" w:hAnsi="Arial"/>
                <w:b/>
                <w:color w:val="000000"/>
                <w:sz w:val="18"/>
                <w:szCs w:val="18"/>
                <w:lang w:eastAsia="pl-PL"/>
              </w:rPr>
              <w:t xml:space="preserve">Kwalifikacje </w:t>
            </w:r>
          </w:p>
          <w:p w14:paraId="5FC24E29" w14:textId="77777777" w:rsidR="009C0873" w:rsidRPr="007F7AAC" w:rsidRDefault="009C0873" w:rsidP="00C17A31">
            <w:pPr>
              <w:spacing w:line="288" w:lineRule="auto"/>
              <w:jc w:val="center"/>
              <w:rPr>
                <w:rFonts w:ascii="Arial" w:hAnsi="Arial"/>
                <w:b/>
                <w:color w:val="000000"/>
                <w:sz w:val="18"/>
                <w:szCs w:val="18"/>
                <w:lang w:eastAsia="pl-PL"/>
              </w:rPr>
            </w:pPr>
            <w:r w:rsidRPr="007F7AAC">
              <w:rPr>
                <w:rFonts w:ascii="Arial" w:hAnsi="Arial"/>
                <w:b/>
                <w:color w:val="000000"/>
                <w:sz w:val="18"/>
                <w:szCs w:val="18"/>
                <w:lang w:eastAsia="pl-PL"/>
              </w:rPr>
              <w:t>zawodowe/</w:t>
            </w:r>
          </w:p>
          <w:p w14:paraId="3C3D727B" w14:textId="77777777" w:rsidR="009C0873" w:rsidRPr="007F7AAC" w:rsidRDefault="009C0873" w:rsidP="00C17A31">
            <w:pPr>
              <w:spacing w:line="288" w:lineRule="auto"/>
              <w:jc w:val="center"/>
              <w:rPr>
                <w:rFonts w:ascii="Arial" w:hAnsi="Arial"/>
                <w:b/>
                <w:color w:val="FF0000"/>
                <w:sz w:val="18"/>
                <w:szCs w:val="18"/>
                <w:lang w:eastAsia="pl-PL"/>
              </w:rPr>
            </w:pPr>
            <w:r w:rsidRPr="007F7AAC">
              <w:rPr>
                <w:rFonts w:ascii="Arial" w:hAnsi="Arial"/>
                <w:b/>
                <w:color w:val="000000"/>
                <w:sz w:val="18"/>
                <w:szCs w:val="18"/>
                <w:lang w:eastAsia="pl-PL"/>
              </w:rPr>
              <w:t>uprawnienia</w:t>
            </w:r>
          </w:p>
          <w:p w14:paraId="1C5DAEA1" w14:textId="77777777" w:rsidR="009C0873" w:rsidRPr="007F7AAC" w:rsidRDefault="009C0873" w:rsidP="00C17A31">
            <w:pPr>
              <w:spacing w:line="288" w:lineRule="auto"/>
              <w:jc w:val="center"/>
              <w:rPr>
                <w:rFonts w:ascii="Arial" w:hAnsi="Arial"/>
                <w:color w:val="000000"/>
                <w:sz w:val="18"/>
                <w:szCs w:val="18"/>
                <w:lang w:eastAsia="pl-PL"/>
              </w:rPr>
            </w:pPr>
          </w:p>
        </w:tc>
        <w:tc>
          <w:tcPr>
            <w:tcW w:w="1753" w:type="dxa"/>
            <w:tcBorders>
              <w:top w:val="single" w:sz="4" w:space="0" w:color="auto"/>
              <w:left w:val="single" w:sz="4" w:space="0" w:color="auto"/>
              <w:bottom w:val="single" w:sz="4" w:space="0" w:color="auto"/>
              <w:right w:val="single" w:sz="4" w:space="0" w:color="auto"/>
            </w:tcBorders>
            <w:vAlign w:val="center"/>
          </w:tcPr>
          <w:p w14:paraId="51011713" w14:textId="44042F38" w:rsidR="009C0873" w:rsidRPr="007F7AAC" w:rsidRDefault="009C0873" w:rsidP="00C17A31">
            <w:pPr>
              <w:spacing w:line="288" w:lineRule="auto"/>
              <w:jc w:val="center"/>
              <w:rPr>
                <w:rFonts w:ascii="Arial" w:hAnsi="Arial"/>
                <w:color w:val="000000"/>
                <w:sz w:val="18"/>
                <w:szCs w:val="18"/>
                <w:lang w:eastAsia="pl-PL"/>
              </w:rPr>
            </w:pPr>
            <w:r w:rsidRPr="007F7AAC">
              <w:rPr>
                <w:rFonts w:ascii="Arial" w:hAnsi="Arial"/>
                <w:b/>
                <w:color w:val="000000"/>
                <w:sz w:val="18"/>
                <w:szCs w:val="18"/>
                <w:lang w:eastAsia="pl-PL"/>
              </w:rPr>
              <w:t xml:space="preserve">Zakres wykonywanych czynności </w:t>
            </w:r>
            <w:r w:rsidRPr="007F7AAC">
              <w:rPr>
                <w:rFonts w:ascii="Arial" w:hAnsi="Arial"/>
                <w:color w:val="000000"/>
                <w:sz w:val="18"/>
                <w:szCs w:val="18"/>
                <w:lang w:eastAsia="pl-PL"/>
              </w:rPr>
              <w:t xml:space="preserve"> </w:t>
            </w:r>
          </w:p>
        </w:tc>
        <w:tc>
          <w:tcPr>
            <w:tcW w:w="1523" w:type="dxa"/>
            <w:tcBorders>
              <w:top w:val="single" w:sz="4" w:space="0" w:color="auto"/>
              <w:left w:val="single" w:sz="4" w:space="0" w:color="auto"/>
              <w:bottom w:val="single" w:sz="4" w:space="0" w:color="auto"/>
              <w:right w:val="single" w:sz="4" w:space="0" w:color="auto"/>
            </w:tcBorders>
            <w:vAlign w:val="center"/>
            <w:hideMark/>
          </w:tcPr>
          <w:p w14:paraId="586C1DAC" w14:textId="77777777" w:rsidR="009C0873" w:rsidRPr="007F7AAC" w:rsidRDefault="009C0873" w:rsidP="00C17A31">
            <w:pPr>
              <w:spacing w:line="288" w:lineRule="auto"/>
              <w:jc w:val="center"/>
              <w:rPr>
                <w:rFonts w:ascii="Arial" w:hAnsi="Arial"/>
                <w:b/>
                <w:color w:val="000000"/>
                <w:sz w:val="18"/>
                <w:szCs w:val="18"/>
                <w:lang w:eastAsia="pl-PL"/>
              </w:rPr>
            </w:pPr>
            <w:r w:rsidRPr="007F7AAC">
              <w:rPr>
                <w:rFonts w:ascii="Arial" w:hAnsi="Arial"/>
                <w:b/>
                <w:color w:val="000000"/>
                <w:sz w:val="16"/>
                <w:szCs w:val="16"/>
                <w:lang w:eastAsia="pl-PL"/>
              </w:rPr>
              <w:t>INFORMACJA                     O PODSTAWIE                   DO DYSPONOWANIA OSOBAMI *</w:t>
            </w:r>
          </w:p>
        </w:tc>
      </w:tr>
      <w:tr w:rsidR="009C0873" w:rsidRPr="007F7AAC" w14:paraId="47A53741" w14:textId="77777777" w:rsidTr="009C0873">
        <w:trPr>
          <w:cantSplit/>
          <w:trHeight w:val="2104"/>
          <w:jc w:val="center"/>
        </w:trPr>
        <w:tc>
          <w:tcPr>
            <w:tcW w:w="425" w:type="dxa"/>
            <w:tcBorders>
              <w:top w:val="single" w:sz="4" w:space="0" w:color="auto"/>
              <w:left w:val="single" w:sz="4" w:space="0" w:color="auto"/>
              <w:bottom w:val="single" w:sz="4" w:space="0" w:color="auto"/>
              <w:right w:val="single" w:sz="4" w:space="0" w:color="auto"/>
            </w:tcBorders>
            <w:vAlign w:val="center"/>
          </w:tcPr>
          <w:p w14:paraId="40C9A101" w14:textId="49F7E45F" w:rsidR="009C0873" w:rsidRPr="007F7AAC" w:rsidRDefault="00B553D0" w:rsidP="00101CF3">
            <w:pPr>
              <w:tabs>
                <w:tab w:val="num" w:pos="927"/>
              </w:tabs>
              <w:spacing w:line="288" w:lineRule="auto"/>
              <w:jc w:val="center"/>
              <w:rPr>
                <w:rFonts w:ascii="Arial" w:hAnsi="Arial"/>
                <w:color w:val="000000"/>
                <w:sz w:val="22"/>
                <w:lang w:eastAsia="pl-PL"/>
              </w:rPr>
            </w:pPr>
            <w:r>
              <w:rPr>
                <w:rFonts w:ascii="Arial" w:hAnsi="Arial"/>
                <w:color w:val="000000"/>
                <w:sz w:val="22"/>
                <w:lang w:eastAsia="pl-PL"/>
              </w:rPr>
              <w:t>1</w:t>
            </w:r>
          </w:p>
        </w:tc>
        <w:tc>
          <w:tcPr>
            <w:tcW w:w="2019" w:type="dxa"/>
            <w:tcBorders>
              <w:top w:val="single" w:sz="4" w:space="0" w:color="auto"/>
              <w:left w:val="single" w:sz="4" w:space="0" w:color="auto"/>
              <w:bottom w:val="single" w:sz="4" w:space="0" w:color="auto"/>
              <w:right w:val="single" w:sz="4" w:space="0" w:color="auto"/>
            </w:tcBorders>
            <w:vAlign w:val="center"/>
          </w:tcPr>
          <w:p w14:paraId="123280F4" w14:textId="77777777" w:rsidR="009C0873" w:rsidRPr="007F7AAC" w:rsidRDefault="009C0873" w:rsidP="00C17A31">
            <w:pPr>
              <w:spacing w:line="288" w:lineRule="auto"/>
              <w:jc w:val="center"/>
              <w:rPr>
                <w:rFonts w:ascii="Arial" w:hAnsi="Arial"/>
                <w:color w:val="000000"/>
                <w:sz w:val="22"/>
                <w:lang w:eastAsia="pl-PL"/>
              </w:rPr>
            </w:pPr>
          </w:p>
        </w:tc>
        <w:tc>
          <w:tcPr>
            <w:tcW w:w="2146" w:type="dxa"/>
            <w:tcBorders>
              <w:top w:val="single" w:sz="4" w:space="0" w:color="auto"/>
              <w:left w:val="single" w:sz="4" w:space="0" w:color="auto"/>
              <w:bottom w:val="single" w:sz="4" w:space="0" w:color="auto"/>
              <w:right w:val="single" w:sz="4" w:space="0" w:color="auto"/>
            </w:tcBorders>
            <w:vAlign w:val="center"/>
            <w:hideMark/>
          </w:tcPr>
          <w:p w14:paraId="5D74ED3C" w14:textId="1EF6C130" w:rsidR="009C0873" w:rsidRPr="009C0873" w:rsidRDefault="009C0873" w:rsidP="009C0873">
            <w:pPr>
              <w:spacing w:line="288" w:lineRule="auto"/>
              <w:jc w:val="center"/>
              <w:rPr>
                <w:rFonts w:ascii="Arial" w:hAnsi="Arial" w:cs="Arial"/>
                <w:color w:val="000000"/>
                <w:sz w:val="16"/>
                <w:szCs w:val="16"/>
                <w:lang w:eastAsia="pl-PL"/>
              </w:rPr>
            </w:pPr>
            <w:r w:rsidRPr="003A6DDC">
              <w:rPr>
                <w:rFonts w:ascii="Arial" w:hAnsi="Arial" w:cs="Arial"/>
                <w:color w:val="000000"/>
                <w:sz w:val="16"/>
                <w:szCs w:val="16"/>
                <w:lang w:eastAsia="pl-PL"/>
              </w:rPr>
              <w:t xml:space="preserve">uprawnienia budowlane                       do kierowania robotami budowlanymi </w:t>
            </w:r>
            <w:r>
              <w:rPr>
                <w:rFonts w:ascii="Arial" w:hAnsi="Arial" w:cs="Arial"/>
                <w:color w:val="000000"/>
                <w:sz w:val="16"/>
                <w:szCs w:val="16"/>
                <w:lang w:eastAsia="pl-PL"/>
              </w:rPr>
              <w:br/>
            </w:r>
            <w:r w:rsidRPr="003A6DDC">
              <w:rPr>
                <w:rFonts w:ascii="Arial" w:hAnsi="Arial" w:cs="Arial"/>
                <w:color w:val="000000"/>
                <w:sz w:val="16"/>
                <w:szCs w:val="16"/>
                <w:lang w:eastAsia="pl-PL"/>
              </w:rPr>
              <w:t>w</w:t>
            </w:r>
            <w:r>
              <w:rPr>
                <w:rFonts w:ascii="Arial" w:hAnsi="Arial" w:cs="Arial"/>
                <w:color w:val="000000"/>
                <w:sz w:val="16"/>
                <w:szCs w:val="16"/>
                <w:lang w:eastAsia="pl-PL"/>
              </w:rPr>
              <w:t xml:space="preserve"> </w:t>
            </w:r>
            <w:r w:rsidRPr="003A6DDC">
              <w:rPr>
                <w:rFonts w:ascii="Arial" w:hAnsi="Arial" w:cs="Arial"/>
                <w:color w:val="000000"/>
                <w:sz w:val="16"/>
                <w:szCs w:val="16"/>
                <w:lang w:eastAsia="pl-PL"/>
              </w:rPr>
              <w:t>specjalności</w:t>
            </w:r>
            <w:r w:rsidRPr="003A6DDC">
              <w:rPr>
                <w:rFonts w:ascii="Arial" w:hAnsi="Arial" w:cs="Arial"/>
                <w:sz w:val="16"/>
                <w:szCs w:val="16"/>
              </w:rPr>
              <w:t xml:space="preserve"> instalacyjnej </w:t>
            </w:r>
          </w:p>
          <w:p w14:paraId="69BDF7C0" w14:textId="77777777" w:rsidR="009C0873" w:rsidRDefault="009C0873" w:rsidP="00C17A31">
            <w:pPr>
              <w:spacing w:line="288" w:lineRule="auto"/>
              <w:jc w:val="center"/>
              <w:rPr>
                <w:rFonts w:ascii="Arial" w:hAnsi="Arial" w:cs="Arial"/>
                <w:sz w:val="16"/>
                <w:szCs w:val="16"/>
              </w:rPr>
            </w:pPr>
            <w:r w:rsidRPr="003A6DDC">
              <w:rPr>
                <w:rFonts w:ascii="Arial" w:hAnsi="Arial" w:cs="Arial"/>
                <w:sz w:val="16"/>
                <w:szCs w:val="16"/>
              </w:rPr>
              <w:t xml:space="preserve">w zakresie sieci, </w:t>
            </w:r>
          </w:p>
          <w:p w14:paraId="37D6829A" w14:textId="77777777" w:rsidR="009C0873" w:rsidRDefault="009C0873" w:rsidP="00C17A31">
            <w:pPr>
              <w:spacing w:line="288" w:lineRule="auto"/>
              <w:jc w:val="center"/>
              <w:rPr>
                <w:rFonts w:ascii="Arial" w:hAnsi="Arial" w:cs="Arial"/>
                <w:sz w:val="16"/>
                <w:szCs w:val="16"/>
              </w:rPr>
            </w:pPr>
            <w:r w:rsidRPr="003A6DDC">
              <w:rPr>
                <w:rFonts w:ascii="Arial" w:hAnsi="Arial" w:cs="Arial"/>
                <w:sz w:val="16"/>
                <w:szCs w:val="16"/>
              </w:rPr>
              <w:t xml:space="preserve">instalacji i urządzeń elektrycznych </w:t>
            </w:r>
            <w:r w:rsidRPr="003A6DDC">
              <w:rPr>
                <w:rFonts w:ascii="Arial" w:hAnsi="Arial" w:cs="Arial"/>
                <w:sz w:val="16"/>
                <w:szCs w:val="16"/>
              </w:rPr>
              <w:br/>
              <w:t xml:space="preserve">i elektroenergetycznych </w:t>
            </w:r>
          </w:p>
          <w:p w14:paraId="3B5D1F78" w14:textId="77777777" w:rsidR="009C0873" w:rsidRPr="003A6DDC" w:rsidRDefault="009C0873" w:rsidP="00C17A31">
            <w:pPr>
              <w:spacing w:line="288" w:lineRule="auto"/>
              <w:jc w:val="center"/>
              <w:rPr>
                <w:rFonts w:ascii="Arial" w:hAnsi="Arial" w:cs="Arial"/>
                <w:color w:val="000000"/>
                <w:sz w:val="16"/>
                <w:szCs w:val="16"/>
                <w:lang w:eastAsia="pl-PL"/>
              </w:rPr>
            </w:pPr>
            <w:r w:rsidRPr="003A6DDC">
              <w:rPr>
                <w:rFonts w:ascii="Arial" w:hAnsi="Arial" w:cs="Arial"/>
                <w:sz w:val="16"/>
                <w:szCs w:val="16"/>
              </w:rPr>
              <w:t>bez ograniczeń</w:t>
            </w:r>
          </w:p>
        </w:tc>
        <w:tc>
          <w:tcPr>
            <w:tcW w:w="1753" w:type="dxa"/>
            <w:tcBorders>
              <w:top w:val="single" w:sz="4" w:space="0" w:color="auto"/>
              <w:left w:val="single" w:sz="4" w:space="0" w:color="auto"/>
              <w:bottom w:val="single" w:sz="4" w:space="0" w:color="auto"/>
              <w:right w:val="single" w:sz="4" w:space="0" w:color="auto"/>
            </w:tcBorders>
            <w:vAlign w:val="center"/>
          </w:tcPr>
          <w:p w14:paraId="7E8D0A0B" w14:textId="622EC5E5" w:rsidR="009C0873" w:rsidRPr="007F7AAC" w:rsidRDefault="00FB641F" w:rsidP="00C17A31">
            <w:pPr>
              <w:spacing w:line="288" w:lineRule="auto"/>
              <w:jc w:val="center"/>
              <w:rPr>
                <w:rFonts w:ascii="Arial" w:hAnsi="Arial"/>
                <w:color w:val="000000"/>
                <w:sz w:val="22"/>
                <w:lang w:eastAsia="pl-PL"/>
              </w:rPr>
            </w:pPr>
            <w:r>
              <w:rPr>
                <w:rFonts w:ascii="Arial" w:hAnsi="Arial" w:cs="Arial"/>
                <w:color w:val="000000"/>
                <w:sz w:val="16"/>
                <w:szCs w:val="16"/>
                <w:lang w:eastAsia="pl-PL"/>
              </w:rPr>
              <w:t>K</w:t>
            </w:r>
            <w:r w:rsidRPr="005C08F1">
              <w:rPr>
                <w:rFonts w:ascii="Arial" w:hAnsi="Arial" w:cs="Arial"/>
                <w:color w:val="000000"/>
                <w:sz w:val="16"/>
                <w:szCs w:val="16"/>
                <w:lang w:eastAsia="pl-PL"/>
              </w:rPr>
              <w:t>ierownik robót</w:t>
            </w:r>
          </w:p>
        </w:tc>
        <w:tc>
          <w:tcPr>
            <w:tcW w:w="1523" w:type="dxa"/>
            <w:tcBorders>
              <w:top w:val="single" w:sz="4" w:space="0" w:color="auto"/>
              <w:left w:val="single" w:sz="4" w:space="0" w:color="auto"/>
              <w:bottom w:val="single" w:sz="4" w:space="0" w:color="auto"/>
              <w:right w:val="single" w:sz="4" w:space="0" w:color="auto"/>
            </w:tcBorders>
            <w:vAlign w:val="center"/>
            <w:hideMark/>
          </w:tcPr>
          <w:p w14:paraId="0EA8442C" w14:textId="77777777" w:rsidR="009C0873" w:rsidRPr="00E10BDF" w:rsidRDefault="009C0873" w:rsidP="00C17A31">
            <w:pPr>
              <w:spacing w:line="288" w:lineRule="auto"/>
              <w:jc w:val="center"/>
              <w:rPr>
                <w:rFonts w:ascii="Arial" w:hAnsi="Arial"/>
                <w:b/>
                <w:color w:val="000000"/>
                <w:sz w:val="18"/>
                <w:szCs w:val="14"/>
                <w:lang w:eastAsia="pl-PL"/>
              </w:rPr>
            </w:pPr>
            <w:r>
              <w:rPr>
                <w:rFonts w:ascii="Arial" w:hAnsi="Arial"/>
                <w:b/>
                <w:color w:val="000000"/>
                <w:sz w:val="18"/>
                <w:szCs w:val="14"/>
                <w:lang w:eastAsia="pl-PL"/>
              </w:rPr>
              <w:t>Podstawa dysponowania*</w:t>
            </w:r>
          </w:p>
          <w:p w14:paraId="684C0693" w14:textId="77777777" w:rsidR="009C0873" w:rsidRPr="00E719E5" w:rsidRDefault="009C0873" w:rsidP="00C17A31">
            <w:pPr>
              <w:spacing w:line="288" w:lineRule="auto"/>
              <w:jc w:val="center"/>
              <w:rPr>
                <w:rFonts w:ascii="Arial" w:hAnsi="Arial"/>
                <w:b/>
                <w:color w:val="000000"/>
                <w:sz w:val="18"/>
                <w:szCs w:val="14"/>
                <w:lang w:eastAsia="pl-PL"/>
              </w:rPr>
            </w:pPr>
            <w:r w:rsidRPr="00456F11">
              <w:rPr>
                <w:rFonts w:ascii="Arial" w:hAnsi="Arial"/>
                <w:color w:val="000000"/>
                <w:sz w:val="18"/>
                <w:szCs w:val="14"/>
                <w:lang w:eastAsia="pl-PL"/>
              </w:rPr>
              <w:t>…………………..</w:t>
            </w:r>
          </w:p>
        </w:tc>
      </w:tr>
    </w:tbl>
    <w:p w14:paraId="2282A9CC" w14:textId="77777777" w:rsidR="003D54C2" w:rsidRDefault="003D54C2" w:rsidP="003D54C2">
      <w:pPr>
        <w:spacing w:line="288" w:lineRule="auto"/>
        <w:jc w:val="both"/>
        <w:rPr>
          <w:rFonts w:ascii="Arial" w:hAnsi="Arial"/>
          <w:b/>
          <w:color w:val="auto"/>
          <w:sz w:val="20"/>
          <w:szCs w:val="20"/>
          <w:lang w:eastAsia="pl-PL"/>
        </w:rPr>
      </w:pPr>
    </w:p>
    <w:p w14:paraId="09B8A92A" w14:textId="77777777" w:rsidR="003D54C2" w:rsidRPr="003D54C2" w:rsidRDefault="003D54C2" w:rsidP="003D54C2">
      <w:pPr>
        <w:spacing w:line="288" w:lineRule="auto"/>
        <w:jc w:val="both"/>
        <w:rPr>
          <w:rFonts w:ascii="Arial" w:hAnsi="Arial"/>
          <w:b/>
          <w:color w:val="auto"/>
          <w:sz w:val="20"/>
          <w:szCs w:val="20"/>
          <w:lang w:eastAsia="pl-PL"/>
        </w:rPr>
      </w:pPr>
    </w:p>
    <w:p w14:paraId="0C3E70A0" w14:textId="77777777" w:rsidR="007719C4" w:rsidRPr="00606DF7" w:rsidRDefault="007719C4" w:rsidP="00CF3510">
      <w:pPr>
        <w:spacing w:line="288" w:lineRule="auto"/>
        <w:jc w:val="both"/>
        <w:rPr>
          <w:rFonts w:ascii="Arial" w:hAnsi="Arial" w:cs="Arial"/>
          <w:color w:val="FF0000"/>
          <w:sz w:val="2"/>
          <w:szCs w:val="16"/>
        </w:rPr>
      </w:pPr>
    </w:p>
    <w:p w14:paraId="31DD9C10" w14:textId="77777777" w:rsidR="002E72A7" w:rsidRPr="00CF3510" w:rsidRDefault="002E72A7" w:rsidP="00CF3510">
      <w:pPr>
        <w:spacing w:line="288" w:lineRule="auto"/>
        <w:jc w:val="both"/>
        <w:rPr>
          <w:rFonts w:ascii="Arial" w:hAnsi="Arial" w:cs="Arial"/>
          <w:sz w:val="18"/>
          <w:szCs w:val="16"/>
        </w:rPr>
      </w:pPr>
    </w:p>
    <w:p w14:paraId="1DB8DB2B" w14:textId="77777777" w:rsidR="00EC74BB" w:rsidRPr="00606DF7" w:rsidRDefault="00EC74BB" w:rsidP="00EC74BB">
      <w:pPr>
        <w:widowControl/>
        <w:suppressAutoHyphens w:val="0"/>
        <w:jc w:val="both"/>
        <w:rPr>
          <w:rFonts w:ascii="Arial" w:eastAsia="Times New Roman" w:hAnsi="Arial" w:cs="Arial"/>
          <w:b/>
          <w:color w:val="auto"/>
          <w:sz w:val="10"/>
          <w:szCs w:val="20"/>
          <w:u w:val="single"/>
          <w:lang w:eastAsia="pl-PL"/>
        </w:rPr>
      </w:pPr>
    </w:p>
    <w:p w14:paraId="0943CDDD" w14:textId="77777777" w:rsidR="00816AB5" w:rsidRDefault="00816AB5" w:rsidP="00816AB5">
      <w:pPr>
        <w:tabs>
          <w:tab w:val="left" w:pos="426"/>
        </w:tabs>
        <w:spacing w:line="288" w:lineRule="auto"/>
        <w:ind w:left="-142"/>
        <w:jc w:val="both"/>
        <w:rPr>
          <w:rFonts w:ascii="Arial" w:eastAsia="Times New Roman" w:hAnsi="Arial" w:cs="Arial"/>
          <w:color w:val="auto"/>
          <w:sz w:val="16"/>
          <w:szCs w:val="16"/>
          <w:lang w:eastAsia="ar-SA"/>
        </w:rPr>
      </w:pPr>
      <w:r>
        <w:rPr>
          <w:rFonts w:ascii="Arial" w:hAnsi="Arial" w:cs="Arial"/>
          <w:color w:val="auto"/>
          <w:sz w:val="16"/>
          <w:szCs w:val="16"/>
          <w:lang w:eastAsia="pl-PL"/>
        </w:rPr>
        <w:t xml:space="preserve">* </w:t>
      </w:r>
      <w:r>
        <w:rPr>
          <w:rFonts w:ascii="Arial" w:eastAsia="Times New Roman" w:hAnsi="Arial" w:cs="Arial"/>
          <w:color w:val="auto"/>
          <w:sz w:val="16"/>
          <w:szCs w:val="16"/>
          <w:lang w:eastAsia="ar-SA"/>
        </w:rPr>
        <w:t xml:space="preserve">Wykonawca zobowiązany jest wpisać/podać podstawę dysponowania osobami, np. umowa o pracę, umowa cywilno-prawna,  a w przypadku tzw. dysponowania pośredniego na zasadach określonych w art. 118 Ustawy </w:t>
      </w:r>
      <w:proofErr w:type="spellStart"/>
      <w:r>
        <w:rPr>
          <w:rFonts w:ascii="Arial" w:eastAsia="Times New Roman" w:hAnsi="Arial" w:cs="Arial"/>
          <w:color w:val="auto"/>
          <w:sz w:val="16"/>
          <w:szCs w:val="16"/>
          <w:lang w:eastAsia="ar-SA"/>
        </w:rPr>
        <w:t>Pzp</w:t>
      </w:r>
      <w:proofErr w:type="spellEnd"/>
      <w:r>
        <w:rPr>
          <w:rFonts w:ascii="Arial" w:eastAsia="Times New Roman" w:hAnsi="Arial" w:cs="Arial"/>
          <w:color w:val="auto"/>
          <w:sz w:val="16"/>
          <w:szCs w:val="16"/>
          <w:lang w:eastAsia="ar-SA"/>
        </w:rPr>
        <w:t>, dodatkowo Wykonawca winien załączyć do oferty zobowiązanie podmiotu udostępniającego zasoby do oddania Wykonawcy do dyspozycji niezbędnych zasobów na potrzeby realizacji zamówienia.</w:t>
      </w:r>
    </w:p>
    <w:p w14:paraId="093D5A33" w14:textId="77777777" w:rsidR="003D54C2" w:rsidRDefault="003D54C2" w:rsidP="0036316A">
      <w:pPr>
        <w:spacing w:line="288" w:lineRule="auto"/>
        <w:jc w:val="both"/>
        <w:rPr>
          <w:rFonts w:ascii="Arial" w:hAnsi="Arial" w:cs="Arial"/>
          <w:sz w:val="16"/>
          <w:szCs w:val="16"/>
        </w:rPr>
      </w:pPr>
    </w:p>
    <w:p w14:paraId="11BA11E0" w14:textId="77777777" w:rsidR="003D54C2" w:rsidRDefault="003D54C2" w:rsidP="0036316A">
      <w:pPr>
        <w:spacing w:line="288" w:lineRule="auto"/>
        <w:jc w:val="both"/>
        <w:rPr>
          <w:rFonts w:ascii="Arial" w:hAnsi="Arial" w:cs="Arial"/>
          <w:sz w:val="16"/>
          <w:szCs w:val="16"/>
        </w:rPr>
      </w:pPr>
    </w:p>
    <w:p w14:paraId="2F456052" w14:textId="77777777" w:rsidR="004E7B2A" w:rsidRPr="00FA1ACB" w:rsidRDefault="004E7B2A" w:rsidP="004E7B2A">
      <w:pPr>
        <w:widowControl/>
        <w:suppressAutoHyphens w:val="0"/>
        <w:spacing w:line="288" w:lineRule="auto"/>
        <w:ind w:left="-142"/>
        <w:jc w:val="both"/>
        <w:rPr>
          <w:rFonts w:ascii="Arial" w:eastAsia="Times New Roman" w:hAnsi="Arial" w:cs="Arial"/>
          <w:b/>
          <w:color w:val="auto"/>
          <w:sz w:val="22"/>
          <w:szCs w:val="20"/>
          <w:lang w:eastAsia="pl-PL"/>
        </w:rPr>
      </w:pPr>
      <w:r w:rsidRPr="00FA1ACB">
        <w:rPr>
          <w:rFonts w:ascii="Arial" w:eastAsia="Times New Roman" w:hAnsi="Arial" w:cs="Arial"/>
          <w:b/>
          <w:color w:val="auto"/>
          <w:sz w:val="22"/>
          <w:szCs w:val="20"/>
          <w:u w:val="single"/>
          <w:lang w:eastAsia="pl-PL"/>
        </w:rPr>
        <w:t>UWAGA</w:t>
      </w:r>
      <w:r w:rsidRPr="00FA1ACB">
        <w:rPr>
          <w:rFonts w:ascii="Arial" w:eastAsia="Times New Roman" w:hAnsi="Arial" w:cs="Arial"/>
          <w:b/>
          <w:color w:val="auto"/>
          <w:sz w:val="22"/>
          <w:szCs w:val="20"/>
          <w:lang w:eastAsia="pl-PL"/>
        </w:rPr>
        <w:t xml:space="preserve"> Plik należy podpisać kwalifikowanym podpisem elektronicznym lub podpisem zaufanym lub podpisem osobistym przez osobę/osoby uprawnioną/-</w:t>
      </w:r>
      <w:proofErr w:type="spellStart"/>
      <w:r w:rsidRPr="00FA1ACB">
        <w:rPr>
          <w:rFonts w:ascii="Arial" w:eastAsia="Times New Roman" w:hAnsi="Arial" w:cs="Arial"/>
          <w:b/>
          <w:color w:val="auto"/>
          <w:sz w:val="22"/>
          <w:szCs w:val="20"/>
          <w:lang w:eastAsia="pl-PL"/>
        </w:rPr>
        <w:t>ne</w:t>
      </w:r>
      <w:proofErr w:type="spellEnd"/>
      <w:r w:rsidRPr="00FA1ACB">
        <w:rPr>
          <w:rFonts w:ascii="Arial" w:eastAsia="Times New Roman" w:hAnsi="Arial" w:cs="Arial"/>
          <w:b/>
          <w:color w:val="auto"/>
          <w:sz w:val="22"/>
          <w:szCs w:val="20"/>
          <w:lang w:eastAsia="pl-PL"/>
        </w:rPr>
        <w:t xml:space="preserve"> do składania oświadczeń woli w imieniu Wykonawcy. </w:t>
      </w:r>
    </w:p>
    <w:p w14:paraId="138D0355" w14:textId="77777777" w:rsidR="004E7B2A" w:rsidRPr="00606DF7" w:rsidRDefault="004E7B2A" w:rsidP="004E7B2A">
      <w:pPr>
        <w:spacing w:line="288" w:lineRule="auto"/>
        <w:jc w:val="both"/>
        <w:rPr>
          <w:rFonts w:ascii="Arial" w:hAnsi="Arial" w:cs="Arial"/>
          <w:sz w:val="6"/>
          <w:szCs w:val="16"/>
        </w:rPr>
      </w:pPr>
    </w:p>
    <w:p w14:paraId="23C589AE" w14:textId="77777777" w:rsidR="004E7B2A" w:rsidRDefault="004E7B2A" w:rsidP="004E7B2A">
      <w:pPr>
        <w:spacing w:line="288" w:lineRule="auto"/>
        <w:jc w:val="both"/>
        <w:rPr>
          <w:rFonts w:ascii="Arial" w:hAnsi="Arial" w:cs="Arial"/>
          <w:sz w:val="6"/>
          <w:szCs w:val="16"/>
        </w:rPr>
      </w:pPr>
    </w:p>
    <w:p w14:paraId="2A4C6C75" w14:textId="77777777" w:rsidR="003D54C2" w:rsidRDefault="003D54C2" w:rsidP="0036316A">
      <w:pPr>
        <w:spacing w:line="288" w:lineRule="auto"/>
        <w:jc w:val="both"/>
        <w:rPr>
          <w:rFonts w:ascii="Arial" w:hAnsi="Arial" w:cs="Arial"/>
          <w:sz w:val="16"/>
          <w:szCs w:val="16"/>
        </w:rPr>
      </w:pPr>
    </w:p>
    <w:p w14:paraId="50E9932E" w14:textId="77777777" w:rsidR="003D54C2" w:rsidRDefault="003D54C2" w:rsidP="0036316A">
      <w:pPr>
        <w:spacing w:line="288" w:lineRule="auto"/>
        <w:jc w:val="both"/>
        <w:rPr>
          <w:rFonts w:ascii="Arial" w:hAnsi="Arial" w:cs="Arial"/>
          <w:sz w:val="16"/>
          <w:szCs w:val="16"/>
        </w:rPr>
      </w:pPr>
    </w:p>
    <w:p w14:paraId="2BC01AE9" w14:textId="77777777" w:rsidR="003D54C2" w:rsidRDefault="003D54C2" w:rsidP="0036316A">
      <w:pPr>
        <w:spacing w:line="288" w:lineRule="auto"/>
        <w:jc w:val="both"/>
        <w:rPr>
          <w:rFonts w:ascii="Arial" w:hAnsi="Arial" w:cs="Arial"/>
          <w:sz w:val="16"/>
          <w:szCs w:val="16"/>
        </w:rPr>
      </w:pPr>
    </w:p>
    <w:p w14:paraId="653F08D8" w14:textId="77777777" w:rsidR="009C0873" w:rsidRDefault="009C0873" w:rsidP="0036316A">
      <w:pPr>
        <w:spacing w:line="288" w:lineRule="auto"/>
        <w:jc w:val="both"/>
        <w:rPr>
          <w:rFonts w:ascii="Arial" w:hAnsi="Arial" w:cs="Arial"/>
          <w:sz w:val="16"/>
          <w:szCs w:val="16"/>
        </w:rPr>
      </w:pPr>
    </w:p>
    <w:p w14:paraId="32CAAAE3" w14:textId="77777777" w:rsidR="009C0873" w:rsidRDefault="009C0873" w:rsidP="0036316A">
      <w:pPr>
        <w:spacing w:line="288" w:lineRule="auto"/>
        <w:jc w:val="both"/>
        <w:rPr>
          <w:rFonts w:ascii="Arial" w:hAnsi="Arial" w:cs="Arial"/>
          <w:sz w:val="16"/>
          <w:szCs w:val="16"/>
        </w:rPr>
      </w:pPr>
    </w:p>
    <w:p w14:paraId="481AB691" w14:textId="77777777" w:rsidR="003D54C2" w:rsidRDefault="003D54C2" w:rsidP="0036316A">
      <w:pPr>
        <w:spacing w:line="288" w:lineRule="auto"/>
        <w:jc w:val="both"/>
        <w:rPr>
          <w:rFonts w:ascii="Arial" w:hAnsi="Arial" w:cs="Arial"/>
          <w:sz w:val="16"/>
          <w:szCs w:val="16"/>
        </w:rPr>
      </w:pPr>
    </w:p>
    <w:p w14:paraId="16296028" w14:textId="77777777" w:rsidR="00FB641F" w:rsidRDefault="00FB641F" w:rsidP="0036316A">
      <w:pPr>
        <w:spacing w:line="288" w:lineRule="auto"/>
        <w:jc w:val="both"/>
        <w:rPr>
          <w:rFonts w:ascii="Arial" w:hAnsi="Arial" w:cs="Arial"/>
          <w:sz w:val="16"/>
          <w:szCs w:val="16"/>
        </w:rPr>
      </w:pPr>
    </w:p>
    <w:p w14:paraId="18EC7B92" w14:textId="77777777" w:rsidR="009C0873" w:rsidRPr="0036316A" w:rsidRDefault="009C0873" w:rsidP="0036316A">
      <w:pPr>
        <w:spacing w:line="288" w:lineRule="auto"/>
        <w:jc w:val="both"/>
        <w:rPr>
          <w:rFonts w:ascii="Arial" w:hAnsi="Arial" w:cs="Arial"/>
          <w:sz w:val="16"/>
          <w:szCs w:val="16"/>
        </w:rPr>
      </w:pPr>
    </w:p>
    <w:p w14:paraId="43DAC386" w14:textId="61425D4B" w:rsidR="00FA1ACB" w:rsidRDefault="004E7B2A" w:rsidP="00FA1ACB">
      <w:pPr>
        <w:keepNext/>
        <w:spacing w:line="288" w:lineRule="auto"/>
        <w:ind w:left="7200"/>
        <w:rPr>
          <w:rFonts w:ascii="Arial" w:eastAsia="MS Mincho;ＭＳ 明朝" w:hAnsi="Arial" w:cs="Arial"/>
          <w:b/>
          <w:sz w:val="22"/>
          <w:szCs w:val="22"/>
        </w:rPr>
      </w:pPr>
      <w:r>
        <w:rPr>
          <w:rFonts w:ascii="Arial" w:eastAsia="MS Mincho;ＭＳ 明朝" w:hAnsi="Arial" w:cs="Arial"/>
          <w:b/>
          <w:sz w:val="22"/>
          <w:szCs w:val="22"/>
        </w:rPr>
        <w:lastRenderedPageBreak/>
        <w:t xml:space="preserve">  </w:t>
      </w:r>
      <w:r w:rsidR="00FA1ACB">
        <w:rPr>
          <w:rFonts w:ascii="Arial" w:eastAsia="MS Mincho;ＭＳ 明朝" w:hAnsi="Arial" w:cs="Arial"/>
          <w:b/>
          <w:sz w:val="22"/>
          <w:szCs w:val="22"/>
        </w:rPr>
        <w:t xml:space="preserve"> Załącznik nr </w:t>
      </w:r>
      <w:r w:rsidR="00B553D0">
        <w:rPr>
          <w:rFonts w:ascii="Arial" w:eastAsia="MS Mincho;ＭＳ 明朝" w:hAnsi="Arial" w:cs="Arial"/>
          <w:b/>
          <w:sz w:val="22"/>
          <w:szCs w:val="22"/>
        </w:rPr>
        <w:t>5</w:t>
      </w:r>
    </w:p>
    <w:p w14:paraId="3A8BC645" w14:textId="77777777" w:rsidR="00FA1ACB" w:rsidRDefault="00FA1ACB" w:rsidP="00FA1ACB">
      <w:pPr>
        <w:keepNext/>
        <w:spacing w:line="288" w:lineRule="auto"/>
        <w:rPr>
          <w:rFonts w:ascii="Arial" w:eastAsia="MS Mincho;ＭＳ 明朝" w:hAnsi="Arial" w:cs="Arial"/>
          <w:b/>
          <w:sz w:val="22"/>
          <w:szCs w:val="22"/>
        </w:rPr>
      </w:pPr>
    </w:p>
    <w:p w14:paraId="1F420FB3" w14:textId="77777777" w:rsidR="00FA1ACB" w:rsidRPr="00CF3510" w:rsidRDefault="00FA1ACB" w:rsidP="00FA1ACB">
      <w:pPr>
        <w:keepNext/>
        <w:spacing w:line="288" w:lineRule="auto"/>
        <w:jc w:val="center"/>
        <w:rPr>
          <w:rFonts w:ascii="Arial" w:eastAsia="MS Mincho;ＭＳ 明朝" w:hAnsi="Arial" w:cs="Arial"/>
          <w:b/>
          <w:sz w:val="22"/>
          <w:szCs w:val="22"/>
        </w:rPr>
      </w:pPr>
      <w:r>
        <w:rPr>
          <w:rFonts w:ascii="Arial" w:eastAsia="MS Mincho;ＭＳ 明朝" w:hAnsi="Arial" w:cs="Arial"/>
          <w:b/>
          <w:sz w:val="22"/>
          <w:szCs w:val="22"/>
        </w:rPr>
        <w:t>OŚWIADCZENIE WYKONAWCÓW WSPÓLNIE UBIEGAJĄCYCH SIĘ O UDZIELENIE ZAMÓWIENIA SKŁADANE NA PODSTAWIE ART. 117 UST. 4 USTAWY PZP</w:t>
      </w:r>
    </w:p>
    <w:p w14:paraId="4460F635" w14:textId="77777777" w:rsidR="007719C4" w:rsidRDefault="007719C4" w:rsidP="00CF3510">
      <w:pPr>
        <w:spacing w:line="288" w:lineRule="auto"/>
        <w:rPr>
          <w:rFonts w:ascii="Arial" w:hAnsi="Arial" w:cs="Arial"/>
          <w:sz w:val="22"/>
        </w:rPr>
      </w:pPr>
    </w:p>
    <w:p w14:paraId="56D22139" w14:textId="77777777" w:rsidR="00653BDA" w:rsidRDefault="00653BDA" w:rsidP="00CF3510">
      <w:pPr>
        <w:spacing w:line="288" w:lineRule="auto"/>
        <w:rPr>
          <w:rFonts w:ascii="Arial" w:hAnsi="Arial" w:cs="Arial"/>
          <w:sz w:val="18"/>
        </w:rPr>
      </w:pPr>
    </w:p>
    <w:p w14:paraId="56517CF8" w14:textId="77777777" w:rsidR="0095194C" w:rsidRPr="0095194C" w:rsidRDefault="0095194C" w:rsidP="00CF3510">
      <w:pPr>
        <w:spacing w:line="288" w:lineRule="auto"/>
        <w:rPr>
          <w:rFonts w:ascii="Arial" w:hAnsi="Arial" w:cs="Arial"/>
          <w:sz w:val="18"/>
        </w:rPr>
      </w:pPr>
      <w:r w:rsidRPr="0095194C">
        <w:rPr>
          <w:rFonts w:ascii="Arial" w:hAnsi="Arial" w:cs="Arial"/>
          <w:sz w:val="18"/>
        </w:rPr>
        <w:t xml:space="preserve">Wykonawcy wspólnie ubiegający się </w:t>
      </w:r>
    </w:p>
    <w:p w14:paraId="0F341A34" w14:textId="77777777" w:rsidR="007719C4" w:rsidRPr="00CF3510" w:rsidRDefault="0095194C" w:rsidP="00CF3510">
      <w:pPr>
        <w:spacing w:line="288" w:lineRule="auto"/>
        <w:rPr>
          <w:rFonts w:ascii="Arial" w:hAnsi="Arial" w:cs="Arial"/>
          <w:sz w:val="22"/>
        </w:rPr>
      </w:pPr>
      <w:r w:rsidRPr="0095194C">
        <w:rPr>
          <w:rFonts w:ascii="Arial" w:hAnsi="Arial" w:cs="Arial"/>
          <w:sz w:val="18"/>
        </w:rPr>
        <w:t>o udzielenie zamówienia</w:t>
      </w:r>
    </w:p>
    <w:p w14:paraId="5CDDE3C7" w14:textId="77777777" w:rsidR="007719C4" w:rsidRPr="00CF3510" w:rsidRDefault="00A16029" w:rsidP="00CF3510">
      <w:pPr>
        <w:spacing w:line="288" w:lineRule="auto"/>
        <w:rPr>
          <w:rFonts w:ascii="Arial" w:eastAsia="Arial" w:hAnsi="Arial" w:cs="Arial"/>
          <w:sz w:val="22"/>
        </w:rPr>
      </w:pPr>
      <w:r w:rsidRPr="00CF3510">
        <w:rPr>
          <w:rFonts w:ascii="Arial" w:eastAsia="Arial" w:hAnsi="Arial" w:cs="Arial"/>
          <w:sz w:val="22"/>
        </w:rPr>
        <w:t>…………………………………………</w:t>
      </w:r>
    </w:p>
    <w:p w14:paraId="47782D8C" w14:textId="77777777" w:rsidR="007719C4" w:rsidRPr="00CF3510" w:rsidRDefault="00A16029" w:rsidP="00CF3510">
      <w:pPr>
        <w:spacing w:line="288" w:lineRule="auto"/>
        <w:rPr>
          <w:rFonts w:ascii="Arial" w:eastAsia="Arial" w:hAnsi="Arial" w:cs="Arial"/>
          <w:sz w:val="22"/>
        </w:rPr>
      </w:pPr>
      <w:r w:rsidRPr="00CF3510">
        <w:rPr>
          <w:rFonts w:ascii="Arial" w:eastAsia="Arial" w:hAnsi="Arial" w:cs="Arial"/>
          <w:sz w:val="22"/>
        </w:rPr>
        <w:t>…………………………………………</w:t>
      </w:r>
    </w:p>
    <w:p w14:paraId="68782F0C" w14:textId="77777777" w:rsidR="007719C4" w:rsidRPr="00CF3510" w:rsidRDefault="00A16029" w:rsidP="00CF3510">
      <w:pPr>
        <w:spacing w:line="288" w:lineRule="auto"/>
        <w:rPr>
          <w:rFonts w:ascii="Arial" w:hAnsi="Arial" w:cs="Arial"/>
          <w:sz w:val="18"/>
          <w:szCs w:val="18"/>
        </w:rPr>
      </w:pPr>
      <w:r w:rsidRPr="00CF3510">
        <w:rPr>
          <w:rFonts w:ascii="Arial" w:eastAsia="Arial" w:hAnsi="Arial" w:cs="Arial"/>
          <w:sz w:val="22"/>
        </w:rPr>
        <w:t>…………………………………………</w:t>
      </w:r>
    </w:p>
    <w:p w14:paraId="65B1BB5F" w14:textId="77777777" w:rsidR="007719C4" w:rsidRPr="00CF3510" w:rsidRDefault="00A16029" w:rsidP="00A94DE7">
      <w:pPr>
        <w:spacing w:line="288" w:lineRule="auto"/>
        <w:rPr>
          <w:rFonts w:ascii="Arial" w:hAnsi="Arial" w:cs="Arial"/>
          <w:color w:val="000000"/>
          <w:sz w:val="22"/>
          <w:szCs w:val="18"/>
        </w:rPr>
      </w:pPr>
      <w:r w:rsidRPr="00CF3510">
        <w:rPr>
          <w:rFonts w:ascii="Arial" w:hAnsi="Arial" w:cs="Arial"/>
          <w:sz w:val="18"/>
          <w:szCs w:val="18"/>
        </w:rPr>
        <w:t>nazwa i adres Wykonawcy</w:t>
      </w:r>
    </w:p>
    <w:p w14:paraId="6E6E0772" w14:textId="77777777" w:rsidR="007719C4" w:rsidRPr="00CF3510" w:rsidRDefault="007719C4" w:rsidP="00CF3510">
      <w:pPr>
        <w:spacing w:line="288" w:lineRule="auto"/>
        <w:jc w:val="both"/>
        <w:rPr>
          <w:rFonts w:ascii="Arial" w:hAnsi="Arial" w:cs="Arial"/>
          <w:color w:val="000000"/>
          <w:sz w:val="22"/>
          <w:szCs w:val="18"/>
        </w:rPr>
      </w:pPr>
    </w:p>
    <w:p w14:paraId="0E209BC0" w14:textId="77777777" w:rsidR="008E72B2" w:rsidRPr="008E72B2" w:rsidRDefault="008E72B2" w:rsidP="008E72B2">
      <w:pPr>
        <w:tabs>
          <w:tab w:val="left" w:pos="1134"/>
        </w:tabs>
        <w:spacing w:line="288" w:lineRule="auto"/>
        <w:ind w:left="5103"/>
        <w:rPr>
          <w:rFonts w:ascii="Arial" w:hAnsi="Arial"/>
          <w:b/>
          <w:color w:val="auto"/>
          <w:sz w:val="22"/>
          <w:szCs w:val="20"/>
          <w:lang w:eastAsia="pl-PL"/>
        </w:rPr>
      </w:pPr>
      <w:r w:rsidRPr="008E72B2">
        <w:rPr>
          <w:rFonts w:ascii="Arial" w:hAnsi="Arial"/>
          <w:b/>
          <w:color w:val="auto"/>
          <w:sz w:val="22"/>
          <w:szCs w:val="20"/>
          <w:lang w:eastAsia="pl-PL"/>
        </w:rPr>
        <w:t xml:space="preserve">Gmina Miejska Tczew  </w:t>
      </w:r>
    </w:p>
    <w:p w14:paraId="1403C7A1" w14:textId="77777777" w:rsidR="008E72B2" w:rsidRPr="008E72B2" w:rsidRDefault="008E72B2" w:rsidP="008E72B2">
      <w:pPr>
        <w:tabs>
          <w:tab w:val="left" w:pos="1134"/>
        </w:tabs>
        <w:spacing w:line="288" w:lineRule="auto"/>
        <w:ind w:left="5103"/>
        <w:jc w:val="both"/>
        <w:rPr>
          <w:rFonts w:ascii="Arial" w:hAnsi="Arial"/>
          <w:b/>
          <w:color w:val="auto"/>
          <w:sz w:val="22"/>
          <w:szCs w:val="20"/>
          <w:lang w:eastAsia="pl-PL"/>
        </w:rPr>
      </w:pPr>
      <w:r w:rsidRPr="008E72B2">
        <w:rPr>
          <w:rFonts w:ascii="Arial" w:hAnsi="Arial"/>
          <w:b/>
          <w:color w:val="auto"/>
          <w:sz w:val="22"/>
          <w:szCs w:val="20"/>
          <w:lang w:eastAsia="pl-PL"/>
        </w:rPr>
        <w:t>Plac Piłsudskiego 1</w:t>
      </w:r>
    </w:p>
    <w:p w14:paraId="700E2BC6" w14:textId="77777777" w:rsidR="008E72B2" w:rsidRPr="00ED2916" w:rsidRDefault="008E72B2" w:rsidP="008E72B2">
      <w:pPr>
        <w:spacing w:line="288" w:lineRule="auto"/>
        <w:ind w:left="4962" w:firstLine="141"/>
        <w:jc w:val="both"/>
        <w:rPr>
          <w:rFonts w:ascii="Arial" w:hAnsi="Arial"/>
          <w:b/>
          <w:color w:val="auto"/>
          <w:sz w:val="22"/>
          <w:szCs w:val="22"/>
          <w:lang w:eastAsia="pl-PL"/>
        </w:rPr>
      </w:pPr>
      <w:r w:rsidRPr="00ED2916">
        <w:rPr>
          <w:rFonts w:ascii="Arial" w:hAnsi="Arial"/>
          <w:b/>
          <w:color w:val="auto"/>
          <w:sz w:val="22"/>
          <w:szCs w:val="22"/>
          <w:lang w:eastAsia="pl-PL"/>
        </w:rPr>
        <w:t>83 - 110 Tczew</w:t>
      </w:r>
    </w:p>
    <w:p w14:paraId="6AB24549" w14:textId="77777777" w:rsidR="007719C4" w:rsidRPr="00B10965" w:rsidRDefault="00FA1ACB" w:rsidP="00B10965">
      <w:pPr>
        <w:spacing w:line="288" w:lineRule="auto"/>
        <w:ind w:left="4248" w:firstLine="708"/>
        <w:jc w:val="both"/>
        <w:rPr>
          <w:rFonts w:ascii="Arial" w:hAnsi="Arial"/>
          <w:b/>
          <w:color w:val="auto"/>
          <w:sz w:val="20"/>
          <w:szCs w:val="20"/>
          <w:lang w:eastAsia="pl-PL"/>
        </w:rPr>
      </w:pPr>
      <w:r>
        <w:rPr>
          <w:rFonts w:ascii="Arial" w:hAnsi="Arial"/>
          <w:b/>
          <w:color w:val="auto"/>
          <w:sz w:val="20"/>
          <w:szCs w:val="20"/>
          <w:u w:val="single"/>
          <w:lang w:eastAsia="pl-PL"/>
        </w:rPr>
        <w:t xml:space="preserve"> </w:t>
      </w:r>
    </w:p>
    <w:p w14:paraId="5418F32F" w14:textId="2E7895DB" w:rsidR="007719C4" w:rsidRPr="00C677B6" w:rsidRDefault="00A94DE7" w:rsidP="00A35E22">
      <w:pPr>
        <w:keepNext/>
        <w:widowControl/>
        <w:suppressAutoHyphens w:val="0"/>
        <w:spacing w:line="288" w:lineRule="auto"/>
        <w:jc w:val="both"/>
        <w:outlineLvl w:val="3"/>
        <w:rPr>
          <w:rFonts w:ascii="Arial" w:eastAsia="Calibri" w:hAnsi="Arial" w:cs="Arial"/>
          <w:color w:val="auto"/>
          <w:sz w:val="22"/>
          <w:szCs w:val="22"/>
          <w:lang w:eastAsia="en-US"/>
        </w:rPr>
      </w:pPr>
      <w:r w:rsidRPr="00CF3510">
        <w:rPr>
          <w:rFonts w:ascii="Arial" w:eastAsia="Calibri" w:hAnsi="Arial" w:cs="Arial"/>
          <w:sz w:val="22"/>
          <w:szCs w:val="22"/>
          <w:lang w:eastAsia="en-US"/>
        </w:rPr>
        <w:t>Składając ofertę w postępowaniu o udzielenie zamówienia publicznego pn.</w:t>
      </w:r>
      <w:r w:rsidR="00907A84">
        <w:rPr>
          <w:rFonts w:ascii="Arial" w:eastAsia="Calibri" w:hAnsi="Arial" w:cs="Arial"/>
          <w:sz w:val="22"/>
          <w:szCs w:val="22"/>
          <w:lang w:eastAsia="en-US"/>
        </w:rPr>
        <w:t xml:space="preserve"> </w:t>
      </w:r>
      <w:r w:rsidR="00182C45">
        <w:rPr>
          <w:rFonts w:ascii="Arial" w:eastAsia="Calibri" w:hAnsi="Arial" w:cs="Arial"/>
          <w:sz w:val="22"/>
          <w:szCs w:val="22"/>
          <w:lang w:eastAsia="en-US"/>
        </w:rPr>
        <w:t xml:space="preserve"> </w:t>
      </w:r>
      <w:r w:rsidR="00B553D0" w:rsidRPr="009D5258">
        <w:rPr>
          <w:rFonts w:ascii="Arial" w:eastAsia="Calibri" w:hAnsi="Arial" w:cs="Arial"/>
          <w:b/>
          <w:bCs/>
          <w:sz w:val="22"/>
          <w:szCs w:val="22"/>
          <w:lang w:eastAsia="en-US"/>
        </w:rPr>
        <w:t>„Budowa instalacji fotowoltaicznej na terenie Publicznego Przedszkola nr 8 z oddziałami integracyjnymi w Tczewie”</w:t>
      </w:r>
      <w:r w:rsidR="00C677B6">
        <w:rPr>
          <w:rFonts w:ascii="Arial" w:eastAsia="Calibri" w:hAnsi="Arial" w:cs="Arial"/>
          <w:color w:val="auto"/>
          <w:sz w:val="22"/>
          <w:szCs w:val="22"/>
          <w:lang w:eastAsia="en-US"/>
        </w:rPr>
        <w:t xml:space="preserve"> </w:t>
      </w:r>
      <w:r w:rsidRPr="00CF3510">
        <w:rPr>
          <w:rFonts w:ascii="Arial" w:eastAsia="Calibri" w:hAnsi="Arial" w:cs="Arial"/>
          <w:sz w:val="22"/>
          <w:szCs w:val="22"/>
          <w:lang w:eastAsia="en-US"/>
        </w:rPr>
        <w:t>oświadczam</w:t>
      </w:r>
      <w:r>
        <w:rPr>
          <w:rFonts w:ascii="Arial" w:eastAsia="Calibri" w:hAnsi="Arial" w:cs="Arial"/>
          <w:sz w:val="22"/>
          <w:szCs w:val="22"/>
          <w:lang w:eastAsia="en-US"/>
        </w:rPr>
        <w:t>, że:</w:t>
      </w:r>
    </w:p>
    <w:p w14:paraId="5C3640F7" w14:textId="77777777" w:rsidR="00A94DE7" w:rsidRPr="00CF3510" w:rsidRDefault="00A94DE7" w:rsidP="00A94DE7">
      <w:pPr>
        <w:widowControl/>
        <w:suppressAutoHyphens w:val="0"/>
        <w:spacing w:line="288" w:lineRule="auto"/>
        <w:jc w:val="both"/>
        <w:rPr>
          <w:rFonts w:ascii="Arial" w:eastAsia="Times New Roman" w:hAnsi="Arial" w:cs="Arial"/>
          <w:sz w:val="22"/>
          <w:szCs w:val="22"/>
        </w:rPr>
      </w:pPr>
    </w:p>
    <w:p w14:paraId="28673D57" w14:textId="77777777" w:rsidR="00A94DE7" w:rsidRPr="00A94DE7" w:rsidRDefault="00A94DE7" w:rsidP="003C4B83">
      <w:pPr>
        <w:widowControl/>
        <w:numPr>
          <w:ilvl w:val="0"/>
          <w:numId w:val="25"/>
        </w:numPr>
        <w:suppressAutoHyphens w:val="0"/>
        <w:spacing w:after="92" w:line="260" w:lineRule="auto"/>
        <w:ind w:hanging="360"/>
        <w:rPr>
          <w:rFonts w:ascii="Arial" w:eastAsia="Calibri" w:hAnsi="Arial" w:cs="Arial"/>
          <w:color w:val="000000"/>
          <w:sz w:val="20"/>
          <w:szCs w:val="22"/>
          <w:lang w:eastAsia="pl-PL"/>
        </w:rPr>
      </w:pPr>
      <w:r w:rsidRPr="00A94DE7">
        <w:rPr>
          <w:rFonts w:ascii="Arial" w:eastAsia="Calibri" w:hAnsi="Arial" w:cs="Arial"/>
          <w:color w:val="000000"/>
          <w:sz w:val="22"/>
          <w:szCs w:val="22"/>
          <w:lang w:eastAsia="pl-PL"/>
        </w:rPr>
        <w:t>Wykonawca ……</w:t>
      </w:r>
      <w:r w:rsidR="00BD2B5F">
        <w:rPr>
          <w:rFonts w:ascii="Arial" w:eastAsia="Calibri" w:hAnsi="Arial" w:cs="Arial"/>
          <w:color w:val="000000"/>
          <w:sz w:val="22"/>
          <w:szCs w:val="22"/>
          <w:lang w:eastAsia="pl-PL"/>
        </w:rPr>
        <w:t>……………………………………………………</w:t>
      </w:r>
      <w:r w:rsidRPr="00A94DE7">
        <w:rPr>
          <w:rFonts w:ascii="Arial" w:eastAsia="Calibri" w:hAnsi="Arial" w:cs="Arial"/>
          <w:i/>
          <w:color w:val="000000"/>
          <w:sz w:val="20"/>
          <w:szCs w:val="22"/>
          <w:lang w:eastAsia="pl-PL"/>
        </w:rPr>
        <w:t xml:space="preserve">(nazwa i adres Wykonawcy) </w:t>
      </w:r>
      <w:r w:rsidRPr="00A94DE7">
        <w:rPr>
          <w:rFonts w:ascii="Arial" w:eastAsia="Calibri" w:hAnsi="Arial" w:cs="Arial"/>
          <w:color w:val="000000"/>
          <w:sz w:val="22"/>
          <w:szCs w:val="22"/>
          <w:lang w:eastAsia="pl-PL"/>
        </w:rPr>
        <w:t>zrealizuje następujące roboty budowlane:</w:t>
      </w:r>
    </w:p>
    <w:p w14:paraId="1BA904E1" w14:textId="77777777" w:rsidR="00A94DE7" w:rsidRPr="00A94DE7" w:rsidRDefault="00A94DE7" w:rsidP="00A94DE7">
      <w:pPr>
        <w:widowControl/>
        <w:suppressAutoHyphens w:val="0"/>
        <w:spacing w:after="92" w:line="260" w:lineRule="auto"/>
        <w:ind w:left="39" w:hanging="10"/>
        <w:rPr>
          <w:rFonts w:ascii="Arial" w:eastAsia="Calibri" w:hAnsi="Arial" w:cs="Arial"/>
          <w:color w:val="000000"/>
          <w:sz w:val="20"/>
          <w:szCs w:val="22"/>
          <w:lang w:eastAsia="pl-PL"/>
        </w:rPr>
      </w:pPr>
      <w:r w:rsidRPr="00A94DE7">
        <w:rPr>
          <w:rFonts w:ascii="Arial" w:eastAsia="Calibri" w:hAnsi="Arial" w:cs="Arial"/>
          <w:color w:val="000000"/>
          <w:sz w:val="22"/>
          <w:szCs w:val="22"/>
          <w:lang w:eastAsia="pl-PL"/>
        </w:rPr>
        <w:t>………………………</w:t>
      </w:r>
      <w:r w:rsidR="00BD2B5F">
        <w:rPr>
          <w:rFonts w:ascii="Arial" w:eastAsia="Calibri" w:hAnsi="Arial" w:cs="Arial"/>
          <w:color w:val="000000"/>
          <w:sz w:val="22"/>
          <w:szCs w:val="22"/>
          <w:lang w:eastAsia="pl-PL"/>
        </w:rPr>
        <w:t>…………………………………………………………………………………</w:t>
      </w:r>
    </w:p>
    <w:p w14:paraId="3E2CF026" w14:textId="77777777" w:rsidR="00A94DE7" w:rsidRPr="00A94DE7" w:rsidRDefault="00A94DE7" w:rsidP="003C4B83">
      <w:pPr>
        <w:widowControl/>
        <w:numPr>
          <w:ilvl w:val="0"/>
          <w:numId w:val="25"/>
        </w:numPr>
        <w:suppressAutoHyphens w:val="0"/>
        <w:spacing w:after="92" w:line="260" w:lineRule="auto"/>
        <w:ind w:hanging="360"/>
        <w:rPr>
          <w:rFonts w:ascii="Arial" w:eastAsia="Calibri" w:hAnsi="Arial" w:cs="Arial"/>
          <w:color w:val="000000"/>
          <w:sz w:val="20"/>
          <w:szCs w:val="22"/>
          <w:lang w:eastAsia="pl-PL"/>
        </w:rPr>
      </w:pPr>
      <w:r w:rsidRPr="00A94DE7">
        <w:rPr>
          <w:rFonts w:ascii="Arial" w:eastAsia="Calibri" w:hAnsi="Arial" w:cs="Arial"/>
          <w:color w:val="000000"/>
          <w:sz w:val="22"/>
          <w:szCs w:val="22"/>
          <w:lang w:eastAsia="pl-PL"/>
        </w:rPr>
        <w:t>Wykonawc</w:t>
      </w:r>
      <w:r w:rsidR="00BD2B5F">
        <w:rPr>
          <w:rFonts w:ascii="Arial" w:eastAsia="Calibri" w:hAnsi="Arial" w:cs="Arial"/>
          <w:color w:val="000000"/>
          <w:sz w:val="22"/>
          <w:szCs w:val="22"/>
          <w:lang w:eastAsia="pl-PL"/>
        </w:rPr>
        <w:t>a …………………………………………………………</w:t>
      </w:r>
      <w:r w:rsidRPr="00A94DE7">
        <w:rPr>
          <w:rFonts w:ascii="Arial" w:eastAsia="Calibri" w:hAnsi="Arial" w:cs="Arial"/>
          <w:color w:val="000000"/>
          <w:sz w:val="22"/>
          <w:szCs w:val="22"/>
          <w:lang w:eastAsia="pl-PL"/>
        </w:rPr>
        <w:t xml:space="preserve"> </w:t>
      </w:r>
      <w:r w:rsidRPr="00A94DE7">
        <w:rPr>
          <w:rFonts w:ascii="Arial" w:eastAsia="Calibri" w:hAnsi="Arial" w:cs="Arial"/>
          <w:i/>
          <w:color w:val="000000"/>
          <w:sz w:val="20"/>
          <w:szCs w:val="22"/>
          <w:lang w:eastAsia="pl-PL"/>
        </w:rPr>
        <w:t xml:space="preserve">(nazwa i adres Wykonawcy) </w:t>
      </w:r>
      <w:r w:rsidRPr="00A94DE7">
        <w:rPr>
          <w:rFonts w:ascii="Arial" w:eastAsia="Calibri" w:hAnsi="Arial" w:cs="Arial"/>
          <w:color w:val="000000"/>
          <w:sz w:val="22"/>
          <w:szCs w:val="22"/>
          <w:lang w:eastAsia="pl-PL"/>
        </w:rPr>
        <w:t>zrealizuje następujące roboty budowlane:</w:t>
      </w:r>
    </w:p>
    <w:p w14:paraId="5D05B56C" w14:textId="77777777" w:rsidR="00A94DE7" w:rsidRPr="00A94DE7" w:rsidRDefault="00A94DE7" w:rsidP="00A94DE7">
      <w:pPr>
        <w:widowControl/>
        <w:suppressAutoHyphens w:val="0"/>
        <w:spacing w:after="92" w:line="260" w:lineRule="auto"/>
        <w:ind w:left="39" w:hanging="10"/>
        <w:rPr>
          <w:rFonts w:ascii="Arial" w:eastAsia="Calibri" w:hAnsi="Arial" w:cs="Arial"/>
          <w:color w:val="000000"/>
          <w:sz w:val="20"/>
          <w:szCs w:val="22"/>
          <w:lang w:eastAsia="pl-PL"/>
        </w:rPr>
      </w:pPr>
      <w:r w:rsidRPr="00A94DE7">
        <w:rPr>
          <w:rFonts w:ascii="Arial" w:eastAsia="Calibri" w:hAnsi="Arial" w:cs="Arial"/>
          <w:color w:val="000000"/>
          <w:sz w:val="22"/>
          <w:szCs w:val="22"/>
          <w:lang w:eastAsia="pl-PL"/>
        </w:rPr>
        <w:t>………………………</w:t>
      </w:r>
      <w:r w:rsidR="00BD2B5F">
        <w:rPr>
          <w:rFonts w:ascii="Arial" w:eastAsia="Calibri" w:hAnsi="Arial" w:cs="Arial"/>
          <w:color w:val="000000"/>
          <w:sz w:val="22"/>
          <w:szCs w:val="22"/>
          <w:lang w:eastAsia="pl-PL"/>
        </w:rPr>
        <w:t>…………………………………………………………………………………</w:t>
      </w:r>
    </w:p>
    <w:p w14:paraId="3F0DE559" w14:textId="77777777" w:rsidR="00A94DE7" w:rsidRPr="00A94DE7" w:rsidRDefault="00A94DE7" w:rsidP="003C4B83">
      <w:pPr>
        <w:widowControl/>
        <w:numPr>
          <w:ilvl w:val="0"/>
          <w:numId w:val="25"/>
        </w:numPr>
        <w:suppressAutoHyphens w:val="0"/>
        <w:spacing w:after="92" w:line="260" w:lineRule="auto"/>
        <w:ind w:hanging="360"/>
        <w:rPr>
          <w:rFonts w:ascii="Arial" w:eastAsia="Calibri" w:hAnsi="Arial" w:cs="Arial"/>
          <w:color w:val="000000"/>
          <w:sz w:val="20"/>
          <w:szCs w:val="22"/>
          <w:lang w:eastAsia="pl-PL"/>
        </w:rPr>
      </w:pPr>
      <w:r w:rsidRPr="00A94DE7">
        <w:rPr>
          <w:rFonts w:ascii="Arial" w:eastAsia="Calibri" w:hAnsi="Arial" w:cs="Arial"/>
          <w:color w:val="000000"/>
          <w:sz w:val="22"/>
          <w:szCs w:val="22"/>
          <w:lang w:eastAsia="pl-PL"/>
        </w:rPr>
        <w:t>Wykonawca ………</w:t>
      </w:r>
      <w:r w:rsidR="00BD2B5F">
        <w:rPr>
          <w:rFonts w:ascii="Arial" w:eastAsia="Calibri" w:hAnsi="Arial" w:cs="Arial"/>
          <w:color w:val="000000"/>
          <w:sz w:val="22"/>
          <w:szCs w:val="22"/>
          <w:lang w:eastAsia="pl-PL"/>
        </w:rPr>
        <w:t>…………………………………………………</w:t>
      </w:r>
      <w:r w:rsidRPr="00A94DE7">
        <w:rPr>
          <w:rFonts w:ascii="Arial" w:eastAsia="Calibri" w:hAnsi="Arial" w:cs="Arial"/>
          <w:i/>
          <w:color w:val="000000"/>
          <w:sz w:val="20"/>
          <w:szCs w:val="22"/>
          <w:lang w:eastAsia="pl-PL"/>
        </w:rPr>
        <w:t xml:space="preserve">(nazwa i adres Wykonawcy) </w:t>
      </w:r>
      <w:r w:rsidRPr="00A94DE7">
        <w:rPr>
          <w:rFonts w:ascii="Arial" w:eastAsia="Calibri" w:hAnsi="Arial" w:cs="Arial"/>
          <w:color w:val="000000"/>
          <w:sz w:val="22"/>
          <w:szCs w:val="22"/>
          <w:lang w:eastAsia="pl-PL"/>
        </w:rPr>
        <w:t>zrealizuje następujące roboty budowlane:</w:t>
      </w:r>
    </w:p>
    <w:p w14:paraId="13245D81" w14:textId="77777777" w:rsidR="00A94DE7" w:rsidRPr="00A94DE7" w:rsidRDefault="00A94DE7" w:rsidP="00A94DE7">
      <w:pPr>
        <w:widowControl/>
        <w:suppressAutoHyphens w:val="0"/>
        <w:spacing w:after="515" w:line="260" w:lineRule="auto"/>
        <w:ind w:left="39" w:hanging="10"/>
        <w:rPr>
          <w:rFonts w:ascii="Arial" w:eastAsia="Calibri" w:hAnsi="Arial" w:cs="Arial"/>
          <w:color w:val="000000"/>
          <w:sz w:val="20"/>
          <w:szCs w:val="22"/>
          <w:lang w:eastAsia="pl-PL"/>
        </w:rPr>
      </w:pPr>
      <w:r w:rsidRPr="00A94DE7">
        <w:rPr>
          <w:rFonts w:ascii="Arial" w:eastAsia="Calibri" w:hAnsi="Arial" w:cs="Arial"/>
          <w:color w:val="000000"/>
          <w:sz w:val="22"/>
          <w:szCs w:val="22"/>
          <w:lang w:eastAsia="pl-PL"/>
        </w:rPr>
        <w:t>……………………………………………………………………………</w:t>
      </w:r>
      <w:r w:rsidR="00BD2B5F">
        <w:rPr>
          <w:rFonts w:ascii="Arial" w:eastAsia="Calibri" w:hAnsi="Arial" w:cs="Arial"/>
          <w:color w:val="000000"/>
          <w:sz w:val="22"/>
          <w:szCs w:val="22"/>
          <w:lang w:eastAsia="pl-PL"/>
        </w:rPr>
        <w:t>……………………………</w:t>
      </w:r>
    </w:p>
    <w:p w14:paraId="7523CCFE" w14:textId="77777777" w:rsidR="007719C4" w:rsidRPr="00CF3510" w:rsidRDefault="007719C4" w:rsidP="00CF3510">
      <w:pPr>
        <w:widowControl/>
        <w:suppressAutoHyphens w:val="0"/>
        <w:spacing w:line="288" w:lineRule="auto"/>
        <w:rPr>
          <w:rFonts w:ascii="Arial" w:eastAsia="Times New Roman" w:hAnsi="Arial" w:cs="Arial"/>
          <w:sz w:val="22"/>
          <w:szCs w:val="22"/>
        </w:rPr>
      </w:pPr>
    </w:p>
    <w:p w14:paraId="797C0FC6" w14:textId="77777777" w:rsidR="007719C4" w:rsidRPr="00CF3510" w:rsidRDefault="007719C4" w:rsidP="00CF3510">
      <w:pPr>
        <w:widowControl/>
        <w:suppressAutoHyphens w:val="0"/>
        <w:spacing w:line="288" w:lineRule="auto"/>
        <w:rPr>
          <w:rFonts w:ascii="Arial" w:eastAsia="Times New Roman" w:hAnsi="Arial" w:cs="Arial"/>
          <w:sz w:val="22"/>
          <w:szCs w:val="22"/>
        </w:rPr>
      </w:pPr>
    </w:p>
    <w:p w14:paraId="27762787" w14:textId="77777777" w:rsidR="001D68D8" w:rsidRPr="0036316A" w:rsidRDefault="00907A84" w:rsidP="0036316A">
      <w:pPr>
        <w:widowControl/>
        <w:suppressAutoHyphens w:val="0"/>
        <w:spacing w:line="288" w:lineRule="auto"/>
        <w:jc w:val="both"/>
        <w:rPr>
          <w:rFonts w:ascii="Arial" w:eastAsia="Times New Roman" w:hAnsi="Arial" w:cs="Arial"/>
          <w:b/>
          <w:color w:val="auto"/>
          <w:sz w:val="22"/>
          <w:szCs w:val="20"/>
          <w:lang w:eastAsia="pl-PL"/>
        </w:rPr>
      </w:pPr>
      <w:r w:rsidRPr="00FA1ACB">
        <w:rPr>
          <w:rFonts w:ascii="Arial" w:eastAsia="Times New Roman" w:hAnsi="Arial" w:cs="Arial"/>
          <w:b/>
          <w:color w:val="auto"/>
          <w:sz w:val="22"/>
          <w:szCs w:val="20"/>
          <w:u w:val="single"/>
          <w:lang w:eastAsia="pl-PL"/>
        </w:rPr>
        <w:t>UWAGA</w:t>
      </w:r>
      <w:r w:rsidR="00FA1ACB" w:rsidRPr="00FA1ACB">
        <w:rPr>
          <w:rFonts w:ascii="Arial" w:eastAsia="Times New Roman" w:hAnsi="Arial" w:cs="Arial"/>
          <w:b/>
          <w:color w:val="auto"/>
          <w:sz w:val="22"/>
          <w:szCs w:val="20"/>
          <w:lang w:eastAsia="pl-PL"/>
        </w:rPr>
        <w:t xml:space="preserve"> </w:t>
      </w:r>
      <w:r w:rsidRPr="00FA1ACB">
        <w:rPr>
          <w:rFonts w:ascii="Arial" w:eastAsia="Times New Roman" w:hAnsi="Arial" w:cs="Arial"/>
          <w:b/>
          <w:color w:val="auto"/>
          <w:sz w:val="22"/>
          <w:szCs w:val="20"/>
          <w:lang w:eastAsia="pl-PL"/>
        </w:rPr>
        <w:t>Plik należy podpisać kwalifikowanym podpisem elektronicznym lub podpisem zaufanym lub podpisem osobistym przez osobę/osoby uprawnioną/-</w:t>
      </w:r>
      <w:proofErr w:type="spellStart"/>
      <w:r w:rsidRPr="00FA1ACB">
        <w:rPr>
          <w:rFonts w:ascii="Arial" w:eastAsia="Times New Roman" w:hAnsi="Arial" w:cs="Arial"/>
          <w:b/>
          <w:color w:val="auto"/>
          <w:sz w:val="22"/>
          <w:szCs w:val="20"/>
          <w:lang w:eastAsia="pl-PL"/>
        </w:rPr>
        <w:t>ne</w:t>
      </w:r>
      <w:proofErr w:type="spellEnd"/>
      <w:r w:rsidRPr="00FA1ACB">
        <w:rPr>
          <w:rFonts w:ascii="Arial" w:eastAsia="Times New Roman" w:hAnsi="Arial" w:cs="Arial"/>
          <w:b/>
          <w:color w:val="auto"/>
          <w:sz w:val="22"/>
          <w:szCs w:val="20"/>
          <w:lang w:eastAsia="pl-PL"/>
        </w:rPr>
        <w:t xml:space="preserve"> do składania oświadczeń woli w imieniu Wykonawcy. </w:t>
      </w:r>
    </w:p>
    <w:p w14:paraId="7AD71E9C" w14:textId="77777777" w:rsidR="00C677B6" w:rsidRDefault="00FA1ACB" w:rsidP="00D21A16">
      <w:pPr>
        <w:spacing w:line="288" w:lineRule="auto"/>
        <w:ind w:left="4320" w:firstLine="720"/>
        <w:jc w:val="center"/>
        <w:rPr>
          <w:rFonts w:ascii="Arial" w:hAnsi="Arial" w:cs="Arial"/>
          <w:b/>
          <w:sz w:val="22"/>
          <w:szCs w:val="22"/>
        </w:rPr>
      </w:pPr>
      <w:r>
        <w:rPr>
          <w:rFonts w:ascii="Arial" w:hAnsi="Arial" w:cs="Arial"/>
          <w:b/>
          <w:sz w:val="22"/>
          <w:szCs w:val="22"/>
        </w:rPr>
        <w:t xml:space="preserve">            </w:t>
      </w:r>
      <w:r w:rsidR="00463188">
        <w:rPr>
          <w:rFonts w:ascii="Arial" w:hAnsi="Arial" w:cs="Arial"/>
          <w:b/>
          <w:sz w:val="22"/>
          <w:szCs w:val="22"/>
        </w:rPr>
        <w:t xml:space="preserve">                  </w:t>
      </w:r>
      <w:r>
        <w:rPr>
          <w:rFonts w:ascii="Arial" w:hAnsi="Arial" w:cs="Arial"/>
          <w:b/>
          <w:sz w:val="22"/>
          <w:szCs w:val="22"/>
        </w:rPr>
        <w:t xml:space="preserve"> </w:t>
      </w:r>
    </w:p>
    <w:p w14:paraId="29BE4C32" w14:textId="77777777" w:rsidR="00BD2B5F" w:rsidRDefault="00C677B6" w:rsidP="00D21A16">
      <w:pPr>
        <w:spacing w:line="288" w:lineRule="auto"/>
        <w:ind w:left="4320" w:firstLine="720"/>
        <w:jc w:val="center"/>
        <w:rPr>
          <w:rFonts w:ascii="Arial" w:hAnsi="Arial" w:cs="Arial"/>
          <w:b/>
          <w:sz w:val="22"/>
          <w:szCs w:val="22"/>
        </w:rPr>
      </w:pPr>
      <w:r>
        <w:rPr>
          <w:rFonts w:ascii="Arial" w:hAnsi="Arial" w:cs="Arial"/>
          <w:b/>
          <w:sz w:val="22"/>
          <w:szCs w:val="22"/>
        </w:rPr>
        <w:t xml:space="preserve">                                 </w:t>
      </w:r>
    </w:p>
    <w:p w14:paraId="047DE805" w14:textId="77777777" w:rsidR="00BD2B5F" w:rsidRDefault="00BD2B5F" w:rsidP="00D21A16">
      <w:pPr>
        <w:spacing w:line="288" w:lineRule="auto"/>
        <w:ind w:left="4320" w:firstLine="720"/>
        <w:jc w:val="center"/>
        <w:rPr>
          <w:rFonts w:ascii="Arial" w:hAnsi="Arial" w:cs="Arial"/>
          <w:b/>
          <w:sz w:val="22"/>
          <w:szCs w:val="22"/>
        </w:rPr>
      </w:pPr>
    </w:p>
    <w:p w14:paraId="6D3AB0BA" w14:textId="77777777" w:rsidR="00BD2B5F" w:rsidRDefault="00BD2B5F" w:rsidP="00D21A16">
      <w:pPr>
        <w:spacing w:line="288" w:lineRule="auto"/>
        <w:ind w:left="4320" w:firstLine="720"/>
        <w:jc w:val="center"/>
        <w:rPr>
          <w:rFonts w:ascii="Arial" w:hAnsi="Arial" w:cs="Arial"/>
          <w:b/>
          <w:sz w:val="22"/>
          <w:szCs w:val="22"/>
        </w:rPr>
      </w:pPr>
    </w:p>
    <w:p w14:paraId="7F9AB026" w14:textId="77777777" w:rsidR="00647FC4" w:rsidRDefault="00647FC4" w:rsidP="00D21A16">
      <w:pPr>
        <w:spacing w:line="288" w:lineRule="auto"/>
        <w:ind w:left="4320" w:firstLine="720"/>
        <w:jc w:val="center"/>
        <w:rPr>
          <w:rFonts w:ascii="Arial" w:hAnsi="Arial" w:cs="Arial"/>
          <w:b/>
          <w:sz w:val="22"/>
          <w:szCs w:val="22"/>
        </w:rPr>
      </w:pPr>
    </w:p>
    <w:p w14:paraId="6C64A740" w14:textId="77777777" w:rsidR="00BD2B5F" w:rsidRDefault="00BD2B5F" w:rsidP="00816AB5">
      <w:pPr>
        <w:spacing w:line="288" w:lineRule="auto"/>
        <w:rPr>
          <w:rFonts w:ascii="Arial" w:hAnsi="Arial" w:cs="Arial"/>
          <w:b/>
          <w:sz w:val="22"/>
          <w:szCs w:val="22"/>
        </w:rPr>
      </w:pPr>
    </w:p>
    <w:p w14:paraId="6C712F6B" w14:textId="77777777" w:rsidR="00816AB5" w:rsidRDefault="00816AB5" w:rsidP="00816AB5">
      <w:pPr>
        <w:spacing w:line="288" w:lineRule="auto"/>
        <w:rPr>
          <w:rFonts w:ascii="Arial" w:hAnsi="Arial" w:cs="Arial"/>
          <w:b/>
          <w:sz w:val="22"/>
          <w:szCs w:val="22"/>
        </w:rPr>
      </w:pPr>
    </w:p>
    <w:p w14:paraId="4D350EBC" w14:textId="6F9258EC" w:rsidR="00D21A16" w:rsidRPr="00D21A16" w:rsidRDefault="004E7B2A" w:rsidP="003D54C2">
      <w:pPr>
        <w:tabs>
          <w:tab w:val="left" w:pos="6663"/>
          <w:tab w:val="left" w:pos="6804"/>
        </w:tabs>
        <w:spacing w:line="288" w:lineRule="auto"/>
        <w:ind w:left="4320" w:firstLine="720"/>
        <w:jc w:val="center"/>
        <w:rPr>
          <w:rFonts w:ascii="Arial" w:hAnsi="Arial" w:cs="Arial"/>
          <w:b/>
          <w:sz w:val="22"/>
          <w:szCs w:val="22"/>
        </w:rPr>
      </w:pPr>
      <w:r>
        <w:rPr>
          <w:rFonts w:ascii="Arial" w:hAnsi="Arial" w:cs="Arial"/>
          <w:b/>
          <w:sz w:val="22"/>
          <w:szCs w:val="22"/>
        </w:rPr>
        <w:t xml:space="preserve">                        </w:t>
      </w:r>
      <w:r w:rsidR="00C677B6">
        <w:rPr>
          <w:rFonts w:ascii="Arial" w:hAnsi="Arial" w:cs="Arial"/>
          <w:b/>
          <w:sz w:val="22"/>
          <w:szCs w:val="22"/>
        </w:rPr>
        <w:t xml:space="preserve"> </w:t>
      </w:r>
      <w:r w:rsidR="003D54C2">
        <w:rPr>
          <w:rFonts w:ascii="Arial" w:hAnsi="Arial" w:cs="Arial"/>
          <w:b/>
          <w:sz w:val="22"/>
          <w:szCs w:val="22"/>
        </w:rPr>
        <w:t xml:space="preserve">     </w:t>
      </w:r>
      <w:r w:rsidR="00C677B6">
        <w:rPr>
          <w:rFonts w:ascii="Arial" w:hAnsi="Arial" w:cs="Arial"/>
          <w:b/>
          <w:sz w:val="22"/>
          <w:szCs w:val="22"/>
        </w:rPr>
        <w:t xml:space="preserve">  </w:t>
      </w:r>
      <w:r w:rsidR="00FA1ACB">
        <w:rPr>
          <w:rFonts w:ascii="Arial" w:hAnsi="Arial" w:cs="Arial"/>
          <w:b/>
          <w:sz w:val="22"/>
          <w:szCs w:val="22"/>
        </w:rPr>
        <w:t xml:space="preserve"> </w:t>
      </w:r>
      <w:r w:rsidR="00653BDA">
        <w:rPr>
          <w:rFonts w:ascii="Arial" w:hAnsi="Arial" w:cs="Arial"/>
          <w:b/>
          <w:sz w:val="22"/>
          <w:szCs w:val="22"/>
        </w:rPr>
        <w:t xml:space="preserve">Załącznik nr </w:t>
      </w:r>
      <w:r w:rsidR="00B553D0">
        <w:rPr>
          <w:rFonts w:ascii="Arial" w:hAnsi="Arial" w:cs="Arial"/>
          <w:b/>
          <w:sz w:val="22"/>
          <w:szCs w:val="22"/>
        </w:rPr>
        <w:t>6</w:t>
      </w:r>
    </w:p>
    <w:p w14:paraId="07832DAC" w14:textId="77777777" w:rsidR="00D21A16" w:rsidRPr="00D21A16" w:rsidRDefault="00D21A16" w:rsidP="00D21A16">
      <w:pPr>
        <w:spacing w:line="288" w:lineRule="auto"/>
        <w:jc w:val="both"/>
        <w:rPr>
          <w:rFonts w:ascii="Arial" w:hAnsi="Arial" w:cs="Arial"/>
          <w:b/>
          <w:sz w:val="22"/>
          <w:szCs w:val="22"/>
        </w:rPr>
      </w:pPr>
      <w:r>
        <w:rPr>
          <w:rFonts w:ascii="Arial" w:eastAsia="Calibri" w:hAnsi="Arial" w:cs="Arial"/>
          <w:b/>
          <w:color w:val="000000"/>
          <w:sz w:val="22"/>
          <w:szCs w:val="20"/>
          <w:u w:val="single"/>
          <w:lang w:eastAsia="pl-PL"/>
        </w:rPr>
        <w:t xml:space="preserve"> </w:t>
      </w:r>
    </w:p>
    <w:p w14:paraId="4E7BDE20" w14:textId="77777777" w:rsidR="00D21A16" w:rsidRPr="00C677B6" w:rsidRDefault="00D21A16" w:rsidP="00BB04A6">
      <w:pPr>
        <w:spacing w:line="288" w:lineRule="auto"/>
        <w:jc w:val="center"/>
        <w:rPr>
          <w:rFonts w:ascii="Arial" w:hAnsi="Arial" w:cs="Arial"/>
          <w:b/>
          <w:sz w:val="8"/>
          <w:szCs w:val="22"/>
        </w:rPr>
      </w:pPr>
    </w:p>
    <w:p w14:paraId="010545C6" w14:textId="77777777" w:rsidR="00D21A16" w:rsidRPr="00D21A16" w:rsidRDefault="00D21A16" w:rsidP="00D21A16">
      <w:pPr>
        <w:spacing w:line="288" w:lineRule="auto"/>
        <w:jc w:val="center"/>
        <w:rPr>
          <w:rFonts w:ascii="Arial" w:hAnsi="Arial" w:cs="Arial"/>
          <w:b/>
          <w:sz w:val="22"/>
          <w:szCs w:val="22"/>
        </w:rPr>
      </w:pPr>
      <w:r w:rsidRPr="00D21A16">
        <w:rPr>
          <w:rFonts w:ascii="Arial" w:hAnsi="Arial" w:cs="Arial"/>
          <w:b/>
          <w:sz w:val="22"/>
        </w:rPr>
        <w:t xml:space="preserve">OŚWIADCZENIE O AKTUALNOŚCI INFORMACJI ZAWARTYCH W OŚWIADCZENIU, </w:t>
      </w:r>
      <w:r>
        <w:rPr>
          <w:rFonts w:ascii="Arial" w:hAnsi="Arial" w:cs="Arial"/>
          <w:b/>
          <w:sz w:val="22"/>
        </w:rPr>
        <w:t xml:space="preserve">           </w:t>
      </w:r>
      <w:r w:rsidRPr="00D21A16">
        <w:rPr>
          <w:rFonts w:ascii="Arial" w:hAnsi="Arial" w:cs="Arial"/>
          <w:b/>
          <w:sz w:val="22"/>
        </w:rPr>
        <w:t>O KTÓRYM MOWA W ART. 125 UST. 1 USTAWY PZP, W ZAKRESIE PODSTAW WYKLUCZENIA WSKAZANYCH PRZEZ ZAMAWIAJĄCEGO</w:t>
      </w:r>
    </w:p>
    <w:p w14:paraId="42526FBB" w14:textId="77777777" w:rsidR="00D21A16" w:rsidRPr="00D21A16" w:rsidRDefault="00D21A16" w:rsidP="00D21A16">
      <w:pPr>
        <w:spacing w:line="288" w:lineRule="auto"/>
        <w:jc w:val="center"/>
        <w:rPr>
          <w:rFonts w:ascii="Arial" w:hAnsi="Arial" w:cs="Arial"/>
          <w:b/>
          <w:sz w:val="22"/>
          <w:szCs w:val="22"/>
        </w:rPr>
      </w:pPr>
    </w:p>
    <w:p w14:paraId="6F95389E" w14:textId="77777777" w:rsidR="00D21A16" w:rsidRPr="00D21A16" w:rsidRDefault="00D21A16" w:rsidP="00BB04A6">
      <w:pPr>
        <w:spacing w:line="288" w:lineRule="auto"/>
        <w:jc w:val="center"/>
        <w:rPr>
          <w:rFonts w:ascii="Arial" w:hAnsi="Arial" w:cs="Arial"/>
          <w:b/>
          <w:sz w:val="22"/>
          <w:szCs w:val="22"/>
        </w:rPr>
      </w:pPr>
    </w:p>
    <w:p w14:paraId="4AA9E8FA" w14:textId="77777777" w:rsidR="00D21A16" w:rsidRPr="00D21A16" w:rsidRDefault="00D21A16" w:rsidP="00D21A16">
      <w:pPr>
        <w:spacing w:line="288" w:lineRule="auto"/>
        <w:rPr>
          <w:rFonts w:ascii="Arial" w:hAnsi="Arial" w:cs="Arial"/>
          <w:b/>
          <w:sz w:val="22"/>
          <w:szCs w:val="22"/>
        </w:rPr>
      </w:pPr>
    </w:p>
    <w:p w14:paraId="735BA817" w14:textId="77777777" w:rsidR="00D21A16" w:rsidRPr="00CF3510" w:rsidRDefault="00D21A16" w:rsidP="00D21A16">
      <w:pPr>
        <w:spacing w:line="288" w:lineRule="auto"/>
        <w:rPr>
          <w:rFonts w:ascii="Arial" w:eastAsia="Arial" w:hAnsi="Arial" w:cs="Arial"/>
          <w:sz w:val="22"/>
        </w:rPr>
      </w:pPr>
      <w:r w:rsidRPr="00CF3510">
        <w:rPr>
          <w:rFonts w:ascii="Arial" w:eastAsia="Arial" w:hAnsi="Arial" w:cs="Arial"/>
          <w:sz w:val="22"/>
        </w:rPr>
        <w:t>…………………………………………</w:t>
      </w:r>
    </w:p>
    <w:p w14:paraId="1E4C826D" w14:textId="77777777" w:rsidR="00D21A16" w:rsidRPr="00CF3510" w:rsidRDefault="00D21A16" w:rsidP="00D21A16">
      <w:pPr>
        <w:spacing w:line="288" w:lineRule="auto"/>
        <w:rPr>
          <w:rFonts w:ascii="Arial" w:eastAsia="Arial" w:hAnsi="Arial" w:cs="Arial"/>
          <w:sz w:val="22"/>
        </w:rPr>
      </w:pPr>
      <w:r w:rsidRPr="00CF3510">
        <w:rPr>
          <w:rFonts w:ascii="Arial" w:eastAsia="Arial" w:hAnsi="Arial" w:cs="Arial"/>
          <w:sz w:val="22"/>
        </w:rPr>
        <w:t>…………………………………………</w:t>
      </w:r>
    </w:p>
    <w:p w14:paraId="7834640A" w14:textId="77777777" w:rsidR="00D21A16" w:rsidRPr="00CF3510" w:rsidRDefault="00D21A16" w:rsidP="00D21A16">
      <w:pPr>
        <w:spacing w:line="288" w:lineRule="auto"/>
        <w:rPr>
          <w:rFonts w:ascii="Arial" w:hAnsi="Arial" w:cs="Arial"/>
          <w:sz w:val="18"/>
          <w:szCs w:val="18"/>
        </w:rPr>
      </w:pPr>
      <w:r w:rsidRPr="00CF3510">
        <w:rPr>
          <w:rFonts w:ascii="Arial" w:eastAsia="Arial" w:hAnsi="Arial" w:cs="Arial"/>
          <w:sz w:val="22"/>
        </w:rPr>
        <w:t>…………………………………………</w:t>
      </w:r>
    </w:p>
    <w:p w14:paraId="0CEEC8AD" w14:textId="77777777" w:rsidR="00D21A16" w:rsidRPr="00B2129B" w:rsidRDefault="00D21A16" w:rsidP="00D21A16">
      <w:pPr>
        <w:spacing w:line="288" w:lineRule="auto"/>
        <w:rPr>
          <w:rFonts w:ascii="Arial" w:hAnsi="Arial" w:cs="Arial"/>
          <w:b/>
          <w:sz w:val="20"/>
          <w:szCs w:val="20"/>
        </w:rPr>
      </w:pPr>
      <w:r w:rsidRPr="00CF3510">
        <w:rPr>
          <w:rFonts w:ascii="Arial" w:hAnsi="Arial" w:cs="Arial"/>
          <w:sz w:val="18"/>
          <w:szCs w:val="18"/>
        </w:rPr>
        <w:t>nazwa i adres Wykonawcy</w:t>
      </w:r>
    </w:p>
    <w:p w14:paraId="3F953DD5" w14:textId="77777777" w:rsidR="00D21A16" w:rsidRDefault="00D21A16" w:rsidP="00D21A16">
      <w:pPr>
        <w:spacing w:line="288" w:lineRule="auto"/>
        <w:ind w:left="4962"/>
        <w:jc w:val="both"/>
        <w:rPr>
          <w:rFonts w:ascii="Arial" w:hAnsi="Arial"/>
          <w:b/>
          <w:color w:val="auto"/>
          <w:sz w:val="22"/>
          <w:szCs w:val="20"/>
          <w:lang w:eastAsia="pl-PL"/>
        </w:rPr>
      </w:pPr>
    </w:p>
    <w:p w14:paraId="5B71FBEE" w14:textId="77777777" w:rsidR="008E72B2" w:rsidRPr="008E72B2" w:rsidRDefault="008E72B2" w:rsidP="008E72B2">
      <w:pPr>
        <w:tabs>
          <w:tab w:val="left" w:pos="1134"/>
        </w:tabs>
        <w:spacing w:line="288" w:lineRule="auto"/>
        <w:ind w:left="5103"/>
        <w:rPr>
          <w:rFonts w:ascii="Arial" w:hAnsi="Arial"/>
          <w:b/>
          <w:color w:val="auto"/>
          <w:sz w:val="22"/>
          <w:szCs w:val="20"/>
          <w:lang w:eastAsia="pl-PL"/>
        </w:rPr>
      </w:pPr>
      <w:r w:rsidRPr="008E72B2">
        <w:rPr>
          <w:rFonts w:ascii="Arial" w:hAnsi="Arial"/>
          <w:b/>
          <w:color w:val="auto"/>
          <w:sz w:val="22"/>
          <w:szCs w:val="20"/>
          <w:lang w:eastAsia="pl-PL"/>
        </w:rPr>
        <w:t xml:space="preserve">Gmina Miejska Tczew  </w:t>
      </w:r>
    </w:p>
    <w:p w14:paraId="3EDAB459" w14:textId="77777777" w:rsidR="008E72B2" w:rsidRPr="008E72B2" w:rsidRDefault="008E72B2" w:rsidP="008E72B2">
      <w:pPr>
        <w:tabs>
          <w:tab w:val="left" w:pos="1134"/>
        </w:tabs>
        <w:spacing w:line="288" w:lineRule="auto"/>
        <w:ind w:left="5103"/>
        <w:jc w:val="both"/>
        <w:rPr>
          <w:rFonts w:ascii="Arial" w:hAnsi="Arial"/>
          <w:b/>
          <w:color w:val="auto"/>
          <w:sz w:val="22"/>
          <w:szCs w:val="20"/>
          <w:lang w:eastAsia="pl-PL"/>
        </w:rPr>
      </w:pPr>
      <w:r w:rsidRPr="008E72B2">
        <w:rPr>
          <w:rFonts w:ascii="Arial" w:hAnsi="Arial"/>
          <w:b/>
          <w:color w:val="auto"/>
          <w:sz w:val="22"/>
          <w:szCs w:val="20"/>
          <w:lang w:eastAsia="pl-PL"/>
        </w:rPr>
        <w:t>Plac Piłsudskiego 1</w:t>
      </w:r>
    </w:p>
    <w:p w14:paraId="6745A0D5" w14:textId="77777777" w:rsidR="008E72B2" w:rsidRPr="00ED2916" w:rsidRDefault="008E72B2" w:rsidP="008E72B2">
      <w:pPr>
        <w:spacing w:line="288" w:lineRule="auto"/>
        <w:ind w:left="4962" w:firstLine="141"/>
        <w:jc w:val="both"/>
        <w:rPr>
          <w:rFonts w:ascii="Arial" w:hAnsi="Arial"/>
          <w:b/>
          <w:color w:val="auto"/>
          <w:sz w:val="22"/>
          <w:szCs w:val="22"/>
          <w:lang w:eastAsia="pl-PL"/>
        </w:rPr>
      </w:pPr>
      <w:r w:rsidRPr="00ED2916">
        <w:rPr>
          <w:rFonts w:ascii="Arial" w:hAnsi="Arial"/>
          <w:b/>
          <w:color w:val="auto"/>
          <w:sz w:val="22"/>
          <w:szCs w:val="22"/>
          <w:lang w:eastAsia="pl-PL"/>
        </w:rPr>
        <w:t>83 - 110 Tczew</w:t>
      </w:r>
    </w:p>
    <w:p w14:paraId="7537F7CC" w14:textId="77777777" w:rsidR="00D21A16" w:rsidRPr="00D21A16" w:rsidRDefault="00D21A16" w:rsidP="00BB04A6">
      <w:pPr>
        <w:spacing w:line="288" w:lineRule="auto"/>
        <w:jc w:val="center"/>
        <w:rPr>
          <w:rFonts w:ascii="Arial" w:hAnsi="Arial" w:cs="Arial"/>
          <w:b/>
          <w:sz w:val="22"/>
          <w:szCs w:val="22"/>
        </w:rPr>
      </w:pPr>
    </w:p>
    <w:p w14:paraId="7F2A46F0" w14:textId="77777777" w:rsidR="00D21A16" w:rsidRPr="00D21A16" w:rsidRDefault="00D21A16" w:rsidP="00BB04A6">
      <w:pPr>
        <w:spacing w:line="288" w:lineRule="auto"/>
        <w:jc w:val="center"/>
        <w:rPr>
          <w:rFonts w:ascii="Arial" w:hAnsi="Arial" w:cs="Arial"/>
          <w:b/>
          <w:sz w:val="22"/>
          <w:szCs w:val="22"/>
        </w:rPr>
      </w:pPr>
    </w:p>
    <w:p w14:paraId="13F072E1" w14:textId="7B108D97" w:rsidR="00771FB6" w:rsidRPr="00771FB6" w:rsidRDefault="00771FB6" w:rsidP="00771FB6">
      <w:pPr>
        <w:widowControl/>
        <w:suppressAutoHyphens w:val="0"/>
        <w:spacing w:line="288" w:lineRule="auto"/>
        <w:jc w:val="both"/>
        <w:rPr>
          <w:rFonts w:ascii="Arial" w:eastAsia="Calibri" w:hAnsi="Arial" w:cs="Arial"/>
          <w:sz w:val="22"/>
          <w:szCs w:val="22"/>
          <w:lang w:eastAsia="en-US"/>
        </w:rPr>
      </w:pPr>
      <w:r>
        <w:rPr>
          <w:rFonts w:ascii="Arial" w:eastAsia="Calibri" w:hAnsi="Arial" w:cs="Arial"/>
          <w:sz w:val="22"/>
          <w:szCs w:val="22"/>
          <w:lang w:eastAsia="en-US"/>
        </w:rPr>
        <w:t xml:space="preserve">W </w:t>
      </w:r>
      <w:r w:rsidRPr="00CF3510">
        <w:rPr>
          <w:rFonts w:ascii="Arial" w:eastAsia="Calibri" w:hAnsi="Arial" w:cs="Arial"/>
          <w:sz w:val="22"/>
          <w:szCs w:val="22"/>
          <w:lang w:eastAsia="en-US"/>
        </w:rPr>
        <w:t>postępowaniu o udzielenie zamówienia publicznego pn.</w:t>
      </w:r>
      <w:r w:rsidR="00182C45">
        <w:rPr>
          <w:rFonts w:ascii="Arial" w:eastAsia="Calibri" w:hAnsi="Arial" w:cs="Arial"/>
          <w:sz w:val="22"/>
          <w:szCs w:val="22"/>
          <w:lang w:eastAsia="en-US"/>
        </w:rPr>
        <w:t xml:space="preserve"> </w:t>
      </w:r>
      <w:r w:rsidR="00A860E6" w:rsidRPr="00A860E6">
        <w:rPr>
          <w:rFonts w:ascii="Arial" w:hAnsi="Arial" w:cs="Arial"/>
          <w:b/>
          <w:sz w:val="22"/>
          <w:szCs w:val="22"/>
        </w:rPr>
        <w:t>„</w:t>
      </w:r>
      <w:r w:rsidR="00B553D0" w:rsidRPr="009D5258">
        <w:rPr>
          <w:rFonts w:ascii="Arial" w:eastAsia="Calibri" w:hAnsi="Arial" w:cs="Arial"/>
          <w:b/>
          <w:bCs/>
          <w:sz w:val="22"/>
          <w:szCs w:val="22"/>
          <w:lang w:eastAsia="en-US"/>
        </w:rPr>
        <w:t>Budowa instalacji fotowoltaicznej na terenie Publicznego Przedszkola nr 8 z oddziałami integracyjnymi w Tczewie”</w:t>
      </w:r>
      <w:r w:rsidR="00A860E6">
        <w:rPr>
          <w:rFonts w:ascii="Arial" w:hAnsi="Arial" w:cs="Arial"/>
          <w:b/>
          <w:sz w:val="22"/>
          <w:szCs w:val="22"/>
        </w:rPr>
        <w:t xml:space="preserve"> </w:t>
      </w:r>
      <w:r w:rsidRPr="00CF3510">
        <w:rPr>
          <w:rFonts w:ascii="Arial" w:eastAsia="Calibri" w:hAnsi="Arial" w:cs="Arial"/>
          <w:sz w:val="22"/>
          <w:szCs w:val="22"/>
          <w:lang w:eastAsia="en-US"/>
        </w:rPr>
        <w:t xml:space="preserve">oświadczam, </w:t>
      </w:r>
      <w:r>
        <w:rPr>
          <w:rFonts w:ascii="Arial" w:eastAsia="Calibri" w:hAnsi="Arial" w:cs="Arial"/>
          <w:sz w:val="22"/>
          <w:szCs w:val="22"/>
          <w:lang w:eastAsia="en-US"/>
        </w:rPr>
        <w:t>iż nie podlegam wyk</w:t>
      </w:r>
      <w:r w:rsidR="00C677B6">
        <w:rPr>
          <w:rFonts w:ascii="Arial" w:eastAsia="Calibri" w:hAnsi="Arial" w:cs="Arial"/>
          <w:sz w:val="22"/>
          <w:szCs w:val="22"/>
          <w:lang w:eastAsia="en-US"/>
        </w:rPr>
        <w:t>luczeniu</w:t>
      </w:r>
      <w:r>
        <w:rPr>
          <w:rFonts w:ascii="Arial" w:eastAsia="Calibri" w:hAnsi="Arial" w:cs="Arial"/>
          <w:sz w:val="22"/>
          <w:szCs w:val="22"/>
          <w:lang w:eastAsia="en-US"/>
        </w:rPr>
        <w:t xml:space="preserve"> z postępowania na podstawie</w:t>
      </w:r>
      <w:r w:rsidRPr="00771FB6">
        <w:rPr>
          <w:rFonts w:ascii="Arial" w:eastAsia="Times New Roman" w:hAnsi="Arial" w:cs="Arial"/>
          <w:color w:val="auto"/>
          <w:sz w:val="22"/>
          <w:szCs w:val="22"/>
          <w:lang w:eastAsia="pl-PL"/>
        </w:rPr>
        <w:t>:</w:t>
      </w:r>
    </w:p>
    <w:p w14:paraId="0A73E7CD" w14:textId="77777777" w:rsidR="00771FB6" w:rsidRPr="00771FB6" w:rsidRDefault="00BF6100" w:rsidP="003C4B83">
      <w:pPr>
        <w:widowControl/>
        <w:numPr>
          <w:ilvl w:val="0"/>
          <w:numId w:val="92"/>
        </w:numPr>
        <w:suppressAutoHyphens w:val="0"/>
        <w:spacing w:line="288" w:lineRule="auto"/>
        <w:ind w:left="284" w:hanging="284"/>
        <w:rPr>
          <w:rFonts w:ascii="Arial" w:eastAsia="Times New Roman" w:hAnsi="Arial" w:cs="Arial"/>
          <w:color w:val="auto"/>
          <w:sz w:val="22"/>
          <w:szCs w:val="22"/>
          <w:lang w:eastAsia="pl-PL"/>
        </w:rPr>
      </w:pPr>
      <w:hyperlink r:id="rId27" w:anchor="/document/18903829?unitId=art(108)ust(1)pkt(3)&amp;cm=DOCUMENT" w:history="1">
        <w:r w:rsidR="00771FB6" w:rsidRPr="00771FB6">
          <w:rPr>
            <w:rFonts w:ascii="Arial" w:eastAsia="Times New Roman" w:hAnsi="Arial" w:cs="Arial"/>
            <w:color w:val="auto"/>
            <w:sz w:val="22"/>
            <w:szCs w:val="22"/>
            <w:lang w:eastAsia="pl-PL"/>
          </w:rPr>
          <w:t>art. 108 ust. 1 pkt 3</w:t>
        </w:r>
      </w:hyperlink>
      <w:r w:rsidR="00771FB6" w:rsidRPr="00771FB6">
        <w:rPr>
          <w:rFonts w:ascii="Arial" w:eastAsia="Times New Roman" w:hAnsi="Arial" w:cs="Arial"/>
          <w:color w:val="auto"/>
          <w:sz w:val="22"/>
          <w:szCs w:val="22"/>
          <w:lang w:eastAsia="pl-PL"/>
        </w:rPr>
        <w:t xml:space="preserve"> ustawy </w:t>
      </w:r>
      <w:proofErr w:type="spellStart"/>
      <w:r w:rsidR="00771FB6" w:rsidRPr="00771FB6">
        <w:rPr>
          <w:rFonts w:ascii="Arial" w:eastAsia="Times New Roman" w:hAnsi="Arial" w:cs="Arial"/>
          <w:color w:val="auto"/>
          <w:sz w:val="22"/>
          <w:szCs w:val="22"/>
          <w:lang w:eastAsia="pl-PL"/>
        </w:rPr>
        <w:t>Pzp</w:t>
      </w:r>
      <w:proofErr w:type="spellEnd"/>
      <w:r w:rsidR="00771FB6" w:rsidRPr="00771FB6">
        <w:rPr>
          <w:rFonts w:ascii="Arial" w:eastAsia="Times New Roman" w:hAnsi="Arial" w:cs="Arial"/>
          <w:color w:val="auto"/>
          <w:sz w:val="22"/>
          <w:szCs w:val="22"/>
          <w:lang w:eastAsia="pl-PL"/>
        </w:rPr>
        <w:t>,</w:t>
      </w:r>
    </w:p>
    <w:p w14:paraId="1B905095" w14:textId="77777777" w:rsidR="00771FB6" w:rsidRPr="00771FB6" w:rsidRDefault="00BF6100" w:rsidP="003C4B83">
      <w:pPr>
        <w:widowControl/>
        <w:numPr>
          <w:ilvl w:val="0"/>
          <w:numId w:val="92"/>
        </w:numPr>
        <w:suppressAutoHyphens w:val="0"/>
        <w:spacing w:line="288" w:lineRule="auto"/>
        <w:ind w:left="284" w:hanging="284"/>
        <w:jc w:val="both"/>
        <w:rPr>
          <w:rFonts w:ascii="Arial" w:eastAsia="Times New Roman" w:hAnsi="Arial" w:cs="Arial"/>
          <w:color w:val="auto"/>
          <w:sz w:val="22"/>
          <w:szCs w:val="22"/>
          <w:lang w:eastAsia="pl-PL"/>
        </w:rPr>
      </w:pPr>
      <w:hyperlink r:id="rId28" w:anchor="/document/18903829?unitId=art(108)ust(1)pkt(4)&amp;cm=DOCUMENT" w:history="1">
        <w:r w:rsidR="00771FB6" w:rsidRPr="00771FB6">
          <w:rPr>
            <w:rFonts w:ascii="Arial" w:eastAsia="Times New Roman" w:hAnsi="Arial" w:cs="Arial"/>
            <w:color w:val="auto"/>
            <w:sz w:val="22"/>
            <w:szCs w:val="22"/>
            <w:lang w:eastAsia="pl-PL"/>
          </w:rPr>
          <w:t>art. 108 ust. 1 pkt 4</w:t>
        </w:r>
      </w:hyperlink>
      <w:r w:rsidR="00771FB6" w:rsidRPr="00771FB6">
        <w:rPr>
          <w:rFonts w:ascii="Arial" w:eastAsia="Times New Roman" w:hAnsi="Arial" w:cs="Arial"/>
          <w:color w:val="auto"/>
          <w:sz w:val="22"/>
          <w:szCs w:val="22"/>
          <w:lang w:eastAsia="pl-PL"/>
        </w:rPr>
        <w:t xml:space="preserve"> ustawy </w:t>
      </w:r>
      <w:proofErr w:type="spellStart"/>
      <w:r w:rsidR="00771FB6" w:rsidRPr="00771FB6">
        <w:rPr>
          <w:rFonts w:ascii="Arial" w:eastAsia="Times New Roman" w:hAnsi="Arial" w:cs="Arial"/>
          <w:color w:val="auto"/>
          <w:sz w:val="22"/>
          <w:szCs w:val="22"/>
          <w:lang w:eastAsia="pl-PL"/>
        </w:rPr>
        <w:t>Pzp</w:t>
      </w:r>
      <w:proofErr w:type="spellEnd"/>
      <w:r w:rsidR="00771FB6" w:rsidRPr="00771FB6">
        <w:rPr>
          <w:rFonts w:ascii="Arial" w:eastAsia="Times New Roman" w:hAnsi="Arial" w:cs="Arial"/>
          <w:color w:val="auto"/>
          <w:sz w:val="22"/>
          <w:szCs w:val="22"/>
          <w:lang w:eastAsia="pl-PL"/>
        </w:rPr>
        <w:t xml:space="preserve">, dotyczących orzeczenia zakazu ubiegania się </w:t>
      </w:r>
      <w:r w:rsidR="003D3759">
        <w:rPr>
          <w:rFonts w:ascii="Arial" w:eastAsia="Times New Roman" w:hAnsi="Arial" w:cs="Arial"/>
          <w:color w:val="auto"/>
          <w:sz w:val="22"/>
          <w:szCs w:val="22"/>
          <w:lang w:eastAsia="pl-PL"/>
        </w:rPr>
        <w:t xml:space="preserve">                        </w:t>
      </w:r>
      <w:r w:rsidR="00771FB6" w:rsidRPr="00771FB6">
        <w:rPr>
          <w:rFonts w:ascii="Arial" w:eastAsia="Times New Roman" w:hAnsi="Arial" w:cs="Arial"/>
          <w:color w:val="auto"/>
          <w:sz w:val="22"/>
          <w:szCs w:val="22"/>
          <w:lang w:eastAsia="pl-PL"/>
        </w:rPr>
        <w:t>o zamówienie publiczne tytułem środka zapobiegawczego,</w:t>
      </w:r>
    </w:p>
    <w:p w14:paraId="0A7024F2" w14:textId="77777777" w:rsidR="00771FB6" w:rsidRPr="00771FB6" w:rsidRDefault="00BF6100" w:rsidP="003C4B83">
      <w:pPr>
        <w:widowControl/>
        <w:numPr>
          <w:ilvl w:val="0"/>
          <w:numId w:val="92"/>
        </w:numPr>
        <w:suppressAutoHyphens w:val="0"/>
        <w:spacing w:line="288" w:lineRule="auto"/>
        <w:ind w:left="284" w:hanging="284"/>
        <w:jc w:val="both"/>
        <w:rPr>
          <w:rFonts w:ascii="Arial" w:eastAsia="Times New Roman" w:hAnsi="Arial" w:cs="Arial"/>
          <w:color w:val="auto"/>
          <w:sz w:val="22"/>
          <w:szCs w:val="22"/>
          <w:lang w:eastAsia="pl-PL"/>
        </w:rPr>
      </w:pPr>
      <w:hyperlink r:id="rId29" w:anchor="/document/18903829?unitId=art(108)ust(1)pkt(5)&amp;cm=DOCUMENT" w:history="1">
        <w:r w:rsidR="00771FB6" w:rsidRPr="00771FB6">
          <w:rPr>
            <w:rFonts w:ascii="Arial" w:eastAsia="Times New Roman" w:hAnsi="Arial" w:cs="Arial"/>
            <w:color w:val="auto"/>
            <w:sz w:val="22"/>
            <w:szCs w:val="22"/>
            <w:lang w:eastAsia="pl-PL"/>
          </w:rPr>
          <w:t>art. 108 ust. 1 pkt 5</w:t>
        </w:r>
      </w:hyperlink>
      <w:r w:rsidR="00771FB6" w:rsidRPr="00771FB6">
        <w:rPr>
          <w:rFonts w:ascii="Arial" w:eastAsia="Times New Roman" w:hAnsi="Arial" w:cs="Arial"/>
          <w:color w:val="auto"/>
          <w:sz w:val="22"/>
          <w:szCs w:val="22"/>
          <w:lang w:eastAsia="pl-PL"/>
        </w:rPr>
        <w:t xml:space="preserve"> ustawy </w:t>
      </w:r>
      <w:proofErr w:type="spellStart"/>
      <w:r w:rsidR="00771FB6" w:rsidRPr="00771FB6">
        <w:rPr>
          <w:rFonts w:ascii="Arial" w:eastAsia="Times New Roman" w:hAnsi="Arial" w:cs="Arial"/>
          <w:color w:val="auto"/>
          <w:sz w:val="22"/>
          <w:szCs w:val="22"/>
          <w:lang w:eastAsia="pl-PL"/>
        </w:rPr>
        <w:t>Pzp</w:t>
      </w:r>
      <w:proofErr w:type="spellEnd"/>
      <w:r w:rsidR="00771FB6" w:rsidRPr="00771FB6">
        <w:rPr>
          <w:rFonts w:ascii="Arial" w:eastAsia="Times New Roman" w:hAnsi="Arial" w:cs="Arial"/>
          <w:color w:val="auto"/>
          <w:sz w:val="22"/>
          <w:szCs w:val="22"/>
          <w:lang w:eastAsia="pl-PL"/>
        </w:rPr>
        <w:t>, dotyczących zawarcia z innymi wykonawcami porozumienia mającego na celu zakłócenie konkurencji,</w:t>
      </w:r>
    </w:p>
    <w:p w14:paraId="455F9EA4" w14:textId="77777777" w:rsidR="00FA4EB5" w:rsidRDefault="00BF6100" w:rsidP="003C4B83">
      <w:pPr>
        <w:widowControl/>
        <w:numPr>
          <w:ilvl w:val="0"/>
          <w:numId w:val="92"/>
        </w:numPr>
        <w:suppressAutoHyphens w:val="0"/>
        <w:spacing w:line="288" w:lineRule="auto"/>
        <w:ind w:left="284" w:hanging="284"/>
        <w:rPr>
          <w:rFonts w:ascii="Arial" w:eastAsia="Times New Roman" w:hAnsi="Arial" w:cs="Arial"/>
          <w:color w:val="auto"/>
          <w:sz w:val="22"/>
          <w:szCs w:val="22"/>
          <w:lang w:eastAsia="pl-PL"/>
        </w:rPr>
      </w:pPr>
      <w:hyperlink r:id="rId30" w:anchor="/document/18903829?unitId=art(108)ust(1)pkt(6)&amp;cm=DOCUMENT" w:history="1">
        <w:r w:rsidR="00771FB6" w:rsidRPr="00771FB6">
          <w:rPr>
            <w:rFonts w:ascii="Arial" w:eastAsia="Times New Roman" w:hAnsi="Arial" w:cs="Arial"/>
            <w:color w:val="auto"/>
            <w:sz w:val="22"/>
            <w:szCs w:val="22"/>
            <w:lang w:eastAsia="pl-PL"/>
          </w:rPr>
          <w:t>art. 108 ust. 1 pkt 6</w:t>
        </w:r>
      </w:hyperlink>
      <w:r w:rsidR="00A860E6">
        <w:rPr>
          <w:rFonts w:ascii="Arial" w:eastAsia="Times New Roman" w:hAnsi="Arial" w:cs="Arial"/>
          <w:color w:val="auto"/>
          <w:sz w:val="22"/>
          <w:szCs w:val="22"/>
          <w:lang w:eastAsia="pl-PL"/>
        </w:rPr>
        <w:t xml:space="preserve"> ustawy </w:t>
      </w:r>
      <w:proofErr w:type="spellStart"/>
      <w:r w:rsidR="00A860E6">
        <w:rPr>
          <w:rFonts w:ascii="Arial" w:eastAsia="Times New Roman" w:hAnsi="Arial" w:cs="Arial"/>
          <w:color w:val="auto"/>
          <w:sz w:val="22"/>
          <w:szCs w:val="22"/>
          <w:lang w:eastAsia="pl-PL"/>
        </w:rPr>
        <w:t>Pzp</w:t>
      </w:r>
      <w:proofErr w:type="spellEnd"/>
      <w:r w:rsidR="00A860E6">
        <w:rPr>
          <w:rFonts w:ascii="Arial" w:eastAsia="Times New Roman" w:hAnsi="Arial" w:cs="Arial"/>
          <w:color w:val="auto"/>
          <w:sz w:val="22"/>
          <w:szCs w:val="22"/>
          <w:lang w:eastAsia="pl-PL"/>
        </w:rPr>
        <w:t>,</w:t>
      </w:r>
    </w:p>
    <w:p w14:paraId="60EAE961" w14:textId="3C308F62" w:rsidR="00A0766E" w:rsidRPr="00FA4EB5" w:rsidRDefault="00A860E6" w:rsidP="003C4B83">
      <w:pPr>
        <w:widowControl/>
        <w:numPr>
          <w:ilvl w:val="0"/>
          <w:numId w:val="92"/>
        </w:numPr>
        <w:suppressAutoHyphens w:val="0"/>
        <w:spacing w:line="288" w:lineRule="auto"/>
        <w:ind w:left="284" w:hanging="284"/>
        <w:rPr>
          <w:rFonts w:ascii="Arial" w:eastAsia="Times New Roman" w:hAnsi="Arial" w:cs="Arial"/>
          <w:color w:val="auto"/>
          <w:sz w:val="22"/>
          <w:szCs w:val="22"/>
          <w:lang w:eastAsia="pl-PL"/>
        </w:rPr>
      </w:pPr>
      <w:r w:rsidRPr="00FA4EB5">
        <w:rPr>
          <w:rFonts w:ascii="Arial" w:eastAsia="Times New Roman" w:hAnsi="Arial" w:cs="Arial"/>
          <w:color w:val="auto"/>
          <w:sz w:val="22"/>
          <w:szCs w:val="22"/>
          <w:lang w:eastAsia="pl-PL"/>
        </w:rPr>
        <w:t>art. 7 ust. 1 ustawy z dnia 13 kwietnia 2022 r. o szczególnych rozwiązaniach w zakresie przeciwdziałania wspieraniu agresji na Ukrainę oraz służących ochronie bezpieczeństwa narodowego (Dz. U. z 202</w:t>
      </w:r>
      <w:r w:rsidR="00B553D0">
        <w:rPr>
          <w:rFonts w:ascii="Arial" w:eastAsia="Times New Roman" w:hAnsi="Arial" w:cs="Arial"/>
          <w:color w:val="auto"/>
          <w:sz w:val="22"/>
          <w:szCs w:val="22"/>
          <w:lang w:eastAsia="pl-PL"/>
        </w:rPr>
        <w:t>4</w:t>
      </w:r>
      <w:r w:rsidRPr="00FA4EB5">
        <w:rPr>
          <w:rFonts w:ascii="Arial" w:eastAsia="Times New Roman" w:hAnsi="Arial" w:cs="Arial"/>
          <w:color w:val="auto"/>
          <w:sz w:val="22"/>
          <w:szCs w:val="22"/>
          <w:lang w:eastAsia="pl-PL"/>
        </w:rPr>
        <w:t xml:space="preserve"> r., poz. </w:t>
      </w:r>
      <w:r w:rsidR="00B553D0">
        <w:rPr>
          <w:rFonts w:ascii="Arial" w:eastAsia="Times New Roman" w:hAnsi="Arial" w:cs="Arial"/>
          <w:sz w:val="22"/>
          <w:szCs w:val="22"/>
        </w:rPr>
        <w:t>507</w:t>
      </w:r>
      <w:r w:rsidR="00A0766E" w:rsidRPr="00FA4EB5">
        <w:rPr>
          <w:rFonts w:ascii="Arial" w:hAnsi="Arial" w:cs="Arial"/>
          <w:sz w:val="22"/>
          <w:szCs w:val="22"/>
        </w:rPr>
        <w:t>);</w:t>
      </w:r>
    </w:p>
    <w:p w14:paraId="209F8DB9" w14:textId="77777777" w:rsidR="00A860E6" w:rsidRPr="00771FB6" w:rsidRDefault="00A860E6" w:rsidP="00A860E6">
      <w:pPr>
        <w:widowControl/>
        <w:suppressAutoHyphens w:val="0"/>
        <w:spacing w:line="288" w:lineRule="auto"/>
        <w:ind w:left="284"/>
        <w:rPr>
          <w:rFonts w:ascii="Arial" w:eastAsia="Times New Roman" w:hAnsi="Arial" w:cs="Arial"/>
          <w:color w:val="auto"/>
          <w:sz w:val="22"/>
          <w:szCs w:val="22"/>
          <w:lang w:eastAsia="pl-PL"/>
        </w:rPr>
      </w:pPr>
    </w:p>
    <w:p w14:paraId="240CB0ED" w14:textId="77777777" w:rsidR="00D21A16" w:rsidRPr="00D21A16" w:rsidRDefault="00D21A16" w:rsidP="00BB04A6">
      <w:pPr>
        <w:spacing w:line="288" w:lineRule="auto"/>
        <w:jc w:val="center"/>
        <w:rPr>
          <w:rFonts w:ascii="Arial" w:hAnsi="Arial" w:cs="Arial"/>
          <w:b/>
          <w:sz w:val="22"/>
          <w:szCs w:val="22"/>
        </w:rPr>
      </w:pPr>
    </w:p>
    <w:p w14:paraId="15EC28DA" w14:textId="77777777" w:rsidR="00D21A16" w:rsidRPr="00D21A16" w:rsidRDefault="00D21A16" w:rsidP="00BB04A6">
      <w:pPr>
        <w:spacing w:line="288" w:lineRule="auto"/>
        <w:jc w:val="center"/>
        <w:rPr>
          <w:rFonts w:ascii="Arial" w:hAnsi="Arial" w:cs="Arial"/>
          <w:b/>
          <w:sz w:val="22"/>
          <w:szCs w:val="22"/>
        </w:rPr>
      </w:pPr>
    </w:p>
    <w:p w14:paraId="1FE7E1E1" w14:textId="77777777" w:rsidR="00D21A16" w:rsidRPr="00D21A16" w:rsidRDefault="00D21A16" w:rsidP="00BB04A6">
      <w:pPr>
        <w:spacing w:line="288" w:lineRule="auto"/>
        <w:jc w:val="center"/>
        <w:rPr>
          <w:rFonts w:ascii="Arial" w:hAnsi="Arial" w:cs="Arial"/>
          <w:b/>
          <w:sz w:val="22"/>
          <w:szCs w:val="22"/>
        </w:rPr>
      </w:pPr>
    </w:p>
    <w:p w14:paraId="1DD12E6F" w14:textId="77777777" w:rsidR="00D21A16" w:rsidRPr="00D21A16" w:rsidRDefault="00D21A16" w:rsidP="00BB04A6">
      <w:pPr>
        <w:spacing w:line="288" w:lineRule="auto"/>
        <w:jc w:val="center"/>
        <w:rPr>
          <w:rFonts w:ascii="Arial" w:hAnsi="Arial" w:cs="Arial"/>
          <w:b/>
          <w:sz w:val="22"/>
          <w:szCs w:val="22"/>
        </w:rPr>
      </w:pPr>
    </w:p>
    <w:p w14:paraId="7CEF2CEA" w14:textId="77777777" w:rsidR="00771FB6" w:rsidRPr="0036316A" w:rsidRDefault="00771FB6" w:rsidP="00771FB6">
      <w:pPr>
        <w:widowControl/>
        <w:suppressAutoHyphens w:val="0"/>
        <w:spacing w:line="288" w:lineRule="auto"/>
        <w:jc w:val="both"/>
        <w:rPr>
          <w:rFonts w:ascii="Arial" w:eastAsia="Times New Roman" w:hAnsi="Arial" w:cs="Arial"/>
          <w:b/>
          <w:color w:val="auto"/>
          <w:sz w:val="22"/>
          <w:szCs w:val="20"/>
          <w:lang w:eastAsia="pl-PL"/>
        </w:rPr>
      </w:pPr>
      <w:r w:rsidRPr="00FA1ACB">
        <w:rPr>
          <w:rFonts w:ascii="Arial" w:eastAsia="Times New Roman" w:hAnsi="Arial" w:cs="Arial"/>
          <w:b/>
          <w:color w:val="auto"/>
          <w:sz w:val="22"/>
          <w:szCs w:val="20"/>
          <w:u w:val="single"/>
          <w:lang w:eastAsia="pl-PL"/>
        </w:rPr>
        <w:t>UWAGA</w:t>
      </w:r>
      <w:r w:rsidRPr="00FA1ACB">
        <w:rPr>
          <w:rFonts w:ascii="Arial" w:eastAsia="Times New Roman" w:hAnsi="Arial" w:cs="Arial"/>
          <w:b/>
          <w:color w:val="auto"/>
          <w:sz w:val="22"/>
          <w:szCs w:val="20"/>
          <w:lang w:eastAsia="pl-PL"/>
        </w:rPr>
        <w:t xml:space="preserve"> Plik należy podpisać kwalifikowanym podpisem elektronicznym lub podpisem zaufanym lub podpisem osobistym przez osobę/osoby uprawnioną/-</w:t>
      </w:r>
      <w:proofErr w:type="spellStart"/>
      <w:r w:rsidRPr="00FA1ACB">
        <w:rPr>
          <w:rFonts w:ascii="Arial" w:eastAsia="Times New Roman" w:hAnsi="Arial" w:cs="Arial"/>
          <w:b/>
          <w:color w:val="auto"/>
          <w:sz w:val="22"/>
          <w:szCs w:val="20"/>
          <w:lang w:eastAsia="pl-PL"/>
        </w:rPr>
        <w:t>ne</w:t>
      </w:r>
      <w:proofErr w:type="spellEnd"/>
      <w:r w:rsidRPr="00FA1ACB">
        <w:rPr>
          <w:rFonts w:ascii="Arial" w:eastAsia="Times New Roman" w:hAnsi="Arial" w:cs="Arial"/>
          <w:b/>
          <w:color w:val="auto"/>
          <w:sz w:val="22"/>
          <w:szCs w:val="20"/>
          <w:lang w:eastAsia="pl-PL"/>
        </w:rPr>
        <w:t xml:space="preserve"> do składania oświadczeń woli w imieniu Wykonawcy. </w:t>
      </w:r>
    </w:p>
    <w:p w14:paraId="7E9B0FFB" w14:textId="77777777" w:rsidR="00D21A16" w:rsidRPr="00D21A16" w:rsidRDefault="00D21A16" w:rsidP="00BB04A6">
      <w:pPr>
        <w:spacing w:line="288" w:lineRule="auto"/>
        <w:jc w:val="center"/>
        <w:rPr>
          <w:rFonts w:ascii="Arial" w:hAnsi="Arial" w:cs="Arial"/>
          <w:b/>
          <w:sz w:val="22"/>
          <w:szCs w:val="22"/>
        </w:rPr>
      </w:pPr>
    </w:p>
    <w:p w14:paraId="14805C55" w14:textId="77777777" w:rsidR="002959AA" w:rsidRDefault="002959AA" w:rsidP="00412310">
      <w:pPr>
        <w:spacing w:line="288" w:lineRule="auto"/>
        <w:rPr>
          <w:rFonts w:ascii="Arial" w:hAnsi="Arial" w:cs="Arial"/>
          <w:b/>
          <w:sz w:val="22"/>
          <w:szCs w:val="22"/>
        </w:rPr>
      </w:pPr>
    </w:p>
    <w:p w14:paraId="5712DFED" w14:textId="77777777" w:rsidR="00B553D0" w:rsidRDefault="00B553D0" w:rsidP="00412310">
      <w:pPr>
        <w:spacing w:line="288" w:lineRule="auto"/>
        <w:rPr>
          <w:rFonts w:ascii="Arial" w:hAnsi="Arial" w:cs="Arial"/>
          <w:b/>
          <w:sz w:val="22"/>
          <w:szCs w:val="22"/>
        </w:rPr>
      </w:pPr>
    </w:p>
    <w:p w14:paraId="74ED8073" w14:textId="77777777" w:rsidR="00FA4EB5" w:rsidRPr="00D21A16" w:rsidRDefault="00FA4EB5" w:rsidP="00412310">
      <w:pPr>
        <w:spacing w:line="288" w:lineRule="auto"/>
        <w:rPr>
          <w:rFonts w:ascii="Arial" w:hAnsi="Arial" w:cs="Arial"/>
          <w:b/>
          <w:sz w:val="22"/>
          <w:szCs w:val="22"/>
        </w:rPr>
      </w:pPr>
    </w:p>
    <w:p w14:paraId="1B62D3BE" w14:textId="5464AC89" w:rsidR="00F902D9" w:rsidRPr="00F902D9" w:rsidRDefault="004E7B2A" w:rsidP="00F902D9">
      <w:pPr>
        <w:spacing w:line="288" w:lineRule="auto"/>
        <w:ind w:left="4320" w:firstLine="720"/>
        <w:jc w:val="center"/>
        <w:rPr>
          <w:rFonts w:ascii="Arial" w:hAnsi="Arial" w:cs="Arial"/>
          <w:b/>
          <w:sz w:val="22"/>
          <w:szCs w:val="22"/>
        </w:rPr>
      </w:pPr>
      <w:r>
        <w:rPr>
          <w:rFonts w:ascii="Arial" w:hAnsi="Arial" w:cs="Arial"/>
          <w:b/>
          <w:sz w:val="22"/>
          <w:szCs w:val="22"/>
        </w:rPr>
        <w:lastRenderedPageBreak/>
        <w:t xml:space="preserve">                               </w:t>
      </w:r>
      <w:r w:rsidR="00F902D9" w:rsidRPr="00F902D9">
        <w:rPr>
          <w:rFonts w:ascii="Arial" w:hAnsi="Arial" w:cs="Arial"/>
          <w:b/>
          <w:sz w:val="22"/>
          <w:szCs w:val="22"/>
        </w:rPr>
        <w:t xml:space="preserve">        Załącznik nr </w:t>
      </w:r>
      <w:r w:rsidR="00B553D0">
        <w:rPr>
          <w:rFonts w:ascii="Arial" w:hAnsi="Arial" w:cs="Arial"/>
          <w:b/>
          <w:sz w:val="22"/>
          <w:szCs w:val="22"/>
        </w:rPr>
        <w:t>7</w:t>
      </w:r>
    </w:p>
    <w:p w14:paraId="3961CF9B" w14:textId="77777777" w:rsidR="00F902D9" w:rsidRPr="00A01B31" w:rsidRDefault="00F902D9" w:rsidP="00F902D9">
      <w:pPr>
        <w:spacing w:line="288" w:lineRule="auto"/>
        <w:ind w:left="4320" w:firstLine="720"/>
        <w:jc w:val="center"/>
        <w:rPr>
          <w:rFonts w:ascii="Arial" w:hAnsi="Arial" w:cs="Arial"/>
          <w:b/>
          <w:color w:val="FF0000"/>
          <w:sz w:val="22"/>
          <w:szCs w:val="22"/>
        </w:rPr>
      </w:pPr>
    </w:p>
    <w:p w14:paraId="164F5D6A" w14:textId="77777777" w:rsidR="004D1D48" w:rsidRDefault="004D1D48" w:rsidP="00F902D9">
      <w:pPr>
        <w:spacing w:line="288" w:lineRule="auto"/>
        <w:jc w:val="center"/>
        <w:rPr>
          <w:rFonts w:ascii="Arial" w:hAnsi="Arial" w:cs="Arial"/>
          <w:b/>
          <w:color w:val="auto"/>
          <w:sz w:val="22"/>
          <w:szCs w:val="22"/>
        </w:rPr>
      </w:pPr>
    </w:p>
    <w:p w14:paraId="5E315599" w14:textId="535412FA" w:rsidR="004D1D48" w:rsidRPr="00BE3139" w:rsidRDefault="00F902D9" w:rsidP="00BE3139">
      <w:pPr>
        <w:spacing w:line="288" w:lineRule="auto"/>
        <w:jc w:val="center"/>
        <w:rPr>
          <w:rFonts w:ascii="Arial" w:hAnsi="Arial" w:cs="Arial"/>
          <w:b/>
          <w:color w:val="auto"/>
          <w:sz w:val="22"/>
          <w:szCs w:val="22"/>
        </w:rPr>
      </w:pPr>
      <w:r w:rsidRPr="00917303">
        <w:rPr>
          <w:rFonts w:ascii="Arial" w:hAnsi="Arial" w:cs="Arial"/>
          <w:b/>
          <w:color w:val="auto"/>
          <w:sz w:val="22"/>
          <w:szCs w:val="22"/>
        </w:rPr>
        <w:t>PROJEKTOWANE POSTANOWIENIA UMOWY</w:t>
      </w:r>
      <w:r w:rsidR="00A01B31" w:rsidRPr="00917303">
        <w:rPr>
          <w:rFonts w:ascii="Arial" w:hAnsi="Arial" w:cs="Arial"/>
          <w:b/>
          <w:color w:val="auto"/>
          <w:sz w:val="22"/>
          <w:szCs w:val="22"/>
        </w:rPr>
        <w:t xml:space="preserve"> </w:t>
      </w:r>
    </w:p>
    <w:p w14:paraId="02FB9A10" w14:textId="77777777" w:rsidR="00F902D9" w:rsidRPr="00F902D9" w:rsidRDefault="00F902D9" w:rsidP="00F902D9">
      <w:pPr>
        <w:spacing w:line="288" w:lineRule="auto"/>
        <w:jc w:val="center"/>
        <w:rPr>
          <w:rFonts w:ascii="Arial" w:hAnsi="Arial"/>
          <w:sz w:val="10"/>
          <w:szCs w:val="10"/>
        </w:rPr>
      </w:pPr>
    </w:p>
    <w:p w14:paraId="6B21D8A1" w14:textId="77777777" w:rsidR="00266CE4" w:rsidRDefault="00BE3139" w:rsidP="00BE3139">
      <w:pPr>
        <w:widowControl/>
        <w:shd w:val="clear" w:color="auto" w:fill="FFFFFF"/>
        <w:suppressAutoHyphens w:val="0"/>
        <w:spacing w:line="288" w:lineRule="auto"/>
        <w:jc w:val="both"/>
        <w:rPr>
          <w:rFonts w:ascii="Arial" w:hAnsi="Arial" w:cs="Arial"/>
          <w:color w:val="auto"/>
          <w:sz w:val="22"/>
          <w:szCs w:val="22"/>
          <w:lang w:eastAsia="pl-PL"/>
        </w:rPr>
      </w:pPr>
      <w:bookmarkStart w:id="7" w:name="_Hlk171324286"/>
      <w:r w:rsidRPr="00BE3139">
        <w:rPr>
          <w:rFonts w:ascii="Arial" w:hAnsi="Arial" w:cs="Arial"/>
          <w:color w:val="auto"/>
          <w:sz w:val="22"/>
          <w:szCs w:val="22"/>
          <w:lang w:eastAsia="pl-PL"/>
        </w:rPr>
        <w:t xml:space="preserve">Zawarta w dniu .............2024 r. w Tczewie </w:t>
      </w:r>
    </w:p>
    <w:p w14:paraId="3CBF0C6D" w14:textId="084C91A9" w:rsidR="00266CE4" w:rsidRDefault="00BE3139" w:rsidP="00BE3139">
      <w:pPr>
        <w:widowControl/>
        <w:shd w:val="clear" w:color="auto" w:fill="FFFFFF"/>
        <w:suppressAutoHyphens w:val="0"/>
        <w:spacing w:line="288" w:lineRule="auto"/>
        <w:jc w:val="both"/>
        <w:rPr>
          <w:rFonts w:ascii="Arial" w:hAnsi="Arial" w:cs="Arial"/>
          <w:color w:val="auto"/>
          <w:sz w:val="22"/>
          <w:szCs w:val="22"/>
          <w:lang w:eastAsia="pl-PL"/>
        </w:rPr>
      </w:pPr>
      <w:r w:rsidRPr="00BE3139">
        <w:rPr>
          <w:rFonts w:ascii="Arial" w:hAnsi="Arial" w:cs="Arial"/>
          <w:color w:val="auto"/>
          <w:sz w:val="22"/>
          <w:szCs w:val="22"/>
          <w:lang w:eastAsia="pl-PL"/>
        </w:rPr>
        <w:t xml:space="preserve">pomiędzy Gminą Miejską Tczew z siedzibą w Tczewie, Plac Piłsudskiego 1, </w:t>
      </w:r>
    </w:p>
    <w:p w14:paraId="56440CBC" w14:textId="77777777" w:rsidR="00266CE4" w:rsidRDefault="00BE3139" w:rsidP="00BE3139">
      <w:pPr>
        <w:widowControl/>
        <w:shd w:val="clear" w:color="auto" w:fill="FFFFFF"/>
        <w:suppressAutoHyphens w:val="0"/>
        <w:spacing w:line="288" w:lineRule="auto"/>
        <w:jc w:val="both"/>
        <w:rPr>
          <w:rFonts w:ascii="Arial" w:hAnsi="Arial" w:cs="Arial"/>
          <w:color w:val="auto"/>
          <w:sz w:val="22"/>
          <w:szCs w:val="22"/>
          <w:lang w:eastAsia="pl-PL"/>
        </w:rPr>
      </w:pPr>
      <w:r w:rsidRPr="00BE3139">
        <w:rPr>
          <w:rFonts w:ascii="Arial" w:hAnsi="Arial" w:cs="Arial"/>
          <w:color w:val="auto"/>
          <w:sz w:val="22"/>
          <w:szCs w:val="22"/>
          <w:lang w:eastAsia="pl-PL"/>
        </w:rPr>
        <w:t xml:space="preserve">reprezentowaną przez Prezydenta Miasta: Pana Łukasza </w:t>
      </w:r>
      <w:proofErr w:type="spellStart"/>
      <w:r w:rsidRPr="00BE3139">
        <w:rPr>
          <w:rFonts w:ascii="Arial" w:hAnsi="Arial" w:cs="Arial"/>
          <w:color w:val="auto"/>
          <w:sz w:val="22"/>
          <w:szCs w:val="22"/>
          <w:lang w:eastAsia="pl-PL"/>
        </w:rPr>
        <w:t>Brządkowskiego</w:t>
      </w:r>
      <w:proofErr w:type="spellEnd"/>
      <w:r w:rsidRPr="00BE3139">
        <w:rPr>
          <w:rFonts w:ascii="Arial" w:hAnsi="Arial" w:cs="Arial"/>
          <w:color w:val="auto"/>
          <w:sz w:val="22"/>
          <w:szCs w:val="22"/>
          <w:lang w:eastAsia="pl-PL"/>
        </w:rPr>
        <w:t xml:space="preserve">, </w:t>
      </w:r>
    </w:p>
    <w:p w14:paraId="7F1208C2" w14:textId="77777777" w:rsidR="00266CE4" w:rsidRDefault="00BE3139" w:rsidP="00BE3139">
      <w:pPr>
        <w:widowControl/>
        <w:shd w:val="clear" w:color="auto" w:fill="FFFFFF"/>
        <w:suppressAutoHyphens w:val="0"/>
        <w:spacing w:line="288" w:lineRule="auto"/>
        <w:jc w:val="both"/>
        <w:rPr>
          <w:rFonts w:ascii="Arial" w:hAnsi="Arial" w:cs="Arial"/>
          <w:color w:val="auto"/>
          <w:sz w:val="22"/>
          <w:szCs w:val="22"/>
          <w:lang w:eastAsia="pl-PL"/>
        </w:rPr>
      </w:pPr>
      <w:r w:rsidRPr="00BE3139">
        <w:rPr>
          <w:rFonts w:ascii="Arial" w:hAnsi="Arial" w:cs="Arial"/>
          <w:color w:val="auto"/>
          <w:sz w:val="22"/>
          <w:szCs w:val="22"/>
          <w:lang w:eastAsia="pl-PL"/>
        </w:rPr>
        <w:t>zwaną w dalszej treści „Zamawiającym”,</w:t>
      </w:r>
    </w:p>
    <w:p w14:paraId="4581F314" w14:textId="77777777" w:rsidR="00266CE4" w:rsidRDefault="00BE3139" w:rsidP="00BE3139">
      <w:pPr>
        <w:widowControl/>
        <w:shd w:val="clear" w:color="auto" w:fill="FFFFFF"/>
        <w:suppressAutoHyphens w:val="0"/>
        <w:spacing w:line="288" w:lineRule="auto"/>
        <w:jc w:val="both"/>
        <w:rPr>
          <w:rFonts w:ascii="Arial" w:hAnsi="Arial" w:cs="Arial"/>
          <w:color w:val="auto"/>
          <w:sz w:val="22"/>
          <w:szCs w:val="22"/>
          <w:lang w:eastAsia="pl-PL"/>
        </w:rPr>
      </w:pPr>
      <w:r>
        <w:rPr>
          <w:rFonts w:ascii="Arial" w:hAnsi="Arial" w:cs="Arial"/>
          <w:color w:val="auto"/>
          <w:sz w:val="22"/>
          <w:szCs w:val="22"/>
          <w:lang w:eastAsia="pl-PL"/>
        </w:rPr>
        <w:br/>
      </w:r>
      <w:r w:rsidRPr="00BE3139">
        <w:rPr>
          <w:rFonts w:ascii="Arial" w:hAnsi="Arial" w:cs="Arial"/>
          <w:color w:val="auto"/>
          <w:sz w:val="22"/>
          <w:szCs w:val="22"/>
          <w:lang w:eastAsia="pl-PL"/>
        </w:rPr>
        <w:t xml:space="preserve">a ……………………………………..……….., prowadzącym działalność pod nazwą …………………….. z siedzibą w …………………………, </w:t>
      </w:r>
    </w:p>
    <w:p w14:paraId="1A2CC0D8" w14:textId="77777777" w:rsidR="00266CE4" w:rsidRDefault="00BE3139" w:rsidP="00BE3139">
      <w:pPr>
        <w:widowControl/>
        <w:shd w:val="clear" w:color="auto" w:fill="FFFFFF"/>
        <w:suppressAutoHyphens w:val="0"/>
        <w:spacing w:line="288" w:lineRule="auto"/>
        <w:jc w:val="both"/>
        <w:rPr>
          <w:rFonts w:ascii="Arial" w:hAnsi="Arial" w:cs="Arial"/>
          <w:color w:val="auto"/>
          <w:sz w:val="22"/>
          <w:szCs w:val="22"/>
          <w:lang w:eastAsia="pl-PL"/>
        </w:rPr>
      </w:pPr>
      <w:r w:rsidRPr="00BE3139">
        <w:rPr>
          <w:rFonts w:ascii="Arial" w:hAnsi="Arial" w:cs="Arial"/>
          <w:color w:val="auto"/>
          <w:sz w:val="22"/>
          <w:szCs w:val="22"/>
          <w:lang w:eastAsia="pl-PL"/>
        </w:rPr>
        <w:t xml:space="preserve">posiadającym wpis do Centralnej Ewidencji i Informacji o Działalności Gospodarczej Rzeczypospolitej Polskiej, NIP ……... , Regon…….…, </w:t>
      </w:r>
    </w:p>
    <w:p w14:paraId="0676CEDC" w14:textId="77777777" w:rsidR="00266CE4" w:rsidRDefault="00BE3139" w:rsidP="00BE3139">
      <w:pPr>
        <w:widowControl/>
        <w:shd w:val="clear" w:color="auto" w:fill="FFFFFF"/>
        <w:suppressAutoHyphens w:val="0"/>
        <w:spacing w:line="288" w:lineRule="auto"/>
        <w:jc w:val="both"/>
        <w:rPr>
          <w:rFonts w:ascii="Arial" w:hAnsi="Arial" w:cs="Arial"/>
          <w:color w:val="auto"/>
          <w:sz w:val="22"/>
          <w:szCs w:val="22"/>
          <w:lang w:eastAsia="pl-PL"/>
        </w:rPr>
      </w:pPr>
      <w:r w:rsidRPr="00BE3139">
        <w:rPr>
          <w:rFonts w:ascii="Arial" w:hAnsi="Arial" w:cs="Arial"/>
          <w:color w:val="auto"/>
          <w:sz w:val="22"/>
          <w:szCs w:val="22"/>
          <w:lang w:eastAsia="pl-PL"/>
        </w:rPr>
        <w:t xml:space="preserve">zwanym dalej Wykonawcą, </w:t>
      </w:r>
    </w:p>
    <w:p w14:paraId="10B80615" w14:textId="77777777" w:rsidR="00266CE4" w:rsidRDefault="00BE3139" w:rsidP="00BE3139">
      <w:pPr>
        <w:widowControl/>
        <w:shd w:val="clear" w:color="auto" w:fill="FFFFFF"/>
        <w:suppressAutoHyphens w:val="0"/>
        <w:spacing w:line="288" w:lineRule="auto"/>
        <w:jc w:val="both"/>
        <w:rPr>
          <w:rFonts w:ascii="Arial" w:hAnsi="Arial" w:cs="Arial"/>
          <w:color w:val="auto"/>
          <w:sz w:val="22"/>
          <w:szCs w:val="22"/>
          <w:lang w:eastAsia="pl-PL"/>
        </w:rPr>
      </w:pPr>
      <w:r w:rsidRPr="00BE3139">
        <w:rPr>
          <w:rFonts w:ascii="Arial" w:hAnsi="Arial" w:cs="Arial"/>
          <w:color w:val="auto"/>
          <w:sz w:val="22"/>
          <w:szCs w:val="22"/>
          <w:lang w:eastAsia="pl-PL"/>
        </w:rPr>
        <w:t>w imieniu, którego działa ……… – na podstawie udzielonego pełnomocnictwa,</w:t>
      </w:r>
    </w:p>
    <w:p w14:paraId="2583FA03" w14:textId="77777777" w:rsidR="00266CE4" w:rsidRDefault="00266CE4" w:rsidP="00BE3139">
      <w:pPr>
        <w:widowControl/>
        <w:shd w:val="clear" w:color="auto" w:fill="FFFFFF"/>
        <w:suppressAutoHyphens w:val="0"/>
        <w:spacing w:line="288" w:lineRule="auto"/>
        <w:jc w:val="both"/>
        <w:rPr>
          <w:rFonts w:ascii="Arial" w:hAnsi="Arial" w:cs="Arial"/>
          <w:color w:val="auto"/>
          <w:sz w:val="22"/>
          <w:szCs w:val="22"/>
          <w:lang w:eastAsia="pl-PL"/>
        </w:rPr>
      </w:pPr>
    </w:p>
    <w:p w14:paraId="5247C497" w14:textId="77777777" w:rsidR="00266CE4" w:rsidRDefault="00BE3139" w:rsidP="00BE3139">
      <w:pPr>
        <w:widowControl/>
        <w:shd w:val="clear" w:color="auto" w:fill="FFFFFF"/>
        <w:suppressAutoHyphens w:val="0"/>
        <w:spacing w:line="288" w:lineRule="auto"/>
        <w:jc w:val="both"/>
        <w:rPr>
          <w:rFonts w:ascii="Arial" w:hAnsi="Arial" w:cs="Arial"/>
          <w:color w:val="auto"/>
          <w:sz w:val="22"/>
          <w:szCs w:val="22"/>
          <w:lang w:eastAsia="pl-PL"/>
        </w:rPr>
      </w:pPr>
      <w:r w:rsidRPr="00BE3139">
        <w:rPr>
          <w:rFonts w:ascii="Arial" w:hAnsi="Arial" w:cs="Arial"/>
          <w:color w:val="auto"/>
          <w:sz w:val="22"/>
          <w:szCs w:val="22"/>
          <w:lang w:eastAsia="pl-PL"/>
        </w:rPr>
        <w:t xml:space="preserve">*…………………………. z siedzibą w ……………………., </w:t>
      </w:r>
    </w:p>
    <w:p w14:paraId="69B62A8D" w14:textId="77777777" w:rsidR="00266CE4" w:rsidRDefault="00BE3139" w:rsidP="00BE3139">
      <w:pPr>
        <w:widowControl/>
        <w:shd w:val="clear" w:color="auto" w:fill="FFFFFF"/>
        <w:suppressAutoHyphens w:val="0"/>
        <w:spacing w:line="288" w:lineRule="auto"/>
        <w:jc w:val="both"/>
        <w:rPr>
          <w:rFonts w:ascii="Arial" w:hAnsi="Arial" w:cs="Arial"/>
          <w:color w:val="auto"/>
          <w:sz w:val="22"/>
          <w:szCs w:val="22"/>
          <w:lang w:eastAsia="pl-PL"/>
        </w:rPr>
      </w:pPr>
      <w:r w:rsidRPr="00BE3139">
        <w:rPr>
          <w:rFonts w:ascii="Arial" w:hAnsi="Arial" w:cs="Arial"/>
          <w:color w:val="auto"/>
          <w:sz w:val="22"/>
          <w:szCs w:val="22"/>
          <w:lang w:eastAsia="pl-PL"/>
        </w:rPr>
        <w:t xml:space="preserve">wpisaną do rejestru przedsiębiorców Krajowego Rejestru Sądowego, prowadzonego przez Sąd Rejonowy w ………………………….(miasto, wydział), pod nr KRS ……………., NIP ……………., REGON ……………….., kapitał zakładowy w wysokości ………… zł, </w:t>
      </w:r>
    </w:p>
    <w:p w14:paraId="13051EF1" w14:textId="77777777" w:rsidR="00266CE4" w:rsidRDefault="00BE3139" w:rsidP="00BE3139">
      <w:pPr>
        <w:widowControl/>
        <w:shd w:val="clear" w:color="auto" w:fill="FFFFFF"/>
        <w:suppressAutoHyphens w:val="0"/>
        <w:spacing w:line="288" w:lineRule="auto"/>
        <w:jc w:val="both"/>
        <w:rPr>
          <w:rFonts w:ascii="Arial" w:hAnsi="Arial" w:cs="Arial"/>
          <w:color w:val="auto"/>
          <w:sz w:val="22"/>
          <w:szCs w:val="22"/>
          <w:lang w:eastAsia="pl-PL"/>
        </w:rPr>
      </w:pPr>
      <w:r w:rsidRPr="00BE3139">
        <w:rPr>
          <w:rFonts w:ascii="Arial" w:hAnsi="Arial" w:cs="Arial"/>
          <w:color w:val="auto"/>
          <w:sz w:val="22"/>
          <w:szCs w:val="22"/>
          <w:lang w:eastAsia="pl-PL"/>
        </w:rPr>
        <w:t xml:space="preserve">reprezentowanym przez: </w:t>
      </w:r>
    </w:p>
    <w:p w14:paraId="51736ACD" w14:textId="77777777" w:rsidR="00266CE4" w:rsidRDefault="00BE3139" w:rsidP="00BE3139">
      <w:pPr>
        <w:widowControl/>
        <w:shd w:val="clear" w:color="auto" w:fill="FFFFFF"/>
        <w:suppressAutoHyphens w:val="0"/>
        <w:spacing w:line="288" w:lineRule="auto"/>
        <w:jc w:val="both"/>
        <w:rPr>
          <w:rFonts w:ascii="Arial" w:hAnsi="Arial" w:cs="Arial"/>
          <w:color w:val="auto"/>
          <w:sz w:val="22"/>
          <w:szCs w:val="22"/>
          <w:lang w:eastAsia="pl-PL"/>
        </w:rPr>
      </w:pPr>
      <w:r w:rsidRPr="00BE3139">
        <w:rPr>
          <w:rFonts w:ascii="Arial" w:hAnsi="Arial" w:cs="Arial"/>
          <w:color w:val="auto"/>
          <w:sz w:val="22"/>
          <w:szCs w:val="22"/>
          <w:lang w:eastAsia="pl-PL"/>
        </w:rPr>
        <w:t xml:space="preserve">………………. – …………………, </w:t>
      </w:r>
    </w:p>
    <w:p w14:paraId="33E8AB29" w14:textId="77777777" w:rsidR="00266CE4" w:rsidRDefault="00BE3139" w:rsidP="00BE3139">
      <w:pPr>
        <w:widowControl/>
        <w:shd w:val="clear" w:color="auto" w:fill="FFFFFF"/>
        <w:suppressAutoHyphens w:val="0"/>
        <w:spacing w:line="288" w:lineRule="auto"/>
        <w:jc w:val="both"/>
        <w:rPr>
          <w:rFonts w:ascii="Arial" w:hAnsi="Arial" w:cs="Arial"/>
          <w:color w:val="auto"/>
          <w:sz w:val="22"/>
          <w:szCs w:val="22"/>
          <w:lang w:eastAsia="pl-PL"/>
        </w:rPr>
      </w:pPr>
      <w:r w:rsidRPr="00BE3139">
        <w:rPr>
          <w:rFonts w:ascii="Arial" w:hAnsi="Arial" w:cs="Arial"/>
          <w:color w:val="auto"/>
          <w:sz w:val="22"/>
          <w:szCs w:val="22"/>
          <w:lang w:eastAsia="pl-PL"/>
        </w:rPr>
        <w:t xml:space="preserve">…………….. – …………………., </w:t>
      </w:r>
    </w:p>
    <w:p w14:paraId="605CFF35" w14:textId="77777777" w:rsidR="00266CE4" w:rsidRDefault="00BE3139" w:rsidP="00BE3139">
      <w:pPr>
        <w:widowControl/>
        <w:shd w:val="clear" w:color="auto" w:fill="FFFFFF"/>
        <w:suppressAutoHyphens w:val="0"/>
        <w:spacing w:line="288" w:lineRule="auto"/>
        <w:jc w:val="both"/>
        <w:rPr>
          <w:rFonts w:ascii="Arial" w:hAnsi="Arial" w:cs="Arial"/>
          <w:color w:val="auto"/>
          <w:sz w:val="22"/>
          <w:szCs w:val="22"/>
          <w:lang w:eastAsia="pl-PL"/>
        </w:rPr>
      </w:pPr>
      <w:r w:rsidRPr="00BE3139">
        <w:rPr>
          <w:rFonts w:ascii="Arial" w:hAnsi="Arial" w:cs="Arial"/>
          <w:color w:val="auto"/>
          <w:sz w:val="22"/>
          <w:szCs w:val="22"/>
          <w:lang w:eastAsia="pl-PL"/>
        </w:rPr>
        <w:t>uprawnionych do łącznej reprezentacji spółki zgodnie z informacją odpowiadającą odpisowi aktualnemu z Krajowego Rejestru Sądowego,</w:t>
      </w:r>
      <w:r>
        <w:rPr>
          <w:rFonts w:ascii="Arial" w:hAnsi="Arial" w:cs="Arial"/>
          <w:color w:val="auto"/>
          <w:sz w:val="22"/>
          <w:szCs w:val="22"/>
          <w:lang w:eastAsia="pl-PL"/>
        </w:rPr>
        <w:t xml:space="preserve"> </w:t>
      </w:r>
    </w:p>
    <w:p w14:paraId="6B0EFCAF" w14:textId="7FFB223A" w:rsidR="00BE3139" w:rsidRPr="00BE3139" w:rsidRDefault="00BE3139" w:rsidP="00BE3139">
      <w:pPr>
        <w:widowControl/>
        <w:shd w:val="clear" w:color="auto" w:fill="FFFFFF"/>
        <w:suppressAutoHyphens w:val="0"/>
        <w:spacing w:line="288" w:lineRule="auto"/>
        <w:jc w:val="both"/>
        <w:rPr>
          <w:rFonts w:ascii="Arial" w:hAnsi="Arial" w:cs="Arial"/>
          <w:color w:val="auto"/>
          <w:sz w:val="22"/>
          <w:szCs w:val="22"/>
          <w:lang w:eastAsia="pl-PL"/>
        </w:rPr>
      </w:pPr>
      <w:r w:rsidRPr="00BE3139">
        <w:rPr>
          <w:rFonts w:ascii="Arial" w:hAnsi="Arial" w:cs="Arial"/>
          <w:color w:val="auto"/>
          <w:sz w:val="22"/>
          <w:szCs w:val="22"/>
          <w:lang w:eastAsia="pl-PL"/>
        </w:rPr>
        <w:t>zwanym dalej „Wykonawcą”.</w:t>
      </w:r>
    </w:p>
    <w:bookmarkEnd w:id="7"/>
    <w:p w14:paraId="18F6E41F" w14:textId="77777777" w:rsidR="00F902D9" w:rsidRPr="00F902D9" w:rsidRDefault="00F902D9" w:rsidP="00BE3139">
      <w:pPr>
        <w:spacing w:line="288" w:lineRule="auto"/>
        <w:jc w:val="both"/>
        <w:rPr>
          <w:rFonts w:ascii="Arial" w:hAnsi="Arial"/>
          <w:color w:val="auto"/>
          <w:sz w:val="10"/>
          <w:szCs w:val="16"/>
          <w:lang w:eastAsia="pl-PL"/>
        </w:rPr>
      </w:pPr>
    </w:p>
    <w:p w14:paraId="529A3F05" w14:textId="77777777" w:rsidR="00F902D9" w:rsidRPr="00F902D9" w:rsidRDefault="00F902D9" w:rsidP="00F902D9">
      <w:pPr>
        <w:spacing w:line="288" w:lineRule="auto"/>
        <w:jc w:val="both"/>
        <w:rPr>
          <w:rFonts w:ascii="Arial" w:hAnsi="Arial" w:cs="Arial"/>
          <w:color w:val="auto"/>
          <w:sz w:val="22"/>
          <w:szCs w:val="22"/>
          <w:lang w:eastAsia="pl-PL"/>
        </w:rPr>
      </w:pPr>
      <w:r w:rsidRPr="00F902D9">
        <w:rPr>
          <w:rFonts w:ascii="Arial" w:hAnsi="Arial" w:cs="Arial"/>
          <w:color w:val="auto"/>
          <w:sz w:val="22"/>
          <w:szCs w:val="22"/>
          <w:lang w:eastAsia="pl-PL"/>
        </w:rPr>
        <w:t xml:space="preserve"> </w:t>
      </w:r>
    </w:p>
    <w:p w14:paraId="027080C8" w14:textId="00F54D19" w:rsidR="00F902D9" w:rsidRDefault="00F902D9" w:rsidP="00F902D9">
      <w:pPr>
        <w:spacing w:line="288" w:lineRule="auto"/>
        <w:jc w:val="both"/>
        <w:rPr>
          <w:rFonts w:ascii="Arial" w:hAnsi="Arial" w:cs="Arial"/>
          <w:color w:val="auto"/>
          <w:sz w:val="22"/>
          <w:szCs w:val="22"/>
          <w:lang w:eastAsia="pl-PL"/>
        </w:rPr>
      </w:pPr>
      <w:r w:rsidRPr="00F902D9">
        <w:rPr>
          <w:rFonts w:ascii="Arial" w:hAnsi="Arial" w:cs="Arial"/>
          <w:color w:val="auto"/>
          <w:sz w:val="22"/>
          <w:szCs w:val="22"/>
          <w:lang w:eastAsia="pl-PL"/>
        </w:rPr>
        <w:t xml:space="preserve">W rezultacie dokonania przez Zamawiającego wyboru Wykonawcy w trybie art. 275 pkt 1 ustawy z dnia 11 września 2019 r. Prawo zamówień publicznych </w:t>
      </w:r>
      <w:r w:rsidR="00816AB5">
        <w:rPr>
          <w:rFonts w:ascii="Arial" w:eastAsia="MS Mincho;ＭＳ 明朝" w:hAnsi="Arial" w:cs="Arial"/>
          <w:color w:val="auto"/>
          <w:sz w:val="22"/>
          <w:szCs w:val="22"/>
          <w:lang w:eastAsia="pl-PL"/>
        </w:rPr>
        <w:t>(tj. Dz. U. z 202</w:t>
      </w:r>
      <w:r w:rsidR="00C25138">
        <w:rPr>
          <w:rFonts w:ascii="Arial" w:eastAsia="MS Mincho;ＭＳ 明朝" w:hAnsi="Arial" w:cs="Arial"/>
          <w:color w:val="auto"/>
          <w:sz w:val="22"/>
          <w:szCs w:val="22"/>
          <w:lang w:eastAsia="pl-PL"/>
        </w:rPr>
        <w:t>3</w:t>
      </w:r>
      <w:r w:rsidR="00816AB5">
        <w:rPr>
          <w:rFonts w:ascii="Arial" w:eastAsia="MS Mincho;ＭＳ 明朝" w:hAnsi="Arial" w:cs="Arial"/>
          <w:color w:val="auto"/>
          <w:sz w:val="22"/>
          <w:szCs w:val="22"/>
          <w:lang w:eastAsia="pl-PL"/>
        </w:rPr>
        <w:t xml:space="preserve"> r., poz. </w:t>
      </w:r>
      <w:r w:rsidR="00C25138">
        <w:rPr>
          <w:rFonts w:ascii="Arial" w:eastAsia="MS Mincho;ＭＳ 明朝" w:hAnsi="Arial" w:cs="Arial"/>
          <w:color w:val="auto"/>
          <w:sz w:val="22"/>
          <w:szCs w:val="22"/>
          <w:lang w:eastAsia="pl-PL"/>
        </w:rPr>
        <w:t>1605</w:t>
      </w:r>
      <w:r w:rsidRPr="00F902D9">
        <w:rPr>
          <w:rFonts w:ascii="Arial" w:eastAsia="MS Mincho;ＭＳ 明朝" w:hAnsi="Arial" w:cs="Arial"/>
          <w:color w:val="auto"/>
          <w:sz w:val="22"/>
          <w:szCs w:val="22"/>
          <w:lang w:eastAsia="pl-PL"/>
        </w:rPr>
        <w:t xml:space="preserve"> z późn. zm.)</w:t>
      </w:r>
      <w:r w:rsidRPr="00F902D9">
        <w:rPr>
          <w:rFonts w:ascii="Arial" w:hAnsi="Arial" w:cs="Arial"/>
          <w:color w:val="auto"/>
          <w:sz w:val="22"/>
          <w:szCs w:val="22"/>
          <w:lang w:eastAsia="pl-PL"/>
        </w:rPr>
        <w:t xml:space="preserve"> została zawarta umowa o następującej treści:</w:t>
      </w:r>
    </w:p>
    <w:p w14:paraId="15D1DE7D" w14:textId="77777777" w:rsidR="004D1D48" w:rsidRPr="00F902D9" w:rsidRDefault="004D1D48" w:rsidP="00F902D9">
      <w:pPr>
        <w:spacing w:line="288" w:lineRule="auto"/>
        <w:jc w:val="both"/>
        <w:rPr>
          <w:color w:val="auto"/>
          <w:lang w:eastAsia="pl-PL"/>
        </w:rPr>
      </w:pPr>
    </w:p>
    <w:p w14:paraId="31092397" w14:textId="77777777" w:rsidR="00F902D9" w:rsidRPr="00F902D9" w:rsidRDefault="00F902D9" w:rsidP="00F902D9">
      <w:pPr>
        <w:spacing w:line="288" w:lineRule="auto"/>
        <w:jc w:val="both"/>
        <w:rPr>
          <w:rFonts w:ascii="Arial" w:hAnsi="Arial" w:cs="Arial"/>
          <w:sz w:val="8"/>
          <w:szCs w:val="16"/>
        </w:rPr>
      </w:pPr>
    </w:p>
    <w:p w14:paraId="46A734C5" w14:textId="77777777" w:rsidR="00F902D9" w:rsidRPr="00F902D9" w:rsidRDefault="00F902D9" w:rsidP="00F902D9">
      <w:pPr>
        <w:widowControl/>
        <w:tabs>
          <w:tab w:val="left" w:pos="5320"/>
        </w:tabs>
        <w:suppressAutoHyphens w:val="0"/>
        <w:spacing w:line="288" w:lineRule="auto"/>
        <w:jc w:val="center"/>
        <w:outlineLvl w:val="0"/>
        <w:rPr>
          <w:rFonts w:ascii="Arial" w:eastAsia="Times New Roman" w:hAnsi="Arial" w:cs="Arial"/>
          <w:b/>
          <w:bCs/>
          <w:sz w:val="22"/>
          <w:szCs w:val="22"/>
        </w:rPr>
      </w:pPr>
      <w:r w:rsidRPr="00F902D9">
        <w:rPr>
          <w:rFonts w:ascii="Arial" w:eastAsia="Times New Roman" w:hAnsi="Arial" w:cs="Arial"/>
          <w:b/>
          <w:bCs/>
          <w:sz w:val="22"/>
          <w:szCs w:val="22"/>
        </w:rPr>
        <w:t>§ 1</w:t>
      </w:r>
      <w:r w:rsidRPr="00F902D9">
        <w:rPr>
          <w:rFonts w:ascii="Arial" w:eastAsia="Times New Roman" w:hAnsi="Arial" w:cs="Arial"/>
          <w:b/>
          <w:bCs/>
          <w:sz w:val="22"/>
          <w:szCs w:val="22"/>
        </w:rPr>
        <w:br/>
        <w:t>Przedmiot umowy</w:t>
      </w:r>
    </w:p>
    <w:p w14:paraId="17A03D0A" w14:textId="77777777" w:rsidR="00F902D9" w:rsidRPr="00F902D9" w:rsidRDefault="00F902D9" w:rsidP="00F902D9">
      <w:pPr>
        <w:widowControl/>
        <w:tabs>
          <w:tab w:val="left" w:pos="5320"/>
        </w:tabs>
        <w:suppressAutoHyphens w:val="0"/>
        <w:spacing w:line="288" w:lineRule="auto"/>
        <w:jc w:val="both"/>
        <w:rPr>
          <w:rFonts w:ascii="Arial" w:eastAsia="Times New Roman" w:hAnsi="Arial" w:cs="Arial"/>
          <w:b/>
          <w:bCs/>
          <w:color w:val="FF0000"/>
          <w:sz w:val="4"/>
          <w:szCs w:val="16"/>
        </w:rPr>
      </w:pPr>
    </w:p>
    <w:p w14:paraId="79526971" w14:textId="50B4E36B" w:rsidR="00F902D9" w:rsidRPr="00B24784" w:rsidRDefault="00F902D9" w:rsidP="003C4B83">
      <w:pPr>
        <w:widowControl/>
        <w:numPr>
          <w:ilvl w:val="0"/>
          <w:numId w:val="51"/>
        </w:numPr>
        <w:tabs>
          <w:tab w:val="clear" w:pos="720"/>
          <w:tab w:val="num" w:pos="284"/>
        </w:tabs>
        <w:suppressAutoHyphens w:val="0"/>
        <w:spacing w:line="288" w:lineRule="auto"/>
        <w:ind w:left="284" w:hanging="284"/>
        <w:jc w:val="both"/>
        <w:rPr>
          <w:rFonts w:ascii="Arial" w:eastAsia="Calibri" w:hAnsi="Arial" w:cs="Arial"/>
          <w:bCs/>
          <w:sz w:val="22"/>
          <w:szCs w:val="22"/>
          <w:lang w:eastAsia="en-US"/>
        </w:rPr>
      </w:pPr>
      <w:r w:rsidRPr="00F902D9">
        <w:rPr>
          <w:rFonts w:ascii="Arial" w:eastAsia="Calibri" w:hAnsi="Arial" w:cs="Arial"/>
          <w:sz w:val="22"/>
          <w:szCs w:val="22"/>
          <w:lang w:eastAsia="en-US"/>
        </w:rPr>
        <w:t xml:space="preserve">Zamawiający zleca, a Wykonawca przyjmuje do realizacji zamówienie pn. </w:t>
      </w:r>
      <w:r w:rsidR="00A860E6" w:rsidRPr="00A860E6">
        <w:rPr>
          <w:rFonts w:ascii="Arial" w:hAnsi="Arial" w:cs="Arial"/>
          <w:b/>
          <w:sz w:val="22"/>
          <w:szCs w:val="22"/>
        </w:rPr>
        <w:t>„</w:t>
      </w:r>
      <w:r w:rsidR="00243CE0" w:rsidRPr="009D5258">
        <w:rPr>
          <w:rFonts w:ascii="Arial" w:eastAsia="Calibri" w:hAnsi="Arial" w:cs="Arial"/>
          <w:b/>
          <w:bCs/>
          <w:sz w:val="22"/>
          <w:szCs w:val="22"/>
          <w:lang w:eastAsia="en-US"/>
        </w:rPr>
        <w:t>Budowa instalacji fotowoltaicznej na terenie Publicznego Przedszkola nr 8 z oddziałami integracyjnymi w Tczewie</w:t>
      </w:r>
      <w:r w:rsidR="00A860E6" w:rsidRPr="00A860E6">
        <w:rPr>
          <w:rFonts w:ascii="Arial" w:hAnsi="Arial" w:cs="Arial"/>
          <w:b/>
          <w:sz w:val="22"/>
          <w:szCs w:val="22"/>
        </w:rPr>
        <w:t>”</w:t>
      </w:r>
      <w:r w:rsidRPr="00F902D9">
        <w:rPr>
          <w:rFonts w:ascii="Arial" w:hAnsi="Arial" w:cs="Arial"/>
          <w:b/>
          <w:sz w:val="22"/>
          <w:szCs w:val="22"/>
        </w:rPr>
        <w:t>.</w:t>
      </w:r>
      <w:r w:rsidR="00B24784">
        <w:rPr>
          <w:rFonts w:ascii="Arial" w:hAnsi="Arial" w:cs="Arial"/>
          <w:b/>
          <w:sz w:val="22"/>
          <w:szCs w:val="22"/>
        </w:rPr>
        <w:t xml:space="preserve"> </w:t>
      </w:r>
    </w:p>
    <w:p w14:paraId="7338FD93" w14:textId="2DAB77ED" w:rsidR="00243CE0" w:rsidRPr="00F902D9" w:rsidRDefault="00243CE0" w:rsidP="003C4B83">
      <w:pPr>
        <w:widowControl/>
        <w:numPr>
          <w:ilvl w:val="0"/>
          <w:numId w:val="51"/>
        </w:numPr>
        <w:suppressAutoHyphens w:val="0"/>
        <w:spacing w:line="288" w:lineRule="auto"/>
        <w:ind w:left="284" w:hanging="284"/>
        <w:jc w:val="both"/>
        <w:rPr>
          <w:rFonts w:ascii="Arial" w:eastAsia="Calibri" w:hAnsi="Arial" w:cs="Arial"/>
          <w:sz w:val="22"/>
          <w:szCs w:val="22"/>
          <w:lang w:eastAsia="en-US"/>
        </w:rPr>
      </w:pPr>
      <w:r w:rsidRPr="00F902D9">
        <w:rPr>
          <w:rFonts w:ascii="Arial" w:hAnsi="Arial" w:cs="Arial"/>
          <w:bCs/>
          <w:sz w:val="22"/>
          <w:szCs w:val="22"/>
        </w:rPr>
        <w:t xml:space="preserve">Przedmiotem </w:t>
      </w:r>
      <w:r>
        <w:rPr>
          <w:rFonts w:ascii="Arial" w:hAnsi="Arial" w:cs="Arial"/>
          <w:bCs/>
          <w:sz w:val="22"/>
          <w:szCs w:val="22"/>
        </w:rPr>
        <w:t>u</w:t>
      </w:r>
      <w:r w:rsidRPr="00F902D9">
        <w:rPr>
          <w:rFonts w:ascii="Arial" w:hAnsi="Arial" w:cs="Arial"/>
          <w:bCs/>
          <w:sz w:val="22"/>
          <w:szCs w:val="22"/>
        </w:rPr>
        <w:t xml:space="preserve">mowy jest wykonanie przez Wykonawcę wszystkich robót, jakie okażą się niezbędne dla osiągnięcia celu </w:t>
      </w:r>
      <w:r>
        <w:rPr>
          <w:rFonts w:ascii="Arial" w:hAnsi="Arial" w:cs="Arial"/>
          <w:bCs/>
          <w:sz w:val="22"/>
          <w:szCs w:val="22"/>
        </w:rPr>
        <w:t>u</w:t>
      </w:r>
      <w:r w:rsidRPr="00F902D9">
        <w:rPr>
          <w:rFonts w:ascii="Arial" w:hAnsi="Arial" w:cs="Arial"/>
          <w:bCs/>
          <w:sz w:val="22"/>
          <w:szCs w:val="22"/>
        </w:rPr>
        <w:t>mowy, o którym mowa w ust. 1.</w:t>
      </w:r>
    </w:p>
    <w:p w14:paraId="57592B65" w14:textId="0467204C" w:rsidR="00F902D9" w:rsidRPr="00F902D9" w:rsidRDefault="00F902D9" w:rsidP="003C4B83">
      <w:pPr>
        <w:widowControl/>
        <w:numPr>
          <w:ilvl w:val="0"/>
          <w:numId w:val="51"/>
        </w:numPr>
        <w:suppressAutoHyphens w:val="0"/>
        <w:spacing w:line="288" w:lineRule="auto"/>
        <w:ind w:left="284" w:hanging="284"/>
        <w:jc w:val="both"/>
        <w:rPr>
          <w:rFonts w:ascii="Arial" w:eastAsia="Calibri" w:hAnsi="Arial" w:cs="Arial"/>
          <w:sz w:val="22"/>
          <w:szCs w:val="22"/>
          <w:lang w:eastAsia="en-US"/>
        </w:rPr>
      </w:pPr>
      <w:r w:rsidRPr="00F902D9">
        <w:rPr>
          <w:rFonts w:ascii="Arial" w:hAnsi="Arial" w:cs="Arial"/>
          <w:bCs/>
          <w:color w:val="auto"/>
          <w:sz w:val="22"/>
          <w:szCs w:val="22"/>
          <w:lang w:eastAsia="pl-PL"/>
        </w:rPr>
        <w:t>Szczegółowy zakres</w:t>
      </w:r>
      <w:r w:rsidR="00F32183">
        <w:rPr>
          <w:rFonts w:ascii="Arial" w:hAnsi="Arial" w:cs="Arial"/>
          <w:bCs/>
          <w:color w:val="auto"/>
          <w:sz w:val="22"/>
          <w:szCs w:val="22"/>
          <w:lang w:eastAsia="pl-PL"/>
        </w:rPr>
        <w:t xml:space="preserve"> przedmiotu umowy określa </w:t>
      </w:r>
      <w:r w:rsidR="00266CE4">
        <w:rPr>
          <w:rFonts w:ascii="Arial" w:hAnsi="Arial" w:cs="Arial"/>
          <w:bCs/>
          <w:color w:val="auto"/>
          <w:sz w:val="22"/>
          <w:szCs w:val="22"/>
          <w:lang w:eastAsia="pl-PL"/>
        </w:rPr>
        <w:t>O</w:t>
      </w:r>
      <w:r w:rsidR="00F32183">
        <w:rPr>
          <w:rFonts w:ascii="Arial" w:hAnsi="Arial" w:cs="Arial"/>
          <w:bCs/>
          <w:color w:val="auto"/>
          <w:sz w:val="22"/>
          <w:szCs w:val="22"/>
          <w:lang w:eastAsia="pl-PL"/>
        </w:rPr>
        <w:t>pis p</w:t>
      </w:r>
      <w:r w:rsidRPr="00F902D9">
        <w:rPr>
          <w:rFonts w:ascii="Arial" w:hAnsi="Arial" w:cs="Arial"/>
          <w:bCs/>
          <w:color w:val="auto"/>
          <w:sz w:val="22"/>
          <w:szCs w:val="22"/>
          <w:lang w:eastAsia="pl-PL"/>
        </w:rPr>
        <w:t>rzed</w:t>
      </w:r>
      <w:r w:rsidR="00F32183">
        <w:rPr>
          <w:rFonts w:ascii="Arial" w:hAnsi="Arial" w:cs="Arial"/>
          <w:bCs/>
          <w:color w:val="auto"/>
          <w:sz w:val="22"/>
          <w:szCs w:val="22"/>
          <w:lang w:eastAsia="pl-PL"/>
        </w:rPr>
        <w:t>miotu z</w:t>
      </w:r>
      <w:r w:rsidR="007261F5">
        <w:rPr>
          <w:rFonts w:ascii="Arial" w:hAnsi="Arial" w:cs="Arial"/>
          <w:bCs/>
          <w:color w:val="auto"/>
          <w:sz w:val="22"/>
          <w:szCs w:val="22"/>
          <w:lang w:eastAsia="pl-PL"/>
        </w:rPr>
        <w:t>amówienia (dalej „OPZ”)</w:t>
      </w:r>
      <w:r w:rsidR="00195D56">
        <w:rPr>
          <w:rFonts w:ascii="Arial" w:hAnsi="Arial" w:cs="Arial"/>
          <w:bCs/>
          <w:color w:val="auto"/>
          <w:sz w:val="22"/>
          <w:szCs w:val="22"/>
          <w:lang w:eastAsia="pl-PL"/>
        </w:rPr>
        <w:t xml:space="preserve">, </w:t>
      </w:r>
      <w:r w:rsidR="00F1188B">
        <w:rPr>
          <w:rFonts w:ascii="Arial" w:hAnsi="Arial" w:cs="Arial"/>
          <w:bCs/>
          <w:color w:val="auto"/>
          <w:sz w:val="22"/>
          <w:szCs w:val="22"/>
          <w:lang w:eastAsia="pl-PL"/>
        </w:rPr>
        <w:t>d</w:t>
      </w:r>
      <w:r w:rsidR="007261F5">
        <w:rPr>
          <w:rFonts w:ascii="Arial" w:hAnsi="Arial" w:cs="Arial"/>
          <w:bCs/>
          <w:color w:val="auto"/>
          <w:sz w:val="22"/>
          <w:szCs w:val="22"/>
          <w:lang w:eastAsia="pl-PL"/>
        </w:rPr>
        <w:t xml:space="preserve">okumentacja </w:t>
      </w:r>
      <w:r w:rsidR="00143AAF">
        <w:rPr>
          <w:rFonts w:ascii="Arial" w:hAnsi="Arial" w:cs="Arial"/>
          <w:bCs/>
          <w:color w:val="auto"/>
          <w:sz w:val="22"/>
          <w:szCs w:val="22"/>
          <w:lang w:eastAsia="pl-PL"/>
        </w:rPr>
        <w:t>projektowa oraz Specyfikacj</w:t>
      </w:r>
      <w:r w:rsidR="00243CE0">
        <w:rPr>
          <w:rFonts w:ascii="Arial" w:hAnsi="Arial" w:cs="Arial"/>
          <w:bCs/>
          <w:color w:val="auto"/>
          <w:sz w:val="22"/>
          <w:szCs w:val="22"/>
          <w:lang w:eastAsia="pl-PL"/>
        </w:rPr>
        <w:t>a</w:t>
      </w:r>
      <w:r w:rsidR="00143AAF">
        <w:rPr>
          <w:rFonts w:ascii="Arial" w:hAnsi="Arial" w:cs="Arial"/>
          <w:bCs/>
          <w:color w:val="auto"/>
          <w:sz w:val="22"/>
          <w:szCs w:val="22"/>
          <w:lang w:eastAsia="pl-PL"/>
        </w:rPr>
        <w:t xml:space="preserve"> Techniczn</w:t>
      </w:r>
      <w:r w:rsidR="00243CE0">
        <w:rPr>
          <w:rFonts w:ascii="Arial" w:hAnsi="Arial" w:cs="Arial"/>
          <w:bCs/>
          <w:color w:val="auto"/>
          <w:sz w:val="22"/>
          <w:szCs w:val="22"/>
          <w:lang w:eastAsia="pl-PL"/>
        </w:rPr>
        <w:t>a</w:t>
      </w:r>
      <w:r w:rsidR="00143AAF">
        <w:rPr>
          <w:rFonts w:ascii="Arial" w:hAnsi="Arial" w:cs="Arial"/>
          <w:bCs/>
          <w:color w:val="auto"/>
          <w:sz w:val="22"/>
          <w:szCs w:val="22"/>
          <w:lang w:eastAsia="pl-PL"/>
        </w:rPr>
        <w:t xml:space="preserve"> Wykonania i Odbioru </w:t>
      </w:r>
      <w:r w:rsidR="00143AAF">
        <w:rPr>
          <w:rFonts w:ascii="Arial" w:hAnsi="Arial" w:cs="Arial"/>
          <w:bCs/>
          <w:color w:val="auto"/>
          <w:sz w:val="22"/>
          <w:szCs w:val="22"/>
          <w:lang w:eastAsia="pl-PL"/>
        </w:rPr>
        <w:lastRenderedPageBreak/>
        <w:t>Robót Budowlanych</w:t>
      </w:r>
      <w:r w:rsidR="007261F5">
        <w:rPr>
          <w:rFonts w:ascii="Arial" w:hAnsi="Arial" w:cs="Arial"/>
          <w:bCs/>
          <w:color w:val="auto"/>
          <w:sz w:val="22"/>
          <w:szCs w:val="22"/>
          <w:lang w:eastAsia="pl-PL"/>
        </w:rPr>
        <w:t xml:space="preserve"> stanowiąc</w:t>
      </w:r>
      <w:r w:rsidR="00AA1457">
        <w:rPr>
          <w:rFonts w:ascii="Arial" w:hAnsi="Arial" w:cs="Arial"/>
          <w:bCs/>
          <w:color w:val="auto"/>
          <w:sz w:val="22"/>
          <w:szCs w:val="22"/>
          <w:lang w:eastAsia="pl-PL"/>
        </w:rPr>
        <w:t>e</w:t>
      </w:r>
      <w:r w:rsidRPr="00F902D9">
        <w:rPr>
          <w:rFonts w:ascii="Arial" w:hAnsi="Arial" w:cs="Arial"/>
          <w:bCs/>
          <w:color w:val="auto"/>
          <w:sz w:val="22"/>
          <w:szCs w:val="22"/>
          <w:lang w:eastAsia="pl-PL"/>
        </w:rPr>
        <w:t xml:space="preserve"> integralną część Specyfikacji Warunków Zamówienia oraz oferta Wykonawcy.</w:t>
      </w:r>
    </w:p>
    <w:p w14:paraId="12E2AC3E" w14:textId="7EC36566" w:rsidR="00F902D9" w:rsidRPr="00F902D9" w:rsidRDefault="00F902D9" w:rsidP="003C4B83">
      <w:pPr>
        <w:numPr>
          <w:ilvl w:val="0"/>
          <w:numId w:val="51"/>
        </w:numPr>
        <w:tabs>
          <w:tab w:val="left" w:pos="5320"/>
        </w:tabs>
        <w:spacing w:line="288" w:lineRule="auto"/>
        <w:ind w:left="284" w:hanging="284"/>
        <w:jc w:val="both"/>
        <w:rPr>
          <w:rFonts w:ascii="Arial" w:hAnsi="Arial" w:cs="Arial"/>
          <w:bCs/>
          <w:color w:val="auto"/>
          <w:sz w:val="22"/>
          <w:szCs w:val="22"/>
          <w:lang w:eastAsia="pl-PL"/>
        </w:rPr>
      </w:pPr>
      <w:r w:rsidRPr="00F902D9">
        <w:rPr>
          <w:rFonts w:ascii="Arial" w:hAnsi="Arial" w:cs="Arial"/>
          <w:bCs/>
          <w:color w:val="auto"/>
          <w:sz w:val="22"/>
          <w:szCs w:val="22"/>
          <w:lang w:eastAsia="pl-PL"/>
        </w:rPr>
        <w:t xml:space="preserve">Przedmiot </w:t>
      </w:r>
      <w:r w:rsidR="00D6784D">
        <w:rPr>
          <w:rFonts w:ascii="Arial" w:hAnsi="Arial" w:cs="Arial"/>
          <w:bCs/>
          <w:color w:val="auto"/>
          <w:sz w:val="22"/>
          <w:szCs w:val="22"/>
          <w:lang w:eastAsia="pl-PL"/>
        </w:rPr>
        <w:t>u</w:t>
      </w:r>
      <w:r w:rsidRPr="00F902D9">
        <w:rPr>
          <w:rFonts w:ascii="Arial" w:hAnsi="Arial" w:cs="Arial"/>
          <w:bCs/>
          <w:color w:val="auto"/>
          <w:sz w:val="22"/>
          <w:szCs w:val="22"/>
          <w:lang w:eastAsia="pl-PL"/>
        </w:rPr>
        <w:t xml:space="preserve">mowy będzie realizowany z należytą starannością, zgodnie z OPZ,  </w:t>
      </w:r>
      <w:r w:rsidR="00F1188B">
        <w:rPr>
          <w:rFonts w:ascii="Arial" w:hAnsi="Arial" w:cs="Arial"/>
          <w:bCs/>
          <w:color w:val="auto"/>
          <w:sz w:val="22"/>
          <w:szCs w:val="22"/>
          <w:lang w:eastAsia="pl-PL"/>
        </w:rPr>
        <w:t>d</w:t>
      </w:r>
      <w:r w:rsidR="004944C5">
        <w:rPr>
          <w:rFonts w:ascii="Arial" w:hAnsi="Arial" w:cs="Arial"/>
          <w:bCs/>
          <w:color w:val="auto"/>
          <w:sz w:val="22"/>
          <w:szCs w:val="22"/>
          <w:lang w:eastAsia="pl-PL"/>
        </w:rPr>
        <w:t xml:space="preserve">okumentacją </w:t>
      </w:r>
      <w:r w:rsidR="003B5171">
        <w:rPr>
          <w:rFonts w:ascii="Arial" w:hAnsi="Arial" w:cs="Arial"/>
          <w:bCs/>
          <w:color w:val="auto"/>
          <w:sz w:val="22"/>
          <w:szCs w:val="22"/>
          <w:lang w:eastAsia="pl-PL"/>
        </w:rPr>
        <w:t>projektową</w:t>
      </w:r>
      <w:r w:rsidR="007261F5">
        <w:rPr>
          <w:rFonts w:ascii="Arial" w:hAnsi="Arial" w:cs="Arial"/>
          <w:bCs/>
          <w:color w:val="auto"/>
          <w:sz w:val="22"/>
          <w:szCs w:val="22"/>
          <w:lang w:eastAsia="pl-PL"/>
        </w:rPr>
        <w:t xml:space="preserve">, </w:t>
      </w:r>
      <w:r w:rsidR="007261F5" w:rsidRPr="00BD62A4">
        <w:rPr>
          <w:rFonts w:ascii="Arial" w:hAnsi="Arial" w:cs="Arial"/>
          <w:bCs/>
          <w:color w:val="auto"/>
          <w:sz w:val="22"/>
          <w:szCs w:val="22"/>
          <w:lang w:eastAsia="pl-PL"/>
        </w:rPr>
        <w:t>Specyfikacj</w:t>
      </w:r>
      <w:r w:rsidR="00266CE4">
        <w:rPr>
          <w:rFonts w:ascii="Arial" w:hAnsi="Arial" w:cs="Arial"/>
          <w:bCs/>
          <w:color w:val="auto"/>
          <w:sz w:val="22"/>
          <w:szCs w:val="22"/>
          <w:lang w:eastAsia="pl-PL"/>
        </w:rPr>
        <w:t>ą</w:t>
      </w:r>
      <w:r w:rsidR="007261F5" w:rsidRPr="00BD62A4">
        <w:rPr>
          <w:rFonts w:ascii="Arial" w:hAnsi="Arial" w:cs="Arial"/>
          <w:bCs/>
          <w:color w:val="auto"/>
          <w:sz w:val="22"/>
          <w:szCs w:val="22"/>
          <w:lang w:eastAsia="pl-PL"/>
        </w:rPr>
        <w:t xml:space="preserve"> Techniczn</w:t>
      </w:r>
      <w:r w:rsidR="00266CE4">
        <w:rPr>
          <w:rFonts w:ascii="Arial" w:hAnsi="Arial" w:cs="Arial"/>
          <w:bCs/>
          <w:color w:val="auto"/>
          <w:sz w:val="22"/>
          <w:szCs w:val="22"/>
          <w:lang w:eastAsia="pl-PL"/>
        </w:rPr>
        <w:t>ą</w:t>
      </w:r>
      <w:r w:rsidR="00CB7CB3" w:rsidRPr="00BD62A4">
        <w:rPr>
          <w:rFonts w:ascii="Arial" w:hAnsi="Arial" w:cs="Arial"/>
          <w:bCs/>
          <w:color w:val="auto"/>
          <w:sz w:val="22"/>
          <w:szCs w:val="22"/>
          <w:lang w:eastAsia="pl-PL"/>
        </w:rPr>
        <w:t xml:space="preserve"> </w:t>
      </w:r>
      <w:r w:rsidR="00F32183" w:rsidRPr="00BD62A4">
        <w:rPr>
          <w:rFonts w:ascii="Arial" w:hAnsi="Arial" w:cs="Arial"/>
          <w:bCs/>
          <w:color w:val="auto"/>
          <w:sz w:val="22"/>
          <w:szCs w:val="22"/>
          <w:lang w:eastAsia="pl-PL"/>
        </w:rPr>
        <w:t xml:space="preserve">Wykonania i Odbioru Robót Budowlanych (dalej </w:t>
      </w:r>
      <w:proofErr w:type="spellStart"/>
      <w:r w:rsidR="00F32183" w:rsidRPr="00BD62A4">
        <w:rPr>
          <w:rFonts w:ascii="Arial" w:hAnsi="Arial" w:cs="Arial"/>
          <w:bCs/>
          <w:color w:val="auto"/>
          <w:sz w:val="22"/>
          <w:szCs w:val="22"/>
          <w:lang w:eastAsia="pl-PL"/>
        </w:rPr>
        <w:t>STWiORB</w:t>
      </w:r>
      <w:proofErr w:type="spellEnd"/>
      <w:r w:rsidR="00F32183" w:rsidRPr="00BD62A4">
        <w:rPr>
          <w:rFonts w:ascii="Arial" w:hAnsi="Arial" w:cs="Arial"/>
          <w:bCs/>
          <w:color w:val="auto"/>
          <w:sz w:val="22"/>
          <w:szCs w:val="22"/>
          <w:lang w:eastAsia="pl-PL"/>
        </w:rPr>
        <w:t>)</w:t>
      </w:r>
      <w:r w:rsidR="00F32183">
        <w:rPr>
          <w:rFonts w:ascii="Arial" w:hAnsi="Arial" w:cs="Arial"/>
          <w:bCs/>
          <w:color w:val="auto"/>
          <w:sz w:val="22"/>
          <w:szCs w:val="22"/>
          <w:lang w:eastAsia="pl-PL"/>
        </w:rPr>
        <w:t xml:space="preserve"> </w:t>
      </w:r>
      <w:r w:rsidRPr="00F902D9">
        <w:rPr>
          <w:rFonts w:ascii="Arial" w:hAnsi="Arial" w:cs="Arial"/>
          <w:bCs/>
          <w:color w:val="auto"/>
          <w:sz w:val="22"/>
          <w:szCs w:val="22"/>
          <w:lang w:eastAsia="pl-PL"/>
        </w:rPr>
        <w:t xml:space="preserve">i pozostałymi zapisami Specyfikacji Warunków Zamówienia (dalej „SWZ”), </w:t>
      </w:r>
      <w:r w:rsidR="005001BA">
        <w:rPr>
          <w:rFonts w:ascii="Arial" w:hAnsi="Arial" w:cs="Arial"/>
          <w:bCs/>
          <w:color w:val="auto"/>
          <w:sz w:val="22"/>
          <w:szCs w:val="22"/>
          <w:lang w:eastAsia="pl-PL"/>
        </w:rPr>
        <w:t>o</w:t>
      </w:r>
      <w:r w:rsidRPr="00F902D9">
        <w:rPr>
          <w:rFonts w:ascii="Arial" w:hAnsi="Arial" w:cs="Arial"/>
          <w:bCs/>
          <w:color w:val="auto"/>
          <w:sz w:val="22"/>
          <w:szCs w:val="22"/>
          <w:lang w:eastAsia="pl-PL"/>
        </w:rPr>
        <w:t xml:space="preserve">fertą Wykonawcy oraz zgodnie z zasadami wiedzy technicznej i obowiązującymi w Polsce przepisami prawa, w terminach określonych </w:t>
      </w:r>
      <w:r w:rsidR="006C6D78">
        <w:rPr>
          <w:rFonts w:ascii="Arial" w:hAnsi="Arial" w:cs="Arial"/>
          <w:bCs/>
          <w:color w:val="auto"/>
          <w:sz w:val="22"/>
          <w:szCs w:val="22"/>
          <w:lang w:eastAsia="pl-PL"/>
        </w:rPr>
        <w:t>u</w:t>
      </w:r>
      <w:r w:rsidRPr="00F902D9">
        <w:rPr>
          <w:rFonts w:ascii="Arial" w:hAnsi="Arial" w:cs="Arial"/>
          <w:bCs/>
          <w:color w:val="auto"/>
          <w:sz w:val="22"/>
          <w:szCs w:val="22"/>
          <w:lang w:eastAsia="pl-PL"/>
        </w:rPr>
        <w:t>mową.</w:t>
      </w:r>
    </w:p>
    <w:p w14:paraId="1CF6853E" w14:textId="11248F7C" w:rsidR="00F902D9" w:rsidRPr="00F902D9" w:rsidRDefault="00F902D9" w:rsidP="003C4B83">
      <w:pPr>
        <w:numPr>
          <w:ilvl w:val="0"/>
          <w:numId w:val="51"/>
        </w:numPr>
        <w:tabs>
          <w:tab w:val="left" w:pos="5320"/>
        </w:tabs>
        <w:spacing w:line="288" w:lineRule="auto"/>
        <w:ind w:left="284" w:hanging="284"/>
        <w:jc w:val="both"/>
        <w:rPr>
          <w:rFonts w:ascii="Arial" w:hAnsi="Arial" w:cs="Arial"/>
          <w:bCs/>
          <w:color w:val="auto"/>
          <w:sz w:val="22"/>
          <w:szCs w:val="22"/>
          <w:lang w:eastAsia="pl-PL"/>
        </w:rPr>
      </w:pPr>
      <w:r w:rsidRPr="00F902D9">
        <w:rPr>
          <w:rFonts w:ascii="Arial" w:hAnsi="Arial" w:cs="Arial"/>
          <w:bCs/>
          <w:color w:val="auto"/>
          <w:sz w:val="22"/>
          <w:szCs w:val="22"/>
          <w:lang w:eastAsia="pl-PL"/>
        </w:rPr>
        <w:t xml:space="preserve">W przypadku, gdy dla wykonania robót budowlanych wchodzących w zakres </w:t>
      </w:r>
      <w:r w:rsidR="00F103A6">
        <w:rPr>
          <w:rFonts w:ascii="Arial" w:hAnsi="Arial" w:cs="Arial"/>
          <w:bCs/>
          <w:color w:val="auto"/>
          <w:sz w:val="22"/>
          <w:szCs w:val="22"/>
          <w:lang w:eastAsia="pl-PL"/>
        </w:rPr>
        <w:t>pr</w:t>
      </w:r>
      <w:r w:rsidRPr="00F902D9">
        <w:rPr>
          <w:rFonts w:ascii="Arial" w:hAnsi="Arial" w:cs="Arial"/>
          <w:bCs/>
          <w:color w:val="auto"/>
          <w:sz w:val="22"/>
          <w:szCs w:val="22"/>
          <w:lang w:eastAsia="pl-PL"/>
        </w:rPr>
        <w:t xml:space="preserve">zedmiotu </w:t>
      </w:r>
      <w:r w:rsidR="00F103A6">
        <w:rPr>
          <w:rFonts w:ascii="Arial" w:hAnsi="Arial" w:cs="Arial"/>
          <w:bCs/>
          <w:color w:val="auto"/>
          <w:sz w:val="22"/>
          <w:szCs w:val="22"/>
          <w:lang w:eastAsia="pl-PL"/>
        </w:rPr>
        <w:t>u</w:t>
      </w:r>
      <w:r w:rsidRPr="00F902D9">
        <w:rPr>
          <w:rFonts w:ascii="Arial" w:hAnsi="Arial" w:cs="Arial"/>
          <w:bCs/>
          <w:color w:val="auto"/>
          <w:sz w:val="22"/>
          <w:szCs w:val="22"/>
          <w:lang w:eastAsia="pl-PL"/>
        </w:rPr>
        <w:t>mowy będzie konieczne wykonanie innych robót, czynności lub uzyskanie zezwoleń, wówczas Wykonawca wykona te roboty i czynności oraz uzyska niezbędne zezwolenia własnym staraniem i kosztem. Zamawiający udzieli Wykonawcy odpowiednich pełnomocnictw dla wykonania powyższych zobowiązań.</w:t>
      </w:r>
    </w:p>
    <w:p w14:paraId="38625046" w14:textId="07E29ADB" w:rsidR="00F902D9" w:rsidRPr="00243CE0" w:rsidRDefault="00F902D9" w:rsidP="003C4B83">
      <w:pPr>
        <w:numPr>
          <w:ilvl w:val="0"/>
          <w:numId w:val="51"/>
        </w:numPr>
        <w:tabs>
          <w:tab w:val="left" w:pos="5320"/>
        </w:tabs>
        <w:spacing w:line="288" w:lineRule="auto"/>
        <w:ind w:left="284" w:hanging="284"/>
        <w:jc w:val="both"/>
        <w:rPr>
          <w:rFonts w:ascii="Arial" w:hAnsi="Arial" w:cs="Arial"/>
          <w:bCs/>
          <w:color w:val="auto"/>
          <w:sz w:val="22"/>
          <w:szCs w:val="22"/>
          <w:lang w:eastAsia="pl-PL"/>
        </w:rPr>
      </w:pPr>
      <w:r w:rsidRPr="00F902D9">
        <w:rPr>
          <w:rFonts w:ascii="Arial" w:hAnsi="Arial" w:cs="Arial"/>
          <w:bCs/>
          <w:color w:val="auto"/>
          <w:sz w:val="22"/>
          <w:szCs w:val="22"/>
          <w:lang w:eastAsia="pl-PL"/>
        </w:rPr>
        <w:t xml:space="preserve">Przedmiotem </w:t>
      </w:r>
      <w:r w:rsidR="00E55813">
        <w:rPr>
          <w:rFonts w:ascii="Arial" w:hAnsi="Arial" w:cs="Arial"/>
          <w:bCs/>
          <w:color w:val="auto"/>
          <w:sz w:val="22"/>
          <w:szCs w:val="22"/>
          <w:lang w:eastAsia="pl-PL"/>
        </w:rPr>
        <w:t>u</w:t>
      </w:r>
      <w:r w:rsidRPr="00F902D9">
        <w:rPr>
          <w:rFonts w:ascii="Arial" w:hAnsi="Arial" w:cs="Arial"/>
          <w:bCs/>
          <w:color w:val="auto"/>
          <w:sz w:val="22"/>
          <w:szCs w:val="22"/>
          <w:lang w:eastAsia="pl-PL"/>
        </w:rPr>
        <w:t>mowy jest również wykonanie powykonawczej dokumentacji odbiorowej</w:t>
      </w:r>
      <w:r w:rsidR="00243CE0">
        <w:rPr>
          <w:rFonts w:ascii="Arial" w:hAnsi="Arial" w:cs="Arial"/>
          <w:bCs/>
          <w:color w:val="auto"/>
          <w:sz w:val="22"/>
          <w:szCs w:val="22"/>
          <w:lang w:eastAsia="pl-PL"/>
        </w:rPr>
        <w:br/>
        <w:t>w dwóch egzemplarzach</w:t>
      </w:r>
      <w:r w:rsidR="00243CE0" w:rsidRPr="00F902D9">
        <w:rPr>
          <w:rFonts w:ascii="Arial" w:hAnsi="Arial" w:cs="Arial"/>
          <w:bCs/>
          <w:color w:val="auto"/>
          <w:sz w:val="22"/>
          <w:szCs w:val="22"/>
          <w:lang w:eastAsia="pl-PL"/>
        </w:rPr>
        <w:t>.</w:t>
      </w:r>
    </w:p>
    <w:p w14:paraId="2EAE627A" w14:textId="08AC333D" w:rsidR="00F902D9" w:rsidRPr="00F902D9" w:rsidRDefault="00F902D9" w:rsidP="003C4B83">
      <w:pPr>
        <w:numPr>
          <w:ilvl w:val="0"/>
          <w:numId w:val="51"/>
        </w:numPr>
        <w:tabs>
          <w:tab w:val="left" w:pos="5320"/>
        </w:tabs>
        <w:spacing w:line="288" w:lineRule="auto"/>
        <w:ind w:left="284" w:hanging="284"/>
        <w:jc w:val="both"/>
        <w:rPr>
          <w:rFonts w:ascii="Arial" w:hAnsi="Arial" w:cs="Arial"/>
          <w:bCs/>
          <w:color w:val="auto"/>
          <w:sz w:val="22"/>
          <w:szCs w:val="22"/>
          <w:lang w:eastAsia="pl-PL"/>
        </w:rPr>
      </w:pPr>
      <w:r w:rsidRPr="00F902D9">
        <w:rPr>
          <w:rFonts w:ascii="Arial" w:hAnsi="Arial" w:cs="Arial"/>
          <w:bCs/>
          <w:color w:val="auto"/>
          <w:sz w:val="22"/>
          <w:szCs w:val="22"/>
          <w:lang w:eastAsia="pl-PL"/>
        </w:rPr>
        <w:t xml:space="preserve">Integralne części składowe niniejszej </w:t>
      </w:r>
      <w:r w:rsidR="005001BA">
        <w:rPr>
          <w:rFonts w:ascii="Arial" w:hAnsi="Arial" w:cs="Arial"/>
          <w:bCs/>
          <w:color w:val="auto"/>
          <w:sz w:val="22"/>
          <w:szCs w:val="22"/>
          <w:lang w:eastAsia="pl-PL"/>
        </w:rPr>
        <w:t>u</w:t>
      </w:r>
      <w:r w:rsidRPr="00F902D9">
        <w:rPr>
          <w:rFonts w:ascii="Arial" w:hAnsi="Arial" w:cs="Arial"/>
          <w:bCs/>
          <w:color w:val="auto"/>
          <w:sz w:val="22"/>
          <w:szCs w:val="22"/>
          <w:lang w:eastAsia="pl-PL"/>
        </w:rPr>
        <w:t>mowy stanowią:</w:t>
      </w:r>
    </w:p>
    <w:p w14:paraId="73049C03" w14:textId="2AF6E9A6" w:rsidR="00F902D9" w:rsidRPr="00F902D9" w:rsidRDefault="00F902D9" w:rsidP="003C4B83">
      <w:pPr>
        <w:numPr>
          <w:ilvl w:val="0"/>
          <w:numId w:val="86"/>
        </w:numPr>
        <w:tabs>
          <w:tab w:val="left" w:pos="5320"/>
        </w:tabs>
        <w:spacing w:line="288" w:lineRule="auto"/>
        <w:ind w:left="709" w:hanging="425"/>
        <w:jc w:val="both"/>
        <w:rPr>
          <w:rFonts w:ascii="Arial" w:hAnsi="Arial" w:cs="Arial"/>
          <w:bCs/>
          <w:color w:val="auto"/>
          <w:sz w:val="22"/>
          <w:szCs w:val="22"/>
          <w:lang w:eastAsia="pl-PL"/>
        </w:rPr>
      </w:pPr>
      <w:r w:rsidRPr="00F902D9">
        <w:rPr>
          <w:rFonts w:ascii="Arial" w:hAnsi="Arial" w:cs="Arial"/>
          <w:bCs/>
          <w:color w:val="auto"/>
          <w:sz w:val="22"/>
          <w:szCs w:val="22"/>
          <w:lang w:eastAsia="pl-PL"/>
        </w:rPr>
        <w:t>oferta Wykonawcy wraz z dokumentami wymaganymi przez Zamawiającego, potwierdzającymi spełnianie warunków udziału oraz braku podstaw</w:t>
      </w:r>
      <w:r w:rsidR="005001BA">
        <w:rPr>
          <w:rFonts w:ascii="Arial" w:hAnsi="Arial" w:cs="Arial"/>
          <w:bCs/>
          <w:color w:val="auto"/>
          <w:sz w:val="22"/>
          <w:szCs w:val="22"/>
          <w:lang w:eastAsia="pl-PL"/>
        </w:rPr>
        <w:t xml:space="preserve"> </w:t>
      </w:r>
      <w:r w:rsidRPr="00F902D9">
        <w:rPr>
          <w:rFonts w:ascii="Arial" w:hAnsi="Arial" w:cs="Arial"/>
          <w:bCs/>
          <w:color w:val="auto"/>
          <w:sz w:val="22"/>
          <w:szCs w:val="22"/>
          <w:lang w:eastAsia="pl-PL"/>
        </w:rPr>
        <w:t xml:space="preserve">wykluczenia </w:t>
      </w:r>
      <w:r w:rsidRPr="00F902D9">
        <w:rPr>
          <w:rFonts w:ascii="Arial" w:hAnsi="Arial" w:cs="Arial"/>
          <w:bCs/>
          <w:color w:val="auto"/>
          <w:sz w:val="22"/>
          <w:szCs w:val="22"/>
          <w:lang w:eastAsia="pl-PL"/>
        </w:rPr>
        <w:br/>
        <w:t>w postępowaniu o zamówienie publiczne,</w:t>
      </w:r>
    </w:p>
    <w:p w14:paraId="12E21A0D" w14:textId="77777777" w:rsidR="00F902D9" w:rsidRPr="00F902D9" w:rsidRDefault="00F902D9" w:rsidP="003C4B83">
      <w:pPr>
        <w:numPr>
          <w:ilvl w:val="0"/>
          <w:numId w:val="86"/>
        </w:numPr>
        <w:tabs>
          <w:tab w:val="left" w:pos="5320"/>
        </w:tabs>
        <w:spacing w:line="288" w:lineRule="auto"/>
        <w:ind w:left="709" w:hanging="425"/>
        <w:jc w:val="both"/>
        <w:rPr>
          <w:rFonts w:ascii="Arial" w:hAnsi="Arial" w:cs="Arial"/>
          <w:bCs/>
          <w:color w:val="auto"/>
          <w:sz w:val="22"/>
          <w:szCs w:val="22"/>
          <w:lang w:eastAsia="pl-PL"/>
        </w:rPr>
      </w:pPr>
      <w:r w:rsidRPr="00F902D9">
        <w:rPr>
          <w:rFonts w:ascii="Arial" w:hAnsi="Arial" w:cs="Arial"/>
          <w:bCs/>
          <w:color w:val="auto"/>
          <w:sz w:val="22"/>
          <w:szCs w:val="22"/>
          <w:lang w:eastAsia="pl-PL"/>
        </w:rPr>
        <w:t>Specyfikacja Warunków Zamówienia (SWZ).</w:t>
      </w:r>
    </w:p>
    <w:p w14:paraId="070E1B0D" w14:textId="4C7F54DE" w:rsidR="00F902D9" w:rsidRPr="00F902D9" w:rsidRDefault="00F902D9" w:rsidP="003C4B83">
      <w:pPr>
        <w:numPr>
          <w:ilvl w:val="0"/>
          <w:numId w:val="51"/>
        </w:numPr>
        <w:tabs>
          <w:tab w:val="left" w:pos="5320"/>
        </w:tabs>
        <w:spacing w:line="288" w:lineRule="auto"/>
        <w:ind w:left="284" w:hanging="284"/>
        <w:jc w:val="both"/>
        <w:rPr>
          <w:rFonts w:ascii="Arial" w:hAnsi="Arial" w:cs="Arial"/>
          <w:bCs/>
          <w:color w:val="auto"/>
          <w:sz w:val="22"/>
          <w:szCs w:val="22"/>
          <w:lang w:eastAsia="pl-PL"/>
        </w:rPr>
      </w:pPr>
      <w:r w:rsidRPr="00F902D9">
        <w:rPr>
          <w:rFonts w:ascii="Arial" w:hAnsi="Arial" w:cs="Arial"/>
          <w:bCs/>
          <w:color w:val="auto"/>
          <w:sz w:val="22"/>
          <w:szCs w:val="22"/>
          <w:lang w:eastAsia="pl-PL"/>
        </w:rPr>
        <w:t xml:space="preserve">Dokumenty składające się na </w:t>
      </w:r>
      <w:r w:rsidR="006C3547">
        <w:rPr>
          <w:rFonts w:ascii="Arial" w:hAnsi="Arial" w:cs="Arial"/>
          <w:bCs/>
          <w:color w:val="auto"/>
          <w:sz w:val="22"/>
          <w:szCs w:val="22"/>
          <w:lang w:eastAsia="pl-PL"/>
        </w:rPr>
        <w:t>u</w:t>
      </w:r>
      <w:r w:rsidRPr="00F902D9">
        <w:rPr>
          <w:rFonts w:ascii="Arial" w:hAnsi="Arial" w:cs="Arial"/>
          <w:bCs/>
          <w:color w:val="auto"/>
          <w:sz w:val="22"/>
          <w:szCs w:val="22"/>
          <w:lang w:eastAsia="pl-PL"/>
        </w:rPr>
        <w:t xml:space="preserve">mowę będą traktowane jako wzajemnie uzupełniające się. W przypadku rozbieżności w dokumentach będą one uważane oraz odczytywane </w:t>
      </w:r>
      <w:r w:rsidRPr="00F902D9">
        <w:rPr>
          <w:rFonts w:ascii="Arial" w:hAnsi="Arial" w:cs="Arial"/>
          <w:bCs/>
          <w:color w:val="auto"/>
          <w:sz w:val="22"/>
          <w:szCs w:val="22"/>
          <w:lang w:eastAsia="pl-PL"/>
        </w:rPr>
        <w:br/>
        <w:t xml:space="preserve">i interpretowane jako część </w:t>
      </w:r>
      <w:r w:rsidR="006C3547">
        <w:rPr>
          <w:rFonts w:ascii="Arial" w:hAnsi="Arial" w:cs="Arial"/>
          <w:bCs/>
          <w:color w:val="auto"/>
          <w:sz w:val="22"/>
          <w:szCs w:val="22"/>
          <w:lang w:eastAsia="pl-PL"/>
        </w:rPr>
        <w:t>u</w:t>
      </w:r>
      <w:r w:rsidRPr="00F902D9">
        <w:rPr>
          <w:rFonts w:ascii="Arial" w:hAnsi="Arial" w:cs="Arial"/>
          <w:bCs/>
          <w:color w:val="auto"/>
          <w:sz w:val="22"/>
          <w:szCs w:val="22"/>
          <w:lang w:eastAsia="pl-PL"/>
        </w:rPr>
        <w:t>mowy w następującym porządku pierwszeństwa:</w:t>
      </w:r>
    </w:p>
    <w:p w14:paraId="43306949" w14:textId="11347CDE" w:rsidR="00F902D9" w:rsidRPr="00F902D9" w:rsidRDefault="006C3547" w:rsidP="003C4B83">
      <w:pPr>
        <w:numPr>
          <w:ilvl w:val="0"/>
          <w:numId w:val="53"/>
        </w:numPr>
        <w:tabs>
          <w:tab w:val="left" w:pos="5320"/>
        </w:tabs>
        <w:spacing w:line="288" w:lineRule="auto"/>
        <w:ind w:left="709" w:hanging="425"/>
        <w:jc w:val="both"/>
        <w:rPr>
          <w:rFonts w:ascii="Arial" w:hAnsi="Arial" w:cs="Arial"/>
          <w:bCs/>
          <w:color w:val="auto"/>
          <w:sz w:val="22"/>
          <w:szCs w:val="22"/>
          <w:lang w:eastAsia="pl-PL"/>
        </w:rPr>
      </w:pPr>
      <w:r>
        <w:rPr>
          <w:rFonts w:ascii="Arial" w:hAnsi="Arial" w:cs="Arial"/>
          <w:bCs/>
          <w:color w:val="auto"/>
          <w:sz w:val="22"/>
          <w:szCs w:val="22"/>
          <w:lang w:eastAsia="pl-PL"/>
        </w:rPr>
        <w:t>u</w:t>
      </w:r>
      <w:r w:rsidR="00F902D9" w:rsidRPr="00F902D9">
        <w:rPr>
          <w:rFonts w:ascii="Arial" w:hAnsi="Arial" w:cs="Arial"/>
          <w:bCs/>
          <w:color w:val="auto"/>
          <w:sz w:val="22"/>
          <w:szCs w:val="22"/>
          <w:lang w:eastAsia="pl-PL"/>
        </w:rPr>
        <w:t>mowa,</w:t>
      </w:r>
    </w:p>
    <w:p w14:paraId="3343EBC3" w14:textId="29190CCF" w:rsidR="00F902D9" w:rsidRPr="00F902D9" w:rsidRDefault="00243CE0" w:rsidP="003C4B83">
      <w:pPr>
        <w:numPr>
          <w:ilvl w:val="0"/>
          <w:numId w:val="53"/>
        </w:numPr>
        <w:tabs>
          <w:tab w:val="left" w:pos="5320"/>
        </w:tabs>
        <w:spacing w:line="288" w:lineRule="auto"/>
        <w:ind w:left="709" w:hanging="425"/>
        <w:jc w:val="both"/>
        <w:rPr>
          <w:rFonts w:ascii="Arial" w:hAnsi="Arial" w:cs="Arial"/>
          <w:bCs/>
          <w:color w:val="auto"/>
          <w:sz w:val="22"/>
          <w:szCs w:val="22"/>
          <w:lang w:eastAsia="pl-PL"/>
        </w:rPr>
      </w:pPr>
      <w:r>
        <w:rPr>
          <w:rFonts w:ascii="Arial" w:hAnsi="Arial" w:cs="Arial"/>
          <w:bCs/>
          <w:color w:val="auto"/>
          <w:sz w:val="22"/>
          <w:szCs w:val="22"/>
          <w:lang w:eastAsia="pl-PL"/>
        </w:rPr>
        <w:t>O</w:t>
      </w:r>
      <w:r w:rsidR="00F902D9" w:rsidRPr="00F902D9">
        <w:rPr>
          <w:rFonts w:ascii="Arial" w:hAnsi="Arial" w:cs="Arial"/>
          <w:bCs/>
          <w:color w:val="auto"/>
          <w:sz w:val="22"/>
          <w:szCs w:val="22"/>
          <w:lang w:eastAsia="pl-PL"/>
        </w:rPr>
        <w:t xml:space="preserve">pis </w:t>
      </w:r>
      <w:r w:rsidR="006C3547">
        <w:rPr>
          <w:rFonts w:ascii="Arial" w:hAnsi="Arial" w:cs="Arial"/>
          <w:bCs/>
          <w:color w:val="auto"/>
          <w:sz w:val="22"/>
          <w:szCs w:val="22"/>
          <w:lang w:eastAsia="pl-PL"/>
        </w:rPr>
        <w:t>p</w:t>
      </w:r>
      <w:r w:rsidR="00F902D9" w:rsidRPr="00F902D9">
        <w:rPr>
          <w:rFonts w:ascii="Arial" w:hAnsi="Arial" w:cs="Arial"/>
          <w:bCs/>
          <w:color w:val="auto"/>
          <w:sz w:val="22"/>
          <w:szCs w:val="22"/>
          <w:lang w:eastAsia="pl-PL"/>
        </w:rPr>
        <w:t xml:space="preserve">rzedmiotu </w:t>
      </w:r>
      <w:r w:rsidR="006C3547">
        <w:rPr>
          <w:rFonts w:ascii="Arial" w:hAnsi="Arial" w:cs="Arial"/>
          <w:bCs/>
          <w:color w:val="auto"/>
          <w:sz w:val="22"/>
          <w:szCs w:val="22"/>
          <w:lang w:eastAsia="pl-PL"/>
        </w:rPr>
        <w:t>z</w:t>
      </w:r>
      <w:r w:rsidR="00F902D9" w:rsidRPr="00F902D9">
        <w:rPr>
          <w:rFonts w:ascii="Arial" w:hAnsi="Arial" w:cs="Arial"/>
          <w:bCs/>
          <w:color w:val="auto"/>
          <w:sz w:val="22"/>
          <w:szCs w:val="22"/>
          <w:lang w:eastAsia="pl-PL"/>
        </w:rPr>
        <w:t>amówienia,</w:t>
      </w:r>
    </w:p>
    <w:p w14:paraId="4FB8744D" w14:textId="77777777" w:rsidR="00F902D9" w:rsidRPr="00F902D9" w:rsidRDefault="00FD3F67" w:rsidP="003C4B83">
      <w:pPr>
        <w:numPr>
          <w:ilvl w:val="0"/>
          <w:numId w:val="53"/>
        </w:numPr>
        <w:tabs>
          <w:tab w:val="left" w:pos="5320"/>
        </w:tabs>
        <w:spacing w:line="288" w:lineRule="auto"/>
        <w:ind w:left="709" w:hanging="425"/>
        <w:jc w:val="both"/>
        <w:rPr>
          <w:rFonts w:ascii="Arial" w:hAnsi="Arial" w:cs="Arial"/>
          <w:bCs/>
          <w:color w:val="auto"/>
          <w:sz w:val="22"/>
          <w:szCs w:val="22"/>
          <w:lang w:eastAsia="pl-PL"/>
        </w:rPr>
      </w:pPr>
      <w:r>
        <w:rPr>
          <w:rFonts w:ascii="Arial" w:hAnsi="Arial" w:cs="Arial"/>
          <w:bCs/>
          <w:color w:val="auto"/>
          <w:sz w:val="22"/>
          <w:szCs w:val="22"/>
          <w:lang w:eastAsia="pl-PL"/>
        </w:rPr>
        <w:t>d</w:t>
      </w:r>
      <w:r w:rsidR="004944C5">
        <w:rPr>
          <w:rFonts w:ascii="Arial" w:hAnsi="Arial" w:cs="Arial"/>
          <w:bCs/>
          <w:color w:val="auto"/>
          <w:sz w:val="22"/>
          <w:szCs w:val="22"/>
          <w:lang w:eastAsia="pl-PL"/>
        </w:rPr>
        <w:t>okumentacja</w:t>
      </w:r>
      <w:r w:rsidR="00F902D9" w:rsidRPr="00F902D9">
        <w:rPr>
          <w:rFonts w:ascii="Arial" w:hAnsi="Arial" w:cs="Arial"/>
          <w:bCs/>
          <w:color w:val="auto"/>
          <w:sz w:val="22"/>
          <w:szCs w:val="22"/>
          <w:lang w:eastAsia="pl-PL"/>
        </w:rPr>
        <w:t xml:space="preserve"> </w:t>
      </w:r>
      <w:r w:rsidR="003B5171">
        <w:rPr>
          <w:rFonts w:ascii="Arial" w:hAnsi="Arial" w:cs="Arial"/>
          <w:bCs/>
          <w:color w:val="auto"/>
          <w:sz w:val="22"/>
          <w:szCs w:val="22"/>
          <w:lang w:eastAsia="pl-PL"/>
        </w:rPr>
        <w:t>projektowa</w:t>
      </w:r>
      <w:r w:rsidR="00F32183">
        <w:rPr>
          <w:rFonts w:ascii="Arial" w:hAnsi="Arial" w:cs="Arial"/>
          <w:bCs/>
          <w:color w:val="auto"/>
          <w:sz w:val="22"/>
          <w:szCs w:val="22"/>
          <w:lang w:eastAsia="pl-PL"/>
        </w:rPr>
        <w:t xml:space="preserve"> </w:t>
      </w:r>
      <w:r w:rsidR="00F32183" w:rsidRPr="00B817B7">
        <w:rPr>
          <w:rFonts w:ascii="Arial" w:hAnsi="Arial" w:cs="Arial"/>
          <w:bCs/>
          <w:color w:val="auto"/>
          <w:sz w:val="22"/>
          <w:szCs w:val="22"/>
          <w:lang w:eastAsia="pl-PL"/>
        </w:rPr>
        <w:t xml:space="preserve">(w tym </w:t>
      </w:r>
      <w:proofErr w:type="spellStart"/>
      <w:r w:rsidR="00F32183" w:rsidRPr="00B817B7">
        <w:rPr>
          <w:rFonts w:ascii="Arial" w:hAnsi="Arial" w:cs="Arial"/>
          <w:bCs/>
          <w:color w:val="auto"/>
          <w:sz w:val="22"/>
          <w:szCs w:val="22"/>
          <w:lang w:eastAsia="pl-PL"/>
        </w:rPr>
        <w:t>STWiORB</w:t>
      </w:r>
      <w:proofErr w:type="spellEnd"/>
      <w:r w:rsidR="00F32183" w:rsidRPr="00B817B7">
        <w:rPr>
          <w:rFonts w:ascii="Arial" w:hAnsi="Arial" w:cs="Arial"/>
          <w:bCs/>
          <w:color w:val="auto"/>
          <w:sz w:val="22"/>
          <w:szCs w:val="22"/>
          <w:lang w:eastAsia="pl-PL"/>
        </w:rPr>
        <w:t>)</w:t>
      </w:r>
      <w:r w:rsidR="008B3C0F" w:rsidRPr="00B817B7">
        <w:rPr>
          <w:rFonts w:ascii="Arial" w:hAnsi="Arial" w:cs="Arial"/>
          <w:bCs/>
          <w:color w:val="auto"/>
          <w:sz w:val="22"/>
          <w:szCs w:val="22"/>
          <w:lang w:eastAsia="pl-PL"/>
        </w:rPr>
        <w:t>,</w:t>
      </w:r>
    </w:p>
    <w:p w14:paraId="72528D5B" w14:textId="77777777" w:rsidR="00F902D9" w:rsidRPr="00F902D9" w:rsidRDefault="00D51BD0" w:rsidP="003C4B83">
      <w:pPr>
        <w:numPr>
          <w:ilvl w:val="0"/>
          <w:numId w:val="53"/>
        </w:numPr>
        <w:tabs>
          <w:tab w:val="left" w:pos="5320"/>
        </w:tabs>
        <w:spacing w:line="288" w:lineRule="auto"/>
        <w:ind w:left="709" w:hanging="425"/>
        <w:jc w:val="both"/>
        <w:rPr>
          <w:rFonts w:ascii="Arial" w:hAnsi="Arial" w:cs="Arial"/>
          <w:bCs/>
          <w:color w:val="auto"/>
          <w:sz w:val="22"/>
          <w:szCs w:val="22"/>
          <w:lang w:eastAsia="pl-PL"/>
        </w:rPr>
      </w:pPr>
      <w:r>
        <w:rPr>
          <w:rFonts w:ascii="Arial" w:hAnsi="Arial" w:cs="Arial"/>
          <w:bCs/>
          <w:color w:val="auto"/>
          <w:sz w:val="22"/>
          <w:szCs w:val="22"/>
          <w:lang w:eastAsia="pl-PL"/>
        </w:rPr>
        <w:t>o</w:t>
      </w:r>
      <w:r w:rsidR="00F902D9" w:rsidRPr="00F902D9">
        <w:rPr>
          <w:rFonts w:ascii="Arial" w:hAnsi="Arial" w:cs="Arial"/>
          <w:bCs/>
          <w:color w:val="auto"/>
          <w:sz w:val="22"/>
          <w:szCs w:val="22"/>
          <w:lang w:eastAsia="pl-PL"/>
        </w:rPr>
        <w:t>ferta Wykonawcy,</w:t>
      </w:r>
    </w:p>
    <w:p w14:paraId="6405BEAA" w14:textId="77777777" w:rsidR="00F902D9" w:rsidRPr="00F902D9" w:rsidRDefault="00F902D9" w:rsidP="003C4B83">
      <w:pPr>
        <w:numPr>
          <w:ilvl w:val="0"/>
          <w:numId w:val="53"/>
        </w:numPr>
        <w:tabs>
          <w:tab w:val="left" w:pos="5320"/>
        </w:tabs>
        <w:spacing w:line="288" w:lineRule="auto"/>
        <w:ind w:left="709" w:hanging="425"/>
        <w:jc w:val="both"/>
        <w:rPr>
          <w:rFonts w:ascii="Arial" w:hAnsi="Arial" w:cs="Arial"/>
          <w:bCs/>
          <w:color w:val="auto"/>
          <w:sz w:val="22"/>
          <w:szCs w:val="22"/>
          <w:lang w:eastAsia="pl-PL"/>
        </w:rPr>
      </w:pPr>
      <w:r w:rsidRPr="00F902D9">
        <w:rPr>
          <w:rFonts w:ascii="Arial" w:hAnsi="Arial" w:cs="Arial"/>
          <w:bCs/>
          <w:color w:val="auto"/>
          <w:sz w:val="22"/>
          <w:szCs w:val="22"/>
          <w:lang w:eastAsia="pl-PL"/>
        </w:rPr>
        <w:t xml:space="preserve">pozostałe dokumenty stanowiące Specyfikację Warunków Zamówienia (wraz </w:t>
      </w:r>
      <w:r w:rsidRPr="00F902D9">
        <w:rPr>
          <w:rFonts w:ascii="Arial" w:hAnsi="Arial" w:cs="Arial"/>
          <w:bCs/>
          <w:color w:val="auto"/>
          <w:sz w:val="22"/>
          <w:szCs w:val="22"/>
          <w:lang w:eastAsia="pl-PL"/>
        </w:rPr>
        <w:br/>
        <w:t xml:space="preserve">z pytaniami Wykonawców i odpowiedziami Zamawiającego oraz jej modyfikacjami) niewymienione wyżej, </w:t>
      </w:r>
    </w:p>
    <w:p w14:paraId="4B705B18" w14:textId="77777777" w:rsidR="00F902D9" w:rsidRDefault="008B3C0F" w:rsidP="003C4B83">
      <w:pPr>
        <w:numPr>
          <w:ilvl w:val="0"/>
          <w:numId w:val="53"/>
        </w:numPr>
        <w:tabs>
          <w:tab w:val="left" w:pos="5320"/>
        </w:tabs>
        <w:spacing w:line="288" w:lineRule="auto"/>
        <w:ind w:left="709" w:hanging="425"/>
        <w:jc w:val="both"/>
        <w:rPr>
          <w:rFonts w:ascii="Arial" w:hAnsi="Arial" w:cs="Arial"/>
          <w:bCs/>
          <w:color w:val="auto"/>
          <w:sz w:val="22"/>
          <w:szCs w:val="22"/>
          <w:lang w:eastAsia="pl-PL"/>
        </w:rPr>
      </w:pPr>
      <w:r>
        <w:rPr>
          <w:rFonts w:ascii="Arial" w:hAnsi="Arial" w:cs="Arial"/>
          <w:bCs/>
          <w:color w:val="auto"/>
          <w:sz w:val="22"/>
          <w:szCs w:val="22"/>
          <w:lang w:eastAsia="pl-PL"/>
        </w:rPr>
        <w:t>pozostałe dokumenty o</w:t>
      </w:r>
      <w:r w:rsidR="00F902D9" w:rsidRPr="00F902D9">
        <w:rPr>
          <w:rFonts w:ascii="Arial" w:hAnsi="Arial" w:cs="Arial"/>
          <w:bCs/>
          <w:color w:val="auto"/>
          <w:sz w:val="22"/>
          <w:szCs w:val="22"/>
          <w:lang w:eastAsia="pl-PL"/>
        </w:rPr>
        <w:t>fertowe.</w:t>
      </w:r>
    </w:p>
    <w:p w14:paraId="76D820D0" w14:textId="71D676FF" w:rsidR="003335AD" w:rsidRPr="004D1D48" w:rsidRDefault="00847FDB" w:rsidP="002276D6">
      <w:pPr>
        <w:pStyle w:val="Akapitzlist"/>
        <w:numPr>
          <w:ilvl w:val="0"/>
          <w:numId w:val="100"/>
        </w:numPr>
        <w:tabs>
          <w:tab w:val="left" w:pos="5320"/>
        </w:tabs>
        <w:spacing w:line="288" w:lineRule="auto"/>
        <w:ind w:left="284" w:hanging="284"/>
        <w:jc w:val="both"/>
        <w:rPr>
          <w:rFonts w:ascii="Arial" w:hAnsi="Arial" w:cs="Arial"/>
          <w:bCs/>
          <w:color w:val="auto"/>
          <w:sz w:val="22"/>
          <w:szCs w:val="22"/>
          <w:lang w:eastAsia="pl-PL"/>
        </w:rPr>
      </w:pPr>
      <w:bookmarkStart w:id="8" w:name="_Hlk170999255"/>
      <w:r w:rsidRPr="00847FDB">
        <w:rPr>
          <w:rFonts w:ascii="Arial" w:hAnsi="Arial" w:cs="Arial"/>
          <w:bCs/>
          <w:color w:val="auto"/>
          <w:sz w:val="22"/>
          <w:szCs w:val="22"/>
          <w:lang w:eastAsia="pl-PL"/>
        </w:rPr>
        <w:t xml:space="preserve">Wykonawca, zgodnie z art. 68 ust. 3 ustawy z dnia 11 stycznia 2018 r. </w:t>
      </w:r>
      <w:r w:rsidRPr="00847FDB">
        <w:rPr>
          <w:rFonts w:ascii="Arial" w:hAnsi="Arial" w:cs="Arial"/>
          <w:bCs/>
          <w:color w:val="auto"/>
          <w:sz w:val="22"/>
          <w:szCs w:val="22"/>
          <w:lang w:eastAsia="pl-PL"/>
        </w:rPr>
        <w:br/>
        <w:t xml:space="preserve">o </w:t>
      </w:r>
      <w:proofErr w:type="spellStart"/>
      <w:r w:rsidRPr="00847FDB">
        <w:rPr>
          <w:rFonts w:ascii="Arial" w:hAnsi="Arial" w:cs="Arial"/>
          <w:bCs/>
          <w:color w:val="auto"/>
          <w:sz w:val="22"/>
          <w:szCs w:val="22"/>
          <w:lang w:eastAsia="pl-PL"/>
        </w:rPr>
        <w:t>elektromobilności</w:t>
      </w:r>
      <w:proofErr w:type="spellEnd"/>
      <w:r w:rsidRPr="00847FDB">
        <w:rPr>
          <w:rFonts w:ascii="Arial" w:hAnsi="Arial" w:cs="Arial"/>
          <w:bCs/>
          <w:color w:val="auto"/>
          <w:sz w:val="22"/>
          <w:szCs w:val="22"/>
          <w:lang w:eastAsia="pl-PL"/>
        </w:rPr>
        <w:t xml:space="preserve"> i paliwach alternatywnych</w:t>
      </w:r>
      <w:r w:rsidR="005001BA">
        <w:rPr>
          <w:rFonts w:ascii="Arial" w:hAnsi="Arial" w:cs="Arial"/>
          <w:bCs/>
          <w:color w:val="auto"/>
          <w:sz w:val="22"/>
          <w:szCs w:val="22"/>
          <w:lang w:eastAsia="pl-PL"/>
        </w:rPr>
        <w:t>,</w:t>
      </w:r>
      <w:r w:rsidRPr="00847FDB">
        <w:rPr>
          <w:rFonts w:ascii="Arial" w:hAnsi="Arial" w:cs="Arial"/>
          <w:bCs/>
          <w:color w:val="auto"/>
          <w:sz w:val="22"/>
          <w:szCs w:val="22"/>
          <w:lang w:eastAsia="pl-PL"/>
        </w:rPr>
        <w:t xml:space="preserve"> wykonując przedmiotowe zamówienie musi spełniać wymogi dotyczące łącznego udziału pojazdów elektrycznych lub pojazdów napędzanych gazem ziemnym we flocie pojazdów samochodowych, w rozumieniu art. 2 pkt 33 ustawy z dnia 20 czerwca 1997 r. Prawo o ruchu drogowym, używanych przy wykonywaniu tego zadania na poziomie co najmniej 10%. Wykonawca ma obowiązek wykonywać zadanie publiczne, objęte niniejszą </w:t>
      </w:r>
      <w:r w:rsidR="00231B6F">
        <w:rPr>
          <w:rFonts w:ascii="Arial" w:hAnsi="Arial" w:cs="Arial"/>
          <w:bCs/>
          <w:color w:val="auto"/>
          <w:sz w:val="22"/>
          <w:szCs w:val="22"/>
          <w:lang w:eastAsia="pl-PL"/>
        </w:rPr>
        <w:t>u</w:t>
      </w:r>
      <w:r w:rsidRPr="00847FDB">
        <w:rPr>
          <w:rFonts w:ascii="Arial" w:hAnsi="Arial" w:cs="Arial"/>
          <w:bCs/>
          <w:color w:val="auto"/>
          <w:sz w:val="22"/>
          <w:szCs w:val="22"/>
          <w:lang w:eastAsia="pl-PL"/>
        </w:rPr>
        <w:t xml:space="preserve">mową, zapewniając wykorzystanie pojazdów elektrycznych lub pojazdów napędzanych gazem ziemnym we flocie pojazdów użytkowanych przy wykonywaniu tego zadania, na poziomie wymaganym przez przepisy ustawy o </w:t>
      </w:r>
      <w:proofErr w:type="spellStart"/>
      <w:r w:rsidRPr="00847FDB">
        <w:rPr>
          <w:rFonts w:ascii="Arial" w:hAnsi="Arial" w:cs="Arial"/>
          <w:bCs/>
          <w:color w:val="auto"/>
          <w:sz w:val="22"/>
          <w:szCs w:val="22"/>
          <w:lang w:eastAsia="pl-PL"/>
        </w:rPr>
        <w:t>elektromobilności</w:t>
      </w:r>
      <w:proofErr w:type="spellEnd"/>
      <w:r w:rsidRPr="00847FDB">
        <w:rPr>
          <w:rFonts w:ascii="Arial" w:hAnsi="Arial" w:cs="Arial"/>
          <w:bCs/>
          <w:color w:val="auto"/>
          <w:sz w:val="22"/>
          <w:szCs w:val="22"/>
          <w:lang w:eastAsia="pl-PL"/>
        </w:rPr>
        <w:t xml:space="preserve">, z uwzględnieniem ewentualnych zmian ustawy. W związku z tym, Wykonawca zobowiązuje się do przedłożenia Zamawiającemu w terminie 14 dni od dnia podpisania </w:t>
      </w:r>
      <w:r w:rsidR="00231B6F">
        <w:rPr>
          <w:rFonts w:ascii="Arial" w:hAnsi="Arial" w:cs="Arial"/>
          <w:bCs/>
          <w:color w:val="auto"/>
          <w:sz w:val="22"/>
          <w:szCs w:val="22"/>
          <w:lang w:eastAsia="pl-PL"/>
        </w:rPr>
        <w:t>u</w:t>
      </w:r>
      <w:r w:rsidRPr="00847FDB">
        <w:rPr>
          <w:rFonts w:ascii="Arial" w:hAnsi="Arial" w:cs="Arial"/>
          <w:bCs/>
          <w:color w:val="auto"/>
          <w:sz w:val="22"/>
          <w:szCs w:val="22"/>
          <w:lang w:eastAsia="pl-PL"/>
        </w:rPr>
        <w:t xml:space="preserve">mowy szczegółowego wykazu pojazdów wykorzystywanych do realizacji </w:t>
      </w:r>
      <w:r w:rsidRPr="00847FDB">
        <w:rPr>
          <w:rFonts w:ascii="Arial" w:hAnsi="Arial" w:cs="Arial"/>
          <w:bCs/>
          <w:color w:val="auto"/>
          <w:sz w:val="22"/>
          <w:szCs w:val="22"/>
          <w:lang w:eastAsia="pl-PL"/>
        </w:rPr>
        <w:lastRenderedPageBreak/>
        <w:t xml:space="preserve">przedmiotu </w:t>
      </w:r>
      <w:r w:rsidR="00231B6F">
        <w:rPr>
          <w:rFonts w:ascii="Arial" w:hAnsi="Arial" w:cs="Arial"/>
          <w:bCs/>
          <w:color w:val="auto"/>
          <w:sz w:val="22"/>
          <w:szCs w:val="22"/>
          <w:lang w:eastAsia="pl-PL"/>
        </w:rPr>
        <w:t>u</w:t>
      </w:r>
      <w:r w:rsidRPr="00847FDB">
        <w:rPr>
          <w:rFonts w:ascii="Arial" w:hAnsi="Arial" w:cs="Arial"/>
          <w:bCs/>
          <w:color w:val="auto"/>
          <w:sz w:val="22"/>
          <w:szCs w:val="22"/>
          <w:lang w:eastAsia="pl-PL"/>
        </w:rPr>
        <w:t>mowy wraz ze wskazaniem, które z nich stanowią pojazdy elektryczne lub pojazdy napędzane gazem ziemnym oraz podaniem tytułu prawnego do dysponowania pojazdami.</w:t>
      </w:r>
    </w:p>
    <w:bookmarkEnd w:id="8"/>
    <w:p w14:paraId="474AD6FD" w14:textId="08A361FE" w:rsidR="00F902D9" w:rsidRPr="008C1D92" w:rsidRDefault="00F902D9" w:rsidP="008C1D92">
      <w:pPr>
        <w:widowControl/>
        <w:tabs>
          <w:tab w:val="left" w:pos="5320"/>
        </w:tabs>
        <w:suppressAutoHyphens w:val="0"/>
        <w:spacing w:line="288" w:lineRule="auto"/>
        <w:jc w:val="center"/>
        <w:outlineLvl w:val="0"/>
        <w:rPr>
          <w:rFonts w:ascii="Arial" w:eastAsia="Times New Roman" w:hAnsi="Arial" w:cs="Arial"/>
          <w:b/>
          <w:bCs/>
          <w:sz w:val="22"/>
          <w:szCs w:val="22"/>
        </w:rPr>
      </w:pPr>
      <w:r w:rsidRPr="00F902D9">
        <w:rPr>
          <w:rFonts w:ascii="Arial" w:eastAsia="Times New Roman" w:hAnsi="Arial" w:cs="Arial"/>
          <w:b/>
          <w:bCs/>
          <w:sz w:val="22"/>
          <w:szCs w:val="22"/>
        </w:rPr>
        <w:t>§ 2</w:t>
      </w:r>
      <w:r w:rsidRPr="00F902D9">
        <w:rPr>
          <w:rFonts w:ascii="Arial" w:eastAsia="Times New Roman" w:hAnsi="Arial" w:cs="Arial"/>
          <w:b/>
          <w:bCs/>
          <w:sz w:val="22"/>
          <w:szCs w:val="22"/>
        </w:rPr>
        <w:br/>
        <w:t>Termin realizacji</w:t>
      </w:r>
    </w:p>
    <w:p w14:paraId="1D267DC8" w14:textId="065CE0DD" w:rsidR="00F902D9" w:rsidRPr="0032039C" w:rsidRDefault="00F902D9" w:rsidP="003C4B83">
      <w:pPr>
        <w:numPr>
          <w:ilvl w:val="0"/>
          <w:numId w:val="55"/>
        </w:numPr>
        <w:spacing w:line="288" w:lineRule="auto"/>
        <w:ind w:left="426" w:hanging="426"/>
        <w:jc w:val="both"/>
        <w:rPr>
          <w:rFonts w:ascii="Arial" w:hAnsi="Arial" w:cs="Arial"/>
          <w:bCs/>
          <w:color w:val="auto"/>
          <w:sz w:val="22"/>
          <w:szCs w:val="22"/>
        </w:rPr>
      </w:pPr>
      <w:r w:rsidRPr="00F902D9">
        <w:rPr>
          <w:rFonts w:ascii="Arial" w:hAnsi="Arial" w:cs="Arial"/>
          <w:sz w:val="22"/>
          <w:szCs w:val="22"/>
        </w:rPr>
        <w:t xml:space="preserve">Strony ustalają, że </w:t>
      </w:r>
      <w:r w:rsidR="006C3547">
        <w:rPr>
          <w:rFonts w:ascii="Arial" w:hAnsi="Arial" w:cs="Arial"/>
          <w:sz w:val="22"/>
          <w:szCs w:val="22"/>
        </w:rPr>
        <w:t>p</w:t>
      </w:r>
      <w:r w:rsidRPr="00F902D9">
        <w:rPr>
          <w:rFonts w:ascii="Arial" w:hAnsi="Arial" w:cs="Arial"/>
          <w:sz w:val="22"/>
          <w:szCs w:val="22"/>
        </w:rPr>
        <w:t xml:space="preserve">rzedmiot </w:t>
      </w:r>
      <w:r w:rsidR="006C3547">
        <w:rPr>
          <w:rFonts w:ascii="Arial" w:hAnsi="Arial" w:cs="Arial"/>
          <w:sz w:val="22"/>
          <w:szCs w:val="22"/>
        </w:rPr>
        <w:t>u</w:t>
      </w:r>
      <w:r w:rsidRPr="00F902D9">
        <w:rPr>
          <w:rFonts w:ascii="Arial" w:hAnsi="Arial" w:cs="Arial"/>
          <w:sz w:val="22"/>
          <w:szCs w:val="22"/>
        </w:rPr>
        <w:t xml:space="preserve">mowy zostanie zrealizowany w terminie </w:t>
      </w:r>
      <w:r w:rsidR="00721494" w:rsidRPr="00721494">
        <w:rPr>
          <w:rFonts w:ascii="Arial" w:hAnsi="Arial" w:cs="Arial"/>
          <w:b/>
          <w:sz w:val="22"/>
          <w:szCs w:val="22"/>
        </w:rPr>
        <w:t>do</w:t>
      </w:r>
      <w:r w:rsidR="00721494">
        <w:rPr>
          <w:rFonts w:ascii="Arial" w:hAnsi="Arial" w:cs="Arial"/>
          <w:sz w:val="22"/>
          <w:szCs w:val="22"/>
        </w:rPr>
        <w:t xml:space="preserve"> </w:t>
      </w:r>
      <w:r w:rsidR="0032039C" w:rsidRPr="0032039C">
        <w:rPr>
          <w:rFonts w:ascii="Arial" w:hAnsi="Arial" w:cs="Arial"/>
          <w:b/>
          <w:color w:val="auto"/>
          <w:sz w:val="22"/>
          <w:szCs w:val="22"/>
        </w:rPr>
        <w:t>1</w:t>
      </w:r>
      <w:r w:rsidR="00587439">
        <w:rPr>
          <w:rFonts w:ascii="Arial" w:hAnsi="Arial" w:cs="Arial"/>
          <w:b/>
          <w:color w:val="auto"/>
          <w:sz w:val="22"/>
          <w:szCs w:val="22"/>
        </w:rPr>
        <w:t>0</w:t>
      </w:r>
      <w:r w:rsidR="0032039C" w:rsidRPr="0032039C">
        <w:rPr>
          <w:rFonts w:ascii="Arial" w:hAnsi="Arial" w:cs="Arial"/>
          <w:b/>
          <w:color w:val="auto"/>
          <w:sz w:val="22"/>
          <w:szCs w:val="22"/>
        </w:rPr>
        <w:t>0</w:t>
      </w:r>
      <w:r w:rsidRPr="0032039C">
        <w:rPr>
          <w:rFonts w:ascii="Arial" w:hAnsi="Arial" w:cs="Arial"/>
          <w:b/>
          <w:color w:val="auto"/>
          <w:sz w:val="22"/>
          <w:szCs w:val="22"/>
        </w:rPr>
        <w:t xml:space="preserve"> dni kalendarzowych</w:t>
      </w:r>
      <w:r w:rsidR="00981074" w:rsidRPr="0032039C">
        <w:rPr>
          <w:rFonts w:ascii="Arial" w:hAnsi="Arial" w:cs="Arial"/>
          <w:color w:val="auto"/>
          <w:sz w:val="22"/>
          <w:szCs w:val="22"/>
        </w:rPr>
        <w:t xml:space="preserve"> od dnia podp</w:t>
      </w:r>
      <w:r w:rsidR="00685B68" w:rsidRPr="0032039C">
        <w:rPr>
          <w:rFonts w:ascii="Arial" w:hAnsi="Arial" w:cs="Arial"/>
          <w:color w:val="auto"/>
          <w:sz w:val="22"/>
          <w:szCs w:val="22"/>
        </w:rPr>
        <w:t>isania umowy, tj. do dnia………202</w:t>
      </w:r>
      <w:r w:rsidR="00797C0E" w:rsidRPr="0032039C">
        <w:rPr>
          <w:rFonts w:ascii="Arial" w:hAnsi="Arial" w:cs="Arial"/>
          <w:color w:val="auto"/>
          <w:sz w:val="22"/>
          <w:szCs w:val="22"/>
        </w:rPr>
        <w:t>4</w:t>
      </w:r>
      <w:r w:rsidR="00981074" w:rsidRPr="0032039C">
        <w:rPr>
          <w:rFonts w:ascii="Arial" w:hAnsi="Arial" w:cs="Arial"/>
          <w:color w:val="auto"/>
          <w:sz w:val="22"/>
          <w:szCs w:val="22"/>
        </w:rPr>
        <w:t xml:space="preserve"> r.</w:t>
      </w:r>
      <w:r w:rsidRPr="0032039C">
        <w:rPr>
          <w:rFonts w:ascii="Arial" w:hAnsi="Arial" w:cs="Arial"/>
          <w:color w:val="auto"/>
          <w:sz w:val="22"/>
          <w:szCs w:val="22"/>
        </w:rPr>
        <w:t xml:space="preserve"> </w:t>
      </w:r>
    </w:p>
    <w:p w14:paraId="68B41B46" w14:textId="16455579" w:rsidR="00F902D9" w:rsidRPr="00F902D9" w:rsidRDefault="00F902D9" w:rsidP="003C4B83">
      <w:pPr>
        <w:numPr>
          <w:ilvl w:val="0"/>
          <w:numId w:val="55"/>
        </w:numPr>
        <w:tabs>
          <w:tab w:val="left" w:pos="5320"/>
        </w:tabs>
        <w:spacing w:line="288" w:lineRule="auto"/>
        <w:ind w:left="426" w:hanging="426"/>
        <w:jc w:val="both"/>
        <w:rPr>
          <w:rFonts w:ascii="Arial" w:hAnsi="Arial" w:cs="Arial"/>
          <w:sz w:val="22"/>
          <w:szCs w:val="22"/>
        </w:rPr>
      </w:pPr>
      <w:r w:rsidRPr="00F902D9">
        <w:rPr>
          <w:rFonts w:ascii="Arial" w:hAnsi="Arial" w:cs="Arial"/>
          <w:sz w:val="22"/>
          <w:szCs w:val="22"/>
        </w:rPr>
        <w:t xml:space="preserve">Za termin zrealizowania </w:t>
      </w:r>
      <w:r w:rsidR="006C3547">
        <w:rPr>
          <w:rFonts w:ascii="Arial" w:hAnsi="Arial" w:cs="Arial"/>
          <w:sz w:val="22"/>
          <w:szCs w:val="22"/>
        </w:rPr>
        <w:t>p</w:t>
      </w:r>
      <w:r w:rsidRPr="00F902D9">
        <w:rPr>
          <w:rFonts w:ascii="Arial" w:hAnsi="Arial" w:cs="Arial"/>
          <w:sz w:val="22"/>
          <w:szCs w:val="22"/>
        </w:rPr>
        <w:t xml:space="preserve">rzedmiotu </w:t>
      </w:r>
      <w:r w:rsidR="006C3547">
        <w:rPr>
          <w:rFonts w:ascii="Arial" w:hAnsi="Arial" w:cs="Arial"/>
          <w:sz w:val="22"/>
          <w:szCs w:val="22"/>
        </w:rPr>
        <w:t>u</w:t>
      </w:r>
      <w:r w:rsidRPr="00F902D9">
        <w:rPr>
          <w:rFonts w:ascii="Arial" w:hAnsi="Arial" w:cs="Arial"/>
          <w:sz w:val="22"/>
          <w:szCs w:val="22"/>
        </w:rPr>
        <w:t xml:space="preserve">mowy uznaje się całkowite wykonanie wszystkich </w:t>
      </w:r>
      <w:r w:rsidR="00FA2233">
        <w:rPr>
          <w:rFonts w:ascii="Arial" w:hAnsi="Arial" w:cs="Arial"/>
          <w:sz w:val="22"/>
          <w:szCs w:val="22"/>
        </w:rPr>
        <w:t>robót budowlanych</w:t>
      </w:r>
      <w:r w:rsidRPr="00F902D9">
        <w:rPr>
          <w:rFonts w:ascii="Arial" w:hAnsi="Arial" w:cs="Arial"/>
          <w:sz w:val="22"/>
          <w:szCs w:val="22"/>
        </w:rPr>
        <w:t xml:space="preserve"> objętych </w:t>
      </w:r>
      <w:r w:rsidR="006C3547">
        <w:rPr>
          <w:rFonts w:ascii="Arial" w:hAnsi="Arial" w:cs="Arial"/>
          <w:sz w:val="22"/>
          <w:szCs w:val="22"/>
        </w:rPr>
        <w:t>p</w:t>
      </w:r>
      <w:r w:rsidRPr="00F902D9">
        <w:rPr>
          <w:rFonts w:ascii="Arial" w:hAnsi="Arial" w:cs="Arial"/>
          <w:sz w:val="22"/>
          <w:szCs w:val="22"/>
        </w:rPr>
        <w:t xml:space="preserve">rzedmiotem </w:t>
      </w:r>
      <w:r w:rsidR="006C3547">
        <w:rPr>
          <w:rFonts w:ascii="Arial" w:hAnsi="Arial" w:cs="Arial"/>
          <w:sz w:val="22"/>
          <w:szCs w:val="22"/>
        </w:rPr>
        <w:t>u</w:t>
      </w:r>
      <w:r w:rsidRPr="00F902D9">
        <w:rPr>
          <w:rFonts w:ascii="Arial" w:hAnsi="Arial" w:cs="Arial"/>
          <w:sz w:val="22"/>
          <w:szCs w:val="22"/>
        </w:rPr>
        <w:t xml:space="preserve">mowy wraz ze złożeniem Zamawiającemu kompletnej zaakceptowanej uprzednio przez </w:t>
      </w:r>
      <w:r w:rsidR="00587439">
        <w:rPr>
          <w:rFonts w:ascii="Arial" w:hAnsi="Arial" w:cs="Arial"/>
          <w:sz w:val="22"/>
          <w:szCs w:val="22"/>
        </w:rPr>
        <w:t>Nadzór Inwestorski</w:t>
      </w:r>
      <w:r w:rsidR="00F87206">
        <w:rPr>
          <w:rFonts w:ascii="Arial" w:hAnsi="Arial" w:cs="Arial"/>
          <w:sz w:val="22"/>
          <w:szCs w:val="22"/>
        </w:rPr>
        <w:t xml:space="preserve"> </w:t>
      </w:r>
      <w:r w:rsidRPr="00F902D9">
        <w:rPr>
          <w:rFonts w:ascii="Arial" w:hAnsi="Arial" w:cs="Arial"/>
          <w:sz w:val="22"/>
          <w:szCs w:val="22"/>
        </w:rPr>
        <w:t>dokumentacji odbiorowej</w:t>
      </w:r>
      <w:r w:rsidR="003B5171">
        <w:rPr>
          <w:rFonts w:ascii="Arial" w:hAnsi="Arial" w:cs="Arial"/>
          <w:sz w:val="22"/>
          <w:szCs w:val="22"/>
        </w:rPr>
        <w:t>, pisemnym zgłoszeniem przez Wykonawcę gotowości do przeprowadzenia odbioru końcowego robót</w:t>
      </w:r>
      <w:r w:rsidR="00797C0E">
        <w:rPr>
          <w:rFonts w:ascii="Arial" w:hAnsi="Arial" w:cs="Arial"/>
          <w:sz w:val="22"/>
          <w:szCs w:val="22"/>
        </w:rPr>
        <w:t>.</w:t>
      </w:r>
      <w:r w:rsidRPr="00F902D9">
        <w:rPr>
          <w:rFonts w:ascii="Arial" w:hAnsi="Arial" w:cs="Arial"/>
          <w:sz w:val="22"/>
          <w:szCs w:val="22"/>
        </w:rPr>
        <w:t xml:space="preserve"> Jeżeli data wykonania </w:t>
      </w:r>
      <w:r w:rsidR="00353157">
        <w:rPr>
          <w:rFonts w:ascii="Arial" w:hAnsi="Arial" w:cs="Arial"/>
          <w:sz w:val="22"/>
          <w:szCs w:val="22"/>
        </w:rPr>
        <w:t>p</w:t>
      </w:r>
      <w:r w:rsidRPr="00F902D9">
        <w:rPr>
          <w:rFonts w:ascii="Arial" w:hAnsi="Arial" w:cs="Arial"/>
          <w:sz w:val="22"/>
          <w:szCs w:val="22"/>
        </w:rPr>
        <w:t xml:space="preserve">rzedmiotu </w:t>
      </w:r>
      <w:r w:rsidR="00353157">
        <w:rPr>
          <w:rFonts w:ascii="Arial" w:hAnsi="Arial" w:cs="Arial"/>
          <w:sz w:val="22"/>
          <w:szCs w:val="22"/>
        </w:rPr>
        <w:t>u</w:t>
      </w:r>
      <w:r w:rsidRPr="00F902D9">
        <w:rPr>
          <w:rFonts w:ascii="Arial" w:hAnsi="Arial" w:cs="Arial"/>
          <w:sz w:val="22"/>
          <w:szCs w:val="22"/>
        </w:rPr>
        <w:t xml:space="preserve">mowy wskazana w ust. 1 przypada na sobotę lub dzień ustawowo wolny od pracy, pisemnego zgłoszenia, </w:t>
      </w:r>
      <w:r w:rsidR="00F87206">
        <w:rPr>
          <w:rFonts w:ascii="Arial" w:hAnsi="Arial" w:cs="Arial"/>
          <w:sz w:val="22"/>
          <w:szCs w:val="22"/>
        </w:rPr>
        <w:br/>
      </w:r>
      <w:r w:rsidRPr="00F902D9">
        <w:rPr>
          <w:rFonts w:ascii="Arial" w:hAnsi="Arial" w:cs="Arial"/>
          <w:sz w:val="22"/>
          <w:szCs w:val="22"/>
        </w:rPr>
        <w:t xml:space="preserve">o którym mowa powyżej Wykonawca dokona najpóźniej w pierwszym dniu roboczym następującym po dniu wyznaczonym datą wykonania </w:t>
      </w:r>
      <w:r w:rsidR="00A07F4B">
        <w:rPr>
          <w:rFonts w:ascii="Arial" w:hAnsi="Arial" w:cs="Arial"/>
          <w:sz w:val="22"/>
          <w:szCs w:val="22"/>
        </w:rPr>
        <w:t>p</w:t>
      </w:r>
      <w:r w:rsidRPr="00F902D9">
        <w:rPr>
          <w:rFonts w:ascii="Arial" w:hAnsi="Arial" w:cs="Arial"/>
          <w:sz w:val="22"/>
          <w:szCs w:val="22"/>
        </w:rPr>
        <w:t xml:space="preserve">rzedmiotu </w:t>
      </w:r>
      <w:r w:rsidR="00A07F4B">
        <w:rPr>
          <w:rFonts w:ascii="Arial" w:hAnsi="Arial" w:cs="Arial"/>
          <w:sz w:val="22"/>
          <w:szCs w:val="22"/>
        </w:rPr>
        <w:t>u</w:t>
      </w:r>
      <w:r w:rsidRPr="00F902D9">
        <w:rPr>
          <w:rFonts w:ascii="Arial" w:hAnsi="Arial" w:cs="Arial"/>
          <w:sz w:val="22"/>
          <w:szCs w:val="22"/>
        </w:rPr>
        <w:t>mowy.</w:t>
      </w:r>
    </w:p>
    <w:p w14:paraId="6087406B" w14:textId="58C6A16A" w:rsidR="00F902D9" w:rsidRPr="00F902D9" w:rsidRDefault="00F902D9" w:rsidP="003C4B83">
      <w:pPr>
        <w:numPr>
          <w:ilvl w:val="0"/>
          <w:numId w:val="55"/>
        </w:numPr>
        <w:tabs>
          <w:tab w:val="left" w:pos="5320"/>
        </w:tabs>
        <w:spacing w:line="288" w:lineRule="auto"/>
        <w:ind w:left="426" w:hanging="426"/>
        <w:jc w:val="both"/>
        <w:rPr>
          <w:rFonts w:ascii="Arial" w:hAnsi="Arial" w:cs="Arial"/>
          <w:sz w:val="22"/>
          <w:szCs w:val="22"/>
        </w:rPr>
      </w:pPr>
      <w:r w:rsidRPr="00F902D9">
        <w:rPr>
          <w:rFonts w:ascii="Arial" w:hAnsi="Arial" w:cs="Arial"/>
          <w:sz w:val="22"/>
          <w:szCs w:val="22"/>
        </w:rPr>
        <w:t>Termin przekazania terenu budowy Wykonawcy zostanie wyznaczony przez</w:t>
      </w:r>
      <w:r w:rsidR="000A22B6">
        <w:rPr>
          <w:rFonts w:ascii="Arial" w:hAnsi="Arial" w:cs="Arial"/>
          <w:sz w:val="22"/>
          <w:szCs w:val="22"/>
        </w:rPr>
        <w:t xml:space="preserve"> Zamawiającego nie później niż </w:t>
      </w:r>
      <w:r w:rsidR="008C1D92">
        <w:rPr>
          <w:rFonts w:ascii="Arial" w:hAnsi="Arial" w:cs="Arial"/>
          <w:sz w:val="22"/>
          <w:szCs w:val="22"/>
        </w:rPr>
        <w:t>14</w:t>
      </w:r>
      <w:r w:rsidRPr="00F902D9">
        <w:rPr>
          <w:rFonts w:ascii="Arial" w:hAnsi="Arial" w:cs="Arial"/>
          <w:sz w:val="22"/>
          <w:szCs w:val="22"/>
        </w:rPr>
        <w:t xml:space="preserve"> dni od dnia podpisania </w:t>
      </w:r>
      <w:r w:rsidR="00A07F4B">
        <w:rPr>
          <w:rFonts w:ascii="Arial" w:hAnsi="Arial" w:cs="Arial"/>
          <w:sz w:val="22"/>
          <w:szCs w:val="22"/>
        </w:rPr>
        <w:t>u</w:t>
      </w:r>
      <w:r w:rsidRPr="00F902D9">
        <w:rPr>
          <w:rFonts w:ascii="Arial" w:hAnsi="Arial" w:cs="Arial"/>
          <w:sz w:val="22"/>
          <w:szCs w:val="22"/>
        </w:rPr>
        <w:t>mowy.</w:t>
      </w:r>
    </w:p>
    <w:p w14:paraId="3FBF299B" w14:textId="184D13E4" w:rsidR="00F902D9" w:rsidRDefault="00F902D9" w:rsidP="003C4B83">
      <w:pPr>
        <w:numPr>
          <w:ilvl w:val="0"/>
          <w:numId w:val="55"/>
        </w:numPr>
        <w:tabs>
          <w:tab w:val="left" w:pos="5320"/>
        </w:tabs>
        <w:spacing w:line="288" w:lineRule="auto"/>
        <w:ind w:left="426" w:hanging="426"/>
        <w:jc w:val="both"/>
        <w:rPr>
          <w:rFonts w:ascii="Arial" w:hAnsi="Arial" w:cs="Arial"/>
          <w:sz w:val="22"/>
          <w:szCs w:val="22"/>
        </w:rPr>
      </w:pPr>
      <w:r w:rsidRPr="00F902D9">
        <w:rPr>
          <w:rFonts w:ascii="Arial" w:hAnsi="Arial" w:cs="Arial"/>
          <w:sz w:val="22"/>
          <w:szCs w:val="22"/>
        </w:rPr>
        <w:t xml:space="preserve">Wykonawca rozpocznie roboty nie później niż </w:t>
      </w:r>
      <w:r w:rsidR="008C1D92">
        <w:rPr>
          <w:rFonts w:ascii="Arial" w:hAnsi="Arial" w:cs="Arial"/>
          <w:color w:val="auto"/>
          <w:sz w:val="22"/>
          <w:szCs w:val="22"/>
        </w:rPr>
        <w:t>7</w:t>
      </w:r>
      <w:r w:rsidRPr="00F902D9">
        <w:rPr>
          <w:rFonts w:ascii="Arial" w:hAnsi="Arial" w:cs="Arial"/>
          <w:sz w:val="22"/>
          <w:szCs w:val="22"/>
        </w:rPr>
        <w:t xml:space="preserve"> dni od dnia protokolarnego przejęcia od Zamawiającego placu budowy.</w:t>
      </w:r>
    </w:p>
    <w:p w14:paraId="23ABE5E5" w14:textId="356B1F22" w:rsidR="001653DA" w:rsidRDefault="005B454A" w:rsidP="003C4B83">
      <w:pPr>
        <w:numPr>
          <w:ilvl w:val="0"/>
          <w:numId w:val="55"/>
        </w:numPr>
        <w:tabs>
          <w:tab w:val="left" w:pos="5320"/>
        </w:tabs>
        <w:spacing w:line="288" w:lineRule="auto"/>
        <w:ind w:left="426" w:hanging="426"/>
        <w:jc w:val="both"/>
        <w:rPr>
          <w:rFonts w:ascii="Arial" w:hAnsi="Arial" w:cs="Arial"/>
          <w:color w:val="auto"/>
          <w:sz w:val="22"/>
          <w:szCs w:val="22"/>
        </w:rPr>
      </w:pPr>
      <w:r w:rsidRPr="00A3300F">
        <w:rPr>
          <w:rFonts w:ascii="Arial" w:hAnsi="Arial" w:cs="Arial"/>
          <w:color w:val="auto"/>
          <w:sz w:val="22"/>
          <w:szCs w:val="22"/>
        </w:rPr>
        <w:t xml:space="preserve">W terminie </w:t>
      </w:r>
      <w:r w:rsidR="00587439">
        <w:rPr>
          <w:rFonts w:ascii="Arial" w:hAnsi="Arial" w:cs="Arial"/>
          <w:color w:val="auto"/>
          <w:sz w:val="22"/>
          <w:szCs w:val="22"/>
        </w:rPr>
        <w:t>5</w:t>
      </w:r>
      <w:r w:rsidR="001653DA" w:rsidRPr="00A3300F">
        <w:rPr>
          <w:rFonts w:ascii="Arial" w:hAnsi="Arial" w:cs="Arial"/>
          <w:color w:val="auto"/>
          <w:sz w:val="22"/>
          <w:szCs w:val="22"/>
        </w:rPr>
        <w:t xml:space="preserve"> dni </w:t>
      </w:r>
      <w:r w:rsidR="00634108" w:rsidRPr="00A3300F">
        <w:rPr>
          <w:rFonts w:ascii="Arial" w:hAnsi="Arial" w:cs="Arial"/>
          <w:color w:val="auto"/>
          <w:sz w:val="22"/>
          <w:szCs w:val="22"/>
        </w:rPr>
        <w:t xml:space="preserve">kalendarzowych </w:t>
      </w:r>
      <w:r w:rsidR="001653DA" w:rsidRPr="00A3300F">
        <w:rPr>
          <w:rFonts w:ascii="Arial" w:hAnsi="Arial" w:cs="Arial"/>
          <w:color w:val="auto"/>
          <w:sz w:val="22"/>
          <w:szCs w:val="22"/>
        </w:rPr>
        <w:t xml:space="preserve">od dnia zawarcia niniejszej </w:t>
      </w:r>
      <w:r w:rsidR="00A07F4B">
        <w:rPr>
          <w:rFonts w:ascii="Arial" w:hAnsi="Arial" w:cs="Arial"/>
          <w:color w:val="auto"/>
          <w:sz w:val="22"/>
          <w:szCs w:val="22"/>
        </w:rPr>
        <w:t>u</w:t>
      </w:r>
      <w:r w:rsidR="001653DA" w:rsidRPr="00A3300F">
        <w:rPr>
          <w:rFonts w:ascii="Arial" w:hAnsi="Arial" w:cs="Arial"/>
          <w:color w:val="auto"/>
          <w:sz w:val="22"/>
          <w:szCs w:val="22"/>
        </w:rPr>
        <w:t>mowy Wykonawca przedłoży Zamawiającemu szczegółowy kosztorys.</w:t>
      </w:r>
    </w:p>
    <w:p w14:paraId="2FB9398E" w14:textId="77777777" w:rsidR="003D5B75" w:rsidRDefault="003D5B75" w:rsidP="003D5B75">
      <w:pPr>
        <w:tabs>
          <w:tab w:val="left" w:pos="5320"/>
        </w:tabs>
        <w:spacing w:line="288" w:lineRule="auto"/>
        <w:ind w:left="426"/>
        <w:jc w:val="both"/>
        <w:rPr>
          <w:rFonts w:ascii="Arial" w:hAnsi="Arial" w:cs="Arial"/>
          <w:color w:val="auto"/>
          <w:sz w:val="22"/>
          <w:szCs w:val="22"/>
        </w:rPr>
      </w:pPr>
    </w:p>
    <w:p w14:paraId="35643033" w14:textId="5B50D56F" w:rsidR="003D5B75" w:rsidRDefault="003D5B75" w:rsidP="003D5B75">
      <w:pPr>
        <w:pStyle w:val="Akapitzlist"/>
        <w:widowControl/>
        <w:tabs>
          <w:tab w:val="left" w:pos="3969"/>
          <w:tab w:val="left" w:pos="4253"/>
          <w:tab w:val="left" w:pos="4678"/>
        </w:tabs>
        <w:suppressAutoHyphens w:val="0"/>
        <w:spacing w:line="288" w:lineRule="auto"/>
        <w:ind w:firstLine="2541"/>
        <w:outlineLvl w:val="0"/>
        <w:rPr>
          <w:rFonts w:ascii="Arial" w:eastAsia="Times New Roman" w:hAnsi="Arial" w:cs="Arial"/>
          <w:b/>
          <w:bCs/>
          <w:sz w:val="22"/>
          <w:szCs w:val="22"/>
        </w:rPr>
      </w:pPr>
      <w:r>
        <w:rPr>
          <w:rFonts w:ascii="Arial" w:eastAsia="Times New Roman" w:hAnsi="Arial" w:cs="Arial"/>
          <w:b/>
          <w:bCs/>
          <w:sz w:val="22"/>
          <w:szCs w:val="22"/>
        </w:rPr>
        <w:t xml:space="preserve">                 </w:t>
      </w:r>
      <w:r w:rsidRPr="003D5B75">
        <w:rPr>
          <w:rFonts w:ascii="Arial" w:eastAsia="Times New Roman" w:hAnsi="Arial" w:cs="Arial"/>
          <w:b/>
          <w:bCs/>
          <w:sz w:val="22"/>
          <w:szCs w:val="22"/>
        </w:rPr>
        <w:t xml:space="preserve">§ </w:t>
      </w:r>
      <w:r>
        <w:rPr>
          <w:rFonts w:ascii="Arial" w:eastAsia="Times New Roman" w:hAnsi="Arial" w:cs="Arial"/>
          <w:b/>
          <w:bCs/>
          <w:sz w:val="22"/>
          <w:szCs w:val="22"/>
        </w:rPr>
        <w:t>3</w:t>
      </w:r>
    </w:p>
    <w:p w14:paraId="40D8E57D" w14:textId="5B47DA78" w:rsidR="003D5B75" w:rsidRPr="003D5B75" w:rsidRDefault="003D5B75" w:rsidP="00D60899">
      <w:pPr>
        <w:pStyle w:val="Akapitzlist"/>
        <w:widowControl/>
        <w:tabs>
          <w:tab w:val="left" w:pos="2694"/>
          <w:tab w:val="left" w:pos="4253"/>
          <w:tab w:val="left" w:pos="4678"/>
        </w:tabs>
        <w:suppressAutoHyphens w:val="0"/>
        <w:spacing w:line="288" w:lineRule="auto"/>
        <w:ind w:firstLine="981"/>
        <w:jc w:val="both"/>
        <w:outlineLvl w:val="0"/>
        <w:rPr>
          <w:rFonts w:ascii="Arial" w:eastAsia="Times New Roman" w:hAnsi="Arial" w:cs="Arial"/>
          <w:b/>
          <w:bCs/>
          <w:sz w:val="22"/>
          <w:szCs w:val="22"/>
        </w:rPr>
      </w:pPr>
      <w:bookmarkStart w:id="9" w:name="_Hlk171333543"/>
      <w:r w:rsidRPr="003D5B75">
        <w:rPr>
          <w:rFonts w:ascii="Arial" w:eastAsia="Times New Roman" w:hAnsi="Arial" w:cs="Arial"/>
          <w:b/>
          <w:bCs/>
          <w:sz w:val="22"/>
          <w:szCs w:val="22"/>
        </w:rPr>
        <w:t xml:space="preserve">Obowiązki </w:t>
      </w:r>
      <w:r w:rsidR="007016A7">
        <w:rPr>
          <w:rFonts w:ascii="Arial" w:eastAsia="Times New Roman" w:hAnsi="Arial" w:cs="Arial"/>
          <w:b/>
          <w:bCs/>
          <w:sz w:val="22"/>
          <w:szCs w:val="22"/>
        </w:rPr>
        <w:t>Zamawiającego</w:t>
      </w:r>
      <w:r w:rsidR="00D60899">
        <w:rPr>
          <w:rFonts w:ascii="Arial" w:eastAsia="Times New Roman" w:hAnsi="Arial" w:cs="Arial"/>
          <w:b/>
          <w:bCs/>
          <w:sz w:val="22"/>
          <w:szCs w:val="22"/>
        </w:rPr>
        <w:t xml:space="preserve"> i Nadzoru Inwestorskiego</w:t>
      </w:r>
    </w:p>
    <w:bookmarkEnd w:id="9"/>
    <w:p w14:paraId="669461ED" w14:textId="24FA002B" w:rsidR="008C1D92" w:rsidRPr="008C1D92" w:rsidRDefault="00587439" w:rsidP="003C4B83">
      <w:pPr>
        <w:widowControl/>
        <w:numPr>
          <w:ilvl w:val="3"/>
          <w:numId w:val="56"/>
        </w:numPr>
        <w:tabs>
          <w:tab w:val="left" w:pos="426"/>
        </w:tabs>
        <w:suppressAutoHyphens w:val="0"/>
        <w:spacing w:line="288" w:lineRule="auto"/>
        <w:ind w:left="426" w:hanging="426"/>
        <w:jc w:val="both"/>
        <w:rPr>
          <w:rFonts w:ascii="Arial" w:hAnsi="Arial" w:cs="Arial"/>
          <w:color w:val="auto"/>
          <w:sz w:val="22"/>
          <w:szCs w:val="22"/>
          <w:lang w:eastAsia="pl-PL"/>
        </w:rPr>
      </w:pPr>
      <w:r>
        <w:rPr>
          <w:rFonts w:ascii="Arial" w:hAnsi="Arial" w:cs="Arial"/>
          <w:color w:val="auto"/>
          <w:sz w:val="22"/>
          <w:szCs w:val="22"/>
          <w:lang w:eastAsia="pl-PL"/>
        </w:rPr>
        <w:t>Nadzór Inwestorski</w:t>
      </w:r>
      <w:r w:rsidR="008C1D92" w:rsidRPr="008C1D92">
        <w:rPr>
          <w:rFonts w:ascii="Arial" w:hAnsi="Arial" w:cs="Arial"/>
          <w:color w:val="auto"/>
          <w:sz w:val="22"/>
          <w:szCs w:val="22"/>
          <w:lang w:eastAsia="pl-PL"/>
        </w:rPr>
        <w:t xml:space="preserve"> zapewnia koordynację realizacji </w:t>
      </w:r>
      <w:r w:rsidR="008C1D92">
        <w:rPr>
          <w:rFonts w:ascii="Arial" w:hAnsi="Arial" w:cs="Arial"/>
          <w:color w:val="auto"/>
          <w:sz w:val="22"/>
          <w:szCs w:val="22"/>
          <w:lang w:eastAsia="pl-PL"/>
        </w:rPr>
        <w:t>i</w:t>
      </w:r>
      <w:r w:rsidR="008C1D92" w:rsidRPr="008C1D92">
        <w:rPr>
          <w:rFonts w:ascii="Arial" w:hAnsi="Arial" w:cs="Arial"/>
          <w:color w:val="auto"/>
          <w:sz w:val="22"/>
          <w:szCs w:val="22"/>
          <w:lang w:eastAsia="pl-PL"/>
        </w:rPr>
        <w:t xml:space="preserve">nwestycji. </w:t>
      </w:r>
    </w:p>
    <w:p w14:paraId="657DAE0B" w14:textId="4C354DDA" w:rsidR="008C1D92" w:rsidRPr="008C1D92" w:rsidRDefault="008C1D92" w:rsidP="003C4B83">
      <w:pPr>
        <w:widowControl/>
        <w:numPr>
          <w:ilvl w:val="3"/>
          <w:numId w:val="56"/>
        </w:numPr>
        <w:suppressAutoHyphens w:val="0"/>
        <w:spacing w:line="288" w:lineRule="auto"/>
        <w:ind w:left="426" w:hanging="426"/>
        <w:jc w:val="both"/>
        <w:rPr>
          <w:rFonts w:ascii="Arial" w:hAnsi="Arial" w:cs="Arial"/>
          <w:color w:val="auto"/>
          <w:sz w:val="22"/>
          <w:szCs w:val="22"/>
          <w:lang w:eastAsia="pl-PL"/>
        </w:rPr>
      </w:pPr>
      <w:r w:rsidRPr="008C1D92">
        <w:rPr>
          <w:rFonts w:ascii="Arial" w:hAnsi="Arial" w:cs="Arial"/>
          <w:color w:val="auto"/>
          <w:sz w:val="22"/>
          <w:szCs w:val="22"/>
          <w:lang w:eastAsia="pl-PL"/>
        </w:rPr>
        <w:t xml:space="preserve">Zamawiający zobowiązany jest do protokolarnego wprowadzenia Wykonawcy na budowę i przekazania terenu budowy wraz z dziennikiem budowy w terminie do 14 dni od dnia podpisania </w:t>
      </w:r>
      <w:r w:rsidR="00085BA0">
        <w:rPr>
          <w:rFonts w:ascii="Arial" w:hAnsi="Arial" w:cs="Arial"/>
          <w:color w:val="auto"/>
          <w:sz w:val="22"/>
          <w:szCs w:val="22"/>
          <w:lang w:eastAsia="pl-PL"/>
        </w:rPr>
        <w:t>u</w:t>
      </w:r>
      <w:r w:rsidRPr="008C1D92">
        <w:rPr>
          <w:rFonts w:ascii="Arial" w:hAnsi="Arial" w:cs="Arial"/>
          <w:color w:val="auto"/>
          <w:sz w:val="22"/>
          <w:szCs w:val="22"/>
          <w:lang w:eastAsia="pl-PL"/>
        </w:rPr>
        <w:t>mowy.</w:t>
      </w:r>
    </w:p>
    <w:p w14:paraId="218AB9E2" w14:textId="0350DB69" w:rsidR="008C1D92" w:rsidRPr="008C1D92" w:rsidRDefault="008C1D92" w:rsidP="003C4B83">
      <w:pPr>
        <w:widowControl/>
        <w:numPr>
          <w:ilvl w:val="3"/>
          <w:numId w:val="56"/>
        </w:numPr>
        <w:suppressAutoHyphens w:val="0"/>
        <w:spacing w:line="288" w:lineRule="auto"/>
        <w:ind w:left="426" w:hanging="426"/>
        <w:jc w:val="both"/>
        <w:rPr>
          <w:rFonts w:ascii="Arial" w:hAnsi="Arial" w:cs="Arial"/>
          <w:color w:val="auto"/>
          <w:sz w:val="22"/>
          <w:szCs w:val="22"/>
          <w:lang w:eastAsia="pl-PL"/>
        </w:rPr>
      </w:pPr>
      <w:r w:rsidRPr="008C1D92">
        <w:rPr>
          <w:rFonts w:ascii="Arial" w:hAnsi="Arial" w:cs="Arial"/>
          <w:color w:val="auto"/>
          <w:sz w:val="22"/>
          <w:szCs w:val="22"/>
          <w:lang w:eastAsia="pl-PL"/>
        </w:rPr>
        <w:t xml:space="preserve">Zamawiający zobowiązany jest do protokolarnego przekazania Wykonawcy dokumentacji projektowej, na podstawie której będzie realizowany </w:t>
      </w:r>
      <w:r>
        <w:rPr>
          <w:rFonts w:ascii="Arial" w:hAnsi="Arial" w:cs="Arial"/>
          <w:color w:val="auto"/>
          <w:sz w:val="22"/>
          <w:szCs w:val="22"/>
          <w:lang w:eastAsia="pl-PL"/>
        </w:rPr>
        <w:t>p</w:t>
      </w:r>
      <w:r w:rsidRPr="008C1D92">
        <w:rPr>
          <w:rFonts w:ascii="Arial" w:hAnsi="Arial" w:cs="Arial"/>
          <w:color w:val="auto"/>
          <w:sz w:val="22"/>
          <w:szCs w:val="22"/>
          <w:lang w:eastAsia="pl-PL"/>
        </w:rPr>
        <w:t xml:space="preserve">rzedmiot </w:t>
      </w:r>
      <w:r>
        <w:rPr>
          <w:rFonts w:ascii="Arial" w:hAnsi="Arial" w:cs="Arial"/>
          <w:color w:val="auto"/>
          <w:sz w:val="22"/>
          <w:szCs w:val="22"/>
          <w:lang w:eastAsia="pl-PL"/>
        </w:rPr>
        <w:t>u</w:t>
      </w:r>
      <w:r w:rsidRPr="008C1D92">
        <w:rPr>
          <w:rFonts w:ascii="Arial" w:hAnsi="Arial" w:cs="Arial"/>
          <w:color w:val="auto"/>
          <w:sz w:val="22"/>
          <w:szCs w:val="22"/>
          <w:lang w:eastAsia="pl-PL"/>
        </w:rPr>
        <w:t>mowy.</w:t>
      </w:r>
    </w:p>
    <w:p w14:paraId="6209DD6E" w14:textId="5A9298CC" w:rsidR="008C1D92" w:rsidRPr="008C1D92" w:rsidRDefault="008C1D92" w:rsidP="003C4B83">
      <w:pPr>
        <w:widowControl/>
        <w:numPr>
          <w:ilvl w:val="3"/>
          <w:numId w:val="56"/>
        </w:numPr>
        <w:tabs>
          <w:tab w:val="left" w:pos="426"/>
        </w:tabs>
        <w:suppressAutoHyphens w:val="0"/>
        <w:spacing w:line="288" w:lineRule="auto"/>
        <w:ind w:left="426" w:hanging="426"/>
        <w:jc w:val="both"/>
        <w:rPr>
          <w:rFonts w:ascii="Arial" w:hAnsi="Arial" w:cs="Arial"/>
          <w:color w:val="auto"/>
          <w:sz w:val="22"/>
          <w:szCs w:val="22"/>
          <w:lang w:eastAsia="pl-PL"/>
        </w:rPr>
      </w:pPr>
      <w:r w:rsidRPr="008C1D92">
        <w:rPr>
          <w:rFonts w:ascii="Arial" w:hAnsi="Arial" w:cs="Arial"/>
          <w:color w:val="auto"/>
          <w:sz w:val="22"/>
          <w:szCs w:val="22"/>
          <w:lang w:eastAsia="pl-PL"/>
        </w:rPr>
        <w:t xml:space="preserve">Zamawiający zobowiązany jest do zapłaty wynagrodzenia przysługującego Wykonawcy </w:t>
      </w:r>
      <w:r w:rsidRPr="008C1D92">
        <w:rPr>
          <w:rFonts w:ascii="Arial" w:hAnsi="Arial" w:cs="Arial"/>
          <w:color w:val="auto"/>
          <w:sz w:val="22"/>
          <w:szCs w:val="22"/>
          <w:lang w:eastAsia="pl-PL"/>
        </w:rPr>
        <w:br/>
        <w:t xml:space="preserve">z tytułu realizacji </w:t>
      </w:r>
      <w:r>
        <w:rPr>
          <w:rFonts w:ascii="Arial" w:hAnsi="Arial" w:cs="Arial"/>
          <w:color w:val="auto"/>
          <w:sz w:val="22"/>
          <w:szCs w:val="22"/>
          <w:lang w:eastAsia="pl-PL"/>
        </w:rPr>
        <w:t>p</w:t>
      </w:r>
      <w:r w:rsidRPr="008C1D92">
        <w:rPr>
          <w:rFonts w:ascii="Arial" w:hAnsi="Arial" w:cs="Arial"/>
          <w:color w:val="auto"/>
          <w:sz w:val="22"/>
          <w:szCs w:val="22"/>
          <w:lang w:eastAsia="pl-PL"/>
        </w:rPr>
        <w:t xml:space="preserve">rzedmiotu </w:t>
      </w:r>
      <w:r>
        <w:rPr>
          <w:rFonts w:ascii="Arial" w:hAnsi="Arial" w:cs="Arial"/>
          <w:color w:val="auto"/>
          <w:sz w:val="22"/>
          <w:szCs w:val="22"/>
          <w:lang w:eastAsia="pl-PL"/>
        </w:rPr>
        <w:t>u</w:t>
      </w:r>
      <w:r w:rsidRPr="008C1D92">
        <w:rPr>
          <w:rFonts w:ascii="Arial" w:hAnsi="Arial" w:cs="Arial"/>
          <w:color w:val="auto"/>
          <w:sz w:val="22"/>
          <w:szCs w:val="22"/>
          <w:lang w:eastAsia="pl-PL"/>
        </w:rPr>
        <w:t>mowy.</w:t>
      </w:r>
    </w:p>
    <w:p w14:paraId="2F80A5FF" w14:textId="2A0D8854" w:rsidR="008C1D92" w:rsidRDefault="00587439" w:rsidP="003C4B83">
      <w:pPr>
        <w:widowControl/>
        <w:numPr>
          <w:ilvl w:val="3"/>
          <w:numId w:val="56"/>
        </w:numPr>
        <w:tabs>
          <w:tab w:val="left" w:pos="426"/>
        </w:tabs>
        <w:suppressAutoHyphens w:val="0"/>
        <w:spacing w:line="288" w:lineRule="auto"/>
        <w:ind w:left="426" w:hanging="426"/>
        <w:jc w:val="both"/>
        <w:rPr>
          <w:rFonts w:ascii="Arial" w:hAnsi="Arial" w:cs="Arial"/>
          <w:color w:val="auto"/>
          <w:sz w:val="22"/>
          <w:szCs w:val="22"/>
          <w:lang w:eastAsia="pl-PL"/>
        </w:rPr>
      </w:pPr>
      <w:r>
        <w:rPr>
          <w:rFonts w:ascii="Arial" w:hAnsi="Arial" w:cs="Arial"/>
          <w:color w:val="auto"/>
          <w:sz w:val="22"/>
          <w:szCs w:val="22"/>
          <w:lang w:eastAsia="pl-PL"/>
        </w:rPr>
        <w:t>Nadzór Inwestorski</w:t>
      </w:r>
      <w:r w:rsidR="008C1D92" w:rsidRPr="008C1D92">
        <w:rPr>
          <w:rFonts w:ascii="Arial" w:hAnsi="Arial" w:cs="Arial"/>
          <w:color w:val="auto"/>
          <w:sz w:val="22"/>
          <w:szCs w:val="22"/>
          <w:lang w:eastAsia="pl-PL"/>
        </w:rPr>
        <w:t xml:space="preserve"> zobowiązany jest do bieżącej kontroli jakości wykonywanych robót </w:t>
      </w:r>
      <w:r w:rsidR="008C1D92" w:rsidRPr="008C1D92">
        <w:rPr>
          <w:rFonts w:ascii="Arial" w:hAnsi="Arial" w:cs="Arial"/>
          <w:color w:val="auto"/>
          <w:sz w:val="22"/>
          <w:szCs w:val="22"/>
          <w:lang w:eastAsia="pl-PL"/>
        </w:rPr>
        <w:br/>
        <w:t xml:space="preserve">oraz ich zgodności z dokumentacją projektową i </w:t>
      </w:r>
      <w:proofErr w:type="spellStart"/>
      <w:r w:rsidR="008C1D92" w:rsidRPr="008C1D92">
        <w:rPr>
          <w:rFonts w:ascii="Arial" w:hAnsi="Arial" w:cs="Arial"/>
          <w:color w:val="auto"/>
          <w:sz w:val="22"/>
          <w:szCs w:val="22"/>
          <w:lang w:eastAsia="pl-PL"/>
        </w:rPr>
        <w:t>STWiORB</w:t>
      </w:r>
      <w:proofErr w:type="spellEnd"/>
      <w:r w:rsidR="008C1D92" w:rsidRPr="008C1D92">
        <w:rPr>
          <w:rFonts w:ascii="Arial" w:hAnsi="Arial" w:cs="Arial"/>
          <w:color w:val="auto"/>
          <w:sz w:val="22"/>
          <w:szCs w:val="22"/>
          <w:lang w:eastAsia="pl-PL"/>
        </w:rPr>
        <w:t>.</w:t>
      </w:r>
    </w:p>
    <w:p w14:paraId="1B327692" w14:textId="3949D806" w:rsidR="00E17036" w:rsidRPr="008C1D92" w:rsidRDefault="00E17036" w:rsidP="003C4B83">
      <w:pPr>
        <w:widowControl/>
        <w:numPr>
          <w:ilvl w:val="3"/>
          <w:numId w:val="56"/>
        </w:numPr>
        <w:tabs>
          <w:tab w:val="left" w:pos="426"/>
        </w:tabs>
        <w:suppressAutoHyphens w:val="0"/>
        <w:spacing w:line="288" w:lineRule="auto"/>
        <w:ind w:left="426" w:hanging="426"/>
        <w:jc w:val="both"/>
        <w:rPr>
          <w:rFonts w:ascii="Arial" w:hAnsi="Arial" w:cs="Arial"/>
          <w:color w:val="auto"/>
          <w:sz w:val="22"/>
          <w:szCs w:val="22"/>
          <w:lang w:eastAsia="pl-PL"/>
        </w:rPr>
      </w:pPr>
      <w:r>
        <w:rPr>
          <w:rFonts w:ascii="Arial" w:hAnsi="Arial" w:cs="Arial"/>
          <w:color w:val="auto"/>
          <w:sz w:val="22"/>
          <w:szCs w:val="22"/>
          <w:lang w:eastAsia="pl-PL"/>
        </w:rPr>
        <w:t>Nadzór Inwestorski zobowiązany jest do zwoływania narad koordynacyjnych (rad budowy) z udziałe</w:t>
      </w:r>
      <w:r w:rsidR="00D60899">
        <w:rPr>
          <w:rFonts w:ascii="Arial" w:hAnsi="Arial" w:cs="Arial"/>
          <w:color w:val="auto"/>
          <w:sz w:val="22"/>
          <w:szCs w:val="22"/>
          <w:lang w:eastAsia="pl-PL"/>
        </w:rPr>
        <w:t>m przedstawicieli Zamawiającego, Wykonawcy, Podwykonawców oraz innych zaproszonych osób.</w:t>
      </w:r>
    </w:p>
    <w:p w14:paraId="0E0036A0" w14:textId="6F700FAA" w:rsidR="003D5B75" w:rsidRDefault="00046665" w:rsidP="003C4B83">
      <w:pPr>
        <w:widowControl/>
        <w:numPr>
          <w:ilvl w:val="3"/>
          <w:numId w:val="56"/>
        </w:numPr>
        <w:tabs>
          <w:tab w:val="left" w:pos="426"/>
        </w:tabs>
        <w:suppressAutoHyphens w:val="0"/>
        <w:spacing w:line="288" w:lineRule="auto"/>
        <w:ind w:left="426" w:hanging="426"/>
        <w:jc w:val="both"/>
        <w:rPr>
          <w:rFonts w:ascii="Arial" w:hAnsi="Arial" w:cs="Arial"/>
          <w:color w:val="auto"/>
          <w:sz w:val="22"/>
          <w:szCs w:val="22"/>
          <w:lang w:eastAsia="pl-PL"/>
        </w:rPr>
      </w:pPr>
      <w:r>
        <w:rPr>
          <w:rFonts w:ascii="Arial" w:hAnsi="Arial" w:cs="Arial"/>
          <w:color w:val="auto"/>
          <w:sz w:val="22"/>
          <w:szCs w:val="22"/>
          <w:lang w:eastAsia="pl-PL"/>
        </w:rPr>
        <w:t xml:space="preserve">Nadzór Inwestorski i </w:t>
      </w:r>
      <w:r w:rsidR="008C1D92" w:rsidRPr="008C1D92">
        <w:rPr>
          <w:rFonts w:ascii="Arial" w:hAnsi="Arial" w:cs="Arial"/>
          <w:color w:val="auto"/>
          <w:sz w:val="22"/>
          <w:szCs w:val="22"/>
          <w:lang w:eastAsia="pl-PL"/>
        </w:rPr>
        <w:t>Zamawiający zobowiązan</w:t>
      </w:r>
      <w:r>
        <w:rPr>
          <w:rFonts w:ascii="Arial" w:hAnsi="Arial" w:cs="Arial"/>
          <w:color w:val="auto"/>
          <w:sz w:val="22"/>
          <w:szCs w:val="22"/>
          <w:lang w:eastAsia="pl-PL"/>
        </w:rPr>
        <w:t>i są</w:t>
      </w:r>
      <w:r w:rsidR="008C1D92" w:rsidRPr="008C1D92">
        <w:rPr>
          <w:rFonts w:ascii="Arial" w:hAnsi="Arial" w:cs="Arial"/>
          <w:color w:val="auto"/>
          <w:sz w:val="22"/>
          <w:szCs w:val="22"/>
          <w:lang w:eastAsia="pl-PL"/>
        </w:rPr>
        <w:t xml:space="preserve"> do terminowego przystępowania do odbiorów prac.</w:t>
      </w:r>
    </w:p>
    <w:p w14:paraId="149F39B7" w14:textId="77777777" w:rsidR="00F902D9" w:rsidRPr="00F902D9" w:rsidRDefault="00F902D9" w:rsidP="00F902D9">
      <w:pPr>
        <w:tabs>
          <w:tab w:val="num" w:pos="426"/>
          <w:tab w:val="left" w:pos="5320"/>
        </w:tabs>
        <w:spacing w:line="288" w:lineRule="auto"/>
        <w:jc w:val="both"/>
        <w:rPr>
          <w:rFonts w:ascii="Arial" w:hAnsi="Arial" w:cs="Arial"/>
          <w:sz w:val="12"/>
          <w:szCs w:val="22"/>
        </w:rPr>
      </w:pPr>
    </w:p>
    <w:p w14:paraId="61C13D45" w14:textId="3D141D4F" w:rsidR="00F902D9" w:rsidRPr="00F902D9" w:rsidRDefault="00F902D9" w:rsidP="003D5B75">
      <w:pPr>
        <w:widowControl/>
        <w:tabs>
          <w:tab w:val="left" w:pos="5320"/>
        </w:tabs>
        <w:suppressAutoHyphens w:val="0"/>
        <w:spacing w:line="288" w:lineRule="auto"/>
        <w:jc w:val="center"/>
        <w:outlineLvl w:val="0"/>
        <w:rPr>
          <w:rFonts w:ascii="Arial" w:eastAsia="Times New Roman" w:hAnsi="Arial" w:cs="Arial"/>
          <w:b/>
          <w:bCs/>
          <w:sz w:val="22"/>
          <w:szCs w:val="22"/>
        </w:rPr>
      </w:pPr>
      <w:r w:rsidRPr="00F902D9">
        <w:rPr>
          <w:rFonts w:ascii="Arial" w:eastAsia="Times New Roman" w:hAnsi="Arial" w:cs="Arial"/>
          <w:b/>
          <w:bCs/>
          <w:sz w:val="22"/>
          <w:szCs w:val="22"/>
        </w:rPr>
        <w:t xml:space="preserve">§ </w:t>
      </w:r>
      <w:r w:rsidR="003D5B75">
        <w:rPr>
          <w:rFonts w:ascii="Arial" w:eastAsia="Times New Roman" w:hAnsi="Arial" w:cs="Arial"/>
          <w:b/>
          <w:bCs/>
          <w:sz w:val="22"/>
          <w:szCs w:val="22"/>
        </w:rPr>
        <w:t>4</w:t>
      </w:r>
      <w:r w:rsidRPr="00F902D9">
        <w:rPr>
          <w:rFonts w:ascii="Arial" w:eastAsia="Times New Roman" w:hAnsi="Arial" w:cs="Arial"/>
          <w:b/>
          <w:bCs/>
          <w:sz w:val="22"/>
          <w:szCs w:val="22"/>
        </w:rPr>
        <w:br/>
        <w:t>Obowiązki Wykonawcy</w:t>
      </w:r>
    </w:p>
    <w:p w14:paraId="4D587B66" w14:textId="77777777" w:rsidR="00F902D9" w:rsidRPr="00F902D9" w:rsidRDefault="00F902D9" w:rsidP="00F902D9">
      <w:pPr>
        <w:tabs>
          <w:tab w:val="left" w:pos="5320"/>
        </w:tabs>
        <w:spacing w:line="288" w:lineRule="auto"/>
        <w:jc w:val="center"/>
        <w:rPr>
          <w:rFonts w:ascii="Arial" w:hAnsi="Arial" w:cs="Arial"/>
          <w:b/>
          <w:sz w:val="6"/>
          <w:szCs w:val="12"/>
        </w:rPr>
      </w:pPr>
    </w:p>
    <w:p w14:paraId="5682D125" w14:textId="4E79C6FA" w:rsidR="00F902D9" w:rsidRDefault="00F902D9" w:rsidP="003C4B83">
      <w:pPr>
        <w:numPr>
          <w:ilvl w:val="3"/>
          <w:numId w:val="51"/>
        </w:numPr>
        <w:tabs>
          <w:tab w:val="left" w:pos="426"/>
        </w:tabs>
        <w:spacing w:line="288" w:lineRule="auto"/>
        <w:ind w:left="426" w:hanging="426"/>
        <w:jc w:val="both"/>
        <w:rPr>
          <w:rFonts w:ascii="Arial" w:hAnsi="Arial" w:cs="Arial"/>
          <w:sz w:val="22"/>
          <w:szCs w:val="22"/>
        </w:rPr>
      </w:pPr>
      <w:r w:rsidRPr="00F902D9">
        <w:rPr>
          <w:rFonts w:ascii="Arial" w:hAnsi="Arial" w:cs="Arial"/>
          <w:sz w:val="22"/>
          <w:szCs w:val="22"/>
        </w:rPr>
        <w:t xml:space="preserve">Wykonawca zobowiązany jest do wykonania </w:t>
      </w:r>
      <w:r w:rsidR="003D5B75">
        <w:rPr>
          <w:rFonts w:ascii="Arial" w:hAnsi="Arial" w:cs="Arial"/>
          <w:sz w:val="22"/>
          <w:szCs w:val="22"/>
        </w:rPr>
        <w:t>p</w:t>
      </w:r>
      <w:r w:rsidRPr="00F902D9">
        <w:rPr>
          <w:rFonts w:ascii="Arial" w:hAnsi="Arial" w:cs="Arial"/>
          <w:sz w:val="22"/>
          <w:szCs w:val="22"/>
        </w:rPr>
        <w:t xml:space="preserve">rzedmiotu </w:t>
      </w:r>
      <w:r w:rsidR="003D5B75">
        <w:rPr>
          <w:rFonts w:ascii="Arial" w:hAnsi="Arial" w:cs="Arial"/>
          <w:sz w:val="22"/>
          <w:szCs w:val="22"/>
        </w:rPr>
        <w:t>u</w:t>
      </w:r>
      <w:r w:rsidRPr="00F902D9">
        <w:rPr>
          <w:rFonts w:ascii="Arial" w:hAnsi="Arial" w:cs="Arial"/>
          <w:sz w:val="22"/>
          <w:szCs w:val="22"/>
        </w:rPr>
        <w:t xml:space="preserve">mowy z należytą starannością, </w:t>
      </w:r>
      <w:r w:rsidRPr="00F902D9">
        <w:rPr>
          <w:rFonts w:ascii="Arial" w:hAnsi="Arial" w:cs="Arial"/>
          <w:sz w:val="22"/>
          <w:szCs w:val="22"/>
        </w:rPr>
        <w:lastRenderedPageBreak/>
        <w:t xml:space="preserve">zgodnie z postanowieniami dokumentów składających się na </w:t>
      </w:r>
      <w:r w:rsidR="003D5B75">
        <w:rPr>
          <w:rFonts w:ascii="Arial" w:hAnsi="Arial" w:cs="Arial"/>
          <w:sz w:val="22"/>
          <w:szCs w:val="22"/>
        </w:rPr>
        <w:t>u</w:t>
      </w:r>
      <w:r w:rsidRPr="00F902D9">
        <w:rPr>
          <w:rFonts w:ascii="Arial" w:hAnsi="Arial" w:cs="Arial"/>
          <w:sz w:val="22"/>
          <w:szCs w:val="22"/>
        </w:rPr>
        <w:t xml:space="preserve">mowę, </w:t>
      </w:r>
      <w:r w:rsidRPr="00F902D9">
        <w:rPr>
          <w:rFonts w:ascii="Arial" w:hAnsi="Arial" w:cs="Arial"/>
          <w:sz w:val="22"/>
          <w:szCs w:val="22"/>
        </w:rPr>
        <w:br/>
        <w:t>w tym w szczególności OPZ,</w:t>
      </w:r>
      <w:r w:rsidR="0014774A">
        <w:rPr>
          <w:rFonts w:ascii="Arial" w:hAnsi="Arial" w:cs="Arial"/>
          <w:sz w:val="22"/>
          <w:szCs w:val="22"/>
        </w:rPr>
        <w:t xml:space="preserve"> dokumentacją </w:t>
      </w:r>
      <w:r w:rsidR="00FE4EF1">
        <w:rPr>
          <w:rFonts w:ascii="Arial" w:hAnsi="Arial" w:cs="Arial"/>
          <w:sz w:val="22"/>
          <w:szCs w:val="22"/>
        </w:rPr>
        <w:t>projektową</w:t>
      </w:r>
      <w:r w:rsidR="0014774A">
        <w:rPr>
          <w:rFonts w:ascii="Arial" w:hAnsi="Arial" w:cs="Arial"/>
          <w:sz w:val="22"/>
          <w:szCs w:val="22"/>
        </w:rPr>
        <w:t>,</w:t>
      </w:r>
      <w:r w:rsidRPr="00F902D9">
        <w:rPr>
          <w:rFonts w:ascii="Arial" w:hAnsi="Arial" w:cs="Arial"/>
          <w:sz w:val="22"/>
          <w:szCs w:val="22"/>
        </w:rPr>
        <w:t xml:space="preserve"> najlepszymi zasadami wiedzy </w:t>
      </w:r>
      <w:r w:rsidR="00DD7E54">
        <w:rPr>
          <w:rFonts w:ascii="Arial" w:hAnsi="Arial" w:cs="Arial"/>
          <w:sz w:val="22"/>
          <w:szCs w:val="22"/>
        </w:rPr>
        <w:br/>
      </w:r>
      <w:r w:rsidRPr="00F902D9">
        <w:rPr>
          <w:rFonts w:ascii="Arial" w:hAnsi="Arial" w:cs="Arial"/>
          <w:sz w:val="22"/>
          <w:szCs w:val="22"/>
        </w:rPr>
        <w:t xml:space="preserve">i sztuki budowlanej, warunkami wykonania i odbioru robót oraz zgodnie </w:t>
      </w:r>
      <w:r w:rsidR="00DD7E54">
        <w:rPr>
          <w:rFonts w:ascii="Arial" w:hAnsi="Arial" w:cs="Arial"/>
          <w:sz w:val="22"/>
          <w:szCs w:val="22"/>
        </w:rPr>
        <w:br/>
      </w:r>
      <w:r w:rsidRPr="00F902D9">
        <w:rPr>
          <w:rFonts w:ascii="Arial" w:hAnsi="Arial" w:cs="Arial"/>
          <w:sz w:val="22"/>
          <w:szCs w:val="22"/>
        </w:rPr>
        <w:t>z obowiązującymi przepisami prawa, w tym przepisami BHP oraz p-</w:t>
      </w:r>
      <w:proofErr w:type="spellStart"/>
      <w:r w:rsidRPr="00F902D9">
        <w:rPr>
          <w:rFonts w:ascii="Arial" w:hAnsi="Arial" w:cs="Arial"/>
          <w:sz w:val="22"/>
          <w:szCs w:val="22"/>
        </w:rPr>
        <w:t>poż</w:t>
      </w:r>
      <w:proofErr w:type="spellEnd"/>
      <w:r w:rsidRPr="00F902D9">
        <w:rPr>
          <w:rFonts w:ascii="Arial" w:hAnsi="Arial" w:cs="Arial"/>
          <w:sz w:val="22"/>
          <w:szCs w:val="22"/>
        </w:rPr>
        <w:t>, jak również normami i normatywami stosowanymi w budownictwie. Za jakość robót odpowiada Wykonawca.</w:t>
      </w:r>
    </w:p>
    <w:p w14:paraId="1B9C47C5" w14:textId="3570700A" w:rsidR="00F902D9" w:rsidRPr="00F902D9" w:rsidRDefault="00F902D9" w:rsidP="003C4B83">
      <w:pPr>
        <w:numPr>
          <w:ilvl w:val="3"/>
          <w:numId w:val="51"/>
        </w:numPr>
        <w:tabs>
          <w:tab w:val="left" w:pos="426"/>
        </w:tabs>
        <w:spacing w:line="288" w:lineRule="auto"/>
        <w:ind w:left="426" w:hanging="426"/>
        <w:jc w:val="both"/>
        <w:rPr>
          <w:rFonts w:ascii="Arial" w:hAnsi="Arial" w:cs="Arial"/>
          <w:sz w:val="22"/>
          <w:szCs w:val="22"/>
        </w:rPr>
      </w:pPr>
      <w:r w:rsidRPr="00F902D9">
        <w:rPr>
          <w:rFonts w:ascii="Arial" w:hAnsi="Arial" w:cs="Arial"/>
          <w:color w:val="auto"/>
          <w:sz w:val="22"/>
          <w:szCs w:val="22"/>
          <w:lang w:eastAsia="pl-PL"/>
        </w:rPr>
        <w:t xml:space="preserve">Poza obowiązkami wynikającymi z niniejszej </w:t>
      </w:r>
      <w:r w:rsidR="003D5B75">
        <w:rPr>
          <w:rFonts w:ascii="Arial" w:hAnsi="Arial" w:cs="Arial"/>
          <w:color w:val="auto"/>
          <w:sz w:val="22"/>
          <w:szCs w:val="22"/>
          <w:lang w:eastAsia="pl-PL"/>
        </w:rPr>
        <w:t>u</w:t>
      </w:r>
      <w:r w:rsidRPr="00F902D9">
        <w:rPr>
          <w:rFonts w:ascii="Arial" w:hAnsi="Arial" w:cs="Arial"/>
          <w:color w:val="auto"/>
          <w:sz w:val="22"/>
          <w:szCs w:val="22"/>
          <w:lang w:eastAsia="pl-PL"/>
        </w:rPr>
        <w:t>mowy, OPZ i powszechnie obowiązujących przepisów prawa, Wykonawca zobowiązany jest do:</w:t>
      </w:r>
    </w:p>
    <w:p w14:paraId="557A1B1E" w14:textId="4E4BB2E8" w:rsidR="00F902D9" w:rsidRPr="00F902D9" w:rsidRDefault="00F902D9" w:rsidP="003C4B83">
      <w:pPr>
        <w:numPr>
          <w:ilvl w:val="0"/>
          <w:numId w:val="57"/>
        </w:numPr>
        <w:tabs>
          <w:tab w:val="left" w:pos="709"/>
        </w:tabs>
        <w:spacing w:line="288" w:lineRule="auto"/>
        <w:ind w:left="709"/>
        <w:jc w:val="both"/>
        <w:rPr>
          <w:rFonts w:ascii="Arial" w:hAnsi="Arial" w:cs="Arial"/>
          <w:color w:val="auto"/>
          <w:sz w:val="22"/>
          <w:szCs w:val="22"/>
          <w:lang w:eastAsia="pl-PL"/>
        </w:rPr>
      </w:pPr>
      <w:r w:rsidRPr="00F902D9">
        <w:rPr>
          <w:rFonts w:ascii="Arial" w:hAnsi="Arial" w:cs="Arial"/>
          <w:color w:val="auto"/>
          <w:sz w:val="22"/>
          <w:szCs w:val="22"/>
          <w:lang w:eastAsia="pl-PL"/>
        </w:rPr>
        <w:t xml:space="preserve">szczegółowego sprawdzenia w terenie warunków wykonania </w:t>
      </w:r>
      <w:r w:rsidR="003D5B75">
        <w:rPr>
          <w:rFonts w:ascii="Arial" w:hAnsi="Arial" w:cs="Arial"/>
          <w:color w:val="auto"/>
          <w:sz w:val="22"/>
          <w:szCs w:val="22"/>
          <w:lang w:eastAsia="pl-PL"/>
        </w:rPr>
        <w:t>p</w:t>
      </w:r>
      <w:r w:rsidRPr="00F902D9">
        <w:rPr>
          <w:rFonts w:ascii="Arial" w:hAnsi="Arial" w:cs="Arial"/>
          <w:color w:val="auto"/>
          <w:sz w:val="22"/>
          <w:szCs w:val="22"/>
          <w:lang w:eastAsia="pl-PL"/>
        </w:rPr>
        <w:t xml:space="preserve">rzedmiotu </w:t>
      </w:r>
      <w:r w:rsidR="003D5B75">
        <w:rPr>
          <w:rFonts w:ascii="Arial" w:hAnsi="Arial" w:cs="Arial"/>
          <w:color w:val="auto"/>
          <w:sz w:val="22"/>
          <w:szCs w:val="22"/>
          <w:lang w:eastAsia="pl-PL"/>
        </w:rPr>
        <w:t>u</w:t>
      </w:r>
      <w:r w:rsidRPr="00F902D9">
        <w:rPr>
          <w:rFonts w:ascii="Arial" w:hAnsi="Arial" w:cs="Arial"/>
          <w:color w:val="auto"/>
          <w:sz w:val="22"/>
          <w:szCs w:val="22"/>
          <w:lang w:eastAsia="pl-PL"/>
        </w:rPr>
        <w:t>mowy,</w:t>
      </w:r>
    </w:p>
    <w:p w14:paraId="486F43D6" w14:textId="77777777" w:rsidR="00F902D9" w:rsidRPr="00F902D9" w:rsidRDefault="00F902D9" w:rsidP="003C4B83">
      <w:pPr>
        <w:numPr>
          <w:ilvl w:val="0"/>
          <w:numId w:val="57"/>
        </w:numPr>
        <w:tabs>
          <w:tab w:val="left" w:pos="709"/>
        </w:tabs>
        <w:spacing w:line="288" w:lineRule="auto"/>
        <w:ind w:left="709"/>
        <w:jc w:val="both"/>
        <w:rPr>
          <w:rFonts w:ascii="Arial" w:hAnsi="Arial" w:cs="Arial"/>
          <w:color w:val="auto"/>
          <w:sz w:val="22"/>
          <w:szCs w:val="22"/>
          <w:lang w:eastAsia="pl-PL"/>
        </w:rPr>
      </w:pPr>
      <w:r w:rsidRPr="00F902D9">
        <w:rPr>
          <w:rFonts w:ascii="Arial" w:hAnsi="Arial" w:cs="Arial"/>
          <w:color w:val="auto"/>
          <w:sz w:val="22"/>
          <w:szCs w:val="22"/>
          <w:lang w:eastAsia="pl-PL"/>
        </w:rPr>
        <w:t>prowadzenia na bieżąco dokumentacji budowy, w tym dziennika budowy,</w:t>
      </w:r>
    </w:p>
    <w:p w14:paraId="6F8A3ED5" w14:textId="23D50227" w:rsidR="00F902D9" w:rsidRPr="00F902D9" w:rsidRDefault="00F902D9" w:rsidP="003C4B83">
      <w:pPr>
        <w:numPr>
          <w:ilvl w:val="0"/>
          <w:numId w:val="57"/>
        </w:numPr>
        <w:tabs>
          <w:tab w:val="left" w:pos="709"/>
        </w:tabs>
        <w:spacing w:line="288" w:lineRule="auto"/>
        <w:ind w:left="709"/>
        <w:jc w:val="both"/>
        <w:rPr>
          <w:rFonts w:ascii="Arial" w:hAnsi="Arial" w:cs="Arial"/>
          <w:color w:val="auto"/>
          <w:sz w:val="22"/>
          <w:szCs w:val="22"/>
          <w:lang w:eastAsia="pl-PL"/>
        </w:rPr>
      </w:pPr>
      <w:r w:rsidRPr="00F902D9">
        <w:rPr>
          <w:rFonts w:ascii="Arial" w:hAnsi="Arial" w:cs="Arial"/>
          <w:color w:val="auto"/>
          <w:sz w:val="22"/>
          <w:szCs w:val="22"/>
          <w:lang w:eastAsia="pl-PL"/>
        </w:rPr>
        <w:t xml:space="preserve">dostarczenia Zamawiającemu dokumentów, o których mowa w niniejszym ustępie po zaakceptowaniu ich treści przez </w:t>
      </w:r>
      <w:bookmarkStart w:id="10" w:name="_Hlk171325654"/>
      <w:r w:rsidR="00163AA0">
        <w:rPr>
          <w:rFonts w:ascii="Arial" w:hAnsi="Arial" w:cs="Arial"/>
          <w:color w:val="auto"/>
          <w:sz w:val="22"/>
          <w:szCs w:val="22"/>
          <w:lang w:eastAsia="pl-PL"/>
        </w:rPr>
        <w:t>Nadzór Inwestorski</w:t>
      </w:r>
      <w:bookmarkEnd w:id="10"/>
      <w:r w:rsidRPr="00F902D9">
        <w:rPr>
          <w:rFonts w:ascii="Arial" w:hAnsi="Arial" w:cs="Arial"/>
          <w:color w:val="auto"/>
          <w:sz w:val="22"/>
          <w:szCs w:val="22"/>
          <w:lang w:eastAsia="pl-PL"/>
        </w:rPr>
        <w:t xml:space="preserve">. </w:t>
      </w:r>
      <w:r w:rsidR="00FE504C">
        <w:rPr>
          <w:rFonts w:ascii="Arial" w:hAnsi="Arial" w:cs="Arial"/>
          <w:color w:val="auto"/>
          <w:sz w:val="22"/>
          <w:szCs w:val="22"/>
          <w:lang w:eastAsia="pl-PL"/>
        </w:rPr>
        <w:t>Nadzór Inwestorski</w:t>
      </w:r>
      <w:r w:rsidRPr="00F902D9">
        <w:rPr>
          <w:rFonts w:ascii="Arial" w:hAnsi="Arial" w:cs="Arial"/>
          <w:color w:val="auto"/>
          <w:sz w:val="22"/>
          <w:szCs w:val="22"/>
          <w:lang w:eastAsia="pl-PL"/>
        </w:rPr>
        <w:t xml:space="preserve"> ma prawo do zmiany lub wnoszenia uwag do treści dokumentów,</w:t>
      </w:r>
      <w:r w:rsidR="001C5ECB">
        <w:rPr>
          <w:rFonts w:ascii="Arial" w:hAnsi="Arial" w:cs="Arial"/>
          <w:color w:val="auto"/>
          <w:sz w:val="22"/>
          <w:szCs w:val="22"/>
          <w:lang w:eastAsia="pl-PL"/>
        </w:rPr>
        <w:t xml:space="preserve"> </w:t>
      </w:r>
      <w:r w:rsidRPr="00F902D9">
        <w:rPr>
          <w:rFonts w:ascii="Arial" w:hAnsi="Arial" w:cs="Arial"/>
          <w:color w:val="auto"/>
          <w:sz w:val="22"/>
          <w:szCs w:val="22"/>
          <w:lang w:eastAsia="pl-PL"/>
        </w:rPr>
        <w:t xml:space="preserve">o których mowa </w:t>
      </w:r>
      <w:r w:rsidR="00146587">
        <w:rPr>
          <w:rFonts w:ascii="Arial" w:hAnsi="Arial" w:cs="Arial"/>
          <w:color w:val="auto"/>
          <w:sz w:val="22"/>
          <w:szCs w:val="22"/>
          <w:lang w:eastAsia="pl-PL"/>
        </w:rPr>
        <w:br/>
      </w:r>
      <w:r w:rsidRPr="00F902D9">
        <w:rPr>
          <w:rFonts w:ascii="Arial" w:hAnsi="Arial" w:cs="Arial"/>
          <w:color w:val="auto"/>
          <w:sz w:val="22"/>
          <w:szCs w:val="22"/>
          <w:lang w:eastAsia="pl-PL"/>
        </w:rPr>
        <w:t xml:space="preserve">w niniejszym ustępie. Wykonawca zobowiązany jest je uwzględnić i poprawione dokumenty przekazać </w:t>
      </w:r>
      <w:bookmarkStart w:id="11" w:name="_Hlk171326534"/>
      <w:r w:rsidR="00FE504C">
        <w:rPr>
          <w:rFonts w:ascii="Arial" w:hAnsi="Arial" w:cs="Arial"/>
          <w:color w:val="auto"/>
          <w:sz w:val="22"/>
          <w:szCs w:val="22"/>
          <w:lang w:eastAsia="pl-PL"/>
        </w:rPr>
        <w:t>Nadzorowi Inwestorskiemu</w:t>
      </w:r>
      <w:r w:rsidRPr="00F902D9">
        <w:rPr>
          <w:rFonts w:ascii="Arial" w:hAnsi="Arial" w:cs="Arial"/>
          <w:color w:val="auto"/>
          <w:sz w:val="22"/>
          <w:szCs w:val="22"/>
          <w:lang w:eastAsia="pl-PL"/>
        </w:rPr>
        <w:t xml:space="preserve"> </w:t>
      </w:r>
      <w:bookmarkEnd w:id="11"/>
      <w:r w:rsidRPr="00F902D9">
        <w:rPr>
          <w:rFonts w:ascii="Arial" w:hAnsi="Arial" w:cs="Arial"/>
          <w:color w:val="auto"/>
          <w:sz w:val="22"/>
          <w:szCs w:val="22"/>
          <w:lang w:eastAsia="pl-PL"/>
        </w:rPr>
        <w:t>w terminie 3 dni od dnia otrzymania informacji o zmianach lub uwagach,</w:t>
      </w:r>
    </w:p>
    <w:p w14:paraId="25996645" w14:textId="77777777" w:rsidR="00F902D9" w:rsidRPr="00F902D9" w:rsidRDefault="00F902D9" w:rsidP="003C4B83">
      <w:pPr>
        <w:numPr>
          <w:ilvl w:val="0"/>
          <w:numId w:val="57"/>
        </w:numPr>
        <w:tabs>
          <w:tab w:val="left" w:pos="709"/>
        </w:tabs>
        <w:spacing w:line="288" w:lineRule="auto"/>
        <w:ind w:left="709"/>
        <w:jc w:val="both"/>
        <w:rPr>
          <w:rFonts w:ascii="Arial" w:hAnsi="Arial" w:cs="Arial"/>
          <w:color w:val="auto"/>
          <w:sz w:val="22"/>
          <w:szCs w:val="22"/>
          <w:lang w:eastAsia="pl-PL"/>
        </w:rPr>
      </w:pPr>
      <w:r w:rsidRPr="00F902D9">
        <w:rPr>
          <w:rFonts w:ascii="Arial" w:hAnsi="Arial" w:cs="Arial"/>
          <w:color w:val="auto"/>
          <w:sz w:val="22"/>
          <w:szCs w:val="22"/>
          <w:lang w:eastAsia="pl-PL"/>
        </w:rPr>
        <w:t>stosowania w czasie prowadzenia robót wszelkich przepisów dotyczących ochrony środowiska naturalnego i utylizacji odpadów, bezpieczeństwa i higieny pracy, ochrony przeciwpożarowej oraz bezpieczeństwa w ruchu drogowym. Ewentualne opłaty i kary za naruszenia powstałe w trakcie realizacji robót przepisów dotyczących ochrony środowiska i utylizacji odpadów obciążają Wykonawcę,</w:t>
      </w:r>
    </w:p>
    <w:p w14:paraId="08F52655" w14:textId="77777777" w:rsidR="00F902D9" w:rsidRPr="00F902D9" w:rsidRDefault="00F902D9" w:rsidP="003C4B83">
      <w:pPr>
        <w:numPr>
          <w:ilvl w:val="0"/>
          <w:numId w:val="57"/>
        </w:numPr>
        <w:tabs>
          <w:tab w:val="left" w:pos="709"/>
        </w:tabs>
        <w:spacing w:line="288" w:lineRule="auto"/>
        <w:ind w:left="709"/>
        <w:jc w:val="both"/>
        <w:rPr>
          <w:rFonts w:ascii="Arial" w:hAnsi="Arial" w:cs="Arial"/>
          <w:color w:val="auto"/>
          <w:sz w:val="22"/>
          <w:szCs w:val="22"/>
          <w:lang w:eastAsia="pl-PL"/>
        </w:rPr>
      </w:pPr>
      <w:r w:rsidRPr="00F902D9">
        <w:rPr>
          <w:rFonts w:ascii="Arial" w:hAnsi="Arial" w:cs="Arial"/>
          <w:color w:val="auto"/>
          <w:sz w:val="22"/>
          <w:szCs w:val="22"/>
          <w:lang w:eastAsia="pl-PL"/>
        </w:rPr>
        <w:t xml:space="preserve">przestrzegania przepisów i zasad bezpieczeństwa i higieny pracy, </w:t>
      </w:r>
      <w:r w:rsidR="00FE4EF1">
        <w:rPr>
          <w:rFonts w:ascii="Arial" w:hAnsi="Arial" w:cs="Arial"/>
          <w:color w:val="auto"/>
          <w:sz w:val="22"/>
          <w:szCs w:val="22"/>
          <w:lang w:eastAsia="pl-PL"/>
        </w:rPr>
        <w:t xml:space="preserve">w tym również tych zawartych w </w:t>
      </w:r>
      <w:r w:rsidR="00FE4EF1" w:rsidRPr="00A956EA">
        <w:rPr>
          <w:rFonts w:ascii="Arial" w:hAnsi="Arial" w:cs="Arial"/>
          <w:color w:val="auto"/>
          <w:sz w:val="22"/>
          <w:szCs w:val="22"/>
          <w:lang w:eastAsia="pl-PL"/>
        </w:rPr>
        <w:t>planie BIOZ</w:t>
      </w:r>
      <w:r w:rsidR="00FE4EF1">
        <w:rPr>
          <w:rFonts w:ascii="Arial" w:hAnsi="Arial" w:cs="Arial"/>
          <w:color w:val="auto"/>
          <w:sz w:val="22"/>
          <w:szCs w:val="22"/>
          <w:lang w:eastAsia="pl-PL"/>
        </w:rPr>
        <w:t xml:space="preserve">, </w:t>
      </w:r>
      <w:r w:rsidRPr="00F902D9">
        <w:rPr>
          <w:rFonts w:ascii="Arial" w:hAnsi="Arial" w:cs="Arial"/>
          <w:color w:val="auto"/>
          <w:sz w:val="22"/>
          <w:szCs w:val="22"/>
          <w:lang w:eastAsia="pl-PL"/>
        </w:rPr>
        <w:t>instrukcjach BHP</w:t>
      </w:r>
      <w:r w:rsidR="00FE4EF1">
        <w:rPr>
          <w:rFonts w:ascii="Arial" w:hAnsi="Arial" w:cs="Arial"/>
          <w:color w:val="auto"/>
          <w:sz w:val="22"/>
          <w:szCs w:val="22"/>
          <w:lang w:eastAsia="pl-PL"/>
        </w:rPr>
        <w:t xml:space="preserve"> i IBWR, </w:t>
      </w:r>
      <w:r w:rsidRPr="00F902D9">
        <w:rPr>
          <w:rFonts w:ascii="Arial" w:hAnsi="Arial" w:cs="Arial"/>
          <w:color w:val="auto"/>
          <w:sz w:val="22"/>
          <w:szCs w:val="22"/>
          <w:lang w:eastAsia="pl-PL"/>
        </w:rPr>
        <w:t xml:space="preserve">sporządzonych na okoliczność realizacji umowy, </w:t>
      </w:r>
    </w:p>
    <w:p w14:paraId="3FCC465F" w14:textId="77777777" w:rsidR="00F902D9" w:rsidRPr="00F902D9" w:rsidRDefault="00F902D9" w:rsidP="003C4B83">
      <w:pPr>
        <w:numPr>
          <w:ilvl w:val="0"/>
          <w:numId w:val="57"/>
        </w:numPr>
        <w:tabs>
          <w:tab w:val="left" w:pos="851"/>
        </w:tabs>
        <w:spacing w:line="288" w:lineRule="auto"/>
        <w:ind w:left="709"/>
        <w:jc w:val="both"/>
        <w:rPr>
          <w:rFonts w:ascii="Arial" w:hAnsi="Arial" w:cs="Arial"/>
          <w:color w:val="auto"/>
          <w:sz w:val="22"/>
          <w:szCs w:val="22"/>
          <w:lang w:eastAsia="pl-PL"/>
        </w:rPr>
      </w:pPr>
      <w:r w:rsidRPr="00F902D9">
        <w:rPr>
          <w:rFonts w:ascii="Arial" w:hAnsi="Arial" w:cs="Arial"/>
          <w:color w:val="auto"/>
          <w:sz w:val="22"/>
          <w:szCs w:val="22"/>
          <w:lang w:eastAsia="pl-PL"/>
        </w:rPr>
        <w:t>utrzymywania w czasie realizacji robót ładu i porządku na stanowiskach pracy oraz przyległym do nich terenie budowy, a także zapleczu technicznym budowy, dążąc do minimalizacji przeszkód komunikacyjnych, bieżącego usuwania zbędnych materiałów, odpadów, śmieci i zanieczyszczeń. Wykonawca</w:t>
      </w:r>
      <w:r w:rsidR="006523D6">
        <w:rPr>
          <w:rFonts w:ascii="Arial" w:hAnsi="Arial" w:cs="Arial"/>
          <w:color w:val="auto"/>
          <w:sz w:val="22"/>
          <w:szCs w:val="22"/>
          <w:lang w:eastAsia="pl-PL"/>
        </w:rPr>
        <w:t xml:space="preserve"> jest zobowiązany zabezpieczyć </w:t>
      </w:r>
      <w:r w:rsidRPr="00F902D9">
        <w:rPr>
          <w:rFonts w:ascii="Arial" w:hAnsi="Arial" w:cs="Arial"/>
          <w:color w:val="auto"/>
          <w:sz w:val="22"/>
          <w:szCs w:val="22"/>
          <w:lang w:eastAsia="pl-PL"/>
        </w:rPr>
        <w:t xml:space="preserve">i oznakować prowadzone roboty oraz dbać o stan techniczny </w:t>
      </w:r>
      <w:r w:rsidR="006523D6">
        <w:rPr>
          <w:rFonts w:ascii="Arial" w:hAnsi="Arial" w:cs="Arial"/>
          <w:color w:val="auto"/>
          <w:sz w:val="22"/>
          <w:szCs w:val="22"/>
          <w:lang w:eastAsia="pl-PL"/>
        </w:rPr>
        <w:br/>
      </w:r>
      <w:r w:rsidRPr="00F902D9">
        <w:rPr>
          <w:rFonts w:ascii="Arial" w:hAnsi="Arial" w:cs="Arial"/>
          <w:color w:val="auto"/>
          <w:sz w:val="22"/>
          <w:szCs w:val="22"/>
          <w:lang w:eastAsia="pl-PL"/>
        </w:rPr>
        <w:t>i prawidłowość oznakowania przez cały czas realizacji robót budowlanych,</w:t>
      </w:r>
    </w:p>
    <w:p w14:paraId="1AB48CE5" w14:textId="77777777" w:rsidR="00F902D9" w:rsidRPr="00F902D9" w:rsidRDefault="00F902D9" w:rsidP="003C4B83">
      <w:pPr>
        <w:numPr>
          <w:ilvl w:val="0"/>
          <w:numId w:val="57"/>
        </w:numPr>
        <w:tabs>
          <w:tab w:val="left" w:pos="851"/>
        </w:tabs>
        <w:spacing w:line="288" w:lineRule="auto"/>
        <w:ind w:left="709"/>
        <w:jc w:val="both"/>
        <w:rPr>
          <w:rFonts w:ascii="Arial" w:hAnsi="Arial" w:cs="Arial"/>
          <w:color w:val="auto"/>
          <w:sz w:val="22"/>
          <w:szCs w:val="22"/>
          <w:lang w:eastAsia="pl-PL"/>
        </w:rPr>
      </w:pPr>
      <w:r w:rsidRPr="00F902D9">
        <w:rPr>
          <w:rFonts w:ascii="Arial" w:hAnsi="Arial" w:cs="Arial"/>
          <w:color w:val="auto"/>
          <w:sz w:val="22"/>
          <w:szCs w:val="22"/>
          <w:lang w:eastAsia="pl-PL"/>
        </w:rPr>
        <w:t>ochrony i zabezpieczenia na własny koszt terenu budowy,</w:t>
      </w:r>
    </w:p>
    <w:p w14:paraId="1B8DF3A0" w14:textId="4C06C419" w:rsidR="00F902D9" w:rsidRPr="00F902D9" w:rsidRDefault="00F902D9" w:rsidP="003C4B83">
      <w:pPr>
        <w:numPr>
          <w:ilvl w:val="0"/>
          <w:numId w:val="57"/>
        </w:numPr>
        <w:tabs>
          <w:tab w:val="left" w:pos="851"/>
        </w:tabs>
        <w:spacing w:line="288" w:lineRule="auto"/>
        <w:ind w:left="709"/>
        <w:jc w:val="both"/>
        <w:rPr>
          <w:rFonts w:ascii="Arial" w:hAnsi="Arial" w:cs="Arial"/>
          <w:color w:val="auto"/>
          <w:sz w:val="22"/>
          <w:szCs w:val="22"/>
          <w:lang w:eastAsia="pl-PL"/>
        </w:rPr>
      </w:pPr>
      <w:r w:rsidRPr="00F902D9">
        <w:rPr>
          <w:rFonts w:ascii="Arial" w:hAnsi="Arial" w:cs="Arial"/>
          <w:color w:val="auto"/>
          <w:sz w:val="22"/>
          <w:szCs w:val="22"/>
          <w:lang w:eastAsia="pl-PL"/>
        </w:rPr>
        <w:t xml:space="preserve">wykonania </w:t>
      </w:r>
      <w:r w:rsidR="001C5ECB">
        <w:rPr>
          <w:rFonts w:ascii="Arial" w:hAnsi="Arial" w:cs="Arial"/>
          <w:color w:val="auto"/>
          <w:sz w:val="22"/>
          <w:szCs w:val="22"/>
          <w:lang w:eastAsia="pl-PL"/>
        </w:rPr>
        <w:t>p</w:t>
      </w:r>
      <w:r w:rsidRPr="00F902D9">
        <w:rPr>
          <w:rFonts w:ascii="Arial" w:hAnsi="Arial" w:cs="Arial"/>
          <w:color w:val="auto"/>
          <w:sz w:val="22"/>
          <w:szCs w:val="22"/>
          <w:lang w:eastAsia="pl-PL"/>
        </w:rPr>
        <w:t xml:space="preserve">rzedmiotu </w:t>
      </w:r>
      <w:r w:rsidR="001C5ECB">
        <w:rPr>
          <w:rFonts w:ascii="Arial" w:hAnsi="Arial" w:cs="Arial"/>
          <w:color w:val="auto"/>
          <w:sz w:val="22"/>
          <w:szCs w:val="22"/>
          <w:lang w:eastAsia="pl-PL"/>
        </w:rPr>
        <w:t>u</w:t>
      </w:r>
      <w:r w:rsidRPr="00F902D9">
        <w:rPr>
          <w:rFonts w:ascii="Arial" w:hAnsi="Arial" w:cs="Arial"/>
          <w:color w:val="auto"/>
          <w:sz w:val="22"/>
          <w:szCs w:val="22"/>
          <w:lang w:eastAsia="pl-PL"/>
        </w:rPr>
        <w:t xml:space="preserve">mowy z materiałów własnych zgodnie z wymogami </w:t>
      </w:r>
      <w:r w:rsidR="00CE3287">
        <w:rPr>
          <w:rFonts w:ascii="Arial" w:hAnsi="Arial" w:cs="Arial"/>
          <w:color w:val="auto"/>
          <w:sz w:val="22"/>
          <w:szCs w:val="22"/>
          <w:lang w:eastAsia="pl-PL"/>
        </w:rPr>
        <w:t xml:space="preserve">Specyfikacji </w:t>
      </w:r>
      <w:r w:rsidRPr="00F902D9">
        <w:rPr>
          <w:rFonts w:ascii="Arial" w:hAnsi="Arial" w:cs="Arial"/>
          <w:color w:val="auto"/>
          <w:sz w:val="22"/>
          <w:szCs w:val="22"/>
          <w:lang w:eastAsia="pl-PL"/>
        </w:rPr>
        <w:t xml:space="preserve">Warunków Zamówienia w szczególności </w:t>
      </w:r>
      <w:r w:rsidR="006A6801">
        <w:rPr>
          <w:rFonts w:ascii="Arial" w:hAnsi="Arial" w:cs="Arial"/>
          <w:color w:val="auto"/>
          <w:sz w:val="22"/>
          <w:szCs w:val="22"/>
          <w:lang w:eastAsia="pl-PL"/>
        </w:rPr>
        <w:t>dokumentacji</w:t>
      </w:r>
      <w:r w:rsidRPr="00F902D9">
        <w:rPr>
          <w:rFonts w:ascii="Arial" w:hAnsi="Arial" w:cs="Arial"/>
          <w:color w:val="auto"/>
          <w:sz w:val="22"/>
          <w:szCs w:val="22"/>
          <w:lang w:eastAsia="pl-PL"/>
        </w:rPr>
        <w:t xml:space="preserve"> </w:t>
      </w:r>
      <w:r w:rsidR="008B7269">
        <w:rPr>
          <w:rFonts w:ascii="Arial" w:hAnsi="Arial" w:cs="Arial"/>
          <w:color w:val="auto"/>
          <w:sz w:val="22"/>
          <w:szCs w:val="22"/>
          <w:lang w:eastAsia="pl-PL"/>
        </w:rPr>
        <w:t>projektowe</w:t>
      </w:r>
      <w:r w:rsidR="00960DF5">
        <w:rPr>
          <w:rFonts w:ascii="Arial" w:hAnsi="Arial" w:cs="Arial"/>
          <w:color w:val="auto"/>
          <w:sz w:val="22"/>
          <w:szCs w:val="22"/>
          <w:lang w:eastAsia="pl-PL"/>
        </w:rPr>
        <w:t xml:space="preserve">j oraz </w:t>
      </w:r>
      <w:proofErr w:type="spellStart"/>
      <w:r w:rsidR="00960DF5" w:rsidRPr="00B817B7">
        <w:rPr>
          <w:rFonts w:ascii="Arial" w:hAnsi="Arial" w:cs="Arial"/>
          <w:color w:val="auto"/>
          <w:sz w:val="22"/>
          <w:szCs w:val="22"/>
          <w:lang w:eastAsia="pl-PL"/>
        </w:rPr>
        <w:t>STWiORB</w:t>
      </w:r>
      <w:proofErr w:type="spellEnd"/>
      <w:r w:rsidR="00960DF5" w:rsidRPr="00B817B7">
        <w:rPr>
          <w:rFonts w:ascii="Arial" w:hAnsi="Arial" w:cs="Arial"/>
          <w:color w:val="auto"/>
          <w:sz w:val="22"/>
          <w:szCs w:val="22"/>
          <w:lang w:eastAsia="pl-PL"/>
        </w:rPr>
        <w:t>,</w:t>
      </w:r>
    </w:p>
    <w:p w14:paraId="2FC81113" w14:textId="77777777" w:rsidR="00F902D9" w:rsidRPr="00F902D9" w:rsidRDefault="00F902D9" w:rsidP="003C4B83">
      <w:pPr>
        <w:numPr>
          <w:ilvl w:val="0"/>
          <w:numId w:val="57"/>
        </w:numPr>
        <w:tabs>
          <w:tab w:val="left" w:pos="851"/>
        </w:tabs>
        <w:spacing w:line="288" w:lineRule="auto"/>
        <w:ind w:left="709"/>
        <w:jc w:val="both"/>
        <w:rPr>
          <w:rFonts w:ascii="Arial" w:hAnsi="Arial" w:cs="Arial"/>
          <w:color w:val="auto"/>
          <w:sz w:val="22"/>
          <w:szCs w:val="22"/>
          <w:lang w:eastAsia="pl-PL"/>
        </w:rPr>
      </w:pPr>
      <w:r w:rsidRPr="00F902D9">
        <w:rPr>
          <w:rFonts w:ascii="Arial" w:hAnsi="Arial" w:cs="Arial"/>
          <w:color w:val="auto"/>
          <w:sz w:val="22"/>
          <w:szCs w:val="22"/>
          <w:lang w:eastAsia="pl-PL"/>
        </w:rPr>
        <w:t xml:space="preserve">ponoszenia odpowiedzialności za skutki zniszczenia, kradzieży, dewastacji </w:t>
      </w:r>
      <w:r w:rsidRPr="00F902D9">
        <w:rPr>
          <w:rFonts w:ascii="Arial" w:hAnsi="Arial" w:cs="Arial"/>
          <w:color w:val="auto"/>
          <w:sz w:val="22"/>
          <w:szCs w:val="22"/>
          <w:lang w:eastAsia="pl-PL"/>
        </w:rPr>
        <w:br/>
        <w:t>i wandalizmu na terenie budowy i zaplecza budowy Wykonawcy,</w:t>
      </w:r>
    </w:p>
    <w:p w14:paraId="2943D87A" w14:textId="27E2530D" w:rsidR="00F902D9" w:rsidRPr="00F902D9" w:rsidRDefault="00F902D9" w:rsidP="003C4B83">
      <w:pPr>
        <w:numPr>
          <w:ilvl w:val="0"/>
          <w:numId w:val="57"/>
        </w:numPr>
        <w:tabs>
          <w:tab w:val="left" w:pos="709"/>
        </w:tabs>
        <w:spacing w:line="288" w:lineRule="auto"/>
        <w:ind w:left="709" w:hanging="425"/>
        <w:jc w:val="both"/>
        <w:rPr>
          <w:rFonts w:ascii="Arial" w:hAnsi="Arial" w:cs="Arial"/>
          <w:color w:val="auto"/>
          <w:sz w:val="22"/>
          <w:szCs w:val="22"/>
          <w:lang w:eastAsia="pl-PL"/>
        </w:rPr>
      </w:pPr>
      <w:r w:rsidRPr="00F902D9">
        <w:rPr>
          <w:rFonts w:ascii="Arial" w:hAnsi="Arial" w:cs="Arial"/>
          <w:color w:val="auto"/>
          <w:sz w:val="22"/>
          <w:szCs w:val="22"/>
          <w:lang w:eastAsia="pl-PL"/>
        </w:rPr>
        <w:t xml:space="preserve">zorganizowania, wykonania i utrzymania na własny koszt terenu budowy wraz </w:t>
      </w:r>
      <w:r w:rsidRPr="00F902D9">
        <w:rPr>
          <w:rFonts w:ascii="Arial" w:hAnsi="Arial" w:cs="Arial"/>
          <w:color w:val="auto"/>
          <w:sz w:val="22"/>
          <w:szCs w:val="22"/>
          <w:lang w:eastAsia="pl-PL"/>
        </w:rPr>
        <w:br/>
        <w:t xml:space="preserve">z jego zapleczem </w:t>
      </w:r>
      <w:bookmarkStart w:id="12" w:name="_Hlk171327304"/>
      <w:r w:rsidR="00FE504C">
        <w:rPr>
          <w:rFonts w:ascii="Arial" w:hAnsi="Arial" w:cs="Arial"/>
          <w:color w:val="auto"/>
          <w:sz w:val="22"/>
          <w:szCs w:val="22"/>
          <w:lang w:eastAsia="pl-PL"/>
        </w:rPr>
        <w:t>dostępny</w:t>
      </w:r>
      <w:r w:rsidR="00F570C2">
        <w:rPr>
          <w:rFonts w:ascii="Arial" w:hAnsi="Arial" w:cs="Arial"/>
          <w:color w:val="auto"/>
          <w:sz w:val="22"/>
          <w:szCs w:val="22"/>
          <w:lang w:eastAsia="pl-PL"/>
        </w:rPr>
        <w:t xml:space="preserve">m dla </w:t>
      </w:r>
      <w:bookmarkStart w:id="13" w:name="_Hlk171327433"/>
      <w:r w:rsidR="00F570C2">
        <w:rPr>
          <w:rFonts w:ascii="Arial" w:hAnsi="Arial" w:cs="Arial"/>
          <w:color w:val="auto"/>
          <w:sz w:val="22"/>
          <w:szCs w:val="22"/>
          <w:lang w:eastAsia="pl-PL"/>
        </w:rPr>
        <w:t>Nadzoru Inwestorskiego</w:t>
      </w:r>
      <w:bookmarkEnd w:id="12"/>
      <w:r w:rsidR="00FE504C">
        <w:rPr>
          <w:rFonts w:ascii="Arial" w:hAnsi="Arial" w:cs="Arial"/>
          <w:color w:val="auto"/>
          <w:sz w:val="22"/>
          <w:szCs w:val="22"/>
          <w:lang w:eastAsia="pl-PL"/>
        </w:rPr>
        <w:t xml:space="preserve"> </w:t>
      </w:r>
      <w:bookmarkEnd w:id="13"/>
      <w:r w:rsidRPr="00F902D9">
        <w:rPr>
          <w:rFonts w:ascii="Arial" w:hAnsi="Arial" w:cs="Arial"/>
          <w:color w:val="auto"/>
          <w:sz w:val="22"/>
          <w:szCs w:val="22"/>
          <w:lang w:eastAsia="pl-PL"/>
        </w:rPr>
        <w:t xml:space="preserve">oraz strzeżenie znajdującego się na nich mienia, a także zapewnienie warunków bezpieczeństwa niezbędnych przy realizacji robót. Wykonawca ponosi pełną odpowiedzialność za teren budowy od chwili przejęcia terenu budowy oraz zobowiązuje się wykonać wszelkie przyłącza niezbędne do wykonania </w:t>
      </w:r>
      <w:r w:rsidR="0027696D">
        <w:rPr>
          <w:rFonts w:ascii="Arial" w:hAnsi="Arial" w:cs="Arial"/>
          <w:color w:val="auto"/>
          <w:sz w:val="22"/>
          <w:szCs w:val="22"/>
          <w:lang w:eastAsia="pl-PL"/>
        </w:rPr>
        <w:t>p</w:t>
      </w:r>
      <w:r w:rsidRPr="00F902D9">
        <w:rPr>
          <w:rFonts w:ascii="Arial" w:hAnsi="Arial" w:cs="Arial"/>
          <w:color w:val="auto"/>
          <w:sz w:val="22"/>
          <w:szCs w:val="22"/>
          <w:lang w:eastAsia="pl-PL"/>
        </w:rPr>
        <w:t xml:space="preserve">rzedmiotu </w:t>
      </w:r>
      <w:r w:rsidR="0027696D">
        <w:rPr>
          <w:rFonts w:ascii="Arial" w:hAnsi="Arial" w:cs="Arial"/>
          <w:color w:val="auto"/>
          <w:sz w:val="22"/>
          <w:szCs w:val="22"/>
          <w:lang w:eastAsia="pl-PL"/>
        </w:rPr>
        <w:t>u</w:t>
      </w:r>
      <w:r w:rsidRPr="00F902D9">
        <w:rPr>
          <w:rFonts w:ascii="Arial" w:hAnsi="Arial" w:cs="Arial"/>
          <w:color w:val="auto"/>
          <w:sz w:val="22"/>
          <w:szCs w:val="22"/>
          <w:lang w:eastAsia="pl-PL"/>
        </w:rPr>
        <w:t>mowy oraz ponosić wszelkie koszty z tym związane,</w:t>
      </w:r>
    </w:p>
    <w:p w14:paraId="2AD47A3E" w14:textId="77777777" w:rsidR="00F902D9" w:rsidRPr="00F902D9" w:rsidRDefault="009471FB" w:rsidP="003C4B83">
      <w:pPr>
        <w:numPr>
          <w:ilvl w:val="0"/>
          <w:numId w:val="57"/>
        </w:numPr>
        <w:tabs>
          <w:tab w:val="left" w:pos="709"/>
        </w:tabs>
        <w:spacing w:line="288" w:lineRule="auto"/>
        <w:ind w:left="709" w:hanging="425"/>
        <w:jc w:val="both"/>
        <w:rPr>
          <w:rFonts w:ascii="Arial" w:hAnsi="Arial" w:cs="Arial"/>
          <w:color w:val="auto"/>
          <w:sz w:val="22"/>
          <w:szCs w:val="22"/>
          <w:lang w:eastAsia="pl-PL"/>
        </w:rPr>
      </w:pPr>
      <w:r>
        <w:rPr>
          <w:rFonts w:ascii="Arial" w:hAnsi="Arial" w:cs="Arial"/>
          <w:color w:val="auto"/>
          <w:sz w:val="22"/>
          <w:szCs w:val="22"/>
          <w:lang w:eastAsia="pl-PL"/>
        </w:rPr>
        <w:lastRenderedPageBreak/>
        <w:t>posiadania dokumentów potwierdzających</w:t>
      </w:r>
      <w:r w:rsidR="00F902D9" w:rsidRPr="00F902D9">
        <w:rPr>
          <w:rFonts w:ascii="Arial" w:hAnsi="Arial" w:cs="Arial"/>
          <w:color w:val="auto"/>
          <w:sz w:val="22"/>
          <w:szCs w:val="22"/>
          <w:lang w:eastAsia="pl-PL"/>
        </w:rPr>
        <w:t xml:space="preserve"> przyjęcie odpadów przez składowiska </w:t>
      </w:r>
      <w:r w:rsidR="00B81CC3">
        <w:rPr>
          <w:rFonts w:ascii="Arial" w:hAnsi="Arial" w:cs="Arial"/>
          <w:color w:val="auto"/>
          <w:sz w:val="22"/>
          <w:szCs w:val="22"/>
          <w:lang w:eastAsia="pl-PL"/>
        </w:rPr>
        <w:br/>
      </w:r>
      <w:r w:rsidR="00F902D9" w:rsidRPr="00F902D9">
        <w:rPr>
          <w:rFonts w:ascii="Arial" w:hAnsi="Arial" w:cs="Arial"/>
          <w:color w:val="auto"/>
          <w:sz w:val="22"/>
          <w:szCs w:val="22"/>
          <w:lang w:eastAsia="pl-PL"/>
        </w:rPr>
        <w:t>i dokonanie stosownych opłat,</w:t>
      </w:r>
    </w:p>
    <w:p w14:paraId="34625FA9" w14:textId="5DDCAAD9" w:rsidR="00F902D9" w:rsidRPr="00F902D9" w:rsidRDefault="00F902D9" w:rsidP="003C4B83">
      <w:pPr>
        <w:numPr>
          <w:ilvl w:val="0"/>
          <w:numId w:val="57"/>
        </w:numPr>
        <w:tabs>
          <w:tab w:val="left" w:pos="709"/>
        </w:tabs>
        <w:spacing w:line="288" w:lineRule="auto"/>
        <w:ind w:left="709" w:hanging="425"/>
        <w:jc w:val="both"/>
        <w:rPr>
          <w:rFonts w:ascii="Arial" w:hAnsi="Arial" w:cs="Arial"/>
          <w:color w:val="auto"/>
          <w:sz w:val="22"/>
          <w:szCs w:val="22"/>
          <w:lang w:eastAsia="pl-PL"/>
        </w:rPr>
      </w:pPr>
      <w:r w:rsidRPr="00F902D9">
        <w:rPr>
          <w:rFonts w:ascii="Arial" w:hAnsi="Arial" w:cs="Arial"/>
          <w:color w:val="auto"/>
          <w:sz w:val="22"/>
          <w:szCs w:val="22"/>
          <w:lang w:eastAsia="pl-PL"/>
        </w:rPr>
        <w:t xml:space="preserve">pisemnego zawiadamiania </w:t>
      </w:r>
      <w:r w:rsidR="00F570C2">
        <w:rPr>
          <w:rFonts w:ascii="Arial" w:hAnsi="Arial" w:cs="Arial"/>
          <w:color w:val="auto"/>
          <w:sz w:val="22"/>
          <w:szCs w:val="22"/>
          <w:lang w:eastAsia="pl-PL"/>
        </w:rPr>
        <w:t>Nadzoru Inwestorskiego</w:t>
      </w:r>
      <w:r w:rsidRPr="00F902D9">
        <w:rPr>
          <w:rFonts w:ascii="Arial" w:hAnsi="Arial" w:cs="Arial"/>
          <w:color w:val="auto"/>
          <w:sz w:val="22"/>
          <w:szCs w:val="22"/>
          <w:lang w:eastAsia="pl-PL"/>
        </w:rPr>
        <w:t xml:space="preserve"> o zauważonych</w:t>
      </w:r>
      <w:r w:rsidR="000C43C4">
        <w:rPr>
          <w:rFonts w:ascii="Arial" w:hAnsi="Arial" w:cs="Arial"/>
          <w:color w:val="auto"/>
          <w:sz w:val="22"/>
          <w:szCs w:val="22"/>
          <w:lang w:eastAsia="pl-PL"/>
        </w:rPr>
        <w:t xml:space="preserve"> wadach </w:t>
      </w:r>
      <w:r w:rsidR="00F570C2">
        <w:rPr>
          <w:rFonts w:ascii="Arial" w:hAnsi="Arial" w:cs="Arial"/>
          <w:color w:val="auto"/>
          <w:sz w:val="22"/>
          <w:szCs w:val="22"/>
          <w:lang w:eastAsia="pl-PL"/>
        </w:rPr>
        <w:br/>
      </w:r>
      <w:r w:rsidR="000C43C4">
        <w:rPr>
          <w:rFonts w:ascii="Arial" w:hAnsi="Arial" w:cs="Arial"/>
          <w:color w:val="auto"/>
          <w:sz w:val="22"/>
          <w:szCs w:val="22"/>
          <w:lang w:eastAsia="pl-PL"/>
        </w:rPr>
        <w:t xml:space="preserve">i brakach w dokumentacji </w:t>
      </w:r>
      <w:r w:rsidR="00FE4EF1">
        <w:rPr>
          <w:rFonts w:ascii="Arial" w:hAnsi="Arial" w:cs="Arial"/>
          <w:color w:val="auto"/>
          <w:sz w:val="22"/>
          <w:szCs w:val="22"/>
          <w:lang w:eastAsia="pl-PL"/>
        </w:rPr>
        <w:t>projektowej</w:t>
      </w:r>
      <w:r w:rsidR="00905439">
        <w:rPr>
          <w:rFonts w:ascii="Arial" w:hAnsi="Arial" w:cs="Arial"/>
          <w:color w:val="auto"/>
          <w:sz w:val="22"/>
          <w:szCs w:val="22"/>
          <w:lang w:eastAsia="pl-PL"/>
        </w:rPr>
        <w:t xml:space="preserve">, </w:t>
      </w:r>
      <w:proofErr w:type="spellStart"/>
      <w:r w:rsidR="00960DF5" w:rsidRPr="00B817B7">
        <w:rPr>
          <w:rFonts w:ascii="Arial" w:hAnsi="Arial" w:cs="Arial"/>
          <w:color w:val="auto"/>
          <w:sz w:val="22"/>
          <w:szCs w:val="22"/>
          <w:lang w:eastAsia="pl-PL"/>
        </w:rPr>
        <w:t>STWiORB</w:t>
      </w:r>
      <w:proofErr w:type="spellEnd"/>
      <w:r w:rsidRPr="00B817B7">
        <w:rPr>
          <w:rFonts w:ascii="Arial" w:hAnsi="Arial" w:cs="Arial"/>
          <w:color w:val="auto"/>
          <w:sz w:val="22"/>
          <w:szCs w:val="22"/>
          <w:lang w:eastAsia="pl-PL"/>
        </w:rPr>
        <w:t xml:space="preserve"> </w:t>
      </w:r>
      <w:r w:rsidRPr="00F902D9">
        <w:rPr>
          <w:rFonts w:ascii="Arial" w:hAnsi="Arial" w:cs="Arial"/>
          <w:color w:val="auto"/>
          <w:sz w:val="22"/>
          <w:szCs w:val="22"/>
          <w:lang w:eastAsia="pl-PL"/>
        </w:rPr>
        <w:t xml:space="preserve">niezwłocznie, lecz nie później niż </w:t>
      </w:r>
      <w:r w:rsidR="00F56A61">
        <w:rPr>
          <w:rFonts w:ascii="Arial" w:hAnsi="Arial" w:cs="Arial"/>
          <w:color w:val="auto"/>
          <w:sz w:val="22"/>
          <w:szCs w:val="22"/>
          <w:lang w:eastAsia="pl-PL"/>
        </w:rPr>
        <w:br/>
      </w:r>
      <w:r w:rsidRPr="00F902D9">
        <w:rPr>
          <w:rFonts w:ascii="Arial" w:hAnsi="Arial" w:cs="Arial"/>
          <w:color w:val="auto"/>
          <w:sz w:val="22"/>
          <w:szCs w:val="22"/>
          <w:lang w:eastAsia="pl-PL"/>
        </w:rPr>
        <w:t>w terminie 3 dni od ich ujawnienia lub dnia, gdy winny one były zostać ujawnione przy zachowaniu przez Wykonawcę należytej staranności, pod rygorem odpowiedzialności za szkody wynikłe wskutek niepowiadomienia o ich istnieniu,</w:t>
      </w:r>
    </w:p>
    <w:p w14:paraId="3CFCA6A5" w14:textId="43DA3E1E" w:rsidR="00F902D9" w:rsidRPr="00F902D9" w:rsidRDefault="00F902D9" w:rsidP="003C4B83">
      <w:pPr>
        <w:numPr>
          <w:ilvl w:val="0"/>
          <w:numId w:val="57"/>
        </w:numPr>
        <w:tabs>
          <w:tab w:val="left" w:pos="709"/>
        </w:tabs>
        <w:spacing w:line="288" w:lineRule="auto"/>
        <w:ind w:left="709" w:hanging="425"/>
        <w:jc w:val="both"/>
        <w:rPr>
          <w:rFonts w:ascii="Arial" w:hAnsi="Arial" w:cs="Arial"/>
          <w:color w:val="auto"/>
          <w:sz w:val="22"/>
          <w:szCs w:val="22"/>
          <w:lang w:eastAsia="pl-PL"/>
        </w:rPr>
      </w:pPr>
      <w:r w:rsidRPr="00F902D9">
        <w:rPr>
          <w:rFonts w:ascii="Arial" w:hAnsi="Arial" w:cs="Arial"/>
          <w:color w:val="auto"/>
          <w:sz w:val="22"/>
          <w:szCs w:val="22"/>
          <w:lang w:eastAsia="pl-PL"/>
        </w:rPr>
        <w:t xml:space="preserve">dostarczania, przed użyciem materiałów, do akceptacji </w:t>
      </w:r>
      <w:r w:rsidR="00F56A61">
        <w:rPr>
          <w:rFonts w:ascii="Arial" w:hAnsi="Arial" w:cs="Arial"/>
          <w:color w:val="auto"/>
          <w:sz w:val="22"/>
          <w:szCs w:val="22"/>
          <w:lang w:eastAsia="pl-PL"/>
        </w:rPr>
        <w:t>Nadzoru Inwestorskiego</w:t>
      </w:r>
      <w:r w:rsidRPr="00F902D9">
        <w:rPr>
          <w:rFonts w:ascii="Arial" w:hAnsi="Arial" w:cs="Arial"/>
          <w:color w:val="auto"/>
          <w:sz w:val="22"/>
          <w:szCs w:val="22"/>
          <w:lang w:eastAsia="pl-PL"/>
        </w:rPr>
        <w:t xml:space="preserve"> wniosków materiałowych, w którym wyspecyfikuje dane techniczne oraz producenta materiału. Bez zatwierdzenia wniosku przez </w:t>
      </w:r>
      <w:r w:rsidR="000525AE">
        <w:rPr>
          <w:rFonts w:ascii="Arial" w:hAnsi="Arial" w:cs="Arial"/>
          <w:color w:val="auto"/>
          <w:sz w:val="22"/>
          <w:szCs w:val="22"/>
          <w:lang w:eastAsia="pl-PL"/>
        </w:rPr>
        <w:t>Nadzór Inwestorski</w:t>
      </w:r>
      <w:r w:rsidRPr="00F902D9">
        <w:rPr>
          <w:rFonts w:ascii="Arial" w:hAnsi="Arial" w:cs="Arial"/>
          <w:color w:val="auto"/>
          <w:sz w:val="22"/>
          <w:szCs w:val="22"/>
          <w:lang w:eastAsia="pl-PL"/>
        </w:rPr>
        <w:t xml:space="preserve"> żaden materiał nie może zostać wbudowany, </w:t>
      </w:r>
    </w:p>
    <w:p w14:paraId="4391D006" w14:textId="24D09320" w:rsidR="00F902D9" w:rsidRPr="00F902D9" w:rsidRDefault="00F902D9" w:rsidP="003C4B83">
      <w:pPr>
        <w:numPr>
          <w:ilvl w:val="0"/>
          <w:numId w:val="57"/>
        </w:numPr>
        <w:tabs>
          <w:tab w:val="left" w:pos="709"/>
        </w:tabs>
        <w:spacing w:line="288" w:lineRule="auto"/>
        <w:ind w:left="709" w:hanging="425"/>
        <w:jc w:val="both"/>
        <w:rPr>
          <w:rFonts w:ascii="Arial" w:hAnsi="Arial" w:cs="Arial"/>
          <w:color w:val="auto"/>
          <w:sz w:val="22"/>
          <w:szCs w:val="22"/>
          <w:lang w:eastAsia="pl-PL"/>
        </w:rPr>
      </w:pPr>
      <w:r w:rsidRPr="00F902D9">
        <w:rPr>
          <w:rFonts w:ascii="Arial" w:hAnsi="Arial" w:cs="Arial"/>
          <w:color w:val="auto"/>
          <w:sz w:val="22"/>
          <w:szCs w:val="22"/>
          <w:lang w:eastAsia="pl-PL"/>
        </w:rPr>
        <w:t xml:space="preserve">przeprowadzenia i przedstawienia Zamawiającemu wyników wymaganych przepisami </w:t>
      </w:r>
      <w:r w:rsidR="00BC24A7">
        <w:rPr>
          <w:rFonts w:ascii="Arial" w:hAnsi="Arial" w:cs="Arial"/>
          <w:color w:val="auto"/>
          <w:sz w:val="22"/>
          <w:szCs w:val="22"/>
          <w:lang w:eastAsia="pl-PL"/>
        </w:rPr>
        <w:t xml:space="preserve"> </w:t>
      </w:r>
      <w:r w:rsidRPr="00F902D9">
        <w:rPr>
          <w:rFonts w:ascii="Arial" w:hAnsi="Arial" w:cs="Arial"/>
          <w:color w:val="auto"/>
          <w:sz w:val="22"/>
          <w:szCs w:val="22"/>
          <w:lang w:eastAsia="pl-PL"/>
        </w:rPr>
        <w:t>badań oraz pomiarów,</w:t>
      </w:r>
    </w:p>
    <w:p w14:paraId="4BE645FA" w14:textId="77777777" w:rsidR="00F902D9" w:rsidRPr="00F902D9" w:rsidRDefault="00F902D9" w:rsidP="003C4B83">
      <w:pPr>
        <w:numPr>
          <w:ilvl w:val="0"/>
          <w:numId w:val="57"/>
        </w:numPr>
        <w:tabs>
          <w:tab w:val="left" w:pos="709"/>
        </w:tabs>
        <w:spacing w:line="288" w:lineRule="auto"/>
        <w:ind w:left="709" w:hanging="425"/>
        <w:jc w:val="both"/>
        <w:rPr>
          <w:rFonts w:ascii="Arial" w:hAnsi="Arial" w:cs="Arial"/>
          <w:color w:val="auto"/>
          <w:sz w:val="22"/>
          <w:szCs w:val="22"/>
          <w:lang w:eastAsia="pl-PL"/>
        </w:rPr>
      </w:pPr>
      <w:r w:rsidRPr="00F902D9">
        <w:rPr>
          <w:rFonts w:ascii="Arial" w:hAnsi="Arial" w:cs="Arial"/>
          <w:color w:val="auto"/>
          <w:sz w:val="22"/>
          <w:szCs w:val="22"/>
          <w:lang w:eastAsia="pl-PL"/>
        </w:rPr>
        <w:t>ponoszenia odpowiedzialności za ewentualne szkody wobec Zamawiającego oraz osób trzecich wynikłe na skutek prowadzenia robót lub innych działań Wykonawcy,</w:t>
      </w:r>
    </w:p>
    <w:p w14:paraId="5C1772D1" w14:textId="4968A9E0" w:rsidR="00F902D9" w:rsidRPr="00F902D9" w:rsidRDefault="00F902D9" w:rsidP="003C4B83">
      <w:pPr>
        <w:numPr>
          <w:ilvl w:val="0"/>
          <w:numId w:val="57"/>
        </w:numPr>
        <w:tabs>
          <w:tab w:val="left" w:pos="709"/>
        </w:tabs>
        <w:spacing w:line="288" w:lineRule="auto"/>
        <w:ind w:left="709" w:hanging="425"/>
        <w:jc w:val="both"/>
        <w:rPr>
          <w:rFonts w:ascii="Arial" w:hAnsi="Arial" w:cs="Arial"/>
          <w:color w:val="auto"/>
          <w:sz w:val="22"/>
          <w:szCs w:val="22"/>
          <w:lang w:eastAsia="pl-PL"/>
        </w:rPr>
      </w:pPr>
      <w:r w:rsidRPr="00F902D9">
        <w:rPr>
          <w:rFonts w:ascii="Arial" w:hAnsi="Arial" w:cs="Arial"/>
          <w:color w:val="auto"/>
          <w:sz w:val="22"/>
          <w:szCs w:val="22"/>
          <w:lang w:eastAsia="pl-PL"/>
        </w:rPr>
        <w:t xml:space="preserve">zabezpieczenia dróg prowadzących na teren budowy od uszkodzeń, które może spowodować transport i sprzęt Wykonawcy. W szczególności dostosowanie się do obowiązujących ograniczeń obciążeń osi pojazdów podczas transportu materiałów </w:t>
      </w:r>
      <w:r w:rsidRPr="00F902D9">
        <w:rPr>
          <w:rFonts w:ascii="Arial" w:hAnsi="Arial" w:cs="Arial"/>
          <w:color w:val="auto"/>
          <w:sz w:val="22"/>
          <w:szCs w:val="22"/>
          <w:lang w:eastAsia="pl-PL"/>
        </w:rPr>
        <w:br/>
        <w:t>i sprzętu do i z terenu budowy, aby nie spowodował on szkód na drogach</w:t>
      </w:r>
      <w:r w:rsidR="00024AF5">
        <w:rPr>
          <w:rFonts w:ascii="Arial" w:hAnsi="Arial" w:cs="Arial"/>
          <w:color w:val="auto"/>
          <w:sz w:val="22"/>
          <w:szCs w:val="22"/>
          <w:lang w:eastAsia="pl-PL"/>
        </w:rPr>
        <w:t>,</w:t>
      </w:r>
    </w:p>
    <w:p w14:paraId="0A9CA474" w14:textId="77777777" w:rsidR="00F902D9" w:rsidRPr="00F902D9" w:rsidRDefault="00F902D9" w:rsidP="003C4B83">
      <w:pPr>
        <w:numPr>
          <w:ilvl w:val="0"/>
          <w:numId w:val="57"/>
        </w:numPr>
        <w:tabs>
          <w:tab w:val="left" w:pos="709"/>
        </w:tabs>
        <w:spacing w:line="288" w:lineRule="auto"/>
        <w:ind w:left="709" w:hanging="425"/>
        <w:jc w:val="both"/>
        <w:rPr>
          <w:rFonts w:ascii="Arial" w:hAnsi="Arial" w:cs="Arial"/>
          <w:color w:val="auto"/>
          <w:sz w:val="22"/>
          <w:szCs w:val="22"/>
          <w:lang w:eastAsia="pl-PL"/>
        </w:rPr>
      </w:pPr>
      <w:r w:rsidRPr="00F902D9">
        <w:rPr>
          <w:rFonts w:ascii="Arial" w:hAnsi="Arial" w:cs="Arial"/>
          <w:color w:val="auto"/>
          <w:sz w:val="22"/>
          <w:szCs w:val="22"/>
          <w:lang w:eastAsia="pl-PL"/>
        </w:rPr>
        <w:t xml:space="preserve">naprawienia na własny koszt szkód powstałych na drogach dojazdowych, </w:t>
      </w:r>
      <w:r w:rsidRPr="00F902D9">
        <w:rPr>
          <w:rFonts w:ascii="Arial" w:hAnsi="Arial" w:cs="Arial"/>
          <w:color w:val="auto"/>
          <w:sz w:val="22"/>
          <w:szCs w:val="22"/>
          <w:lang w:eastAsia="pl-PL"/>
        </w:rPr>
        <w:br/>
        <w:t>na terenach zielonych, terenie zaplecza budowy, powstałych w okresie, w którym Wykonawca był za nie odpowiedzialny, niezależnie od przyczyn ich powstania,</w:t>
      </w:r>
    </w:p>
    <w:p w14:paraId="365DB887" w14:textId="77777777" w:rsidR="00F902D9" w:rsidRDefault="00F902D9" w:rsidP="003C4B83">
      <w:pPr>
        <w:numPr>
          <w:ilvl w:val="0"/>
          <w:numId w:val="57"/>
        </w:numPr>
        <w:tabs>
          <w:tab w:val="left" w:pos="709"/>
        </w:tabs>
        <w:spacing w:line="288" w:lineRule="auto"/>
        <w:ind w:left="709" w:hanging="425"/>
        <w:jc w:val="both"/>
        <w:rPr>
          <w:rFonts w:ascii="Arial" w:hAnsi="Arial" w:cs="Arial"/>
          <w:color w:val="auto"/>
          <w:sz w:val="22"/>
          <w:szCs w:val="22"/>
          <w:lang w:eastAsia="pl-PL"/>
        </w:rPr>
      </w:pPr>
      <w:r w:rsidRPr="00F902D9">
        <w:rPr>
          <w:rFonts w:ascii="Arial" w:hAnsi="Arial" w:cs="Arial"/>
          <w:color w:val="auto"/>
          <w:sz w:val="22"/>
          <w:szCs w:val="22"/>
          <w:lang w:eastAsia="pl-PL"/>
        </w:rPr>
        <w:t>bieżącego czyszczenia wszystkich dróg, z których korzystał będzie przy realizacji przedmiotu umowy, na zasadach określonych przez zarządców tych dróg,</w:t>
      </w:r>
    </w:p>
    <w:p w14:paraId="2B05C711" w14:textId="69941BEF" w:rsidR="00B87783" w:rsidRDefault="00B87783" w:rsidP="003C4B83">
      <w:pPr>
        <w:numPr>
          <w:ilvl w:val="0"/>
          <w:numId w:val="57"/>
        </w:numPr>
        <w:tabs>
          <w:tab w:val="left" w:pos="709"/>
        </w:tabs>
        <w:spacing w:line="288" w:lineRule="auto"/>
        <w:ind w:left="709" w:hanging="425"/>
        <w:jc w:val="both"/>
        <w:rPr>
          <w:rFonts w:ascii="Arial" w:hAnsi="Arial" w:cs="Arial"/>
          <w:color w:val="auto"/>
          <w:sz w:val="22"/>
          <w:szCs w:val="22"/>
          <w:lang w:eastAsia="pl-PL"/>
        </w:rPr>
      </w:pPr>
      <w:r>
        <w:rPr>
          <w:rFonts w:ascii="Arial" w:hAnsi="Arial" w:cs="Arial"/>
          <w:color w:val="auto"/>
          <w:sz w:val="22"/>
          <w:szCs w:val="22"/>
          <w:lang w:eastAsia="pl-PL"/>
        </w:rPr>
        <w:t>udziału w naradach koordynacyjnych co najmniej raz w tygodniu, w celu omówienia postępów robót oraz uwag i problemów, jakie powstały w trakcie realizacji przedmiotu umowy, w miejscu wskazanym przez Zamawiającego lub Nadzór Inwestorski. Terminy i miejsca narad będą ustalane przez Zamawiającego lub przez</w:t>
      </w:r>
      <w:r w:rsidR="00765439">
        <w:rPr>
          <w:rFonts w:ascii="Arial" w:hAnsi="Arial" w:cs="Arial"/>
          <w:color w:val="auto"/>
          <w:sz w:val="22"/>
          <w:szCs w:val="22"/>
          <w:lang w:eastAsia="pl-PL"/>
        </w:rPr>
        <w:t xml:space="preserve"> Nadzór Inwestorski.</w:t>
      </w:r>
      <w:r>
        <w:rPr>
          <w:rFonts w:ascii="Arial" w:hAnsi="Arial" w:cs="Arial"/>
          <w:color w:val="auto"/>
          <w:sz w:val="22"/>
          <w:szCs w:val="22"/>
          <w:lang w:eastAsia="pl-PL"/>
        </w:rPr>
        <w:t xml:space="preserve"> </w:t>
      </w:r>
    </w:p>
    <w:p w14:paraId="74582F8D" w14:textId="1E54B59D" w:rsidR="00A956EA" w:rsidRDefault="00A956EA" w:rsidP="003C4B83">
      <w:pPr>
        <w:numPr>
          <w:ilvl w:val="0"/>
          <w:numId w:val="57"/>
        </w:numPr>
        <w:tabs>
          <w:tab w:val="left" w:pos="709"/>
        </w:tabs>
        <w:spacing w:line="288" w:lineRule="auto"/>
        <w:ind w:left="709" w:hanging="425"/>
        <w:jc w:val="both"/>
        <w:rPr>
          <w:rFonts w:ascii="Arial" w:hAnsi="Arial" w:cs="Arial"/>
          <w:color w:val="auto"/>
          <w:sz w:val="22"/>
          <w:szCs w:val="22"/>
          <w:lang w:eastAsia="pl-PL"/>
        </w:rPr>
      </w:pPr>
      <w:r>
        <w:rPr>
          <w:rFonts w:ascii="Arial" w:hAnsi="Arial" w:cs="Arial"/>
          <w:color w:val="auto"/>
          <w:sz w:val="22"/>
          <w:szCs w:val="22"/>
          <w:lang w:eastAsia="pl-PL"/>
        </w:rPr>
        <w:t>zapewnienia nadzorów technicznych, specjalistycznych i doprowadzenia do końcowych i ostatecznych odbiorów sieci, instalacji i urządzeń przez odpowiednie jednostki organizacyjne (zakłady), gestorów sieci, w trakcie prowadzenia robót i po ich wykonaniu. W celu uzyskania wymaganych</w:t>
      </w:r>
      <w:r w:rsidR="00E31EA9">
        <w:rPr>
          <w:rFonts w:ascii="Arial" w:hAnsi="Arial" w:cs="Arial"/>
          <w:color w:val="auto"/>
          <w:sz w:val="22"/>
          <w:szCs w:val="22"/>
          <w:lang w:eastAsia="pl-PL"/>
        </w:rPr>
        <w:t xml:space="preserve"> odbiorów, zgód i zezwoleń Wykonawca zobowiązany jest złożyć w imieniu Zamawiającego stosowne wnioski,</w:t>
      </w:r>
    </w:p>
    <w:p w14:paraId="194DA927" w14:textId="4BA86293" w:rsidR="00765439" w:rsidRPr="00F902D9" w:rsidRDefault="00765439" w:rsidP="003C4B83">
      <w:pPr>
        <w:numPr>
          <w:ilvl w:val="0"/>
          <w:numId w:val="57"/>
        </w:numPr>
        <w:tabs>
          <w:tab w:val="left" w:pos="709"/>
        </w:tabs>
        <w:spacing w:line="288" w:lineRule="auto"/>
        <w:ind w:left="709" w:hanging="425"/>
        <w:jc w:val="both"/>
        <w:rPr>
          <w:rFonts w:ascii="Arial" w:hAnsi="Arial" w:cs="Arial"/>
          <w:color w:val="auto"/>
          <w:sz w:val="22"/>
          <w:szCs w:val="22"/>
          <w:lang w:eastAsia="pl-PL"/>
        </w:rPr>
      </w:pPr>
      <w:r>
        <w:rPr>
          <w:rFonts w:ascii="Arial" w:hAnsi="Arial" w:cs="Arial"/>
          <w:color w:val="auto"/>
          <w:sz w:val="22"/>
          <w:szCs w:val="22"/>
          <w:lang w:eastAsia="pl-PL"/>
        </w:rPr>
        <w:t>zapewnienia na swój koszt pełnej obsługi geodezyjnej (bieżącej i powykonawczej) niezbędnej do zrealizowania przedmiotu umowy. Pomiar powykonawczy (zawierający również mapę, szkice wykaz współrzędnych w obowiązującym układzie) winien być sporządzony w wersji papierowej w 3 egzemplarzach oraz elektronicznej (numerycznej) w formacie *.</w:t>
      </w:r>
      <w:proofErr w:type="spellStart"/>
      <w:r>
        <w:rPr>
          <w:rFonts w:ascii="Arial" w:hAnsi="Arial" w:cs="Arial"/>
          <w:color w:val="auto"/>
          <w:sz w:val="22"/>
          <w:szCs w:val="22"/>
          <w:lang w:eastAsia="pl-PL"/>
        </w:rPr>
        <w:t>dwg</w:t>
      </w:r>
      <w:proofErr w:type="spellEnd"/>
      <w:r>
        <w:rPr>
          <w:rFonts w:ascii="Arial" w:hAnsi="Arial" w:cs="Arial"/>
          <w:color w:val="auto"/>
          <w:sz w:val="22"/>
          <w:szCs w:val="22"/>
          <w:lang w:eastAsia="pl-PL"/>
        </w:rPr>
        <w:t xml:space="preserve"> i *.</w:t>
      </w:r>
      <w:proofErr w:type="spellStart"/>
      <w:r>
        <w:rPr>
          <w:rFonts w:ascii="Arial" w:hAnsi="Arial" w:cs="Arial"/>
          <w:color w:val="auto"/>
          <w:sz w:val="22"/>
          <w:szCs w:val="22"/>
          <w:lang w:eastAsia="pl-PL"/>
        </w:rPr>
        <w:t>dxf</w:t>
      </w:r>
      <w:proofErr w:type="spellEnd"/>
      <w:r>
        <w:rPr>
          <w:rFonts w:ascii="Arial" w:hAnsi="Arial" w:cs="Arial"/>
          <w:color w:val="auto"/>
          <w:sz w:val="22"/>
          <w:szCs w:val="22"/>
          <w:lang w:eastAsia="pl-PL"/>
        </w:rPr>
        <w:t>.  Wykonawca dostarczy Zamawiającemu mapę sytuacyjną z zarejestrowanym geodezyjnym pomiarem powykonawczym,</w:t>
      </w:r>
    </w:p>
    <w:p w14:paraId="2BD1C51F" w14:textId="02FDE16D" w:rsidR="00D571D0" w:rsidRPr="00377AD4" w:rsidRDefault="00D571D0" w:rsidP="003C4B83">
      <w:pPr>
        <w:widowControl/>
        <w:numPr>
          <w:ilvl w:val="0"/>
          <w:numId w:val="57"/>
        </w:numPr>
        <w:tabs>
          <w:tab w:val="left" w:pos="709"/>
        </w:tabs>
        <w:suppressAutoHyphens w:val="0"/>
        <w:spacing w:line="288" w:lineRule="auto"/>
        <w:ind w:left="709" w:hanging="425"/>
        <w:jc w:val="both"/>
        <w:rPr>
          <w:rFonts w:ascii="Arial" w:eastAsia="Times New Roman" w:hAnsi="Arial" w:cs="Arial"/>
          <w:sz w:val="22"/>
        </w:rPr>
      </w:pPr>
      <w:r w:rsidRPr="00377AD4">
        <w:rPr>
          <w:rFonts w:ascii="Arial" w:eastAsia="Times New Roman" w:hAnsi="Arial" w:cs="Arial"/>
          <w:sz w:val="22"/>
        </w:rPr>
        <w:t xml:space="preserve">zapewnienia, aby </w:t>
      </w:r>
      <w:r w:rsidR="008D433F">
        <w:rPr>
          <w:rFonts w:ascii="Arial" w:eastAsia="Times New Roman" w:hAnsi="Arial" w:cs="Arial"/>
          <w:sz w:val="22"/>
        </w:rPr>
        <w:t>K</w:t>
      </w:r>
      <w:r w:rsidRPr="00377AD4">
        <w:rPr>
          <w:rFonts w:ascii="Arial" w:eastAsia="Times New Roman" w:hAnsi="Arial" w:cs="Arial"/>
          <w:sz w:val="22"/>
        </w:rPr>
        <w:t xml:space="preserve">ierownik budowy </w:t>
      </w:r>
      <w:r w:rsidR="00B16315" w:rsidRPr="00765439">
        <w:rPr>
          <w:rFonts w:ascii="Arial" w:eastAsia="Times New Roman" w:hAnsi="Arial" w:cs="Arial"/>
          <w:color w:val="auto"/>
          <w:sz w:val="22"/>
        </w:rPr>
        <w:t>stale</w:t>
      </w:r>
      <w:r w:rsidR="00B16315">
        <w:rPr>
          <w:rFonts w:ascii="Arial" w:eastAsia="Times New Roman" w:hAnsi="Arial" w:cs="Arial"/>
          <w:sz w:val="22"/>
        </w:rPr>
        <w:t xml:space="preserve"> – codziennie </w:t>
      </w:r>
      <w:r w:rsidRPr="00377AD4">
        <w:rPr>
          <w:rFonts w:ascii="Arial" w:eastAsia="Times New Roman" w:hAnsi="Arial" w:cs="Arial"/>
          <w:sz w:val="22"/>
        </w:rPr>
        <w:t xml:space="preserve">przebywał i bezpośrednio wykonywał swoje obowiązki na terenie budowy, </w:t>
      </w:r>
      <w:r w:rsidRPr="00377AD4">
        <w:rPr>
          <w:rFonts w:ascii="Arial" w:eastAsia="Times New Roman" w:hAnsi="Arial"/>
          <w:sz w:val="22"/>
        </w:rPr>
        <w:t>oraz stawiał się na</w:t>
      </w:r>
      <w:r w:rsidR="00E010BC">
        <w:rPr>
          <w:rFonts w:ascii="Arial" w:eastAsia="Times New Roman" w:hAnsi="Arial"/>
          <w:sz w:val="22"/>
        </w:rPr>
        <w:t xml:space="preserve"> </w:t>
      </w:r>
      <w:r w:rsidRPr="00377AD4">
        <w:rPr>
          <w:rFonts w:ascii="Arial" w:eastAsia="Times New Roman" w:hAnsi="Arial"/>
          <w:sz w:val="22"/>
        </w:rPr>
        <w:t>każde wezwanie Zamawiającego</w:t>
      </w:r>
      <w:r w:rsidRPr="00377AD4">
        <w:rPr>
          <w:rFonts w:ascii="Arial" w:eastAsia="Times New Roman" w:hAnsi="Arial" w:cs="Arial"/>
          <w:sz w:val="22"/>
        </w:rPr>
        <w:t>,</w:t>
      </w:r>
      <w:r w:rsidRPr="00377AD4">
        <w:rPr>
          <w:rFonts w:ascii="Arial" w:eastAsia="Times New Roman" w:hAnsi="Arial"/>
          <w:sz w:val="22"/>
        </w:rPr>
        <w:t xml:space="preserve"> </w:t>
      </w:r>
    </w:p>
    <w:p w14:paraId="75549271" w14:textId="77777777" w:rsidR="00E17036" w:rsidRDefault="00D571D0" w:rsidP="003C4B83">
      <w:pPr>
        <w:numPr>
          <w:ilvl w:val="0"/>
          <w:numId w:val="57"/>
        </w:numPr>
        <w:tabs>
          <w:tab w:val="left" w:pos="709"/>
        </w:tabs>
        <w:spacing w:line="288" w:lineRule="auto"/>
        <w:ind w:left="709" w:hanging="425"/>
        <w:jc w:val="both"/>
        <w:rPr>
          <w:rFonts w:ascii="Arial" w:hAnsi="Arial" w:cs="Arial"/>
          <w:sz w:val="22"/>
          <w:lang w:eastAsia="pl-PL"/>
        </w:rPr>
      </w:pPr>
      <w:r w:rsidRPr="00377AD4">
        <w:rPr>
          <w:rFonts w:ascii="Arial" w:hAnsi="Arial" w:cs="Arial"/>
          <w:sz w:val="22"/>
          <w:lang w:eastAsia="pl-PL"/>
        </w:rPr>
        <w:lastRenderedPageBreak/>
        <w:t>informowania Zamawiającego</w:t>
      </w:r>
      <w:r w:rsidR="00B87783">
        <w:rPr>
          <w:rFonts w:ascii="Arial" w:hAnsi="Arial" w:cs="Arial"/>
          <w:sz w:val="22"/>
          <w:lang w:eastAsia="pl-PL"/>
        </w:rPr>
        <w:t xml:space="preserve"> i </w:t>
      </w:r>
      <w:bookmarkStart w:id="14" w:name="_Hlk171331309"/>
      <w:r w:rsidR="00B87783">
        <w:rPr>
          <w:rFonts w:ascii="Arial" w:hAnsi="Arial" w:cs="Arial"/>
          <w:sz w:val="22"/>
          <w:lang w:eastAsia="pl-PL"/>
        </w:rPr>
        <w:t>Nadzór Inwestorski</w:t>
      </w:r>
      <w:r w:rsidRPr="00377AD4">
        <w:rPr>
          <w:rFonts w:ascii="Arial" w:hAnsi="Arial" w:cs="Arial"/>
          <w:sz w:val="22"/>
          <w:lang w:eastAsia="pl-PL"/>
        </w:rPr>
        <w:t xml:space="preserve"> </w:t>
      </w:r>
      <w:bookmarkEnd w:id="14"/>
      <w:r w:rsidRPr="00377AD4">
        <w:rPr>
          <w:rFonts w:ascii="Arial" w:hAnsi="Arial" w:cs="Arial"/>
          <w:sz w:val="22"/>
          <w:lang w:eastAsia="pl-PL"/>
        </w:rPr>
        <w:t xml:space="preserve">o zaistniałych problemach oraz </w:t>
      </w:r>
      <w:r w:rsidR="00B87783">
        <w:rPr>
          <w:rFonts w:ascii="Arial" w:hAnsi="Arial" w:cs="Arial"/>
          <w:sz w:val="22"/>
          <w:lang w:eastAsia="pl-PL"/>
        </w:rPr>
        <w:br/>
      </w:r>
      <w:r w:rsidRPr="00377AD4">
        <w:rPr>
          <w:rFonts w:ascii="Arial" w:hAnsi="Arial" w:cs="Arial"/>
          <w:sz w:val="22"/>
          <w:lang w:eastAsia="pl-PL"/>
        </w:rPr>
        <w:t>o problemach mogących zaistnieć (w szczególności o wszelkich dostrzeżonych nieprawidłowościach i zagrożeniach co do jakości, zakresu i terminowości realizacji), wraz ze sposobami ich rozwiązywania i/lub działaniami korygującymi, mającymi na celu usuwanie takich problemów</w:t>
      </w:r>
      <w:r w:rsidR="00E17036">
        <w:rPr>
          <w:rFonts w:ascii="Arial" w:hAnsi="Arial" w:cs="Arial"/>
          <w:sz w:val="22"/>
          <w:lang w:eastAsia="pl-PL"/>
        </w:rPr>
        <w:t>,</w:t>
      </w:r>
    </w:p>
    <w:p w14:paraId="3B0F779E" w14:textId="7179B6CC" w:rsidR="00E17036" w:rsidRDefault="00E17036" w:rsidP="003C4B83">
      <w:pPr>
        <w:numPr>
          <w:ilvl w:val="0"/>
          <w:numId w:val="57"/>
        </w:numPr>
        <w:tabs>
          <w:tab w:val="left" w:pos="709"/>
        </w:tabs>
        <w:spacing w:line="288" w:lineRule="auto"/>
        <w:ind w:left="709" w:hanging="425"/>
        <w:jc w:val="both"/>
        <w:rPr>
          <w:rFonts w:ascii="Arial" w:hAnsi="Arial" w:cs="Arial"/>
          <w:sz w:val="22"/>
          <w:lang w:eastAsia="pl-PL"/>
        </w:rPr>
      </w:pPr>
      <w:r w:rsidRPr="00E17036">
        <w:rPr>
          <w:rFonts w:ascii="Arial" w:hAnsi="Arial" w:cs="Arial"/>
          <w:sz w:val="22"/>
          <w:lang w:eastAsia="pl-PL"/>
        </w:rPr>
        <w:t xml:space="preserve">wdrożenia, a wyprzedzająco do wykonania projektu tymczasowej organizacji ruchu </w:t>
      </w:r>
      <w:r w:rsidR="00024AF5">
        <w:rPr>
          <w:rFonts w:ascii="Arial" w:hAnsi="Arial" w:cs="Arial"/>
          <w:sz w:val="22"/>
          <w:lang w:eastAsia="pl-PL"/>
        </w:rPr>
        <w:br/>
      </w:r>
      <w:r w:rsidRPr="00E17036">
        <w:rPr>
          <w:rFonts w:ascii="Arial" w:hAnsi="Arial" w:cs="Arial"/>
          <w:sz w:val="22"/>
          <w:lang w:eastAsia="pl-PL"/>
        </w:rPr>
        <w:t>i doprowadzenia do jego zatwierdzenia,</w:t>
      </w:r>
      <w:r w:rsidRPr="00E17036">
        <w:rPr>
          <w:rFonts w:ascii="Arial Unicode MS" w:hAnsi="Arial Unicode MS" w:cs="Arial Unicode MS"/>
          <w:sz w:val="22"/>
          <w:lang w:eastAsia="pl-PL"/>
        </w:rPr>
        <w:t xml:space="preserve"> </w:t>
      </w:r>
      <w:r w:rsidRPr="00E17036">
        <w:rPr>
          <w:rFonts w:ascii="Arial" w:hAnsi="Arial" w:cs="Arial"/>
          <w:sz w:val="22"/>
          <w:lang w:eastAsia="pl-PL"/>
        </w:rPr>
        <w:t>na swój koszt</w:t>
      </w:r>
      <w:r w:rsidR="00024AF5">
        <w:rPr>
          <w:rFonts w:ascii="Arial" w:hAnsi="Arial" w:cs="Arial"/>
          <w:sz w:val="22"/>
          <w:lang w:eastAsia="pl-PL"/>
        </w:rPr>
        <w:t>.</w:t>
      </w:r>
    </w:p>
    <w:p w14:paraId="6F3DEA4D" w14:textId="61861315" w:rsidR="004D1D48" w:rsidRPr="00755685" w:rsidRDefault="00E17036" w:rsidP="003C4B83">
      <w:pPr>
        <w:pStyle w:val="Akapitzlist"/>
        <w:numPr>
          <w:ilvl w:val="3"/>
          <w:numId w:val="51"/>
        </w:numPr>
        <w:tabs>
          <w:tab w:val="clear" w:pos="2880"/>
          <w:tab w:val="num" w:pos="426"/>
        </w:tabs>
        <w:spacing w:line="288" w:lineRule="auto"/>
        <w:ind w:left="426" w:hanging="284"/>
        <w:jc w:val="both"/>
        <w:rPr>
          <w:rFonts w:ascii="Arial" w:hAnsi="Arial" w:cs="Arial"/>
          <w:lang w:eastAsia="pl-PL"/>
        </w:rPr>
      </w:pPr>
      <w:r w:rsidRPr="001C77D3">
        <w:rPr>
          <w:rFonts w:ascii="Arial" w:hAnsi="Arial" w:cs="Arial"/>
          <w:sz w:val="22"/>
          <w:szCs w:val="22"/>
        </w:rPr>
        <w:t xml:space="preserve">Nadzór Inwestorski ma prawo w każdym momencie realizacji </w:t>
      </w:r>
      <w:r w:rsidR="00E71CF0">
        <w:rPr>
          <w:rFonts w:ascii="Arial" w:hAnsi="Arial" w:cs="Arial"/>
          <w:sz w:val="22"/>
          <w:szCs w:val="22"/>
        </w:rPr>
        <w:t>p</w:t>
      </w:r>
      <w:r w:rsidRPr="001C77D3">
        <w:rPr>
          <w:rFonts w:ascii="Arial" w:hAnsi="Arial" w:cs="Arial"/>
          <w:sz w:val="22"/>
          <w:szCs w:val="22"/>
        </w:rPr>
        <w:t xml:space="preserve">rzedmiotu </w:t>
      </w:r>
      <w:r w:rsidR="00E71CF0">
        <w:rPr>
          <w:rFonts w:ascii="Arial" w:hAnsi="Arial" w:cs="Arial"/>
          <w:sz w:val="22"/>
          <w:szCs w:val="22"/>
        </w:rPr>
        <w:t>u</w:t>
      </w:r>
      <w:r w:rsidRPr="001C77D3">
        <w:rPr>
          <w:rFonts w:ascii="Arial" w:hAnsi="Arial" w:cs="Arial"/>
          <w:sz w:val="22"/>
          <w:szCs w:val="22"/>
        </w:rPr>
        <w:t xml:space="preserve">mowy odmówić zgody na przyjęcie proponowanych do wbudowania materiałów, wyrobów, elementów i urządzeń, jeżeli nie będą one zgodne z obowiązującymi przepisami prawa, wymaganiami </w:t>
      </w:r>
      <w:proofErr w:type="spellStart"/>
      <w:r w:rsidRPr="001C77D3">
        <w:rPr>
          <w:rFonts w:ascii="Arial" w:hAnsi="Arial" w:cs="Arial"/>
          <w:color w:val="auto"/>
          <w:sz w:val="22"/>
          <w:szCs w:val="22"/>
        </w:rPr>
        <w:t>STWiORB</w:t>
      </w:r>
      <w:proofErr w:type="spellEnd"/>
      <w:r w:rsidRPr="001C77D3">
        <w:rPr>
          <w:rFonts w:ascii="Arial" w:hAnsi="Arial" w:cs="Arial"/>
          <w:color w:val="auto"/>
          <w:sz w:val="22"/>
          <w:szCs w:val="22"/>
        </w:rPr>
        <w:t>,</w:t>
      </w:r>
      <w:r w:rsidRPr="001C77D3">
        <w:rPr>
          <w:rFonts w:ascii="Arial" w:hAnsi="Arial" w:cs="Arial"/>
          <w:sz w:val="22"/>
          <w:szCs w:val="22"/>
        </w:rPr>
        <w:t xml:space="preserve"> Opisem </w:t>
      </w:r>
      <w:r w:rsidR="00024AF5">
        <w:rPr>
          <w:rFonts w:ascii="Arial" w:hAnsi="Arial" w:cs="Arial"/>
          <w:sz w:val="22"/>
          <w:szCs w:val="22"/>
        </w:rPr>
        <w:t>p</w:t>
      </w:r>
      <w:r w:rsidRPr="001C77D3">
        <w:rPr>
          <w:rFonts w:ascii="Arial" w:hAnsi="Arial" w:cs="Arial"/>
          <w:sz w:val="22"/>
          <w:szCs w:val="22"/>
        </w:rPr>
        <w:t xml:space="preserve">rzedmiotu </w:t>
      </w:r>
      <w:r w:rsidR="00024AF5">
        <w:rPr>
          <w:rFonts w:ascii="Arial" w:hAnsi="Arial" w:cs="Arial"/>
          <w:sz w:val="22"/>
          <w:szCs w:val="22"/>
        </w:rPr>
        <w:t>z</w:t>
      </w:r>
      <w:r w:rsidRPr="001C77D3">
        <w:rPr>
          <w:rFonts w:ascii="Arial" w:hAnsi="Arial" w:cs="Arial"/>
          <w:sz w:val="22"/>
          <w:szCs w:val="22"/>
        </w:rPr>
        <w:t xml:space="preserve">amówienia oraz dokumentacją </w:t>
      </w:r>
      <w:r>
        <w:rPr>
          <w:rFonts w:ascii="Arial" w:hAnsi="Arial" w:cs="Arial"/>
          <w:sz w:val="22"/>
          <w:szCs w:val="22"/>
        </w:rPr>
        <w:t>projektową</w:t>
      </w:r>
      <w:r w:rsidRPr="001C77D3">
        <w:rPr>
          <w:rFonts w:ascii="Arial" w:hAnsi="Arial" w:cs="Arial"/>
          <w:sz w:val="22"/>
          <w:szCs w:val="22"/>
        </w:rPr>
        <w:t xml:space="preserve">, a także tych części robót, których one dotyczą. Stanowisko Inspektora Nadzoru dotyczące przydatności materiałów proponowanych do wbudowania będzie wyrażone w formie pisemnej. Wykonawca ponosi wyłączną odpowiedzialność za skutki wbudowania materiałów, wyrobów, elementów i urządzeń (w tym za ich demontaż), które nie uzyskały akceptacji Zamawiającego i Nadzoru Inwestorskiego przed ich wbudowaniem. </w:t>
      </w:r>
    </w:p>
    <w:p w14:paraId="31C906DD" w14:textId="77777777" w:rsidR="00F902D9" w:rsidRPr="00F902D9" w:rsidRDefault="00F902D9" w:rsidP="00F902D9">
      <w:pPr>
        <w:widowControl/>
        <w:tabs>
          <w:tab w:val="left" w:pos="5320"/>
        </w:tabs>
        <w:suppressAutoHyphens w:val="0"/>
        <w:spacing w:line="288" w:lineRule="auto"/>
        <w:rPr>
          <w:rFonts w:ascii="Arial" w:eastAsia="Times New Roman" w:hAnsi="Arial" w:cs="Arial"/>
          <w:b/>
          <w:bCs/>
          <w:sz w:val="4"/>
          <w:szCs w:val="22"/>
        </w:rPr>
      </w:pPr>
    </w:p>
    <w:p w14:paraId="08192754" w14:textId="370F05A6" w:rsidR="00F902D9" w:rsidRPr="00F902D9" w:rsidRDefault="00F902D9" w:rsidP="00F902D9">
      <w:pPr>
        <w:widowControl/>
        <w:tabs>
          <w:tab w:val="left" w:pos="5320"/>
        </w:tabs>
        <w:suppressAutoHyphens w:val="0"/>
        <w:spacing w:line="288" w:lineRule="auto"/>
        <w:jc w:val="center"/>
        <w:outlineLvl w:val="0"/>
        <w:rPr>
          <w:rFonts w:ascii="Arial" w:eastAsia="Times New Roman" w:hAnsi="Arial" w:cs="Arial"/>
          <w:b/>
          <w:bCs/>
          <w:sz w:val="22"/>
          <w:szCs w:val="22"/>
        </w:rPr>
      </w:pPr>
      <w:r w:rsidRPr="00755685">
        <w:rPr>
          <w:rFonts w:ascii="Arial" w:eastAsia="Times New Roman" w:hAnsi="Arial" w:cs="Arial"/>
          <w:b/>
          <w:bCs/>
          <w:color w:val="auto"/>
          <w:sz w:val="22"/>
          <w:szCs w:val="22"/>
        </w:rPr>
        <w:t xml:space="preserve">§ </w:t>
      </w:r>
      <w:r w:rsidR="00E556EA" w:rsidRPr="00755685">
        <w:rPr>
          <w:rFonts w:ascii="Arial" w:eastAsia="Times New Roman" w:hAnsi="Arial" w:cs="Arial"/>
          <w:b/>
          <w:bCs/>
          <w:color w:val="auto"/>
          <w:sz w:val="22"/>
          <w:szCs w:val="22"/>
        </w:rPr>
        <w:t>5</w:t>
      </w:r>
      <w:r w:rsidRPr="00F902D9">
        <w:rPr>
          <w:rFonts w:ascii="Arial" w:eastAsia="Times New Roman" w:hAnsi="Arial" w:cs="Arial"/>
          <w:b/>
          <w:bCs/>
          <w:sz w:val="22"/>
          <w:szCs w:val="22"/>
        </w:rPr>
        <w:br/>
        <w:t>Przedstawiciele Zamawiającego i Wykonawcy</w:t>
      </w:r>
      <w:r w:rsidRPr="00F902D9">
        <w:rPr>
          <w:rFonts w:ascii="Arial" w:eastAsia="Times New Roman" w:hAnsi="Arial" w:cs="Arial"/>
          <w:b/>
          <w:bCs/>
          <w:sz w:val="22"/>
          <w:szCs w:val="22"/>
        </w:rPr>
        <w:br/>
        <w:t>sposób porozumiewania się stron</w:t>
      </w:r>
    </w:p>
    <w:p w14:paraId="4806693A" w14:textId="77777777" w:rsidR="00F902D9" w:rsidRPr="005F6659" w:rsidRDefault="00F902D9" w:rsidP="00F902D9">
      <w:pPr>
        <w:tabs>
          <w:tab w:val="left" w:pos="5320"/>
        </w:tabs>
        <w:spacing w:line="288" w:lineRule="auto"/>
        <w:rPr>
          <w:rFonts w:ascii="Arial" w:hAnsi="Arial" w:cs="Arial"/>
          <w:color w:val="FF0000"/>
          <w:sz w:val="6"/>
          <w:szCs w:val="12"/>
        </w:rPr>
      </w:pPr>
    </w:p>
    <w:p w14:paraId="38FFBA40" w14:textId="1E03BDCC" w:rsidR="00F902D9" w:rsidRPr="00F902D9" w:rsidRDefault="00F902D9" w:rsidP="003C4B83">
      <w:pPr>
        <w:numPr>
          <w:ilvl w:val="3"/>
          <w:numId w:val="52"/>
        </w:numPr>
        <w:tabs>
          <w:tab w:val="left" w:pos="5320"/>
        </w:tabs>
        <w:spacing w:line="288" w:lineRule="auto"/>
        <w:ind w:left="426" w:hanging="426"/>
        <w:jc w:val="both"/>
        <w:rPr>
          <w:rFonts w:ascii="Arial" w:hAnsi="Arial" w:cs="Arial"/>
          <w:color w:val="auto"/>
          <w:sz w:val="22"/>
          <w:szCs w:val="22"/>
        </w:rPr>
      </w:pPr>
      <w:r w:rsidRPr="00F902D9">
        <w:rPr>
          <w:rFonts w:ascii="Arial" w:hAnsi="Arial" w:cs="Arial"/>
          <w:sz w:val="22"/>
          <w:szCs w:val="22"/>
        </w:rPr>
        <w:t xml:space="preserve">Zamawiający określa, iż podmiotem reprezentującym go w stosunku do Wykonawcy, </w:t>
      </w:r>
      <w:r w:rsidRPr="00F902D9">
        <w:rPr>
          <w:rFonts w:ascii="Arial" w:hAnsi="Arial" w:cs="Arial"/>
          <w:sz w:val="22"/>
          <w:szCs w:val="22"/>
        </w:rPr>
        <w:br/>
        <w:t xml:space="preserve">w trakcie realizacji niniejszej </w:t>
      </w:r>
      <w:r w:rsidR="00231B6F">
        <w:rPr>
          <w:rFonts w:ascii="Arial" w:hAnsi="Arial" w:cs="Arial"/>
          <w:sz w:val="22"/>
          <w:szCs w:val="22"/>
        </w:rPr>
        <w:t>u</w:t>
      </w:r>
      <w:r w:rsidRPr="00F902D9">
        <w:rPr>
          <w:rFonts w:ascii="Arial" w:hAnsi="Arial" w:cs="Arial"/>
          <w:sz w:val="22"/>
          <w:szCs w:val="22"/>
        </w:rPr>
        <w:t xml:space="preserve">mowy oraz związanego z nią procesu budowlanego będzie </w:t>
      </w:r>
      <w:bookmarkStart w:id="15" w:name="_Hlk171334111"/>
      <w:r w:rsidR="00755685">
        <w:rPr>
          <w:rFonts w:ascii="Arial" w:hAnsi="Arial" w:cs="Arial"/>
          <w:color w:val="auto"/>
          <w:sz w:val="22"/>
          <w:szCs w:val="22"/>
        </w:rPr>
        <w:t xml:space="preserve">Inspektor </w:t>
      </w:r>
      <w:bookmarkStart w:id="16" w:name="_Hlk171334167"/>
      <w:r w:rsidR="00755685">
        <w:rPr>
          <w:rFonts w:ascii="Arial" w:hAnsi="Arial" w:cs="Arial"/>
          <w:color w:val="auto"/>
          <w:sz w:val="22"/>
          <w:szCs w:val="22"/>
        </w:rPr>
        <w:t>Nadzoru Inwestorskiego</w:t>
      </w:r>
      <w:bookmarkEnd w:id="15"/>
      <w:bookmarkEnd w:id="16"/>
      <w:r w:rsidRPr="00F902D9">
        <w:rPr>
          <w:rFonts w:ascii="Arial" w:hAnsi="Arial" w:cs="Arial"/>
          <w:sz w:val="22"/>
          <w:szCs w:val="22"/>
        </w:rPr>
        <w:t>, sprawujący także bezpośrednią kontrolę nad wykonywanymi robotami.</w:t>
      </w:r>
    </w:p>
    <w:p w14:paraId="4598FD78" w14:textId="2F31CDE8" w:rsidR="00F902D9" w:rsidRPr="00F902D9" w:rsidRDefault="00F902D9" w:rsidP="003C4B83">
      <w:pPr>
        <w:numPr>
          <w:ilvl w:val="3"/>
          <w:numId w:val="86"/>
        </w:numPr>
        <w:tabs>
          <w:tab w:val="left" w:pos="5320"/>
        </w:tabs>
        <w:spacing w:line="288" w:lineRule="auto"/>
        <w:ind w:left="426" w:hanging="426"/>
        <w:jc w:val="both"/>
        <w:rPr>
          <w:rFonts w:ascii="Arial" w:hAnsi="Arial" w:cs="Arial"/>
          <w:sz w:val="22"/>
          <w:szCs w:val="22"/>
        </w:rPr>
      </w:pPr>
      <w:bookmarkStart w:id="17" w:name="_Hlk171334261"/>
      <w:r w:rsidRPr="00F902D9">
        <w:rPr>
          <w:rFonts w:ascii="Arial" w:hAnsi="Arial" w:cs="Arial"/>
          <w:sz w:val="22"/>
          <w:szCs w:val="22"/>
        </w:rPr>
        <w:t xml:space="preserve">Zamawiający przekaże dane </w:t>
      </w:r>
      <w:r w:rsidR="00755685">
        <w:rPr>
          <w:rFonts w:ascii="Arial" w:hAnsi="Arial" w:cs="Arial"/>
          <w:sz w:val="22"/>
          <w:szCs w:val="22"/>
        </w:rPr>
        <w:t>personelu</w:t>
      </w:r>
      <w:r w:rsidR="000F245F">
        <w:rPr>
          <w:rFonts w:ascii="Arial" w:hAnsi="Arial" w:cs="Arial"/>
          <w:sz w:val="22"/>
          <w:szCs w:val="22"/>
        </w:rPr>
        <w:t xml:space="preserve"> </w:t>
      </w:r>
      <w:r w:rsidR="00755685">
        <w:rPr>
          <w:rFonts w:ascii="Arial" w:hAnsi="Arial" w:cs="Arial"/>
          <w:color w:val="auto"/>
          <w:sz w:val="22"/>
          <w:szCs w:val="22"/>
        </w:rPr>
        <w:t>Nadzoru Inwestorskiego</w:t>
      </w:r>
      <w:r w:rsidRPr="00F902D9">
        <w:rPr>
          <w:rFonts w:ascii="Arial" w:hAnsi="Arial" w:cs="Arial"/>
          <w:sz w:val="22"/>
          <w:szCs w:val="22"/>
        </w:rPr>
        <w:t xml:space="preserve"> po podpisaniu niniejszej </w:t>
      </w:r>
      <w:r w:rsidR="00755685">
        <w:rPr>
          <w:rFonts w:ascii="Arial" w:hAnsi="Arial" w:cs="Arial"/>
          <w:sz w:val="22"/>
          <w:szCs w:val="22"/>
        </w:rPr>
        <w:t>u</w:t>
      </w:r>
      <w:r w:rsidRPr="00F902D9">
        <w:rPr>
          <w:rFonts w:ascii="Arial" w:hAnsi="Arial" w:cs="Arial"/>
          <w:sz w:val="22"/>
          <w:szCs w:val="22"/>
        </w:rPr>
        <w:t>mowy</w:t>
      </w:r>
      <w:r w:rsidR="00755685">
        <w:rPr>
          <w:rFonts w:ascii="Arial" w:hAnsi="Arial" w:cs="Arial"/>
          <w:sz w:val="22"/>
          <w:szCs w:val="22"/>
        </w:rPr>
        <w:t xml:space="preserve"> i podpisaniu umowy z Wykonawcą Nadzoru Inwestorskiego</w:t>
      </w:r>
      <w:r w:rsidR="000F245F">
        <w:rPr>
          <w:rFonts w:ascii="Arial" w:hAnsi="Arial" w:cs="Arial"/>
          <w:sz w:val="22"/>
          <w:szCs w:val="22"/>
        </w:rPr>
        <w:t>.</w:t>
      </w:r>
      <w:r w:rsidRPr="00F902D9">
        <w:rPr>
          <w:rFonts w:ascii="Arial" w:hAnsi="Arial" w:cs="Arial"/>
          <w:sz w:val="22"/>
          <w:szCs w:val="22"/>
        </w:rPr>
        <w:t xml:space="preserve"> </w:t>
      </w:r>
    </w:p>
    <w:bookmarkEnd w:id="17"/>
    <w:p w14:paraId="1940C4BB" w14:textId="0A7EDEA0" w:rsidR="00C919FB" w:rsidRPr="00C919FB" w:rsidRDefault="00C919FB" w:rsidP="003C4B83">
      <w:pPr>
        <w:numPr>
          <w:ilvl w:val="3"/>
          <w:numId w:val="86"/>
        </w:numPr>
        <w:tabs>
          <w:tab w:val="left" w:pos="5320"/>
        </w:tabs>
        <w:spacing w:line="288" w:lineRule="auto"/>
        <w:ind w:left="426" w:hanging="426"/>
        <w:jc w:val="both"/>
        <w:rPr>
          <w:rFonts w:ascii="Arial" w:hAnsi="Arial" w:cs="Arial"/>
          <w:sz w:val="22"/>
          <w:szCs w:val="22"/>
        </w:rPr>
      </w:pPr>
      <w:r w:rsidRPr="00F902D9">
        <w:rPr>
          <w:rFonts w:ascii="Arial" w:hAnsi="Arial" w:cs="Arial"/>
          <w:sz w:val="22"/>
          <w:szCs w:val="22"/>
        </w:rPr>
        <w:t xml:space="preserve">Do nadzoru nad prawidłowym przebiegiem robót, wynikających z </w:t>
      </w:r>
      <w:r w:rsidR="00231B6F">
        <w:rPr>
          <w:rFonts w:ascii="Arial" w:hAnsi="Arial" w:cs="Arial"/>
          <w:sz w:val="22"/>
          <w:szCs w:val="22"/>
        </w:rPr>
        <w:t>u</w:t>
      </w:r>
      <w:r w:rsidRPr="00F902D9">
        <w:rPr>
          <w:rFonts w:ascii="Arial" w:hAnsi="Arial" w:cs="Arial"/>
          <w:sz w:val="22"/>
          <w:szCs w:val="22"/>
        </w:rPr>
        <w:t>mowy, Wykonawca wyznacza osob</w:t>
      </w:r>
      <w:r w:rsidR="00024AF5">
        <w:rPr>
          <w:rFonts w:ascii="Arial" w:hAnsi="Arial" w:cs="Arial"/>
          <w:sz w:val="22"/>
          <w:szCs w:val="22"/>
        </w:rPr>
        <w:t>ę</w:t>
      </w:r>
      <w:r w:rsidRPr="00F902D9">
        <w:rPr>
          <w:rFonts w:ascii="Arial" w:hAnsi="Arial" w:cs="Arial"/>
          <w:sz w:val="22"/>
          <w:szCs w:val="22"/>
        </w:rPr>
        <w:t xml:space="preserve"> posiadając</w:t>
      </w:r>
      <w:r w:rsidR="00024AF5">
        <w:rPr>
          <w:rFonts w:ascii="Arial" w:hAnsi="Arial" w:cs="Arial"/>
          <w:sz w:val="22"/>
          <w:szCs w:val="22"/>
        </w:rPr>
        <w:t>ą</w:t>
      </w:r>
      <w:r w:rsidRPr="00F902D9">
        <w:rPr>
          <w:rFonts w:ascii="Arial" w:hAnsi="Arial" w:cs="Arial"/>
          <w:sz w:val="22"/>
          <w:szCs w:val="22"/>
        </w:rPr>
        <w:t xml:space="preserve"> wymagane </w:t>
      </w:r>
      <w:r>
        <w:rPr>
          <w:rFonts w:ascii="Arial" w:hAnsi="Arial" w:cs="Arial"/>
          <w:sz w:val="22"/>
          <w:szCs w:val="22"/>
        </w:rPr>
        <w:t>uprawnienia, wskazan</w:t>
      </w:r>
      <w:r w:rsidR="00024AF5">
        <w:rPr>
          <w:rFonts w:ascii="Arial" w:hAnsi="Arial" w:cs="Arial"/>
          <w:sz w:val="22"/>
          <w:szCs w:val="22"/>
        </w:rPr>
        <w:t>ą</w:t>
      </w:r>
      <w:r>
        <w:rPr>
          <w:rFonts w:ascii="Arial" w:hAnsi="Arial" w:cs="Arial"/>
          <w:sz w:val="22"/>
          <w:szCs w:val="22"/>
        </w:rPr>
        <w:t xml:space="preserve"> w ofercie </w:t>
      </w:r>
      <w:r w:rsidRPr="00F902D9">
        <w:rPr>
          <w:rFonts w:ascii="Arial" w:hAnsi="Arial" w:cs="Arial"/>
          <w:sz w:val="22"/>
          <w:szCs w:val="22"/>
        </w:rPr>
        <w:t xml:space="preserve">Wykonawcy, na potwierdzenie spełniania warunku zdolności technicznej. </w:t>
      </w:r>
    </w:p>
    <w:p w14:paraId="64C7EF21" w14:textId="77777777" w:rsidR="00F902D9" w:rsidRPr="0009475A" w:rsidRDefault="00D569F9" w:rsidP="003C4B83">
      <w:pPr>
        <w:numPr>
          <w:ilvl w:val="3"/>
          <w:numId w:val="86"/>
        </w:numPr>
        <w:tabs>
          <w:tab w:val="left" w:pos="5320"/>
        </w:tabs>
        <w:spacing w:line="288" w:lineRule="auto"/>
        <w:ind w:left="426" w:hanging="426"/>
        <w:jc w:val="both"/>
        <w:rPr>
          <w:rFonts w:ascii="Arial" w:hAnsi="Arial" w:cs="Arial"/>
          <w:color w:val="auto"/>
          <w:sz w:val="22"/>
          <w:szCs w:val="22"/>
        </w:rPr>
      </w:pPr>
      <w:r w:rsidRPr="0009475A">
        <w:rPr>
          <w:rFonts w:ascii="Arial" w:hAnsi="Arial" w:cs="Arial"/>
          <w:color w:val="auto"/>
          <w:sz w:val="22"/>
          <w:szCs w:val="22"/>
        </w:rPr>
        <w:t>Po podpisaniu</w:t>
      </w:r>
      <w:r w:rsidR="00F902D9" w:rsidRPr="0009475A">
        <w:rPr>
          <w:rFonts w:ascii="Arial" w:hAnsi="Arial" w:cs="Arial"/>
          <w:color w:val="auto"/>
          <w:sz w:val="22"/>
          <w:szCs w:val="22"/>
        </w:rPr>
        <w:t xml:space="preserve"> umowy Wykonawca zobowiązany jest przedstawić dokumenty potwierdzające posiadanie przez w/w osobę wymaganych uprawnień określonych                        w SWZ.</w:t>
      </w:r>
    </w:p>
    <w:p w14:paraId="652DC3D7" w14:textId="77777777" w:rsidR="00F902D9" w:rsidRPr="00F902D9" w:rsidRDefault="00F902D9" w:rsidP="003C4B83">
      <w:pPr>
        <w:numPr>
          <w:ilvl w:val="3"/>
          <w:numId w:val="86"/>
        </w:numPr>
        <w:tabs>
          <w:tab w:val="left" w:pos="5320"/>
        </w:tabs>
        <w:spacing w:line="288" w:lineRule="auto"/>
        <w:ind w:left="426" w:hanging="426"/>
        <w:jc w:val="both"/>
        <w:rPr>
          <w:rFonts w:ascii="Arial" w:hAnsi="Arial" w:cs="Arial"/>
          <w:sz w:val="22"/>
          <w:szCs w:val="22"/>
        </w:rPr>
      </w:pPr>
      <w:r w:rsidRPr="00F902D9">
        <w:rPr>
          <w:rFonts w:ascii="Arial" w:hAnsi="Arial" w:cs="Arial"/>
          <w:sz w:val="22"/>
          <w:szCs w:val="22"/>
        </w:rPr>
        <w:t xml:space="preserve">Zamawiający i Wykonawca zastrzega sobie prawo zmiany osoby wskazanej zgodnie </w:t>
      </w:r>
      <w:r w:rsidRPr="00F902D9">
        <w:rPr>
          <w:rFonts w:ascii="Arial" w:hAnsi="Arial" w:cs="Arial"/>
          <w:sz w:val="22"/>
          <w:szCs w:val="22"/>
        </w:rPr>
        <w:br/>
        <w:t>z ust. 1 i 2 oraz w ust. 3.</w:t>
      </w:r>
    </w:p>
    <w:p w14:paraId="27BEFCCD" w14:textId="2ADF99AA" w:rsidR="00F902D9" w:rsidRPr="00F902D9" w:rsidRDefault="00F902D9" w:rsidP="003C4B83">
      <w:pPr>
        <w:numPr>
          <w:ilvl w:val="3"/>
          <w:numId w:val="86"/>
        </w:numPr>
        <w:tabs>
          <w:tab w:val="left" w:pos="5320"/>
        </w:tabs>
        <w:spacing w:line="288" w:lineRule="auto"/>
        <w:ind w:left="426" w:hanging="426"/>
        <w:jc w:val="both"/>
        <w:rPr>
          <w:rFonts w:ascii="Arial" w:hAnsi="Arial" w:cs="Arial"/>
          <w:sz w:val="22"/>
          <w:szCs w:val="22"/>
        </w:rPr>
      </w:pPr>
      <w:r w:rsidRPr="00F902D9">
        <w:rPr>
          <w:rFonts w:ascii="Arial" w:hAnsi="Arial" w:cs="Arial"/>
          <w:sz w:val="22"/>
          <w:szCs w:val="22"/>
        </w:rPr>
        <w:t>O dokonani</w:t>
      </w:r>
      <w:r w:rsidR="001C77D3">
        <w:rPr>
          <w:rFonts w:ascii="Arial" w:hAnsi="Arial" w:cs="Arial"/>
          <w:sz w:val="22"/>
          <w:szCs w:val="22"/>
        </w:rPr>
        <w:t>u zmiany, o której mowa w ust. 5</w:t>
      </w:r>
      <w:r w:rsidRPr="00F902D9">
        <w:rPr>
          <w:rFonts w:ascii="Arial" w:hAnsi="Arial" w:cs="Arial"/>
          <w:sz w:val="22"/>
          <w:szCs w:val="22"/>
        </w:rPr>
        <w:t xml:space="preserve">, Strona dokonująca zmiany zobowiązana jest powiadomić drugą Stronę na piśmie niezwłocznie, lecz nie później niż w terminie do </w:t>
      </w:r>
      <w:r w:rsidR="00755685">
        <w:rPr>
          <w:rFonts w:ascii="Arial" w:hAnsi="Arial" w:cs="Arial"/>
          <w:sz w:val="22"/>
          <w:szCs w:val="22"/>
        </w:rPr>
        <w:t>5</w:t>
      </w:r>
      <w:r w:rsidRPr="00F902D9">
        <w:rPr>
          <w:rFonts w:ascii="Arial" w:hAnsi="Arial" w:cs="Arial"/>
          <w:sz w:val="22"/>
          <w:szCs w:val="22"/>
        </w:rPr>
        <w:t xml:space="preserve"> dni przed planowaną zmianą. Zmiana ta nie wymaga aneksu do niniejszej umowy.</w:t>
      </w:r>
    </w:p>
    <w:p w14:paraId="64F51B50" w14:textId="0BD4DF1E" w:rsidR="00ED476A" w:rsidRDefault="00F902D9" w:rsidP="003C4B83">
      <w:pPr>
        <w:numPr>
          <w:ilvl w:val="3"/>
          <w:numId w:val="86"/>
        </w:numPr>
        <w:tabs>
          <w:tab w:val="left" w:pos="5320"/>
        </w:tabs>
        <w:spacing w:line="288" w:lineRule="auto"/>
        <w:ind w:left="426" w:hanging="426"/>
        <w:jc w:val="both"/>
        <w:rPr>
          <w:rFonts w:ascii="Arial" w:hAnsi="Arial" w:cs="Arial"/>
          <w:sz w:val="22"/>
          <w:szCs w:val="22"/>
        </w:rPr>
      </w:pPr>
      <w:r w:rsidRPr="00F902D9">
        <w:rPr>
          <w:rFonts w:ascii="Arial" w:hAnsi="Arial" w:cs="Arial"/>
          <w:sz w:val="22"/>
          <w:szCs w:val="22"/>
        </w:rPr>
        <w:t xml:space="preserve">Strony, w terminie </w:t>
      </w:r>
      <w:r w:rsidR="00755685">
        <w:rPr>
          <w:rFonts w:ascii="Arial" w:hAnsi="Arial" w:cs="Arial"/>
          <w:sz w:val="22"/>
          <w:szCs w:val="22"/>
        </w:rPr>
        <w:t>7</w:t>
      </w:r>
      <w:r w:rsidRPr="00F902D9">
        <w:rPr>
          <w:rFonts w:ascii="Arial" w:hAnsi="Arial" w:cs="Arial"/>
          <w:sz w:val="22"/>
          <w:szCs w:val="22"/>
        </w:rPr>
        <w:t xml:space="preserve"> dni od zawarcia niniejszej </w:t>
      </w:r>
      <w:r w:rsidR="00FB04CC">
        <w:rPr>
          <w:rFonts w:ascii="Arial" w:hAnsi="Arial" w:cs="Arial"/>
          <w:sz w:val="22"/>
          <w:szCs w:val="22"/>
        </w:rPr>
        <w:t>u</w:t>
      </w:r>
      <w:r w:rsidRPr="00F902D9">
        <w:rPr>
          <w:rFonts w:ascii="Arial" w:hAnsi="Arial" w:cs="Arial"/>
          <w:sz w:val="22"/>
          <w:szCs w:val="22"/>
        </w:rPr>
        <w:t>mowy, ustalą sposób komunikowania się między Wykonawcą</w:t>
      </w:r>
      <w:r w:rsidR="00755685">
        <w:rPr>
          <w:rFonts w:ascii="Arial" w:hAnsi="Arial" w:cs="Arial"/>
          <w:sz w:val="22"/>
          <w:szCs w:val="22"/>
        </w:rPr>
        <w:t>, Nadzorem Inwestorskim</w:t>
      </w:r>
      <w:r w:rsidRPr="00F902D9">
        <w:rPr>
          <w:rFonts w:ascii="Arial" w:hAnsi="Arial" w:cs="Arial"/>
          <w:sz w:val="22"/>
          <w:szCs w:val="22"/>
        </w:rPr>
        <w:t xml:space="preserve"> i Zamawiającym. Strony dopuszczają możliwość stosowania elektronicznego obiegu dokumentów.</w:t>
      </w:r>
    </w:p>
    <w:p w14:paraId="37A68AAC" w14:textId="77777777" w:rsidR="00F87206" w:rsidRPr="005F6659" w:rsidRDefault="00F87206" w:rsidP="00F87206">
      <w:pPr>
        <w:tabs>
          <w:tab w:val="left" w:pos="5320"/>
        </w:tabs>
        <w:spacing w:line="288" w:lineRule="auto"/>
        <w:ind w:left="426"/>
        <w:jc w:val="both"/>
        <w:rPr>
          <w:rFonts w:ascii="Arial" w:hAnsi="Arial" w:cs="Arial"/>
          <w:sz w:val="22"/>
          <w:szCs w:val="22"/>
        </w:rPr>
      </w:pPr>
    </w:p>
    <w:p w14:paraId="2A25B9E9" w14:textId="77777777" w:rsidR="00F902D9" w:rsidRPr="00F902D9" w:rsidRDefault="00F902D9" w:rsidP="00F902D9">
      <w:pPr>
        <w:tabs>
          <w:tab w:val="left" w:pos="5320"/>
        </w:tabs>
        <w:spacing w:line="288" w:lineRule="auto"/>
        <w:rPr>
          <w:rFonts w:ascii="Arial" w:hAnsi="Arial" w:cs="Arial"/>
          <w:sz w:val="6"/>
          <w:szCs w:val="22"/>
        </w:rPr>
      </w:pPr>
    </w:p>
    <w:p w14:paraId="0459DE10" w14:textId="4298AE22" w:rsidR="00F902D9" w:rsidRPr="00F902D9" w:rsidRDefault="00F902D9" w:rsidP="00F902D9">
      <w:pPr>
        <w:widowControl/>
        <w:tabs>
          <w:tab w:val="left" w:pos="5320"/>
        </w:tabs>
        <w:suppressAutoHyphens w:val="0"/>
        <w:spacing w:line="288" w:lineRule="auto"/>
        <w:jc w:val="center"/>
        <w:outlineLvl w:val="0"/>
        <w:rPr>
          <w:rFonts w:ascii="Arial" w:eastAsia="Times New Roman" w:hAnsi="Arial" w:cs="Arial"/>
          <w:b/>
          <w:bCs/>
          <w:sz w:val="22"/>
          <w:szCs w:val="22"/>
        </w:rPr>
      </w:pPr>
      <w:r w:rsidRPr="00F902D9">
        <w:rPr>
          <w:rFonts w:ascii="Arial" w:eastAsia="Times New Roman" w:hAnsi="Arial" w:cs="Arial"/>
          <w:b/>
          <w:bCs/>
          <w:sz w:val="22"/>
          <w:szCs w:val="22"/>
        </w:rPr>
        <w:lastRenderedPageBreak/>
        <w:t xml:space="preserve">§ </w:t>
      </w:r>
      <w:r w:rsidR="00E556EA">
        <w:rPr>
          <w:rFonts w:ascii="Arial" w:eastAsia="Times New Roman" w:hAnsi="Arial" w:cs="Arial"/>
          <w:b/>
          <w:bCs/>
          <w:sz w:val="22"/>
          <w:szCs w:val="22"/>
        </w:rPr>
        <w:t>6</w:t>
      </w:r>
      <w:r w:rsidRPr="00F902D9">
        <w:rPr>
          <w:rFonts w:ascii="Arial" w:eastAsia="Times New Roman" w:hAnsi="Arial" w:cs="Arial"/>
          <w:b/>
          <w:bCs/>
          <w:sz w:val="22"/>
          <w:szCs w:val="22"/>
        </w:rPr>
        <w:br/>
        <w:t xml:space="preserve">Zatrudnienie na podstawie </w:t>
      </w:r>
      <w:r w:rsidR="00FB04CC">
        <w:rPr>
          <w:rFonts w:ascii="Arial" w:eastAsia="Times New Roman" w:hAnsi="Arial" w:cs="Arial"/>
          <w:b/>
          <w:bCs/>
          <w:sz w:val="22"/>
          <w:szCs w:val="22"/>
        </w:rPr>
        <w:t>u</w:t>
      </w:r>
      <w:r w:rsidRPr="00F902D9">
        <w:rPr>
          <w:rFonts w:ascii="Arial" w:eastAsia="Times New Roman" w:hAnsi="Arial" w:cs="Arial"/>
          <w:b/>
          <w:bCs/>
          <w:sz w:val="22"/>
          <w:szCs w:val="22"/>
        </w:rPr>
        <w:t>mowy o pracę</w:t>
      </w:r>
    </w:p>
    <w:p w14:paraId="06A8CB0E" w14:textId="77777777" w:rsidR="00F902D9" w:rsidRPr="00F902D9" w:rsidRDefault="00F902D9" w:rsidP="00F902D9">
      <w:pPr>
        <w:widowControl/>
        <w:tabs>
          <w:tab w:val="left" w:pos="5320"/>
        </w:tabs>
        <w:suppressAutoHyphens w:val="0"/>
        <w:spacing w:line="288" w:lineRule="auto"/>
        <w:jc w:val="center"/>
        <w:rPr>
          <w:rFonts w:ascii="Arial" w:eastAsia="Times New Roman" w:hAnsi="Arial" w:cs="Arial"/>
          <w:b/>
          <w:color w:val="FF0000"/>
          <w:sz w:val="8"/>
          <w:szCs w:val="12"/>
        </w:rPr>
      </w:pPr>
    </w:p>
    <w:p w14:paraId="14829741" w14:textId="5CBEAD04" w:rsidR="00F902D9" w:rsidRPr="00F902D9" w:rsidRDefault="00F902D9" w:rsidP="003C4B83">
      <w:pPr>
        <w:numPr>
          <w:ilvl w:val="0"/>
          <w:numId w:val="31"/>
        </w:numPr>
        <w:spacing w:line="288" w:lineRule="auto"/>
        <w:ind w:left="284" w:hanging="284"/>
        <w:jc w:val="both"/>
        <w:rPr>
          <w:rFonts w:ascii="Arial" w:hAnsi="Arial" w:cs="Arial"/>
          <w:color w:val="auto"/>
          <w:sz w:val="22"/>
          <w:szCs w:val="22"/>
          <w:lang w:eastAsia="pl-PL"/>
        </w:rPr>
      </w:pPr>
      <w:r w:rsidRPr="00F902D9">
        <w:rPr>
          <w:rFonts w:ascii="Arial" w:hAnsi="Arial" w:cs="Arial"/>
          <w:color w:val="auto"/>
          <w:sz w:val="22"/>
          <w:szCs w:val="22"/>
          <w:lang w:eastAsia="pl-PL"/>
        </w:rPr>
        <w:t xml:space="preserve">Wykonawca zobowiązany jest zapewnić w zakresie realizacji umowy zatrudnienie                      na podstawie stosunku pracy osoby wykonujące wskazane przez Zamawiającego </w:t>
      </w:r>
      <w:r w:rsidRPr="00F902D9">
        <w:rPr>
          <w:rFonts w:ascii="Arial" w:hAnsi="Arial" w:cs="Arial"/>
          <w:color w:val="auto"/>
          <w:sz w:val="22"/>
          <w:szCs w:val="22"/>
          <w:lang w:eastAsia="pl-PL"/>
        </w:rPr>
        <w:br/>
        <w:t xml:space="preserve">w SWZ czynności w zakresie realizacji zamówienia, jeżeli wykonanie tych czynności polega na wykonywaniu pracy w </w:t>
      </w:r>
      <w:r w:rsidRPr="001F1C69">
        <w:rPr>
          <w:rFonts w:ascii="Arial" w:hAnsi="Arial" w:cs="Arial"/>
          <w:color w:val="auto"/>
          <w:sz w:val="22"/>
          <w:szCs w:val="22"/>
          <w:lang w:eastAsia="pl-PL"/>
        </w:rPr>
        <w:t>sposób określony w art. 22 § 1 ustawy z dnia 26 czerwca 1974 r. –</w:t>
      </w:r>
      <w:r w:rsidR="001C77D3" w:rsidRPr="001F1C69">
        <w:rPr>
          <w:rFonts w:ascii="Arial" w:hAnsi="Arial" w:cs="Arial"/>
          <w:color w:val="auto"/>
          <w:sz w:val="22"/>
          <w:szCs w:val="22"/>
          <w:lang w:eastAsia="pl-PL"/>
        </w:rPr>
        <w:t xml:space="preserve"> Kodeks pracy</w:t>
      </w:r>
      <w:r w:rsidRPr="00F902D9">
        <w:rPr>
          <w:rFonts w:ascii="Arial" w:hAnsi="Arial" w:cs="Arial"/>
          <w:color w:val="auto"/>
          <w:sz w:val="22"/>
          <w:szCs w:val="22"/>
          <w:lang w:eastAsia="pl-PL"/>
        </w:rPr>
        <w:t>. Obowiązek zatrudniania ww. osób na podstawie umowy o pracę obejmuje zarówno Wykonawcę jak i Podwykonawców.</w:t>
      </w:r>
    </w:p>
    <w:p w14:paraId="70F150CF" w14:textId="77777777" w:rsidR="00F902D9" w:rsidRPr="00F902D9" w:rsidRDefault="00F902D9" w:rsidP="003C4B83">
      <w:pPr>
        <w:numPr>
          <w:ilvl w:val="0"/>
          <w:numId w:val="31"/>
        </w:numPr>
        <w:spacing w:line="288" w:lineRule="auto"/>
        <w:ind w:left="284" w:hanging="284"/>
        <w:jc w:val="both"/>
        <w:rPr>
          <w:rFonts w:ascii="Arial" w:hAnsi="Arial" w:cs="Arial"/>
          <w:color w:val="auto"/>
          <w:sz w:val="22"/>
          <w:szCs w:val="22"/>
          <w:lang w:eastAsia="pl-PL"/>
        </w:rPr>
      </w:pPr>
      <w:r w:rsidRPr="00F902D9">
        <w:rPr>
          <w:rFonts w:ascii="Arial" w:hAnsi="Arial" w:cs="Arial"/>
          <w:color w:val="auto"/>
          <w:sz w:val="22"/>
          <w:szCs w:val="22"/>
          <w:lang w:eastAsia="pl-PL"/>
        </w:rPr>
        <w:t>W przypadku rozwiązania stosunku pracy pracownika wykonującego czynności określone w SWZ przed zakończeniem realizacji niniejszej umowy, Wykonawca lub Podwykonawca zobowiązany jest do niezwłocznego zawarcia z tym pracownikiem nowej umowy o pracę lub zatrudnienia w to miejsce innej osoby.</w:t>
      </w:r>
    </w:p>
    <w:p w14:paraId="74B5F7E0" w14:textId="2B84B80C" w:rsidR="00F902D9" w:rsidRPr="008F2842" w:rsidRDefault="00F902D9" w:rsidP="003C4B83">
      <w:pPr>
        <w:numPr>
          <w:ilvl w:val="0"/>
          <w:numId w:val="31"/>
        </w:numPr>
        <w:spacing w:line="288" w:lineRule="auto"/>
        <w:ind w:left="284" w:hanging="284"/>
        <w:jc w:val="both"/>
        <w:rPr>
          <w:rFonts w:ascii="Arial" w:hAnsi="Arial" w:cs="Arial"/>
          <w:color w:val="auto"/>
          <w:sz w:val="22"/>
          <w:szCs w:val="22"/>
          <w:lang w:eastAsia="pl-PL"/>
        </w:rPr>
      </w:pPr>
      <w:r w:rsidRPr="00F902D9">
        <w:rPr>
          <w:rFonts w:ascii="Arial" w:hAnsi="Arial" w:cs="Arial"/>
          <w:sz w:val="22"/>
          <w:szCs w:val="22"/>
        </w:rPr>
        <w:t xml:space="preserve">Wykonawca w terminie do </w:t>
      </w:r>
      <w:r w:rsidR="008F2842">
        <w:rPr>
          <w:rFonts w:ascii="Arial" w:hAnsi="Arial" w:cs="Arial"/>
          <w:sz w:val="22"/>
          <w:szCs w:val="22"/>
        </w:rPr>
        <w:t>10</w:t>
      </w:r>
      <w:r w:rsidRPr="00F902D9">
        <w:rPr>
          <w:rFonts w:ascii="Arial" w:hAnsi="Arial" w:cs="Arial"/>
          <w:sz w:val="22"/>
          <w:szCs w:val="22"/>
        </w:rPr>
        <w:t xml:space="preserve"> dni kalendarzowych, licząc od dnia podpisania umowy zobowiązany jest do dostarczenia Zamawiającemu oświadczenia </w:t>
      </w:r>
      <w:r w:rsidR="00B6799A">
        <w:rPr>
          <w:rFonts w:ascii="Arial" w:hAnsi="Arial" w:cs="Arial"/>
          <w:sz w:val="22"/>
          <w:szCs w:val="22"/>
        </w:rPr>
        <w:t>W</w:t>
      </w:r>
      <w:r w:rsidRPr="00F902D9">
        <w:rPr>
          <w:rFonts w:ascii="Arial" w:hAnsi="Arial" w:cs="Arial"/>
          <w:sz w:val="22"/>
          <w:szCs w:val="22"/>
        </w:rPr>
        <w:t xml:space="preserve">ykonawcy lub </w:t>
      </w:r>
      <w:r w:rsidR="00B6799A">
        <w:rPr>
          <w:rFonts w:ascii="Arial" w:hAnsi="Arial" w:cs="Arial"/>
          <w:sz w:val="22"/>
          <w:szCs w:val="22"/>
        </w:rPr>
        <w:t>P</w:t>
      </w:r>
      <w:r w:rsidRPr="00F902D9">
        <w:rPr>
          <w:rFonts w:ascii="Arial" w:hAnsi="Arial" w:cs="Arial"/>
          <w:sz w:val="22"/>
          <w:szCs w:val="22"/>
        </w:rPr>
        <w:t xml:space="preserve">odwykonawcy o zatrudnieniu pracownika na podstawie umowy o </w:t>
      </w:r>
      <w:r w:rsidRPr="008F2842">
        <w:rPr>
          <w:rFonts w:ascii="Arial" w:hAnsi="Arial" w:cs="Arial"/>
          <w:color w:val="auto"/>
          <w:sz w:val="22"/>
          <w:szCs w:val="22"/>
        </w:rPr>
        <w:t xml:space="preserve">pracę. Ponadto, Wykonawca, na każde pisemne żądanie Zamawiającego, w terminie </w:t>
      </w:r>
      <w:r w:rsidR="008F2842" w:rsidRPr="008F2842">
        <w:rPr>
          <w:rFonts w:ascii="Arial" w:hAnsi="Arial" w:cs="Arial"/>
          <w:color w:val="auto"/>
          <w:sz w:val="22"/>
          <w:szCs w:val="22"/>
        </w:rPr>
        <w:t>5</w:t>
      </w:r>
      <w:r w:rsidRPr="008F2842">
        <w:rPr>
          <w:rFonts w:ascii="Arial" w:hAnsi="Arial" w:cs="Arial"/>
          <w:color w:val="auto"/>
          <w:sz w:val="22"/>
          <w:szCs w:val="22"/>
        </w:rPr>
        <w:t xml:space="preserve"> dni kalendarzowych, zobowiązany jest do dostarczenia Zamawiającemu oświadczeń/dokumentów, o których mowa w ust. 4.</w:t>
      </w:r>
    </w:p>
    <w:p w14:paraId="03F35520" w14:textId="77777777" w:rsidR="00F902D9" w:rsidRPr="008F2842" w:rsidRDefault="00F902D9" w:rsidP="003C4B83">
      <w:pPr>
        <w:numPr>
          <w:ilvl w:val="0"/>
          <w:numId w:val="31"/>
        </w:numPr>
        <w:spacing w:line="288" w:lineRule="auto"/>
        <w:ind w:left="284" w:hanging="284"/>
        <w:jc w:val="both"/>
        <w:rPr>
          <w:rFonts w:ascii="Arial" w:hAnsi="Arial" w:cs="Arial"/>
          <w:color w:val="auto"/>
          <w:sz w:val="22"/>
          <w:szCs w:val="22"/>
          <w:lang w:eastAsia="pl-PL"/>
        </w:rPr>
      </w:pPr>
      <w:r w:rsidRPr="008F2842">
        <w:rPr>
          <w:rFonts w:ascii="Arial" w:hAnsi="Arial" w:cs="Arial"/>
          <w:color w:val="auto"/>
          <w:sz w:val="22"/>
          <w:szCs w:val="22"/>
          <w:lang w:eastAsia="pl-PL"/>
        </w:rPr>
        <w:t>W trakcie realizacji umowy Zamawiający uprawniony jest do weryfikacji/wykonywania czynności kontrolnych odnośnie spełniania przez Wykonawcę lub Podwykonawcę wymogu zatrudnienia na podstawie stosunku pracy osób, o których mowa w ust. 1. Zamawiający uprawniony jest w szczególności do</w:t>
      </w:r>
      <w:r w:rsidRPr="008F2842">
        <w:rPr>
          <w:rFonts w:ascii="Arial" w:hAnsi="Arial" w:cs="Arial"/>
          <w:color w:val="auto"/>
          <w:sz w:val="22"/>
          <w:szCs w:val="22"/>
        </w:rPr>
        <w:t xml:space="preserve"> żądania:</w:t>
      </w:r>
    </w:p>
    <w:p w14:paraId="29154CC5" w14:textId="77777777" w:rsidR="00F902D9" w:rsidRPr="00F902D9" w:rsidRDefault="00F902D9" w:rsidP="003C4B83">
      <w:pPr>
        <w:numPr>
          <w:ilvl w:val="1"/>
          <w:numId w:val="34"/>
        </w:numPr>
        <w:tabs>
          <w:tab w:val="left" w:pos="426"/>
        </w:tabs>
        <w:spacing w:line="288" w:lineRule="auto"/>
        <w:ind w:left="567" w:hanging="283"/>
        <w:jc w:val="both"/>
        <w:rPr>
          <w:rFonts w:ascii="Arial" w:hAnsi="Arial" w:cs="Arial"/>
          <w:sz w:val="22"/>
          <w:szCs w:val="22"/>
        </w:rPr>
      </w:pPr>
      <w:r w:rsidRPr="00F902D9">
        <w:rPr>
          <w:rFonts w:ascii="Arial" w:hAnsi="Arial" w:cs="Arial"/>
          <w:sz w:val="22"/>
          <w:szCs w:val="22"/>
        </w:rPr>
        <w:t>oświadczenia zatrudnionego pracownika,</w:t>
      </w:r>
    </w:p>
    <w:p w14:paraId="312EF87C" w14:textId="77777777" w:rsidR="00F902D9" w:rsidRPr="00F902D9" w:rsidRDefault="00F902D9" w:rsidP="003C4B83">
      <w:pPr>
        <w:numPr>
          <w:ilvl w:val="1"/>
          <w:numId w:val="34"/>
        </w:numPr>
        <w:spacing w:line="288" w:lineRule="auto"/>
        <w:ind w:left="567" w:hanging="283"/>
        <w:jc w:val="both"/>
        <w:rPr>
          <w:rFonts w:ascii="Arial" w:hAnsi="Arial" w:cs="Arial"/>
          <w:sz w:val="22"/>
          <w:szCs w:val="22"/>
        </w:rPr>
      </w:pPr>
      <w:r w:rsidRPr="00F902D9">
        <w:rPr>
          <w:rFonts w:ascii="Arial" w:hAnsi="Arial" w:cs="Arial"/>
          <w:sz w:val="22"/>
          <w:szCs w:val="22"/>
        </w:rPr>
        <w:t>oświadczenia wykonawcy lub podwykonawcy o zatrudnieniu pracownika na podstawie umowy o pracę,</w:t>
      </w:r>
    </w:p>
    <w:p w14:paraId="71FF7B7E" w14:textId="77777777" w:rsidR="00F902D9" w:rsidRPr="00F902D9" w:rsidRDefault="00F902D9" w:rsidP="003C4B83">
      <w:pPr>
        <w:numPr>
          <w:ilvl w:val="1"/>
          <w:numId w:val="34"/>
        </w:numPr>
        <w:spacing w:line="288" w:lineRule="auto"/>
        <w:ind w:left="567" w:hanging="283"/>
        <w:jc w:val="both"/>
        <w:rPr>
          <w:rFonts w:ascii="Arial" w:hAnsi="Arial" w:cs="Arial"/>
          <w:sz w:val="22"/>
          <w:szCs w:val="22"/>
        </w:rPr>
      </w:pPr>
      <w:r w:rsidRPr="00F902D9">
        <w:rPr>
          <w:rFonts w:ascii="Arial" w:hAnsi="Arial" w:cs="Arial"/>
          <w:sz w:val="22"/>
          <w:szCs w:val="22"/>
        </w:rPr>
        <w:t>poświadczonej za zgodność z oryginałem kopii umowy o pracę zatrudnionego pracownika,</w:t>
      </w:r>
    </w:p>
    <w:p w14:paraId="713197CB" w14:textId="77777777" w:rsidR="00F902D9" w:rsidRPr="00F902D9" w:rsidRDefault="00F902D9" w:rsidP="003C4B83">
      <w:pPr>
        <w:numPr>
          <w:ilvl w:val="0"/>
          <w:numId w:val="35"/>
        </w:numPr>
        <w:spacing w:line="288" w:lineRule="auto"/>
        <w:ind w:left="709" w:hanging="283"/>
        <w:contextualSpacing/>
        <w:jc w:val="both"/>
        <w:rPr>
          <w:rFonts w:ascii="Arial" w:hAnsi="Arial" w:cs="Arial"/>
          <w:sz w:val="22"/>
          <w:szCs w:val="22"/>
        </w:rPr>
      </w:pPr>
      <w:r w:rsidRPr="00F902D9">
        <w:rPr>
          <w:rFonts w:ascii="Arial" w:hAnsi="Arial" w:cs="Arial"/>
          <w:sz w:val="22"/>
          <w:szCs w:val="22"/>
        </w:rPr>
        <w:t xml:space="preserve">zawierających informacje, w tym dane osobowe, niezbędne do weryfikacji zatrudnienia na podstawie umowy o pracę, w szczególności imię i nazwisko zatrudnionego pracownika, datę zawarcia umowy o pracę, rodzaj umowy o pracę </w:t>
      </w:r>
      <w:r w:rsidR="00CE4510">
        <w:rPr>
          <w:rFonts w:ascii="Arial" w:hAnsi="Arial" w:cs="Arial"/>
          <w:sz w:val="22"/>
          <w:szCs w:val="22"/>
        </w:rPr>
        <w:br/>
      </w:r>
      <w:r w:rsidRPr="00F902D9">
        <w:rPr>
          <w:rFonts w:ascii="Arial" w:hAnsi="Arial" w:cs="Arial"/>
          <w:sz w:val="22"/>
          <w:szCs w:val="22"/>
        </w:rPr>
        <w:t>i zakres obowiązków pracownika.</w:t>
      </w:r>
    </w:p>
    <w:p w14:paraId="16992CE0" w14:textId="5C8F38AA" w:rsidR="00F902D9" w:rsidRPr="00F902D9" w:rsidRDefault="00F902D9" w:rsidP="003C4B83">
      <w:pPr>
        <w:numPr>
          <w:ilvl w:val="0"/>
          <w:numId w:val="31"/>
        </w:numPr>
        <w:spacing w:line="288" w:lineRule="auto"/>
        <w:ind w:left="284" w:hanging="284"/>
        <w:jc w:val="both"/>
        <w:rPr>
          <w:rFonts w:ascii="Arial" w:hAnsi="Arial" w:cs="Arial"/>
          <w:color w:val="auto"/>
          <w:sz w:val="22"/>
          <w:szCs w:val="22"/>
          <w:lang w:eastAsia="pl-PL"/>
        </w:rPr>
      </w:pPr>
      <w:r w:rsidRPr="00F902D9">
        <w:rPr>
          <w:rFonts w:ascii="Arial" w:hAnsi="Arial" w:cs="Arial"/>
          <w:color w:val="auto"/>
          <w:sz w:val="22"/>
          <w:szCs w:val="22"/>
          <w:lang w:eastAsia="pl-PL"/>
        </w:rPr>
        <w:t xml:space="preserve">Z tytułu niespełnienia przez Wykonawcę lub Podwykonawcę wymogu zatrudnienia                 na podstawie stosunku pracy osób wykonujących wskazane w SWZ czynności, Zamawiający przewiduje sankcję w postaci obowiązku zapłaty przez Wykonawcę kary umownej w wysokości określonej w </w:t>
      </w:r>
      <w:r w:rsidRPr="008F2842">
        <w:rPr>
          <w:rFonts w:ascii="Arial" w:hAnsi="Arial" w:cs="Arial"/>
          <w:color w:val="auto"/>
          <w:sz w:val="22"/>
          <w:szCs w:val="22"/>
          <w:lang w:eastAsia="pl-PL"/>
        </w:rPr>
        <w:t>§ 1</w:t>
      </w:r>
      <w:r w:rsidR="008F2842" w:rsidRPr="008F2842">
        <w:rPr>
          <w:rFonts w:ascii="Arial" w:hAnsi="Arial" w:cs="Arial"/>
          <w:color w:val="auto"/>
          <w:sz w:val="22"/>
          <w:szCs w:val="22"/>
          <w:lang w:eastAsia="pl-PL"/>
        </w:rPr>
        <w:t>5</w:t>
      </w:r>
      <w:r w:rsidRPr="008F2842">
        <w:rPr>
          <w:rFonts w:ascii="Arial" w:hAnsi="Arial" w:cs="Arial"/>
          <w:color w:val="auto"/>
          <w:sz w:val="22"/>
          <w:szCs w:val="22"/>
          <w:lang w:eastAsia="pl-PL"/>
        </w:rPr>
        <w:t xml:space="preserve"> </w:t>
      </w:r>
      <w:r w:rsidRPr="00FB04CC">
        <w:rPr>
          <w:rFonts w:ascii="Arial" w:hAnsi="Arial" w:cs="Arial"/>
          <w:color w:val="auto"/>
          <w:sz w:val="22"/>
          <w:szCs w:val="22"/>
          <w:lang w:eastAsia="pl-PL"/>
        </w:rPr>
        <w:t xml:space="preserve">ust. 2 pkt 8. </w:t>
      </w:r>
      <w:r w:rsidRPr="00F902D9">
        <w:rPr>
          <w:rFonts w:ascii="Arial" w:hAnsi="Arial" w:cs="Arial"/>
          <w:color w:val="auto"/>
          <w:sz w:val="22"/>
          <w:szCs w:val="22"/>
          <w:lang w:eastAsia="pl-PL"/>
        </w:rPr>
        <w:t>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czynności.</w:t>
      </w:r>
    </w:p>
    <w:p w14:paraId="4F30DBD8" w14:textId="729835C4" w:rsidR="00F902D9" w:rsidRPr="00DD75F9" w:rsidRDefault="00F902D9" w:rsidP="003C4B83">
      <w:pPr>
        <w:numPr>
          <w:ilvl w:val="0"/>
          <w:numId w:val="31"/>
        </w:numPr>
        <w:spacing w:line="288" w:lineRule="auto"/>
        <w:ind w:left="284" w:hanging="284"/>
        <w:jc w:val="both"/>
        <w:rPr>
          <w:rFonts w:ascii="Arial" w:hAnsi="Arial" w:cs="Arial"/>
          <w:color w:val="auto"/>
          <w:sz w:val="22"/>
          <w:szCs w:val="22"/>
          <w:lang w:eastAsia="pl-PL"/>
        </w:rPr>
      </w:pPr>
      <w:r w:rsidRPr="00F902D9">
        <w:rPr>
          <w:rFonts w:ascii="Arial" w:hAnsi="Arial" w:cs="Arial"/>
          <w:color w:val="auto"/>
          <w:sz w:val="22"/>
          <w:szCs w:val="22"/>
          <w:lang w:eastAsia="pl-PL"/>
        </w:rPr>
        <w:t xml:space="preserve">W przypadku stwierdzenia braku spełnienia przez Wykonawcę lub Podwykonawcę wymogu zatrudnienia osób wykonujących określone przez Zamawiającego czynności  na </w:t>
      </w:r>
      <w:r w:rsidRPr="00F902D9">
        <w:rPr>
          <w:rFonts w:ascii="Arial" w:hAnsi="Arial" w:cs="Arial"/>
          <w:color w:val="auto"/>
          <w:sz w:val="22"/>
          <w:szCs w:val="22"/>
          <w:lang w:eastAsia="pl-PL"/>
        </w:rPr>
        <w:lastRenderedPageBreak/>
        <w:t>podstawie stosunku pracy lub w przypadku braku wykazania lub przedłożenia Zamawiającemu dowodów w celu potwierdzenia spełnienia wymogu zatrudnienia na podstawie stosunku pracy przez Wykonawcę lub Podwykonawcę osób wykonujących wskazane czynności w zakresie realizacji zamówienia, Zamawiający wezwie Wykonawcę, w wyznaczonym przez siebie terminie, do usunięcia stwierdzonych naruszeń. Nie narusza to uprawnień Zamawiającego do naliczania kar umownych</w:t>
      </w:r>
      <w:r w:rsidR="00886337">
        <w:rPr>
          <w:rFonts w:ascii="Arial" w:hAnsi="Arial" w:cs="Arial"/>
          <w:color w:val="auto"/>
          <w:sz w:val="22"/>
          <w:szCs w:val="22"/>
          <w:lang w:eastAsia="pl-PL"/>
        </w:rPr>
        <w:t>.</w:t>
      </w:r>
    </w:p>
    <w:p w14:paraId="6DCDFC52" w14:textId="77777777" w:rsidR="00DD75F9" w:rsidRPr="00F902D9" w:rsidRDefault="00DD75F9" w:rsidP="00DD75F9">
      <w:pPr>
        <w:spacing w:line="288" w:lineRule="auto"/>
        <w:ind w:left="284"/>
        <w:jc w:val="center"/>
        <w:rPr>
          <w:rFonts w:ascii="Arial" w:hAnsi="Arial" w:cs="Arial"/>
          <w:b/>
          <w:color w:val="auto"/>
          <w:sz w:val="22"/>
          <w:szCs w:val="22"/>
          <w:lang w:eastAsia="pl-PL"/>
        </w:rPr>
      </w:pPr>
      <w:r w:rsidRPr="00F902D9">
        <w:rPr>
          <w:rFonts w:ascii="Arial" w:hAnsi="Arial" w:cs="Arial"/>
          <w:b/>
          <w:color w:val="auto"/>
          <w:sz w:val="22"/>
          <w:szCs w:val="22"/>
          <w:lang w:eastAsia="pl-PL"/>
        </w:rPr>
        <w:t>§ 7</w:t>
      </w:r>
    </w:p>
    <w:p w14:paraId="1255CA15" w14:textId="77777777" w:rsidR="00DD75F9" w:rsidRPr="00F902D9" w:rsidRDefault="00DD75F9" w:rsidP="00DD75F9">
      <w:pPr>
        <w:spacing w:line="288" w:lineRule="auto"/>
        <w:ind w:left="284"/>
        <w:jc w:val="center"/>
        <w:rPr>
          <w:rFonts w:ascii="Arial" w:hAnsi="Arial" w:cs="Arial"/>
          <w:b/>
          <w:color w:val="auto"/>
          <w:sz w:val="22"/>
          <w:szCs w:val="22"/>
          <w:lang w:eastAsia="pl-PL"/>
        </w:rPr>
      </w:pPr>
      <w:r w:rsidRPr="00F902D9">
        <w:rPr>
          <w:rFonts w:ascii="Arial" w:hAnsi="Arial" w:cs="Arial"/>
          <w:b/>
          <w:color w:val="auto"/>
          <w:sz w:val="22"/>
          <w:szCs w:val="22"/>
          <w:lang w:eastAsia="pl-PL"/>
        </w:rPr>
        <w:t>Ubezpieczenie od odpowiedzialności cywilnej</w:t>
      </w:r>
    </w:p>
    <w:p w14:paraId="00363783" w14:textId="77777777" w:rsidR="00DD75F9" w:rsidRPr="00F902D9" w:rsidRDefault="00DD75F9" w:rsidP="00DD75F9">
      <w:pPr>
        <w:spacing w:line="288" w:lineRule="auto"/>
        <w:ind w:left="284"/>
        <w:jc w:val="both"/>
        <w:rPr>
          <w:rFonts w:ascii="Arial" w:hAnsi="Arial" w:cs="Arial"/>
          <w:color w:val="auto"/>
          <w:sz w:val="22"/>
          <w:szCs w:val="22"/>
          <w:lang w:eastAsia="pl-PL"/>
        </w:rPr>
      </w:pPr>
    </w:p>
    <w:p w14:paraId="3AFC52B0" w14:textId="77777777" w:rsidR="00DD75F9" w:rsidRPr="00F902D9" w:rsidRDefault="00DD75F9" w:rsidP="003C4B83">
      <w:pPr>
        <w:numPr>
          <w:ilvl w:val="0"/>
          <w:numId w:val="88"/>
        </w:numPr>
        <w:spacing w:line="288" w:lineRule="auto"/>
        <w:ind w:left="284" w:hanging="284"/>
        <w:jc w:val="both"/>
        <w:rPr>
          <w:rFonts w:ascii="Arial" w:hAnsi="Arial" w:cs="Arial"/>
          <w:color w:val="auto"/>
          <w:sz w:val="22"/>
          <w:szCs w:val="22"/>
          <w:lang w:eastAsia="pl-PL"/>
        </w:rPr>
      </w:pPr>
      <w:r w:rsidRPr="00F902D9">
        <w:rPr>
          <w:rFonts w:ascii="Arial" w:hAnsi="Arial" w:cs="Arial"/>
          <w:sz w:val="22"/>
          <w:szCs w:val="22"/>
        </w:rPr>
        <w:t xml:space="preserve">Wykonawca jest zobowiązany, w ciągu 7 dni kalendarzowych od dnia podpisania umowy, do przedstawienia dowodu ubezpieczenia OC (polisy lub innego dokumentu ubezpieczenia) w zakresie prowadzonej działalności, na okres realizacji umowy, na kwotę nie niższą niż cena ofertowa brutto. </w:t>
      </w:r>
    </w:p>
    <w:p w14:paraId="7CFD0952" w14:textId="77777777" w:rsidR="00DD75F9" w:rsidRPr="00F902D9" w:rsidRDefault="00DD75F9" w:rsidP="003C4B83">
      <w:pPr>
        <w:numPr>
          <w:ilvl w:val="0"/>
          <w:numId w:val="88"/>
        </w:numPr>
        <w:spacing w:line="288" w:lineRule="auto"/>
        <w:ind w:left="284" w:hanging="284"/>
        <w:jc w:val="both"/>
        <w:rPr>
          <w:rFonts w:ascii="Arial" w:hAnsi="Arial" w:cs="Arial"/>
          <w:color w:val="auto"/>
          <w:sz w:val="22"/>
          <w:szCs w:val="22"/>
          <w:lang w:eastAsia="pl-PL"/>
        </w:rPr>
      </w:pPr>
      <w:r w:rsidRPr="00F902D9">
        <w:rPr>
          <w:rFonts w:ascii="Arial" w:hAnsi="Arial" w:cs="Arial"/>
          <w:sz w:val="22"/>
          <w:szCs w:val="22"/>
        </w:rPr>
        <w:t xml:space="preserve">Jeżeli termin, na który została zawarta polisa lub inny dokument ubezpieczenia OC kończy się w okresie realizacji niniejszej umowy, Wykonawca zobowiązany jest, bez wezwania Zamawiającego, przedłożyć uaktualnioną polisę lub inny dokument ubezpieczenia OC najpóźniej w dniu ustania ważności poprzedniej polisy lub innego dokumentu OC. </w:t>
      </w:r>
    </w:p>
    <w:p w14:paraId="125B7FC9" w14:textId="77777777" w:rsidR="00DD75F9" w:rsidRPr="005F56D0" w:rsidRDefault="00DD75F9" w:rsidP="003C4B83">
      <w:pPr>
        <w:numPr>
          <w:ilvl w:val="0"/>
          <w:numId w:val="88"/>
        </w:numPr>
        <w:spacing w:line="288" w:lineRule="auto"/>
        <w:ind w:left="284" w:hanging="284"/>
        <w:jc w:val="both"/>
        <w:rPr>
          <w:rFonts w:ascii="Arial" w:hAnsi="Arial" w:cs="Arial"/>
          <w:color w:val="auto"/>
          <w:sz w:val="22"/>
          <w:szCs w:val="22"/>
          <w:lang w:eastAsia="pl-PL"/>
        </w:rPr>
      </w:pPr>
      <w:r w:rsidRPr="00F902D9">
        <w:rPr>
          <w:rFonts w:ascii="Arial" w:hAnsi="Arial" w:cs="Arial"/>
          <w:sz w:val="22"/>
          <w:szCs w:val="22"/>
        </w:rPr>
        <w:t>W przypadku nie wywiązywania się Wykonawcy z obowiązku, o którym mowa w ust. 1 i/lub 2, Zamawiający ma prawo odstąpić od umowy w trybie natychmiastowym z winy Wykonawcy, obciążając go karą umowną, o której mowa w § 15 ust. 2 pkt 9 niniejszej umowy.</w:t>
      </w:r>
    </w:p>
    <w:p w14:paraId="1265FE00" w14:textId="4B5D05D8" w:rsidR="00DD75F9" w:rsidRPr="00DD75F9" w:rsidRDefault="00DD75F9" w:rsidP="00DD75F9">
      <w:pPr>
        <w:pStyle w:val="Akapitzlist"/>
        <w:spacing w:line="288" w:lineRule="auto"/>
        <w:jc w:val="center"/>
        <w:rPr>
          <w:rFonts w:ascii="Arial" w:hAnsi="Arial" w:cs="Arial"/>
          <w:b/>
          <w:color w:val="auto"/>
          <w:sz w:val="22"/>
          <w:szCs w:val="22"/>
          <w:lang w:eastAsia="pl-PL"/>
        </w:rPr>
      </w:pPr>
      <w:r w:rsidRPr="00DD75F9">
        <w:rPr>
          <w:rFonts w:ascii="Arial" w:hAnsi="Arial" w:cs="Arial"/>
          <w:b/>
          <w:color w:val="auto"/>
          <w:sz w:val="22"/>
          <w:szCs w:val="22"/>
          <w:lang w:eastAsia="pl-PL"/>
        </w:rPr>
        <w:t xml:space="preserve">§ </w:t>
      </w:r>
      <w:r>
        <w:rPr>
          <w:rFonts w:ascii="Arial" w:hAnsi="Arial" w:cs="Arial"/>
          <w:b/>
          <w:color w:val="auto"/>
          <w:sz w:val="22"/>
          <w:szCs w:val="22"/>
          <w:lang w:eastAsia="pl-PL"/>
        </w:rPr>
        <w:t>8</w:t>
      </w:r>
    </w:p>
    <w:p w14:paraId="206EBC38" w14:textId="77777777" w:rsidR="00F902D9" w:rsidRPr="00F902D9" w:rsidRDefault="0092701B" w:rsidP="00DD75F9">
      <w:pPr>
        <w:widowControl/>
        <w:tabs>
          <w:tab w:val="left" w:pos="5320"/>
        </w:tabs>
        <w:suppressAutoHyphens w:val="0"/>
        <w:spacing w:line="288" w:lineRule="auto"/>
        <w:jc w:val="center"/>
        <w:outlineLvl w:val="0"/>
        <w:rPr>
          <w:rFonts w:ascii="Arial" w:hAnsi="Arial" w:cs="Arial"/>
          <w:sz w:val="22"/>
          <w:szCs w:val="22"/>
        </w:rPr>
      </w:pPr>
      <w:r>
        <w:rPr>
          <w:rFonts w:ascii="Arial" w:eastAsia="Times New Roman" w:hAnsi="Arial" w:cs="Arial"/>
          <w:b/>
          <w:bCs/>
          <w:sz w:val="22"/>
          <w:szCs w:val="22"/>
        </w:rPr>
        <w:t>Wynagrodzenie</w:t>
      </w:r>
      <w:r w:rsidR="00F902D9" w:rsidRPr="00F902D9">
        <w:rPr>
          <w:rFonts w:ascii="Arial" w:eastAsia="Times New Roman" w:hAnsi="Arial" w:cs="Arial"/>
          <w:b/>
          <w:bCs/>
          <w:sz w:val="22"/>
          <w:szCs w:val="22"/>
        </w:rPr>
        <w:t xml:space="preserve"> i warunki płatności</w:t>
      </w:r>
    </w:p>
    <w:p w14:paraId="53378683" w14:textId="77777777" w:rsidR="00F902D9" w:rsidRPr="00F902D9" w:rsidRDefault="00F902D9" w:rsidP="00F902D9">
      <w:pPr>
        <w:widowControl/>
        <w:tabs>
          <w:tab w:val="left" w:pos="5320"/>
        </w:tabs>
        <w:suppressAutoHyphens w:val="0"/>
        <w:spacing w:line="288" w:lineRule="auto"/>
        <w:ind w:left="709" w:hanging="352"/>
        <w:jc w:val="center"/>
        <w:rPr>
          <w:rFonts w:ascii="Arial" w:eastAsia="Times New Roman" w:hAnsi="Arial"/>
          <w:sz w:val="2"/>
          <w:szCs w:val="16"/>
        </w:rPr>
      </w:pPr>
    </w:p>
    <w:p w14:paraId="14302516" w14:textId="77777777" w:rsidR="00F902D9" w:rsidRPr="00F902D9" w:rsidRDefault="00F902D9" w:rsidP="00F902D9">
      <w:pPr>
        <w:widowControl/>
        <w:tabs>
          <w:tab w:val="left" w:pos="5320"/>
        </w:tabs>
        <w:suppressAutoHyphens w:val="0"/>
        <w:spacing w:line="288" w:lineRule="auto"/>
        <w:jc w:val="both"/>
        <w:rPr>
          <w:rFonts w:ascii="Arial" w:eastAsia="Times New Roman" w:hAnsi="Arial" w:cs="Arial"/>
          <w:sz w:val="6"/>
          <w:szCs w:val="12"/>
        </w:rPr>
      </w:pPr>
    </w:p>
    <w:p w14:paraId="160B7A23" w14:textId="6BEAF2A7" w:rsidR="00F902D9" w:rsidRPr="00F902D9" w:rsidRDefault="00F902D9" w:rsidP="003C4B83">
      <w:pPr>
        <w:widowControl/>
        <w:numPr>
          <w:ilvl w:val="1"/>
          <w:numId w:val="97"/>
        </w:numPr>
        <w:tabs>
          <w:tab w:val="left" w:pos="5320"/>
        </w:tabs>
        <w:suppressAutoHyphens w:val="0"/>
        <w:spacing w:line="288" w:lineRule="auto"/>
        <w:ind w:left="360"/>
        <w:jc w:val="both"/>
        <w:rPr>
          <w:rFonts w:ascii="Arial" w:hAnsi="Arial" w:cs="Arial"/>
          <w:color w:val="auto"/>
          <w:sz w:val="22"/>
          <w:szCs w:val="22"/>
          <w:lang w:eastAsia="pl-PL"/>
        </w:rPr>
      </w:pPr>
      <w:r w:rsidRPr="00F902D9">
        <w:rPr>
          <w:rFonts w:ascii="Arial" w:hAnsi="Arial" w:cs="Arial"/>
          <w:color w:val="auto"/>
          <w:sz w:val="22"/>
          <w:szCs w:val="22"/>
          <w:lang w:eastAsia="pl-PL"/>
        </w:rPr>
        <w:t xml:space="preserve">Strony ustalają, że obowiązującą formą wynagrodzenia z tytułu należytego </w:t>
      </w:r>
      <w:r w:rsidRPr="00F902D9">
        <w:rPr>
          <w:rFonts w:ascii="Arial" w:hAnsi="Arial" w:cs="Arial"/>
          <w:color w:val="auto"/>
          <w:sz w:val="22"/>
          <w:szCs w:val="22"/>
          <w:lang w:eastAsia="pl-PL"/>
        </w:rPr>
        <w:br/>
        <w:t xml:space="preserve">i prawidłowego wykonania </w:t>
      </w:r>
      <w:r w:rsidR="00405EF5">
        <w:rPr>
          <w:rFonts w:ascii="Arial" w:hAnsi="Arial" w:cs="Arial"/>
          <w:color w:val="auto"/>
          <w:sz w:val="22"/>
          <w:szCs w:val="22"/>
          <w:lang w:eastAsia="pl-PL"/>
        </w:rPr>
        <w:t>p</w:t>
      </w:r>
      <w:r w:rsidRPr="00F902D9">
        <w:rPr>
          <w:rFonts w:ascii="Arial" w:hAnsi="Arial" w:cs="Arial"/>
          <w:color w:val="auto"/>
          <w:sz w:val="22"/>
          <w:szCs w:val="22"/>
          <w:lang w:eastAsia="pl-PL"/>
        </w:rPr>
        <w:t xml:space="preserve">rzedmiotu </w:t>
      </w:r>
      <w:r w:rsidR="00405EF5">
        <w:rPr>
          <w:rFonts w:ascii="Arial" w:hAnsi="Arial" w:cs="Arial"/>
          <w:color w:val="auto"/>
          <w:sz w:val="22"/>
          <w:szCs w:val="22"/>
          <w:lang w:eastAsia="pl-PL"/>
        </w:rPr>
        <w:t>u</w:t>
      </w:r>
      <w:r w:rsidRPr="00F902D9">
        <w:rPr>
          <w:rFonts w:ascii="Arial" w:hAnsi="Arial" w:cs="Arial"/>
          <w:color w:val="auto"/>
          <w:sz w:val="22"/>
          <w:szCs w:val="22"/>
          <w:lang w:eastAsia="pl-PL"/>
        </w:rPr>
        <w:t xml:space="preserve">mowy, dotrzymania warunków gwarancji zgodnie z SWZ oraz ofertą Wykonawcy, jest wynagrodzenie ryczałtowe, obejmujące wszelkie koszty związane z realizacją przedmiotu </w:t>
      </w:r>
      <w:r w:rsidR="00405EF5">
        <w:rPr>
          <w:rFonts w:ascii="Arial" w:hAnsi="Arial" w:cs="Arial"/>
          <w:color w:val="auto"/>
          <w:sz w:val="22"/>
          <w:szCs w:val="22"/>
          <w:lang w:eastAsia="pl-PL"/>
        </w:rPr>
        <w:t>u</w:t>
      </w:r>
      <w:r w:rsidRPr="00F902D9">
        <w:rPr>
          <w:rFonts w:ascii="Arial" w:hAnsi="Arial" w:cs="Arial"/>
          <w:color w:val="auto"/>
          <w:sz w:val="22"/>
          <w:szCs w:val="22"/>
          <w:lang w:eastAsia="pl-PL"/>
        </w:rPr>
        <w:t xml:space="preserve">mowy, w tym w szczególności koszty: wykonania </w:t>
      </w:r>
      <w:r w:rsidR="00405EF5">
        <w:rPr>
          <w:rFonts w:ascii="Arial" w:hAnsi="Arial" w:cs="Arial"/>
          <w:color w:val="auto"/>
          <w:sz w:val="22"/>
          <w:szCs w:val="22"/>
          <w:lang w:eastAsia="pl-PL"/>
        </w:rPr>
        <w:t>p</w:t>
      </w:r>
      <w:r w:rsidRPr="00F902D9">
        <w:rPr>
          <w:rFonts w:ascii="Arial" w:hAnsi="Arial" w:cs="Arial"/>
          <w:color w:val="auto"/>
          <w:sz w:val="22"/>
          <w:szCs w:val="22"/>
          <w:lang w:eastAsia="pl-PL"/>
        </w:rPr>
        <w:t xml:space="preserve">rzedmiotu </w:t>
      </w:r>
      <w:r w:rsidR="00405EF5">
        <w:rPr>
          <w:rFonts w:ascii="Arial" w:hAnsi="Arial" w:cs="Arial"/>
          <w:color w:val="auto"/>
          <w:sz w:val="22"/>
          <w:szCs w:val="22"/>
          <w:lang w:eastAsia="pl-PL"/>
        </w:rPr>
        <w:t>u</w:t>
      </w:r>
      <w:r w:rsidRPr="00F902D9">
        <w:rPr>
          <w:rFonts w:ascii="Arial" w:hAnsi="Arial" w:cs="Arial"/>
          <w:color w:val="auto"/>
          <w:sz w:val="22"/>
          <w:szCs w:val="22"/>
          <w:lang w:eastAsia="pl-PL"/>
        </w:rPr>
        <w:t xml:space="preserve">mowy, koszty zakupionych materiałów, koszty robót przygotowawczych, porządkowych, utrzymania terenu i zaplecza budowy, zabezpieczenia majątku i bezpieczeństwa na terenie budowy, naprawy ewentualnych szkód na terenie budowy spowodowanych przez Wykonawcę w trakcie realizacji </w:t>
      </w:r>
      <w:r w:rsidR="00405EF5">
        <w:rPr>
          <w:rFonts w:ascii="Arial" w:hAnsi="Arial" w:cs="Arial"/>
          <w:color w:val="auto"/>
          <w:sz w:val="22"/>
          <w:szCs w:val="22"/>
          <w:lang w:eastAsia="pl-PL"/>
        </w:rPr>
        <w:t>p</w:t>
      </w:r>
      <w:r w:rsidRPr="00F902D9">
        <w:rPr>
          <w:rFonts w:ascii="Arial" w:hAnsi="Arial" w:cs="Arial"/>
          <w:color w:val="auto"/>
          <w:sz w:val="22"/>
          <w:szCs w:val="22"/>
          <w:lang w:eastAsia="pl-PL"/>
        </w:rPr>
        <w:t xml:space="preserve">rzedmiotu </w:t>
      </w:r>
      <w:r w:rsidR="00405EF5">
        <w:rPr>
          <w:rFonts w:ascii="Arial" w:hAnsi="Arial" w:cs="Arial"/>
          <w:color w:val="auto"/>
          <w:sz w:val="22"/>
          <w:szCs w:val="22"/>
          <w:lang w:eastAsia="pl-PL"/>
        </w:rPr>
        <w:t>u</w:t>
      </w:r>
      <w:r w:rsidRPr="00F902D9">
        <w:rPr>
          <w:rFonts w:ascii="Arial" w:hAnsi="Arial" w:cs="Arial"/>
          <w:color w:val="auto"/>
          <w:sz w:val="22"/>
          <w:szCs w:val="22"/>
          <w:lang w:eastAsia="pl-PL"/>
        </w:rPr>
        <w:t>mowy, ubezpieczenia budowy,</w:t>
      </w:r>
      <w:r w:rsidR="005033D0">
        <w:rPr>
          <w:rFonts w:ascii="Arial" w:hAnsi="Arial" w:cs="Arial"/>
          <w:color w:val="auto"/>
          <w:sz w:val="22"/>
          <w:szCs w:val="22"/>
          <w:lang w:eastAsia="pl-PL"/>
        </w:rPr>
        <w:t xml:space="preserve"> sporządzenie planu BIOZ, </w:t>
      </w:r>
      <w:r w:rsidRPr="00F902D9">
        <w:rPr>
          <w:rFonts w:ascii="Arial" w:hAnsi="Arial" w:cs="Arial"/>
          <w:color w:val="auto"/>
          <w:sz w:val="22"/>
          <w:szCs w:val="22"/>
          <w:lang w:eastAsia="pl-PL"/>
        </w:rPr>
        <w:t xml:space="preserve">koszty wykonania wszelkich badań laboratoryjnych, koszty wszelkich przeglądów, serwisów, napraw dla wykonanych i zamontowanych urządzeń, koszty wykonania wszelkich prób, badań, odbiorów i formalności urzędowych. </w:t>
      </w:r>
    </w:p>
    <w:p w14:paraId="51594C95" w14:textId="77777777" w:rsidR="00F902D9" w:rsidRPr="00F902D9" w:rsidRDefault="00F902D9" w:rsidP="003C4B83">
      <w:pPr>
        <w:widowControl/>
        <w:numPr>
          <w:ilvl w:val="1"/>
          <w:numId w:val="97"/>
        </w:numPr>
        <w:tabs>
          <w:tab w:val="left" w:pos="360"/>
          <w:tab w:val="left" w:pos="5320"/>
        </w:tabs>
        <w:suppressAutoHyphens w:val="0"/>
        <w:spacing w:line="288" w:lineRule="auto"/>
        <w:ind w:left="426" w:hanging="426"/>
        <w:jc w:val="both"/>
        <w:rPr>
          <w:rFonts w:ascii="Arial" w:hAnsi="Arial" w:cs="Arial"/>
          <w:color w:val="auto"/>
          <w:sz w:val="22"/>
          <w:szCs w:val="22"/>
          <w:lang w:eastAsia="pl-PL"/>
        </w:rPr>
      </w:pPr>
      <w:r w:rsidRPr="00F902D9">
        <w:rPr>
          <w:rFonts w:ascii="Arial" w:hAnsi="Arial" w:cs="Arial"/>
          <w:color w:val="auto"/>
          <w:sz w:val="22"/>
          <w:szCs w:val="22"/>
          <w:lang w:eastAsia="pl-PL"/>
        </w:rPr>
        <w:t>Wynagrodzenie, o którym mowa w ust. 1, wyraża się kwotą łącznie z podatkiem VAT: …………………. zł (słownie złotych:………………………………………………………….. …………………………...……………………..…/100).</w:t>
      </w:r>
    </w:p>
    <w:p w14:paraId="69DBCEFC" w14:textId="77DB1B2A" w:rsidR="00F902D9" w:rsidRPr="00F902D9" w:rsidRDefault="00F902D9" w:rsidP="003C4B83">
      <w:pPr>
        <w:widowControl/>
        <w:numPr>
          <w:ilvl w:val="1"/>
          <w:numId w:val="97"/>
        </w:numPr>
        <w:tabs>
          <w:tab w:val="left" w:pos="5320"/>
        </w:tabs>
        <w:suppressAutoHyphens w:val="0"/>
        <w:spacing w:line="288" w:lineRule="auto"/>
        <w:ind w:left="426" w:hanging="426"/>
        <w:jc w:val="both"/>
        <w:rPr>
          <w:rFonts w:ascii="Arial" w:hAnsi="Arial" w:cs="Arial"/>
          <w:color w:val="auto"/>
          <w:sz w:val="22"/>
          <w:szCs w:val="22"/>
          <w:lang w:eastAsia="pl-PL"/>
        </w:rPr>
      </w:pPr>
      <w:r w:rsidRPr="00F902D9">
        <w:rPr>
          <w:rFonts w:ascii="Arial" w:hAnsi="Arial" w:cs="Arial"/>
          <w:color w:val="auto"/>
          <w:sz w:val="22"/>
          <w:szCs w:val="22"/>
          <w:lang w:eastAsia="pl-PL"/>
        </w:rPr>
        <w:t xml:space="preserve">Niedoszacowanie, pominięcie oraz brak rozpoznania zakresu jakiejkolwiek części </w:t>
      </w:r>
      <w:r w:rsidR="00405EF5">
        <w:rPr>
          <w:rFonts w:ascii="Arial" w:hAnsi="Arial" w:cs="Arial"/>
          <w:color w:val="auto"/>
          <w:sz w:val="22"/>
          <w:szCs w:val="22"/>
          <w:lang w:eastAsia="pl-PL"/>
        </w:rPr>
        <w:t>p</w:t>
      </w:r>
      <w:r w:rsidRPr="00F902D9">
        <w:rPr>
          <w:rFonts w:ascii="Arial" w:hAnsi="Arial" w:cs="Arial"/>
          <w:color w:val="auto"/>
          <w:sz w:val="22"/>
          <w:szCs w:val="22"/>
          <w:lang w:eastAsia="pl-PL"/>
        </w:rPr>
        <w:t xml:space="preserve">rzedmiotu </w:t>
      </w:r>
      <w:r w:rsidR="00405EF5">
        <w:rPr>
          <w:rFonts w:ascii="Arial" w:hAnsi="Arial" w:cs="Arial"/>
          <w:color w:val="auto"/>
          <w:sz w:val="22"/>
          <w:szCs w:val="22"/>
          <w:lang w:eastAsia="pl-PL"/>
        </w:rPr>
        <w:t>u</w:t>
      </w:r>
      <w:r w:rsidRPr="00F902D9">
        <w:rPr>
          <w:rFonts w:ascii="Arial" w:hAnsi="Arial" w:cs="Arial"/>
          <w:color w:val="auto"/>
          <w:sz w:val="22"/>
          <w:szCs w:val="22"/>
          <w:lang w:eastAsia="pl-PL"/>
        </w:rPr>
        <w:t>mowy przez Wykonawcę nie może być podstawą do żądania zmiany wynagrodzenia ryczałtowego określonego w ust. 1 i 2.</w:t>
      </w:r>
    </w:p>
    <w:p w14:paraId="0A774519" w14:textId="77777777" w:rsidR="00085DCD" w:rsidRPr="00F4110A" w:rsidRDefault="00F902D9" w:rsidP="003C4B83">
      <w:pPr>
        <w:widowControl/>
        <w:numPr>
          <w:ilvl w:val="1"/>
          <w:numId w:val="97"/>
        </w:numPr>
        <w:tabs>
          <w:tab w:val="left" w:pos="5320"/>
        </w:tabs>
        <w:suppressAutoHyphens w:val="0"/>
        <w:spacing w:line="288" w:lineRule="auto"/>
        <w:ind w:left="426" w:hanging="426"/>
        <w:jc w:val="both"/>
        <w:rPr>
          <w:color w:val="auto"/>
          <w:szCs w:val="22"/>
          <w:lang w:eastAsia="pl-PL"/>
        </w:rPr>
      </w:pPr>
      <w:r w:rsidRPr="00F902D9">
        <w:rPr>
          <w:rFonts w:ascii="Arial" w:hAnsi="Arial" w:cs="Arial"/>
          <w:color w:val="auto"/>
          <w:sz w:val="22"/>
          <w:szCs w:val="22"/>
          <w:lang w:eastAsia="pl-PL"/>
        </w:rPr>
        <w:lastRenderedPageBreak/>
        <w:t>Wynagrodzenie, o którym mowa w ust. 2 niniejszego paragrafu, zawiera wszystkie koszty</w:t>
      </w:r>
      <w:r w:rsidR="00345C5E">
        <w:rPr>
          <w:rFonts w:ascii="Arial" w:hAnsi="Arial" w:cs="Arial"/>
          <w:bCs/>
          <w:color w:val="auto"/>
          <w:sz w:val="22"/>
          <w:szCs w:val="22"/>
          <w:lang w:eastAsia="en-US"/>
        </w:rPr>
        <w:t xml:space="preserve"> wynikające z SWZ,</w:t>
      </w:r>
      <w:r w:rsidR="00920F10">
        <w:rPr>
          <w:rFonts w:ascii="Arial" w:hAnsi="Arial" w:cs="Arial"/>
          <w:bCs/>
          <w:color w:val="auto"/>
          <w:sz w:val="22"/>
          <w:szCs w:val="22"/>
          <w:lang w:eastAsia="en-US"/>
        </w:rPr>
        <w:t xml:space="preserve"> dokumentacji </w:t>
      </w:r>
      <w:r w:rsidR="005033D0">
        <w:rPr>
          <w:rFonts w:ascii="Arial" w:hAnsi="Arial" w:cs="Arial"/>
          <w:bCs/>
          <w:color w:val="auto"/>
          <w:sz w:val="22"/>
          <w:szCs w:val="22"/>
          <w:lang w:eastAsia="en-US"/>
        </w:rPr>
        <w:t>projektowej</w:t>
      </w:r>
      <w:r w:rsidR="00CF77F1">
        <w:rPr>
          <w:rFonts w:ascii="Arial" w:hAnsi="Arial" w:cs="Arial"/>
          <w:bCs/>
          <w:color w:val="auto"/>
          <w:sz w:val="22"/>
          <w:szCs w:val="22"/>
          <w:lang w:eastAsia="en-US"/>
        </w:rPr>
        <w:t xml:space="preserve"> oraz </w:t>
      </w:r>
      <w:proofErr w:type="spellStart"/>
      <w:r w:rsidR="00CF77F1">
        <w:rPr>
          <w:rFonts w:ascii="Arial" w:hAnsi="Arial" w:cs="Arial"/>
          <w:bCs/>
          <w:color w:val="auto"/>
          <w:sz w:val="22"/>
          <w:szCs w:val="22"/>
          <w:lang w:eastAsia="en-US"/>
        </w:rPr>
        <w:t>S</w:t>
      </w:r>
      <w:r w:rsidR="00345C5E">
        <w:rPr>
          <w:rFonts w:ascii="Arial" w:hAnsi="Arial" w:cs="Arial"/>
          <w:bCs/>
          <w:color w:val="auto"/>
          <w:sz w:val="22"/>
          <w:szCs w:val="22"/>
          <w:lang w:eastAsia="en-US"/>
        </w:rPr>
        <w:t>TWiORB</w:t>
      </w:r>
      <w:proofErr w:type="spellEnd"/>
      <w:r w:rsidRPr="00F902D9">
        <w:rPr>
          <w:rFonts w:ascii="Arial" w:hAnsi="Arial" w:cs="Arial"/>
          <w:bCs/>
          <w:color w:val="auto"/>
          <w:sz w:val="22"/>
          <w:szCs w:val="22"/>
          <w:lang w:eastAsia="en-US"/>
        </w:rPr>
        <w:t>.</w:t>
      </w:r>
      <w:r w:rsidR="00405EF5">
        <w:rPr>
          <w:rFonts w:ascii="Arial" w:hAnsi="Arial" w:cs="Arial"/>
          <w:bCs/>
          <w:color w:val="auto"/>
          <w:sz w:val="22"/>
          <w:szCs w:val="22"/>
          <w:lang w:eastAsia="en-US"/>
        </w:rPr>
        <w:t xml:space="preserve"> </w:t>
      </w:r>
    </w:p>
    <w:p w14:paraId="584FAC00" w14:textId="5C2074E6" w:rsidR="00F4110A" w:rsidRPr="00085DCD" w:rsidRDefault="00F4110A" w:rsidP="003C4B83">
      <w:pPr>
        <w:widowControl/>
        <w:numPr>
          <w:ilvl w:val="1"/>
          <w:numId w:val="97"/>
        </w:numPr>
        <w:tabs>
          <w:tab w:val="left" w:pos="5320"/>
        </w:tabs>
        <w:suppressAutoHyphens w:val="0"/>
        <w:spacing w:line="288" w:lineRule="auto"/>
        <w:ind w:left="426" w:hanging="426"/>
        <w:jc w:val="both"/>
        <w:rPr>
          <w:color w:val="auto"/>
          <w:szCs w:val="22"/>
          <w:lang w:eastAsia="pl-PL"/>
        </w:rPr>
      </w:pPr>
      <w:r>
        <w:rPr>
          <w:rFonts w:ascii="Arial" w:hAnsi="Arial" w:cs="Arial"/>
          <w:bCs/>
          <w:color w:val="auto"/>
          <w:sz w:val="22"/>
          <w:szCs w:val="22"/>
          <w:lang w:eastAsia="en-US"/>
        </w:rPr>
        <w:t>Zamawiający nie dopuszcza płatności częściowych.</w:t>
      </w:r>
    </w:p>
    <w:p w14:paraId="11A2EB08" w14:textId="77777777" w:rsidR="00F902D9" w:rsidRPr="00F902D9" w:rsidRDefault="00F902D9" w:rsidP="003C4B83">
      <w:pPr>
        <w:widowControl/>
        <w:numPr>
          <w:ilvl w:val="1"/>
          <w:numId w:val="97"/>
        </w:numPr>
        <w:tabs>
          <w:tab w:val="left" w:pos="5320"/>
        </w:tabs>
        <w:suppressAutoHyphens w:val="0"/>
        <w:spacing w:line="288" w:lineRule="auto"/>
        <w:ind w:left="426" w:hanging="426"/>
        <w:jc w:val="both"/>
        <w:rPr>
          <w:rFonts w:ascii="Arial" w:hAnsi="Arial"/>
          <w:color w:val="auto"/>
          <w:sz w:val="22"/>
          <w:szCs w:val="22"/>
          <w:lang w:eastAsia="en-US"/>
        </w:rPr>
      </w:pPr>
      <w:r w:rsidRPr="00F902D9">
        <w:rPr>
          <w:rFonts w:ascii="Arial" w:hAnsi="Arial" w:cs="Arial"/>
          <w:color w:val="auto"/>
          <w:sz w:val="22"/>
          <w:szCs w:val="22"/>
          <w:lang w:eastAsia="pl-PL"/>
        </w:rPr>
        <w:t>Wynagrodzenie Wykonawcy nie podlega waloryzacji.</w:t>
      </w:r>
    </w:p>
    <w:p w14:paraId="321F57E4" w14:textId="5D3FBE03" w:rsidR="00F902D9" w:rsidRPr="00F902D9" w:rsidRDefault="00F902D9" w:rsidP="003C4B83">
      <w:pPr>
        <w:widowControl/>
        <w:numPr>
          <w:ilvl w:val="1"/>
          <w:numId w:val="97"/>
        </w:numPr>
        <w:tabs>
          <w:tab w:val="left" w:pos="5320"/>
        </w:tabs>
        <w:suppressAutoHyphens w:val="0"/>
        <w:spacing w:line="288" w:lineRule="auto"/>
        <w:ind w:left="426" w:hanging="426"/>
        <w:jc w:val="both"/>
        <w:rPr>
          <w:rFonts w:ascii="Arial" w:hAnsi="Arial"/>
          <w:color w:val="auto"/>
          <w:sz w:val="22"/>
          <w:szCs w:val="22"/>
          <w:lang w:eastAsia="en-US"/>
        </w:rPr>
      </w:pPr>
      <w:r w:rsidRPr="00F902D9">
        <w:rPr>
          <w:rFonts w:ascii="Arial" w:hAnsi="Arial"/>
          <w:color w:val="auto"/>
          <w:sz w:val="22"/>
          <w:szCs w:val="22"/>
          <w:lang w:eastAsia="en-US"/>
        </w:rPr>
        <w:t xml:space="preserve">Ustalenie wysokości wynagrodzenia Wykonawcy w przypadku wystąpienia robót zaniechanych, zamiennych lub dodatkowych nastąpi w oparciu o zapisy </w:t>
      </w:r>
      <w:r w:rsidRPr="00733C3E">
        <w:rPr>
          <w:rFonts w:ascii="Arial" w:hAnsi="Arial"/>
          <w:color w:val="auto"/>
          <w:sz w:val="22"/>
          <w:szCs w:val="22"/>
          <w:lang w:eastAsia="en-US"/>
        </w:rPr>
        <w:t xml:space="preserve">§ </w:t>
      </w:r>
      <w:r w:rsidR="00085DCD">
        <w:rPr>
          <w:rFonts w:ascii="Arial" w:hAnsi="Arial"/>
          <w:color w:val="auto"/>
          <w:sz w:val="22"/>
          <w:szCs w:val="22"/>
          <w:lang w:eastAsia="en-US"/>
        </w:rPr>
        <w:t>1</w:t>
      </w:r>
      <w:r w:rsidR="00F4110A">
        <w:rPr>
          <w:rFonts w:ascii="Arial" w:hAnsi="Arial"/>
          <w:color w:val="auto"/>
          <w:sz w:val="22"/>
          <w:szCs w:val="22"/>
          <w:lang w:eastAsia="en-US"/>
        </w:rPr>
        <w:t>7</w:t>
      </w:r>
      <w:r w:rsidRPr="00733C3E">
        <w:rPr>
          <w:rFonts w:ascii="Arial" w:hAnsi="Arial"/>
          <w:color w:val="auto"/>
          <w:sz w:val="22"/>
          <w:szCs w:val="22"/>
          <w:lang w:eastAsia="en-US"/>
        </w:rPr>
        <w:t xml:space="preserve"> </w:t>
      </w:r>
      <w:r w:rsidR="00C95744">
        <w:rPr>
          <w:rFonts w:ascii="Arial" w:hAnsi="Arial"/>
          <w:color w:val="auto"/>
          <w:sz w:val="22"/>
          <w:szCs w:val="22"/>
          <w:lang w:eastAsia="en-US"/>
        </w:rPr>
        <w:t>u</w:t>
      </w:r>
      <w:r w:rsidRPr="00F902D9">
        <w:rPr>
          <w:rFonts w:ascii="Arial" w:hAnsi="Arial"/>
          <w:color w:val="auto"/>
          <w:sz w:val="22"/>
          <w:szCs w:val="22"/>
          <w:lang w:eastAsia="en-US"/>
        </w:rPr>
        <w:t>mowy.</w:t>
      </w:r>
    </w:p>
    <w:p w14:paraId="777B9254" w14:textId="24DB0ADE" w:rsidR="00F902D9" w:rsidRPr="00F902D9" w:rsidRDefault="00F902D9" w:rsidP="003C4B83">
      <w:pPr>
        <w:widowControl/>
        <w:numPr>
          <w:ilvl w:val="1"/>
          <w:numId w:val="97"/>
        </w:numPr>
        <w:tabs>
          <w:tab w:val="left" w:pos="5320"/>
        </w:tabs>
        <w:suppressAutoHyphens w:val="0"/>
        <w:spacing w:line="288" w:lineRule="auto"/>
        <w:ind w:left="426" w:hanging="426"/>
        <w:jc w:val="both"/>
        <w:rPr>
          <w:rFonts w:ascii="Arial" w:hAnsi="Arial"/>
          <w:color w:val="auto"/>
          <w:sz w:val="22"/>
          <w:szCs w:val="22"/>
          <w:lang w:eastAsia="en-US"/>
        </w:rPr>
      </w:pPr>
      <w:r w:rsidRPr="00F902D9">
        <w:rPr>
          <w:rFonts w:ascii="Arial" w:hAnsi="Arial"/>
          <w:color w:val="auto"/>
          <w:sz w:val="22"/>
          <w:szCs w:val="22"/>
          <w:lang w:eastAsia="en-US"/>
        </w:rPr>
        <w:t xml:space="preserve">W przypadku konieczności przerwania robót lub ograniczenia zakresu rzeczowego </w:t>
      </w:r>
      <w:r w:rsidR="00085DCD">
        <w:rPr>
          <w:rFonts w:ascii="Arial" w:hAnsi="Arial"/>
          <w:color w:val="auto"/>
          <w:sz w:val="22"/>
          <w:szCs w:val="22"/>
          <w:lang w:eastAsia="en-US"/>
        </w:rPr>
        <w:t>p</w:t>
      </w:r>
      <w:r w:rsidRPr="00F902D9">
        <w:rPr>
          <w:rFonts w:ascii="Arial" w:hAnsi="Arial"/>
          <w:color w:val="auto"/>
          <w:sz w:val="22"/>
          <w:szCs w:val="22"/>
          <w:lang w:eastAsia="en-US"/>
        </w:rPr>
        <w:t xml:space="preserve">rzedmiotu </w:t>
      </w:r>
      <w:r w:rsidR="00085DCD">
        <w:rPr>
          <w:rFonts w:ascii="Arial" w:hAnsi="Arial"/>
          <w:color w:val="auto"/>
          <w:sz w:val="22"/>
          <w:szCs w:val="22"/>
          <w:lang w:eastAsia="en-US"/>
        </w:rPr>
        <w:t>u</w:t>
      </w:r>
      <w:r w:rsidRPr="00F902D9">
        <w:rPr>
          <w:rFonts w:ascii="Arial" w:hAnsi="Arial"/>
          <w:color w:val="auto"/>
          <w:sz w:val="22"/>
          <w:szCs w:val="22"/>
          <w:lang w:eastAsia="en-US"/>
        </w:rPr>
        <w:t xml:space="preserve">mowy, Wykonawca nie będzie dochodził roszczeń z tego tytułu,                 </w:t>
      </w:r>
      <w:r w:rsidRPr="00F902D9">
        <w:rPr>
          <w:rFonts w:ascii="Arial" w:hAnsi="Arial"/>
          <w:color w:val="auto"/>
          <w:sz w:val="22"/>
          <w:szCs w:val="22"/>
          <w:lang w:eastAsia="en-US"/>
        </w:rPr>
        <w:br/>
        <w:t>z zastrzeżeniem, że w tym przypadku Wykonawcy przysługuje wynagrodzenie za roboty faktycznie wykonane oraz koszty robót zabezpieczający</w:t>
      </w:r>
      <w:r w:rsidR="00005F19">
        <w:rPr>
          <w:rFonts w:ascii="Arial" w:hAnsi="Arial"/>
          <w:color w:val="auto"/>
          <w:sz w:val="22"/>
          <w:szCs w:val="22"/>
          <w:lang w:eastAsia="en-US"/>
        </w:rPr>
        <w:t xml:space="preserve">ch, o ile zostaną potwierdzone </w:t>
      </w:r>
      <w:r w:rsidRPr="00F902D9">
        <w:rPr>
          <w:rFonts w:ascii="Arial" w:hAnsi="Arial"/>
          <w:color w:val="auto"/>
          <w:sz w:val="22"/>
          <w:szCs w:val="22"/>
          <w:lang w:eastAsia="en-US"/>
        </w:rPr>
        <w:t>w protokole inwentaryzacji. W tym celu Zamawiający sporządzi przy udziale Wykonawcy protokół inwentaryzacji, na dzień przerwania robót, a Wykonawca zabezpieczy przerwane roboty w zakresie uzgodnionym przez strony. Wynagrodzenie za wykonanie ewentualnych robót zabezpieczających zostanie ustalone w kosztorysach sporządzonych metodą szczegółową. Tak sporządzony kosztorys</w:t>
      </w:r>
      <w:r w:rsidR="00005F19">
        <w:rPr>
          <w:rFonts w:ascii="Arial" w:hAnsi="Arial"/>
          <w:color w:val="auto"/>
          <w:sz w:val="22"/>
          <w:szCs w:val="22"/>
          <w:lang w:eastAsia="en-US"/>
        </w:rPr>
        <w:t xml:space="preserve"> po uprzednim jego sprawdzeniu </w:t>
      </w:r>
      <w:r w:rsidRPr="00F902D9">
        <w:rPr>
          <w:rFonts w:ascii="Arial" w:hAnsi="Arial"/>
          <w:color w:val="auto"/>
          <w:sz w:val="22"/>
          <w:szCs w:val="22"/>
          <w:lang w:eastAsia="en-US"/>
        </w:rPr>
        <w:t>i zatwierdzeniu przez Zamawiającego, będzie stanowił podstawę ustalenia wynagrodzenia Wykonawcy.</w:t>
      </w:r>
    </w:p>
    <w:p w14:paraId="5AA98BD0" w14:textId="77777777" w:rsidR="00F902D9" w:rsidRPr="00F902D9" w:rsidRDefault="00F902D9" w:rsidP="003C4B83">
      <w:pPr>
        <w:widowControl/>
        <w:numPr>
          <w:ilvl w:val="1"/>
          <w:numId w:val="97"/>
        </w:numPr>
        <w:tabs>
          <w:tab w:val="left" w:pos="5320"/>
        </w:tabs>
        <w:suppressAutoHyphens w:val="0"/>
        <w:spacing w:line="288" w:lineRule="auto"/>
        <w:ind w:left="426" w:hanging="426"/>
        <w:jc w:val="both"/>
        <w:rPr>
          <w:rFonts w:ascii="Arial" w:hAnsi="Arial"/>
          <w:color w:val="auto"/>
          <w:sz w:val="22"/>
          <w:szCs w:val="22"/>
          <w:lang w:eastAsia="en-US"/>
        </w:rPr>
      </w:pPr>
      <w:r w:rsidRPr="00F902D9">
        <w:rPr>
          <w:rFonts w:ascii="Arial" w:hAnsi="Arial"/>
          <w:color w:val="auto"/>
          <w:sz w:val="22"/>
          <w:szCs w:val="22"/>
          <w:lang w:eastAsia="en-US"/>
        </w:rPr>
        <w:t>W przypadku, jeżeli Wykonawca jest płatnikiem podatku VAT,</w:t>
      </w:r>
      <w:r w:rsidR="00F9576A">
        <w:rPr>
          <w:rFonts w:ascii="Arial" w:hAnsi="Arial"/>
          <w:color w:val="auto"/>
          <w:sz w:val="22"/>
          <w:szCs w:val="22"/>
          <w:lang w:eastAsia="en-US"/>
        </w:rPr>
        <w:t xml:space="preserve"> Gmina Miejska Tczew</w:t>
      </w:r>
      <w:r w:rsidRPr="00F902D9">
        <w:rPr>
          <w:rFonts w:ascii="Arial" w:hAnsi="Arial"/>
          <w:color w:val="auto"/>
          <w:sz w:val="22"/>
          <w:szCs w:val="22"/>
          <w:lang w:eastAsia="en-US"/>
        </w:rPr>
        <w:t xml:space="preserve"> </w:t>
      </w:r>
      <w:r w:rsidR="00F9576A">
        <w:rPr>
          <w:rFonts w:ascii="Arial" w:hAnsi="Arial"/>
          <w:color w:val="auto"/>
          <w:sz w:val="22"/>
          <w:szCs w:val="22"/>
          <w:lang w:eastAsia="en-US"/>
        </w:rPr>
        <w:t>będzie dokonywała</w:t>
      </w:r>
      <w:r w:rsidRPr="00F902D9">
        <w:rPr>
          <w:rFonts w:ascii="Arial" w:hAnsi="Arial"/>
          <w:color w:val="auto"/>
          <w:sz w:val="22"/>
          <w:szCs w:val="22"/>
          <w:lang w:eastAsia="en-US"/>
        </w:rPr>
        <w:t xml:space="preserve"> </w:t>
      </w:r>
      <w:r w:rsidR="00F9576A">
        <w:rPr>
          <w:rFonts w:ascii="Arial" w:hAnsi="Arial"/>
          <w:color w:val="auto"/>
          <w:sz w:val="22"/>
          <w:szCs w:val="22"/>
          <w:lang w:eastAsia="en-US"/>
        </w:rPr>
        <w:t>płatności</w:t>
      </w:r>
      <w:r w:rsidR="00F9576A" w:rsidRPr="00F902D9">
        <w:rPr>
          <w:rFonts w:ascii="Arial" w:hAnsi="Arial"/>
          <w:color w:val="auto"/>
          <w:sz w:val="22"/>
          <w:szCs w:val="22"/>
          <w:lang w:eastAsia="en-US"/>
        </w:rPr>
        <w:t xml:space="preserve"> </w:t>
      </w:r>
      <w:r w:rsidRPr="00F902D9">
        <w:rPr>
          <w:rFonts w:ascii="Arial" w:hAnsi="Arial"/>
          <w:color w:val="auto"/>
          <w:sz w:val="22"/>
          <w:szCs w:val="22"/>
          <w:lang w:eastAsia="en-US"/>
        </w:rPr>
        <w:t>metodą podzielonej płatności.</w:t>
      </w:r>
    </w:p>
    <w:p w14:paraId="35658899" w14:textId="77777777" w:rsidR="00F902D9" w:rsidRPr="00F902D9" w:rsidRDefault="00F902D9" w:rsidP="003C4B83">
      <w:pPr>
        <w:widowControl/>
        <w:numPr>
          <w:ilvl w:val="1"/>
          <w:numId w:val="97"/>
        </w:numPr>
        <w:tabs>
          <w:tab w:val="left" w:pos="5320"/>
        </w:tabs>
        <w:suppressAutoHyphens w:val="0"/>
        <w:spacing w:line="288" w:lineRule="auto"/>
        <w:ind w:left="426" w:hanging="426"/>
        <w:jc w:val="both"/>
        <w:rPr>
          <w:rFonts w:ascii="Arial" w:hAnsi="Arial"/>
          <w:color w:val="auto"/>
          <w:sz w:val="22"/>
          <w:szCs w:val="22"/>
          <w:lang w:eastAsia="en-US"/>
        </w:rPr>
      </w:pPr>
      <w:r w:rsidRPr="00F902D9">
        <w:rPr>
          <w:rFonts w:ascii="Arial" w:eastAsia="Calibri" w:hAnsi="Arial"/>
          <w:color w:val="auto"/>
          <w:sz w:val="22"/>
          <w:szCs w:val="22"/>
          <w:lang w:eastAsia="en-US"/>
        </w:rPr>
        <w:t>Wykonawca oświadcza, że rachunek wskazany na fakturze należy do Wykonawcy                        i został/ nie został dla niego utworzony wydzielony rachunek VAT na cele prowadzonej działalności gospodarczej.</w:t>
      </w:r>
    </w:p>
    <w:p w14:paraId="2089B6A0" w14:textId="4139CC99" w:rsidR="00A52E4E" w:rsidRPr="003D5B75" w:rsidRDefault="00F902D9" w:rsidP="003C4B83">
      <w:pPr>
        <w:widowControl/>
        <w:numPr>
          <w:ilvl w:val="1"/>
          <w:numId w:val="97"/>
        </w:numPr>
        <w:tabs>
          <w:tab w:val="left" w:pos="5320"/>
        </w:tabs>
        <w:suppressAutoHyphens w:val="0"/>
        <w:spacing w:line="288" w:lineRule="auto"/>
        <w:ind w:left="426" w:hanging="426"/>
        <w:jc w:val="both"/>
        <w:rPr>
          <w:rFonts w:ascii="Arial" w:hAnsi="Arial"/>
          <w:color w:val="auto"/>
          <w:sz w:val="22"/>
          <w:szCs w:val="22"/>
          <w:lang w:eastAsia="en-US"/>
        </w:rPr>
      </w:pPr>
      <w:r w:rsidRPr="00F902D9">
        <w:rPr>
          <w:rFonts w:ascii="Arial" w:eastAsia="Calibri" w:hAnsi="Arial"/>
          <w:color w:val="000000"/>
          <w:sz w:val="22"/>
          <w:szCs w:val="22"/>
          <w:lang w:eastAsia="en-US"/>
        </w:rPr>
        <w:t>Płatności</w:t>
      </w:r>
      <w:r w:rsidRPr="00F902D9">
        <w:rPr>
          <w:rFonts w:ascii="Arial" w:eastAsia="Calibri" w:hAnsi="Arial"/>
          <w:color w:val="auto"/>
          <w:sz w:val="22"/>
          <w:szCs w:val="22"/>
          <w:lang w:eastAsia="en-US"/>
        </w:rPr>
        <w:t xml:space="preserve"> należne od Zamawiającego będą wykonywane na rachunek bankowy wskazany przez Wykonawcę na fakturze VAT. Wykonawca oświadcza, iż znajduje się na Białej liście podatników VAT.</w:t>
      </w:r>
    </w:p>
    <w:p w14:paraId="5E2FD4F7" w14:textId="77777777" w:rsidR="00F902D9" w:rsidRPr="00F902D9" w:rsidRDefault="00F902D9" w:rsidP="009B2513">
      <w:pPr>
        <w:widowControl/>
        <w:tabs>
          <w:tab w:val="left" w:pos="5320"/>
        </w:tabs>
        <w:suppressAutoHyphens w:val="0"/>
        <w:spacing w:line="288" w:lineRule="auto"/>
        <w:ind w:left="426"/>
        <w:jc w:val="both"/>
        <w:rPr>
          <w:rFonts w:ascii="Arial" w:hAnsi="Arial"/>
          <w:sz w:val="4"/>
          <w:szCs w:val="12"/>
          <w:lang w:eastAsia="en-US"/>
        </w:rPr>
      </w:pPr>
    </w:p>
    <w:p w14:paraId="6C09F473" w14:textId="74C2EA25" w:rsidR="00F902D9" w:rsidRPr="00F902D9" w:rsidRDefault="00F902D9" w:rsidP="00F902D9">
      <w:pPr>
        <w:widowControl/>
        <w:tabs>
          <w:tab w:val="left" w:pos="5320"/>
        </w:tabs>
        <w:suppressAutoHyphens w:val="0"/>
        <w:spacing w:line="288" w:lineRule="auto"/>
        <w:ind w:left="426"/>
        <w:jc w:val="center"/>
        <w:rPr>
          <w:rFonts w:ascii="Arial" w:hAnsi="Arial"/>
          <w:sz w:val="22"/>
          <w:szCs w:val="22"/>
          <w:lang w:eastAsia="en-US"/>
        </w:rPr>
      </w:pPr>
      <w:r w:rsidRPr="00F902D9">
        <w:rPr>
          <w:rFonts w:ascii="Arial" w:eastAsia="Times New Roman" w:hAnsi="Arial" w:cs="Arial"/>
          <w:b/>
          <w:bCs/>
          <w:sz w:val="22"/>
          <w:szCs w:val="22"/>
        </w:rPr>
        <w:t xml:space="preserve">§ </w:t>
      </w:r>
      <w:r w:rsidR="00CA0FF0">
        <w:rPr>
          <w:rFonts w:ascii="Arial" w:eastAsia="Times New Roman" w:hAnsi="Arial" w:cs="Arial"/>
          <w:b/>
          <w:bCs/>
          <w:sz w:val="22"/>
          <w:szCs w:val="22"/>
        </w:rPr>
        <w:t>9</w:t>
      </w:r>
      <w:r w:rsidRPr="00F902D9">
        <w:rPr>
          <w:rFonts w:ascii="Arial" w:eastAsia="Times New Roman" w:hAnsi="Arial" w:cs="Arial"/>
          <w:b/>
          <w:bCs/>
          <w:sz w:val="22"/>
          <w:szCs w:val="22"/>
        </w:rPr>
        <w:br/>
        <w:t>Rozliczenie przedmiotu umowy</w:t>
      </w:r>
    </w:p>
    <w:p w14:paraId="54F3CF1F" w14:textId="77777777" w:rsidR="00F902D9" w:rsidRPr="00F902D9" w:rsidRDefault="00F902D9" w:rsidP="00F902D9">
      <w:pPr>
        <w:widowControl/>
        <w:tabs>
          <w:tab w:val="left" w:pos="5320"/>
        </w:tabs>
        <w:suppressAutoHyphens w:val="0"/>
        <w:spacing w:line="288" w:lineRule="auto"/>
        <w:ind w:left="709" w:hanging="352"/>
        <w:jc w:val="center"/>
        <w:rPr>
          <w:rFonts w:ascii="Arial" w:eastAsia="Times New Roman" w:hAnsi="Arial"/>
          <w:sz w:val="2"/>
          <w:szCs w:val="16"/>
          <w:lang w:eastAsia="pl-PL"/>
        </w:rPr>
      </w:pPr>
    </w:p>
    <w:p w14:paraId="285DAF1B" w14:textId="77777777" w:rsidR="00F902D9" w:rsidRPr="00F902D9" w:rsidRDefault="00F902D9" w:rsidP="00F902D9">
      <w:pPr>
        <w:widowControl/>
        <w:tabs>
          <w:tab w:val="left" w:pos="5320"/>
        </w:tabs>
        <w:suppressAutoHyphens w:val="0"/>
        <w:spacing w:line="288" w:lineRule="auto"/>
        <w:ind w:left="426"/>
        <w:jc w:val="both"/>
        <w:rPr>
          <w:rFonts w:ascii="Arial" w:hAnsi="Arial"/>
          <w:sz w:val="2"/>
          <w:szCs w:val="12"/>
          <w:lang w:eastAsia="en-US"/>
        </w:rPr>
      </w:pPr>
    </w:p>
    <w:p w14:paraId="17FDBB58" w14:textId="2E2D7B62" w:rsidR="003475F1" w:rsidRDefault="003475F1" w:rsidP="003C4B83">
      <w:pPr>
        <w:widowControl/>
        <w:numPr>
          <w:ilvl w:val="0"/>
          <w:numId w:val="58"/>
        </w:numPr>
        <w:tabs>
          <w:tab w:val="left" w:pos="5320"/>
        </w:tabs>
        <w:suppressAutoHyphens w:val="0"/>
        <w:spacing w:line="288" w:lineRule="auto"/>
        <w:ind w:left="426" w:hanging="426"/>
        <w:jc w:val="both"/>
        <w:rPr>
          <w:rFonts w:ascii="Arial" w:hAnsi="Arial" w:cs="Arial"/>
          <w:color w:val="auto"/>
          <w:sz w:val="22"/>
          <w:szCs w:val="22"/>
          <w:lang w:eastAsia="pl-PL"/>
        </w:rPr>
      </w:pPr>
      <w:r w:rsidRPr="00F902D9">
        <w:rPr>
          <w:rFonts w:ascii="Arial" w:hAnsi="Arial" w:cs="Arial"/>
          <w:color w:val="auto"/>
          <w:sz w:val="22"/>
          <w:szCs w:val="22"/>
          <w:lang w:eastAsia="pl-PL"/>
        </w:rPr>
        <w:t xml:space="preserve">Strony postanawiają, że rozliczenie za przedmiot </w:t>
      </w:r>
      <w:r>
        <w:rPr>
          <w:rFonts w:ascii="Arial" w:hAnsi="Arial" w:cs="Arial"/>
          <w:color w:val="auto"/>
          <w:sz w:val="22"/>
          <w:szCs w:val="22"/>
          <w:lang w:eastAsia="pl-PL"/>
        </w:rPr>
        <w:t>u</w:t>
      </w:r>
      <w:r w:rsidRPr="00F902D9">
        <w:rPr>
          <w:rFonts w:ascii="Arial" w:hAnsi="Arial" w:cs="Arial"/>
          <w:color w:val="auto"/>
          <w:sz w:val="22"/>
          <w:szCs w:val="22"/>
          <w:lang w:eastAsia="pl-PL"/>
        </w:rPr>
        <w:t xml:space="preserve">mowy odbędzie się </w:t>
      </w:r>
      <w:r w:rsidRPr="00F902D9">
        <w:rPr>
          <w:rFonts w:ascii="Arial" w:hAnsi="Arial" w:cs="Arial"/>
          <w:color w:val="auto"/>
          <w:sz w:val="22"/>
          <w:szCs w:val="22"/>
          <w:lang w:eastAsia="en-US"/>
        </w:rPr>
        <w:t xml:space="preserve">fakturą końcową, po odbiorze końcowym </w:t>
      </w:r>
      <w:r>
        <w:rPr>
          <w:rFonts w:ascii="Arial" w:hAnsi="Arial" w:cs="Arial"/>
          <w:color w:val="auto"/>
          <w:sz w:val="22"/>
          <w:szCs w:val="22"/>
          <w:lang w:eastAsia="en-US"/>
        </w:rPr>
        <w:t>p</w:t>
      </w:r>
      <w:r w:rsidRPr="00F902D9">
        <w:rPr>
          <w:rFonts w:ascii="Arial" w:hAnsi="Arial" w:cs="Arial"/>
          <w:color w:val="auto"/>
          <w:sz w:val="22"/>
          <w:szCs w:val="22"/>
          <w:lang w:eastAsia="en-US"/>
        </w:rPr>
        <w:t xml:space="preserve">rzedmiotu </w:t>
      </w:r>
      <w:r>
        <w:rPr>
          <w:rFonts w:ascii="Arial" w:hAnsi="Arial" w:cs="Arial"/>
          <w:color w:val="auto"/>
          <w:sz w:val="22"/>
          <w:szCs w:val="22"/>
          <w:lang w:eastAsia="en-US"/>
        </w:rPr>
        <w:t>u</w:t>
      </w:r>
      <w:r w:rsidRPr="00F902D9">
        <w:rPr>
          <w:rFonts w:ascii="Arial" w:hAnsi="Arial" w:cs="Arial"/>
          <w:color w:val="auto"/>
          <w:sz w:val="22"/>
          <w:szCs w:val="22"/>
          <w:lang w:eastAsia="en-US"/>
        </w:rPr>
        <w:t>mowy na podstawie podpisanego protokołu odbi</w:t>
      </w:r>
      <w:r>
        <w:rPr>
          <w:rFonts w:ascii="Arial" w:hAnsi="Arial" w:cs="Arial"/>
          <w:color w:val="auto"/>
          <w:sz w:val="22"/>
          <w:szCs w:val="22"/>
          <w:lang w:eastAsia="en-US"/>
        </w:rPr>
        <w:t>oru końcowego przedmiotu umowy.</w:t>
      </w:r>
    </w:p>
    <w:p w14:paraId="7C08ED91" w14:textId="77777777" w:rsidR="003475F1" w:rsidRDefault="003475F1" w:rsidP="003C4B83">
      <w:pPr>
        <w:pStyle w:val="Akapitzlist"/>
        <w:numPr>
          <w:ilvl w:val="0"/>
          <w:numId w:val="58"/>
        </w:numPr>
        <w:tabs>
          <w:tab w:val="clear" w:pos="1068"/>
          <w:tab w:val="num" w:pos="426"/>
        </w:tabs>
        <w:spacing w:line="276" w:lineRule="auto"/>
        <w:ind w:left="426" w:hanging="426"/>
        <w:jc w:val="both"/>
        <w:rPr>
          <w:rFonts w:ascii="Arial" w:hAnsi="Arial" w:cs="Arial"/>
          <w:color w:val="auto"/>
          <w:sz w:val="22"/>
          <w:szCs w:val="22"/>
        </w:rPr>
      </w:pPr>
      <w:r w:rsidRPr="00F902D9">
        <w:rPr>
          <w:rFonts w:ascii="Arial" w:hAnsi="Arial" w:cs="Arial"/>
          <w:color w:val="auto"/>
          <w:sz w:val="22"/>
          <w:szCs w:val="22"/>
          <w:lang w:eastAsia="en-US"/>
        </w:rPr>
        <w:t>Wynagrodzenie będzie płatne na rachunek bankowy wskazany przez Wyko</w:t>
      </w:r>
      <w:r>
        <w:rPr>
          <w:rFonts w:ascii="Arial" w:hAnsi="Arial" w:cs="Arial"/>
          <w:color w:val="auto"/>
          <w:sz w:val="22"/>
          <w:szCs w:val="22"/>
          <w:lang w:eastAsia="en-US"/>
        </w:rPr>
        <w:t>nawcę na fakturze, w terminie 30</w:t>
      </w:r>
      <w:r w:rsidRPr="00F902D9">
        <w:rPr>
          <w:rFonts w:ascii="Arial" w:hAnsi="Arial" w:cs="Arial"/>
          <w:color w:val="auto"/>
          <w:sz w:val="22"/>
          <w:szCs w:val="22"/>
          <w:lang w:eastAsia="en-US"/>
        </w:rPr>
        <w:t xml:space="preserve"> dni od daty doręczenia Zamawiającemu prawidłowo wystawionej faktury w</w:t>
      </w:r>
      <w:r>
        <w:rPr>
          <w:rFonts w:ascii="Arial" w:hAnsi="Arial" w:cs="Arial"/>
          <w:color w:val="auto"/>
          <w:sz w:val="22"/>
          <w:szCs w:val="22"/>
          <w:lang w:eastAsia="en-US"/>
        </w:rPr>
        <w:t>raz z dowodami, o których mowa w ust. 3</w:t>
      </w:r>
      <w:r w:rsidRPr="00F902D9">
        <w:rPr>
          <w:rFonts w:ascii="Arial" w:hAnsi="Arial" w:cs="Arial"/>
          <w:color w:val="auto"/>
          <w:sz w:val="22"/>
          <w:szCs w:val="22"/>
          <w:lang w:eastAsia="en-US"/>
        </w:rPr>
        <w:t xml:space="preserve">. </w:t>
      </w:r>
      <w:r>
        <w:rPr>
          <w:rFonts w:ascii="Arial" w:hAnsi="Arial" w:cs="Arial"/>
          <w:color w:val="auto"/>
          <w:sz w:val="22"/>
          <w:szCs w:val="22"/>
          <w:lang w:eastAsia="pl-PL"/>
        </w:rPr>
        <w:t>Płatność będzie</w:t>
      </w:r>
      <w:r w:rsidRPr="00F902D9">
        <w:rPr>
          <w:rFonts w:ascii="Arial" w:hAnsi="Arial" w:cs="Arial"/>
          <w:color w:val="auto"/>
          <w:sz w:val="22"/>
          <w:szCs w:val="22"/>
          <w:lang w:eastAsia="pl-PL"/>
        </w:rPr>
        <w:t xml:space="preserve"> </w:t>
      </w:r>
      <w:r>
        <w:rPr>
          <w:rFonts w:ascii="Arial" w:hAnsi="Arial" w:cs="Arial"/>
          <w:color w:val="auto"/>
          <w:sz w:val="22"/>
          <w:szCs w:val="22"/>
          <w:lang w:eastAsia="pl-PL"/>
        </w:rPr>
        <w:t>dokonywana</w:t>
      </w:r>
      <w:r w:rsidRPr="00F902D9">
        <w:rPr>
          <w:rFonts w:ascii="Arial" w:hAnsi="Arial" w:cs="Arial"/>
          <w:color w:val="auto"/>
          <w:sz w:val="22"/>
          <w:szCs w:val="22"/>
          <w:lang w:eastAsia="pl-PL"/>
        </w:rPr>
        <w:t xml:space="preserve"> w PLN.</w:t>
      </w:r>
      <w:r w:rsidRPr="00F902D9">
        <w:rPr>
          <w:rFonts w:eastAsia="Times New Roman"/>
          <w:color w:val="auto"/>
          <w:sz w:val="22"/>
          <w:szCs w:val="22"/>
          <w:lang w:eastAsia="pl-PL"/>
        </w:rPr>
        <w:t xml:space="preserve"> </w:t>
      </w:r>
      <w:r>
        <w:rPr>
          <w:rFonts w:ascii="Arial" w:hAnsi="Arial" w:cs="Arial"/>
          <w:color w:val="auto"/>
          <w:sz w:val="22"/>
          <w:szCs w:val="22"/>
        </w:rPr>
        <w:t>Prawidłowo wystawiona faktura winna zawierać następujące dane identyfikacyjne:</w:t>
      </w:r>
    </w:p>
    <w:p w14:paraId="52A77DFF" w14:textId="77777777" w:rsidR="00C9713E" w:rsidRDefault="00C9713E" w:rsidP="00C9713E">
      <w:pPr>
        <w:pStyle w:val="Akapitzlist"/>
        <w:spacing w:line="276" w:lineRule="auto"/>
        <w:ind w:left="426"/>
        <w:jc w:val="both"/>
        <w:rPr>
          <w:rFonts w:ascii="Arial" w:hAnsi="Arial" w:cs="Arial"/>
          <w:color w:val="auto"/>
          <w:sz w:val="22"/>
          <w:szCs w:val="22"/>
        </w:rPr>
      </w:pPr>
    </w:p>
    <w:p w14:paraId="7E998529" w14:textId="30593468" w:rsidR="00C9713E" w:rsidRDefault="00C9713E" w:rsidP="00C9713E">
      <w:pPr>
        <w:widowControl/>
        <w:tabs>
          <w:tab w:val="left" w:pos="1560"/>
          <w:tab w:val="left" w:pos="5320"/>
        </w:tabs>
        <w:suppressAutoHyphens w:val="0"/>
        <w:spacing w:line="288" w:lineRule="auto"/>
        <w:ind w:left="426"/>
        <w:rPr>
          <w:rFonts w:ascii="Arial" w:hAnsi="Arial"/>
          <w:color w:val="auto"/>
          <w:sz w:val="22"/>
          <w:szCs w:val="22"/>
          <w:lang w:eastAsia="en-US"/>
        </w:rPr>
      </w:pPr>
      <w:r>
        <w:rPr>
          <w:rFonts w:ascii="Arial" w:hAnsi="Arial"/>
          <w:color w:val="auto"/>
          <w:sz w:val="22"/>
          <w:szCs w:val="22"/>
          <w:lang w:eastAsia="en-US"/>
        </w:rPr>
        <w:t xml:space="preserve">Nabywca: </w:t>
      </w:r>
      <w:r>
        <w:rPr>
          <w:rFonts w:ascii="Arial" w:hAnsi="Arial"/>
          <w:b/>
          <w:color w:val="auto"/>
          <w:sz w:val="22"/>
          <w:szCs w:val="22"/>
          <w:lang w:eastAsia="en-US"/>
        </w:rPr>
        <w:t>Gmina Miejska Tczew</w:t>
      </w:r>
      <w:r>
        <w:rPr>
          <w:rFonts w:ascii="Arial" w:hAnsi="Arial"/>
          <w:color w:val="auto"/>
          <w:sz w:val="22"/>
          <w:szCs w:val="22"/>
          <w:lang w:eastAsia="en-US"/>
        </w:rPr>
        <w:t xml:space="preserve">, </w:t>
      </w:r>
      <w:r w:rsidR="00BC24A7">
        <w:rPr>
          <w:rFonts w:ascii="Arial" w:hAnsi="Arial"/>
          <w:color w:val="auto"/>
          <w:sz w:val="22"/>
          <w:szCs w:val="22"/>
          <w:lang w:eastAsia="en-US"/>
        </w:rPr>
        <w:t>P</w:t>
      </w:r>
      <w:r>
        <w:rPr>
          <w:rFonts w:ascii="Arial" w:hAnsi="Arial"/>
          <w:color w:val="auto"/>
          <w:sz w:val="22"/>
          <w:szCs w:val="22"/>
          <w:lang w:eastAsia="en-US"/>
        </w:rPr>
        <w:t>l. Piłsudskiego 1, 83-110 Tczew, NIP 5930005678</w:t>
      </w:r>
    </w:p>
    <w:p w14:paraId="62967AD1" w14:textId="47DCE967" w:rsidR="00C9713E" w:rsidRDefault="00C9713E" w:rsidP="00C9713E">
      <w:pPr>
        <w:widowControl/>
        <w:tabs>
          <w:tab w:val="left" w:pos="1560"/>
          <w:tab w:val="left" w:pos="5320"/>
        </w:tabs>
        <w:suppressAutoHyphens w:val="0"/>
        <w:spacing w:line="288" w:lineRule="auto"/>
        <w:ind w:left="426"/>
        <w:rPr>
          <w:rFonts w:ascii="Arial" w:hAnsi="Arial"/>
          <w:color w:val="auto"/>
          <w:sz w:val="22"/>
          <w:szCs w:val="22"/>
          <w:lang w:eastAsia="en-US"/>
        </w:rPr>
      </w:pPr>
      <w:r>
        <w:rPr>
          <w:rFonts w:ascii="Arial" w:hAnsi="Arial"/>
          <w:color w:val="auto"/>
          <w:sz w:val="22"/>
          <w:szCs w:val="22"/>
          <w:lang w:eastAsia="en-US"/>
        </w:rPr>
        <w:t xml:space="preserve">Odbiorca: </w:t>
      </w:r>
      <w:r>
        <w:rPr>
          <w:rFonts w:ascii="Arial" w:hAnsi="Arial"/>
          <w:b/>
          <w:color w:val="auto"/>
          <w:sz w:val="22"/>
          <w:szCs w:val="22"/>
          <w:lang w:eastAsia="en-US"/>
        </w:rPr>
        <w:t xml:space="preserve">Urząd Miasta Tczewa, </w:t>
      </w:r>
      <w:r w:rsidR="00BC24A7">
        <w:rPr>
          <w:rFonts w:ascii="Arial" w:hAnsi="Arial"/>
          <w:color w:val="auto"/>
          <w:sz w:val="22"/>
          <w:szCs w:val="22"/>
          <w:lang w:eastAsia="en-US"/>
        </w:rPr>
        <w:t>P</w:t>
      </w:r>
      <w:r>
        <w:rPr>
          <w:rFonts w:ascii="Arial" w:hAnsi="Arial"/>
          <w:color w:val="auto"/>
          <w:sz w:val="22"/>
          <w:szCs w:val="22"/>
          <w:lang w:eastAsia="en-US"/>
        </w:rPr>
        <w:t>l. Piłsudskiego 1, 83-110 Tczew,</w:t>
      </w:r>
    </w:p>
    <w:p w14:paraId="2C6B74E8" w14:textId="77777777" w:rsidR="00FB04CC" w:rsidRDefault="00FB04CC" w:rsidP="00C9713E">
      <w:pPr>
        <w:widowControl/>
        <w:tabs>
          <w:tab w:val="left" w:pos="1560"/>
          <w:tab w:val="left" w:pos="5320"/>
        </w:tabs>
        <w:suppressAutoHyphens w:val="0"/>
        <w:spacing w:line="288" w:lineRule="auto"/>
        <w:ind w:left="426"/>
        <w:rPr>
          <w:rFonts w:ascii="Arial" w:hAnsi="Arial"/>
          <w:color w:val="auto"/>
          <w:sz w:val="22"/>
          <w:szCs w:val="22"/>
          <w:lang w:eastAsia="en-US"/>
        </w:rPr>
      </w:pPr>
    </w:p>
    <w:p w14:paraId="2C00BC83" w14:textId="4BA01810" w:rsidR="00FB04CC" w:rsidRDefault="00C9713E" w:rsidP="004D1D48">
      <w:pPr>
        <w:widowControl/>
        <w:tabs>
          <w:tab w:val="left" w:pos="1560"/>
          <w:tab w:val="left" w:pos="5320"/>
        </w:tabs>
        <w:suppressAutoHyphens w:val="0"/>
        <w:spacing w:line="288" w:lineRule="auto"/>
        <w:ind w:left="426"/>
        <w:rPr>
          <w:rFonts w:ascii="Arial" w:hAnsi="Arial"/>
          <w:color w:val="auto"/>
          <w:sz w:val="22"/>
          <w:szCs w:val="22"/>
          <w:lang w:eastAsia="en-US"/>
        </w:rPr>
      </w:pPr>
      <w:r>
        <w:rPr>
          <w:rFonts w:ascii="Arial" w:hAnsi="Arial"/>
          <w:color w:val="auto"/>
          <w:sz w:val="22"/>
          <w:szCs w:val="22"/>
          <w:lang w:eastAsia="en-US"/>
        </w:rPr>
        <w:t xml:space="preserve">Fakturę należy dostarczyć na adres: </w:t>
      </w:r>
      <w:r>
        <w:rPr>
          <w:rFonts w:ascii="Arial" w:hAnsi="Arial"/>
          <w:b/>
          <w:color w:val="auto"/>
          <w:sz w:val="22"/>
          <w:szCs w:val="22"/>
          <w:lang w:eastAsia="en-US"/>
        </w:rPr>
        <w:t xml:space="preserve">Urząd Miasta Tczewa, </w:t>
      </w:r>
      <w:r w:rsidR="00C95744">
        <w:rPr>
          <w:rFonts w:ascii="Arial" w:hAnsi="Arial"/>
          <w:color w:val="auto"/>
          <w:sz w:val="22"/>
          <w:szCs w:val="22"/>
          <w:lang w:eastAsia="en-US"/>
        </w:rPr>
        <w:t>P</w:t>
      </w:r>
      <w:r>
        <w:rPr>
          <w:rFonts w:ascii="Arial" w:hAnsi="Arial"/>
          <w:color w:val="auto"/>
          <w:sz w:val="22"/>
          <w:szCs w:val="22"/>
          <w:lang w:eastAsia="en-US"/>
        </w:rPr>
        <w:t>l. Piłsudskiego 1,</w:t>
      </w:r>
      <w:r w:rsidR="00C95744">
        <w:rPr>
          <w:rFonts w:ascii="Arial" w:hAnsi="Arial"/>
          <w:color w:val="auto"/>
          <w:sz w:val="22"/>
          <w:szCs w:val="22"/>
          <w:lang w:eastAsia="en-US"/>
        </w:rPr>
        <w:br/>
      </w:r>
      <w:r>
        <w:rPr>
          <w:rFonts w:ascii="Arial" w:hAnsi="Arial"/>
          <w:color w:val="auto"/>
          <w:sz w:val="22"/>
          <w:szCs w:val="22"/>
          <w:lang w:eastAsia="en-US"/>
        </w:rPr>
        <w:t xml:space="preserve">83-110 Tczew, </w:t>
      </w:r>
    </w:p>
    <w:p w14:paraId="41F286C2" w14:textId="45B0D5A4" w:rsidR="00C9713E" w:rsidRDefault="00C9713E" w:rsidP="00C9713E">
      <w:pPr>
        <w:widowControl/>
        <w:tabs>
          <w:tab w:val="left" w:pos="1560"/>
          <w:tab w:val="left" w:pos="5320"/>
        </w:tabs>
        <w:suppressAutoHyphens w:val="0"/>
        <w:spacing w:line="288" w:lineRule="auto"/>
        <w:ind w:left="426"/>
        <w:rPr>
          <w:rFonts w:ascii="Arial" w:hAnsi="Arial"/>
          <w:color w:val="auto"/>
          <w:sz w:val="22"/>
          <w:szCs w:val="22"/>
          <w:lang w:eastAsia="en-US"/>
        </w:rPr>
      </w:pPr>
      <w:r>
        <w:rPr>
          <w:rFonts w:ascii="Arial" w:hAnsi="Arial"/>
          <w:color w:val="auto"/>
          <w:sz w:val="22"/>
          <w:szCs w:val="22"/>
          <w:lang w:eastAsia="en-US"/>
        </w:rPr>
        <w:t xml:space="preserve">zawierającą następujący opis: </w:t>
      </w:r>
    </w:p>
    <w:p w14:paraId="10288A5C" w14:textId="77777777" w:rsidR="00C9713E" w:rsidRDefault="00C9713E" w:rsidP="00C9713E">
      <w:pPr>
        <w:widowControl/>
        <w:tabs>
          <w:tab w:val="left" w:pos="426"/>
        </w:tabs>
        <w:suppressAutoHyphens w:val="0"/>
        <w:spacing w:line="288" w:lineRule="auto"/>
        <w:ind w:left="426"/>
        <w:jc w:val="center"/>
        <w:rPr>
          <w:rFonts w:ascii="Arial" w:hAnsi="Arial" w:cs="Arial"/>
          <w:b/>
          <w:color w:val="auto"/>
          <w:sz w:val="22"/>
          <w:szCs w:val="22"/>
          <w:lang w:eastAsia="pl-PL"/>
        </w:rPr>
      </w:pPr>
      <w:r>
        <w:rPr>
          <w:rFonts w:ascii="Arial" w:hAnsi="Arial"/>
          <w:color w:val="auto"/>
          <w:sz w:val="22"/>
          <w:szCs w:val="22"/>
          <w:lang w:eastAsia="en-US"/>
        </w:rPr>
        <w:t>„Zgodnie z umową (</w:t>
      </w:r>
      <w:r>
        <w:rPr>
          <w:rFonts w:ascii="Arial" w:hAnsi="Arial"/>
          <w:i/>
          <w:color w:val="auto"/>
          <w:sz w:val="22"/>
          <w:szCs w:val="22"/>
          <w:lang w:eastAsia="en-US"/>
        </w:rPr>
        <w:t>umowa z Wykonawcą nr i data</w:t>
      </w:r>
      <w:r>
        <w:rPr>
          <w:rFonts w:ascii="Arial" w:hAnsi="Arial"/>
          <w:color w:val="auto"/>
          <w:sz w:val="22"/>
          <w:szCs w:val="22"/>
          <w:lang w:eastAsia="en-US"/>
        </w:rPr>
        <w:t>), dotyczy zamówienia:</w:t>
      </w:r>
      <w:r>
        <w:rPr>
          <w:rFonts w:ascii="Arial" w:hAnsi="Arial" w:cs="Arial"/>
          <w:b/>
          <w:color w:val="auto"/>
          <w:sz w:val="22"/>
          <w:szCs w:val="22"/>
          <w:lang w:eastAsia="pl-PL"/>
        </w:rPr>
        <w:t xml:space="preserve"> </w:t>
      </w:r>
    </w:p>
    <w:p w14:paraId="20952B4B" w14:textId="5870D1F9" w:rsidR="003475F1" w:rsidRDefault="003475F1" w:rsidP="003475F1">
      <w:pPr>
        <w:widowControl/>
        <w:tabs>
          <w:tab w:val="left" w:pos="426"/>
        </w:tabs>
        <w:suppressAutoHyphens w:val="0"/>
        <w:spacing w:line="288" w:lineRule="auto"/>
        <w:ind w:left="426"/>
        <w:jc w:val="center"/>
        <w:rPr>
          <w:rFonts w:ascii="Arial" w:hAnsi="Arial"/>
          <w:color w:val="auto"/>
          <w:sz w:val="22"/>
          <w:szCs w:val="22"/>
          <w:lang w:eastAsia="en-US"/>
        </w:rPr>
      </w:pPr>
      <w:r w:rsidRPr="0002642F">
        <w:rPr>
          <w:rFonts w:ascii="Arial" w:eastAsia="Times New Roman" w:hAnsi="Arial" w:cs="Arial"/>
          <w:b/>
          <w:color w:val="auto"/>
          <w:sz w:val="22"/>
          <w:szCs w:val="22"/>
          <w:lang w:eastAsia="pl-PL"/>
        </w:rPr>
        <w:lastRenderedPageBreak/>
        <w:t xml:space="preserve">„Budowa instalacji fotowoltaicznej na terenie Publicznego Przedszkola nr 8 </w:t>
      </w:r>
      <w:r>
        <w:rPr>
          <w:rFonts w:ascii="Arial" w:eastAsia="Times New Roman" w:hAnsi="Arial" w:cs="Arial"/>
          <w:b/>
          <w:color w:val="auto"/>
          <w:sz w:val="22"/>
          <w:szCs w:val="22"/>
          <w:lang w:eastAsia="pl-PL"/>
        </w:rPr>
        <w:br/>
      </w:r>
      <w:r w:rsidRPr="0002642F">
        <w:rPr>
          <w:rFonts w:ascii="Arial" w:eastAsia="Times New Roman" w:hAnsi="Arial" w:cs="Arial"/>
          <w:b/>
          <w:color w:val="auto"/>
          <w:sz w:val="22"/>
          <w:szCs w:val="22"/>
          <w:lang w:eastAsia="pl-PL"/>
        </w:rPr>
        <w:t>z oddziałami integracyjnymi”</w:t>
      </w:r>
    </w:p>
    <w:p w14:paraId="6566FB3A" w14:textId="77777777" w:rsidR="00FB04CC" w:rsidRPr="00FB04CC" w:rsidRDefault="00FB04CC" w:rsidP="00FB04CC">
      <w:pPr>
        <w:widowControl/>
        <w:tabs>
          <w:tab w:val="left" w:pos="426"/>
        </w:tabs>
        <w:suppressAutoHyphens w:val="0"/>
        <w:spacing w:line="288" w:lineRule="auto"/>
        <w:ind w:left="426"/>
        <w:jc w:val="center"/>
        <w:rPr>
          <w:rFonts w:ascii="Arial" w:hAnsi="Arial" w:cs="Arial"/>
          <w:color w:val="auto"/>
          <w:sz w:val="22"/>
          <w:szCs w:val="22"/>
        </w:rPr>
      </w:pPr>
    </w:p>
    <w:p w14:paraId="1DCBCBFF" w14:textId="1762A1A6" w:rsidR="00F902D9" w:rsidRPr="00F902D9" w:rsidRDefault="00F902D9" w:rsidP="003C4B83">
      <w:pPr>
        <w:widowControl/>
        <w:numPr>
          <w:ilvl w:val="0"/>
          <w:numId w:val="58"/>
        </w:numPr>
        <w:tabs>
          <w:tab w:val="left" w:pos="5320"/>
        </w:tabs>
        <w:suppressAutoHyphens w:val="0"/>
        <w:spacing w:line="288" w:lineRule="auto"/>
        <w:ind w:left="426" w:hanging="426"/>
        <w:jc w:val="both"/>
        <w:rPr>
          <w:rFonts w:ascii="Arial" w:hAnsi="Arial"/>
          <w:color w:val="auto"/>
          <w:sz w:val="22"/>
          <w:szCs w:val="22"/>
          <w:lang w:eastAsia="en-US"/>
        </w:rPr>
      </w:pPr>
      <w:r w:rsidRPr="00F902D9">
        <w:rPr>
          <w:rFonts w:ascii="Arial" w:hAnsi="Arial"/>
          <w:color w:val="auto"/>
          <w:sz w:val="22"/>
          <w:szCs w:val="22"/>
          <w:lang w:eastAsia="en-US"/>
        </w:rPr>
        <w:t xml:space="preserve">W przypadku, gdy </w:t>
      </w:r>
      <w:r w:rsidR="00322283">
        <w:rPr>
          <w:rFonts w:ascii="Arial" w:hAnsi="Arial"/>
          <w:color w:val="auto"/>
          <w:sz w:val="22"/>
          <w:szCs w:val="22"/>
          <w:lang w:eastAsia="en-US"/>
        </w:rPr>
        <w:t>p</w:t>
      </w:r>
      <w:r w:rsidRPr="00F902D9">
        <w:rPr>
          <w:rFonts w:ascii="Arial" w:hAnsi="Arial"/>
          <w:color w:val="auto"/>
          <w:sz w:val="22"/>
          <w:szCs w:val="22"/>
          <w:lang w:eastAsia="en-US"/>
        </w:rPr>
        <w:t xml:space="preserve">rzedmiot </w:t>
      </w:r>
      <w:r w:rsidR="00322283">
        <w:rPr>
          <w:rFonts w:ascii="Arial" w:hAnsi="Arial"/>
          <w:color w:val="auto"/>
          <w:sz w:val="22"/>
          <w:szCs w:val="22"/>
          <w:lang w:eastAsia="en-US"/>
        </w:rPr>
        <w:t>u</w:t>
      </w:r>
      <w:r w:rsidRPr="00F902D9">
        <w:rPr>
          <w:rFonts w:ascii="Arial" w:hAnsi="Arial"/>
          <w:color w:val="auto"/>
          <w:sz w:val="22"/>
          <w:szCs w:val="22"/>
          <w:lang w:eastAsia="en-US"/>
        </w:rPr>
        <w:t xml:space="preserve">mowy realizowany był przy udziale Podwykonawców warunkiem zapłaty przez Zamawiającego </w:t>
      </w:r>
      <w:r w:rsidRPr="00F902D9">
        <w:rPr>
          <w:rFonts w:ascii="Arial" w:hAnsi="Arial" w:cs="Arial"/>
          <w:color w:val="auto"/>
          <w:sz w:val="22"/>
          <w:szCs w:val="22"/>
          <w:lang w:eastAsia="pl-PL"/>
        </w:rPr>
        <w:t xml:space="preserve">należnego wynagrodzenia za wykonane </w:t>
      </w:r>
      <w:r w:rsidRPr="00F902D9">
        <w:rPr>
          <w:rFonts w:ascii="Arial" w:hAnsi="Arial" w:cs="Arial"/>
          <w:color w:val="auto"/>
          <w:sz w:val="22"/>
          <w:szCs w:val="22"/>
          <w:lang w:eastAsia="pl-PL"/>
        </w:rPr>
        <w:br/>
        <w:t>i odebrane roboty</w:t>
      </w:r>
      <w:r w:rsidRPr="00F902D9">
        <w:rPr>
          <w:rFonts w:ascii="Arial" w:hAnsi="Arial"/>
          <w:color w:val="auto"/>
          <w:sz w:val="22"/>
          <w:szCs w:val="22"/>
          <w:lang w:eastAsia="en-US"/>
        </w:rPr>
        <w:t xml:space="preserve"> jest przedstawienie dowodów zapłaty wymagalnego wynagrodzenia Podwykonawcom. Pod pojęciem dowodu Zamawiający rozumie dokument wystawiony przez bank lub spółdzielczą kasę oszczędnościowo-kredytową lub oświadczenie podpisane przez osobę uprawnioną do składania oświadczeń woli w imieniu Podwykonawcy, potwierdzające uregulowanie zobowiązań finansowych między Wykonawcą, a Podwykonawcą w zakresie realizacji </w:t>
      </w:r>
      <w:r w:rsidR="00C95744">
        <w:rPr>
          <w:rFonts w:ascii="Arial" w:hAnsi="Arial"/>
          <w:color w:val="auto"/>
          <w:sz w:val="22"/>
          <w:szCs w:val="22"/>
          <w:lang w:eastAsia="en-US"/>
        </w:rPr>
        <w:t>u</w:t>
      </w:r>
      <w:r w:rsidRPr="00F902D9">
        <w:rPr>
          <w:rFonts w:ascii="Arial" w:hAnsi="Arial"/>
          <w:color w:val="auto"/>
          <w:sz w:val="22"/>
          <w:szCs w:val="22"/>
          <w:lang w:eastAsia="en-US"/>
        </w:rPr>
        <w:t>mowy. Dowody, o których mowa wyżej, w każdym przypadku muszą jednoznacznie wskazywać na zakres oraz tytuł powstałej należności.</w:t>
      </w:r>
    </w:p>
    <w:p w14:paraId="2E5DB04F" w14:textId="77777777" w:rsidR="00F902D9" w:rsidRPr="00F902D9" w:rsidRDefault="00F902D9" w:rsidP="003C4B83">
      <w:pPr>
        <w:widowControl/>
        <w:numPr>
          <w:ilvl w:val="0"/>
          <w:numId w:val="58"/>
        </w:numPr>
        <w:tabs>
          <w:tab w:val="left" w:pos="5320"/>
        </w:tabs>
        <w:suppressAutoHyphens w:val="0"/>
        <w:spacing w:line="288" w:lineRule="auto"/>
        <w:ind w:left="426" w:hanging="426"/>
        <w:jc w:val="both"/>
        <w:rPr>
          <w:rFonts w:ascii="Arial" w:hAnsi="Arial"/>
          <w:color w:val="auto"/>
          <w:sz w:val="22"/>
          <w:szCs w:val="22"/>
          <w:lang w:eastAsia="en-US"/>
        </w:rPr>
      </w:pPr>
      <w:r w:rsidRPr="00F902D9">
        <w:rPr>
          <w:rFonts w:ascii="Arial" w:hAnsi="Arial"/>
          <w:color w:val="auto"/>
          <w:sz w:val="22"/>
          <w:szCs w:val="22"/>
          <w:lang w:eastAsia="en-US"/>
        </w:rPr>
        <w:t>W przypadku braku</w:t>
      </w:r>
      <w:r w:rsidR="0014774A">
        <w:rPr>
          <w:rFonts w:ascii="Arial" w:hAnsi="Arial"/>
          <w:color w:val="auto"/>
          <w:sz w:val="22"/>
          <w:szCs w:val="22"/>
          <w:lang w:eastAsia="en-US"/>
        </w:rPr>
        <w:t xml:space="preserve"> dowodów, o jakich mowa w ust. 3</w:t>
      </w:r>
      <w:r w:rsidRPr="00F902D9">
        <w:rPr>
          <w:rFonts w:ascii="Arial" w:hAnsi="Arial"/>
          <w:color w:val="auto"/>
          <w:sz w:val="22"/>
          <w:szCs w:val="22"/>
          <w:lang w:eastAsia="en-US"/>
        </w:rPr>
        <w:t>, Zamawiający nie uwzględni zapłaty kwot ujętych w protokole odbioru, których dotyczą brakujące dowody, przy czym powyższe nie stanowi opóźnienia w zapłacie i nie będzie skutkować naliczeniem odsetek Zamawiającemu od nieterminowych płatności.</w:t>
      </w:r>
    </w:p>
    <w:p w14:paraId="5B4182CA" w14:textId="77777777" w:rsidR="00F902D9" w:rsidRPr="00F902D9" w:rsidRDefault="00F902D9" w:rsidP="003C4B83">
      <w:pPr>
        <w:widowControl/>
        <w:numPr>
          <w:ilvl w:val="0"/>
          <w:numId w:val="58"/>
        </w:numPr>
        <w:tabs>
          <w:tab w:val="left" w:pos="5320"/>
        </w:tabs>
        <w:suppressAutoHyphens w:val="0"/>
        <w:spacing w:line="288" w:lineRule="auto"/>
        <w:ind w:left="426" w:hanging="426"/>
        <w:jc w:val="both"/>
        <w:rPr>
          <w:rFonts w:ascii="Arial" w:hAnsi="Arial"/>
          <w:color w:val="auto"/>
          <w:sz w:val="22"/>
          <w:szCs w:val="22"/>
          <w:lang w:eastAsia="en-US"/>
        </w:rPr>
      </w:pPr>
      <w:r w:rsidRPr="00F902D9">
        <w:rPr>
          <w:rFonts w:ascii="Arial" w:hAnsi="Arial"/>
          <w:color w:val="auto"/>
          <w:sz w:val="22"/>
          <w:szCs w:val="22"/>
          <w:lang w:eastAsia="en-US"/>
        </w:rPr>
        <w:t>Zatrzyma</w:t>
      </w:r>
      <w:r w:rsidR="0014774A">
        <w:rPr>
          <w:rFonts w:ascii="Arial" w:hAnsi="Arial"/>
          <w:color w:val="auto"/>
          <w:sz w:val="22"/>
          <w:szCs w:val="22"/>
          <w:lang w:eastAsia="en-US"/>
        </w:rPr>
        <w:t>na kwota, o której mowa w ust. 4</w:t>
      </w:r>
      <w:r w:rsidRPr="00F902D9">
        <w:rPr>
          <w:rFonts w:ascii="Arial" w:hAnsi="Arial"/>
          <w:color w:val="auto"/>
          <w:sz w:val="22"/>
          <w:szCs w:val="22"/>
          <w:lang w:eastAsia="en-US"/>
        </w:rPr>
        <w:t>, stanowić będzie zabezpieczenie roszczenia Podwykonawcy w stosunku do Zamawiającego do czasu przedstawienia dowodów potwierdzających zapłatę wymagalnego wynagrodzenia Podwykonawcy.</w:t>
      </w:r>
    </w:p>
    <w:p w14:paraId="7B437325" w14:textId="77777777" w:rsidR="00F902D9" w:rsidRPr="00F902D9" w:rsidRDefault="00F902D9" w:rsidP="003C4B83">
      <w:pPr>
        <w:widowControl/>
        <w:numPr>
          <w:ilvl w:val="0"/>
          <w:numId w:val="58"/>
        </w:numPr>
        <w:tabs>
          <w:tab w:val="left" w:pos="5320"/>
        </w:tabs>
        <w:suppressAutoHyphens w:val="0"/>
        <w:spacing w:line="288" w:lineRule="auto"/>
        <w:ind w:left="426" w:hanging="426"/>
        <w:jc w:val="both"/>
        <w:rPr>
          <w:rFonts w:ascii="Arial" w:hAnsi="Arial"/>
          <w:color w:val="auto"/>
          <w:sz w:val="22"/>
          <w:szCs w:val="22"/>
          <w:lang w:eastAsia="en-US"/>
        </w:rPr>
      </w:pPr>
      <w:r w:rsidRPr="00F902D9">
        <w:rPr>
          <w:rFonts w:ascii="Arial" w:hAnsi="Arial"/>
          <w:color w:val="auto"/>
          <w:sz w:val="22"/>
          <w:szCs w:val="22"/>
          <w:lang w:eastAsia="en-US"/>
        </w:rPr>
        <w:t>Ewentualne odsetki wynikające z nieterminowej płatności w stosunku do Podwykonawców lub dalszych podwykonawców obciążają Wykonawcę.</w:t>
      </w:r>
    </w:p>
    <w:p w14:paraId="65A544A1" w14:textId="77777777" w:rsidR="00F902D9" w:rsidRPr="00AF4263" w:rsidRDefault="00F902D9" w:rsidP="003C4B83">
      <w:pPr>
        <w:widowControl/>
        <w:numPr>
          <w:ilvl w:val="0"/>
          <w:numId w:val="58"/>
        </w:numPr>
        <w:tabs>
          <w:tab w:val="left" w:pos="5320"/>
        </w:tabs>
        <w:suppressAutoHyphens w:val="0"/>
        <w:spacing w:line="288" w:lineRule="auto"/>
        <w:ind w:left="426" w:hanging="426"/>
        <w:jc w:val="both"/>
        <w:rPr>
          <w:rFonts w:ascii="Arial" w:hAnsi="Arial"/>
          <w:color w:val="auto"/>
          <w:sz w:val="22"/>
          <w:szCs w:val="22"/>
          <w:lang w:eastAsia="en-US"/>
        </w:rPr>
      </w:pPr>
      <w:r w:rsidRPr="00AF4263">
        <w:rPr>
          <w:rFonts w:ascii="Arial" w:hAnsi="Arial"/>
          <w:color w:val="auto"/>
          <w:sz w:val="22"/>
          <w:szCs w:val="22"/>
          <w:lang w:eastAsia="en-US"/>
        </w:rPr>
        <w:t>W przypadku wstrzymania robót przez Zamawiającego z przyczyn niezależnych od Wykonawcy na okres dłuższy niż 1 miesiąc, Zamawiający zobowiązuje się do uregulowania należności Wykonawcy i Podwykonawcy proporcjonalnie do stopnia zaawansowania robót ustalonego protokołem.</w:t>
      </w:r>
    </w:p>
    <w:p w14:paraId="1046CDCD" w14:textId="1EFB7FAD" w:rsidR="00F902D9" w:rsidRPr="00F902D9" w:rsidRDefault="00F902D9" w:rsidP="003C4B83">
      <w:pPr>
        <w:widowControl/>
        <w:numPr>
          <w:ilvl w:val="0"/>
          <w:numId w:val="58"/>
        </w:numPr>
        <w:tabs>
          <w:tab w:val="left" w:pos="5320"/>
        </w:tabs>
        <w:suppressAutoHyphens w:val="0"/>
        <w:spacing w:line="288" w:lineRule="auto"/>
        <w:ind w:left="426" w:hanging="426"/>
        <w:jc w:val="both"/>
        <w:rPr>
          <w:rFonts w:ascii="Arial" w:hAnsi="Arial"/>
          <w:color w:val="auto"/>
          <w:sz w:val="22"/>
          <w:szCs w:val="22"/>
          <w:lang w:eastAsia="en-US"/>
        </w:rPr>
      </w:pPr>
      <w:r w:rsidRPr="00F902D9">
        <w:rPr>
          <w:rFonts w:ascii="Arial" w:hAnsi="Arial"/>
          <w:color w:val="auto"/>
          <w:sz w:val="22"/>
          <w:szCs w:val="22"/>
          <w:lang w:eastAsia="en-US"/>
        </w:rPr>
        <w:t xml:space="preserve">Bezpośrednia zapłata wynagrodzenia należnego Podwykonawcy realizowana na zasadach określonych w </w:t>
      </w:r>
      <w:r w:rsidR="00C95744">
        <w:rPr>
          <w:rFonts w:ascii="Arial" w:hAnsi="Arial"/>
          <w:color w:val="auto"/>
          <w:sz w:val="22"/>
          <w:szCs w:val="22"/>
          <w:lang w:eastAsia="en-US"/>
        </w:rPr>
        <w:t>u</w:t>
      </w:r>
      <w:r w:rsidRPr="00F902D9">
        <w:rPr>
          <w:rFonts w:ascii="Arial" w:hAnsi="Arial"/>
          <w:color w:val="auto"/>
          <w:sz w:val="22"/>
          <w:szCs w:val="22"/>
          <w:lang w:eastAsia="en-US"/>
        </w:rPr>
        <w:t>mowie, będzie dokonywana przez Zamawiającego na rachunek bankowy wskazany bezpośrednio przez Podwykonawcę.</w:t>
      </w:r>
    </w:p>
    <w:p w14:paraId="0751E7E0" w14:textId="77777777" w:rsidR="00F902D9" w:rsidRPr="00F902D9" w:rsidRDefault="00F902D9" w:rsidP="003C4B83">
      <w:pPr>
        <w:widowControl/>
        <w:numPr>
          <w:ilvl w:val="0"/>
          <w:numId w:val="58"/>
        </w:numPr>
        <w:tabs>
          <w:tab w:val="left" w:pos="5320"/>
        </w:tabs>
        <w:suppressAutoHyphens w:val="0"/>
        <w:spacing w:line="288" w:lineRule="auto"/>
        <w:ind w:left="426" w:hanging="426"/>
        <w:jc w:val="both"/>
        <w:rPr>
          <w:rFonts w:ascii="Arial" w:hAnsi="Arial"/>
          <w:color w:val="auto"/>
          <w:sz w:val="22"/>
          <w:szCs w:val="22"/>
          <w:lang w:eastAsia="en-US"/>
        </w:rPr>
      </w:pPr>
      <w:r w:rsidRPr="00F902D9">
        <w:rPr>
          <w:rFonts w:ascii="Arial" w:hAnsi="Arial"/>
          <w:color w:val="auto"/>
          <w:sz w:val="22"/>
          <w:szCs w:val="22"/>
          <w:lang w:eastAsia="en-US"/>
        </w:rPr>
        <w:t>Zamawiający dokona potrącenia równowartości kwoty wypłaconej na rzecz Podwykonawcy z kwoty wynagrodzenia przysługującego Wykonawcy.</w:t>
      </w:r>
    </w:p>
    <w:p w14:paraId="6C392AE7" w14:textId="77777777" w:rsidR="00F902D9" w:rsidRPr="00F902D9" w:rsidRDefault="00F902D9" w:rsidP="003C4B83">
      <w:pPr>
        <w:widowControl/>
        <w:numPr>
          <w:ilvl w:val="0"/>
          <w:numId w:val="58"/>
        </w:numPr>
        <w:tabs>
          <w:tab w:val="left" w:pos="5320"/>
        </w:tabs>
        <w:suppressAutoHyphens w:val="0"/>
        <w:spacing w:line="288" w:lineRule="auto"/>
        <w:ind w:left="426" w:hanging="426"/>
        <w:jc w:val="both"/>
        <w:rPr>
          <w:rFonts w:ascii="Arial" w:hAnsi="Arial"/>
          <w:color w:val="auto"/>
          <w:sz w:val="22"/>
          <w:szCs w:val="22"/>
          <w:lang w:eastAsia="en-US"/>
        </w:rPr>
      </w:pPr>
      <w:r w:rsidRPr="00F902D9">
        <w:rPr>
          <w:rFonts w:ascii="Arial" w:hAnsi="Arial"/>
          <w:color w:val="auto"/>
          <w:sz w:val="22"/>
          <w:szCs w:val="22"/>
          <w:lang w:eastAsia="en-US"/>
        </w:rPr>
        <w:t>W przypadku, gdy w danym okresie rozliczeniowym za roboty wykonane przez Podwykonawcę robót, objęte protokołem odbioru nie zostanie wystawiona przez niego żadna faktura, Wykonawca załączy do faktury oświadczenie Podwykonawcy potwierdzające tę okoliczność. Wówczas cała kwota wynikająca z faktury zostanie wypłacona Wykonawcy.</w:t>
      </w:r>
    </w:p>
    <w:p w14:paraId="682FD867" w14:textId="00667791" w:rsidR="00F902D9" w:rsidRPr="00F902D9" w:rsidRDefault="00F902D9" w:rsidP="003C4B83">
      <w:pPr>
        <w:widowControl/>
        <w:numPr>
          <w:ilvl w:val="0"/>
          <w:numId w:val="58"/>
        </w:numPr>
        <w:tabs>
          <w:tab w:val="left" w:pos="284"/>
          <w:tab w:val="left" w:pos="5320"/>
        </w:tabs>
        <w:suppressAutoHyphens w:val="0"/>
        <w:spacing w:line="288" w:lineRule="auto"/>
        <w:ind w:left="426" w:hanging="426"/>
        <w:jc w:val="both"/>
        <w:rPr>
          <w:rFonts w:ascii="Arial" w:hAnsi="Arial" w:cs="Arial"/>
          <w:color w:val="auto"/>
          <w:sz w:val="22"/>
          <w:szCs w:val="22"/>
          <w:lang w:eastAsia="en-US"/>
        </w:rPr>
      </w:pPr>
      <w:r w:rsidRPr="00F902D9">
        <w:rPr>
          <w:rFonts w:ascii="Arial" w:hAnsi="Arial"/>
          <w:color w:val="auto"/>
          <w:sz w:val="22"/>
          <w:szCs w:val="22"/>
          <w:lang w:eastAsia="en-US"/>
        </w:rPr>
        <w:t xml:space="preserve">Do faktury za wykonanie </w:t>
      </w:r>
      <w:r w:rsidR="00512498">
        <w:rPr>
          <w:rFonts w:ascii="Arial" w:hAnsi="Arial"/>
          <w:color w:val="auto"/>
          <w:sz w:val="22"/>
          <w:szCs w:val="22"/>
          <w:lang w:eastAsia="en-US"/>
        </w:rPr>
        <w:t>p</w:t>
      </w:r>
      <w:r w:rsidRPr="00F902D9">
        <w:rPr>
          <w:rFonts w:ascii="Arial" w:hAnsi="Arial"/>
          <w:color w:val="auto"/>
          <w:sz w:val="22"/>
          <w:szCs w:val="22"/>
          <w:lang w:eastAsia="en-US"/>
        </w:rPr>
        <w:t xml:space="preserve">rzedmiotu </w:t>
      </w:r>
      <w:r w:rsidR="00512498">
        <w:rPr>
          <w:rFonts w:ascii="Arial" w:hAnsi="Arial"/>
          <w:color w:val="auto"/>
          <w:sz w:val="22"/>
          <w:szCs w:val="22"/>
          <w:lang w:eastAsia="en-US"/>
        </w:rPr>
        <w:t>u</w:t>
      </w:r>
      <w:r w:rsidRPr="00F902D9">
        <w:rPr>
          <w:rFonts w:ascii="Arial" w:hAnsi="Arial"/>
          <w:color w:val="auto"/>
          <w:sz w:val="22"/>
          <w:szCs w:val="22"/>
          <w:lang w:eastAsia="en-US"/>
        </w:rPr>
        <w:t>mowy, o której mowa w ust. 1</w:t>
      </w:r>
      <w:r w:rsidR="0064470B">
        <w:rPr>
          <w:rFonts w:ascii="Arial" w:hAnsi="Arial"/>
          <w:color w:val="auto"/>
          <w:sz w:val="22"/>
          <w:szCs w:val="22"/>
          <w:lang w:eastAsia="en-US"/>
        </w:rPr>
        <w:t xml:space="preserve"> </w:t>
      </w:r>
      <w:r w:rsidRPr="00F902D9">
        <w:rPr>
          <w:rFonts w:ascii="Arial" w:hAnsi="Arial"/>
          <w:color w:val="auto"/>
          <w:sz w:val="22"/>
          <w:szCs w:val="22"/>
          <w:lang w:eastAsia="en-US"/>
        </w:rPr>
        <w:t xml:space="preserve">niniejszego paragrafu Wykonawca dołączy dodatkowo oświadczenia Podwykonawców </w:t>
      </w:r>
      <w:r w:rsidRPr="00F902D9">
        <w:rPr>
          <w:rFonts w:ascii="Arial" w:hAnsi="Arial"/>
          <w:color w:val="auto"/>
          <w:sz w:val="22"/>
          <w:szCs w:val="22"/>
          <w:lang w:eastAsia="en-US"/>
        </w:rPr>
        <w:br/>
        <w:t xml:space="preserve">o całkowitym rozliczeniu zakresu robót wykonanych zgodnie z umowami </w:t>
      </w:r>
      <w:r w:rsidRPr="00F902D9">
        <w:rPr>
          <w:rFonts w:ascii="Arial" w:hAnsi="Arial"/>
          <w:color w:val="auto"/>
          <w:sz w:val="22"/>
          <w:szCs w:val="22"/>
          <w:lang w:eastAsia="en-US"/>
        </w:rPr>
        <w:br/>
        <w:t>o podwykonawstwo.</w:t>
      </w:r>
    </w:p>
    <w:p w14:paraId="0E8DC442" w14:textId="77777777" w:rsidR="00F902D9" w:rsidRPr="00F902D9" w:rsidRDefault="00F902D9" w:rsidP="003C4B83">
      <w:pPr>
        <w:widowControl/>
        <w:numPr>
          <w:ilvl w:val="0"/>
          <w:numId w:val="58"/>
        </w:numPr>
        <w:tabs>
          <w:tab w:val="left" w:pos="284"/>
          <w:tab w:val="left" w:pos="5320"/>
        </w:tabs>
        <w:suppressAutoHyphens w:val="0"/>
        <w:spacing w:line="288" w:lineRule="auto"/>
        <w:ind w:left="426" w:hanging="426"/>
        <w:jc w:val="both"/>
        <w:rPr>
          <w:rFonts w:ascii="Arial" w:hAnsi="Arial" w:cs="Arial"/>
          <w:color w:val="auto"/>
          <w:sz w:val="22"/>
          <w:szCs w:val="22"/>
          <w:lang w:eastAsia="en-US"/>
        </w:rPr>
      </w:pPr>
      <w:r w:rsidRPr="00F902D9">
        <w:rPr>
          <w:rFonts w:ascii="Arial" w:hAnsi="Arial" w:cs="Arial"/>
          <w:color w:val="auto"/>
          <w:sz w:val="22"/>
          <w:szCs w:val="22"/>
          <w:lang w:eastAsia="pl-PL"/>
        </w:rPr>
        <w:t>Za dzień zapłaty uznaje się dzień obciążenia rachunku bankowego Zamawiającego.</w:t>
      </w:r>
    </w:p>
    <w:p w14:paraId="6FAECD79" w14:textId="55613E4F" w:rsidR="00F902D9" w:rsidRPr="00F902D9" w:rsidRDefault="00F902D9" w:rsidP="003C4B83">
      <w:pPr>
        <w:widowControl/>
        <w:numPr>
          <w:ilvl w:val="0"/>
          <w:numId w:val="58"/>
        </w:numPr>
        <w:tabs>
          <w:tab w:val="left" w:pos="284"/>
          <w:tab w:val="left" w:pos="5320"/>
        </w:tabs>
        <w:suppressAutoHyphens w:val="0"/>
        <w:spacing w:line="288" w:lineRule="auto"/>
        <w:ind w:left="426" w:hanging="426"/>
        <w:jc w:val="both"/>
        <w:rPr>
          <w:rFonts w:ascii="Arial" w:hAnsi="Arial" w:cs="Arial"/>
          <w:color w:val="auto"/>
          <w:sz w:val="22"/>
          <w:szCs w:val="22"/>
          <w:lang w:eastAsia="en-US"/>
        </w:rPr>
      </w:pPr>
      <w:r w:rsidRPr="00F902D9">
        <w:rPr>
          <w:rFonts w:ascii="Arial" w:hAnsi="Arial" w:cs="Arial"/>
          <w:color w:val="auto"/>
          <w:sz w:val="22"/>
          <w:szCs w:val="22"/>
          <w:lang w:eastAsia="pl-PL"/>
        </w:rPr>
        <w:lastRenderedPageBreak/>
        <w:t>Do czynności związanych z rozliczeniem robót upoważniony jest ze strony Zamawiającego przedstawiciel Wydziału Spraw Komunalnych i Inwestycji Urzędu Miejskiego w Tczewie</w:t>
      </w:r>
      <w:r w:rsidR="00DA0FF8">
        <w:rPr>
          <w:rFonts w:ascii="Arial" w:hAnsi="Arial" w:cs="Arial"/>
          <w:color w:val="auto"/>
          <w:sz w:val="22"/>
          <w:szCs w:val="22"/>
          <w:lang w:eastAsia="pl-PL"/>
        </w:rPr>
        <w:t xml:space="preserve"> przy udziale Nadzoru Inwestorskiego</w:t>
      </w:r>
      <w:r w:rsidR="00512498">
        <w:rPr>
          <w:rFonts w:ascii="Arial" w:hAnsi="Arial" w:cs="Arial"/>
          <w:color w:val="auto"/>
          <w:sz w:val="22"/>
          <w:szCs w:val="22"/>
          <w:lang w:eastAsia="pl-PL"/>
        </w:rPr>
        <w:t>.</w:t>
      </w:r>
    </w:p>
    <w:p w14:paraId="271AA202" w14:textId="6BADB264" w:rsidR="00060F08" w:rsidRDefault="00F902D9" w:rsidP="003C4B83">
      <w:pPr>
        <w:widowControl/>
        <w:numPr>
          <w:ilvl w:val="0"/>
          <w:numId w:val="58"/>
        </w:numPr>
        <w:tabs>
          <w:tab w:val="left" w:pos="284"/>
          <w:tab w:val="left" w:pos="5320"/>
        </w:tabs>
        <w:suppressAutoHyphens w:val="0"/>
        <w:spacing w:line="288" w:lineRule="auto"/>
        <w:ind w:left="426" w:hanging="426"/>
        <w:jc w:val="both"/>
        <w:rPr>
          <w:rFonts w:ascii="Arial" w:hAnsi="Arial" w:cs="Arial"/>
          <w:color w:val="auto"/>
          <w:sz w:val="22"/>
          <w:szCs w:val="22"/>
          <w:lang w:eastAsia="en-US"/>
        </w:rPr>
      </w:pPr>
      <w:r w:rsidRPr="00F902D9">
        <w:rPr>
          <w:rFonts w:ascii="Arial" w:hAnsi="Arial" w:cs="Arial"/>
          <w:color w:val="auto"/>
          <w:sz w:val="22"/>
          <w:szCs w:val="22"/>
          <w:lang w:eastAsia="pl-PL"/>
        </w:rPr>
        <w:t>Do czynności związanych z zatwierdzeniem (potwierdzeniem) faktur</w:t>
      </w:r>
      <w:r w:rsidR="009B2513">
        <w:rPr>
          <w:rFonts w:ascii="Arial" w:hAnsi="Arial" w:cs="Arial"/>
          <w:color w:val="auto"/>
          <w:sz w:val="22"/>
          <w:szCs w:val="22"/>
          <w:lang w:eastAsia="pl-PL"/>
        </w:rPr>
        <w:t>y</w:t>
      </w:r>
      <w:r w:rsidRPr="00F902D9">
        <w:rPr>
          <w:rFonts w:ascii="Arial" w:hAnsi="Arial" w:cs="Arial"/>
          <w:color w:val="auto"/>
          <w:sz w:val="22"/>
          <w:szCs w:val="22"/>
          <w:lang w:eastAsia="pl-PL"/>
        </w:rPr>
        <w:t xml:space="preserve"> upoważniony jest ze strony Zamawiającego przedstawiciel Wydziału Spraw Komunalnych i Inwestycji Urzędu Miejskiego w Tczewie</w:t>
      </w:r>
      <w:r w:rsidRPr="00F902D9">
        <w:rPr>
          <w:rFonts w:ascii="Arial" w:hAnsi="Arial" w:cs="Arial"/>
          <w:color w:val="auto"/>
          <w:sz w:val="22"/>
          <w:szCs w:val="22"/>
          <w:lang w:eastAsia="en-US"/>
        </w:rPr>
        <w:t>.</w:t>
      </w:r>
    </w:p>
    <w:p w14:paraId="1AEF9372" w14:textId="77777777" w:rsidR="003475F1" w:rsidRDefault="003475F1" w:rsidP="003475F1">
      <w:pPr>
        <w:widowControl/>
        <w:tabs>
          <w:tab w:val="left" w:pos="284"/>
          <w:tab w:val="left" w:pos="5320"/>
        </w:tabs>
        <w:suppressAutoHyphens w:val="0"/>
        <w:spacing w:line="288" w:lineRule="auto"/>
        <w:jc w:val="both"/>
        <w:rPr>
          <w:rFonts w:ascii="Arial" w:hAnsi="Arial" w:cs="Arial"/>
          <w:color w:val="auto"/>
          <w:sz w:val="22"/>
          <w:szCs w:val="22"/>
          <w:lang w:eastAsia="en-US"/>
        </w:rPr>
      </w:pPr>
    </w:p>
    <w:p w14:paraId="1385CD2D" w14:textId="77777777" w:rsidR="003475F1" w:rsidRPr="00B27AD8" w:rsidRDefault="003475F1" w:rsidP="003475F1">
      <w:pPr>
        <w:widowControl/>
        <w:tabs>
          <w:tab w:val="left" w:pos="284"/>
          <w:tab w:val="left" w:pos="5320"/>
        </w:tabs>
        <w:suppressAutoHyphens w:val="0"/>
        <w:spacing w:line="288" w:lineRule="auto"/>
        <w:jc w:val="both"/>
        <w:rPr>
          <w:rFonts w:ascii="Arial" w:hAnsi="Arial" w:cs="Arial"/>
          <w:color w:val="auto"/>
          <w:sz w:val="12"/>
          <w:szCs w:val="12"/>
          <w:lang w:eastAsia="en-US"/>
        </w:rPr>
      </w:pPr>
    </w:p>
    <w:p w14:paraId="43401A13" w14:textId="23EE2090" w:rsidR="00F902D9" w:rsidRPr="00F902D9" w:rsidRDefault="00F902D9" w:rsidP="00F902D9">
      <w:pPr>
        <w:widowControl/>
        <w:tabs>
          <w:tab w:val="left" w:pos="5320"/>
        </w:tabs>
        <w:suppressAutoHyphens w:val="0"/>
        <w:spacing w:line="288" w:lineRule="auto"/>
        <w:jc w:val="center"/>
        <w:outlineLvl w:val="0"/>
        <w:rPr>
          <w:rFonts w:ascii="Arial" w:eastAsia="Times New Roman" w:hAnsi="Arial" w:cs="Arial"/>
          <w:b/>
          <w:bCs/>
          <w:sz w:val="22"/>
          <w:szCs w:val="22"/>
        </w:rPr>
      </w:pPr>
      <w:r w:rsidRPr="00F902D9">
        <w:rPr>
          <w:rFonts w:ascii="Arial" w:eastAsia="Times New Roman" w:hAnsi="Arial" w:cs="Arial"/>
          <w:b/>
          <w:bCs/>
          <w:sz w:val="22"/>
          <w:szCs w:val="22"/>
        </w:rPr>
        <w:t xml:space="preserve">§ </w:t>
      </w:r>
      <w:r w:rsidR="00CA0FF0">
        <w:rPr>
          <w:rFonts w:ascii="Arial" w:eastAsia="Times New Roman" w:hAnsi="Arial" w:cs="Arial"/>
          <w:b/>
          <w:bCs/>
          <w:sz w:val="22"/>
          <w:szCs w:val="22"/>
        </w:rPr>
        <w:t>10</w:t>
      </w:r>
      <w:r w:rsidRPr="00F902D9">
        <w:rPr>
          <w:rFonts w:ascii="Arial" w:eastAsia="Times New Roman" w:hAnsi="Arial" w:cs="Arial"/>
          <w:b/>
          <w:bCs/>
          <w:sz w:val="22"/>
          <w:szCs w:val="22"/>
        </w:rPr>
        <w:br/>
        <w:t>Odbiory</w:t>
      </w:r>
    </w:p>
    <w:p w14:paraId="0D352A37" w14:textId="77777777" w:rsidR="00F902D9" w:rsidRPr="00F902D9" w:rsidRDefault="00F902D9" w:rsidP="00F902D9">
      <w:pPr>
        <w:tabs>
          <w:tab w:val="left" w:pos="5320"/>
        </w:tabs>
        <w:rPr>
          <w:sz w:val="12"/>
          <w:szCs w:val="12"/>
        </w:rPr>
      </w:pPr>
    </w:p>
    <w:p w14:paraId="4BA13541" w14:textId="267C5F8D" w:rsidR="00F902D9" w:rsidRPr="00F902D9" w:rsidRDefault="00F902D9" w:rsidP="003C4B83">
      <w:pPr>
        <w:widowControl/>
        <w:numPr>
          <w:ilvl w:val="0"/>
          <w:numId w:val="59"/>
        </w:numPr>
        <w:suppressAutoHyphens w:val="0"/>
        <w:spacing w:line="288" w:lineRule="auto"/>
        <w:ind w:left="426" w:hanging="423"/>
        <w:contextualSpacing/>
        <w:jc w:val="both"/>
        <w:rPr>
          <w:rFonts w:ascii="Arial" w:hAnsi="Arial" w:cs="Arial"/>
          <w:color w:val="auto"/>
          <w:sz w:val="22"/>
          <w:szCs w:val="22"/>
          <w:lang w:eastAsia="pl-PL"/>
        </w:rPr>
      </w:pPr>
      <w:r w:rsidRPr="00F902D9">
        <w:rPr>
          <w:rFonts w:ascii="Arial" w:hAnsi="Arial" w:cs="Arial"/>
          <w:color w:val="auto"/>
          <w:sz w:val="22"/>
          <w:szCs w:val="22"/>
          <w:lang w:eastAsia="pl-PL"/>
        </w:rPr>
        <w:t xml:space="preserve">W trakcie realizacji </w:t>
      </w:r>
      <w:r w:rsidR="0064470B">
        <w:rPr>
          <w:rFonts w:ascii="Arial" w:hAnsi="Arial" w:cs="Arial"/>
          <w:color w:val="auto"/>
          <w:sz w:val="22"/>
          <w:szCs w:val="22"/>
          <w:lang w:eastAsia="pl-PL"/>
        </w:rPr>
        <w:t>p</w:t>
      </w:r>
      <w:r w:rsidRPr="00F902D9">
        <w:rPr>
          <w:rFonts w:ascii="Arial" w:hAnsi="Arial" w:cs="Arial"/>
          <w:color w:val="auto"/>
          <w:sz w:val="22"/>
          <w:szCs w:val="22"/>
          <w:lang w:eastAsia="pl-PL"/>
        </w:rPr>
        <w:t xml:space="preserve">rzedmiotu </w:t>
      </w:r>
      <w:r w:rsidR="0064470B">
        <w:rPr>
          <w:rFonts w:ascii="Arial" w:hAnsi="Arial" w:cs="Arial"/>
          <w:color w:val="auto"/>
          <w:sz w:val="22"/>
          <w:szCs w:val="22"/>
          <w:lang w:eastAsia="pl-PL"/>
        </w:rPr>
        <w:t>u</w:t>
      </w:r>
      <w:r w:rsidRPr="00F902D9">
        <w:rPr>
          <w:rFonts w:ascii="Arial" w:hAnsi="Arial" w:cs="Arial"/>
          <w:color w:val="auto"/>
          <w:sz w:val="22"/>
          <w:szCs w:val="22"/>
          <w:lang w:eastAsia="pl-PL"/>
        </w:rPr>
        <w:t xml:space="preserve">mowy </w:t>
      </w:r>
      <w:r w:rsidR="00073471">
        <w:rPr>
          <w:rFonts w:ascii="Arial" w:hAnsi="Arial" w:cs="Arial"/>
          <w:color w:val="auto"/>
          <w:sz w:val="22"/>
          <w:szCs w:val="22"/>
          <w:lang w:eastAsia="pl-PL"/>
        </w:rPr>
        <w:t>Nadzór Inwestorski</w:t>
      </w:r>
      <w:r w:rsidRPr="00F902D9">
        <w:rPr>
          <w:rFonts w:ascii="Arial" w:hAnsi="Arial" w:cs="Arial"/>
          <w:color w:val="auto"/>
          <w:sz w:val="22"/>
          <w:szCs w:val="22"/>
          <w:lang w:eastAsia="pl-PL"/>
        </w:rPr>
        <w:t>, jako przedstawiciel Zamawiającego będzie dokonywać następujących odbiorów:</w:t>
      </w:r>
    </w:p>
    <w:p w14:paraId="0284DE13" w14:textId="77777777" w:rsidR="00F902D9" w:rsidRDefault="00F902D9" w:rsidP="003C4B83">
      <w:pPr>
        <w:widowControl/>
        <w:numPr>
          <w:ilvl w:val="0"/>
          <w:numId w:val="94"/>
        </w:numPr>
        <w:tabs>
          <w:tab w:val="left" w:pos="426"/>
        </w:tabs>
        <w:suppressAutoHyphens w:val="0"/>
        <w:spacing w:before="240" w:line="288" w:lineRule="auto"/>
        <w:ind w:left="426" w:firstLine="0"/>
        <w:contextualSpacing/>
        <w:jc w:val="both"/>
        <w:rPr>
          <w:rFonts w:ascii="Arial" w:hAnsi="Arial" w:cs="Arial"/>
          <w:color w:val="auto"/>
          <w:sz w:val="22"/>
          <w:szCs w:val="22"/>
          <w:lang w:eastAsia="pl-PL"/>
        </w:rPr>
      </w:pPr>
      <w:r w:rsidRPr="00F902D9">
        <w:rPr>
          <w:rFonts w:ascii="Arial" w:hAnsi="Arial" w:cs="Arial"/>
          <w:color w:val="auto"/>
          <w:sz w:val="22"/>
          <w:szCs w:val="22"/>
          <w:lang w:eastAsia="pl-PL"/>
        </w:rPr>
        <w:t>odbiorów robót zanikających lub ulegających zakryciu,</w:t>
      </w:r>
    </w:p>
    <w:p w14:paraId="3E48421D" w14:textId="77777777" w:rsidR="00F902D9" w:rsidRDefault="00F902D9" w:rsidP="003C4B83">
      <w:pPr>
        <w:widowControl/>
        <w:numPr>
          <w:ilvl w:val="0"/>
          <w:numId w:val="94"/>
        </w:numPr>
        <w:tabs>
          <w:tab w:val="left" w:pos="567"/>
        </w:tabs>
        <w:suppressAutoHyphens w:val="0"/>
        <w:spacing w:before="240" w:line="288" w:lineRule="auto"/>
        <w:ind w:left="426" w:firstLine="0"/>
        <w:contextualSpacing/>
        <w:jc w:val="both"/>
        <w:rPr>
          <w:rFonts w:ascii="Arial" w:hAnsi="Arial" w:cs="Arial"/>
          <w:color w:val="auto"/>
          <w:sz w:val="22"/>
          <w:szCs w:val="22"/>
          <w:lang w:eastAsia="pl-PL"/>
        </w:rPr>
      </w:pPr>
      <w:r w:rsidRPr="00F902D9">
        <w:rPr>
          <w:rFonts w:ascii="Arial" w:hAnsi="Arial" w:cs="Arial"/>
          <w:color w:val="auto"/>
          <w:sz w:val="22"/>
          <w:szCs w:val="22"/>
          <w:lang w:eastAsia="pl-PL"/>
        </w:rPr>
        <w:t>odbioru końcowego robót,</w:t>
      </w:r>
    </w:p>
    <w:p w14:paraId="751D29C0" w14:textId="77777777" w:rsidR="0014774A" w:rsidRDefault="00C04368" w:rsidP="003C4B83">
      <w:pPr>
        <w:widowControl/>
        <w:numPr>
          <w:ilvl w:val="0"/>
          <w:numId w:val="94"/>
        </w:numPr>
        <w:tabs>
          <w:tab w:val="left" w:pos="567"/>
        </w:tabs>
        <w:suppressAutoHyphens w:val="0"/>
        <w:spacing w:line="288" w:lineRule="auto"/>
        <w:ind w:left="426" w:firstLine="0"/>
        <w:contextualSpacing/>
        <w:jc w:val="both"/>
        <w:rPr>
          <w:rFonts w:ascii="Arial" w:hAnsi="Arial" w:cs="Arial"/>
          <w:color w:val="auto"/>
          <w:sz w:val="22"/>
          <w:szCs w:val="22"/>
          <w:lang w:eastAsia="pl-PL"/>
        </w:rPr>
      </w:pPr>
      <w:r>
        <w:rPr>
          <w:rFonts w:ascii="Arial" w:hAnsi="Arial" w:cs="Arial"/>
          <w:color w:val="auto"/>
          <w:sz w:val="22"/>
          <w:szCs w:val="22"/>
          <w:lang w:eastAsia="pl-PL"/>
        </w:rPr>
        <w:t xml:space="preserve">odbioru ostatecznego, który zostanie dokonany po upływie okresu gwarancji </w:t>
      </w:r>
      <w:r>
        <w:rPr>
          <w:rFonts w:ascii="Arial" w:hAnsi="Arial" w:cs="Arial"/>
          <w:color w:val="auto"/>
          <w:sz w:val="22"/>
          <w:szCs w:val="22"/>
          <w:lang w:eastAsia="pl-PL"/>
        </w:rPr>
        <w:br/>
        <w:t>i  rękojmi.</w:t>
      </w:r>
    </w:p>
    <w:p w14:paraId="7AD7AC13" w14:textId="6B1286C1" w:rsidR="00F902D9" w:rsidRDefault="00F902D9" w:rsidP="003C4B83">
      <w:pPr>
        <w:pStyle w:val="Akapitzlist"/>
        <w:widowControl/>
        <w:numPr>
          <w:ilvl w:val="0"/>
          <w:numId w:val="98"/>
        </w:numPr>
        <w:tabs>
          <w:tab w:val="clear" w:pos="2880"/>
          <w:tab w:val="num" w:pos="426"/>
          <w:tab w:val="left" w:pos="567"/>
        </w:tabs>
        <w:suppressAutoHyphens w:val="0"/>
        <w:spacing w:line="288" w:lineRule="auto"/>
        <w:ind w:left="426" w:hanging="426"/>
        <w:jc w:val="both"/>
        <w:rPr>
          <w:rFonts w:ascii="Arial" w:hAnsi="Arial" w:cs="Arial"/>
          <w:color w:val="auto"/>
          <w:sz w:val="22"/>
          <w:szCs w:val="22"/>
          <w:lang w:eastAsia="pl-PL"/>
        </w:rPr>
      </w:pPr>
      <w:r w:rsidRPr="0014774A">
        <w:rPr>
          <w:rFonts w:ascii="Arial" w:hAnsi="Arial" w:cs="Arial"/>
          <w:color w:val="auto"/>
          <w:sz w:val="22"/>
          <w:szCs w:val="22"/>
          <w:lang w:eastAsia="pl-PL"/>
        </w:rPr>
        <w:t xml:space="preserve">W celu dokonania odbioru robót zanikających lub ulegających zakryciu Wykonawca powinien złożyć </w:t>
      </w:r>
      <w:r w:rsidR="00073471">
        <w:rPr>
          <w:rFonts w:ascii="Arial" w:hAnsi="Arial" w:cs="Arial"/>
          <w:color w:val="auto"/>
          <w:sz w:val="22"/>
          <w:szCs w:val="22"/>
          <w:lang w:eastAsia="pl-PL"/>
        </w:rPr>
        <w:t xml:space="preserve">Inspektorowi nadzoru </w:t>
      </w:r>
      <w:r w:rsidR="002E386E">
        <w:rPr>
          <w:rFonts w:ascii="Arial" w:hAnsi="Arial" w:cs="Arial"/>
          <w:color w:val="auto"/>
          <w:sz w:val="22"/>
          <w:szCs w:val="22"/>
          <w:lang w:eastAsia="pl-PL"/>
        </w:rPr>
        <w:t>inwestorskiego</w:t>
      </w:r>
      <w:r w:rsidR="00061F66">
        <w:rPr>
          <w:rFonts w:ascii="Arial" w:hAnsi="Arial" w:cs="Arial"/>
          <w:color w:val="auto"/>
          <w:sz w:val="22"/>
          <w:szCs w:val="22"/>
          <w:lang w:eastAsia="pl-PL"/>
        </w:rPr>
        <w:t xml:space="preserve">, </w:t>
      </w:r>
      <w:r w:rsidRPr="0014774A">
        <w:rPr>
          <w:rFonts w:ascii="Arial" w:hAnsi="Arial" w:cs="Arial"/>
          <w:color w:val="auto"/>
          <w:sz w:val="22"/>
          <w:szCs w:val="22"/>
          <w:lang w:eastAsia="pl-PL"/>
        </w:rPr>
        <w:t>pisemnie lub drogą elektroniczną</w:t>
      </w:r>
      <w:r w:rsidR="00061F66">
        <w:rPr>
          <w:rFonts w:ascii="Arial" w:hAnsi="Arial" w:cs="Arial"/>
          <w:color w:val="auto"/>
          <w:sz w:val="22"/>
          <w:szCs w:val="22"/>
          <w:lang w:eastAsia="pl-PL"/>
        </w:rPr>
        <w:t>,</w:t>
      </w:r>
      <w:r w:rsidRPr="0014774A">
        <w:rPr>
          <w:rFonts w:ascii="Arial" w:hAnsi="Arial" w:cs="Arial"/>
          <w:color w:val="auto"/>
          <w:sz w:val="22"/>
          <w:szCs w:val="22"/>
          <w:lang w:eastAsia="pl-PL"/>
        </w:rPr>
        <w:t xml:space="preserve"> wniosek o gotowości do odbioru oraz dokonać stosownego wpisu do dziennika budowy.</w:t>
      </w:r>
    </w:p>
    <w:p w14:paraId="3EF14286" w14:textId="250279B5" w:rsidR="00F902D9" w:rsidRPr="00F902D9" w:rsidRDefault="00F902D9" w:rsidP="003C4B83">
      <w:pPr>
        <w:widowControl/>
        <w:numPr>
          <w:ilvl w:val="0"/>
          <w:numId w:val="98"/>
        </w:numPr>
        <w:tabs>
          <w:tab w:val="clear" w:pos="2880"/>
          <w:tab w:val="num" w:pos="426"/>
        </w:tabs>
        <w:suppressAutoHyphens w:val="0"/>
        <w:spacing w:line="288" w:lineRule="auto"/>
        <w:ind w:left="426" w:hanging="426"/>
        <w:contextualSpacing/>
        <w:jc w:val="both"/>
        <w:rPr>
          <w:rFonts w:ascii="Arial" w:hAnsi="Arial" w:cs="Arial"/>
          <w:color w:val="auto"/>
          <w:sz w:val="22"/>
          <w:szCs w:val="22"/>
          <w:lang w:eastAsia="pl-PL"/>
        </w:rPr>
      </w:pPr>
      <w:r w:rsidRPr="00F902D9">
        <w:rPr>
          <w:rFonts w:ascii="Arial" w:hAnsi="Arial" w:cs="Arial"/>
          <w:color w:val="auto"/>
          <w:sz w:val="22"/>
          <w:szCs w:val="22"/>
          <w:lang w:eastAsia="pl-PL"/>
        </w:rPr>
        <w:t xml:space="preserve">O terminach odbioru Wykonawca ma obowiązek poinformowania Podwykonawców </w:t>
      </w:r>
      <w:r w:rsidRPr="00F902D9">
        <w:rPr>
          <w:rFonts w:ascii="Arial" w:hAnsi="Arial" w:cs="Arial"/>
          <w:color w:val="auto"/>
          <w:sz w:val="22"/>
          <w:szCs w:val="22"/>
          <w:lang w:eastAsia="pl-PL"/>
        </w:rPr>
        <w:br/>
        <w:t xml:space="preserve">lub dalszych Podwykonawców, przy udziale których wykonał daną część </w:t>
      </w:r>
      <w:r w:rsidR="00C93DEE">
        <w:rPr>
          <w:rFonts w:ascii="Arial" w:hAnsi="Arial" w:cs="Arial"/>
          <w:color w:val="auto"/>
          <w:sz w:val="22"/>
          <w:szCs w:val="22"/>
          <w:lang w:eastAsia="pl-PL"/>
        </w:rPr>
        <w:t>p</w:t>
      </w:r>
      <w:r w:rsidRPr="00F902D9">
        <w:rPr>
          <w:rFonts w:ascii="Arial" w:hAnsi="Arial" w:cs="Arial"/>
          <w:color w:val="auto"/>
          <w:sz w:val="22"/>
          <w:szCs w:val="22"/>
          <w:lang w:eastAsia="pl-PL"/>
        </w:rPr>
        <w:t xml:space="preserve">rzedmiotu </w:t>
      </w:r>
      <w:r w:rsidR="00C93DEE">
        <w:rPr>
          <w:rFonts w:ascii="Arial" w:hAnsi="Arial" w:cs="Arial"/>
          <w:color w:val="auto"/>
          <w:sz w:val="22"/>
          <w:szCs w:val="22"/>
          <w:lang w:eastAsia="pl-PL"/>
        </w:rPr>
        <w:t>u</w:t>
      </w:r>
      <w:r w:rsidRPr="00F902D9">
        <w:rPr>
          <w:rFonts w:ascii="Arial" w:hAnsi="Arial" w:cs="Arial"/>
          <w:color w:val="auto"/>
          <w:sz w:val="22"/>
          <w:szCs w:val="22"/>
          <w:lang w:eastAsia="pl-PL"/>
        </w:rPr>
        <w:t>mowy.</w:t>
      </w:r>
    </w:p>
    <w:p w14:paraId="4891DEA1" w14:textId="5182E26A" w:rsidR="00F902D9" w:rsidRPr="00F902D9" w:rsidRDefault="00F902D9" w:rsidP="003C4B83">
      <w:pPr>
        <w:widowControl/>
        <w:numPr>
          <w:ilvl w:val="0"/>
          <w:numId w:val="98"/>
        </w:numPr>
        <w:tabs>
          <w:tab w:val="clear" w:pos="2880"/>
          <w:tab w:val="num" w:pos="426"/>
        </w:tabs>
        <w:suppressAutoHyphens w:val="0"/>
        <w:spacing w:after="200" w:line="288" w:lineRule="auto"/>
        <w:ind w:left="426" w:hanging="426"/>
        <w:contextualSpacing/>
        <w:jc w:val="both"/>
        <w:rPr>
          <w:rFonts w:ascii="Arial" w:hAnsi="Arial" w:cs="Arial"/>
          <w:color w:val="auto"/>
          <w:sz w:val="22"/>
          <w:szCs w:val="22"/>
          <w:lang w:eastAsia="pl-PL"/>
        </w:rPr>
      </w:pPr>
      <w:r w:rsidRPr="00F902D9">
        <w:rPr>
          <w:rFonts w:ascii="Arial" w:hAnsi="Arial" w:cs="Arial"/>
          <w:color w:val="auto"/>
          <w:sz w:val="22"/>
          <w:szCs w:val="22"/>
          <w:lang w:eastAsia="pl-PL"/>
        </w:rPr>
        <w:t xml:space="preserve">Odbioru końcowego dokonuje się protokolarnie po całkowitym zakończeniu wszystkich robót składających się na </w:t>
      </w:r>
      <w:r w:rsidR="00CA13F6">
        <w:rPr>
          <w:rFonts w:ascii="Arial" w:hAnsi="Arial" w:cs="Arial"/>
          <w:color w:val="auto"/>
          <w:sz w:val="22"/>
          <w:szCs w:val="22"/>
          <w:lang w:eastAsia="pl-PL"/>
        </w:rPr>
        <w:t>p</w:t>
      </w:r>
      <w:r w:rsidRPr="00F902D9">
        <w:rPr>
          <w:rFonts w:ascii="Arial" w:hAnsi="Arial" w:cs="Arial"/>
          <w:color w:val="auto"/>
          <w:sz w:val="22"/>
          <w:szCs w:val="22"/>
          <w:lang w:eastAsia="pl-PL"/>
        </w:rPr>
        <w:t xml:space="preserve">rzedmiot </w:t>
      </w:r>
      <w:r w:rsidR="00CA13F6">
        <w:rPr>
          <w:rFonts w:ascii="Arial" w:hAnsi="Arial" w:cs="Arial"/>
          <w:color w:val="auto"/>
          <w:sz w:val="22"/>
          <w:szCs w:val="22"/>
          <w:lang w:eastAsia="pl-PL"/>
        </w:rPr>
        <w:t>u</w:t>
      </w:r>
      <w:r w:rsidRPr="00F902D9">
        <w:rPr>
          <w:rFonts w:ascii="Arial" w:hAnsi="Arial" w:cs="Arial"/>
          <w:color w:val="auto"/>
          <w:sz w:val="22"/>
          <w:szCs w:val="22"/>
          <w:lang w:eastAsia="pl-PL"/>
        </w:rPr>
        <w:t xml:space="preserve">mowy, na podstawie </w:t>
      </w:r>
      <w:r w:rsidR="00CA13F6" w:rsidRPr="00346BD3">
        <w:rPr>
          <w:rFonts w:ascii="Arial" w:hAnsi="Arial" w:cs="Arial"/>
          <w:color w:val="auto"/>
          <w:sz w:val="22"/>
          <w:szCs w:val="22"/>
          <w:lang w:eastAsia="pl-PL"/>
        </w:rPr>
        <w:t>zgłoszenia gotowości do odbioru końcowego przez</w:t>
      </w:r>
      <w:r w:rsidRPr="00346BD3">
        <w:rPr>
          <w:rFonts w:ascii="Arial" w:hAnsi="Arial" w:cs="Arial"/>
          <w:color w:val="auto"/>
          <w:sz w:val="22"/>
          <w:szCs w:val="22"/>
          <w:lang w:eastAsia="pl-PL"/>
        </w:rPr>
        <w:t xml:space="preserve"> Kierownika </w:t>
      </w:r>
      <w:r w:rsidR="008F4D1E" w:rsidRPr="00346BD3">
        <w:rPr>
          <w:rFonts w:ascii="Arial" w:hAnsi="Arial" w:cs="Arial"/>
          <w:color w:val="auto"/>
          <w:sz w:val="22"/>
          <w:szCs w:val="22"/>
          <w:lang w:eastAsia="pl-PL"/>
        </w:rPr>
        <w:t>b</w:t>
      </w:r>
      <w:r w:rsidRPr="00346BD3">
        <w:rPr>
          <w:rFonts w:ascii="Arial" w:hAnsi="Arial" w:cs="Arial"/>
          <w:color w:val="auto"/>
          <w:sz w:val="22"/>
          <w:szCs w:val="22"/>
          <w:lang w:eastAsia="pl-PL"/>
        </w:rPr>
        <w:t xml:space="preserve">udowy oraz innych czynności przewidzianych przepisami ustawy Prawo budowlane, potwierdzonych przez </w:t>
      </w:r>
      <w:bookmarkStart w:id="18" w:name="_Hlk171337744"/>
      <w:r w:rsidR="003475F1">
        <w:rPr>
          <w:rFonts w:ascii="Arial" w:hAnsi="Arial" w:cs="Arial"/>
          <w:color w:val="auto"/>
          <w:sz w:val="22"/>
          <w:szCs w:val="22"/>
          <w:lang w:eastAsia="pl-PL"/>
        </w:rPr>
        <w:t xml:space="preserve">Inspektora </w:t>
      </w:r>
      <w:r w:rsidR="00073471">
        <w:rPr>
          <w:rFonts w:ascii="Arial" w:hAnsi="Arial" w:cs="Arial"/>
          <w:color w:val="auto"/>
          <w:sz w:val="22"/>
          <w:szCs w:val="22"/>
          <w:lang w:eastAsia="pl-PL"/>
        </w:rPr>
        <w:t>n</w:t>
      </w:r>
      <w:r w:rsidR="003475F1">
        <w:rPr>
          <w:rFonts w:ascii="Arial" w:hAnsi="Arial" w:cs="Arial"/>
          <w:color w:val="auto"/>
          <w:sz w:val="22"/>
          <w:szCs w:val="22"/>
          <w:lang w:eastAsia="pl-PL"/>
        </w:rPr>
        <w:t xml:space="preserve">adzoru </w:t>
      </w:r>
      <w:r w:rsidR="00073471">
        <w:rPr>
          <w:rFonts w:ascii="Arial" w:hAnsi="Arial" w:cs="Arial"/>
          <w:color w:val="auto"/>
          <w:sz w:val="22"/>
          <w:szCs w:val="22"/>
          <w:lang w:eastAsia="pl-PL"/>
        </w:rPr>
        <w:t>i</w:t>
      </w:r>
      <w:r w:rsidR="003475F1">
        <w:rPr>
          <w:rFonts w:ascii="Arial" w:hAnsi="Arial" w:cs="Arial"/>
          <w:color w:val="auto"/>
          <w:sz w:val="22"/>
          <w:szCs w:val="22"/>
          <w:lang w:eastAsia="pl-PL"/>
        </w:rPr>
        <w:t>nwestorskiego</w:t>
      </w:r>
      <w:bookmarkEnd w:id="18"/>
      <w:r w:rsidRPr="00F902D9">
        <w:rPr>
          <w:rFonts w:ascii="Arial" w:hAnsi="Arial" w:cs="Arial"/>
          <w:color w:val="auto"/>
          <w:sz w:val="22"/>
          <w:szCs w:val="22"/>
          <w:lang w:eastAsia="pl-PL"/>
        </w:rPr>
        <w:t>. Odbiór końcowy jest przeprowadzany komisyjnie przy udziale</w:t>
      </w:r>
      <w:r w:rsidR="003F0EAB" w:rsidRPr="003F0EAB">
        <w:rPr>
          <w:rFonts w:ascii="Arial" w:hAnsi="Arial" w:cs="Arial"/>
          <w:color w:val="auto"/>
          <w:sz w:val="22"/>
          <w:szCs w:val="22"/>
          <w:lang w:eastAsia="pl-PL"/>
        </w:rPr>
        <w:t xml:space="preserve"> Inspektora nadzoru inwestorskiego</w:t>
      </w:r>
      <w:r w:rsidR="003F0EAB">
        <w:rPr>
          <w:rFonts w:ascii="Arial" w:hAnsi="Arial" w:cs="Arial"/>
          <w:color w:val="auto"/>
          <w:sz w:val="22"/>
          <w:szCs w:val="22"/>
          <w:lang w:eastAsia="pl-PL"/>
        </w:rPr>
        <w:t>,</w:t>
      </w:r>
      <w:r w:rsidRPr="00F902D9">
        <w:rPr>
          <w:rFonts w:ascii="Arial" w:hAnsi="Arial" w:cs="Arial"/>
          <w:color w:val="auto"/>
          <w:sz w:val="22"/>
          <w:szCs w:val="22"/>
          <w:lang w:eastAsia="pl-PL"/>
        </w:rPr>
        <w:t xml:space="preserve"> upoważnionych przedstawicieli Zamawiającego oraz w obecności Wykonawcy reprezentowanego przez</w:t>
      </w:r>
      <w:r w:rsidR="0014774A">
        <w:rPr>
          <w:rFonts w:ascii="Arial" w:hAnsi="Arial" w:cs="Arial"/>
          <w:color w:val="auto"/>
          <w:sz w:val="22"/>
          <w:szCs w:val="22"/>
          <w:lang w:eastAsia="pl-PL"/>
        </w:rPr>
        <w:t xml:space="preserve"> co najmniej</w:t>
      </w:r>
      <w:r w:rsidRPr="00F902D9">
        <w:rPr>
          <w:rFonts w:ascii="Arial" w:hAnsi="Arial" w:cs="Arial"/>
          <w:color w:val="auto"/>
          <w:sz w:val="22"/>
          <w:szCs w:val="22"/>
          <w:lang w:eastAsia="pl-PL"/>
        </w:rPr>
        <w:t xml:space="preserve"> Kierownika </w:t>
      </w:r>
      <w:r w:rsidR="002B6EDA">
        <w:rPr>
          <w:rFonts w:ascii="Arial" w:hAnsi="Arial" w:cs="Arial"/>
          <w:color w:val="auto"/>
          <w:sz w:val="22"/>
          <w:szCs w:val="22"/>
          <w:lang w:eastAsia="pl-PL"/>
        </w:rPr>
        <w:t>b</w:t>
      </w:r>
      <w:r w:rsidRPr="00F902D9">
        <w:rPr>
          <w:rFonts w:ascii="Arial" w:hAnsi="Arial" w:cs="Arial"/>
          <w:color w:val="auto"/>
          <w:sz w:val="22"/>
          <w:szCs w:val="22"/>
          <w:lang w:eastAsia="pl-PL"/>
        </w:rPr>
        <w:t>udowy, jak również w obecności przedstawicieli jednostek, których udział nakazują odrębne przepisy.</w:t>
      </w:r>
    </w:p>
    <w:p w14:paraId="1F169910" w14:textId="77777777" w:rsidR="00F902D9" w:rsidRPr="00F902D9" w:rsidRDefault="00F902D9" w:rsidP="003C4B83">
      <w:pPr>
        <w:widowControl/>
        <w:numPr>
          <w:ilvl w:val="0"/>
          <w:numId w:val="98"/>
        </w:numPr>
        <w:tabs>
          <w:tab w:val="clear" w:pos="2880"/>
          <w:tab w:val="num" w:pos="426"/>
        </w:tabs>
        <w:suppressAutoHyphens w:val="0"/>
        <w:spacing w:after="200" w:line="288" w:lineRule="auto"/>
        <w:ind w:left="426" w:hanging="426"/>
        <w:contextualSpacing/>
        <w:jc w:val="both"/>
        <w:rPr>
          <w:rFonts w:ascii="Arial" w:hAnsi="Arial" w:cs="Arial"/>
          <w:color w:val="auto"/>
          <w:sz w:val="22"/>
          <w:szCs w:val="22"/>
          <w:lang w:eastAsia="pl-PL"/>
        </w:rPr>
      </w:pPr>
      <w:r w:rsidRPr="00F902D9">
        <w:rPr>
          <w:rFonts w:ascii="Arial" w:hAnsi="Arial" w:cs="Arial"/>
          <w:color w:val="auto"/>
          <w:sz w:val="22"/>
          <w:szCs w:val="22"/>
          <w:lang w:eastAsia="pl-PL"/>
        </w:rPr>
        <w:t>Wykonawca przeprowadza próby i sprawdzenia przed odbiorem przewidzianym                  w przepisach lub umowie. O terminie ich przeprowadzenia Wykonawca zawiadamia Zamawiającego wpisem do dziennika budowy nie później niż na 5 dni przed terminem wyznaczonym do dokonania prób i sprawdzeń. Za wyniki prób i sprawdzeń ponosi odpowiedzialność Wykonawca. Wykonywane są one na jego koszt.</w:t>
      </w:r>
    </w:p>
    <w:p w14:paraId="40FAB4BB" w14:textId="77777777" w:rsidR="00F902D9" w:rsidRPr="00F902D9" w:rsidRDefault="00F902D9" w:rsidP="003C4B83">
      <w:pPr>
        <w:widowControl/>
        <w:numPr>
          <w:ilvl w:val="0"/>
          <w:numId w:val="98"/>
        </w:numPr>
        <w:tabs>
          <w:tab w:val="clear" w:pos="2880"/>
          <w:tab w:val="num" w:pos="426"/>
        </w:tabs>
        <w:suppressAutoHyphens w:val="0"/>
        <w:spacing w:after="200" w:line="288" w:lineRule="auto"/>
        <w:ind w:left="426" w:hanging="426"/>
        <w:contextualSpacing/>
        <w:jc w:val="both"/>
        <w:rPr>
          <w:rFonts w:ascii="Arial" w:hAnsi="Arial" w:cs="Arial"/>
          <w:color w:val="auto"/>
          <w:sz w:val="22"/>
          <w:szCs w:val="22"/>
          <w:lang w:eastAsia="pl-PL"/>
        </w:rPr>
      </w:pPr>
      <w:r w:rsidRPr="00F902D9">
        <w:rPr>
          <w:rFonts w:ascii="Arial" w:hAnsi="Arial" w:cs="Arial"/>
          <w:color w:val="auto"/>
          <w:sz w:val="22"/>
          <w:szCs w:val="22"/>
          <w:lang w:eastAsia="pl-PL"/>
        </w:rPr>
        <w:t xml:space="preserve">Do obowiązków Wykonawcy należy skompletowanie i przedstawienie Zamawiającemu dokumentów pozwalających na ocenę prawidłowego wykonania przedmiotu odbioru, </w:t>
      </w:r>
      <w:r w:rsidRPr="00F902D9">
        <w:rPr>
          <w:rFonts w:ascii="Arial" w:hAnsi="Arial" w:cs="Arial"/>
          <w:color w:val="auto"/>
          <w:sz w:val="22"/>
          <w:szCs w:val="22"/>
          <w:lang w:eastAsia="pl-PL"/>
        </w:rPr>
        <w:br/>
        <w:t>określonych szczegółowo w OPZ.</w:t>
      </w:r>
    </w:p>
    <w:p w14:paraId="6CF4536E" w14:textId="6111DDE5" w:rsidR="00F902D9" w:rsidRPr="00F902D9" w:rsidRDefault="00F902D9" w:rsidP="003C4B83">
      <w:pPr>
        <w:widowControl/>
        <w:numPr>
          <w:ilvl w:val="0"/>
          <w:numId w:val="98"/>
        </w:numPr>
        <w:tabs>
          <w:tab w:val="clear" w:pos="2880"/>
          <w:tab w:val="num" w:pos="426"/>
        </w:tabs>
        <w:suppressAutoHyphens w:val="0"/>
        <w:spacing w:after="200" w:line="288" w:lineRule="auto"/>
        <w:ind w:left="426" w:hanging="426"/>
        <w:contextualSpacing/>
        <w:jc w:val="both"/>
        <w:rPr>
          <w:rFonts w:ascii="Arial" w:hAnsi="Arial" w:cs="Arial"/>
          <w:color w:val="auto"/>
          <w:sz w:val="22"/>
          <w:szCs w:val="22"/>
          <w:lang w:eastAsia="pl-PL"/>
        </w:rPr>
      </w:pPr>
      <w:r w:rsidRPr="00F902D9">
        <w:rPr>
          <w:rFonts w:ascii="Arial" w:hAnsi="Arial" w:cs="Arial"/>
          <w:color w:val="auto"/>
          <w:sz w:val="22"/>
          <w:szCs w:val="22"/>
          <w:lang w:eastAsia="pl-PL"/>
        </w:rPr>
        <w:t xml:space="preserve">Wykonawca najpóźniej w dniu zakończenia czynności odbioru końcowego jest obowiązany doręczyć odbierającemu instrukcję użytkowania i konserwacji </w:t>
      </w:r>
      <w:r w:rsidR="00EC2E30">
        <w:rPr>
          <w:rFonts w:ascii="Arial" w:hAnsi="Arial" w:cs="Arial"/>
          <w:color w:val="auto"/>
          <w:sz w:val="22"/>
          <w:szCs w:val="22"/>
          <w:lang w:eastAsia="pl-PL"/>
        </w:rPr>
        <w:br/>
      </w:r>
      <w:r w:rsidRPr="00F902D9">
        <w:rPr>
          <w:rFonts w:ascii="Arial" w:hAnsi="Arial" w:cs="Arial"/>
          <w:color w:val="auto"/>
          <w:sz w:val="22"/>
          <w:szCs w:val="22"/>
          <w:lang w:eastAsia="pl-PL"/>
        </w:rPr>
        <w:t>urządzeń dostarczonych przez Wykonawcę, jeżeli ich producent jest obowiązany do dostarczenia takiej instrukcji</w:t>
      </w:r>
      <w:r w:rsidR="003F0EAB">
        <w:rPr>
          <w:rFonts w:ascii="Arial" w:hAnsi="Arial" w:cs="Arial"/>
          <w:color w:val="auto"/>
          <w:sz w:val="22"/>
          <w:szCs w:val="22"/>
          <w:lang w:eastAsia="pl-PL"/>
        </w:rPr>
        <w:t xml:space="preserve">. </w:t>
      </w:r>
      <w:r w:rsidRPr="00F902D9">
        <w:rPr>
          <w:rFonts w:ascii="Arial" w:hAnsi="Arial" w:cs="Arial"/>
          <w:color w:val="auto"/>
          <w:sz w:val="22"/>
          <w:szCs w:val="22"/>
          <w:lang w:eastAsia="pl-PL"/>
        </w:rPr>
        <w:t xml:space="preserve">W razie wprowadzenia przez Wykonawcę, za zgodą </w:t>
      </w:r>
      <w:r w:rsidRPr="00F902D9">
        <w:rPr>
          <w:rFonts w:ascii="Arial" w:hAnsi="Arial" w:cs="Arial"/>
          <w:color w:val="auto"/>
          <w:sz w:val="22"/>
          <w:szCs w:val="22"/>
          <w:lang w:eastAsia="pl-PL"/>
        </w:rPr>
        <w:lastRenderedPageBreak/>
        <w:t xml:space="preserve">Zamawiającego przewidzianą w </w:t>
      </w:r>
      <w:r w:rsidR="00EE10EB">
        <w:rPr>
          <w:rFonts w:ascii="Arial" w:hAnsi="Arial" w:cs="Arial"/>
          <w:color w:val="auto"/>
          <w:sz w:val="22"/>
          <w:szCs w:val="22"/>
          <w:lang w:eastAsia="pl-PL"/>
        </w:rPr>
        <w:t>u</w:t>
      </w:r>
      <w:r w:rsidRPr="00F902D9">
        <w:rPr>
          <w:rFonts w:ascii="Arial" w:hAnsi="Arial" w:cs="Arial"/>
          <w:color w:val="auto"/>
          <w:sz w:val="22"/>
          <w:szCs w:val="22"/>
          <w:lang w:eastAsia="pl-PL"/>
        </w:rPr>
        <w:t xml:space="preserve">mowie, zamiennych rozwiązań lub wyposażenia </w:t>
      </w:r>
      <w:r w:rsidR="00EC2E30">
        <w:rPr>
          <w:rFonts w:ascii="Arial" w:hAnsi="Arial" w:cs="Arial"/>
          <w:color w:val="auto"/>
          <w:sz w:val="22"/>
          <w:szCs w:val="22"/>
          <w:lang w:eastAsia="pl-PL"/>
        </w:rPr>
        <w:br/>
      </w:r>
      <w:r w:rsidRPr="00F902D9">
        <w:rPr>
          <w:rFonts w:ascii="Arial" w:hAnsi="Arial" w:cs="Arial"/>
          <w:color w:val="auto"/>
          <w:sz w:val="22"/>
          <w:szCs w:val="22"/>
          <w:lang w:eastAsia="pl-PL"/>
        </w:rPr>
        <w:t xml:space="preserve">w trakcie realizacji </w:t>
      </w:r>
      <w:r w:rsidR="003F0EAB">
        <w:rPr>
          <w:rFonts w:ascii="Arial" w:hAnsi="Arial" w:cs="Arial"/>
          <w:color w:val="auto"/>
          <w:sz w:val="22"/>
          <w:szCs w:val="22"/>
          <w:lang w:eastAsia="pl-PL"/>
        </w:rPr>
        <w:t>przedmiotu zamówienia</w:t>
      </w:r>
      <w:r w:rsidRPr="00F902D9">
        <w:rPr>
          <w:rFonts w:ascii="Arial" w:hAnsi="Arial" w:cs="Arial"/>
          <w:color w:val="auto"/>
          <w:sz w:val="22"/>
          <w:szCs w:val="22"/>
          <w:lang w:eastAsia="pl-PL"/>
        </w:rPr>
        <w:t xml:space="preserve">, Wykonawca jest obowiązany również doręczyć odbierającemu instrukcję użytkowania i konserwacji zamiennych materiałów </w:t>
      </w:r>
      <w:r w:rsidR="00EC2E30">
        <w:rPr>
          <w:rFonts w:ascii="Arial" w:hAnsi="Arial" w:cs="Arial"/>
          <w:color w:val="auto"/>
          <w:sz w:val="22"/>
          <w:szCs w:val="22"/>
          <w:lang w:eastAsia="pl-PL"/>
        </w:rPr>
        <w:br/>
      </w:r>
      <w:r w:rsidRPr="00F902D9">
        <w:rPr>
          <w:rFonts w:ascii="Arial" w:hAnsi="Arial" w:cs="Arial"/>
          <w:color w:val="auto"/>
          <w:sz w:val="22"/>
          <w:szCs w:val="22"/>
          <w:lang w:eastAsia="pl-PL"/>
        </w:rPr>
        <w:t>i urządzeń. Jeżeli Wykonawca nie dostarczył instrukcji, odpowiada za szkody wyn</w:t>
      </w:r>
      <w:r w:rsidR="00F00F24">
        <w:rPr>
          <w:rFonts w:ascii="Arial" w:hAnsi="Arial" w:cs="Arial"/>
          <w:color w:val="auto"/>
          <w:sz w:val="22"/>
          <w:szCs w:val="22"/>
          <w:lang w:eastAsia="pl-PL"/>
        </w:rPr>
        <w:t xml:space="preserve">ikłe </w:t>
      </w:r>
      <w:r w:rsidR="00EC2E30">
        <w:rPr>
          <w:rFonts w:ascii="Arial" w:hAnsi="Arial" w:cs="Arial"/>
          <w:color w:val="auto"/>
          <w:sz w:val="22"/>
          <w:szCs w:val="22"/>
          <w:lang w:eastAsia="pl-PL"/>
        </w:rPr>
        <w:br/>
      </w:r>
      <w:r w:rsidR="00F00F24">
        <w:rPr>
          <w:rFonts w:ascii="Arial" w:hAnsi="Arial" w:cs="Arial"/>
          <w:color w:val="auto"/>
          <w:sz w:val="22"/>
          <w:szCs w:val="22"/>
          <w:lang w:eastAsia="pl-PL"/>
        </w:rPr>
        <w:t xml:space="preserve">w następstwie użytkowania </w:t>
      </w:r>
      <w:r w:rsidRPr="00F902D9">
        <w:rPr>
          <w:rFonts w:ascii="Arial" w:hAnsi="Arial" w:cs="Arial"/>
          <w:color w:val="auto"/>
          <w:sz w:val="22"/>
          <w:szCs w:val="22"/>
          <w:lang w:eastAsia="pl-PL"/>
        </w:rPr>
        <w:t xml:space="preserve">i konserwacji </w:t>
      </w:r>
      <w:r w:rsidR="003F0EAB">
        <w:rPr>
          <w:rFonts w:ascii="Arial" w:hAnsi="Arial" w:cs="Arial"/>
          <w:color w:val="auto"/>
          <w:sz w:val="22"/>
          <w:szCs w:val="22"/>
          <w:lang w:eastAsia="pl-PL"/>
        </w:rPr>
        <w:t>przedmiotu zamówienia</w:t>
      </w:r>
      <w:r w:rsidR="006B149F">
        <w:rPr>
          <w:rFonts w:ascii="Arial" w:hAnsi="Arial" w:cs="Arial"/>
          <w:color w:val="auto"/>
          <w:sz w:val="22"/>
          <w:szCs w:val="22"/>
          <w:lang w:eastAsia="pl-PL"/>
        </w:rPr>
        <w:t xml:space="preserve"> lub maszyn</w:t>
      </w:r>
      <w:r w:rsidRPr="00F902D9">
        <w:rPr>
          <w:rFonts w:ascii="Arial" w:hAnsi="Arial" w:cs="Arial"/>
          <w:color w:val="auto"/>
          <w:sz w:val="22"/>
          <w:szCs w:val="22"/>
          <w:lang w:eastAsia="pl-PL"/>
        </w:rPr>
        <w:t xml:space="preserve"> </w:t>
      </w:r>
      <w:r w:rsidR="006B149F">
        <w:rPr>
          <w:rFonts w:ascii="Arial" w:hAnsi="Arial" w:cs="Arial"/>
          <w:color w:val="auto"/>
          <w:sz w:val="22"/>
          <w:szCs w:val="22"/>
          <w:lang w:eastAsia="pl-PL"/>
        </w:rPr>
        <w:br/>
      </w:r>
      <w:r w:rsidRPr="00F902D9">
        <w:rPr>
          <w:rFonts w:ascii="Arial" w:hAnsi="Arial" w:cs="Arial"/>
          <w:color w:val="auto"/>
          <w:sz w:val="22"/>
          <w:szCs w:val="22"/>
          <w:lang w:eastAsia="pl-PL"/>
        </w:rPr>
        <w:t>i urządzeń.</w:t>
      </w:r>
    </w:p>
    <w:p w14:paraId="74319992" w14:textId="77777777" w:rsidR="00F902D9" w:rsidRPr="00F902D9" w:rsidRDefault="00F902D9" w:rsidP="003C4B83">
      <w:pPr>
        <w:widowControl/>
        <w:numPr>
          <w:ilvl w:val="0"/>
          <w:numId w:val="98"/>
        </w:numPr>
        <w:tabs>
          <w:tab w:val="clear" w:pos="2880"/>
          <w:tab w:val="num" w:pos="426"/>
        </w:tabs>
        <w:suppressAutoHyphens w:val="0"/>
        <w:spacing w:after="200" w:line="288" w:lineRule="auto"/>
        <w:ind w:left="426" w:hanging="426"/>
        <w:contextualSpacing/>
        <w:jc w:val="both"/>
        <w:rPr>
          <w:rFonts w:ascii="Arial" w:hAnsi="Arial" w:cs="Arial"/>
          <w:color w:val="auto"/>
          <w:sz w:val="22"/>
          <w:szCs w:val="22"/>
          <w:lang w:eastAsia="pl-PL"/>
        </w:rPr>
      </w:pPr>
      <w:r w:rsidRPr="00F902D9">
        <w:rPr>
          <w:rFonts w:ascii="Arial" w:hAnsi="Arial" w:cs="Arial"/>
          <w:color w:val="auto"/>
          <w:sz w:val="22"/>
          <w:szCs w:val="22"/>
          <w:lang w:eastAsia="pl-PL"/>
        </w:rPr>
        <w:t xml:space="preserve">Wykonawca najpóźniej w dniu zakończenia czynności odbioru końcowego jest obowiązany doręczyć Zamawiającemu geodezyjną inwentaryzację powykonawczą całości wykonanych robót budowlanych w formie wydruku mapowego, wraz </w:t>
      </w:r>
      <w:r w:rsidR="00225127">
        <w:rPr>
          <w:rFonts w:ascii="Arial" w:hAnsi="Arial" w:cs="Arial"/>
          <w:color w:val="auto"/>
          <w:sz w:val="22"/>
          <w:szCs w:val="22"/>
          <w:lang w:eastAsia="pl-PL"/>
        </w:rPr>
        <w:br/>
      </w:r>
      <w:r w:rsidRPr="00F902D9">
        <w:rPr>
          <w:rFonts w:ascii="Arial" w:hAnsi="Arial" w:cs="Arial"/>
          <w:color w:val="auto"/>
          <w:sz w:val="22"/>
          <w:szCs w:val="22"/>
          <w:lang w:eastAsia="pl-PL"/>
        </w:rPr>
        <w:t>z pot</w:t>
      </w:r>
      <w:r w:rsidR="00F00F24">
        <w:rPr>
          <w:rFonts w:ascii="Arial" w:hAnsi="Arial" w:cs="Arial"/>
          <w:color w:val="auto"/>
          <w:sz w:val="22"/>
          <w:szCs w:val="22"/>
          <w:lang w:eastAsia="pl-PL"/>
        </w:rPr>
        <w:t xml:space="preserve">wierdzeniem złożenia jej </w:t>
      </w:r>
      <w:r w:rsidRPr="00F902D9">
        <w:rPr>
          <w:rFonts w:ascii="Arial" w:hAnsi="Arial" w:cs="Arial"/>
          <w:color w:val="auto"/>
          <w:sz w:val="22"/>
          <w:szCs w:val="22"/>
          <w:lang w:eastAsia="pl-PL"/>
        </w:rPr>
        <w:t xml:space="preserve">w Powiatowym Ośrodku Dokumentacji </w:t>
      </w:r>
      <w:proofErr w:type="spellStart"/>
      <w:r w:rsidRPr="00F902D9">
        <w:rPr>
          <w:rFonts w:ascii="Arial" w:hAnsi="Arial" w:cs="Arial"/>
          <w:color w:val="auto"/>
          <w:sz w:val="22"/>
          <w:szCs w:val="22"/>
          <w:lang w:eastAsia="pl-PL"/>
        </w:rPr>
        <w:t>Geodezyjno</w:t>
      </w:r>
      <w:proofErr w:type="spellEnd"/>
      <w:r w:rsidRPr="00F902D9">
        <w:rPr>
          <w:rFonts w:ascii="Arial" w:hAnsi="Arial" w:cs="Arial"/>
          <w:color w:val="auto"/>
          <w:sz w:val="22"/>
          <w:szCs w:val="22"/>
          <w:lang w:eastAsia="pl-PL"/>
        </w:rPr>
        <w:t xml:space="preserve"> – Kartograficznej.</w:t>
      </w:r>
    </w:p>
    <w:p w14:paraId="2DDD648F" w14:textId="3B550F32" w:rsidR="00F902D9" w:rsidRPr="00F902D9" w:rsidRDefault="00F902D9" w:rsidP="003C4B83">
      <w:pPr>
        <w:widowControl/>
        <w:numPr>
          <w:ilvl w:val="0"/>
          <w:numId w:val="98"/>
        </w:numPr>
        <w:tabs>
          <w:tab w:val="clear" w:pos="2880"/>
          <w:tab w:val="num" w:pos="426"/>
        </w:tabs>
        <w:suppressAutoHyphens w:val="0"/>
        <w:spacing w:after="200" w:line="288" w:lineRule="auto"/>
        <w:ind w:left="426" w:hanging="426"/>
        <w:contextualSpacing/>
        <w:jc w:val="both"/>
        <w:rPr>
          <w:rFonts w:ascii="Arial" w:hAnsi="Arial" w:cs="Arial"/>
          <w:color w:val="auto"/>
          <w:sz w:val="22"/>
          <w:szCs w:val="22"/>
          <w:lang w:eastAsia="pl-PL"/>
        </w:rPr>
      </w:pPr>
      <w:r w:rsidRPr="00F902D9">
        <w:rPr>
          <w:rFonts w:ascii="Arial" w:hAnsi="Arial" w:cs="Arial"/>
          <w:color w:val="auto"/>
          <w:sz w:val="22"/>
          <w:szCs w:val="22"/>
          <w:lang w:eastAsia="pl-PL"/>
        </w:rPr>
        <w:t xml:space="preserve">Zakończenie wszystkich robót i przeprowadzenie z wynikiem pozytywnym prób </w:t>
      </w:r>
      <w:r w:rsidRPr="00F902D9">
        <w:rPr>
          <w:rFonts w:ascii="Arial" w:hAnsi="Arial" w:cs="Arial"/>
          <w:color w:val="auto"/>
          <w:sz w:val="22"/>
          <w:szCs w:val="22"/>
          <w:lang w:eastAsia="pl-PL"/>
        </w:rPr>
        <w:br/>
        <w:t xml:space="preserve">i sprawdzeń Kierownik Budowy stwierdza wpisem do dziennika budowy. Potwierdzenia zgodności wpisu ze stanem faktycznym </w:t>
      </w:r>
      <w:r w:rsidRPr="00EE10EB">
        <w:rPr>
          <w:rFonts w:ascii="Arial" w:hAnsi="Arial" w:cs="Arial"/>
          <w:color w:val="auto"/>
          <w:sz w:val="22"/>
          <w:szCs w:val="22"/>
          <w:lang w:eastAsia="pl-PL"/>
        </w:rPr>
        <w:t xml:space="preserve">przez </w:t>
      </w:r>
      <w:bookmarkStart w:id="19" w:name="_Hlk171337842"/>
      <w:r w:rsidR="003475F1">
        <w:rPr>
          <w:rFonts w:ascii="Arial" w:hAnsi="Arial" w:cs="Arial"/>
          <w:color w:val="auto"/>
          <w:sz w:val="22"/>
          <w:szCs w:val="22"/>
          <w:lang w:eastAsia="pl-PL"/>
        </w:rPr>
        <w:t>Inspektora Nadzoru</w:t>
      </w:r>
      <w:r w:rsidRPr="00EE10EB">
        <w:rPr>
          <w:rFonts w:ascii="Arial" w:hAnsi="Arial" w:cs="Arial"/>
          <w:color w:val="auto"/>
          <w:sz w:val="22"/>
          <w:szCs w:val="22"/>
          <w:lang w:eastAsia="pl-PL"/>
        </w:rPr>
        <w:t xml:space="preserve"> </w:t>
      </w:r>
      <w:bookmarkEnd w:id="19"/>
      <w:r w:rsidRPr="00F902D9">
        <w:rPr>
          <w:rFonts w:ascii="Arial" w:hAnsi="Arial" w:cs="Arial"/>
          <w:color w:val="auto"/>
          <w:sz w:val="22"/>
          <w:szCs w:val="22"/>
          <w:lang w:eastAsia="pl-PL"/>
        </w:rPr>
        <w:t xml:space="preserve">lub brak ustosunkowania się do wpisu w ciągu </w:t>
      </w:r>
      <w:r w:rsidR="001A0219">
        <w:rPr>
          <w:rFonts w:ascii="Arial" w:hAnsi="Arial" w:cs="Arial"/>
          <w:color w:val="auto"/>
          <w:sz w:val="22"/>
          <w:szCs w:val="22"/>
          <w:lang w:eastAsia="pl-PL"/>
        </w:rPr>
        <w:t>5</w:t>
      </w:r>
      <w:r w:rsidRPr="00F902D9">
        <w:rPr>
          <w:rFonts w:ascii="Arial" w:hAnsi="Arial" w:cs="Arial"/>
          <w:color w:val="auto"/>
          <w:sz w:val="22"/>
          <w:szCs w:val="22"/>
          <w:lang w:eastAsia="pl-PL"/>
        </w:rPr>
        <w:t xml:space="preserve"> dni oznacza osiągnięcie gotowości do odbioru końcowego z dniem wpisu do dziennika budowy. O osiągnięciu gotowości do odbioru końcowego Wykonawca jest obowiązany zawiadomić na piśmie Zamawiającego.</w:t>
      </w:r>
    </w:p>
    <w:p w14:paraId="216798CB" w14:textId="77777777" w:rsidR="00F902D9" w:rsidRPr="00F902D9" w:rsidRDefault="00F902D9" w:rsidP="003C4B83">
      <w:pPr>
        <w:widowControl/>
        <w:numPr>
          <w:ilvl w:val="0"/>
          <w:numId w:val="98"/>
        </w:numPr>
        <w:tabs>
          <w:tab w:val="clear" w:pos="2880"/>
          <w:tab w:val="num" w:pos="426"/>
        </w:tabs>
        <w:suppressAutoHyphens w:val="0"/>
        <w:spacing w:line="288" w:lineRule="auto"/>
        <w:ind w:left="426" w:hanging="426"/>
        <w:contextualSpacing/>
        <w:jc w:val="both"/>
        <w:rPr>
          <w:rFonts w:ascii="Arial" w:hAnsi="Arial" w:cs="Arial"/>
          <w:color w:val="auto"/>
          <w:sz w:val="22"/>
          <w:szCs w:val="22"/>
          <w:lang w:eastAsia="pl-PL"/>
        </w:rPr>
      </w:pPr>
      <w:r w:rsidRPr="00F902D9">
        <w:rPr>
          <w:rFonts w:ascii="Arial" w:hAnsi="Arial" w:cs="Arial"/>
          <w:color w:val="auto"/>
          <w:sz w:val="22"/>
          <w:szCs w:val="22"/>
          <w:lang w:eastAsia="pl-PL"/>
        </w:rPr>
        <w:t>Jeżeli w toku czynności odbioru końcowego zostanie stwierdzone, że podmiot nie osiągnął gotowości do odbioru z powodu niezakończenia robót lub nieprzeprowadzenia wszystkich prób lub też braku któregokolwiek z opisywanych wyżej dokumentów,  Zamawiający może odmówić odbioru końcowego, a jego kosztami obciążyć Wykonawcę.</w:t>
      </w:r>
    </w:p>
    <w:p w14:paraId="1E5D6B3B" w14:textId="77777777" w:rsidR="00F902D9" w:rsidRPr="00F902D9" w:rsidRDefault="00F902D9" w:rsidP="003C4B83">
      <w:pPr>
        <w:widowControl/>
        <w:numPr>
          <w:ilvl w:val="0"/>
          <w:numId w:val="98"/>
        </w:numPr>
        <w:tabs>
          <w:tab w:val="left" w:pos="426"/>
        </w:tabs>
        <w:suppressAutoHyphens w:val="0"/>
        <w:spacing w:line="288" w:lineRule="auto"/>
        <w:ind w:hanging="2880"/>
        <w:contextualSpacing/>
        <w:jc w:val="both"/>
        <w:rPr>
          <w:rFonts w:ascii="Arial" w:hAnsi="Arial" w:cs="Arial"/>
          <w:color w:val="auto"/>
          <w:sz w:val="22"/>
          <w:szCs w:val="22"/>
          <w:lang w:eastAsia="pl-PL"/>
        </w:rPr>
      </w:pPr>
      <w:r w:rsidRPr="00F902D9">
        <w:rPr>
          <w:rFonts w:ascii="Arial" w:hAnsi="Arial" w:cs="Arial"/>
          <w:color w:val="auto"/>
          <w:sz w:val="22"/>
          <w:szCs w:val="22"/>
          <w:lang w:eastAsia="pl-PL"/>
        </w:rPr>
        <w:t>Jeżeli w toku czynności odbioru końcowego zostaną stwierdzone wady:</w:t>
      </w:r>
    </w:p>
    <w:p w14:paraId="2C588645" w14:textId="48AAB94F" w:rsidR="001A0219" w:rsidRPr="001A0219" w:rsidRDefault="001A0219" w:rsidP="001A0219">
      <w:pPr>
        <w:pStyle w:val="Akapitzlist"/>
        <w:widowControl/>
        <w:numPr>
          <w:ilvl w:val="1"/>
          <w:numId w:val="59"/>
        </w:numPr>
        <w:tabs>
          <w:tab w:val="left" w:pos="284"/>
          <w:tab w:val="num" w:pos="1440"/>
        </w:tabs>
        <w:suppressAutoHyphens w:val="0"/>
        <w:spacing w:line="288" w:lineRule="auto"/>
        <w:ind w:left="709" w:hanging="283"/>
        <w:jc w:val="both"/>
        <w:rPr>
          <w:rFonts w:ascii="Arial" w:hAnsi="Arial" w:cs="Arial"/>
          <w:color w:val="auto"/>
          <w:sz w:val="22"/>
          <w:szCs w:val="22"/>
          <w:lang w:eastAsia="pl-PL"/>
        </w:rPr>
      </w:pPr>
      <w:bookmarkStart w:id="20" w:name="ddd"/>
      <w:bookmarkEnd w:id="20"/>
      <w:r w:rsidRPr="001A0219">
        <w:rPr>
          <w:rFonts w:ascii="Arial" w:hAnsi="Arial" w:cs="Arial"/>
          <w:color w:val="auto"/>
          <w:sz w:val="22"/>
          <w:szCs w:val="22"/>
          <w:lang w:eastAsia="pl-PL"/>
        </w:rPr>
        <w:t>nadające się do usunięcia:</w:t>
      </w:r>
    </w:p>
    <w:p w14:paraId="5B23D4A4" w14:textId="0CF21B0B" w:rsidR="001A0219" w:rsidRPr="001A0219" w:rsidRDefault="001A0219" w:rsidP="002276D6">
      <w:pPr>
        <w:pStyle w:val="Akapitzlist"/>
        <w:widowControl/>
        <w:numPr>
          <w:ilvl w:val="0"/>
          <w:numId w:val="115"/>
        </w:numPr>
        <w:tabs>
          <w:tab w:val="left" w:pos="284"/>
        </w:tabs>
        <w:suppressAutoHyphens w:val="0"/>
        <w:spacing w:line="288" w:lineRule="auto"/>
        <w:ind w:left="993" w:hanging="284"/>
        <w:jc w:val="both"/>
        <w:rPr>
          <w:rFonts w:ascii="Arial" w:hAnsi="Arial" w:cs="Arial"/>
          <w:color w:val="auto"/>
          <w:sz w:val="22"/>
          <w:szCs w:val="22"/>
          <w:lang w:eastAsia="pl-PL"/>
        </w:rPr>
      </w:pPr>
      <w:r w:rsidRPr="001A0219">
        <w:rPr>
          <w:rFonts w:ascii="Arial" w:hAnsi="Arial" w:cs="Arial"/>
          <w:color w:val="auto"/>
          <w:sz w:val="22"/>
          <w:szCs w:val="22"/>
          <w:lang w:eastAsia="pl-PL"/>
        </w:rPr>
        <w:t>uniemożliwiające użytkowanie przedmiotu zamówienia zgodnie z przeznaczeniem i zachowaniem zasad bezpieczeństwa (wady istotne) – Zamawiający może odmówić odbioru do czasu usunięcia wad i wyznaczyć termin ich usunięcia, nie dłuższy niż 7 dni, chyba że dłuższy termin jest organizacyjnie lub technicznie uzasadniony,</w:t>
      </w:r>
    </w:p>
    <w:p w14:paraId="08A16DAD" w14:textId="66ED79FF" w:rsidR="001A0219" w:rsidRPr="001A0219" w:rsidRDefault="001A0219" w:rsidP="002276D6">
      <w:pPr>
        <w:pStyle w:val="Akapitzlist"/>
        <w:widowControl/>
        <w:numPr>
          <w:ilvl w:val="0"/>
          <w:numId w:val="115"/>
        </w:numPr>
        <w:tabs>
          <w:tab w:val="left" w:pos="284"/>
        </w:tabs>
        <w:suppressAutoHyphens w:val="0"/>
        <w:spacing w:line="288" w:lineRule="auto"/>
        <w:ind w:left="993" w:hanging="284"/>
        <w:jc w:val="both"/>
        <w:rPr>
          <w:rFonts w:ascii="Arial" w:hAnsi="Arial" w:cs="Arial"/>
          <w:color w:val="auto"/>
          <w:sz w:val="22"/>
          <w:szCs w:val="22"/>
          <w:lang w:eastAsia="pl-PL"/>
        </w:rPr>
      </w:pPr>
      <w:r w:rsidRPr="001A0219">
        <w:rPr>
          <w:rFonts w:ascii="Arial" w:hAnsi="Arial" w:cs="Arial"/>
          <w:color w:val="auto"/>
          <w:sz w:val="22"/>
          <w:szCs w:val="22"/>
          <w:lang w:eastAsia="pl-PL"/>
        </w:rPr>
        <w:t xml:space="preserve">nie stanowiące przeszkody w użytkowaniu przedmiotu zamówienia zgodnie </w:t>
      </w:r>
      <w:r w:rsidRPr="001A0219">
        <w:rPr>
          <w:rFonts w:ascii="Arial" w:hAnsi="Arial" w:cs="Arial"/>
          <w:color w:val="auto"/>
          <w:sz w:val="22"/>
          <w:szCs w:val="22"/>
          <w:lang w:eastAsia="pl-PL"/>
        </w:rPr>
        <w:br/>
        <w:t>z przeznaczeniem i zachowaniem zasad bezpieczeństwa (wady nieistotne) – Zamawiający odbierze przedmiot umowy, wyznaczając termin ich usunięcia, nie dłuższy niż 7 dni, chyba że dłuższy termin jest organizacyjnie lub technicznie uzasadniony,</w:t>
      </w:r>
    </w:p>
    <w:p w14:paraId="7BC197A0" w14:textId="77777777" w:rsidR="001A0219" w:rsidRDefault="001A0219" w:rsidP="001A0219">
      <w:pPr>
        <w:pStyle w:val="Akapitzlist"/>
        <w:widowControl/>
        <w:numPr>
          <w:ilvl w:val="1"/>
          <w:numId w:val="59"/>
        </w:numPr>
        <w:tabs>
          <w:tab w:val="left" w:pos="284"/>
        </w:tabs>
        <w:suppressAutoHyphens w:val="0"/>
        <w:spacing w:line="288" w:lineRule="auto"/>
        <w:ind w:left="851" w:hanging="425"/>
        <w:jc w:val="both"/>
        <w:rPr>
          <w:rFonts w:ascii="Arial" w:hAnsi="Arial" w:cs="Arial"/>
          <w:color w:val="auto"/>
          <w:sz w:val="22"/>
          <w:szCs w:val="22"/>
          <w:lang w:eastAsia="pl-PL"/>
        </w:rPr>
      </w:pPr>
      <w:r w:rsidRPr="001A0219">
        <w:rPr>
          <w:rFonts w:ascii="Arial" w:hAnsi="Arial" w:cs="Arial"/>
          <w:color w:val="auto"/>
          <w:sz w:val="22"/>
          <w:szCs w:val="22"/>
          <w:lang w:eastAsia="pl-PL"/>
        </w:rPr>
        <w:t xml:space="preserve">nie nadające się do usunięcia – Zamawiający wykonuje uprawnienia określone </w:t>
      </w:r>
      <w:r w:rsidRPr="001A0219">
        <w:rPr>
          <w:rFonts w:ascii="Arial" w:hAnsi="Arial" w:cs="Arial"/>
          <w:color w:val="auto"/>
          <w:sz w:val="22"/>
          <w:szCs w:val="22"/>
          <w:lang w:eastAsia="pl-PL"/>
        </w:rPr>
        <w:br/>
        <w:t>w § 14 ust. 12 pkt 1 i 2.</w:t>
      </w:r>
    </w:p>
    <w:p w14:paraId="5AB71DDA" w14:textId="69282D60" w:rsidR="00F902D9" w:rsidRPr="001A0219" w:rsidRDefault="00F902D9" w:rsidP="001A0219">
      <w:pPr>
        <w:pStyle w:val="Akapitzlist"/>
        <w:widowControl/>
        <w:numPr>
          <w:ilvl w:val="0"/>
          <w:numId w:val="98"/>
        </w:numPr>
        <w:tabs>
          <w:tab w:val="clear" w:pos="2880"/>
          <w:tab w:val="left" w:pos="284"/>
          <w:tab w:val="left" w:pos="567"/>
        </w:tabs>
        <w:suppressAutoHyphens w:val="0"/>
        <w:spacing w:line="288" w:lineRule="auto"/>
        <w:ind w:left="426" w:hanging="426"/>
        <w:jc w:val="both"/>
        <w:rPr>
          <w:rFonts w:ascii="Arial" w:hAnsi="Arial" w:cs="Arial"/>
          <w:color w:val="auto"/>
          <w:sz w:val="22"/>
          <w:szCs w:val="22"/>
          <w:lang w:eastAsia="pl-PL"/>
        </w:rPr>
      </w:pPr>
      <w:r w:rsidRPr="001A0219">
        <w:rPr>
          <w:rFonts w:ascii="Arial" w:hAnsi="Arial" w:cs="Arial"/>
          <w:color w:val="auto"/>
          <w:sz w:val="22"/>
          <w:szCs w:val="22"/>
          <w:lang w:eastAsia="pl-PL"/>
        </w:rPr>
        <w:t>W razie odmowy przez Zamawiającego odbioru końcowego z prz</w:t>
      </w:r>
      <w:r w:rsidR="0014774A" w:rsidRPr="001A0219">
        <w:rPr>
          <w:rFonts w:ascii="Arial" w:hAnsi="Arial" w:cs="Arial"/>
          <w:color w:val="auto"/>
          <w:sz w:val="22"/>
          <w:szCs w:val="22"/>
          <w:lang w:eastAsia="pl-PL"/>
        </w:rPr>
        <w:t>yczyn, o których mowa w ust. 1</w:t>
      </w:r>
      <w:r w:rsidR="004A04DB" w:rsidRPr="001A0219">
        <w:rPr>
          <w:rFonts w:ascii="Arial" w:hAnsi="Arial" w:cs="Arial"/>
          <w:color w:val="auto"/>
          <w:sz w:val="22"/>
          <w:szCs w:val="22"/>
          <w:lang w:eastAsia="pl-PL"/>
        </w:rPr>
        <w:t>0</w:t>
      </w:r>
      <w:r w:rsidR="0014774A" w:rsidRPr="001A0219">
        <w:rPr>
          <w:rFonts w:ascii="Arial" w:hAnsi="Arial" w:cs="Arial"/>
          <w:color w:val="auto"/>
          <w:sz w:val="22"/>
          <w:szCs w:val="22"/>
          <w:lang w:eastAsia="pl-PL"/>
        </w:rPr>
        <w:t xml:space="preserve"> lub 1</w:t>
      </w:r>
      <w:r w:rsidR="004A04DB" w:rsidRPr="001A0219">
        <w:rPr>
          <w:rFonts w:ascii="Arial" w:hAnsi="Arial" w:cs="Arial"/>
          <w:color w:val="auto"/>
          <w:sz w:val="22"/>
          <w:szCs w:val="22"/>
          <w:lang w:eastAsia="pl-PL"/>
        </w:rPr>
        <w:t>1</w:t>
      </w:r>
      <w:r w:rsidRPr="001A0219">
        <w:rPr>
          <w:rFonts w:ascii="Arial" w:hAnsi="Arial" w:cs="Arial"/>
          <w:color w:val="auto"/>
          <w:sz w:val="22"/>
          <w:szCs w:val="22"/>
          <w:lang w:eastAsia="pl-PL"/>
        </w:rPr>
        <w:t xml:space="preserve"> pkt 1</w:t>
      </w:r>
      <w:r w:rsidR="001A0219">
        <w:rPr>
          <w:rFonts w:ascii="Arial" w:hAnsi="Arial" w:cs="Arial"/>
          <w:color w:val="auto"/>
          <w:sz w:val="22"/>
          <w:szCs w:val="22"/>
          <w:lang w:eastAsia="pl-PL"/>
        </w:rPr>
        <w:t xml:space="preserve"> lit. a</w:t>
      </w:r>
      <w:r w:rsidRPr="001A0219">
        <w:rPr>
          <w:rFonts w:ascii="Arial" w:hAnsi="Arial" w:cs="Arial"/>
          <w:color w:val="auto"/>
          <w:sz w:val="22"/>
          <w:szCs w:val="22"/>
          <w:lang w:eastAsia="pl-PL"/>
        </w:rPr>
        <w:t>, nowy termin osiągnięcia gotowości przedmiotu do odbioru końco</w:t>
      </w:r>
      <w:r w:rsidR="009F7B3C" w:rsidRPr="001A0219">
        <w:rPr>
          <w:rFonts w:ascii="Arial" w:hAnsi="Arial" w:cs="Arial"/>
          <w:color w:val="auto"/>
          <w:sz w:val="22"/>
          <w:szCs w:val="22"/>
          <w:lang w:eastAsia="pl-PL"/>
        </w:rPr>
        <w:t xml:space="preserve">wego ustala się zgodnie </w:t>
      </w:r>
      <w:r w:rsidR="0014774A" w:rsidRPr="001A0219">
        <w:rPr>
          <w:rFonts w:ascii="Arial" w:hAnsi="Arial" w:cs="Arial"/>
          <w:color w:val="auto"/>
          <w:sz w:val="22"/>
          <w:szCs w:val="22"/>
          <w:lang w:eastAsia="pl-PL"/>
        </w:rPr>
        <w:t xml:space="preserve">z ust. </w:t>
      </w:r>
      <w:r w:rsidR="004A04DB" w:rsidRPr="001A0219">
        <w:rPr>
          <w:rFonts w:ascii="Arial" w:hAnsi="Arial" w:cs="Arial"/>
          <w:color w:val="auto"/>
          <w:sz w:val="22"/>
          <w:szCs w:val="22"/>
          <w:lang w:eastAsia="pl-PL"/>
        </w:rPr>
        <w:t>4</w:t>
      </w:r>
      <w:r w:rsidRPr="001A0219">
        <w:rPr>
          <w:rFonts w:ascii="Arial" w:hAnsi="Arial" w:cs="Arial"/>
          <w:color w:val="auto"/>
          <w:sz w:val="22"/>
          <w:szCs w:val="22"/>
          <w:lang w:eastAsia="pl-PL"/>
        </w:rPr>
        <w:t xml:space="preserve">. </w:t>
      </w:r>
      <w:r w:rsidRPr="001A0219">
        <w:rPr>
          <w:rFonts w:ascii="Arial" w:hAnsi="Arial" w:cs="Arial"/>
          <w:color w:val="auto"/>
          <w:sz w:val="22"/>
          <w:szCs w:val="22"/>
          <w:lang w:eastAsia="pl-PL"/>
        </w:rPr>
        <w:fldChar w:fldCharType="begin"/>
      </w:r>
      <w:r w:rsidRPr="001A0219">
        <w:rPr>
          <w:rFonts w:ascii="Arial" w:hAnsi="Arial" w:cs="Arial"/>
          <w:color w:val="auto"/>
          <w:sz w:val="22"/>
          <w:szCs w:val="22"/>
          <w:lang w:eastAsia="pl-PL"/>
        </w:rPr>
        <w:instrText xml:space="preserve"> REF ddd </w:instrText>
      </w:r>
      <w:r w:rsidRPr="001A0219">
        <w:rPr>
          <w:rFonts w:ascii="Arial" w:hAnsi="Arial" w:cs="Arial"/>
          <w:color w:val="auto"/>
          <w:sz w:val="22"/>
          <w:szCs w:val="22"/>
          <w:lang w:eastAsia="pl-PL"/>
        </w:rPr>
        <w:fldChar w:fldCharType="end"/>
      </w:r>
      <w:r w:rsidRPr="001A0219">
        <w:rPr>
          <w:rFonts w:ascii="Arial" w:hAnsi="Arial" w:cs="Arial"/>
          <w:color w:val="auto"/>
          <w:sz w:val="22"/>
          <w:szCs w:val="22"/>
          <w:lang w:eastAsia="pl-PL"/>
        </w:rPr>
        <w:fldChar w:fldCharType="begin"/>
      </w:r>
      <w:r w:rsidRPr="001A0219">
        <w:rPr>
          <w:rFonts w:ascii="Arial" w:hAnsi="Arial" w:cs="Arial"/>
          <w:color w:val="auto"/>
          <w:sz w:val="22"/>
          <w:szCs w:val="22"/>
          <w:lang w:eastAsia="pl-PL"/>
        </w:rPr>
        <w:instrText xml:space="preserve"> REF ddd </w:instrText>
      </w:r>
      <w:r w:rsidRPr="001A0219">
        <w:rPr>
          <w:rFonts w:ascii="Arial" w:hAnsi="Arial" w:cs="Arial"/>
          <w:color w:val="auto"/>
          <w:sz w:val="22"/>
          <w:szCs w:val="22"/>
          <w:lang w:eastAsia="pl-PL"/>
        </w:rPr>
        <w:fldChar w:fldCharType="end"/>
      </w:r>
      <w:r w:rsidRPr="001A0219">
        <w:rPr>
          <w:rFonts w:ascii="Arial" w:hAnsi="Arial" w:cs="Arial"/>
          <w:color w:val="auto"/>
          <w:sz w:val="22"/>
          <w:szCs w:val="22"/>
          <w:lang w:eastAsia="pl-PL"/>
        </w:rPr>
        <w:fldChar w:fldCharType="begin"/>
      </w:r>
      <w:r w:rsidRPr="001A0219">
        <w:rPr>
          <w:rFonts w:ascii="Arial" w:hAnsi="Arial" w:cs="Arial"/>
          <w:color w:val="auto"/>
          <w:sz w:val="22"/>
          <w:szCs w:val="22"/>
          <w:lang w:eastAsia="pl-PL"/>
        </w:rPr>
        <w:instrText xml:space="preserve"> REF ddd </w:instrText>
      </w:r>
      <w:r w:rsidRPr="001A0219">
        <w:rPr>
          <w:rFonts w:ascii="Arial" w:hAnsi="Arial" w:cs="Arial"/>
          <w:color w:val="auto"/>
          <w:sz w:val="22"/>
          <w:szCs w:val="22"/>
          <w:lang w:eastAsia="pl-PL"/>
        </w:rPr>
        <w:fldChar w:fldCharType="end"/>
      </w:r>
    </w:p>
    <w:p w14:paraId="3E011E38" w14:textId="77777777" w:rsidR="00F902D9" w:rsidRPr="00F902D9" w:rsidRDefault="00F902D9" w:rsidP="001A0219">
      <w:pPr>
        <w:widowControl/>
        <w:numPr>
          <w:ilvl w:val="0"/>
          <w:numId w:val="98"/>
        </w:numPr>
        <w:suppressAutoHyphens w:val="0"/>
        <w:spacing w:line="288" w:lineRule="auto"/>
        <w:ind w:left="426" w:hanging="426"/>
        <w:contextualSpacing/>
        <w:jc w:val="both"/>
        <w:rPr>
          <w:rFonts w:ascii="Arial" w:hAnsi="Arial" w:cs="Arial"/>
          <w:color w:val="auto"/>
          <w:sz w:val="22"/>
          <w:szCs w:val="22"/>
          <w:lang w:eastAsia="pl-PL"/>
        </w:rPr>
      </w:pPr>
      <w:r w:rsidRPr="00F902D9">
        <w:rPr>
          <w:rFonts w:ascii="Arial" w:hAnsi="Arial" w:cs="Arial"/>
          <w:color w:val="auto"/>
          <w:sz w:val="22"/>
          <w:szCs w:val="22"/>
          <w:lang w:eastAsia="pl-PL"/>
        </w:rPr>
        <w:t>Z czynności odbioru końcowego sporządza się protokół, który powinien zawierać ustalenia poczynione w toku odbioru, a w szczególności:</w:t>
      </w:r>
    </w:p>
    <w:p w14:paraId="4BF12502" w14:textId="77777777" w:rsidR="00F902D9" w:rsidRPr="00F902D9" w:rsidRDefault="00F902D9" w:rsidP="001A0219">
      <w:pPr>
        <w:widowControl/>
        <w:numPr>
          <w:ilvl w:val="1"/>
          <w:numId w:val="87"/>
        </w:numPr>
        <w:tabs>
          <w:tab w:val="left" w:pos="567"/>
        </w:tabs>
        <w:suppressAutoHyphens w:val="0"/>
        <w:spacing w:after="200" w:line="288" w:lineRule="auto"/>
        <w:ind w:left="709" w:hanging="283"/>
        <w:contextualSpacing/>
        <w:jc w:val="both"/>
        <w:rPr>
          <w:rFonts w:ascii="Arial" w:hAnsi="Arial" w:cs="Arial"/>
          <w:color w:val="auto"/>
          <w:sz w:val="22"/>
          <w:szCs w:val="22"/>
          <w:lang w:eastAsia="pl-PL"/>
        </w:rPr>
      </w:pPr>
      <w:r w:rsidRPr="00F902D9">
        <w:rPr>
          <w:rFonts w:ascii="Arial" w:hAnsi="Arial" w:cs="Arial"/>
          <w:color w:val="auto"/>
          <w:sz w:val="22"/>
          <w:szCs w:val="22"/>
          <w:lang w:eastAsia="pl-PL"/>
        </w:rPr>
        <w:t>oznaczenie miejsca sporządzenia protokołu,</w:t>
      </w:r>
    </w:p>
    <w:p w14:paraId="7D258F52" w14:textId="77777777" w:rsidR="00F902D9" w:rsidRPr="00F902D9" w:rsidRDefault="00F902D9" w:rsidP="001A0219">
      <w:pPr>
        <w:widowControl/>
        <w:numPr>
          <w:ilvl w:val="1"/>
          <w:numId w:val="87"/>
        </w:numPr>
        <w:tabs>
          <w:tab w:val="left" w:pos="567"/>
        </w:tabs>
        <w:suppressAutoHyphens w:val="0"/>
        <w:spacing w:after="200" w:line="288" w:lineRule="auto"/>
        <w:ind w:left="709" w:hanging="283"/>
        <w:contextualSpacing/>
        <w:jc w:val="both"/>
        <w:rPr>
          <w:rFonts w:ascii="Arial" w:hAnsi="Arial" w:cs="Arial"/>
          <w:color w:val="auto"/>
          <w:sz w:val="22"/>
          <w:szCs w:val="22"/>
          <w:lang w:eastAsia="pl-PL"/>
        </w:rPr>
      </w:pPr>
      <w:r w:rsidRPr="00F902D9">
        <w:rPr>
          <w:rFonts w:ascii="Arial" w:hAnsi="Arial" w:cs="Arial"/>
          <w:color w:val="auto"/>
          <w:sz w:val="22"/>
          <w:szCs w:val="22"/>
          <w:lang w:eastAsia="pl-PL"/>
        </w:rPr>
        <w:t>datę rozpoczęcia i zakończenia czynności odbioru,</w:t>
      </w:r>
    </w:p>
    <w:p w14:paraId="24F83593" w14:textId="32E44334" w:rsidR="00F902D9" w:rsidRPr="00F902D9" w:rsidRDefault="00F902D9" w:rsidP="001A0219">
      <w:pPr>
        <w:widowControl/>
        <w:numPr>
          <w:ilvl w:val="1"/>
          <w:numId w:val="87"/>
        </w:numPr>
        <w:tabs>
          <w:tab w:val="left" w:pos="567"/>
        </w:tabs>
        <w:suppressAutoHyphens w:val="0"/>
        <w:spacing w:after="200" w:line="288" w:lineRule="auto"/>
        <w:ind w:left="709" w:hanging="283"/>
        <w:contextualSpacing/>
        <w:jc w:val="both"/>
        <w:rPr>
          <w:rFonts w:ascii="Arial" w:hAnsi="Arial" w:cs="Arial"/>
          <w:color w:val="auto"/>
          <w:sz w:val="22"/>
          <w:szCs w:val="22"/>
          <w:lang w:eastAsia="pl-PL"/>
        </w:rPr>
      </w:pPr>
      <w:r w:rsidRPr="00F902D9">
        <w:rPr>
          <w:rFonts w:ascii="Arial" w:hAnsi="Arial" w:cs="Arial"/>
          <w:color w:val="auto"/>
          <w:sz w:val="22"/>
          <w:szCs w:val="22"/>
          <w:lang w:eastAsia="pl-PL"/>
        </w:rPr>
        <w:lastRenderedPageBreak/>
        <w:t xml:space="preserve">oznaczenie osób uczestniczących w odbiorze i charakteru, w jakim uczestniczą </w:t>
      </w:r>
      <w:r w:rsidRPr="00F902D9">
        <w:rPr>
          <w:rFonts w:ascii="Arial" w:hAnsi="Arial" w:cs="Arial"/>
          <w:color w:val="auto"/>
          <w:sz w:val="22"/>
          <w:szCs w:val="22"/>
          <w:lang w:eastAsia="pl-PL"/>
        </w:rPr>
        <w:br/>
        <w:t>w tej czynności,</w:t>
      </w:r>
    </w:p>
    <w:p w14:paraId="612C1ABF" w14:textId="77777777" w:rsidR="00F902D9" w:rsidRPr="00F902D9" w:rsidRDefault="00F902D9" w:rsidP="001A0219">
      <w:pPr>
        <w:widowControl/>
        <w:numPr>
          <w:ilvl w:val="1"/>
          <w:numId w:val="87"/>
        </w:numPr>
        <w:tabs>
          <w:tab w:val="left" w:pos="567"/>
        </w:tabs>
        <w:suppressAutoHyphens w:val="0"/>
        <w:spacing w:after="200" w:line="288" w:lineRule="auto"/>
        <w:ind w:left="709" w:hanging="283"/>
        <w:contextualSpacing/>
        <w:jc w:val="both"/>
        <w:rPr>
          <w:rFonts w:ascii="Arial" w:hAnsi="Arial" w:cs="Arial"/>
          <w:color w:val="auto"/>
          <w:sz w:val="22"/>
          <w:szCs w:val="22"/>
          <w:lang w:eastAsia="pl-PL"/>
        </w:rPr>
      </w:pPr>
      <w:r w:rsidRPr="00F902D9">
        <w:rPr>
          <w:rFonts w:ascii="Arial" w:hAnsi="Arial" w:cs="Arial"/>
          <w:color w:val="auto"/>
          <w:sz w:val="22"/>
          <w:szCs w:val="22"/>
          <w:lang w:eastAsia="pl-PL"/>
        </w:rPr>
        <w:t xml:space="preserve">wykaz dokumentów przygotowanych przez Wykonawcę i dokumentów przekazanych        </w:t>
      </w:r>
    </w:p>
    <w:p w14:paraId="740B0320" w14:textId="77777777" w:rsidR="00F902D9" w:rsidRPr="00F902D9" w:rsidRDefault="00F902D9" w:rsidP="001A0219">
      <w:pPr>
        <w:widowControl/>
        <w:tabs>
          <w:tab w:val="left" w:pos="709"/>
        </w:tabs>
        <w:suppressAutoHyphens w:val="0"/>
        <w:spacing w:after="200" w:line="288" w:lineRule="auto"/>
        <w:ind w:left="709" w:hanging="283"/>
        <w:contextualSpacing/>
        <w:jc w:val="both"/>
        <w:rPr>
          <w:rFonts w:ascii="Arial" w:hAnsi="Arial" w:cs="Arial"/>
          <w:color w:val="auto"/>
          <w:sz w:val="22"/>
          <w:szCs w:val="22"/>
          <w:lang w:eastAsia="pl-PL"/>
        </w:rPr>
      </w:pPr>
      <w:r w:rsidRPr="00F902D9">
        <w:rPr>
          <w:rFonts w:ascii="Arial" w:hAnsi="Arial" w:cs="Arial"/>
          <w:color w:val="auto"/>
          <w:sz w:val="22"/>
          <w:szCs w:val="22"/>
          <w:lang w:eastAsia="pl-PL"/>
        </w:rPr>
        <w:t xml:space="preserve">   Zamawiającemu przy odbiorze,</w:t>
      </w:r>
    </w:p>
    <w:p w14:paraId="6583D87C" w14:textId="77777777" w:rsidR="00F902D9" w:rsidRPr="000B7E31" w:rsidRDefault="00F902D9" w:rsidP="001A0219">
      <w:pPr>
        <w:widowControl/>
        <w:numPr>
          <w:ilvl w:val="1"/>
          <w:numId w:val="87"/>
        </w:numPr>
        <w:tabs>
          <w:tab w:val="left" w:pos="567"/>
        </w:tabs>
        <w:suppressAutoHyphens w:val="0"/>
        <w:spacing w:after="200" w:line="288" w:lineRule="auto"/>
        <w:ind w:left="709" w:hanging="283"/>
        <w:contextualSpacing/>
        <w:jc w:val="both"/>
        <w:rPr>
          <w:rFonts w:ascii="Arial" w:hAnsi="Arial" w:cs="Arial"/>
          <w:color w:val="auto"/>
          <w:sz w:val="22"/>
          <w:szCs w:val="22"/>
          <w:lang w:eastAsia="pl-PL"/>
        </w:rPr>
      </w:pPr>
      <w:r w:rsidRPr="00F902D9">
        <w:rPr>
          <w:rFonts w:ascii="Arial" w:hAnsi="Arial" w:cs="Arial"/>
          <w:color w:val="auto"/>
          <w:sz w:val="22"/>
          <w:szCs w:val="22"/>
          <w:lang w:eastAsia="pl-PL"/>
        </w:rPr>
        <w:t xml:space="preserve">wynik dokonanego sprawdzenia ilości i jakości robót podlegających odbiorowi, </w:t>
      </w:r>
      <w:r w:rsidRPr="00F902D9">
        <w:rPr>
          <w:rFonts w:ascii="Arial" w:hAnsi="Arial" w:cs="Arial"/>
          <w:color w:val="auto"/>
          <w:sz w:val="22"/>
          <w:szCs w:val="22"/>
          <w:lang w:eastAsia="pl-PL"/>
        </w:rPr>
        <w:br/>
        <w:t xml:space="preserve">  a w szczególności zgodności ich wykonania z umową, </w:t>
      </w:r>
      <w:r w:rsidR="00EC2E30">
        <w:rPr>
          <w:rFonts w:ascii="Arial" w:hAnsi="Arial" w:cs="Arial"/>
          <w:color w:val="auto"/>
          <w:sz w:val="22"/>
          <w:szCs w:val="22"/>
          <w:lang w:eastAsia="pl-PL"/>
        </w:rPr>
        <w:t xml:space="preserve">dokumentacją </w:t>
      </w:r>
      <w:r w:rsidR="0025186C">
        <w:rPr>
          <w:rFonts w:ascii="Arial" w:hAnsi="Arial" w:cs="Arial"/>
          <w:color w:val="auto"/>
          <w:sz w:val="22"/>
          <w:szCs w:val="22"/>
          <w:lang w:eastAsia="pl-PL"/>
        </w:rPr>
        <w:t>projektową</w:t>
      </w:r>
      <w:r w:rsidR="002C37A2">
        <w:rPr>
          <w:rFonts w:ascii="Arial" w:hAnsi="Arial" w:cs="Arial"/>
          <w:color w:val="auto"/>
          <w:sz w:val="22"/>
          <w:szCs w:val="22"/>
          <w:lang w:eastAsia="pl-PL"/>
        </w:rPr>
        <w:t>,</w:t>
      </w:r>
      <w:r w:rsidR="000E7F01">
        <w:rPr>
          <w:rFonts w:ascii="Arial" w:hAnsi="Arial" w:cs="Arial"/>
          <w:color w:val="auto"/>
          <w:sz w:val="22"/>
          <w:szCs w:val="22"/>
          <w:lang w:eastAsia="pl-PL"/>
        </w:rPr>
        <w:br/>
        <w:t xml:space="preserve">  </w:t>
      </w:r>
      <w:r w:rsidR="00EC2E30" w:rsidRPr="000B7E31">
        <w:rPr>
          <w:rFonts w:ascii="Arial" w:hAnsi="Arial" w:cs="Arial"/>
          <w:color w:val="auto"/>
          <w:sz w:val="22"/>
          <w:szCs w:val="22"/>
          <w:lang w:eastAsia="pl-PL"/>
        </w:rPr>
        <w:t xml:space="preserve">zasadami wiedzy technicznej </w:t>
      </w:r>
      <w:r w:rsidRPr="000B7E31">
        <w:rPr>
          <w:rFonts w:ascii="Arial" w:hAnsi="Arial" w:cs="Arial"/>
          <w:color w:val="auto"/>
          <w:sz w:val="22"/>
          <w:szCs w:val="22"/>
          <w:lang w:eastAsia="pl-PL"/>
        </w:rPr>
        <w:t xml:space="preserve"> i przepisami </w:t>
      </w:r>
      <w:proofErr w:type="spellStart"/>
      <w:r w:rsidRPr="000B7E31">
        <w:rPr>
          <w:rFonts w:ascii="Arial" w:hAnsi="Arial" w:cs="Arial"/>
          <w:color w:val="auto"/>
          <w:sz w:val="22"/>
          <w:szCs w:val="22"/>
          <w:lang w:eastAsia="pl-PL"/>
        </w:rPr>
        <w:t>techniczno</w:t>
      </w:r>
      <w:proofErr w:type="spellEnd"/>
      <w:r w:rsidRPr="000B7E31">
        <w:rPr>
          <w:rFonts w:ascii="Arial" w:hAnsi="Arial" w:cs="Arial"/>
          <w:color w:val="auto"/>
          <w:sz w:val="22"/>
          <w:szCs w:val="22"/>
          <w:lang w:eastAsia="pl-PL"/>
        </w:rPr>
        <w:t xml:space="preserve"> – budowlanymi,</w:t>
      </w:r>
    </w:p>
    <w:p w14:paraId="0E15029D" w14:textId="77777777" w:rsidR="00F902D9" w:rsidRPr="00F902D9" w:rsidRDefault="00F902D9" w:rsidP="001A0219">
      <w:pPr>
        <w:widowControl/>
        <w:numPr>
          <w:ilvl w:val="1"/>
          <w:numId w:val="87"/>
        </w:numPr>
        <w:tabs>
          <w:tab w:val="left" w:pos="567"/>
        </w:tabs>
        <w:suppressAutoHyphens w:val="0"/>
        <w:spacing w:after="200" w:line="288" w:lineRule="auto"/>
        <w:ind w:left="709" w:hanging="283"/>
        <w:contextualSpacing/>
        <w:jc w:val="both"/>
        <w:rPr>
          <w:rFonts w:ascii="Arial" w:hAnsi="Arial" w:cs="Arial"/>
          <w:color w:val="auto"/>
          <w:sz w:val="22"/>
          <w:szCs w:val="22"/>
          <w:lang w:eastAsia="pl-PL"/>
        </w:rPr>
      </w:pPr>
      <w:r w:rsidRPr="00F902D9">
        <w:rPr>
          <w:rFonts w:ascii="Arial" w:hAnsi="Arial" w:cs="Arial"/>
          <w:color w:val="auto"/>
          <w:sz w:val="22"/>
          <w:szCs w:val="22"/>
          <w:lang w:eastAsia="pl-PL"/>
        </w:rPr>
        <w:t>wykaz ujawnionych wad,</w:t>
      </w:r>
    </w:p>
    <w:p w14:paraId="5711F449" w14:textId="77777777" w:rsidR="00F902D9" w:rsidRPr="001E3AF6" w:rsidRDefault="00F902D9" w:rsidP="001A0219">
      <w:pPr>
        <w:widowControl/>
        <w:numPr>
          <w:ilvl w:val="1"/>
          <w:numId w:val="87"/>
        </w:numPr>
        <w:tabs>
          <w:tab w:val="left" w:pos="567"/>
        </w:tabs>
        <w:suppressAutoHyphens w:val="0"/>
        <w:spacing w:after="200" w:line="288" w:lineRule="auto"/>
        <w:ind w:left="709" w:hanging="283"/>
        <w:contextualSpacing/>
        <w:jc w:val="both"/>
        <w:rPr>
          <w:rFonts w:ascii="Arial" w:hAnsi="Arial" w:cs="Arial"/>
          <w:color w:val="auto"/>
          <w:sz w:val="22"/>
          <w:szCs w:val="22"/>
          <w:lang w:eastAsia="pl-PL"/>
        </w:rPr>
      </w:pPr>
      <w:r w:rsidRPr="00F902D9">
        <w:rPr>
          <w:rFonts w:ascii="Arial" w:hAnsi="Arial" w:cs="Arial"/>
          <w:color w:val="auto"/>
          <w:sz w:val="22"/>
          <w:szCs w:val="22"/>
          <w:lang w:eastAsia="pl-PL"/>
        </w:rPr>
        <w:t xml:space="preserve">oświadczenia Zamawiającego co do przyjęcia lub odmowy przyjęcia oddanego przez Wykonawcę przedmiotu umowy, co do terminu usunięcia ujawnionych wad, co do obniżenia wynagrodzenia Wykonawcy za wady, które Zamawiający uznał jako nienadające się do usunięcia lub co do </w:t>
      </w:r>
      <w:r w:rsidRPr="001E3AF6">
        <w:rPr>
          <w:rFonts w:ascii="Arial" w:hAnsi="Arial" w:cs="Arial"/>
          <w:color w:val="auto"/>
          <w:sz w:val="22"/>
          <w:szCs w:val="22"/>
          <w:lang w:eastAsia="pl-PL"/>
        </w:rPr>
        <w:t>powtórnego wykonania robót,</w:t>
      </w:r>
    </w:p>
    <w:p w14:paraId="66D577A6" w14:textId="77777777" w:rsidR="00F902D9" w:rsidRPr="001E3AF6" w:rsidRDefault="00F902D9" w:rsidP="001A0219">
      <w:pPr>
        <w:widowControl/>
        <w:numPr>
          <w:ilvl w:val="1"/>
          <w:numId w:val="87"/>
        </w:numPr>
        <w:tabs>
          <w:tab w:val="left" w:pos="426"/>
          <w:tab w:val="left" w:pos="567"/>
        </w:tabs>
        <w:suppressAutoHyphens w:val="0"/>
        <w:spacing w:after="200" w:line="288" w:lineRule="auto"/>
        <w:ind w:left="709" w:hanging="283"/>
        <w:contextualSpacing/>
        <w:jc w:val="both"/>
        <w:rPr>
          <w:rFonts w:ascii="Arial" w:hAnsi="Arial" w:cs="Arial"/>
          <w:color w:val="auto"/>
          <w:sz w:val="22"/>
          <w:szCs w:val="22"/>
          <w:lang w:eastAsia="pl-PL"/>
        </w:rPr>
      </w:pPr>
      <w:r w:rsidRPr="001E3AF6">
        <w:rPr>
          <w:rFonts w:ascii="Arial" w:hAnsi="Arial" w:cs="Arial"/>
          <w:color w:val="auto"/>
          <w:sz w:val="22"/>
          <w:szCs w:val="22"/>
          <w:lang w:eastAsia="pl-PL"/>
        </w:rPr>
        <w:t>oświadczenia i wyjaśnienia Wykonawcy i osób uczestniczących w odbiorze końcowym,</w:t>
      </w:r>
    </w:p>
    <w:p w14:paraId="265C010F" w14:textId="74455924" w:rsidR="00F902D9" w:rsidRPr="001E3AF6" w:rsidRDefault="00F902D9" w:rsidP="001A0219">
      <w:pPr>
        <w:widowControl/>
        <w:numPr>
          <w:ilvl w:val="1"/>
          <w:numId w:val="87"/>
        </w:numPr>
        <w:tabs>
          <w:tab w:val="left" w:pos="567"/>
        </w:tabs>
        <w:suppressAutoHyphens w:val="0"/>
        <w:spacing w:after="200" w:line="288" w:lineRule="auto"/>
        <w:ind w:left="709" w:hanging="283"/>
        <w:contextualSpacing/>
        <w:jc w:val="both"/>
        <w:rPr>
          <w:rFonts w:ascii="Arial" w:hAnsi="Arial" w:cs="Arial"/>
          <w:color w:val="auto"/>
          <w:sz w:val="22"/>
          <w:szCs w:val="22"/>
          <w:lang w:eastAsia="pl-PL"/>
        </w:rPr>
      </w:pPr>
      <w:r w:rsidRPr="001E3AF6">
        <w:rPr>
          <w:rFonts w:ascii="Arial" w:hAnsi="Arial" w:cs="Arial"/>
          <w:color w:val="auto"/>
          <w:sz w:val="22"/>
          <w:szCs w:val="22"/>
          <w:lang w:eastAsia="pl-PL"/>
        </w:rPr>
        <w:t>potwierdzenie Zamawiającego otrzymania geodezyjnej i</w:t>
      </w:r>
      <w:r w:rsidR="00C41FB7" w:rsidRPr="001E3AF6">
        <w:rPr>
          <w:rFonts w:ascii="Arial" w:hAnsi="Arial" w:cs="Arial"/>
          <w:color w:val="auto"/>
          <w:sz w:val="22"/>
          <w:szCs w:val="22"/>
          <w:lang w:eastAsia="pl-PL"/>
        </w:rPr>
        <w:t xml:space="preserve">nwentaryzacji </w:t>
      </w:r>
      <w:r w:rsidR="00133AA4" w:rsidRPr="001E3AF6">
        <w:rPr>
          <w:rFonts w:ascii="Arial" w:hAnsi="Arial" w:cs="Arial"/>
          <w:color w:val="auto"/>
          <w:sz w:val="22"/>
          <w:szCs w:val="22"/>
          <w:lang w:eastAsia="pl-PL"/>
        </w:rPr>
        <w:t xml:space="preserve">powykonawczej, </w:t>
      </w:r>
      <w:r w:rsidRPr="001E3AF6">
        <w:rPr>
          <w:rFonts w:ascii="Arial" w:hAnsi="Arial" w:cs="Arial"/>
          <w:color w:val="auto"/>
          <w:sz w:val="22"/>
          <w:szCs w:val="22"/>
          <w:lang w:eastAsia="pl-PL"/>
        </w:rPr>
        <w:t xml:space="preserve">o której mowa w </w:t>
      </w:r>
      <w:r w:rsidR="0014774A" w:rsidRPr="001E3AF6">
        <w:rPr>
          <w:rFonts w:ascii="Arial" w:hAnsi="Arial" w:cs="Arial"/>
          <w:color w:val="auto"/>
          <w:sz w:val="22"/>
          <w:szCs w:val="22"/>
          <w:lang w:eastAsia="pl-PL"/>
        </w:rPr>
        <w:t xml:space="preserve">ust. </w:t>
      </w:r>
      <w:r w:rsidR="00B15277">
        <w:rPr>
          <w:rFonts w:ascii="Arial" w:hAnsi="Arial" w:cs="Arial"/>
          <w:color w:val="auto"/>
          <w:sz w:val="22"/>
          <w:szCs w:val="22"/>
          <w:lang w:eastAsia="pl-PL"/>
        </w:rPr>
        <w:t>8</w:t>
      </w:r>
      <w:r w:rsidRPr="001E3AF6">
        <w:rPr>
          <w:rFonts w:ascii="Arial" w:hAnsi="Arial" w:cs="Arial"/>
          <w:color w:val="auto"/>
          <w:sz w:val="22"/>
          <w:szCs w:val="22"/>
          <w:lang w:eastAsia="pl-PL"/>
        </w:rPr>
        <w:t>,</w:t>
      </w:r>
    </w:p>
    <w:p w14:paraId="258A370E" w14:textId="77777777" w:rsidR="001A0219" w:rsidRDefault="00F902D9" w:rsidP="001A0219">
      <w:pPr>
        <w:widowControl/>
        <w:numPr>
          <w:ilvl w:val="1"/>
          <w:numId w:val="87"/>
        </w:numPr>
        <w:tabs>
          <w:tab w:val="left" w:pos="567"/>
          <w:tab w:val="left" w:pos="851"/>
        </w:tabs>
        <w:suppressAutoHyphens w:val="0"/>
        <w:spacing w:after="200" w:line="288" w:lineRule="auto"/>
        <w:ind w:left="709" w:hanging="283"/>
        <w:contextualSpacing/>
        <w:jc w:val="both"/>
        <w:rPr>
          <w:rFonts w:ascii="Arial" w:hAnsi="Arial" w:cs="Arial"/>
          <w:color w:val="auto"/>
          <w:sz w:val="22"/>
          <w:szCs w:val="22"/>
          <w:lang w:eastAsia="pl-PL"/>
        </w:rPr>
      </w:pPr>
      <w:r w:rsidRPr="001E3AF6">
        <w:rPr>
          <w:rFonts w:ascii="Arial" w:hAnsi="Arial" w:cs="Arial"/>
          <w:color w:val="auto"/>
          <w:sz w:val="22"/>
          <w:szCs w:val="22"/>
          <w:lang w:eastAsia="pl-PL"/>
        </w:rPr>
        <w:t>oświadczenie Wykonawcy co do terminu doręczenia Zamawiającemu potwierdzenia przyjęcia geodezyjnej inwentaryzacji powykonawc</w:t>
      </w:r>
      <w:r w:rsidR="009F7B3C" w:rsidRPr="001E3AF6">
        <w:rPr>
          <w:rFonts w:ascii="Arial" w:hAnsi="Arial" w:cs="Arial"/>
          <w:color w:val="auto"/>
          <w:sz w:val="22"/>
          <w:szCs w:val="22"/>
          <w:lang w:eastAsia="pl-PL"/>
        </w:rPr>
        <w:t>z</w:t>
      </w:r>
      <w:r w:rsidR="0014774A" w:rsidRPr="001E3AF6">
        <w:rPr>
          <w:rFonts w:ascii="Arial" w:hAnsi="Arial" w:cs="Arial"/>
          <w:color w:val="auto"/>
          <w:sz w:val="22"/>
          <w:szCs w:val="22"/>
          <w:lang w:eastAsia="pl-PL"/>
        </w:rPr>
        <w:t xml:space="preserve">ej, o której mowa w ust. </w:t>
      </w:r>
      <w:r w:rsidR="00B15277">
        <w:rPr>
          <w:rFonts w:ascii="Arial" w:hAnsi="Arial" w:cs="Arial"/>
          <w:color w:val="auto"/>
          <w:sz w:val="22"/>
          <w:szCs w:val="22"/>
          <w:lang w:eastAsia="pl-PL"/>
        </w:rPr>
        <w:t>8</w:t>
      </w:r>
      <w:r w:rsidRPr="001E3AF6">
        <w:rPr>
          <w:rFonts w:ascii="Arial" w:hAnsi="Arial" w:cs="Arial"/>
          <w:color w:val="auto"/>
          <w:sz w:val="22"/>
          <w:szCs w:val="22"/>
          <w:lang w:eastAsia="pl-PL"/>
        </w:rPr>
        <w:t xml:space="preserve">, do zasobu Powiatowego Ośrodka Dokumentacji </w:t>
      </w:r>
      <w:proofErr w:type="spellStart"/>
      <w:r w:rsidRPr="001E3AF6">
        <w:rPr>
          <w:rFonts w:ascii="Arial" w:hAnsi="Arial" w:cs="Arial"/>
          <w:color w:val="auto"/>
          <w:sz w:val="22"/>
          <w:szCs w:val="22"/>
          <w:lang w:eastAsia="pl-PL"/>
        </w:rPr>
        <w:t>Geodezyjno</w:t>
      </w:r>
      <w:proofErr w:type="spellEnd"/>
      <w:r w:rsidRPr="001E3AF6">
        <w:rPr>
          <w:rFonts w:ascii="Arial" w:hAnsi="Arial" w:cs="Arial"/>
          <w:color w:val="auto"/>
          <w:sz w:val="22"/>
          <w:szCs w:val="22"/>
          <w:lang w:eastAsia="pl-PL"/>
        </w:rPr>
        <w:t xml:space="preserve"> – Kartograficznej, </w:t>
      </w:r>
    </w:p>
    <w:p w14:paraId="755B1C8A" w14:textId="4AC292E5" w:rsidR="00F902D9" w:rsidRPr="001A0219" w:rsidRDefault="00F902D9" w:rsidP="001A0219">
      <w:pPr>
        <w:widowControl/>
        <w:numPr>
          <w:ilvl w:val="1"/>
          <w:numId w:val="87"/>
        </w:numPr>
        <w:tabs>
          <w:tab w:val="left" w:pos="567"/>
          <w:tab w:val="left" w:pos="851"/>
        </w:tabs>
        <w:suppressAutoHyphens w:val="0"/>
        <w:spacing w:after="200" w:line="288" w:lineRule="auto"/>
        <w:ind w:left="709" w:hanging="283"/>
        <w:contextualSpacing/>
        <w:jc w:val="both"/>
        <w:rPr>
          <w:rFonts w:ascii="Arial" w:hAnsi="Arial" w:cs="Arial"/>
          <w:color w:val="auto"/>
          <w:sz w:val="22"/>
          <w:szCs w:val="22"/>
          <w:lang w:eastAsia="pl-PL"/>
        </w:rPr>
      </w:pPr>
      <w:r w:rsidRPr="001A0219">
        <w:rPr>
          <w:rFonts w:ascii="Arial" w:hAnsi="Arial" w:cs="Arial"/>
          <w:color w:val="auto"/>
          <w:sz w:val="22"/>
          <w:szCs w:val="22"/>
          <w:lang w:eastAsia="pl-PL"/>
        </w:rPr>
        <w:t>podpisy przedstawicieli Zamawiającego, Wykonawcy i osób uczestniczących.</w:t>
      </w:r>
    </w:p>
    <w:p w14:paraId="4DE79A5B" w14:textId="7DD6F6F8" w:rsidR="001A0219" w:rsidRDefault="00F902D9" w:rsidP="001A0219">
      <w:pPr>
        <w:widowControl/>
        <w:numPr>
          <w:ilvl w:val="0"/>
          <w:numId w:val="98"/>
        </w:numPr>
        <w:tabs>
          <w:tab w:val="left" w:pos="284"/>
        </w:tabs>
        <w:suppressAutoHyphens w:val="0"/>
        <w:spacing w:after="200" w:line="288" w:lineRule="auto"/>
        <w:ind w:left="567" w:hanging="567"/>
        <w:contextualSpacing/>
        <w:jc w:val="both"/>
        <w:rPr>
          <w:rFonts w:ascii="Arial" w:hAnsi="Arial" w:cs="Arial"/>
          <w:color w:val="auto"/>
          <w:sz w:val="22"/>
          <w:szCs w:val="22"/>
          <w:lang w:eastAsia="pl-PL"/>
        </w:rPr>
      </w:pPr>
      <w:r w:rsidRPr="00F902D9">
        <w:rPr>
          <w:rFonts w:ascii="Arial" w:hAnsi="Arial" w:cs="Arial"/>
          <w:color w:val="auto"/>
          <w:sz w:val="22"/>
          <w:szCs w:val="22"/>
          <w:lang w:eastAsia="pl-PL"/>
        </w:rPr>
        <w:t xml:space="preserve">Protokół odbioru końcowego podpisany przez </w:t>
      </w:r>
      <w:r w:rsidR="001A0219">
        <w:rPr>
          <w:rFonts w:ascii="Arial" w:hAnsi="Arial" w:cs="Arial"/>
          <w:color w:val="auto"/>
          <w:sz w:val="22"/>
          <w:szCs w:val="22"/>
          <w:lang w:eastAsia="pl-PL"/>
        </w:rPr>
        <w:t>S</w:t>
      </w:r>
      <w:r w:rsidRPr="00F902D9">
        <w:rPr>
          <w:rFonts w:ascii="Arial" w:hAnsi="Arial" w:cs="Arial"/>
          <w:color w:val="auto"/>
          <w:sz w:val="22"/>
          <w:szCs w:val="22"/>
          <w:lang w:eastAsia="pl-PL"/>
        </w:rPr>
        <w:t>trony</w:t>
      </w:r>
      <w:r w:rsidR="00FB33CC">
        <w:rPr>
          <w:rFonts w:ascii="Arial" w:hAnsi="Arial" w:cs="Arial"/>
          <w:color w:val="auto"/>
          <w:sz w:val="22"/>
          <w:szCs w:val="22"/>
          <w:lang w:eastAsia="pl-PL"/>
        </w:rPr>
        <w:t xml:space="preserve"> Zamawiający doręcza Wykonawcy </w:t>
      </w:r>
      <w:r w:rsidRPr="00F902D9">
        <w:rPr>
          <w:rFonts w:ascii="Arial" w:hAnsi="Arial" w:cs="Arial"/>
          <w:color w:val="auto"/>
          <w:sz w:val="22"/>
          <w:szCs w:val="22"/>
          <w:lang w:eastAsia="pl-PL"/>
        </w:rPr>
        <w:t xml:space="preserve">w dniu zakończenia czynności odbioru końcowego. </w:t>
      </w:r>
    </w:p>
    <w:p w14:paraId="2E3F2D27" w14:textId="3C0AA80D" w:rsidR="001A0219" w:rsidRPr="001A0219" w:rsidRDefault="001A0219" w:rsidP="001A0219">
      <w:pPr>
        <w:widowControl/>
        <w:numPr>
          <w:ilvl w:val="0"/>
          <w:numId w:val="98"/>
        </w:numPr>
        <w:tabs>
          <w:tab w:val="left" w:pos="284"/>
        </w:tabs>
        <w:suppressAutoHyphens w:val="0"/>
        <w:spacing w:after="200" w:line="288" w:lineRule="auto"/>
        <w:ind w:left="567" w:hanging="567"/>
        <w:contextualSpacing/>
        <w:jc w:val="both"/>
        <w:rPr>
          <w:rFonts w:ascii="Arial" w:hAnsi="Arial" w:cs="Arial"/>
          <w:color w:val="auto"/>
          <w:sz w:val="22"/>
          <w:szCs w:val="22"/>
          <w:lang w:eastAsia="pl-PL"/>
        </w:rPr>
      </w:pPr>
      <w:r w:rsidRPr="001A0219">
        <w:rPr>
          <w:rFonts w:ascii="Arial" w:eastAsia="Times New Roman" w:hAnsi="Arial" w:cs="Arial"/>
          <w:color w:val="auto"/>
          <w:sz w:val="22"/>
          <w:szCs w:val="22"/>
          <w:lang w:eastAsia="pl-PL"/>
        </w:rPr>
        <w:t xml:space="preserve">Zakończeniem wykonania przedmiotu umowy jest dzień, w którym Wykonawca doręczy Zamawiającemu oświadczenie o gotowości odbioru końcowego, o którym mowa w ust. 4, pod warunkiem, iż w toku czynności odbioru nie zostaną ujawnione wady, o których mowa w ust. 11 pkt 1 lit. a oraz pkt 2 lub nie wystąpi okoliczność, </w:t>
      </w:r>
      <w:r w:rsidRPr="001A0219">
        <w:rPr>
          <w:rFonts w:ascii="Arial" w:eastAsia="Times New Roman" w:hAnsi="Arial" w:cs="Arial"/>
          <w:color w:val="auto"/>
          <w:sz w:val="22"/>
          <w:szCs w:val="22"/>
          <w:lang w:eastAsia="pl-PL"/>
        </w:rPr>
        <w:br/>
        <w:t>o której mowa w ust. 10.</w:t>
      </w:r>
    </w:p>
    <w:p w14:paraId="3E0F18A7" w14:textId="74B57EDA" w:rsidR="00F902D9" w:rsidRPr="00F902D9" w:rsidRDefault="00F902D9" w:rsidP="001A0219">
      <w:pPr>
        <w:widowControl/>
        <w:numPr>
          <w:ilvl w:val="0"/>
          <w:numId w:val="98"/>
        </w:numPr>
        <w:tabs>
          <w:tab w:val="left" w:pos="284"/>
        </w:tabs>
        <w:suppressAutoHyphens w:val="0"/>
        <w:spacing w:after="200" w:line="288" w:lineRule="auto"/>
        <w:ind w:left="567" w:hanging="567"/>
        <w:contextualSpacing/>
        <w:jc w:val="both"/>
        <w:rPr>
          <w:rFonts w:ascii="Arial" w:hAnsi="Arial" w:cs="Arial"/>
          <w:color w:val="auto"/>
          <w:sz w:val="22"/>
          <w:szCs w:val="22"/>
          <w:lang w:eastAsia="pl-PL"/>
        </w:rPr>
      </w:pPr>
      <w:r w:rsidRPr="00F902D9">
        <w:rPr>
          <w:rFonts w:ascii="Arial" w:hAnsi="Arial" w:cs="Arial"/>
          <w:color w:val="auto"/>
          <w:sz w:val="22"/>
          <w:szCs w:val="22"/>
          <w:lang w:eastAsia="pl-PL"/>
        </w:rPr>
        <w:t xml:space="preserve">Przyjęcie przez Wykonawcę od Podwykonawcy robót wykonanych </w:t>
      </w:r>
      <w:r w:rsidR="001A0219">
        <w:rPr>
          <w:rFonts w:ascii="Arial" w:hAnsi="Arial" w:cs="Arial"/>
          <w:color w:val="auto"/>
          <w:sz w:val="22"/>
          <w:szCs w:val="22"/>
          <w:lang w:eastAsia="pl-PL"/>
        </w:rPr>
        <w:t>objętych przedmiotem zamówienia</w:t>
      </w:r>
      <w:r w:rsidRPr="00F902D9">
        <w:rPr>
          <w:rFonts w:ascii="Arial" w:hAnsi="Arial" w:cs="Arial"/>
          <w:color w:val="auto"/>
          <w:sz w:val="22"/>
          <w:szCs w:val="22"/>
          <w:lang w:eastAsia="pl-PL"/>
        </w:rPr>
        <w:t>, które będą w terminie późniejszym przedmiotem odbioru końcowego między Zamawiającym i Wykonawcą, nie stanowi odbioru końcowego. Odbiór robót wykonanych przez Podwykonawcę w obiekcie następuje z chwilą odbioru końcowego tego obiektu przez Zamawiającego od Wykonawcy.</w:t>
      </w:r>
    </w:p>
    <w:p w14:paraId="64318240" w14:textId="77777777" w:rsidR="00F902D9" w:rsidRPr="00F902D9" w:rsidRDefault="00F902D9" w:rsidP="001A0219">
      <w:pPr>
        <w:widowControl/>
        <w:numPr>
          <w:ilvl w:val="0"/>
          <w:numId w:val="98"/>
        </w:numPr>
        <w:tabs>
          <w:tab w:val="left" w:pos="284"/>
        </w:tabs>
        <w:suppressAutoHyphens w:val="0"/>
        <w:spacing w:after="200" w:line="288" w:lineRule="auto"/>
        <w:ind w:left="567" w:hanging="567"/>
        <w:contextualSpacing/>
        <w:jc w:val="both"/>
        <w:rPr>
          <w:rFonts w:ascii="Arial" w:hAnsi="Arial" w:cs="Arial"/>
          <w:color w:val="auto"/>
          <w:sz w:val="22"/>
          <w:szCs w:val="22"/>
          <w:lang w:eastAsia="pl-PL"/>
        </w:rPr>
      </w:pPr>
      <w:r w:rsidRPr="00F902D9">
        <w:rPr>
          <w:rFonts w:ascii="Arial" w:hAnsi="Arial" w:cs="Arial"/>
          <w:color w:val="auto"/>
          <w:sz w:val="22"/>
          <w:szCs w:val="22"/>
          <w:lang w:eastAsia="pl-PL"/>
        </w:rPr>
        <w:t xml:space="preserve">Protokół odbioru dotyczący zakresu robót oddanych przez Podwykonawców </w:t>
      </w:r>
      <w:r w:rsidR="009B2513">
        <w:rPr>
          <w:rFonts w:ascii="Arial" w:hAnsi="Arial" w:cs="Arial"/>
          <w:color w:val="auto"/>
          <w:sz w:val="22"/>
          <w:szCs w:val="22"/>
          <w:lang w:eastAsia="pl-PL"/>
        </w:rPr>
        <w:br/>
      </w:r>
      <w:r w:rsidRPr="00F902D9">
        <w:rPr>
          <w:rFonts w:ascii="Arial" w:hAnsi="Arial" w:cs="Arial"/>
          <w:color w:val="auto"/>
          <w:sz w:val="22"/>
          <w:szCs w:val="22"/>
          <w:lang w:eastAsia="pl-PL"/>
        </w:rPr>
        <w:t>i przyjętych przez Wykonawcę stanowi dla Podwykonawcy podstawę do wystawienia faktury za te roboty i żądania zapłaty wynagrodzenia od Wykonawcy.</w:t>
      </w:r>
    </w:p>
    <w:p w14:paraId="25FBEE8A" w14:textId="7B1DAAFF" w:rsidR="00A95FDB" w:rsidRPr="00B27AD8" w:rsidRDefault="00F902D9" w:rsidP="00B27AD8">
      <w:pPr>
        <w:widowControl/>
        <w:numPr>
          <w:ilvl w:val="0"/>
          <w:numId w:val="98"/>
        </w:numPr>
        <w:tabs>
          <w:tab w:val="left" w:pos="284"/>
        </w:tabs>
        <w:suppressAutoHyphens w:val="0"/>
        <w:spacing w:after="200" w:line="288" w:lineRule="auto"/>
        <w:ind w:left="567" w:hanging="567"/>
        <w:contextualSpacing/>
        <w:jc w:val="both"/>
        <w:rPr>
          <w:rFonts w:ascii="Arial" w:hAnsi="Arial" w:cs="Arial"/>
          <w:color w:val="auto"/>
          <w:sz w:val="22"/>
          <w:szCs w:val="22"/>
          <w:lang w:eastAsia="pl-PL"/>
        </w:rPr>
      </w:pPr>
      <w:r w:rsidRPr="00F902D9">
        <w:rPr>
          <w:rFonts w:ascii="Arial" w:hAnsi="Arial" w:cs="Arial"/>
          <w:color w:val="auto"/>
          <w:sz w:val="22"/>
          <w:szCs w:val="22"/>
          <w:lang w:eastAsia="pl-PL"/>
        </w:rPr>
        <w:t>Obowiązek strzeżenia obiektu lub robót wykonanych przez Podwykonawców obciąża Wykonawcę od chwili przyjęcia robót od Podwykonawcy lub od chwili przekazania ich pod nadzór Wykonawcy.</w:t>
      </w:r>
    </w:p>
    <w:p w14:paraId="516FE7D7" w14:textId="77777777" w:rsidR="00A95FDB" w:rsidRDefault="00A95FDB" w:rsidP="00F902D9">
      <w:pPr>
        <w:widowControl/>
        <w:tabs>
          <w:tab w:val="left" w:pos="5320"/>
        </w:tabs>
        <w:suppressAutoHyphens w:val="0"/>
        <w:spacing w:line="288" w:lineRule="auto"/>
        <w:jc w:val="center"/>
        <w:outlineLvl w:val="0"/>
        <w:rPr>
          <w:rFonts w:ascii="Arial" w:eastAsia="Times New Roman" w:hAnsi="Arial" w:cs="Arial"/>
          <w:b/>
          <w:bCs/>
          <w:sz w:val="22"/>
          <w:szCs w:val="22"/>
        </w:rPr>
      </w:pPr>
    </w:p>
    <w:p w14:paraId="7B593BB7" w14:textId="77777777" w:rsidR="00B27AD8" w:rsidRDefault="00B27AD8" w:rsidP="00F902D9">
      <w:pPr>
        <w:widowControl/>
        <w:tabs>
          <w:tab w:val="left" w:pos="5320"/>
        </w:tabs>
        <w:suppressAutoHyphens w:val="0"/>
        <w:spacing w:line="288" w:lineRule="auto"/>
        <w:jc w:val="center"/>
        <w:outlineLvl w:val="0"/>
        <w:rPr>
          <w:rFonts w:ascii="Arial" w:eastAsia="Times New Roman" w:hAnsi="Arial" w:cs="Arial"/>
          <w:b/>
          <w:bCs/>
          <w:sz w:val="22"/>
          <w:szCs w:val="22"/>
        </w:rPr>
      </w:pPr>
    </w:p>
    <w:p w14:paraId="357FD14A" w14:textId="77777777" w:rsidR="00B27AD8" w:rsidRDefault="00B27AD8" w:rsidP="00F902D9">
      <w:pPr>
        <w:widowControl/>
        <w:tabs>
          <w:tab w:val="left" w:pos="5320"/>
        </w:tabs>
        <w:suppressAutoHyphens w:val="0"/>
        <w:spacing w:line="288" w:lineRule="auto"/>
        <w:jc w:val="center"/>
        <w:outlineLvl w:val="0"/>
        <w:rPr>
          <w:rFonts w:ascii="Arial" w:eastAsia="Times New Roman" w:hAnsi="Arial" w:cs="Arial"/>
          <w:b/>
          <w:bCs/>
          <w:sz w:val="22"/>
          <w:szCs w:val="22"/>
        </w:rPr>
      </w:pPr>
    </w:p>
    <w:p w14:paraId="4A7C9DE9" w14:textId="77777777" w:rsidR="00B27AD8" w:rsidRDefault="00B27AD8" w:rsidP="00F902D9">
      <w:pPr>
        <w:widowControl/>
        <w:tabs>
          <w:tab w:val="left" w:pos="5320"/>
        </w:tabs>
        <w:suppressAutoHyphens w:val="0"/>
        <w:spacing w:line="288" w:lineRule="auto"/>
        <w:jc w:val="center"/>
        <w:outlineLvl w:val="0"/>
        <w:rPr>
          <w:rFonts w:ascii="Arial" w:eastAsia="Times New Roman" w:hAnsi="Arial" w:cs="Arial"/>
          <w:b/>
          <w:bCs/>
          <w:sz w:val="22"/>
          <w:szCs w:val="22"/>
        </w:rPr>
      </w:pPr>
    </w:p>
    <w:p w14:paraId="01E7B9EC" w14:textId="4CFAED56" w:rsidR="00F902D9" w:rsidRPr="00F902D9" w:rsidRDefault="00F902D9" w:rsidP="00F902D9">
      <w:pPr>
        <w:widowControl/>
        <w:tabs>
          <w:tab w:val="left" w:pos="5320"/>
        </w:tabs>
        <w:suppressAutoHyphens w:val="0"/>
        <w:spacing w:line="288" w:lineRule="auto"/>
        <w:jc w:val="center"/>
        <w:outlineLvl w:val="0"/>
        <w:rPr>
          <w:rFonts w:ascii="Arial" w:eastAsia="Times New Roman" w:hAnsi="Arial" w:cs="Arial"/>
          <w:b/>
          <w:bCs/>
          <w:sz w:val="22"/>
          <w:szCs w:val="22"/>
        </w:rPr>
      </w:pPr>
      <w:r w:rsidRPr="00F902D9">
        <w:rPr>
          <w:rFonts w:ascii="Arial" w:eastAsia="Times New Roman" w:hAnsi="Arial" w:cs="Arial"/>
          <w:b/>
          <w:bCs/>
          <w:sz w:val="22"/>
          <w:szCs w:val="22"/>
        </w:rPr>
        <w:lastRenderedPageBreak/>
        <w:t>§ 1</w:t>
      </w:r>
      <w:r w:rsidR="00CA0FF0">
        <w:rPr>
          <w:rFonts w:ascii="Arial" w:eastAsia="Times New Roman" w:hAnsi="Arial" w:cs="Arial"/>
          <w:b/>
          <w:bCs/>
          <w:sz w:val="22"/>
          <w:szCs w:val="22"/>
        </w:rPr>
        <w:t>1</w:t>
      </w:r>
      <w:r w:rsidRPr="00F902D9">
        <w:rPr>
          <w:rFonts w:ascii="Arial" w:eastAsia="Times New Roman" w:hAnsi="Arial" w:cs="Arial"/>
          <w:b/>
          <w:bCs/>
          <w:sz w:val="22"/>
          <w:szCs w:val="22"/>
        </w:rPr>
        <w:br/>
        <w:t>Podwykonawcy</w:t>
      </w:r>
    </w:p>
    <w:p w14:paraId="31D4423E" w14:textId="77777777" w:rsidR="00F902D9" w:rsidRPr="00F902D9" w:rsidRDefault="00F902D9" w:rsidP="00F902D9">
      <w:pPr>
        <w:tabs>
          <w:tab w:val="left" w:pos="5320"/>
        </w:tabs>
        <w:spacing w:after="120" w:line="288" w:lineRule="auto"/>
        <w:jc w:val="center"/>
        <w:rPr>
          <w:b/>
          <w:sz w:val="2"/>
          <w:szCs w:val="12"/>
        </w:rPr>
      </w:pPr>
    </w:p>
    <w:p w14:paraId="36FE1524" w14:textId="63904874" w:rsidR="00F902D9" w:rsidRPr="00F902D9" w:rsidRDefault="00F902D9" w:rsidP="003C4B83">
      <w:pPr>
        <w:widowControl/>
        <w:numPr>
          <w:ilvl w:val="0"/>
          <w:numId w:val="60"/>
        </w:numPr>
        <w:tabs>
          <w:tab w:val="left" w:pos="426"/>
        </w:tabs>
        <w:suppressAutoHyphens w:val="0"/>
        <w:spacing w:after="200" w:line="288" w:lineRule="auto"/>
        <w:ind w:left="425" w:hanging="425"/>
        <w:contextualSpacing/>
        <w:jc w:val="both"/>
        <w:rPr>
          <w:rFonts w:ascii="Arial" w:hAnsi="Arial" w:cs="Arial"/>
          <w:color w:val="auto"/>
          <w:sz w:val="22"/>
          <w:szCs w:val="22"/>
          <w:lang w:eastAsia="pl-PL"/>
        </w:rPr>
      </w:pPr>
      <w:r w:rsidRPr="00F902D9">
        <w:rPr>
          <w:rFonts w:ascii="Arial" w:hAnsi="Arial" w:cs="Arial"/>
          <w:color w:val="auto"/>
          <w:sz w:val="22"/>
          <w:szCs w:val="22"/>
          <w:lang w:eastAsia="pl-PL"/>
        </w:rPr>
        <w:t xml:space="preserve">Wykonawca może powierzyć wykonanie części </w:t>
      </w:r>
      <w:r w:rsidR="00DC1FC7">
        <w:rPr>
          <w:rFonts w:ascii="Arial" w:hAnsi="Arial" w:cs="Arial"/>
          <w:color w:val="auto"/>
          <w:sz w:val="22"/>
          <w:szCs w:val="22"/>
          <w:lang w:eastAsia="pl-PL"/>
        </w:rPr>
        <w:t>p</w:t>
      </w:r>
      <w:r w:rsidRPr="00F902D9">
        <w:rPr>
          <w:rFonts w:ascii="Arial" w:hAnsi="Arial" w:cs="Arial"/>
          <w:color w:val="auto"/>
          <w:sz w:val="22"/>
          <w:szCs w:val="22"/>
          <w:lang w:eastAsia="pl-PL"/>
        </w:rPr>
        <w:t xml:space="preserve">rzedmiotu </w:t>
      </w:r>
      <w:r w:rsidR="00DC1FC7">
        <w:rPr>
          <w:rFonts w:ascii="Arial" w:hAnsi="Arial" w:cs="Arial"/>
          <w:color w:val="auto"/>
          <w:sz w:val="22"/>
          <w:szCs w:val="22"/>
          <w:lang w:eastAsia="pl-PL"/>
        </w:rPr>
        <w:t>u</w:t>
      </w:r>
      <w:r w:rsidRPr="00F902D9">
        <w:rPr>
          <w:rFonts w:ascii="Arial" w:hAnsi="Arial" w:cs="Arial"/>
          <w:color w:val="auto"/>
          <w:sz w:val="22"/>
          <w:szCs w:val="22"/>
          <w:lang w:eastAsia="pl-PL"/>
        </w:rPr>
        <w:t>mowy Podwykonawcy na warunkach określonych w art. 647</w:t>
      </w:r>
      <w:r w:rsidRPr="00F902D9">
        <w:rPr>
          <w:rFonts w:ascii="Arial" w:hAnsi="Arial" w:cs="Arial"/>
          <w:color w:val="auto"/>
          <w:sz w:val="22"/>
          <w:szCs w:val="22"/>
          <w:vertAlign w:val="superscript"/>
          <w:lang w:eastAsia="pl-PL"/>
        </w:rPr>
        <w:t>1</w:t>
      </w:r>
      <w:r w:rsidRPr="00F902D9">
        <w:rPr>
          <w:rFonts w:ascii="Arial" w:hAnsi="Arial" w:cs="Arial"/>
          <w:color w:val="auto"/>
          <w:sz w:val="22"/>
          <w:szCs w:val="22"/>
          <w:lang w:eastAsia="pl-PL"/>
        </w:rPr>
        <w:t xml:space="preserve"> Kodeksu cywilnego, ustawie Prawo zamówień publicznych i w niniejszej </w:t>
      </w:r>
      <w:r w:rsidR="00A90A68">
        <w:rPr>
          <w:rFonts w:ascii="Arial" w:hAnsi="Arial" w:cs="Arial"/>
          <w:color w:val="auto"/>
          <w:sz w:val="22"/>
          <w:szCs w:val="22"/>
          <w:lang w:eastAsia="pl-PL"/>
        </w:rPr>
        <w:t>u</w:t>
      </w:r>
      <w:r w:rsidRPr="00F902D9">
        <w:rPr>
          <w:rFonts w:ascii="Arial" w:hAnsi="Arial" w:cs="Arial"/>
          <w:color w:val="auto"/>
          <w:sz w:val="22"/>
          <w:szCs w:val="22"/>
          <w:lang w:eastAsia="pl-PL"/>
        </w:rPr>
        <w:t xml:space="preserve">mowie. </w:t>
      </w:r>
    </w:p>
    <w:p w14:paraId="4C7DE95C" w14:textId="54A79B02" w:rsidR="00F902D9" w:rsidRPr="00F902D9" w:rsidRDefault="00F902D9" w:rsidP="003C4B83">
      <w:pPr>
        <w:widowControl/>
        <w:numPr>
          <w:ilvl w:val="0"/>
          <w:numId w:val="60"/>
        </w:numPr>
        <w:tabs>
          <w:tab w:val="left" w:pos="426"/>
        </w:tabs>
        <w:suppressAutoHyphens w:val="0"/>
        <w:spacing w:after="200" w:line="288" w:lineRule="auto"/>
        <w:ind w:left="425" w:hanging="425"/>
        <w:contextualSpacing/>
        <w:jc w:val="both"/>
        <w:rPr>
          <w:rFonts w:ascii="Arial" w:hAnsi="Arial" w:cs="Arial"/>
          <w:color w:val="auto"/>
          <w:sz w:val="22"/>
          <w:szCs w:val="22"/>
          <w:lang w:eastAsia="pl-PL"/>
        </w:rPr>
      </w:pPr>
      <w:r w:rsidRPr="00F902D9">
        <w:rPr>
          <w:rFonts w:ascii="Arial" w:hAnsi="Arial" w:cs="Arial"/>
          <w:color w:val="auto"/>
          <w:sz w:val="22"/>
          <w:szCs w:val="22"/>
          <w:lang w:eastAsia="pl-PL"/>
        </w:rPr>
        <w:t xml:space="preserve">W takim przypadku Wykonawca jest zobowiązany do zorganizowania, prowadzenia, nadzorowania i zabezpieczania oraz koordynacji prac realizowanych przez Podwykonawców. Zamawiającemu przysługuje prawo żądania od Wykonawcy zmiany Podwykonawcy, jeżeli ten realizuje roboty w sposób wadliwy, niezgodny </w:t>
      </w:r>
      <w:r w:rsidRPr="00F902D9">
        <w:rPr>
          <w:rFonts w:ascii="Arial" w:hAnsi="Arial" w:cs="Arial"/>
          <w:color w:val="auto"/>
          <w:sz w:val="22"/>
          <w:szCs w:val="22"/>
          <w:lang w:eastAsia="pl-PL"/>
        </w:rPr>
        <w:br/>
        <w:t xml:space="preserve">z postanowieniami </w:t>
      </w:r>
      <w:r w:rsidR="001269F3">
        <w:rPr>
          <w:rFonts w:ascii="Arial" w:hAnsi="Arial" w:cs="Arial"/>
          <w:color w:val="auto"/>
          <w:sz w:val="22"/>
          <w:szCs w:val="22"/>
          <w:lang w:eastAsia="pl-PL"/>
        </w:rPr>
        <w:t>u</w:t>
      </w:r>
      <w:r w:rsidRPr="00F902D9">
        <w:rPr>
          <w:rFonts w:ascii="Arial" w:hAnsi="Arial" w:cs="Arial"/>
          <w:color w:val="auto"/>
          <w:sz w:val="22"/>
          <w:szCs w:val="22"/>
          <w:lang w:eastAsia="pl-PL"/>
        </w:rPr>
        <w:t xml:space="preserve">mowy i przepisami obowiązującego prawa. </w:t>
      </w:r>
    </w:p>
    <w:p w14:paraId="156E3BC0" w14:textId="06A12269" w:rsidR="00F902D9" w:rsidRPr="00F902D9" w:rsidRDefault="00F902D9" w:rsidP="003C4B83">
      <w:pPr>
        <w:widowControl/>
        <w:numPr>
          <w:ilvl w:val="0"/>
          <w:numId w:val="60"/>
        </w:numPr>
        <w:tabs>
          <w:tab w:val="left" w:pos="426"/>
        </w:tabs>
        <w:suppressAutoHyphens w:val="0"/>
        <w:spacing w:after="200" w:line="288" w:lineRule="auto"/>
        <w:ind w:right="20"/>
        <w:contextualSpacing/>
        <w:jc w:val="both"/>
        <w:rPr>
          <w:rFonts w:ascii="Arial" w:hAnsi="Arial" w:cs="Arial"/>
          <w:color w:val="auto"/>
          <w:sz w:val="22"/>
          <w:szCs w:val="22"/>
          <w:lang w:eastAsia="pl-PL"/>
        </w:rPr>
      </w:pPr>
      <w:bookmarkStart w:id="21" w:name="page58"/>
      <w:bookmarkEnd w:id="21"/>
      <w:r w:rsidRPr="00F902D9">
        <w:rPr>
          <w:rFonts w:ascii="Arial" w:hAnsi="Arial" w:cs="Arial"/>
          <w:color w:val="auto"/>
          <w:sz w:val="22"/>
          <w:szCs w:val="22"/>
          <w:lang w:eastAsia="pl-PL"/>
        </w:rPr>
        <w:t xml:space="preserve">Wykonanie części </w:t>
      </w:r>
      <w:r w:rsidR="00DC1FC7">
        <w:rPr>
          <w:rFonts w:ascii="Arial" w:hAnsi="Arial" w:cs="Arial"/>
          <w:color w:val="auto"/>
          <w:sz w:val="22"/>
          <w:szCs w:val="22"/>
          <w:lang w:eastAsia="pl-PL"/>
        </w:rPr>
        <w:t>p</w:t>
      </w:r>
      <w:r w:rsidRPr="00F902D9">
        <w:rPr>
          <w:rFonts w:ascii="Arial" w:hAnsi="Arial" w:cs="Arial"/>
          <w:color w:val="auto"/>
          <w:sz w:val="22"/>
          <w:szCs w:val="22"/>
          <w:lang w:eastAsia="pl-PL"/>
        </w:rPr>
        <w:t xml:space="preserve">rzedmiotu </w:t>
      </w:r>
      <w:r w:rsidR="00DC1FC7">
        <w:rPr>
          <w:rFonts w:ascii="Arial" w:hAnsi="Arial" w:cs="Arial"/>
          <w:color w:val="auto"/>
          <w:sz w:val="22"/>
          <w:szCs w:val="22"/>
          <w:lang w:eastAsia="pl-PL"/>
        </w:rPr>
        <w:t>u</w:t>
      </w:r>
      <w:r w:rsidRPr="00F902D9">
        <w:rPr>
          <w:rFonts w:ascii="Arial" w:hAnsi="Arial" w:cs="Arial"/>
          <w:color w:val="auto"/>
          <w:sz w:val="22"/>
          <w:szCs w:val="22"/>
          <w:lang w:eastAsia="pl-PL"/>
        </w:rPr>
        <w:t xml:space="preserve">mowy przez Podwykonawców nie zwalnia Wykonawcy od odpowiedzialności i zobowiązań wynikających z postanowień </w:t>
      </w:r>
      <w:r w:rsidR="00DC1FC7">
        <w:rPr>
          <w:rFonts w:ascii="Arial" w:hAnsi="Arial" w:cs="Arial"/>
          <w:color w:val="auto"/>
          <w:sz w:val="22"/>
          <w:szCs w:val="22"/>
          <w:lang w:eastAsia="pl-PL"/>
        </w:rPr>
        <w:t>u</w:t>
      </w:r>
      <w:r w:rsidRPr="00F902D9">
        <w:rPr>
          <w:rFonts w:ascii="Arial" w:hAnsi="Arial" w:cs="Arial"/>
          <w:color w:val="auto"/>
          <w:sz w:val="22"/>
          <w:szCs w:val="22"/>
          <w:lang w:eastAsia="pl-PL"/>
        </w:rPr>
        <w:t>mowy.</w:t>
      </w:r>
    </w:p>
    <w:p w14:paraId="40F6F99C" w14:textId="77777777" w:rsidR="00F902D9" w:rsidRPr="00F902D9" w:rsidRDefault="00F902D9" w:rsidP="003C4B83">
      <w:pPr>
        <w:widowControl/>
        <w:numPr>
          <w:ilvl w:val="0"/>
          <w:numId w:val="60"/>
        </w:numPr>
        <w:tabs>
          <w:tab w:val="left" w:pos="426"/>
        </w:tabs>
        <w:suppressAutoHyphens w:val="0"/>
        <w:spacing w:after="200" w:line="288" w:lineRule="auto"/>
        <w:contextualSpacing/>
        <w:jc w:val="both"/>
        <w:rPr>
          <w:rFonts w:ascii="Arial" w:hAnsi="Arial" w:cs="Arial"/>
          <w:color w:val="auto"/>
          <w:sz w:val="22"/>
          <w:szCs w:val="22"/>
          <w:lang w:eastAsia="pl-PL"/>
        </w:rPr>
      </w:pPr>
      <w:r w:rsidRPr="00F902D9">
        <w:rPr>
          <w:rFonts w:ascii="Arial" w:hAnsi="Arial" w:cs="Arial"/>
          <w:color w:val="auto"/>
          <w:sz w:val="22"/>
          <w:szCs w:val="22"/>
          <w:lang w:eastAsia="pl-PL"/>
        </w:rPr>
        <w:t xml:space="preserve">Termin zapłaty wynagrodzenia Podwykonawcy przewidziany w umowie </w:t>
      </w:r>
      <w:r w:rsidRPr="00F902D9">
        <w:rPr>
          <w:rFonts w:ascii="Arial" w:hAnsi="Arial" w:cs="Arial"/>
          <w:color w:val="auto"/>
          <w:sz w:val="22"/>
          <w:szCs w:val="22"/>
          <w:lang w:eastAsia="pl-PL"/>
        </w:rPr>
        <w:br/>
        <w:t xml:space="preserve">o podwykonawstwo nie może być dłuższy niż 30 dni od dnia doręczenia Wykonawcy lub Podwykonawcy faktury lub rachunku, potwierdzających wykonanie zleconej Podwykonawcy roboty budowlanej, dostawy lub usługi. </w:t>
      </w:r>
    </w:p>
    <w:p w14:paraId="5DD2ACBD" w14:textId="77777777" w:rsidR="00F902D9" w:rsidRPr="00F902D9" w:rsidRDefault="00F902D9" w:rsidP="003C4B83">
      <w:pPr>
        <w:widowControl/>
        <w:numPr>
          <w:ilvl w:val="0"/>
          <w:numId w:val="60"/>
        </w:numPr>
        <w:tabs>
          <w:tab w:val="left" w:pos="426"/>
        </w:tabs>
        <w:suppressAutoHyphens w:val="0"/>
        <w:spacing w:line="288" w:lineRule="auto"/>
        <w:contextualSpacing/>
        <w:jc w:val="both"/>
        <w:rPr>
          <w:rFonts w:ascii="Arial" w:hAnsi="Arial" w:cs="Arial"/>
          <w:color w:val="auto"/>
          <w:sz w:val="22"/>
          <w:szCs w:val="22"/>
          <w:lang w:eastAsia="pl-PL"/>
        </w:rPr>
      </w:pPr>
      <w:r w:rsidRPr="00F902D9">
        <w:rPr>
          <w:rFonts w:ascii="Arial" w:hAnsi="Arial" w:cs="Arial"/>
          <w:color w:val="auto"/>
          <w:sz w:val="22"/>
          <w:szCs w:val="22"/>
          <w:lang w:eastAsia="pl-PL"/>
        </w:rPr>
        <w:t>Zamawiający określa następujące wymagania dotyczące umowy o podwykonawstwo, której przedmiotem są roboty budowlane, których niespełnienie spowoduje zgłoszenie przez Zamawiającego odpowiednio zastrzeżeń lub sprzeciwu:</w:t>
      </w:r>
    </w:p>
    <w:p w14:paraId="7639AB0B" w14:textId="77777777" w:rsidR="00F902D9" w:rsidRPr="00F902D9" w:rsidRDefault="00F902D9" w:rsidP="003C4B83">
      <w:pPr>
        <w:widowControl/>
        <w:numPr>
          <w:ilvl w:val="0"/>
          <w:numId w:val="61"/>
        </w:numPr>
        <w:tabs>
          <w:tab w:val="left" w:pos="-7513"/>
          <w:tab w:val="left" w:pos="426"/>
        </w:tabs>
        <w:suppressAutoHyphens w:val="0"/>
        <w:spacing w:after="200" w:line="288" w:lineRule="auto"/>
        <w:ind w:left="426" w:hanging="426"/>
        <w:contextualSpacing/>
        <w:jc w:val="both"/>
        <w:rPr>
          <w:rFonts w:ascii="Arial" w:hAnsi="Arial" w:cs="Arial"/>
          <w:color w:val="auto"/>
          <w:sz w:val="22"/>
          <w:szCs w:val="22"/>
          <w:lang w:eastAsia="pl-PL"/>
        </w:rPr>
      </w:pPr>
      <w:r w:rsidRPr="00F902D9">
        <w:rPr>
          <w:rFonts w:ascii="Arial" w:hAnsi="Arial" w:cs="Arial"/>
          <w:color w:val="auto"/>
          <w:sz w:val="22"/>
          <w:szCs w:val="22"/>
          <w:lang w:eastAsia="pl-PL"/>
        </w:rPr>
        <w:t>umowa o podwykonawstwo musi zawierać w szczególności następujące postanowienia dotyczące:</w:t>
      </w:r>
    </w:p>
    <w:p w14:paraId="1D63C3C7" w14:textId="77777777" w:rsidR="00F902D9" w:rsidRPr="00F902D9" w:rsidRDefault="00F902D9" w:rsidP="003C4B83">
      <w:pPr>
        <w:widowControl/>
        <w:numPr>
          <w:ilvl w:val="0"/>
          <w:numId w:val="62"/>
        </w:numPr>
        <w:tabs>
          <w:tab w:val="left" w:pos="426"/>
        </w:tabs>
        <w:suppressAutoHyphens w:val="0"/>
        <w:spacing w:line="288" w:lineRule="auto"/>
        <w:ind w:left="993" w:hanging="426"/>
        <w:contextualSpacing/>
        <w:jc w:val="both"/>
        <w:rPr>
          <w:rFonts w:ascii="Arial" w:hAnsi="Arial" w:cs="Arial"/>
          <w:color w:val="auto"/>
          <w:sz w:val="22"/>
          <w:szCs w:val="22"/>
          <w:lang w:eastAsia="pl-PL"/>
        </w:rPr>
      </w:pPr>
      <w:r w:rsidRPr="00F902D9">
        <w:rPr>
          <w:rFonts w:ascii="Arial" w:hAnsi="Arial" w:cs="Arial"/>
          <w:color w:val="auto"/>
          <w:sz w:val="22"/>
          <w:szCs w:val="22"/>
          <w:lang w:eastAsia="pl-PL"/>
        </w:rPr>
        <w:t>oznaczenia stron umowy,</w:t>
      </w:r>
    </w:p>
    <w:p w14:paraId="175A69A9" w14:textId="77777777" w:rsidR="00F902D9" w:rsidRPr="00F902D9" w:rsidRDefault="00F902D9" w:rsidP="003C4B83">
      <w:pPr>
        <w:widowControl/>
        <w:numPr>
          <w:ilvl w:val="0"/>
          <w:numId w:val="62"/>
        </w:numPr>
        <w:tabs>
          <w:tab w:val="left" w:pos="426"/>
          <w:tab w:val="left" w:pos="709"/>
        </w:tabs>
        <w:suppressAutoHyphens w:val="0"/>
        <w:spacing w:line="288" w:lineRule="auto"/>
        <w:ind w:left="993" w:hanging="426"/>
        <w:contextualSpacing/>
        <w:jc w:val="both"/>
        <w:rPr>
          <w:rFonts w:ascii="Arial" w:hAnsi="Arial" w:cs="Arial"/>
          <w:color w:val="auto"/>
          <w:sz w:val="22"/>
          <w:szCs w:val="22"/>
          <w:lang w:eastAsia="pl-PL"/>
        </w:rPr>
      </w:pPr>
      <w:r w:rsidRPr="00F902D9">
        <w:rPr>
          <w:rFonts w:ascii="Arial" w:hAnsi="Arial" w:cs="Arial"/>
          <w:color w:val="auto"/>
          <w:sz w:val="22"/>
          <w:szCs w:val="22"/>
          <w:lang w:eastAsia="pl-PL"/>
        </w:rPr>
        <w:t>określenia zakresu robót budowlanych przewidzianych do wykonania,</w:t>
      </w:r>
    </w:p>
    <w:p w14:paraId="02942D00" w14:textId="77777777" w:rsidR="00F902D9" w:rsidRPr="00F902D9" w:rsidRDefault="00F902D9" w:rsidP="003C4B83">
      <w:pPr>
        <w:widowControl/>
        <w:numPr>
          <w:ilvl w:val="0"/>
          <w:numId w:val="62"/>
        </w:numPr>
        <w:tabs>
          <w:tab w:val="left" w:pos="426"/>
        </w:tabs>
        <w:suppressAutoHyphens w:val="0"/>
        <w:spacing w:line="288" w:lineRule="auto"/>
        <w:ind w:left="993" w:hanging="426"/>
        <w:contextualSpacing/>
        <w:jc w:val="both"/>
        <w:rPr>
          <w:rFonts w:ascii="Arial" w:hAnsi="Arial" w:cs="Arial"/>
          <w:color w:val="auto"/>
          <w:sz w:val="22"/>
          <w:szCs w:val="22"/>
          <w:lang w:eastAsia="pl-PL"/>
        </w:rPr>
      </w:pPr>
      <w:r w:rsidRPr="00F902D9">
        <w:rPr>
          <w:rFonts w:ascii="Arial" w:hAnsi="Arial" w:cs="Arial"/>
          <w:color w:val="auto"/>
          <w:sz w:val="22"/>
          <w:szCs w:val="22"/>
          <w:lang w:eastAsia="pl-PL"/>
        </w:rPr>
        <w:t xml:space="preserve">wskazania wysokości wynagrodzenia Podwykonawcy lub dalszego podwykonawcy, </w:t>
      </w:r>
    </w:p>
    <w:p w14:paraId="098EF9BF" w14:textId="61A444A1" w:rsidR="00F902D9" w:rsidRPr="00F902D9" w:rsidRDefault="00F902D9" w:rsidP="003C4B83">
      <w:pPr>
        <w:widowControl/>
        <w:numPr>
          <w:ilvl w:val="0"/>
          <w:numId w:val="62"/>
        </w:numPr>
        <w:tabs>
          <w:tab w:val="left" w:pos="426"/>
        </w:tabs>
        <w:suppressAutoHyphens w:val="0"/>
        <w:spacing w:after="200" w:line="288" w:lineRule="auto"/>
        <w:ind w:left="993" w:hanging="426"/>
        <w:contextualSpacing/>
        <w:jc w:val="both"/>
        <w:rPr>
          <w:rFonts w:ascii="Arial" w:hAnsi="Arial" w:cs="Arial"/>
          <w:color w:val="auto"/>
          <w:sz w:val="22"/>
          <w:szCs w:val="22"/>
          <w:lang w:eastAsia="pl-PL"/>
        </w:rPr>
      </w:pPr>
      <w:r w:rsidRPr="00F902D9">
        <w:rPr>
          <w:rFonts w:ascii="Arial" w:hAnsi="Arial" w:cs="Arial"/>
          <w:color w:val="auto"/>
          <w:sz w:val="22"/>
          <w:szCs w:val="22"/>
          <w:lang w:eastAsia="pl-PL"/>
        </w:rPr>
        <w:t xml:space="preserve">określenia terminu realizacji robót, z zastrzeżeniem, że nie może on być dłuższy niż termin realizacji określony w </w:t>
      </w:r>
      <w:r w:rsidR="007663F3">
        <w:rPr>
          <w:rFonts w:ascii="Arial" w:hAnsi="Arial" w:cs="Arial"/>
          <w:color w:val="auto"/>
          <w:sz w:val="22"/>
          <w:szCs w:val="22"/>
          <w:lang w:eastAsia="pl-PL"/>
        </w:rPr>
        <w:t>u</w:t>
      </w:r>
      <w:r w:rsidRPr="00F902D9">
        <w:rPr>
          <w:rFonts w:ascii="Arial" w:hAnsi="Arial" w:cs="Arial"/>
          <w:color w:val="auto"/>
          <w:sz w:val="22"/>
          <w:szCs w:val="22"/>
          <w:lang w:eastAsia="pl-PL"/>
        </w:rPr>
        <w:t>mowie - dla danego zakresu - zawartej przez Zamawiającego z Wykonawcą,</w:t>
      </w:r>
    </w:p>
    <w:p w14:paraId="4D0FD653" w14:textId="39704AB9" w:rsidR="00F902D9" w:rsidRPr="00F902D9" w:rsidRDefault="00F902D9" w:rsidP="003C4B83">
      <w:pPr>
        <w:widowControl/>
        <w:numPr>
          <w:ilvl w:val="0"/>
          <w:numId w:val="62"/>
        </w:numPr>
        <w:tabs>
          <w:tab w:val="left" w:pos="426"/>
        </w:tabs>
        <w:suppressAutoHyphens w:val="0"/>
        <w:spacing w:after="200" w:line="288" w:lineRule="auto"/>
        <w:ind w:left="993" w:hanging="426"/>
        <w:contextualSpacing/>
        <w:jc w:val="both"/>
        <w:rPr>
          <w:rFonts w:ascii="Arial" w:hAnsi="Arial" w:cs="Arial"/>
          <w:color w:val="auto"/>
          <w:sz w:val="22"/>
          <w:szCs w:val="22"/>
          <w:lang w:eastAsia="pl-PL"/>
        </w:rPr>
      </w:pPr>
      <w:r w:rsidRPr="00F902D9">
        <w:rPr>
          <w:rFonts w:ascii="Arial" w:hAnsi="Arial" w:cs="Arial"/>
          <w:color w:val="auto"/>
          <w:sz w:val="22"/>
          <w:szCs w:val="22"/>
          <w:lang w:eastAsia="pl-PL"/>
        </w:rPr>
        <w:t xml:space="preserve">sposobu rozliczeń, przy czym projekt lub umowa o podwykonawstwo nie może zawierać postanowień dotyczących sposobu rozliczeń za wykonany zakres uniemożliwiających rozliczenie tego zakresu pomiędzy Zamawiającym                          a Wykonawcą na podstawie niniejszej </w:t>
      </w:r>
      <w:r w:rsidR="00B7207F">
        <w:rPr>
          <w:rFonts w:ascii="Arial" w:hAnsi="Arial" w:cs="Arial"/>
          <w:color w:val="auto"/>
          <w:sz w:val="22"/>
          <w:szCs w:val="22"/>
          <w:lang w:eastAsia="pl-PL"/>
        </w:rPr>
        <w:t>u</w:t>
      </w:r>
      <w:r w:rsidRPr="00F902D9">
        <w:rPr>
          <w:rFonts w:ascii="Arial" w:hAnsi="Arial" w:cs="Arial"/>
          <w:color w:val="auto"/>
          <w:sz w:val="22"/>
          <w:szCs w:val="22"/>
          <w:lang w:eastAsia="pl-PL"/>
        </w:rPr>
        <w:t>mowy,</w:t>
      </w:r>
    </w:p>
    <w:p w14:paraId="739E18FD" w14:textId="3FF9264B" w:rsidR="00F902D9" w:rsidRPr="00F902D9" w:rsidRDefault="007C0290" w:rsidP="003C4B83">
      <w:pPr>
        <w:widowControl/>
        <w:numPr>
          <w:ilvl w:val="0"/>
          <w:numId w:val="62"/>
        </w:numPr>
        <w:tabs>
          <w:tab w:val="left" w:pos="426"/>
          <w:tab w:val="left" w:pos="993"/>
        </w:tabs>
        <w:suppressAutoHyphens w:val="0"/>
        <w:spacing w:after="200" w:line="288" w:lineRule="auto"/>
        <w:ind w:left="993" w:hanging="426"/>
        <w:contextualSpacing/>
        <w:jc w:val="both"/>
        <w:rPr>
          <w:rFonts w:ascii="Arial" w:hAnsi="Arial" w:cs="Arial"/>
          <w:color w:val="auto"/>
          <w:sz w:val="22"/>
          <w:szCs w:val="22"/>
          <w:lang w:eastAsia="pl-PL"/>
        </w:rPr>
      </w:pPr>
      <w:r>
        <w:rPr>
          <w:rFonts w:ascii="Arial" w:hAnsi="Arial" w:cs="Arial"/>
          <w:color w:val="auto"/>
          <w:sz w:val="22"/>
          <w:szCs w:val="22"/>
          <w:lang w:eastAsia="pl-PL"/>
        </w:rPr>
        <w:t>sposobu</w:t>
      </w:r>
      <w:r w:rsidR="00F902D9" w:rsidRPr="00F902D9">
        <w:rPr>
          <w:rFonts w:ascii="Arial" w:hAnsi="Arial" w:cs="Arial"/>
          <w:color w:val="auto"/>
          <w:sz w:val="22"/>
          <w:szCs w:val="22"/>
          <w:lang w:eastAsia="pl-PL"/>
        </w:rPr>
        <w:t xml:space="preserve"> rozliczania pomiędzy Wykonawcą, Podwykonawcą lub dalszym </w:t>
      </w:r>
      <w:r w:rsidR="001269F3">
        <w:rPr>
          <w:rFonts w:ascii="Arial" w:hAnsi="Arial" w:cs="Arial"/>
          <w:color w:val="auto"/>
          <w:sz w:val="22"/>
          <w:szCs w:val="22"/>
          <w:lang w:eastAsia="pl-PL"/>
        </w:rPr>
        <w:t>P</w:t>
      </w:r>
      <w:r w:rsidR="00F902D9" w:rsidRPr="00F902D9">
        <w:rPr>
          <w:rFonts w:ascii="Arial" w:hAnsi="Arial" w:cs="Arial"/>
          <w:color w:val="auto"/>
          <w:sz w:val="22"/>
          <w:szCs w:val="22"/>
          <w:lang w:eastAsia="pl-PL"/>
        </w:rPr>
        <w:t xml:space="preserve">odwykonawcą spójny ze sposobem rozliczania określonym w </w:t>
      </w:r>
      <w:r w:rsidR="007663F3">
        <w:rPr>
          <w:rFonts w:ascii="Arial" w:hAnsi="Arial" w:cs="Arial"/>
          <w:color w:val="auto"/>
          <w:sz w:val="22"/>
          <w:szCs w:val="22"/>
          <w:lang w:eastAsia="pl-PL"/>
        </w:rPr>
        <w:t>u</w:t>
      </w:r>
      <w:r w:rsidR="00F902D9" w:rsidRPr="00F902D9">
        <w:rPr>
          <w:rFonts w:ascii="Arial" w:hAnsi="Arial" w:cs="Arial"/>
          <w:color w:val="auto"/>
          <w:sz w:val="22"/>
          <w:szCs w:val="22"/>
          <w:lang w:eastAsia="pl-PL"/>
        </w:rPr>
        <w:t xml:space="preserve">mowie między </w:t>
      </w:r>
      <w:bookmarkStart w:id="22" w:name="page60"/>
      <w:bookmarkEnd w:id="22"/>
      <w:r w:rsidR="00F902D9" w:rsidRPr="00F902D9">
        <w:rPr>
          <w:rFonts w:ascii="Arial" w:hAnsi="Arial" w:cs="Arial"/>
          <w:color w:val="auto"/>
          <w:sz w:val="22"/>
          <w:szCs w:val="22"/>
          <w:lang w:eastAsia="pl-PL"/>
        </w:rPr>
        <w:t xml:space="preserve">Zamawiającym a Wykonawcą, </w:t>
      </w:r>
      <w:r w:rsidR="007663F3">
        <w:rPr>
          <w:rFonts w:ascii="Arial" w:hAnsi="Arial" w:cs="Arial"/>
          <w:color w:val="auto"/>
          <w:sz w:val="22"/>
          <w:szCs w:val="22"/>
          <w:lang w:eastAsia="pl-PL"/>
        </w:rPr>
        <w:t>w szczególności odbiorów i płatności częściowych</w:t>
      </w:r>
    </w:p>
    <w:p w14:paraId="13319394" w14:textId="49921211" w:rsidR="00F902D9" w:rsidRDefault="00F902D9" w:rsidP="003C4B83">
      <w:pPr>
        <w:widowControl/>
        <w:numPr>
          <w:ilvl w:val="0"/>
          <w:numId w:val="62"/>
        </w:numPr>
        <w:tabs>
          <w:tab w:val="left" w:pos="426"/>
          <w:tab w:val="left" w:pos="709"/>
        </w:tabs>
        <w:suppressAutoHyphens w:val="0"/>
        <w:spacing w:line="288" w:lineRule="auto"/>
        <w:ind w:left="993" w:right="20" w:hanging="426"/>
        <w:contextualSpacing/>
        <w:jc w:val="both"/>
        <w:rPr>
          <w:rFonts w:ascii="Arial" w:hAnsi="Arial" w:cs="Arial"/>
          <w:color w:val="auto"/>
          <w:sz w:val="22"/>
          <w:szCs w:val="22"/>
          <w:lang w:eastAsia="pl-PL"/>
        </w:rPr>
      </w:pPr>
      <w:r w:rsidRPr="00F902D9">
        <w:rPr>
          <w:rFonts w:ascii="Arial" w:hAnsi="Arial" w:cs="Arial"/>
          <w:color w:val="auto"/>
          <w:sz w:val="22"/>
          <w:szCs w:val="22"/>
          <w:lang w:eastAsia="pl-PL"/>
        </w:rPr>
        <w:t xml:space="preserve">terminu zapłaty wynagrodzenia Podwykonawcy z zastrzeżeniem, że nie może on być dłuższy niż </w:t>
      </w:r>
      <w:r w:rsidRPr="005244EC">
        <w:rPr>
          <w:rFonts w:ascii="Arial" w:hAnsi="Arial" w:cs="Arial"/>
          <w:color w:val="auto"/>
          <w:sz w:val="22"/>
          <w:szCs w:val="22"/>
          <w:lang w:eastAsia="pl-PL"/>
        </w:rPr>
        <w:t xml:space="preserve">30 dni </w:t>
      </w:r>
      <w:r w:rsidRPr="00F902D9">
        <w:rPr>
          <w:rFonts w:ascii="Arial" w:hAnsi="Arial" w:cs="Arial"/>
          <w:color w:val="auto"/>
          <w:sz w:val="22"/>
          <w:szCs w:val="22"/>
          <w:lang w:eastAsia="pl-PL"/>
        </w:rPr>
        <w:t>od dnia doręczenia Wykonawcy lub Podwykonawcy faktury lub rachunku, potwierdzających wykonanie zleconej Podwykonawcy roboty budowlanej</w:t>
      </w:r>
      <w:r w:rsidR="00A95FDB">
        <w:rPr>
          <w:rFonts w:ascii="Arial" w:hAnsi="Arial" w:cs="Arial"/>
          <w:color w:val="auto"/>
          <w:sz w:val="22"/>
          <w:szCs w:val="22"/>
          <w:lang w:eastAsia="pl-PL"/>
        </w:rPr>
        <w:t>,</w:t>
      </w:r>
    </w:p>
    <w:p w14:paraId="410E8346" w14:textId="14F9E7EC" w:rsidR="00A95FDB" w:rsidRPr="00F902D9" w:rsidRDefault="00A95FDB" w:rsidP="003C4B83">
      <w:pPr>
        <w:widowControl/>
        <w:numPr>
          <w:ilvl w:val="0"/>
          <w:numId w:val="62"/>
        </w:numPr>
        <w:tabs>
          <w:tab w:val="left" w:pos="426"/>
          <w:tab w:val="left" w:pos="709"/>
        </w:tabs>
        <w:suppressAutoHyphens w:val="0"/>
        <w:spacing w:line="288" w:lineRule="auto"/>
        <w:ind w:left="993" w:right="20" w:hanging="426"/>
        <w:contextualSpacing/>
        <w:jc w:val="both"/>
        <w:rPr>
          <w:rFonts w:ascii="Arial" w:hAnsi="Arial" w:cs="Arial"/>
          <w:color w:val="auto"/>
          <w:sz w:val="22"/>
          <w:szCs w:val="22"/>
          <w:lang w:eastAsia="pl-PL"/>
        </w:rPr>
      </w:pPr>
      <w:r w:rsidRPr="00A95FDB">
        <w:rPr>
          <w:rFonts w:ascii="Arial" w:hAnsi="Arial" w:cs="Arial"/>
          <w:color w:val="auto"/>
          <w:sz w:val="22"/>
          <w:szCs w:val="22"/>
          <w:lang w:eastAsia="pl-PL"/>
        </w:rPr>
        <w:t>zatrudnienia osób na podstawie stosunku pracy, zgodnie z zasadami określonymi w § 6;</w:t>
      </w:r>
    </w:p>
    <w:p w14:paraId="6FF75D5E" w14:textId="77777777" w:rsidR="00F902D9" w:rsidRPr="00F902D9" w:rsidRDefault="00F902D9" w:rsidP="003C4B83">
      <w:pPr>
        <w:widowControl/>
        <w:numPr>
          <w:ilvl w:val="0"/>
          <w:numId w:val="61"/>
        </w:numPr>
        <w:tabs>
          <w:tab w:val="left" w:pos="426"/>
          <w:tab w:val="left" w:pos="567"/>
        </w:tabs>
        <w:suppressAutoHyphens w:val="0"/>
        <w:spacing w:line="288" w:lineRule="auto"/>
        <w:ind w:left="426" w:hanging="426"/>
        <w:contextualSpacing/>
        <w:jc w:val="both"/>
        <w:rPr>
          <w:rFonts w:ascii="Arial" w:hAnsi="Arial" w:cs="Arial"/>
          <w:color w:val="auto"/>
          <w:sz w:val="22"/>
          <w:szCs w:val="22"/>
          <w:lang w:eastAsia="pl-PL"/>
        </w:rPr>
      </w:pPr>
      <w:r w:rsidRPr="00F902D9">
        <w:rPr>
          <w:rFonts w:ascii="Arial" w:hAnsi="Arial" w:cs="Arial"/>
          <w:color w:val="auto"/>
          <w:sz w:val="22"/>
          <w:szCs w:val="22"/>
          <w:lang w:eastAsia="pl-PL"/>
        </w:rPr>
        <w:lastRenderedPageBreak/>
        <w:t>umowa o podwykonawstwo, której przedmiotem są roboty budowlane nie może zawierać postanowień:</w:t>
      </w:r>
    </w:p>
    <w:p w14:paraId="7FC5DFB9" w14:textId="36EFFD88" w:rsidR="00F902D9" w:rsidRPr="00F902D9" w:rsidRDefault="00F902D9" w:rsidP="003C4B83">
      <w:pPr>
        <w:widowControl/>
        <w:numPr>
          <w:ilvl w:val="0"/>
          <w:numId w:val="63"/>
        </w:numPr>
        <w:tabs>
          <w:tab w:val="left" w:pos="426"/>
        </w:tabs>
        <w:suppressAutoHyphens w:val="0"/>
        <w:spacing w:after="200" w:line="288" w:lineRule="auto"/>
        <w:ind w:left="993" w:hanging="425"/>
        <w:contextualSpacing/>
        <w:jc w:val="both"/>
        <w:rPr>
          <w:rFonts w:ascii="Arial" w:hAnsi="Arial" w:cs="Arial"/>
          <w:color w:val="auto"/>
          <w:sz w:val="22"/>
          <w:szCs w:val="22"/>
          <w:lang w:eastAsia="pl-PL"/>
        </w:rPr>
      </w:pPr>
      <w:r w:rsidRPr="00F902D9">
        <w:rPr>
          <w:rFonts w:ascii="Arial" w:hAnsi="Arial" w:cs="Arial"/>
          <w:color w:val="auto"/>
          <w:sz w:val="22"/>
          <w:szCs w:val="22"/>
          <w:lang w:eastAsia="pl-PL"/>
        </w:rPr>
        <w:t xml:space="preserve">sprzecznych z treścią </w:t>
      </w:r>
      <w:r w:rsidR="00F76EAA">
        <w:rPr>
          <w:rFonts w:ascii="Arial" w:hAnsi="Arial" w:cs="Arial"/>
          <w:color w:val="auto"/>
          <w:sz w:val="22"/>
          <w:szCs w:val="22"/>
          <w:lang w:eastAsia="pl-PL"/>
        </w:rPr>
        <w:t>u</w:t>
      </w:r>
      <w:r w:rsidRPr="00F902D9">
        <w:rPr>
          <w:rFonts w:ascii="Arial" w:hAnsi="Arial" w:cs="Arial"/>
          <w:color w:val="auto"/>
          <w:sz w:val="22"/>
          <w:szCs w:val="22"/>
          <w:lang w:eastAsia="pl-PL"/>
        </w:rPr>
        <w:t>mowy zawartej między Zamawiającym a Wykonawcą,</w:t>
      </w:r>
    </w:p>
    <w:p w14:paraId="6524B0B8" w14:textId="77777777" w:rsidR="00F902D9" w:rsidRPr="00F902D9" w:rsidRDefault="00F902D9" w:rsidP="003C4B83">
      <w:pPr>
        <w:widowControl/>
        <w:numPr>
          <w:ilvl w:val="0"/>
          <w:numId w:val="63"/>
        </w:numPr>
        <w:tabs>
          <w:tab w:val="left" w:pos="426"/>
        </w:tabs>
        <w:suppressAutoHyphens w:val="0"/>
        <w:spacing w:after="200" w:line="288" w:lineRule="auto"/>
        <w:ind w:left="993" w:right="20" w:hanging="425"/>
        <w:contextualSpacing/>
        <w:jc w:val="both"/>
        <w:rPr>
          <w:rFonts w:ascii="Arial" w:hAnsi="Arial" w:cs="Arial"/>
          <w:color w:val="auto"/>
          <w:sz w:val="22"/>
          <w:szCs w:val="22"/>
          <w:lang w:eastAsia="pl-PL"/>
        </w:rPr>
      </w:pPr>
      <w:r w:rsidRPr="00F902D9">
        <w:rPr>
          <w:rFonts w:ascii="Arial" w:hAnsi="Arial" w:cs="Arial"/>
          <w:color w:val="auto"/>
          <w:sz w:val="22"/>
          <w:szCs w:val="22"/>
          <w:lang w:eastAsia="pl-PL"/>
        </w:rPr>
        <w:t>uzależniających uzyskanie przez Podwykonawcę lub dalszego Podwykonawcę należnego wynagrodzenia od Wykonawcy od zapłaty na rzecz Wykonawcy przez Zamawiającego wynagrodzenia obejmującego zakres robót wykonanych przez Podwykonawcę lub dalszego Podwykonawcę,</w:t>
      </w:r>
    </w:p>
    <w:p w14:paraId="4B9C6E11" w14:textId="77777777" w:rsidR="00F902D9" w:rsidRPr="00F902D9" w:rsidRDefault="00F902D9" w:rsidP="003C4B83">
      <w:pPr>
        <w:widowControl/>
        <w:numPr>
          <w:ilvl w:val="0"/>
          <w:numId w:val="63"/>
        </w:numPr>
        <w:tabs>
          <w:tab w:val="left" w:pos="426"/>
          <w:tab w:val="left" w:pos="993"/>
        </w:tabs>
        <w:suppressAutoHyphens w:val="0"/>
        <w:spacing w:after="200" w:line="288" w:lineRule="auto"/>
        <w:ind w:left="993" w:right="20" w:hanging="425"/>
        <w:contextualSpacing/>
        <w:jc w:val="both"/>
        <w:rPr>
          <w:rFonts w:ascii="Arial" w:hAnsi="Arial" w:cs="Arial"/>
          <w:color w:val="auto"/>
          <w:sz w:val="22"/>
          <w:szCs w:val="22"/>
          <w:lang w:eastAsia="pl-PL"/>
        </w:rPr>
      </w:pPr>
      <w:r w:rsidRPr="00F902D9">
        <w:rPr>
          <w:rFonts w:ascii="Arial" w:hAnsi="Arial" w:cs="Arial"/>
          <w:color w:val="auto"/>
          <w:sz w:val="22"/>
          <w:szCs w:val="22"/>
          <w:lang w:eastAsia="pl-PL"/>
        </w:rPr>
        <w:t>uzależniających zwrot przez Wykonawcę Podwykonawcy lub dalszemu Podwykonawcy kwot zabezpieczenia należytego wykonania umowy, od zwrotu zabezpieczenia należytego wykonania umowy przez Zamawiającego na rzecz Wykonawcy,</w:t>
      </w:r>
    </w:p>
    <w:p w14:paraId="4B37593E" w14:textId="77777777" w:rsidR="00F902D9" w:rsidRPr="00F902D9" w:rsidRDefault="00F902D9" w:rsidP="003C4B83">
      <w:pPr>
        <w:widowControl/>
        <w:numPr>
          <w:ilvl w:val="0"/>
          <w:numId w:val="63"/>
        </w:numPr>
        <w:tabs>
          <w:tab w:val="left" w:pos="426"/>
          <w:tab w:val="left" w:pos="993"/>
        </w:tabs>
        <w:suppressAutoHyphens w:val="0"/>
        <w:spacing w:after="200" w:line="288" w:lineRule="auto"/>
        <w:ind w:left="993" w:hanging="425"/>
        <w:contextualSpacing/>
        <w:jc w:val="both"/>
        <w:rPr>
          <w:rFonts w:ascii="Arial" w:hAnsi="Arial" w:cs="Arial"/>
          <w:color w:val="auto"/>
          <w:sz w:val="22"/>
          <w:szCs w:val="22"/>
          <w:lang w:eastAsia="pl-PL"/>
        </w:rPr>
      </w:pPr>
      <w:r w:rsidRPr="00F902D9">
        <w:rPr>
          <w:rFonts w:ascii="Arial" w:hAnsi="Arial" w:cs="Arial"/>
          <w:color w:val="auto"/>
          <w:sz w:val="22"/>
          <w:szCs w:val="22"/>
          <w:lang w:eastAsia="pl-PL"/>
        </w:rPr>
        <w:t xml:space="preserve">nakazujących Podwykonawcy lub dalszemu Podwykonawcy wniesienie zabezpieczenia wykonania lub należytego wykonania umowy wyłącznie </w:t>
      </w:r>
      <w:r w:rsidRPr="00F902D9">
        <w:rPr>
          <w:rFonts w:ascii="Arial" w:hAnsi="Arial" w:cs="Arial"/>
          <w:color w:val="auto"/>
          <w:sz w:val="22"/>
          <w:szCs w:val="22"/>
          <w:lang w:eastAsia="pl-PL"/>
        </w:rPr>
        <w:br/>
        <w:t xml:space="preserve">w pieniądzu, bez możliwości jej zmiany na gwarancję bankową lub ubezpieczeniową lub inną formę przewidzianą w przepisach prawa, </w:t>
      </w:r>
      <w:r w:rsidR="0009321B">
        <w:rPr>
          <w:rFonts w:ascii="Arial" w:hAnsi="Arial" w:cs="Arial"/>
          <w:color w:val="auto"/>
          <w:sz w:val="22"/>
          <w:szCs w:val="22"/>
          <w:lang w:eastAsia="pl-PL"/>
        </w:rPr>
        <w:br/>
      </w:r>
      <w:r w:rsidRPr="00F902D9">
        <w:rPr>
          <w:rFonts w:ascii="Arial" w:hAnsi="Arial" w:cs="Arial"/>
          <w:color w:val="auto"/>
          <w:sz w:val="22"/>
          <w:szCs w:val="22"/>
          <w:lang w:eastAsia="pl-PL"/>
        </w:rPr>
        <w:t>w szczególności w ustawie Prawo zamówień publicznych.</w:t>
      </w:r>
    </w:p>
    <w:p w14:paraId="25677BE9" w14:textId="1C9CD10C" w:rsidR="00F902D9" w:rsidRPr="00F902D9" w:rsidRDefault="00F902D9" w:rsidP="003C4B83">
      <w:pPr>
        <w:widowControl/>
        <w:numPr>
          <w:ilvl w:val="0"/>
          <w:numId w:val="60"/>
        </w:numPr>
        <w:tabs>
          <w:tab w:val="left" w:pos="426"/>
        </w:tabs>
        <w:suppressAutoHyphens w:val="0"/>
        <w:spacing w:after="200" w:line="288" w:lineRule="auto"/>
        <w:contextualSpacing/>
        <w:jc w:val="both"/>
        <w:rPr>
          <w:rFonts w:ascii="Arial" w:hAnsi="Arial" w:cs="Arial"/>
          <w:color w:val="auto"/>
          <w:sz w:val="22"/>
          <w:szCs w:val="22"/>
          <w:lang w:eastAsia="pl-PL"/>
        </w:rPr>
      </w:pPr>
      <w:r w:rsidRPr="00F902D9">
        <w:rPr>
          <w:rFonts w:ascii="Arial" w:hAnsi="Arial" w:cs="Arial"/>
          <w:color w:val="auto"/>
          <w:sz w:val="22"/>
          <w:szCs w:val="22"/>
          <w:lang w:eastAsia="pl-PL"/>
        </w:rPr>
        <w:t xml:space="preserve">Wykonawca lub Podwykonawca zamówienia na roboty budowlane zamierzający zawrzeć umowę o podwykonawstwo, której przedmiotem są roboty budowlane, które składają się na </w:t>
      </w:r>
      <w:r w:rsidR="004C4D98">
        <w:rPr>
          <w:rFonts w:ascii="Arial" w:hAnsi="Arial" w:cs="Arial"/>
          <w:color w:val="auto"/>
          <w:sz w:val="22"/>
          <w:szCs w:val="22"/>
          <w:lang w:eastAsia="pl-PL"/>
        </w:rPr>
        <w:t>p</w:t>
      </w:r>
      <w:r w:rsidRPr="00F902D9">
        <w:rPr>
          <w:rFonts w:ascii="Arial" w:hAnsi="Arial" w:cs="Arial"/>
          <w:color w:val="auto"/>
          <w:sz w:val="22"/>
          <w:szCs w:val="22"/>
          <w:lang w:eastAsia="pl-PL"/>
        </w:rPr>
        <w:t xml:space="preserve">rzedmiot </w:t>
      </w:r>
      <w:r w:rsidR="004C4D98">
        <w:rPr>
          <w:rFonts w:ascii="Arial" w:hAnsi="Arial" w:cs="Arial"/>
          <w:color w:val="auto"/>
          <w:sz w:val="22"/>
          <w:szCs w:val="22"/>
          <w:lang w:eastAsia="pl-PL"/>
        </w:rPr>
        <w:t>u</w:t>
      </w:r>
      <w:r w:rsidRPr="00F902D9">
        <w:rPr>
          <w:rFonts w:ascii="Arial" w:hAnsi="Arial" w:cs="Arial"/>
          <w:color w:val="auto"/>
          <w:sz w:val="22"/>
          <w:szCs w:val="22"/>
          <w:lang w:eastAsia="pl-PL"/>
        </w:rPr>
        <w:t xml:space="preserve">mowy, jest zobowiązany, w trakcie realizacji </w:t>
      </w:r>
      <w:r w:rsidR="004C4D98">
        <w:rPr>
          <w:rFonts w:ascii="Arial" w:hAnsi="Arial" w:cs="Arial"/>
          <w:color w:val="auto"/>
          <w:sz w:val="22"/>
          <w:szCs w:val="22"/>
          <w:lang w:eastAsia="pl-PL"/>
        </w:rPr>
        <w:t>u</w:t>
      </w:r>
      <w:r w:rsidRPr="00F902D9">
        <w:rPr>
          <w:rFonts w:ascii="Arial" w:hAnsi="Arial" w:cs="Arial"/>
          <w:color w:val="auto"/>
          <w:sz w:val="22"/>
          <w:szCs w:val="22"/>
          <w:lang w:eastAsia="pl-PL"/>
        </w:rPr>
        <w:t xml:space="preserve">mowy, przedłożyć Zamawiającemu projekt umowy o podwykonawstwo, przy czym Podwykonawca zobowiązany jest dołączyć zgodę Wykonawcy na zawarcie umowy </w:t>
      </w:r>
      <w:r w:rsidRPr="00F902D9">
        <w:rPr>
          <w:rFonts w:ascii="Arial" w:hAnsi="Arial" w:cs="Arial"/>
          <w:color w:val="auto"/>
          <w:sz w:val="22"/>
          <w:szCs w:val="22"/>
          <w:lang w:eastAsia="pl-PL"/>
        </w:rPr>
        <w:br/>
        <w:t xml:space="preserve">o podwykonawstwo o treści zgodnej z niniejszą </w:t>
      </w:r>
      <w:r w:rsidR="004C4D98">
        <w:rPr>
          <w:rFonts w:ascii="Arial" w:hAnsi="Arial" w:cs="Arial"/>
          <w:color w:val="auto"/>
          <w:sz w:val="22"/>
          <w:szCs w:val="22"/>
          <w:lang w:eastAsia="pl-PL"/>
        </w:rPr>
        <w:t>u</w:t>
      </w:r>
      <w:r w:rsidRPr="00F902D9">
        <w:rPr>
          <w:rFonts w:ascii="Arial" w:hAnsi="Arial" w:cs="Arial"/>
          <w:color w:val="auto"/>
          <w:sz w:val="22"/>
          <w:szCs w:val="22"/>
          <w:lang w:eastAsia="pl-PL"/>
        </w:rPr>
        <w:t>mową.</w:t>
      </w:r>
    </w:p>
    <w:p w14:paraId="0E097210" w14:textId="469D928A" w:rsidR="00F902D9" w:rsidRPr="00F902D9" w:rsidRDefault="00F902D9" w:rsidP="003C4B83">
      <w:pPr>
        <w:widowControl/>
        <w:numPr>
          <w:ilvl w:val="0"/>
          <w:numId w:val="60"/>
        </w:numPr>
        <w:tabs>
          <w:tab w:val="left" w:pos="426"/>
        </w:tabs>
        <w:suppressAutoHyphens w:val="0"/>
        <w:spacing w:after="200" w:line="288" w:lineRule="auto"/>
        <w:contextualSpacing/>
        <w:jc w:val="both"/>
        <w:rPr>
          <w:rFonts w:ascii="Arial" w:hAnsi="Arial" w:cs="Arial"/>
          <w:color w:val="auto"/>
          <w:sz w:val="22"/>
          <w:szCs w:val="22"/>
          <w:lang w:eastAsia="pl-PL"/>
        </w:rPr>
      </w:pPr>
      <w:r w:rsidRPr="00F902D9">
        <w:rPr>
          <w:rFonts w:ascii="Arial" w:hAnsi="Arial" w:cs="Arial"/>
          <w:color w:val="auto"/>
          <w:sz w:val="22"/>
          <w:szCs w:val="22"/>
          <w:lang w:eastAsia="pl-PL"/>
        </w:rPr>
        <w:t>Zamawiający w terminie do 7 dni od dnia przekazania</w:t>
      </w:r>
      <w:r w:rsidR="00133AA4">
        <w:rPr>
          <w:rFonts w:ascii="Arial" w:hAnsi="Arial" w:cs="Arial"/>
          <w:color w:val="auto"/>
          <w:sz w:val="22"/>
          <w:szCs w:val="22"/>
          <w:lang w:eastAsia="pl-PL"/>
        </w:rPr>
        <w:t xml:space="preserve"> Zamawiającemu projektu umowy, </w:t>
      </w:r>
      <w:r w:rsidRPr="00F902D9">
        <w:rPr>
          <w:rFonts w:ascii="Arial" w:hAnsi="Arial" w:cs="Arial"/>
          <w:color w:val="auto"/>
          <w:sz w:val="22"/>
          <w:szCs w:val="22"/>
          <w:lang w:eastAsia="pl-PL"/>
        </w:rPr>
        <w:t>o której mowa w ust</w:t>
      </w:r>
      <w:r w:rsidR="00A2124C">
        <w:rPr>
          <w:rFonts w:ascii="Arial" w:hAnsi="Arial" w:cs="Arial"/>
          <w:color w:val="auto"/>
          <w:sz w:val="22"/>
          <w:szCs w:val="22"/>
          <w:lang w:eastAsia="pl-PL"/>
        </w:rPr>
        <w:t>. 6</w:t>
      </w:r>
      <w:r w:rsidRPr="00F902D9">
        <w:rPr>
          <w:rFonts w:ascii="Arial" w:hAnsi="Arial" w:cs="Arial"/>
          <w:color w:val="auto"/>
          <w:sz w:val="22"/>
          <w:szCs w:val="22"/>
          <w:lang w:eastAsia="pl-PL"/>
        </w:rPr>
        <w:t xml:space="preserve">, oraz projektu jej zmiany, może zgłosić w formie pisemnej zastrzeżenia, jeżeli nie spełnia ona wymagań określonych w SWZ i niniejszej </w:t>
      </w:r>
      <w:r w:rsidR="004C4D98">
        <w:rPr>
          <w:rFonts w:ascii="Arial" w:hAnsi="Arial" w:cs="Arial"/>
          <w:color w:val="auto"/>
          <w:sz w:val="22"/>
          <w:szCs w:val="22"/>
          <w:lang w:eastAsia="pl-PL"/>
        </w:rPr>
        <w:t>u</w:t>
      </w:r>
      <w:r w:rsidRPr="00F902D9">
        <w:rPr>
          <w:rFonts w:ascii="Arial" w:hAnsi="Arial" w:cs="Arial"/>
          <w:color w:val="auto"/>
          <w:sz w:val="22"/>
          <w:szCs w:val="22"/>
          <w:lang w:eastAsia="pl-PL"/>
        </w:rPr>
        <w:t>mowie. Niezgłoszenie w formie pisemnej zastrzeżeń do</w:t>
      </w:r>
      <w:r w:rsidR="00133AA4">
        <w:rPr>
          <w:rFonts w:ascii="Arial" w:hAnsi="Arial" w:cs="Arial"/>
          <w:color w:val="auto"/>
          <w:sz w:val="22"/>
          <w:szCs w:val="22"/>
          <w:lang w:eastAsia="pl-PL"/>
        </w:rPr>
        <w:t xml:space="preserve"> przedłożonego projektu umowy, </w:t>
      </w:r>
      <w:r w:rsidR="00A2124C">
        <w:rPr>
          <w:rFonts w:ascii="Arial" w:hAnsi="Arial" w:cs="Arial"/>
          <w:color w:val="auto"/>
          <w:sz w:val="22"/>
          <w:szCs w:val="22"/>
          <w:lang w:eastAsia="pl-PL"/>
        </w:rPr>
        <w:br/>
      </w:r>
      <w:r w:rsidRPr="00F902D9">
        <w:rPr>
          <w:rFonts w:ascii="Arial" w:hAnsi="Arial" w:cs="Arial"/>
          <w:color w:val="auto"/>
          <w:sz w:val="22"/>
          <w:szCs w:val="22"/>
          <w:lang w:eastAsia="pl-PL"/>
        </w:rPr>
        <w:t>w terminie określonym w zdaniu pierwszym, uważa si</w:t>
      </w:r>
      <w:r w:rsidR="00133AA4">
        <w:rPr>
          <w:rFonts w:ascii="Arial" w:hAnsi="Arial" w:cs="Arial"/>
          <w:color w:val="auto"/>
          <w:sz w:val="22"/>
          <w:szCs w:val="22"/>
          <w:lang w:eastAsia="pl-PL"/>
        </w:rPr>
        <w:t xml:space="preserve">ę za akceptację projektu umowy </w:t>
      </w:r>
      <w:r w:rsidR="00A2124C">
        <w:rPr>
          <w:rFonts w:ascii="Arial" w:hAnsi="Arial" w:cs="Arial"/>
          <w:color w:val="auto"/>
          <w:sz w:val="22"/>
          <w:szCs w:val="22"/>
          <w:lang w:eastAsia="pl-PL"/>
        </w:rPr>
        <w:br/>
      </w:r>
      <w:r w:rsidRPr="00F902D9">
        <w:rPr>
          <w:rFonts w:ascii="Arial" w:hAnsi="Arial" w:cs="Arial"/>
          <w:color w:val="auto"/>
          <w:sz w:val="22"/>
          <w:szCs w:val="22"/>
          <w:lang w:eastAsia="pl-PL"/>
        </w:rPr>
        <w:t>o podwykonawstwo przez Zamawiającego.</w:t>
      </w:r>
    </w:p>
    <w:p w14:paraId="1B69902E" w14:textId="6596678B" w:rsidR="00F902D9" w:rsidRPr="00F902D9" w:rsidRDefault="00F902D9" w:rsidP="003C4B83">
      <w:pPr>
        <w:widowControl/>
        <w:numPr>
          <w:ilvl w:val="0"/>
          <w:numId w:val="60"/>
        </w:numPr>
        <w:tabs>
          <w:tab w:val="left" w:pos="426"/>
        </w:tabs>
        <w:suppressAutoHyphens w:val="0"/>
        <w:spacing w:after="200" w:line="288" w:lineRule="auto"/>
        <w:contextualSpacing/>
        <w:jc w:val="both"/>
        <w:rPr>
          <w:rFonts w:ascii="Arial" w:hAnsi="Arial" w:cs="Arial"/>
          <w:color w:val="auto"/>
          <w:sz w:val="22"/>
          <w:szCs w:val="22"/>
          <w:lang w:eastAsia="pl-PL"/>
        </w:rPr>
      </w:pPr>
      <w:r w:rsidRPr="00F902D9">
        <w:rPr>
          <w:rFonts w:ascii="Arial" w:hAnsi="Arial" w:cs="Arial"/>
          <w:color w:val="auto"/>
          <w:sz w:val="22"/>
          <w:szCs w:val="22"/>
          <w:lang w:eastAsia="pl-PL"/>
        </w:rPr>
        <w:t xml:space="preserve">Wykonawca lub Podwykonawca zamówienia na roboty budowlane stanowiące </w:t>
      </w:r>
      <w:r w:rsidR="004C4D98">
        <w:rPr>
          <w:rFonts w:ascii="Arial" w:hAnsi="Arial" w:cs="Arial"/>
          <w:color w:val="auto"/>
          <w:sz w:val="22"/>
          <w:szCs w:val="22"/>
          <w:lang w:eastAsia="pl-PL"/>
        </w:rPr>
        <w:t>p</w:t>
      </w:r>
      <w:r w:rsidRPr="00F902D9">
        <w:rPr>
          <w:rFonts w:ascii="Arial" w:hAnsi="Arial" w:cs="Arial"/>
          <w:color w:val="auto"/>
          <w:sz w:val="22"/>
          <w:szCs w:val="22"/>
          <w:lang w:eastAsia="pl-PL"/>
        </w:rPr>
        <w:t xml:space="preserve">rzedmiot </w:t>
      </w:r>
      <w:r w:rsidR="004C4D98">
        <w:rPr>
          <w:rFonts w:ascii="Arial" w:hAnsi="Arial" w:cs="Arial"/>
          <w:color w:val="auto"/>
          <w:sz w:val="22"/>
          <w:szCs w:val="22"/>
          <w:lang w:eastAsia="pl-PL"/>
        </w:rPr>
        <w:t>u</w:t>
      </w:r>
      <w:r w:rsidRPr="00F902D9">
        <w:rPr>
          <w:rFonts w:ascii="Arial" w:hAnsi="Arial" w:cs="Arial"/>
          <w:color w:val="auto"/>
          <w:sz w:val="22"/>
          <w:szCs w:val="22"/>
          <w:lang w:eastAsia="pl-PL"/>
        </w:rPr>
        <w:t>mowy,</w:t>
      </w:r>
      <w:r w:rsidR="0005314A">
        <w:rPr>
          <w:rFonts w:ascii="Arial" w:hAnsi="Arial" w:cs="Arial"/>
          <w:color w:val="auto"/>
          <w:sz w:val="22"/>
          <w:szCs w:val="22"/>
          <w:lang w:eastAsia="pl-PL"/>
        </w:rPr>
        <w:t xml:space="preserve"> </w:t>
      </w:r>
      <w:r w:rsidRPr="00F902D9">
        <w:rPr>
          <w:rFonts w:ascii="Arial" w:hAnsi="Arial" w:cs="Arial"/>
          <w:color w:val="auto"/>
          <w:sz w:val="22"/>
          <w:szCs w:val="22"/>
          <w:lang w:eastAsia="pl-PL"/>
        </w:rPr>
        <w:t xml:space="preserve">przedkłada Zamawiającemu poświadczoną za zgodność </w:t>
      </w:r>
      <w:r w:rsidRPr="00F902D9">
        <w:rPr>
          <w:rFonts w:ascii="Arial" w:hAnsi="Arial" w:cs="Arial"/>
          <w:color w:val="auto"/>
          <w:sz w:val="22"/>
          <w:szCs w:val="22"/>
          <w:lang w:eastAsia="pl-PL"/>
        </w:rPr>
        <w:br/>
        <w:t>z oryginałem kopię zawartej umowy o podwykonawstwo, w terminie 7 dni od dnia jej zawarcia. Zawarta umowa musi być identyczna w treści z projektem umowy, który podlegał akceptacji przez Zamawiającego.</w:t>
      </w:r>
    </w:p>
    <w:p w14:paraId="3BCCE950" w14:textId="77777777" w:rsidR="00F902D9" w:rsidRPr="00F902D9" w:rsidRDefault="00F902D9" w:rsidP="003C4B83">
      <w:pPr>
        <w:widowControl/>
        <w:numPr>
          <w:ilvl w:val="0"/>
          <w:numId w:val="60"/>
        </w:numPr>
        <w:tabs>
          <w:tab w:val="left" w:pos="426"/>
        </w:tabs>
        <w:suppressAutoHyphens w:val="0"/>
        <w:spacing w:after="200" w:line="288" w:lineRule="auto"/>
        <w:contextualSpacing/>
        <w:jc w:val="both"/>
        <w:rPr>
          <w:rFonts w:ascii="Arial" w:hAnsi="Arial" w:cs="Arial"/>
          <w:color w:val="auto"/>
          <w:sz w:val="22"/>
          <w:szCs w:val="22"/>
          <w:lang w:eastAsia="pl-PL"/>
        </w:rPr>
      </w:pPr>
      <w:r w:rsidRPr="00F902D9">
        <w:rPr>
          <w:rFonts w:ascii="Arial" w:hAnsi="Arial" w:cs="Arial"/>
          <w:color w:val="auto"/>
          <w:sz w:val="22"/>
          <w:szCs w:val="22"/>
          <w:lang w:eastAsia="pl-PL"/>
        </w:rPr>
        <w:t>Zamawiający w terminie 7 dni od dnia otrzymania umowy o podwykonawstwo, której przedmiotem są roboty budowlane, zgłasza w formie pisemnej sprzeciw do tej umowy, jeżeli nie jest ona identyczna w treści z projektem umowy, który podlegał akceptacji.</w:t>
      </w:r>
    </w:p>
    <w:p w14:paraId="3F1F692B" w14:textId="4774A43A" w:rsidR="00F902D9" w:rsidRPr="00F902D9" w:rsidRDefault="00F902D9" w:rsidP="003C4B83">
      <w:pPr>
        <w:widowControl/>
        <w:numPr>
          <w:ilvl w:val="0"/>
          <w:numId w:val="60"/>
        </w:numPr>
        <w:tabs>
          <w:tab w:val="left" w:pos="426"/>
          <w:tab w:val="left" w:pos="559"/>
        </w:tabs>
        <w:suppressAutoHyphens w:val="0"/>
        <w:spacing w:after="200" w:line="288" w:lineRule="auto"/>
        <w:contextualSpacing/>
        <w:jc w:val="both"/>
        <w:rPr>
          <w:rFonts w:ascii="Arial" w:hAnsi="Arial" w:cs="Arial"/>
          <w:color w:val="auto"/>
          <w:sz w:val="22"/>
          <w:szCs w:val="22"/>
          <w:lang w:eastAsia="pl-PL"/>
        </w:rPr>
      </w:pPr>
      <w:bookmarkStart w:id="23" w:name="page59"/>
      <w:bookmarkEnd w:id="23"/>
      <w:r w:rsidRPr="00F902D9">
        <w:rPr>
          <w:rFonts w:ascii="Arial" w:hAnsi="Arial" w:cs="Arial"/>
          <w:color w:val="auto"/>
          <w:sz w:val="22"/>
          <w:szCs w:val="22"/>
          <w:lang w:eastAsia="pl-PL"/>
        </w:rPr>
        <w:t xml:space="preserve">Wykonawca lub Podwykonawca zamówienia na roboty budowlane przedkłada Zamawiającemu poświadczoną za zgodność z oryginałem kopię zawartej umowy                o podwykonawstwo, której przedmiotem są dostawy i usługi, w terminie 7 dni od dnia jej zawarcia, z wyłączeniem umów o podwykonawstwo o wartości mniejszej niż 0,5 % wartości brutto </w:t>
      </w:r>
      <w:r w:rsidR="00D70E2A">
        <w:rPr>
          <w:rFonts w:ascii="Arial" w:hAnsi="Arial" w:cs="Arial"/>
          <w:color w:val="auto"/>
          <w:sz w:val="22"/>
          <w:szCs w:val="22"/>
          <w:lang w:eastAsia="pl-PL"/>
        </w:rPr>
        <w:t>u</w:t>
      </w:r>
      <w:r w:rsidRPr="00F902D9">
        <w:rPr>
          <w:rFonts w:ascii="Arial" w:hAnsi="Arial" w:cs="Arial"/>
          <w:color w:val="auto"/>
          <w:sz w:val="22"/>
          <w:szCs w:val="22"/>
          <w:lang w:eastAsia="pl-PL"/>
        </w:rPr>
        <w:t>mowy, oraz umów o podwykonawstwo na prace projektowe, ekspertyzy, badania, analizy, itp., usługi geodezyjne, geotechniczne, usługi ochrony mienia, dostawę wody i energii elektrycznej, odbiór i zagospodarow</w:t>
      </w:r>
      <w:r w:rsidR="00133AA4">
        <w:rPr>
          <w:rFonts w:ascii="Arial" w:hAnsi="Arial" w:cs="Arial"/>
          <w:color w:val="auto"/>
          <w:sz w:val="22"/>
          <w:szCs w:val="22"/>
          <w:lang w:eastAsia="pl-PL"/>
        </w:rPr>
        <w:t xml:space="preserve">anie odpadów, dostawy i usługi </w:t>
      </w:r>
      <w:r w:rsidR="005244EC">
        <w:rPr>
          <w:rFonts w:ascii="Arial" w:hAnsi="Arial" w:cs="Arial"/>
          <w:color w:val="auto"/>
          <w:sz w:val="22"/>
          <w:szCs w:val="22"/>
          <w:lang w:eastAsia="pl-PL"/>
        </w:rPr>
        <w:br/>
      </w:r>
      <w:r w:rsidRPr="00F902D9">
        <w:rPr>
          <w:rFonts w:ascii="Arial" w:hAnsi="Arial" w:cs="Arial"/>
          <w:color w:val="auto"/>
          <w:sz w:val="22"/>
          <w:szCs w:val="22"/>
          <w:lang w:eastAsia="pl-PL"/>
        </w:rPr>
        <w:lastRenderedPageBreak/>
        <w:t>w zakresie zaplecza budowy (np. wyposażenie zaplecza, materiały biurowe, catering), usługi telekomunikacyjne, usługi w zakresie kierowania robotami budowlanymi, usługi</w:t>
      </w:r>
      <w:r w:rsidR="0005314A">
        <w:rPr>
          <w:rFonts w:ascii="Arial" w:hAnsi="Arial" w:cs="Arial"/>
          <w:color w:val="auto"/>
          <w:sz w:val="22"/>
          <w:szCs w:val="22"/>
          <w:lang w:eastAsia="pl-PL"/>
        </w:rPr>
        <w:t xml:space="preserve"> </w:t>
      </w:r>
      <w:r w:rsidRPr="00F902D9">
        <w:rPr>
          <w:rFonts w:ascii="Arial" w:hAnsi="Arial" w:cs="Arial"/>
          <w:color w:val="auto"/>
          <w:sz w:val="22"/>
          <w:szCs w:val="22"/>
          <w:lang w:eastAsia="pl-PL"/>
        </w:rPr>
        <w:t>pocztowe,</w:t>
      </w:r>
      <w:r w:rsidR="0005314A">
        <w:rPr>
          <w:rFonts w:ascii="Arial" w:hAnsi="Arial" w:cs="Arial"/>
          <w:color w:val="auto"/>
          <w:sz w:val="22"/>
          <w:szCs w:val="22"/>
          <w:lang w:eastAsia="pl-PL"/>
        </w:rPr>
        <w:t xml:space="preserve"> </w:t>
      </w:r>
      <w:r w:rsidRPr="00F902D9">
        <w:rPr>
          <w:rFonts w:ascii="Arial" w:hAnsi="Arial" w:cs="Arial"/>
          <w:color w:val="auto"/>
          <w:sz w:val="22"/>
          <w:szCs w:val="22"/>
          <w:lang w:eastAsia="pl-PL"/>
        </w:rPr>
        <w:t>usługi prawnicze. Wyłączenie, o którym mowa w zdaniu pierwszym, nie dotyczy umów o podwykonawstwo o wartości większej niż</w:t>
      </w:r>
      <w:r w:rsidR="0005314A">
        <w:rPr>
          <w:rFonts w:ascii="Arial" w:hAnsi="Arial" w:cs="Arial"/>
          <w:color w:val="auto"/>
          <w:sz w:val="22"/>
          <w:szCs w:val="22"/>
          <w:lang w:eastAsia="pl-PL"/>
        </w:rPr>
        <w:t xml:space="preserve"> </w:t>
      </w:r>
      <w:r w:rsidRPr="00F902D9">
        <w:rPr>
          <w:rFonts w:ascii="Arial" w:hAnsi="Arial" w:cs="Arial"/>
          <w:color w:val="auto"/>
          <w:sz w:val="22"/>
          <w:szCs w:val="22"/>
          <w:lang w:eastAsia="pl-PL"/>
        </w:rPr>
        <w:t>50.000,00 zł.</w:t>
      </w:r>
    </w:p>
    <w:p w14:paraId="33127EEC" w14:textId="38E559C8" w:rsidR="00F902D9" w:rsidRPr="00F902D9" w:rsidRDefault="00F902D9" w:rsidP="003C4B83">
      <w:pPr>
        <w:widowControl/>
        <w:numPr>
          <w:ilvl w:val="0"/>
          <w:numId w:val="60"/>
        </w:numPr>
        <w:tabs>
          <w:tab w:val="left" w:pos="426"/>
        </w:tabs>
        <w:suppressAutoHyphens w:val="0"/>
        <w:spacing w:after="200" w:line="288" w:lineRule="auto"/>
        <w:contextualSpacing/>
        <w:jc w:val="both"/>
        <w:rPr>
          <w:rFonts w:ascii="Arial" w:hAnsi="Arial" w:cs="Arial"/>
          <w:color w:val="auto"/>
          <w:sz w:val="22"/>
          <w:szCs w:val="22"/>
          <w:lang w:eastAsia="pl-PL"/>
        </w:rPr>
      </w:pPr>
      <w:r w:rsidRPr="00F902D9">
        <w:rPr>
          <w:rFonts w:ascii="Arial" w:hAnsi="Arial" w:cs="Arial"/>
          <w:color w:val="auto"/>
          <w:sz w:val="22"/>
          <w:szCs w:val="22"/>
          <w:lang w:eastAsia="pl-PL"/>
        </w:rPr>
        <w:t>W p</w:t>
      </w:r>
      <w:r w:rsidR="00A2124C">
        <w:rPr>
          <w:rFonts w:ascii="Arial" w:hAnsi="Arial" w:cs="Arial"/>
          <w:color w:val="auto"/>
          <w:sz w:val="22"/>
          <w:szCs w:val="22"/>
          <w:lang w:eastAsia="pl-PL"/>
        </w:rPr>
        <w:t xml:space="preserve">rzypadku, o którym mowa w ust. </w:t>
      </w:r>
      <w:r w:rsidRPr="00F902D9">
        <w:rPr>
          <w:rFonts w:ascii="Arial" w:hAnsi="Arial" w:cs="Arial"/>
          <w:color w:val="auto"/>
          <w:sz w:val="22"/>
          <w:szCs w:val="22"/>
          <w:lang w:eastAsia="pl-PL"/>
        </w:rPr>
        <w:t>1</w:t>
      </w:r>
      <w:r w:rsidR="00A2124C">
        <w:rPr>
          <w:rFonts w:ascii="Arial" w:hAnsi="Arial" w:cs="Arial"/>
          <w:color w:val="auto"/>
          <w:sz w:val="22"/>
          <w:szCs w:val="22"/>
          <w:lang w:eastAsia="pl-PL"/>
        </w:rPr>
        <w:t>0</w:t>
      </w:r>
      <w:r w:rsidRPr="00F902D9">
        <w:rPr>
          <w:rFonts w:ascii="Arial" w:hAnsi="Arial" w:cs="Arial"/>
          <w:color w:val="auto"/>
          <w:sz w:val="22"/>
          <w:szCs w:val="22"/>
          <w:lang w:eastAsia="pl-PL"/>
        </w:rPr>
        <w:t>, jeżeli termin zapłaty wynagrodzenia jes</w:t>
      </w:r>
      <w:r w:rsidR="00A2124C">
        <w:rPr>
          <w:rFonts w:ascii="Arial" w:hAnsi="Arial" w:cs="Arial"/>
          <w:color w:val="auto"/>
          <w:sz w:val="22"/>
          <w:szCs w:val="22"/>
          <w:lang w:eastAsia="pl-PL"/>
        </w:rPr>
        <w:t>t dłuższy niż określony w ust. 4</w:t>
      </w:r>
      <w:r w:rsidRPr="00F902D9">
        <w:rPr>
          <w:rFonts w:ascii="Arial" w:hAnsi="Arial" w:cs="Arial"/>
          <w:color w:val="auto"/>
          <w:sz w:val="22"/>
          <w:szCs w:val="22"/>
          <w:lang w:eastAsia="pl-PL"/>
        </w:rPr>
        <w:t xml:space="preserve">, Zamawiający informuje o tym Wykonawcę i wzywa go do doprowadzenia do zmiany tej umowy w wyznaczonym przez Zamawiającego terminie pod rygorem wystąpienia o zapłatę kary umownej, o </w:t>
      </w:r>
      <w:r w:rsidR="009B2513">
        <w:rPr>
          <w:rFonts w:ascii="Arial" w:hAnsi="Arial" w:cs="Arial"/>
          <w:color w:val="auto"/>
          <w:sz w:val="22"/>
          <w:szCs w:val="22"/>
          <w:lang w:eastAsia="pl-PL"/>
        </w:rPr>
        <w:t>której mowa w § 1</w:t>
      </w:r>
      <w:r w:rsidR="00CA0FF0">
        <w:rPr>
          <w:rFonts w:ascii="Arial" w:hAnsi="Arial" w:cs="Arial"/>
          <w:color w:val="auto"/>
          <w:sz w:val="22"/>
          <w:szCs w:val="22"/>
          <w:lang w:eastAsia="pl-PL"/>
        </w:rPr>
        <w:t>5</w:t>
      </w:r>
      <w:r w:rsidR="009B2513">
        <w:rPr>
          <w:rFonts w:ascii="Arial" w:hAnsi="Arial" w:cs="Arial"/>
          <w:color w:val="auto"/>
          <w:sz w:val="22"/>
          <w:szCs w:val="22"/>
          <w:lang w:eastAsia="pl-PL"/>
        </w:rPr>
        <w:t xml:space="preserve"> ust. 2 pkt 6</w:t>
      </w:r>
      <w:r w:rsidRPr="00F902D9">
        <w:rPr>
          <w:rFonts w:ascii="Arial" w:hAnsi="Arial" w:cs="Arial"/>
          <w:color w:val="auto"/>
          <w:sz w:val="22"/>
          <w:szCs w:val="22"/>
          <w:lang w:eastAsia="pl-PL"/>
        </w:rPr>
        <w:t xml:space="preserve"> </w:t>
      </w:r>
      <w:r w:rsidR="005971D5">
        <w:rPr>
          <w:rFonts w:ascii="Arial" w:hAnsi="Arial" w:cs="Arial"/>
          <w:color w:val="auto"/>
          <w:sz w:val="22"/>
          <w:szCs w:val="22"/>
          <w:lang w:eastAsia="pl-PL"/>
        </w:rPr>
        <w:t>u</w:t>
      </w:r>
      <w:r w:rsidRPr="00F902D9">
        <w:rPr>
          <w:rFonts w:ascii="Arial" w:hAnsi="Arial" w:cs="Arial"/>
          <w:color w:val="auto"/>
          <w:sz w:val="22"/>
          <w:szCs w:val="22"/>
          <w:lang w:eastAsia="pl-PL"/>
        </w:rPr>
        <w:t>mowy.</w:t>
      </w:r>
    </w:p>
    <w:p w14:paraId="679BF794" w14:textId="7C68E10C" w:rsidR="00F902D9" w:rsidRPr="00F902D9" w:rsidRDefault="00F902D9" w:rsidP="003C4B83">
      <w:pPr>
        <w:widowControl/>
        <w:numPr>
          <w:ilvl w:val="0"/>
          <w:numId w:val="60"/>
        </w:numPr>
        <w:tabs>
          <w:tab w:val="left" w:pos="426"/>
        </w:tabs>
        <w:suppressAutoHyphens w:val="0"/>
        <w:spacing w:after="200" w:line="288" w:lineRule="auto"/>
        <w:contextualSpacing/>
        <w:jc w:val="both"/>
        <w:rPr>
          <w:rFonts w:ascii="Arial" w:hAnsi="Arial" w:cs="Arial"/>
          <w:color w:val="auto"/>
          <w:sz w:val="22"/>
          <w:szCs w:val="22"/>
          <w:lang w:eastAsia="pl-PL"/>
        </w:rPr>
      </w:pPr>
      <w:r w:rsidRPr="00F902D9">
        <w:rPr>
          <w:rFonts w:ascii="Arial" w:hAnsi="Arial" w:cs="Arial"/>
          <w:color w:val="auto"/>
          <w:sz w:val="22"/>
          <w:szCs w:val="22"/>
          <w:lang w:eastAsia="pl-PL"/>
        </w:rPr>
        <w:t xml:space="preserve">Wykonawca wraz z poświadczoną za zgodność z oryginałem kopią zawartej umowy </w:t>
      </w:r>
      <w:r w:rsidRPr="00F902D9">
        <w:rPr>
          <w:rFonts w:ascii="Arial" w:hAnsi="Arial" w:cs="Arial"/>
          <w:color w:val="auto"/>
          <w:sz w:val="22"/>
          <w:szCs w:val="22"/>
          <w:lang w:eastAsia="pl-PL"/>
        </w:rPr>
        <w:br/>
        <w:t xml:space="preserve">o podwykonawstwo, o której mowa w niniejszym paragrafie, przedłoży Zamawiającemu odpis z właściwego rejestru lub z </w:t>
      </w:r>
      <w:r w:rsidR="00E34FAC">
        <w:rPr>
          <w:rFonts w:ascii="Arial" w:hAnsi="Arial" w:cs="Arial"/>
          <w:color w:val="auto"/>
          <w:sz w:val="22"/>
          <w:szCs w:val="22"/>
          <w:lang w:eastAsia="pl-PL"/>
        </w:rPr>
        <w:t>C</w:t>
      </w:r>
      <w:r w:rsidRPr="00F902D9">
        <w:rPr>
          <w:rFonts w:ascii="Arial" w:hAnsi="Arial" w:cs="Arial"/>
          <w:color w:val="auto"/>
          <w:sz w:val="22"/>
          <w:szCs w:val="22"/>
          <w:lang w:eastAsia="pl-PL"/>
        </w:rPr>
        <w:t xml:space="preserve">entralnej </w:t>
      </w:r>
      <w:r w:rsidR="00E34FAC">
        <w:rPr>
          <w:rFonts w:ascii="Arial" w:hAnsi="Arial" w:cs="Arial"/>
          <w:color w:val="auto"/>
          <w:sz w:val="22"/>
          <w:szCs w:val="22"/>
          <w:lang w:eastAsia="pl-PL"/>
        </w:rPr>
        <w:t>E</w:t>
      </w:r>
      <w:r w:rsidRPr="00F902D9">
        <w:rPr>
          <w:rFonts w:ascii="Arial" w:hAnsi="Arial" w:cs="Arial"/>
          <w:color w:val="auto"/>
          <w:sz w:val="22"/>
          <w:szCs w:val="22"/>
          <w:lang w:eastAsia="pl-PL"/>
        </w:rPr>
        <w:t xml:space="preserve">widencji i </w:t>
      </w:r>
      <w:r w:rsidR="00E34FAC">
        <w:rPr>
          <w:rFonts w:ascii="Arial" w:hAnsi="Arial" w:cs="Arial"/>
          <w:color w:val="auto"/>
          <w:sz w:val="22"/>
          <w:szCs w:val="22"/>
          <w:lang w:eastAsia="pl-PL"/>
        </w:rPr>
        <w:t>I</w:t>
      </w:r>
      <w:r w:rsidRPr="00F902D9">
        <w:rPr>
          <w:rFonts w:ascii="Arial" w:hAnsi="Arial" w:cs="Arial"/>
          <w:color w:val="auto"/>
          <w:sz w:val="22"/>
          <w:szCs w:val="22"/>
          <w:lang w:eastAsia="pl-PL"/>
        </w:rPr>
        <w:t xml:space="preserve">nformacji o </w:t>
      </w:r>
      <w:r w:rsidR="00E34FAC">
        <w:rPr>
          <w:rFonts w:ascii="Arial" w:hAnsi="Arial" w:cs="Arial"/>
          <w:color w:val="auto"/>
          <w:sz w:val="22"/>
          <w:szCs w:val="22"/>
          <w:lang w:eastAsia="pl-PL"/>
        </w:rPr>
        <w:t>D</w:t>
      </w:r>
      <w:r w:rsidRPr="00F902D9">
        <w:rPr>
          <w:rFonts w:ascii="Arial" w:hAnsi="Arial" w:cs="Arial"/>
          <w:color w:val="auto"/>
          <w:sz w:val="22"/>
          <w:szCs w:val="22"/>
          <w:lang w:eastAsia="pl-PL"/>
        </w:rPr>
        <w:t xml:space="preserve">ziałalności </w:t>
      </w:r>
      <w:r w:rsidR="00E34FAC">
        <w:rPr>
          <w:rFonts w:ascii="Arial" w:hAnsi="Arial" w:cs="Arial"/>
          <w:color w:val="auto"/>
          <w:sz w:val="22"/>
          <w:szCs w:val="22"/>
          <w:lang w:eastAsia="pl-PL"/>
        </w:rPr>
        <w:t>G</w:t>
      </w:r>
      <w:r w:rsidRPr="00F902D9">
        <w:rPr>
          <w:rFonts w:ascii="Arial" w:hAnsi="Arial" w:cs="Arial"/>
          <w:color w:val="auto"/>
          <w:sz w:val="22"/>
          <w:szCs w:val="22"/>
          <w:lang w:eastAsia="pl-PL"/>
        </w:rPr>
        <w:t>ospodarczej lub inny dokument właściwy z uwagi na status prawny Podwykonawcy, potwierdzający umocowanie osób zawierających umowę w imieniu Podwykonawcy.</w:t>
      </w:r>
    </w:p>
    <w:p w14:paraId="6575CC6B" w14:textId="7325B99A" w:rsidR="00F902D9" w:rsidRPr="00F902D9" w:rsidRDefault="00F902D9" w:rsidP="003C4B83">
      <w:pPr>
        <w:widowControl/>
        <w:numPr>
          <w:ilvl w:val="0"/>
          <w:numId w:val="60"/>
        </w:numPr>
        <w:tabs>
          <w:tab w:val="left" w:pos="426"/>
        </w:tabs>
        <w:suppressAutoHyphens w:val="0"/>
        <w:spacing w:after="200" w:line="288" w:lineRule="auto"/>
        <w:contextualSpacing/>
        <w:jc w:val="both"/>
        <w:rPr>
          <w:rFonts w:ascii="Arial" w:hAnsi="Arial" w:cs="Arial"/>
          <w:color w:val="auto"/>
          <w:sz w:val="22"/>
          <w:szCs w:val="22"/>
          <w:lang w:eastAsia="pl-PL"/>
        </w:rPr>
      </w:pPr>
      <w:r w:rsidRPr="00F902D9">
        <w:rPr>
          <w:rFonts w:ascii="Arial" w:hAnsi="Arial" w:cs="Arial"/>
          <w:color w:val="auto"/>
          <w:sz w:val="22"/>
          <w:szCs w:val="22"/>
          <w:lang w:eastAsia="pl-PL"/>
        </w:rPr>
        <w:t xml:space="preserve">Postanowienia </w:t>
      </w:r>
      <w:r w:rsidR="00D70E2A">
        <w:rPr>
          <w:rFonts w:ascii="Arial" w:hAnsi="Arial" w:cs="Arial"/>
          <w:color w:val="auto"/>
          <w:sz w:val="22"/>
          <w:szCs w:val="22"/>
          <w:lang w:eastAsia="pl-PL"/>
        </w:rPr>
        <w:t>u</w:t>
      </w:r>
      <w:r w:rsidRPr="00F902D9">
        <w:rPr>
          <w:rFonts w:ascii="Arial" w:hAnsi="Arial" w:cs="Arial"/>
          <w:color w:val="auto"/>
          <w:sz w:val="22"/>
          <w:szCs w:val="22"/>
          <w:lang w:eastAsia="pl-PL"/>
        </w:rPr>
        <w:t xml:space="preserve">mowy, określone w niniejszym paragrafie, stosuje się odpowiednio do wprowadzenia wszelkich zmian umów o podwykonawstwo zawieranych </w:t>
      </w:r>
      <w:r w:rsidR="0009321B">
        <w:rPr>
          <w:rFonts w:ascii="Arial" w:hAnsi="Arial" w:cs="Arial"/>
          <w:color w:val="auto"/>
          <w:sz w:val="22"/>
          <w:szCs w:val="22"/>
          <w:lang w:eastAsia="pl-PL"/>
        </w:rPr>
        <w:br/>
      </w:r>
      <w:r w:rsidRPr="00F902D9">
        <w:rPr>
          <w:rFonts w:ascii="Arial" w:hAnsi="Arial" w:cs="Arial"/>
          <w:color w:val="auto"/>
          <w:sz w:val="22"/>
          <w:szCs w:val="22"/>
          <w:lang w:eastAsia="pl-PL"/>
        </w:rPr>
        <w:t xml:space="preserve">z Podwykonawcą lub dalszymi </w:t>
      </w:r>
      <w:r w:rsidR="00807F1F">
        <w:rPr>
          <w:rFonts w:ascii="Arial" w:hAnsi="Arial" w:cs="Arial"/>
          <w:color w:val="auto"/>
          <w:sz w:val="22"/>
          <w:szCs w:val="22"/>
          <w:lang w:eastAsia="pl-PL"/>
        </w:rPr>
        <w:t>P</w:t>
      </w:r>
      <w:r w:rsidRPr="00F902D9">
        <w:rPr>
          <w:rFonts w:ascii="Arial" w:hAnsi="Arial" w:cs="Arial"/>
          <w:color w:val="auto"/>
          <w:sz w:val="22"/>
          <w:szCs w:val="22"/>
          <w:lang w:eastAsia="pl-PL"/>
        </w:rPr>
        <w:t>odwykonawcami.</w:t>
      </w:r>
    </w:p>
    <w:p w14:paraId="73301509" w14:textId="4561F01D" w:rsidR="00F902D9" w:rsidRPr="00F902D9" w:rsidRDefault="00F902D9" w:rsidP="003C4B83">
      <w:pPr>
        <w:widowControl/>
        <w:numPr>
          <w:ilvl w:val="0"/>
          <w:numId w:val="60"/>
        </w:numPr>
        <w:tabs>
          <w:tab w:val="left" w:pos="426"/>
        </w:tabs>
        <w:suppressAutoHyphens w:val="0"/>
        <w:spacing w:after="200" w:line="288" w:lineRule="auto"/>
        <w:contextualSpacing/>
        <w:jc w:val="both"/>
        <w:rPr>
          <w:rFonts w:ascii="Arial" w:hAnsi="Arial" w:cs="Arial"/>
          <w:color w:val="auto"/>
          <w:sz w:val="22"/>
          <w:szCs w:val="22"/>
          <w:lang w:eastAsia="pl-PL"/>
        </w:rPr>
      </w:pPr>
      <w:r w:rsidRPr="00F902D9">
        <w:rPr>
          <w:rFonts w:ascii="Arial" w:hAnsi="Arial" w:cs="Arial"/>
          <w:color w:val="auto"/>
          <w:sz w:val="22"/>
          <w:szCs w:val="22"/>
          <w:lang w:eastAsia="pl-PL"/>
        </w:rPr>
        <w:t xml:space="preserve">Zamawiający nie ponosi odpowiedzialności za zawarcie umowy z Podwykonawcami lub dalszymi </w:t>
      </w:r>
      <w:r w:rsidR="00807F1F">
        <w:rPr>
          <w:rFonts w:ascii="Arial" w:hAnsi="Arial" w:cs="Arial"/>
          <w:color w:val="auto"/>
          <w:sz w:val="22"/>
          <w:szCs w:val="22"/>
          <w:lang w:eastAsia="pl-PL"/>
        </w:rPr>
        <w:t>P</w:t>
      </w:r>
      <w:r w:rsidRPr="00F902D9">
        <w:rPr>
          <w:rFonts w:ascii="Arial" w:hAnsi="Arial" w:cs="Arial"/>
          <w:color w:val="auto"/>
          <w:sz w:val="22"/>
          <w:szCs w:val="22"/>
          <w:lang w:eastAsia="pl-PL"/>
        </w:rPr>
        <w:t xml:space="preserve">odwykonawcami bez wymaganej zgody Zamawiającego, zaś skutki </w:t>
      </w:r>
      <w:r w:rsidRPr="00F902D9">
        <w:rPr>
          <w:rFonts w:ascii="Arial" w:hAnsi="Arial" w:cs="Arial"/>
          <w:color w:val="auto"/>
          <w:sz w:val="22"/>
          <w:szCs w:val="22"/>
          <w:lang w:eastAsia="pl-PL"/>
        </w:rPr>
        <w:br/>
        <w:t>z tego wynikające będą obciążały wyłącznie Wykonawcę.</w:t>
      </w:r>
    </w:p>
    <w:p w14:paraId="16A3F741" w14:textId="51B22399" w:rsidR="00F902D9" w:rsidRPr="00F902D9" w:rsidRDefault="00F902D9" w:rsidP="003C4B83">
      <w:pPr>
        <w:widowControl/>
        <w:numPr>
          <w:ilvl w:val="0"/>
          <w:numId w:val="60"/>
        </w:numPr>
        <w:tabs>
          <w:tab w:val="left" w:pos="426"/>
        </w:tabs>
        <w:suppressAutoHyphens w:val="0"/>
        <w:spacing w:after="200" w:line="288" w:lineRule="auto"/>
        <w:contextualSpacing/>
        <w:jc w:val="both"/>
        <w:rPr>
          <w:rFonts w:ascii="Arial" w:hAnsi="Arial" w:cs="Arial"/>
          <w:color w:val="auto"/>
          <w:sz w:val="22"/>
          <w:szCs w:val="22"/>
          <w:lang w:eastAsia="pl-PL"/>
        </w:rPr>
      </w:pPr>
      <w:r w:rsidRPr="00F902D9">
        <w:rPr>
          <w:rFonts w:ascii="Arial" w:hAnsi="Arial" w:cs="Arial"/>
          <w:color w:val="auto"/>
          <w:sz w:val="22"/>
          <w:szCs w:val="22"/>
          <w:lang w:eastAsia="pl-PL"/>
        </w:rPr>
        <w:t>Powierzenie realizacji zadań innemu Podwykonawcy niż ten, z którym została zawarta zaakceptowana przez Zamawiającego umowa o podwykonawstwo, lub zmiana tej umowy wymaga ponownej akceptacji Zamawiającego w trybie określonym w niniejszym paragrafie.</w:t>
      </w:r>
    </w:p>
    <w:p w14:paraId="2B512B31" w14:textId="77777777" w:rsidR="00F902D9" w:rsidRPr="00F902D9" w:rsidRDefault="00F902D9" w:rsidP="003C4B83">
      <w:pPr>
        <w:widowControl/>
        <w:numPr>
          <w:ilvl w:val="0"/>
          <w:numId w:val="60"/>
        </w:numPr>
        <w:tabs>
          <w:tab w:val="left" w:pos="426"/>
        </w:tabs>
        <w:suppressAutoHyphens w:val="0"/>
        <w:spacing w:after="200" w:line="288" w:lineRule="auto"/>
        <w:ind w:right="20"/>
        <w:contextualSpacing/>
        <w:jc w:val="both"/>
        <w:rPr>
          <w:rFonts w:ascii="Arial" w:hAnsi="Arial" w:cs="Arial"/>
          <w:color w:val="auto"/>
          <w:sz w:val="22"/>
          <w:szCs w:val="22"/>
          <w:lang w:eastAsia="pl-PL"/>
        </w:rPr>
      </w:pPr>
      <w:bookmarkStart w:id="24" w:name="page61"/>
      <w:bookmarkStart w:id="25" w:name="page62"/>
      <w:bookmarkEnd w:id="24"/>
      <w:bookmarkEnd w:id="25"/>
      <w:r w:rsidRPr="00F902D9">
        <w:rPr>
          <w:rFonts w:ascii="Arial" w:hAnsi="Arial" w:cs="Arial"/>
          <w:color w:val="auto"/>
          <w:sz w:val="22"/>
          <w:szCs w:val="22"/>
          <w:lang w:eastAsia="pl-PL"/>
        </w:rPr>
        <w:t xml:space="preserve">W przypadkach określonych w niniejszym paragrafie przedkładający może poświadczyć za zgodność z oryginałem kopię umowy o podwykonawstwo. </w:t>
      </w:r>
    </w:p>
    <w:p w14:paraId="63F2C194" w14:textId="77777777" w:rsidR="00F902D9" w:rsidRPr="00F902D9" w:rsidRDefault="00F902D9" w:rsidP="003C4B83">
      <w:pPr>
        <w:widowControl/>
        <w:numPr>
          <w:ilvl w:val="0"/>
          <w:numId w:val="60"/>
        </w:numPr>
        <w:tabs>
          <w:tab w:val="left" w:pos="426"/>
        </w:tabs>
        <w:suppressAutoHyphens w:val="0"/>
        <w:spacing w:after="200" w:line="288" w:lineRule="auto"/>
        <w:contextualSpacing/>
        <w:jc w:val="both"/>
        <w:rPr>
          <w:rFonts w:ascii="Arial" w:hAnsi="Arial" w:cs="Arial"/>
          <w:color w:val="auto"/>
          <w:sz w:val="22"/>
          <w:szCs w:val="22"/>
          <w:lang w:eastAsia="pl-PL"/>
        </w:rPr>
      </w:pPr>
      <w:r w:rsidRPr="00F902D9">
        <w:rPr>
          <w:rFonts w:ascii="Arial" w:hAnsi="Arial" w:cs="Arial"/>
          <w:color w:val="auto"/>
          <w:sz w:val="22"/>
          <w:szCs w:val="22"/>
          <w:lang w:eastAsia="pl-PL"/>
        </w:rPr>
        <w:t xml:space="preserve">Zamawiający zastrzega sobie prawo żądania usunięcia z terenu budowy każdego               z pracowników Wykonawcy lub Podwykonawców, którzy przez swoje zachowanie lub jakość wykonanej pracy dali powód do uzasadnionych skarg. </w:t>
      </w:r>
    </w:p>
    <w:p w14:paraId="72F92F3E" w14:textId="77777777" w:rsidR="00F902D9" w:rsidRPr="00F902D9" w:rsidRDefault="00F902D9" w:rsidP="003C4B83">
      <w:pPr>
        <w:widowControl/>
        <w:numPr>
          <w:ilvl w:val="0"/>
          <w:numId w:val="60"/>
        </w:numPr>
        <w:tabs>
          <w:tab w:val="left" w:pos="426"/>
        </w:tabs>
        <w:suppressAutoHyphens w:val="0"/>
        <w:spacing w:line="288" w:lineRule="auto"/>
        <w:contextualSpacing/>
        <w:jc w:val="both"/>
        <w:rPr>
          <w:rFonts w:ascii="Arial" w:hAnsi="Arial" w:cs="Arial"/>
          <w:color w:val="auto"/>
          <w:sz w:val="22"/>
          <w:szCs w:val="22"/>
          <w:lang w:eastAsia="pl-PL"/>
        </w:rPr>
      </w:pPr>
      <w:r w:rsidRPr="00F902D9">
        <w:rPr>
          <w:rFonts w:ascii="Arial" w:hAnsi="Arial" w:cs="Arial"/>
          <w:color w:val="auto"/>
          <w:sz w:val="22"/>
          <w:szCs w:val="22"/>
          <w:lang w:eastAsia="pl-PL"/>
        </w:rPr>
        <w:t xml:space="preserve">Jeżeli zmiana albo rezygnacja z Podwykonawcy dotyczy podmiotu, na którego zasoby Wykonawca powoływał się, na zasadach określonych w art. 118 ustawy </w:t>
      </w:r>
      <w:proofErr w:type="spellStart"/>
      <w:r w:rsidRPr="00F902D9">
        <w:rPr>
          <w:rFonts w:ascii="Arial" w:hAnsi="Arial" w:cs="Arial"/>
          <w:color w:val="auto"/>
          <w:sz w:val="22"/>
          <w:szCs w:val="22"/>
          <w:lang w:eastAsia="pl-PL"/>
        </w:rPr>
        <w:t>Pzp</w:t>
      </w:r>
      <w:proofErr w:type="spellEnd"/>
      <w:r w:rsidRPr="00F902D9">
        <w:rPr>
          <w:rFonts w:ascii="Arial" w:hAnsi="Arial" w:cs="Arial"/>
          <w:color w:val="auto"/>
          <w:sz w:val="22"/>
          <w:szCs w:val="22"/>
          <w:lang w:eastAsia="pl-PL"/>
        </w:rPr>
        <w:t xml:space="preserve">, </w:t>
      </w:r>
      <w:r w:rsidRPr="00F902D9">
        <w:rPr>
          <w:rFonts w:ascii="Arial" w:hAnsi="Arial" w:cs="Arial"/>
          <w:color w:val="auto"/>
          <w:sz w:val="22"/>
          <w:szCs w:val="22"/>
          <w:lang w:eastAsia="pl-PL"/>
        </w:rPr>
        <w:br/>
        <w:t>w celu wykazania spełniania warunków udziału w postępowaniu, Wykonawca jest obowiązany wykazać Zamawiającemu, że proponowany inny Podwykonawca samodzielnie spełnia je w stopniu nie mniejszym niż Podwykonawca, na którego zasoby Wykonawca powoływał się w trakcie postępowania o udzielenie zamówienia.</w:t>
      </w:r>
      <w:r w:rsidRPr="00F902D9">
        <w:rPr>
          <w:rFonts w:ascii="Arial" w:eastAsia="Times New Roman" w:hAnsi="Arial" w:cs="Arial"/>
          <w:b/>
          <w:bCs/>
          <w:sz w:val="22"/>
          <w:szCs w:val="22"/>
        </w:rPr>
        <w:br/>
      </w:r>
    </w:p>
    <w:p w14:paraId="5C964D9D" w14:textId="0E51D047" w:rsidR="00F902D9" w:rsidRPr="00F902D9" w:rsidRDefault="00F902D9" w:rsidP="00F902D9">
      <w:pPr>
        <w:widowControl/>
        <w:tabs>
          <w:tab w:val="left" w:pos="426"/>
        </w:tabs>
        <w:suppressAutoHyphens w:val="0"/>
        <w:spacing w:line="288" w:lineRule="auto"/>
        <w:ind w:left="425"/>
        <w:contextualSpacing/>
        <w:jc w:val="center"/>
        <w:rPr>
          <w:rFonts w:ascii="Arial" w:hAnsi="Arial" w:cs="Arial"/>
          <w:color w:val="auto"/>
          <w:sz w:val="22"/>
          <w:szCs w:val="22"/>
          <w:lang w:eastAsia="pl-PL"/>
        </w:rPr>
      </w:pPr>
      <w:r w:rsidRPr="00F902D9">
        <w:rPr>
          <w:rFonts w:ascii="Arial" w:eastAsia="Times New Roman" w:hAnsi="Arial" w:cs="Arial"/>
          <w:b/>
          <w:bCs/>
          <w:sz w:val="22"/>
          <w:szCs w:val="22"/>
        </w:rPr>
        <w:t>§</w:t>
      </w:r>
      <w:r w:rsidR="00F87206">
        <w:rPr>
          <w:rFonts w:ascii="Arial" w:eastAsia="Times New Roman" w:hAnsi="Arial" w:cs="Arial"/>
          <w:b/>
          <w:bCs/>
          <w:sz w:val="22"/>
          <w:szCs w:val="22"/>
        </w:rPr>
        <w:t xml:space="preserve"> </w:t>
      </w:r>
      <w:r w:rsidRPr="00F902D9">
        <w:rPr>
          <w:rFonts w:ascii="Arial" w:eastAsia="Times New Roman" w:hAnsi="Arial" w:cs="Arial"/>
          <w:b/>
          <w:bCs/>
          <w:sz w:val="22"/>
          <w:szCs w:val="22"/>
        </w:rPr>
        <w:t>1</w:t>
      </w:r>
      <w:r w:rsidR="00CA0FF0">
        <w:rPr>
          <w:rFonts w:ascii="Arial" w:eastAsia="Times New Roman" w:hAnsi="Arial" w:cs="Arial"/>
          <w:b/>
          <w:bCs/>
          <w:sz w:val="22"/>
          <w:szCs w:val="22"/>
        </w:rPr>
        <w:t>2</w:t>
      </w:r>
      <w:r w:rsidRPr="00F902D9">
        <w:rPr>
          <w:rFonts w:ascii="Arial" w:eastAsia="Times New Roman" w:hAnsi="Arial" w:cs="Arial"/>
          <w:b/>
          <w:bCs/>
          <w:sz w:val="22"/>
          <w:szCs w:val="22"/>
        </w:rPr>
        <w:br/>
        <w:t>Płatności bezpośrednie</w:t>
      </w:r>
    </w:p>
    <w:p w14:paraId="0D2C760D" w14:textId="77777777" w:rsidR="00F902D9" w:rsidRPr="00F902D9" w:rsidRDefault="00F902D9" w:rsidP="00F902D9">
      <w:pPr>
        <w:widowControl/>
        <w:tabs>
          <w:tab w:val="left" w:pos="426"/>
        </w:tabs>
        <w:suppressAutoHyphens w:val="0"/>
        <w:spacing w:line="288" w:lineRule="auto"/>
        <w:rPr>
          <w:rFonts w:ascii="Arial" w:eastAsia="Times New Roman" w:hAnsi="Arial" w:cs="Arial"/>
          <w:b/>
          <w:sz w:val="8"/>
          <w:szCs w:val="12"/>
        </w:rPr>
      </w:pPr>
    </w:p>
    <w:p w14:paraId="7DB9876B" w14:textId="77777777" w:rsidR="00F902D9" w:rsidRPr="00F902D9" w:rsidRDefault="00F902D9" w:rsidP="003C4B83">
      <w:pPr>
        <w:widowControl/>
        <w:numPr>
          <w:ilvl w:val="0"/>
          <w:numId w:val="64"/>
        </w:numPr>
        <w:tabs>
          <w:tab w:val="left" w:pos="359"/>
          <w:tab w:val="left" w:pos="426"/>
        </w:tabs>
        <w:suppressAutoHyphens w:val="0"/>
        <w:spacing w:after="200" w:line="288" w:lineRule="auto"/>
        <w:ind w:right="20"/>
        <w:contextualSpacing/>
        <w:jc w:val="both"/>
        <w:rPr>
          <w:rFonts w:ascii="Arial" w:hAnsi="Arial" w:cs="Arial"/>
          <w:sz w:val="22"/>
          <w:szCs w:val="22"/>
        </w:rPr>
      </w:pPr>
      <w:r w:rsidRPr="00F902D9">
        <w:rPr>
          <w:rFonts w:ascii="Arial" w:hAnsi="Arial" w:cs="Arial"/>
          <w:sz w:val="22"/>
          <w:szCs w:val="22"/>
        </w:rPr>
        <w:t xml:space="preserve">Zamawiający dokonuje bezpośrednio zapłaty wymagalnego wynagrodzenia przysługującego Podwykonawcy, który zawarł zaakceptowaną przez Zamawiającego umowę o podwykonawstwo, której przedmiotem są roboty budowlane lub który zawarł przedłożoną Zamawiającemu umowę o podwykonawstwo, której przedmiotem są </w:t>
      </w:r>
      <w:r w:rsidRPr="00F902D9">
        <w:rPr>
          <w:rFonts w:ascii="Arial" w:hAnsi="Arial" w:cs="Arial"/>
          <w:sz w:val="22"/>
          <w:szCs w:val="22"/>
        </w:rPr>
        <w:lastRenderedPageBreak/>
        <w:t xml:space="preserve">dostawy lub usługi, w przypadku uchylenia się od obowiązku zapłaty odpowiednio przez Wykonawcę lub Podwykonawcę zamówienia na roboty budowlane. </w:t>
      </w:r>
    </w:p>
    <w:p w14:paraId="518D04A3" w14:textId="77777777" w:rsidR="00F902D9" w:rsidRPr="00F902D9" w:rsidRDefault="00F902D9" w:rsidP="003C4B83">
      <w:pPr>
        <w:widowControl/>
        <w:numPr>
          <w:ilvl w:val="0"/>
          <w:numId w:val="64"/>
        </w:numPr>
        <w:tabs>
          <w:tab w:val="left" w:pos="359"/>
          <w:tab w:val="left" w:pos="426"/>
        </w:tabs>
        <w:suppressAutoHyphens w:val="0"/>
        <w:spacing w:after="200" w:line="288" w:lineRule="auto"/>
        <w:ind w:right="20"/>
        <w:contextualSpacing/>
        <w:jc w:val="both"/>
        <w:rPr>
          <w:rFonts w:ascii="Arial" w:hAnsi="Arial" w:cs="Arial"/>
          <w:sz w:val="22"/>
          <w:szCs w:val="22"/>
        </w:rPr>
      </w:pPr>
      <w:r w:rsidRPr="00F902D9">
        <w:rPr>
          <w:rFonts w:ascii="Arial" w:hAnsi="Arial" w:cs="Arial"/>
          <w:sz w:val="22"/>
          <w:szCs w:val="22"/>
        </w:rPr>
        <w:t xml:space="preserve">Wynagrodzenie, o którym mowa w ust. 1,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uwzględniającą wezwanie Zamawiającego, o którym mowa w ust. 4. </w:t>
      </w:r>
    </w:p>
    <w:p w14:paraId="29F7C94B" w14:textId="77777777" w:rsidR="00F902D9" w:rsidRPr="00F902D9" w:rsidRDefault="00F902D9" w:rsidP="003C4B83">
      <w:pPr>
        <w:widowControl/>
        <w:numPr>
          <w:ilvl w:val="0"/>
          <w:numId w:val="64"/>
        </w:numPr>
        <w:tabs>
          <w:tab w:val="left" w:pos="359"/>
          <w:tab w:val="left" w:pos="426"/>
        </w:tabs>
        <w:suppressAutoHyphens w:val="0"/>
        <w:spacing w:after="200" w:line="288" w:lineRule="auto"/>
        <w:ind w:right="20"/>
        <w:contextualSpacing/>
        <w:jc w:val="both"/>
        <w:rPr>
          <w:rFonts w:ascii="Arial" w:hAnsi="Arial" w:cs="Arial"/>
          <w:sz w:val="22"/>
          <w:szCs w:val="22"/>
        </w:rPr>
      </w:pPr>
      <w:r w:rsidRPr="00F902D9">
        <w:rPr>
          <w:rFonts w:ascii="Arial" w:hAnsi="Arial" w:cs="Arial"/>
          <w:sz w:val="22"/>
          <w:szCs w:val="22"/>
        </w:rPr>
        <w:t xml:space="preserve">Bezpośrednia zapłata obejmuje wyłącznie należne wynagrodzenia, bez odsetek </w:t>
      </w:r>
      <w:r w:rsidRPr="00F902D9">
        <w:rPr>
          <w:rFonts w:ascii="Arial" w:hAnsi="Arial" w:cs="Arial"/>
          <w:sz w:val="22"/>
          <w:szCs w:val="22"/>
        </w:rPr>
        <w:br/>
        <w:t>i innych należności ubocznych, nale</w:t>
      </w:r>
      <w:r w:rsidR="00A2124C">
        <w:rPr>
          <w:rFonts w:ascii="Arial" w:hAnsi="Arial" w:cs="Arial"/>
          <w:sz w:val="22"/>
          <w:szCs w:val="22"/>
        </w:rPr>
        <w:t xml:space="preserve">żnych Podwykonawcy lub dalszemu </w:t>
      </w:r>
      <w:r w:rsidRPr="00F902D9">
        <w:rPr>
          <w:rFonts w:ascii="Arial" w:hAnsi="Arial" w:cs="Arial"/>
          <w:sz w:val="22"/>
          <w:szCs w:val="22"/>
        </w:rPr>
        <w:t>Podwykonawcy.</w:t>
      </w:r>
    </w:p>
    <w:p w14:paraId="21F20130" w14:textId="77777777" w:rsidR="00F902D9" w:rsidRPr="00F902D9" w:rsidRDefault="00F902D9" w:rsidP="003C4B83">
      <w:pPr>
        <w:widowControl/>
        <w:numPr>
          <w:ilvl w:val="0"/>
          <w:numId w:val="64"/>
        </w:numPr>
        <w:tabs>
          <w:tab w:val="left" w:pos="359"/>
          <w:tab w:val="left" w:pos="426"/>
        </w:tabs>
        <w:suppressAutoHyphens w:val="0"/>
        <w:spacing w:after="200" w:line="288" w:lineRule="auto"/>
        <w:ind w:right="20"/>
        <w:contextualSpacing/>
        <w:jc w:val="both"/>
        <w:rPr>
          <w:rFonts w:ascii="Arial" w:hAnsi="Arial" w:cs="Arial"/>
          <w:sz w:val="22"/>
          <w:szCs w:val="22"/>
        </w:rPr>
      </w:pPr>
      <w:r w:rsidRPr="00F902D9">
        <w:rPr>
          <w:rFonts w:ascii="Arial" w:hAnsi="Arial" w:cs="Arial"/>
          <w:sz w:val="22"/>
          <w:szCs w:val="22"/>
        </w:rPr>
        <w:t xml:space="preserve">Przed dokonaniem bezpośredniej zapłaty, Zamawiający wezwie Wykonawcę do zgłoszenia, w formie pisemnej, uwag dotyczących zasadności bezpośredniej zapłaty wynagrodzenia Podwykonawcy lub dalszemu Podwykonawcy. Zamawiający informuje </w:t>
      </w:r>
      <w:r w:rsidRPr="00F902D9">
        <w:rPr>
          <w:rFonts w:ascii="Arial" w:hAnsi="Arial" w:cs="Arial"/>
          <w:sz w:val="22"/>
          <w:szCs w:val="22"/>
        </w:rPr>
        <w:br/>
        <w:t xml:space="preserve">o terminie zgłaszania uwag, nie krótszym niż 7 dni od dnia doręczenia tej informacji. Brak przedłożenia uwag w wyznaczonym terminie, traktowany będzie jako akceptacja zasadności danej płatności na rzecz Podwykonawcy lub dalszego Podwykonawcy. </w:t>
      </w:r>
    </w:p>
    <w:p w14:paraId="5C245817" w14:textId="77777777" w:rsidR="00F902D9" w:rsidRPr="00F902D9" w:rsidRDefault="00F902D9" w:rsidP="003C4B83">
      <w:pPr>
        <w:widowControl/>
        <w:numPr>
          <w:ilvl w:val="0"/>
          <w:numId w:val="64"/>
        </w:numPr>
        <w:tabs>
          <w:tab w:val="left" w:pos="359"/>
          <w:tab w:val="left" w:pos="426"/>
        </w:tabs>
        <w:suppressAutoHyphens w:val="0"/>
        <w:spacing w:after="200" w:line="288" w:lineRule="auto"/>
        <w:ind w:right="20"/>
        <w:contextualSpacing/>
        <w:jc w:val="both"/>
        <w:rPr>
          <w:rFonts w:ascii="Arial" w:hAnsi="Arial" w:cs="Arial"/>
          <w:sz w:val="22"/>
          <w:szCs w:val="22"/>
        </w:rPr>
      </w:pPr>
      <w:r w:rsidRPr="00F902D9">
        <w:rPr>
          <w:rFonts w:ascii="Arial" w:hAnsi="Arial" w:cs="Arial"/>
          <w:sz w:val="22"/>
          <w:szCs w:val="22"/>
        </w:rPr>
        <w:t>W przypadku zgłoszenia we wskazanym terminie uwag, o których mowa w ustępie poprzedzającym, Zamawiający może:</w:t>
      </w:r>
    </w:p>
    <w:p w14:paraId="79545965" w14:textId="77777777" w:rsidR="00F902D9" w:rsidRPr="00F902D9" w:rsidRDefault="00F902D9" w:rsidP="003C4B83">
      <w:pPr>
        <w:widowControl/>
        <w:numPr>
          <w:ilvl w:val="1"/>
          <w:numId w:val="64"/>
        </w:numPr>
        <w:tabs>
          <w:tab w:val="left" w:pos="426"/>
        </w:tabs>
        <w:suppressAutoHyphens w:val="0"/>
        <w:spacing w:after="200" w:line="288" w:lineRule="auto"/>
        <w:ind w:left="709" w:right="20" w:hanging="283"/>
        <w:contextualSpacing/>
        <w:jc w:val="both"/>
        <w:rPr>
          <w:rFonts w:ascii="Arial" w:hAnsi="Arial" w:cs="Arial"/>
          <w:sz w:val="22"/>
          <w:szCs w:val="22"/>
        </w:rPr>
      </w:pPr>
      <w:r w:rsidRPr="00F902D9">
        <w:rPr>
          <w:rFonts w:ascii="Arial" w:hAnsi="Arial" w:cs="Arial"/>
          <w:sz w:val="22"/>
          <w:szCs w:val="22"/>
        </w:rPr>
        <w:t>nie dokonać bezpośredniej zapłaty wynagrodzenia Podwykonawcy lub dalszemu Podwykonawcy, jeżeli Wykonawca wykaże niezasadność takiej zapłaty albo,</w:t>
      </w:r>
    </w:p>
    <w:p w14:paraId="33F67F3D" w14:textId="77777777" w:rsidR="00F902D9" w:rsidRPr="00F902D9" w:rsidRDefault="00F902D9" w:rsidP="003C4B83">
      <w:pPr>
        <w:widowControl/>
        <w:numPr>
          <w:ilvl w:val="1"/>
          <w:numId w:val="64"/>
        </w:numPr>
        <w:tabs>
          <w:tab w:val="left" w:pos="426"/>
        </w:tabs>
        <w:suppressAutoHyphens w:val="0"/>
        <w:spacing w:after="200" w:line="288" w:lineRule="auto"/>
        <w:ind w:left="709" w:hanging="283"/>
        <w:contextualSpacing/>
        <w:jc w:val="both"/>
        <w:rPr>
          <w:rFonts w:ascii="Arial" w:hAnsi="Arial" w:cs="Arial"/>
          <w:sz w:val="22"/>
          <w:szCs w:val="22"/>
        </w:rPr>
      </w:pPr>
      <w:r w:rsidRPr="00F902D9">
        <w:rPr>
          <w:rFonts w:ascii="Arial" w:hAnsi="Arial" w:cs="Arial"/>
          <w:sz w:val="22"/>
          <w:szCs w:val="22"/>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127C1144" w14:textId="77777777" w:rsidR="00F902D9" w:rsidRPr="00F902D9" w:rsidRDefault="00F902D9" w:rsidP="003C4B83">
      <w:pPr>
        <w:widowControl/>
        <w:numPr>
          <w:ilvl w:val="1"/>
          <w:numId w:val="64"/>
        </w:numPr>
        <w:tabs>
          <w:tab w:val="left" w:pos="426"/>
        </w:tabs>
        <w:suppressAutoHyphens w:val="0"/>
        <w:spacing w:after="200" w:line="288" w:lineRule="auto"/>
        <w:ind w:left="709" w:right="20" w:hanging="283"/>
        <w:contextualSpacing/>
        <w:jc w:val="both"/>
        <w:rPr>
          <w:rFonts w:ascii="Arial" w:hAnsi="Arial" w:cs="Arial"/>
          <w:sz w:val="22"/>
          <w:szCs w:val="22"/>
        </w:rPr>
      </w:pPr>
      <w:r w:rsidRPr="00F902D9">
        <w:rPr>
          <w:rFonts w:ascii="Arial" w:hAnsi="Arial" w:cs="Arial"/>
          <w:sz w:val="22"/>
          <w:szCs w:val="22"/>
        </w:rPr>
        <w:t>dokonać bezpośredniej zapłaty wynagrodzenia Podwykonawcy lub dalszemu Podwykonawcy, jeżeli Podwykonawca lub dalszy Podwykonawca wykaże zasadność takiej zapłaty.</w:t>
      </w:r>
    </w:p>
    <w:p w14:paraId="3CAF29D5" w14:textId="77777777" w:rsidR="00F902D9" w:rsidRPr="00F902D9" w:rsidRDefault="00F902D9" w:rsidP="003C4B83">
      <w:pPr>
        <w:widowControl/>
        <w:numPr>
          <w:ilvl w:val="0"/>
          <w:numId w:val="64"/>
        </w:numPr>
        <w:tabs>
          <w:tab w:val="left" w:pos="359"/>
          <w:tab w:val="left" w:pos="426"/>
        </w:tabs>
        <w:suppressAutoHyphens w:val="0"/>
        <w:spacing w:after="200" w:line="288" w:lineRule="auto"/>
        <w:contextualSpacing/>
        <w:jc w:val="both"/>
        <w:rPr>
          <w:rFonts w:ascii="Arial" w:hAnsi="Arial" w:cs="Arial"/>
          <w:sz w:val="22"/>
          <w:szCs w:val="22"/>
        </w:rPr>
      </w:pPr>
      <w:r w:rsidRPr="00F902D9">
        <w:rPr>
          <w:rFonts w:ascii="Arial" w:hAnsi="Arial" w:cs="Arial"/>
          <w:sz w:val="22"/>
          <w:szCs w:val="22"/>
        </w:rPr>
        <w:t xml:space="preserve">W przypadku dokonania bezpośredniej zapłaty Podwykonawcy lub dalszemu Podwykonawcy, Zamawiający potrąca kwotę wypłaconego wynagrodzenia, </w:t>
      </w:r>
      <w:r w:rsidRPr="00F902D9">
        <w:rPr>
          <w:rFonts w:ascii="Arial" w:hAnsi="Arial" w:cs="Arial"/>
          <w:sz w:val="22"/>
          <w:szCs w:val="22"/>
        </w:rPr>
        <w:br/>
        <w:t xml:space="preserve">z wynagrodzenia należnego Wykonawcy. </w:t>
      </w:r>
    </w:p>
    <w:p w14:paraId="26E498D6" w14:textId="77777777" w:rsidR="00F902D9" w:rsidRPr="00F902D9" w:rsidRDefault="00F902D9" w:rsidP="003C4B83">
      <w:pPr>
        <w:widowControl/>
        <w:numPr>
          <w:ilvl w:val="0"/>
          <w:numId w:val="64"/>
        </w:numPr>
        <w:tabs>
          <w:tab w:val="left" w:pos="362"/>
          <w:tab w:val="left" w:pos="426"/>
        </w:tabs>
        <w:suppressAutoHyphens w:val="0"/>
        <w:spacing w:line="288" w:lineRule="auto"/>
        <w:contextualSpacing/>
        <w:jc w:val="both"/>
        <w:rPr>
          <w:rFonts w:ascii="Arial" w:hAnsi="Arial" w:cs="Arial"/>
          <w:sz w:val="22"/>
          <w:szCs w:val="22"/>
        </w:rPr>
      </w:pPr>
      <w:r w:rsidRPr="00F902D9">
        <w:rPr>
          <w:rFonts w:ascii="Arial" w:hAnsi="Arial" w:cs="Arial"/>
          <w:sz w:val="22"/>
          <w:szCs w:val="22"/>
        </w:rPr>
        <w:t>Najpóźniej, w dniu przekazania Zamawiającemu pisemnego wniosku o dokonanie odbioru końcowego robót, Wykonawca przedstawi oświadczenie, w którym:</w:t>
      </w:r>
    </w:p>
    <w:p w14:paraId="2AC81605" w14:textId="77777777" w:rsidR="00F902D9" w:rsidRPr="00F902D9" w:rsidRDefault="00F902D9" w:rsidP="003C4B83">
      <w:pPr>
        <w:widowControl/>
        <w:numPr>
          <w:ilvl w:val="0"/>
          <w:numId w:val="65"/>
        </w:numPr>
        <w:tabs>
          <w:tab w:val="left" w:pos="709"/>
        </w:tabs>
        <w:suppressAutoHyphens w:val="0"/>
        <w:spacing w:line="288" w:lineRule="auto"/>
        <w:ind w:left="709" w:right="20" w:hanging="283"/>
        <w:contextualSpacing/>
        <w:jc w:val="both"/>
        <w:rPr>
          <w:rFonts w:ascii="Arial" w:hAnsi="Arial" w:cs="Arial"/>
          <w:sz w:val="22"/>
          <w:szCs w:val="22"/>
        </w:rPr>
      </w:pPr>
      <w:r w:rsidRPr="00F902D9">
        <w:rPr>
          <w:rFonts w:ascii="Arial" w:hAnsi="Arial" w:cs="Arial"/>
          <w:sz w:val="22"/>
          <w:szCs w:val="22"/>
        </w:rPr>
        <w:t>wymienia zaległości w wypłacie wynagrodzenia na rzecz Podwykonawców lub dalszych Podwykonawców i określa przyczyny ich powstania,</w:t>
      </w:r>
    </w:p>
    <w:p w14:paraId="59019435" w14:textId="77777777" w:rsidR="00F902D9" w:rsidRPr="00F902D9" w:rsidRDefault="00F902D9" w:rsidP="003C4B83">
      <w:pPr>
        <w:widowControl/>
        <w:numPr>
          <w:ilvl w:val="0"/>
          <w:numId w:val="65"/>
        </w:numPr>
        <w:tabs>
          <w:tab w:val="left" w:pos="709"/>
        </w:tabs>
        <w:suppressAutoHyphens w:val="0"/>
        <w:spacing w:line="288" w:lineRule="auto"/>
        <w:ind w:left="709" w:hanging="283"/>
        <w:contextualSpacing/>
        <w:jc w:val="both"/>
        <w:rPr>
          <w:rFonts w:ascii="Arial" w:hAnsi="Arial" w:cs="Arial"/>
          <w:sz w:val="22"/>
          <w:szCs w:val="22"/>
        </w:rPr>
      </w:pPr>
      <w:r w:rsidRPr="00F902D9">
        <w:rPr>
          <w:rFonts w:ascii="Arial" w:hAnsi="Arial" w:cs="Arial"/>
          <w:sz w:val="22"/>
          <w:szCs w:val="22"/>
        </w:rPr>
        <w:t>wymienia kwoty wynagrodzenia należnego Podwykonawcom, ale jeszcze niewymagalnego wraz z terminami wymagalności,</w:t>
      </w:r>
    </w:p>
    <w:p w14:paraId="2C9F9FA7" w14:textId="77777777" w:rsidR="00F902D9" w:rsidRPr="00F902D9" w:rsidRDefault="00F902D9" w:rsidP="003C4B83">
      <w:pPr>
        <w:widowControl/>
        <w:numPr>
          <w:ilvl w:val="0"/>
          <w:numId w:val="65"/>
        </w:numPr>
        <w:tabs>
          <w:tab w:val="left" w:pos="709"/>
        </w:tabs>
        <w:suppressAutoHyphens w:val="0"/>
        <w:spacing w:line="288" w:lineRule="auto"/>
        <w:ind w:left="709" w:hanging="283"/>
        <w:contextualSpacing/>
        <w:jc w:val="both"/>
        <w:rPr>
          <w:rFonts w:ascii="Arial" w:hAnsi="Arial" w:cs="Arial"/>
          <w:sz w:val="22"/>
          <w:szCs w:val="22"/>
        </w:rPr>
      </w:pPr>
      <w:r w:rsidRPr="00F902D9">
        <w:rPr>
          <w:rFonts w:ascii="Arial" w:hAnsi="Arial" w:cs="Arial"/>
          <w:sz w:val="22"/>
          <w:szCs w:val="22"/>
        </w:rPr>
        <w:t>określa kwoty wynagrodzenia zatrzymanego Podwykonawcom na okres rękojmi lub gwarancji, wraz z terminami ich wymagalności.</w:t>
      </w:r>
    </w:p>
    <w:p w14:paraId="31A0996F" w14:textId="12C9E40A" w:rsidR="00055FDD" w:rsidRDefault="00F902D9" w:rsidP="003C4B83">
      <w:pPr>
        <w:widowControl/>
        <w:numPr>
          <w:ilvl w:val="0"/>
          <w:numId w:val="64"/>
        </w:numPr>
        <w:tabs>
          <w:tab w:val="left" w:pos="284"/>
        </w:tabs>
        <w:suppressAutoHyphens w:val="0"/>
        <w:spacing w:line="288" w:lineRule="auto"/>
        <w:jc w:val="both"/>
        <w:rPr>
          <w:rFonts w:ascii="Arial" w:eastAsia="Times New Roman" w:hAnsi="Arial" w:cs="Arial"/>
          <w:sz w:val="22"/>
          <w:szCs w:val="22"/>
        </w:rPr>
      </w:pPr>
      <w:r w:rsidRPr="00F902D9">
        <w:rPr>
          <w:rFonts w:ascii="Arial" w:eastAsia="Times New Roman" w:hAnsi="Arial" w:cs="Arial"/>
          <w:sz w:val="22"/>
          <w:szCs w:val="22"/>
        </w:rPr>
        <w:t xml:space="preserve">W przypadkach istnienia kwot, określonych w ust. 7, rozliczenie końcowe (w części odpowiadającej powyższym kwotom) ulega zawieszeniu, do czasu uregulowania wszelkich należności w stosunku do Podwykonawców lub dalszych Podwykonawców </w:t>
      </w:r>
      <w:r w:rsidRPr="00F902D9">
        <w:rPr>
          <w:rFonts w:ascii="Arial" w:eastAsia="Times New Roman" w:hAnsi="Arial" w:cs="Arial"/>
          <w:sz w:val="22"/>
          <w:szCs w:val="22"/>
        </w:rPr>
        <w:br/>
        <w:t xml:space="preserve">z tytułu wypłaty wynagrodzeń, nie dłużej jednak niż na okres 30 dni. W przypadku wątpliwości, Zamawiający może żądać dowodów potwierdzających oświadczenie </w:t>
      </w:r>
      <w:r w:rsidRPr="00F902D9">
        <w:rPr>
          <w:rFonts w:ascii="Arial" w:eastAsia="Times New Roman" w:hAnsi="Arial" w:cs="Arial"/>
          <w:sz w:val="22"/>
          <w:szCs w:val="22"/>
        </w:rPr>
        <w:lastRenderedPageBreak/>
        <w:t>Wykonawcy, w określonej przez siebie formie. Powyższe nie uchybia uprawnieniom Zamawiającego, określonym w art. 465 ustawy Prawo zamówień publicznych.</w:t>
      </w:r>
    </w:p>
    <w:p w14:paraId="7C73FE7D" w14:textId="77777777" w:rsidR="00CA0FF0" w:rsidRDefault="00CA0FF0" w:rsidP="00CA0FF0">
      <w:pPr>
        <w:widowControl/>
        <w:tabs>
          <w:tab w:val="left" w:pos="284"/>
        </w:tabs>
        <w:suppressAutoHyphens w:val="0"/>
        <w:spacing w:line="288" w:lineRule="auto"/>
        <w:ind w:left="360"/>
        <w:jc w:val="both"/>
        <w:rPr>
          <w:rFonts w:ascii="Arial" w:eastAsia="Times New Roman" w:hAnsi="Arial" w:cs="Arial"/>
          <w:sz w:val="22"/>
          <w:szCs w:val="22"/>
        </w:rPr>
      </w:pPr>
    </w:p>
    <w:p w14:paraId="496AC5E5" w14:textId="77777777" w:rsidR="00CA0FF0" w:rsidRPr="00F902D9" w:rsidRDefault="00CA0FF0" w:rsidP="00CA0FF0">
      <w:pPr>
        <w:widowControl/>
        <w:tabs>
          <w:tab w:val="left" w:pos="5320"/>
        </w:tabs>
        <w:suppressAutoHyphens w:val="0"/>
        <w:spacing w:line="288" w:lineRule="auto"/>
        <w:jc w:val="center"/>
        <w:outlineLvl w:val="0"/>
        <w:rPr>
          <w:rFonts w:ascii="Arial" w:eastAsia="Times New Roman" w:hAnsi="Arial" w:cs="Arial"/>
          <w:b/>
          <w:bCs/>
          <w:sz w:val="22"/>
          <w:szCs w:val="22"/>
        </w:rPr>
      </w:pPr>
      <w:r w:rsidRPr="00F902D9">
        <w:rPr>
          <w:rFonts w:ascii="Arial" w:eastAsia="Times New Roman" w:hAnsi="Arial" w:cs="Arial"/>
          <w:b/>
          <w:bCs/>
          <w:sz w:val="22"/>
          <w:szCs w:val="22"/>
        </w:rPr>
        <w:t>§ 13</w:t>
      </w:r>
      <w:r w:rsidRPr="00F902D9">
        <w:rPr>
          <w:rFonts w:ascii="Arial" w:eastAsia="Times New Roman" w:hAnsi="Arial" w:cs="Arial"/>
          <w:b/>
          <w:bCs/>
          <w:sz w:val="22"/>
          <w:szCs w:val="22"/>
        </w:rPr>
        <w:br/>
        <w:t>Zabezpieczenie należytego wykonanie Umowy</w:t>
      </w:r>
    </w:p>
    <w:p w14:paraId="2036C10E" w14:textId="77777777" w:rsidR="00CA0FF0" w:rsidRPr="00F902D9" w:rsidRDefault="00CA0FF0" w:rsidP="00CA0FF0">
      <w:pPr>
        <w:tabs>
          <w:tab w:val="left" w:pos="5320"/>
        </w:tabs>
        <w:autoSpaceDN w:val="0"/>
        <w:spacing w:line="288" w:lineRule="auto"/>
        <w:rPr>
          <w:rFonts w:ascii="Arial" w:eastAsia="Times New Roman" w:hAnsi="Arial" w:cs="Arial"/>
          <w:b/>
          <w:sz w:val="6"/>
          <w:szCs w:val="12"/>
        </w:rPr>
      </w:pPr>
    </w:p>
    <w:p w14:paraId="6F98E7E9" w14:textId="77777777" w:rsidR="00CA0FF0" w:rsidRPr="00F902D9" w:rsidRDefault="00CA0FF0" w:rsidP="00CA0FF0">
      <w:pPr>
        <w:tabs>
          <w:tab w:val="left" w:pos="5320"/>
        </w:tabs>
        <w:autoSpaceDN w:val="0"/>
        <w:spacing w:line="288" w:lineRule="auto"/>
        <w:rPr>
          <w:rFonts w:ascii="Arial" w:eastAsia="Times New Roman" w:hAnsi="Arial" w:cs="Arial"/>
          <w:b/>
          <w:sz w:val="6"/>
          <w:szCs w:val="12"/>
        </w:rPr>
      </w:pPr>
    </w:p>
    <w:p w14:paraId="5805CDD4" w14:textId="148DD663" w:rsidR="00CA0FF0" w:rsidRPr="00F902D9" w:rsidRDefault="00CA0FF0" w:rsidP="003C4B83">
      <w:pPr>
        <w:widowControl/>
        <w:numPr>
          <w:ilvl w:val="0"/>
          <w:numId w:val="66"/>
        </w:numPr>
        <w:tabs>
          <w:tab w:val="left" w:pos="284"/>
        </w:tabs>
        <w:suppressAutoHyphens w:val="0"/>
        <w:spacing w:after="200" w:line="288" w:lineRule="auto"/>
        <w:contextualSpacing/>
        <w:jc w:val="both"/>
        <w:rPr>
          <w:rFonts w:ascii="Arial" w:hAnsi="Arial" w:cs="Arial"/>
          <w:b/>
          <w:sz w:val="22"/>
          <w:szCs w:val="22"/>
        </w:rPr>
      </w:pPr>
      <w:r w:rsidRPr="00F902D9">
        <w:rPr>
          <w:rFonts w:ascii="Arial" w:hAnsi="Arial" w:cs="Arial"/>
          <w:sz w:val="22"/>
          <w:szCs w:val="22"/>
        </w:rPr>
        <w:t xml:space="preserve"> Ustala się zabezpieczenie należytego wykonania </w:t>
      </w:r>
      <w:r>
        <w:rPr>
          <w:rFonts w:ascii="Arial" w:hAnsi="Arial" w:cs="Arial"/>
          <w:sz w:val="22"/>
          <w:szCs w:val="22"/>
        </w:rPr>
        <w:t>u</w:t>
      </w:r>
      <w:r w:rsidRPr="00F902D9">
        <w:rPr>
          <w:rFonts w:ascii="Arial" w:hAnsi="Arial" w:cs="Arial"/>
          <w:sz w:val="22"/>
          <w:szCs w:val="22"/>
        </w:rPr>
        <w:t xml:space="preserve">mowy, w łącznej wysokości 5% wynagrodzenia brutto, określonego w § 8 ust. 2 </w:t>
      </w:r>
      <w:r>
        <w:rPr>
          <w:rFonts w:ascii="Arial" w:hAnsi="Arial" w:cs="Arial"/>
          <w:sz w:val="22"/>
          <w:szCs w:val="22"/>
        </w:rPr>
        <w:t>u</w:t>
      </w:r>
      <w:r w:rsidRPr="00F902D9">
        <w:rPr>
          <w:rFonts w:ascii="Arial" w:hAnsi="Arial" w:cs="Arial"/>
          <w:sz w:val="22"/>
          <w:szCs w:val="22"/>
        </w:rPr>
        <w:t>mowy, tj. kwotą łącznie z podatkiem VAT:</w:t>
      </w:r>
      <w:r>
        <w:rPr>
          <w:rFonts w:ascii="Arial" w:hAnsi="Arial" w:cs="Arial"/>
          <w:sz w:val="22"/>
          <w:szCs w:val="22"/>
        </w:rPr>
        <w:t xml:space="preserve"> ……………..</w:t>
      </w:r>
      <w:r w:rsidRPr="00F902D9">
        <w:rPr>
          <w:rFonts w:ascii="Arial" w:hAnsi="Arial" w:cs="Arial"/>
          <w:sz w:val="22"/>
          <w:szCs w:val="22"/>
        </w:rPr>
        <w:t xml:space="preserve"> zł (słownie</w:t>
      </w:r>
      <w:r>
        <w:rPr>
          <w:rFonts w:ascii="Arial" w:hAnsi="Arial" w:cs="Arial"/>
          <w:sz w:val="22"/>
          <w:szCs w:val="22"/>
        </w:rPr>
        <w:t>: ………………….. złotych ..</w:t>
      </w:r>
      <w:r w:rsidRPr="00F902D9">
        <w:rPr>
          <w:rFonts w:ascii="Arial" w:hAnsi="Arial" w:cs="Arial"/>
          <w:sz w:val="22"/>
          <w:szCs w:val="22"/>
        </w:rPr>
        <w:t>/100).</w:t>
      </w:r>
    </w:p>
    <w:p w14:paraId="71B62557" w14:textId="67469CCD" w:rsidR="00CA0FF0" w:rsidRPr="00F902D9" w:rsidRDefault="00CA0FF0" w:rsidP="003C4B83">
      <w:pPr>
        <w:widowControl/>
        <w:numPr>
          <w:ilvl w:val="0"/>
          <w:numId w:val="66"/>
        </w:numPr>
        <w:tabs>
          <w:tab w:val="left" w:pos="362"/>
          <w:tab w:val="left" w:pos="5320"/>
        </w:tabs>
        <w:suppressAutoHyphens w:val="0"/>
        <w:spacing w:after="200" w:line="288" w:lineRule="auto"/>
        <w:contextualSpacing/>
        <w:jc w:val="both"/>
        <w:rPr>
          <w:rFonts w:ascii="Arial" w:hAnsi="Arial" w:cs="Arial"/>
          <w:sz w:val="22"/>
          <w:szCs w:val="22"/>
        </w:rPr>
      </w:pPr>
      <w:r w:rsidRPr="00F902D9">
        <w:rPr>
          <w:rFonts w:ascii="Arial" w:hAnsi="Arial" w:cs="Arial"/>
          <w:sz w:val="22"/>
          <w:szCs w:val="22"/>
        </w:rPr>
        <w:t xml:space="preserve">W dniu zawarcia umowy, Wykonawca wniósł, ustaloną w ust. 1, kwotę zabezpieczenia należytego wykonania umowy w formie </w:t>
      </w:r>
      <w:r w:rsidR="00A95FDB">
        <w:rPr>
          <w:rFonts w:ascii="Arial" w:hAnsi="Arial" w:cs="Arial"/>
          <w:sz w:val="22"/>
          <w:szCs w:val="22"/>
        </w:rPr>
        <w:t>……………………………………….</w:t>
      </w:r>
      <w:r w:rsidRPr="00F902D9">
        <w:rPr>
          <w:rFonts w:ascii="Arial" w:hAnsi="Arial" w:cs="Arial"/>
          <w:sz w:val="22"/>
          <w:szCs w:val="22"/>
        </w:rPr>
        <w:t xml:space="preserve">                                                                                                                                                                                                                                                                                                                                                              </w:t>
      </w:r>
    </w:p>
    <w:p w14:paraId="73C366F3" w14:textId="77777777" w:rsidR="00CA0FF0" w:rsidRPr="00F902D9" w:rsidRDefault="00CA0FF0" w:rsidP="003C4B83">
      <w:pPr>
        <w:widowControl/>
        <w:numPr>
          <w:ilvl w:val="0"/>
          <w:numId w:val="66"/>
        </w:numPr>
        <w:tabs>
          <w:tab w:val="left" w:pos="362"/>
          <w:tab w:val="left" w:pos="5320"/>
        </w:tabs>
        <w:suppressAutoHyphens w:val="0"/>
        <w:spacing w:after="200" w:line="288" w:lineRule="auto"/>
        <w:contextualSpacing/>
        <w:jc w:val="both"/>
        <w:rPr>
          <w:rFonts w:ascii="Arial" w:hAnsi="Arial" w:cs="Arial"/>
          <w:sz w:val="22"/>
          <w:szCs w:val="22"/>
        </w:rPr>
      </w:pPr>
      <w:r w:rsidRPr="00F902D9">
        <w:rPr>
          <w:rFonts w:ascii="Arial" w:hAnsi="Arial" w:cs="Arial"/>
          <w:sz w:val="22"/>
          <w:szCs w:val="22"/>
        </w:rPr>
        <w:t>Zabezpieczenie wnosi się na cały okres realizacji zamówienia (z uwzględnieniem okresu rękojmi, którego bieg liczony jest od dnia następującego po dniu odbioru końcowego przedmiotu umowy).</w:t>
      </w:r>
    </w:p>
    <w:p w14:paraId="2A516B4B" w14:textId="50EDEE9C" w:rsidR="00CA0FF0" w:rsidRPr="00F902D9" w:rsidRDefault="00CA0FF0" w:rsidP="003C4B83">
      <w:pPr>
        <w:widowControl/>
        <w:numPr>
          <w:ilvl w:val="0"/>
          <w:numId w:val="66"/>
        </w:numPr>
        <w:tabs>
          <w:tab w:val="left" w:pos="362"/>
          <w:tab w:val="left" w:pos="5320"/>
        </w:tabs>
        <w:suppressAutoHyphens w:val="0"/>
        <w:spacing w:after="200" w:line="288" w:lineRule="auto"/>
        <w:contextualSpacing/>
        <w:jc w:val="both"/>
        <w:rPr>
          <w:rFonts w:ascii="Arial" w:hAnsi="Arial" w:cs="Arial"/>
          <w:sz w:val="22"/>
          <w:szCs w:val="22"/>
        </w:rPr>
      </w:pPr>
      <w:r w:rsidRPr="00F902D9">
        <w:rPr>
          <w:rFonts w:ascii="Arial" w:hAnsi="Arial" w:cs="Arial"/>
          <w:sz w:val="22"/>
          <w:szCs w:val="22"/>
        </w:rPr>
        <w:t xml:space="preserve">Zabezpieczenie należytego wykonania </w:t>
      </w:r>
      <w:r>
        <w:rPr>
          <w:rFonts w:ascii="Arial" w:hAnsi="Arial" w:cs="Arial"/>
          <w:sz w:val="22"/>
          <w:szCs w:val="22"/>
        </w:rPr>
        <w:t>u</w:t>
      </w:r>
      <w:r w:rsidRPr="00F902D9">
        <w:rPr>
          <w:rFonts w:ascii="Arial" w:hAnsi="Arial" w:cs="Arial"/>
          <w:sz w:val="22"/>
          <w:szCs w:val="22"/>
        </w:rPr>
        <w:t xml:space="preserve">mowy służy pokryciu roszczeń z tytułu niewykonania lub nienależytego wykonania </w:t>
      </w:r>
      <w:r w:rsidR="00380B79">
        <w:rPr>
          <w:rFonts w:ascii="Arial" w:hAnsi="Arial" w:cs="Arial"/>
          <w:sz w:val="22"/>
          <w:szCs w:val="22"/>
        </w:rPr>
        <w:t>u</w:t>
      </w:r>
      <w:r w:rsidRPr="00F902D9">
        <w:rPr>
          <w:rFonts w:ascii="Arial" w:hAnsi="Arial" w:cs="Arial"/>
          <w:sz w:val="22"/>
          <w:szCs w:val="22"/>
        </w:rPr>
        <w:t xml:space="preserve">mowy przez Wykonawcę. Niezależnie od postanowień § 15 (kary umowne) </w:t>
      </w:r>
      <w:r w:rsidR="00380B79">
        <w:rPr>
          <w:rFonts w:ascii="Arial" w:hAnsi="Arial" w:cs="Arial"/>
          <w:sz w:val="22"/>
          <w:szCs w:val="22"/>
        </w:rPr>
        <w:t>u</w:t>
      </w:r>
      <w:r w:rsidRPr="00F902D9">
        <w:rPr>
          <w:rFonts w:ascii="Arial" w:hAnsi="Arial" w:cs="Arial"/>
          <w:sz w:val="22"/>
          <w:szCs w:val="22"/>
        </w:rPr>
        <w:t xml:space="preserve">mowy, Zamawiający </w:t>
      </w:r>
      <w:r>
        <w:rPr>
          <w:rFonts w:ascii="Arial" w:hAnsi="Arial" w:cs="Arial"/>
          <w:sz w:val="22"/>
          <w:szCs w:val="22"/>
        </w:rPr>
        <w:t xml:space="preserve">jest upoważniony do potrącania </w:t>
      </w:r>
      <w:r w:rsidRPr="00F902D9">
        <w:rPr>
          <w:rFonts w:ascii="Arial" w:hAnsi="Arial" w:cs="Arial"/>
          <w:sz w:val="22"/>
          <w:szCs w:val="22"/>
        </w:rPr>
        <w:t xml:space="preserve">z zabezpieczenia należytego wykonania </w:t>
      </w:r>
      <w:r w:rsidR="00380B79">
        <w:rPr>
          <w:rFonts w:ascii="Arial" w:hAnsi="Arial" w:cs="Arial"/>
          <w:sz w:val="22"/>
          <w:szCs w:val="22"/>
        </w:rPr>
        <w:t>u</w:t>
      </w:r>
      <w:r w:rsidRPr="00F902D9">
        <w:rPr>
          <w:rFonts w:ascii="Arial" w:hAnsi="Arial" w:cs="Arial"/>
          <w:sz w:val="22"/>
          <w:szCs w:val="22"/>
        </w:rPr>
        <w:t>mowy, nal</w:t>
      </w:r>
      <w:r>
        <w:rPr>
          <w:rFonts w:ascii="Arial" w:hAnsi="Arial" w:cs="Arial"/>
          <w:sz w:val="22"/>
          <w:szCs w:val="22"/>
        </w:rPr>
        <w:t xml:space="preserve">eżności na rzecz Zamawiającego </w:t>
      </w:r>
      <w:r>
        <w:rPr>
          <w:rFonts w:ascii="Arial" w:hAnsi="Arial" w:cs="Arial"/>
          <w:sz w:val="22"/>
          <w:szCs w:val="22"/>
        </w:rPr>
        <w:br/>
      </w:r>
      <w:r w:rsidRPr="00F902D9">
        <w:rPr>
          <w:rFonts w:ascii="Arial" w:hAnsi="Arial" w:cs="Arial"/>
          <w:sz w:val="22"/>
          <w:szCs w:val="22"/>
        </w:rPr>
        <w:t xml:space="preserve">z tytułu niewykonania lub nienależytego wykonania </w:t>
      </w:r>
      <w:r w:rsidR="00380B79">
        <w:rPr>
          <w:rFonts w:ascii="Arial" w:hAnsi="Arial" w:cs="Arial"/>
          <w:sz w:val="22"/>
          <w:szCs w:val="22"/>
        </w:rPr>
        <w:t>u</w:t>
      </w:r>
      <w:r w:rsidRPr="00F902D9">
        <w:rPr>
          <w:rFonts w:ascii="Arial" w:hAnsi="Arial" w:cs="Arial"/>
          <w:sz w:val="22"/>
          <w:szCs w:val="22"/>
        </w:rPr>
        <w:t>mowy przez Wykonawcę.</w:t>
      </w:r>
    </w:p>
    <w:p w14:paraId="108DEF32" w14:textId="77777777" w:rsidR="00CA0FF0" w:rsidRPr="00F902D9" w:rsidRDefault="00CA0FF0" w:rsidP="003C4B83">
      <w:pPr>
        <w:widowControl/>
        <w:numPr>
          <w:ilvl w:val="0"/>
          <w:numId w:val="66"/>
        </w:numPr>
        <w:tabs>
          <w:tab w:val="left" w:pos="362"/>
          <w:tab w:val="left" w:pos="5320"/>
        </w:tabs>
        <w:suppressAutoHyphens w:val="0"/>
        <w:spacing w:line="288" w:lineRule="auto"/>
        <w:contextualSpacing/>
        <w:jc w:val="both"/>
        <w:rPr>
          <w:rFonts w:ascii="Arial" w:hAnsi="Arial" w:cs="Arial"/>
          <w:sz w:val="22"/>
          <w:szCs w:val="22"/>
        </w:rPr>
      </w:pPr>
      <w:r w:rsidRPr="00F902D9">
        <w:rPr>
          <w:rFonts w:ascii="Arial" w:hAnsi="Arial" w:cs="Arial"/>
          <w:sz w:val="22"/>
          <w:szCs w:val="22"/>
        </w:rPr>
        <w:t xml:space="preserve">Zabezpieczenie należytego wykonania umowy będzie zwrócone Wykonawcy </w:t>
      </w:r>
      <w:r w:rsidRPr="00F902D9">
        <w:rPr>
          <w:rFonts w:ascii="Arial" w:hAnsi="Arial" w:cs="Arial"/>
          <w:sz w:val="22"/>
          <w:szCs w:val="22"/>
        </w:rPr>
        <w:br/>
        <w:t>w terminach i wysokościach jak niżej:</w:t>
      </w:r>
    </w:p>
    <w:p w14:paraId="301E0790" w14:textId="5FED5B30" w:rsidR="00CA0FF0" w:rsidRPr="00F902D9" w:rsidRDefault="00CA0FF0" w:rsidP="003C4B83">
      <w:pPr>
        <w:widowControl/>
        <w:numPr>
          <w:ilvl w:val="0"/>
          <w:numId w:val="67"/>
        </w:numPr>
        <w:tabs>
          <w:tab w:val="left" w:pos="709"/>
          <w:tab w:val="left" w:pos="5320"/>
        </w:tabs>
        <w:suppressAutoHyphens w:val="0"/>
        <w:spacing w:after="200" w:line="288" w:lineRule="auto"/>
        <w:ind w:right="20"/>
        <w:contextualSpacing/>
        <w:jc w:val="both"/>
        <w:rPr>
          <w:rFonts w:ascii="Arial" w:hAnsi="Arial" w:cs="Arial"/>
          <w:sz w:val="22"/>
          <w:szCs w:val="22"/>
        </w:rPr>
      </w:pPr>
      <w:r w:rsidRPr="00F902D9">
        <w:rPr>
          <w:rFonts w:ascii="Arial" w:hAnsi="Arial" w:cs="Arial"/>
          <w:sz w:val="22"/>
          <w:szCs w:val="22"/>
        </w:rPr>
        <w:t>70% kwoty zabezpieczenia w terminie 30 dni od d</w:t>
      </w:r>
      <w:r>
        <w:rPr>
          <w:rFonts w:ascii="Arial" w:hAnsi="Arial" w:cs="Arial"/>
          <w:sz w:val="22"/>
          <w:szCs w:val="22"/>
        </w:rPr>
        <w:t xml:space="preserve">nia wykonania </w:t>
      </w:r>
      <w:r w:rsidR="00380B79">
        <w:rPr>
          <w:rFonts w:ascii="Arial" w:hAnsi="Arial" w:cs="Arial"/>
          <w:sz w:val="22"/>
          <w:szCs w:val="22"/>
        </w:rPr>
        <w:t>p</w:t>
      </w:r>
      <w:r>
        <w:rPr>
          <w:rFonts w:ascii="Arial" w:hAnsi="Arial" w:cs="Arial"/>
          <w:sz w:val="22"/>
          <w:szCs w:val="22"/>
        </w:rPr>
        <w:t xml:space="preserve">rzedmiotu </w:t>
      </w:r>
      <w:r w:rsidR="00380B79">
        <w:rPr>
          <w:rFonts w:ascii="Arial" w:hAnsi="Arial" w:cs="Arial"/>
          <w:sz w:val="22"/>
          <w:szCs w:val="22"/>
        </w:rPr>
        <w:t>u</w:t>
      </w:r>
      <w:r>
        <w:rPr>
          <w:rFonts w:ascii="Arial" w:hAnsi="Arial" w:cs="Arial"/>
          <w:sz w:val="22"/>
          <w:szCs w:val="22"/>
        </w:rPr>
        <w:t xml:space="preserve">mowy </w:t>
      </w:r>
      <w:r w:rsidRPr="00F902D9">
        <w:rPr>
          <w:rFonts w:ascii="Arial" w:hAnsi="Arial" w:cs="Arial"/>
          <w:sz w:val="22"/>
          <w:szCs w:val="22"/>
        </w:rPr>
        <w:t>i uznania przez Zamawiającego za należycie wykonany,</w:t>
      </w:r>
    </w:p>
    <w:p w14:paraId="0B14F436" w14:textId="77777777" w:rsidR="00CA0FF0" w:rsidRPr="00F902D9" w:rsidRDefault="00CA0FF0" w:rsidP="003C4B83">
      <w:pPr>
        <w:widowControl/>
        <w:numPr>
          <w:ilvl w:val="0"/>
          <w:numId w:val="67"/>
        </w:numPr>
        <w:tabs>
          <w:tab w:val="left" w:pos="709"/>
          <w:tab w:val="left" w:pos="5320"/>
        </w:tabs>
        <w:suppressAutoHyphens w:val="0"/>
        <w:spacing w:line="288" w:lineRule="auto"/>
        <w:contextualSpacing/>
        <w:jc w:val="both"/>
        <w:rPr>
          <w:rFonts w:ascii="Arial" w:hAnsi="Arial" w:cs="Arial"/>
          <w:sz w:val="22"/>
          <w:szCs w:val="22"/>
        </w:rPr>
      </w:pPr>
      <w:r w:rsidRPr="00F902D9">
        <w:rPr>
          <w:rFonts w:ascii="Arial" w:hAnsi="Arial" w:cs="Arial"/>
          <w:sz w:val="22"/>
          <w:szCs w:val="22"/>
        </w:rPr>
        <w:t>30% kwoty zabezpieczenia w terminie 15 dni po upływie okresu rękojmi za wady.</w:t>
      </w:r>
    </w:p>
    <w:p w14:paraId="3DE96760" w14:textId="6266AF98" w:rsidR="00CA0FF0" w:rsidRPr="00F902D9" w:rsidRDefault="00CA0FF0" w:rsidP="003C4B83">
      <w:pPr>
        <w:widowControl/>
        <w:numPr>
          <w:ilvl w:val="0"/>
          <w:numId w:val="66"/>
        </w:numPr>
        <w:tabs>
          <w:tab w:val="left" w:pos="362"/>
          <w:tab w:val="left" w:pos="5320"/>
        </w:tabs>
        <w:suppressAutoHyphens w:val="0"/>
        <w:spacing w:after="200" w:line="288" w:lineRule="auto"/>
        <w:contextualSpacing/>
        <w:jc w:val="both"/>
        <w:rPr>
          <w:rFonts w:ascii="Arial" w:hAnsi="Arial" w:cs="Arial"/>
          <w:sz w:val="22"/>
          <w:szCs w:val="22"/>
        </w:rPr>
      </w:pPr>
      <w:r w:rsidRPr="00F902D9">
        <w:rPr>
          <w:rFonts w:ascii="Arial" w:hAnsi="Arial" w:cs="Arial"/>
          <w:sz w:val="22"/>
          <w:szCs w:val="22"/>
        </w:rPr>
        <w:t xml:space="preserve">Jeżeli zabezpieczenie należytego wykonania </w:t>
      </w:r>
      <w:r w:rsidR="00380B79">
        <w:rPr>
          <w:rFonts w:ascii="Arial" w:hAnsi="Arial" w:cs="Arial"/>
          <w:sz w:val="22"/>
          <w:szCs w:val="22"/>
        </w:rPr>
        <w:t>u</w:t>
      </w:r>
      <w:r w:rsidRPr="00F902D9">
        <w:rPr>
          <w:rFonts w:ascii="Arial" w:hAnsi="Arial" w:cs="Arial"/>
          <w:sz w:val="22"/>
          <w:szCs w:val="22"/>
        </w:rPr>
        <w:t>mowy wniesiono w pieniądzu, Zamawiający zwraca je wraz z odsetkami, wynikającymi z umowy rachunku bankowego, na którym było ono przechowywane, pomniejszonymi o koszty prowadzenia rachunku oraz prowizji bankowej za przelew pieniędzy na rachunek Wykonawcy.</w:t>
      </w:r>
    </w:p>
    <w:p w14:paraId="3E2FAAB6" w14:textId="3E8B5EB9" w:rsidR="00CA0FF0" w:rsidRPr="00F902D9" w:rsidRDefault="00CA0FF0" w:rsidP="003C4B83">
      <w:pPr>
        <w:widowControl/>
        <w:numPr>
          <w:ilvl w:val="0"/>
          <w:numId w:val="66"/>
        </w:numPr>
        <w:tabs>
          <w:tab w:val="left" w:pos="362"/>
          <w:tab w:val="left" w:pos="5320"/>
        </w:tabs>
        <w:suppressAutoHyphens w:val="0"/>
        <w:spacing w:after="200" w:line="288" w:lineRule="auto"/>
        <w:contextualSpacing/>
        <w:jc w:val="both"/>
        <w:rPr>
          <w:rFonts w:ascii="Arial" w:hAnsi="Arial" w:cs="Arial"/>
          <w:sz w:val="22"/>
          <w:szCs w:val="22"/>
        </w:rPr>
      </w:pPr>
      <w:r w:rsidRPr="00F902D9">
        <w:rPr>
          <w:rFonts w:ascii="Arial" w:hAnsi="Arial" w:cs="Arial"/>
          <w:sz w:val="22"/>
          <w:szCs w:val="22"/>
        </w:rPr>
        <w:t xml:space="preserve">W sytuacji, gdy wystąpi konieczność przedłużenia terminu realizacji Umowy, </w:t>
      </w:r>
      <w:r w:rsidRPr="00F902D9">
        <w:rPr>
          <w:rFonts w:ascii="Arial" w:hAnsi="Arial" w:cs="Arial"/>
          <w:sz w:val="22"/>
          <w:szCs w:val="22"/>
        </w:rPr>
        <w:br/>
        <w:t xml:space="preserve">w stosunku do terminu określonego w § 2 ust. 1 </w:t>
      </w:r>
      <w:r w:rsidR="00380B79">
        <w:rPr>
          <w:rFonts w:ascii="Arial" w:hAnsi="Arial" w:cs="Arial"/>
          <w:sz w:val="22"/>
          <w:szCs w:val="22"/>
        </w:rPr>
        <w:t>u</w:t>
      </w:r>
      <w:r w:rsidRPr="00F902D9">
        <w:rPr>
          <w:rFonts w:ascii="Arial" w:hAnsi="Arial" w:cs="Arial"/>
          <w:sz w:val="22"/>
          <w:szCs w:val="22"/>
        </w:rPr>
        <w:t xml:space="preserve">mowy, Wykonawca przed zawarciem aneksu do </w:t>
      </w:r>
      <w:r w:rsidR="00380B79">
        <w:rPr>
          <w:rFonts w:ascii="Arial" w:hAnsi="Arial" w:cs="Arial"/>
          <w:sz w:val="22"/>
          <w:szCs w:val="22"/>
        </w:rPr>
        <w:t>u</w:t>
      </w:r>
      <w:r w:rsidRPr="00F902D9">
        <w:rPr>
          <w:rFonts w:ascii="Arial" w:hAnsi="Arial" w:cs="Arial"/>
          <w:sz w:val="22"/>
          <w:szCs w:val="22"/>
        </w:rPr>
        <w:t xml:space="preserve">mowy, zobowiązany jest do przedłużenia terminu ważności wniesionego zabezpieczenia należytego wykonania </w:t>
      </w:r>
      <w:r w:rsidR="00380B79">
        <w:rPr>
          <w:rFonts w:ascii="Arial" w:hAnsi="Arial" w:cs="Arial"/>
          <w:sz w:val="22"/>
          <w:szCs w:val="22"/>
        </w:rPr>
        <w:t>u</w:t>
      </w:r>
      <w:r w:rsidRPr="00F902D9">
        <w:rPr>
          <w:rFonts w:ascii="Arial" w:hAnsi="Arial" w:cs="Arial"/>
          <w:sz w:val="22"/>
          <w:szCs w:val="22"/>
        </w:rPr>
        <w:t xml:space="preserve">mowy albo, jeśli nie jest to możliwe, do wniesienia nowego zabezpieczenia, na warunkach zaakceptowanych przez Zamawiającego, na okres wynikający z aneksu do </w:t>
      </w:r>
      <w:r w:rsidR="00380B79">
        <w:rPr>
          <w:rFonts w:ascii="Arial" w:hAnsi="Arial" w:cs="Arial"/>
          <w:sz w:val="22"/>
          <w:szCs w:val="22"/>
        </w:rPr>
        <w:t>u</w:t>
      </w:r>
      <w:r w:rsidRPr="00F902D9">
        <w:rPr>
          <w:rFonts w:ascii="Arial" w:hAnsi="Arial" w:cs="Arial"/>
          <w:sz w:val="22"/>
          <w:szCs w:val="22"/>
        </w:rPr>
        <w:t>mowy.</w:t>
      </w:r>
    </w:p>
    <w:p w14:paraId="730E4113" w14:textId="26D3D5C2" w:rsidR="00034758" w:rsidRPr="00380B79" w:rsidRDefault="00CA0FF0" w:rsidP="003C4B83">
      <w:pPr>
        <w:widowControl/>
        <w:numPr>
          <w:ilvl w:val="0"/>
          <w:numId w:val="66"/>
        </w:numPr>
        <w:tabs>
          <w:tab w:val="left" w:pos="362"/>
          <w:tab w:val="left" w:pos="5320"/>
        </w:tabs>
        <w:suppressAutoHyphens w:val="0"/>
        <w:spacing w:after="200" w:line="288" w:lineRule="auto"/>
        <w:contextualSpacing/>
        <w:jc w:val="both"/>
        <w:rPr>
          <w:rFonts w:ascii="Arial" w:hAnsi="Arial" w:cs="Arial"/>
          <w:sz w:val="22"/>
          <w:szCs w:val="22"/>
        </w:rPr>
      </w:pPr>
      <w:r w:rsidRPr="00F902D9">
        <w:rPr>
          <w:rFonts w:ascii="Arial" w:hAnsi="Arial" w:cs="Arial"/>
          <w:sz w:val="22"/>
          <w:szCs w:val="22"/>
        </w:rPr>
        <w:t xml:space="preserve">W trakcie realizacji </w:t>
      </w:r>
      <w:r w:rsidR="00380B79">
        <w:rPr>
          <w:rFonts w:ascii="Arial" w:hAnsi="Arial" w:cs="Arial"/>
          <w:sz w:val="22"/>
          <w:szCs w:val="22"/>
        </w:rPr>
        <w:t>u</w:t>
      </w:r>
      <w:r w:rsidRPr="00F902D9">
        <w:rPr>
          <w:rFonts w:ascii="Arial" w:hAnsi="Arial" w:cs="Arial"/>
          <w:sz w:val="22"/>
          <w:szCs w:val="22"/>
        </w:rPr>
        <w:t xml:space="preserve">mowy, Wykonawca może dokonać zmiany formy zabezpieczenia na jedną lub kilka form, o których mowa w art. 450 ust. 1 ustawy </w:t>
      </w:r>
      <w:proofErr w:type="spellStart"/>
      <w:r w:rsidRPr="00F902D9">
        <w:rPr>
          <w:rFonts w:ascii="Arial" w:hAnsi="Arial" w:cs="Arial"/>
          <w:sz w:val="22"/>
          <w:szCs w:val="22"/>
        </w:rPr>
        <w:t>Pzp</w:t>
      </w:r>
      <w:proofErr w:type="spellEnd"/>
      <w:r w:rsidRPr="00F902D9">
        <w:rPr>
          <w:rFonts w:ascii="Arial" w:hAnsi="Arial" w:cs="Arial"/>
          <w:sz w:val="22"/>
          <w:szCs w:val="22"/>
        </w:rPr>
        <w:t>. Zmiana formy zabezpieczenia musi być dokonana z zachowaniem ciągłości zabezpieczenia i bez zmiany jego wysokości.</w:t>
      </w:r>
    </w:p>
    <w:p w14:paraId="792AF776" w14:textId="15874F79" w:rsidR="00F902D9" w:rsidRPr="00F902D9" w:rsidRDefault="00F902D9" w:rsidP="00F902D9">
      <w:pPr>
        <w:widowControl/>
        <w:tabs>
          <w:tab w:val="left" w:pos="5320"/>
        </w:tabs>
        <w:suppressAutoHyphens w:val="0"/>
        <w:spacing w:line="288" w:lineRule="auto"/>
        <w:jc w:val="center"/>
        <w:outlineLvl w:val="0"/>
        <w:rPr>
          <w:rFonts w:ascii="Arial" w:eastAsia="Times New Roman" w:hAnsi="Arial" w:cs="Arial"/>
          <w:b/>
          <w:bCs/>
          <w:sz w:val="22"/>
          <w:szCs w:val="22"/>
        </w:rPr>
      </w:pPr>
      <w:r w:rsidRPr="00F902D9">
        <w:rPr>
          <w:rFonts w:ascii="Arial" w:eastAsia="Times New Roman" w:hAnsi="Arial" w:cs="Arial"/>
          <w:b/>
          <w:bCs/>
          <w:sz w:val="22"/>
          <w:szCs w:val="22"/>
        </w:rPr>
        <w:t>§ 1</w:t>
      </w:r>
      <w:r w:rsidR="00380B79">
        <w:rPr>
          <w:rFonts w:ascii="Arial" w:eastAsia="Times New Roman" w:hAnsi="Arial" w:cs="Arial"/>
          <w:b/>
          <w:bCs/>
          <w:sz w:val="22"/>
          <w:szCs w:val="22"/>
        </w:rPr>
        <w:t>4</w:t>
      </w:r>
      <w:r w:rsidRPr="00F902D9">
        <w:rPr>
          <w:rFonts w:ascii="Arial" w:eastAsia="Times New Roman" w:hAnsi="Arial" w:cs="Arial"/>
          <w:b/>
          <w:bCs/>
          <w:sz w:val="22"/>
          <w:szCs w:val="22"/>
        </w:rPr>
        <w:br/>
        <w:t>Gwarancja i rękojmia</w:t>
      </w:r>
    </w:p>
    <w:p w14:paraId="0064564B" w14:textId="77777777" w:rsidR="00F902D9" w:rsidRPr="00F902D9" w:rsidRDefault="00F902D9" w:rsidP="00F902D9">
      <w:pPr>
        <w:tabs>
          <w:tab w:val="left" w:pos="5320"/>
        </w:tabs>
        <w:spacing w:line="288" w:lineRule="auto"/>
        <w:jc w:val="both"/>
        <w:rPr>
          <w:sz w:val="8"/>
          <w:szCs w:val="12"/>
        </w:rPr>
      </w:pPr>
    </w:p>
    <w:p w14:paraId="244F286E" w14:textId="2130050D" w:rsidR="00F902D9" w:rsidRPr="00F902D9" w:rsidRDefault="00F902D9" w:rsidP="003C4B83">
      <w:pPr>
        <w:widowControl/>
        <w:numPr>
          <w:ilvl w:val="0"/>
          <w:numId w:val="68"/>
        </w:numPr>
        <w:tabs>
          <w:tab w:val="left" w:pos="284"/>
          <w:tab w:val="left" w:pos="362"/>
        </w:tabs>
        <w:suppressAutoHyphens w:val="0"/>
        <w:spacing w:line="288" w:lineRule="auto"/>
        <w:ind w:left="284" w:hanging="284"/>
        <w:jc w:val="both"/>
        <w:rPr>
          <w:rFonts w:ascii="Arial" w:hAnsi="Arial" w:cs="Arial"/>
          <w:sz w:val="22"/>
          <w:szCs w:val="22"/>
        </w:rPr>
      </w:pPr>
      <w:r w:rsidRPr="00F902D9">
        <w:rPr>
          <w:rFonts w:ascii="Arial" w:hAnsi="Arial" w:cs="Arial"/>
          <w:sz w:val="22"/>
          <w:szCs w:val="22"/>
        </w:rPr>
        <w:t xml:space="preserve">Wykonawca udziela Zamawiającemu na </w:t>
      </w:r>
      <w:r w:rsidR="00071205">
        <w:rPr>
          <w:rFonts w:ascii="Arial" w:hAnsi="Arial" w:cs="Arial"/>
          <w:sz w:val="22"/>
          <w:szCs w:val="22"/>
        </w:rPr>
        <w:t>p</w:t>
      </w:r>
      <w:r w:rsidRPr="00F902D9">
        <w:rPr>
          <w:rFonts w:ascii="Arial" w:hAnsi="Arial" w:cs="Arial"/>
          <w:sz w:val="22"/>
          <w:szCs w:val="22"/>
        </w:rPr>
        <w:t xml:space="preserve">rzedmiot </w:t>
      </w:r>
      <w:r w:rsidR="00071205">
        <w:rPr>
          <w:rFonts w:ascii="Arial" w:hAnsi="Arial" w:cs="Arial"/>
          <w:sz w:val="22"/>
          <w:szCs w:val="22"/>
        </w:rPr>
        <w:t>u</w:t>
      </w:r>
      <w:r w:rsidRPr="00F902D9">
        <w:rPr>
          <w:rFonts w:ascii="Arial" w:hAnsi="Arial" w:cs="Arial"/>
          <w:sz w:val="22"/>
          <w:szCs w:val="22"/>
        </w:rPr>
        <w:t>mowy gwarancji na okres</w:t>
      </w:r>
      <w:r w:rsidRPr="00F902D9">
        <w:rPr>
          <w:rFonts w:ascii="Arial" w:hAnsi="Arial" w:cs="Arial"/>
          <w:color w:val="FF0000"/>
          <w:sz w:val="22"/>
          <w:szCs w:val="22"/>
        </w:rPr>
        <w:t xml:space="preserve"> </w:t>
      </w:r>
      <w:r w:rsidRPr="00F902D9">
        <w:rPr>
          <w:rFonts w:ascii="Arial" w:hAnsi="Arial" w:cs="Arial"/>
          <w:b/>
          <w:sz w:val="22"/>
          <w:szCs w:val="22"/>
        </w:rPr>
        <w:t>………. miesięcy</w:t>
      </w:r>
      <w:r w:rsidRPr="00F902D9">
        <w:rPr>
          <w:rFonts w:ascii="Arial" w:hAnsi="Arial" w:cs="Arial"/>
          <w:sz w:val="22"/>
          <w:szCs w:val="22"/>
        </w:rPr>
        <w:t>, na warunkach określonych w niniejszym paragrafie.</w:t>
      </w:r>
    </w:p>
    <w:p w14:paraId="0BCECBBF" w14:textId="60AD8408" w:rsidR="00F902D9" w:rsidRPr="00A425EA" w:rsidRDefault="00C41FB7" w:rsidP="00A425EA">
      <w:pPr>
        <w:widowControl/>
        <w:numPr>
          <w:ilvl w:val="0"/>
          <w:numId w:val="68"/>
        </w:numPr>
        <w:tabs>
          <w:tab w:val="left" w:pos="284"/>
          <w:tab w:val="left" w:pos="362"/>
        </w:tabs>
        <w:suppressAutoHyphens w:val="0"/>
        <w:spacing w:line="288" w:lineRule="auto"/>
        <w:ind w:left="284" w:hanging="284"/>
        <w:jc w:val="both"/>
        <w:rPr>
          <w:rFonts w:ascii="Arial" w:hAnsi="Arial" w:cs="Arial"/>
          <w:bCs/>
          <w:color w:val="auto"/>
          <w:sz w:val="22"/>
          <w:szCs w:val="22"/>
        </w:rPr>
      </w:pPr>
      <w:r w:rsidRPr="0014774A">
        <w:rPr>
          <w:rFonts w:ascii="Arial" w:hAnsi="Arial" w:cs="Arial"/>
          <w:color w:val="auto"/>
          <w:sz w:val="22"/>
          <w:szCs w:val="22"/>
        </w:rPr>
        <w:lastRenderedPageBreak/>
        <w:t xml:space="preserve">Strony </w:t>
      </w:r>
      <w:r w:rsidR="00F11479">
        <w:rPr>
          <w:rFonts w:ascii="Arial" w:hAnsi="Arial" w:cs="Arial"/>
          <w:color w:val="auto"/>
          <w:sz w:val="22"/>
          <w:szCs w:val="22"/>
        </w:rPr>
        <w:t xml:space="preserve">ustalają, iż okres rękojmi na wykonany przedmiot umowy, </w:t>
      </w:r>
      <w:r w:rsidR="00A425EA" w:rsidRPr="00B756E6">
        <w:rPr>
          <w:rFonts w:ascii="Arial" w:hAnsi="Arial" w:cs="Arial"/>
          <w:bCs/>
          <w:color w:val="auto"/>
          <w:sz w:val="22"/>
          <w:szCs w:val="22"/>
        </w:rPr>
        <w:t>będzie równy zaoferowanemu okresowi gwarancji.</w:t>
      </w:r>
    </w:p>
    <w:p w14:paraId="176B20B3" w14:textId="77777777" w:rsidR="00F902D9" w:rsidRPr="00F902D9" w:rsidRDefault="00F902D9" w:rsidP="003C4B83">
      <w:pPr>
        <w:widowControl/>
        <w:numPr>
          <w:ilvl w:val="0"/>
          <w:numId w:val="68"/>
        </w:numPr>
        <w:tabs>
          <w:tab w:val="left" w:pos="284"/>
          <w:tab w:val="left" w:pos="362"/>
        </w:tabs>
        <w:suppressAutoHyphens w:val="0"/>
        <w:spacing w:line="288" w:lineRule="auto"/>
        <w:ind w:left="284" w:hanging="284"/>
        <w:jc w:val="both"/>
        <w:rPr>
          <w:rFonts w:ascii="Arial" w:hAnsi="Arial" w:cs="Arial"/>
          <w:sz w:val="22"/>
          <w:szCs w:val="22"/>
        </w:rPr>
      </w:pPr>
      <w:r w:rsidRPr="00F902D9">
        <w:rPr>
          <w:rFonts w:ascii="Arial" w:hAnsi="Arial" w:cs="Arial"/>
          <w:sz w:val="22"/>
          <w:szCs w:val="22"/>
        </w:rPr>
        <w:t>Bieg terminu gwarancji oraz rękojmi rozpoczyna się w dniu następnym, licząc od daty podpisania protokołu odbioru końcowego.</w:t>
      </w:r>
    </w:p>
    <w:p w14:paraId="03D2435B" w14:textId="0D1773D2" w:rsidR="00F902D9" w:rsidRPr="00F902D9" w:rsidRDefault="00F902D9" w:rsidP="003C4B83">
      <w:pPr>
        <w:widowControl/>
        <w:numPr>
          <w:ilvl w:val="0"/>
          <w:numId w:val="68"/>
        </w:numPr>
        <w:tabs>
          <w:tab w:val="left" w:pos="284"/>
          <w:tab w:val="left" w:pos="362"/>
        </w:tabs>
        <w:suppressAutoHyphens w:val="0"/>
        <w:spacing w:line="288" w:lineRule="auto"/>
        <w:ind w:left="284" w:hanging="284"/>
        <w:jc w:val="both"/>
        <w:rPr>
          <w:rFonts w:ascii="Arial" w:hAnsi="Arial" w:cs="Arial"/>
          <w:sz w:val="22"/>
          <w:szCs w:val="22"/>
        </w:rPr>
      </w:pPr>
      <w:r w:rsidRPr="00F902D9">
        <w:rPr>
          <w:rFonts w:ascii="Arial" w:hAnsi="Arial" w:cs="Arial"/>
          <w:sz w:val="22"/>
          <w:szCs w:val="22"/>
        </w:rPr>
        <w:t xml:space="preserve">Wykonawca zapewnia, że w okresie gwarancyjnym </w:t>
      </w:r>
      <w:r w:rsidR="00071205">
        <w:rPr>
          <w:rFonts w:ascii="Arial" w:hAnsi="Arial" w:cs="Arial"/>
          <w:sz w:val="22"/>
          <w:szCs w:val="22"/>
        </w:rPr>
        <w:t>p</w:t>
      </w:r>
      <w:r w:rsidRPr="00F902D9">
        <w:rPr>
          <w:rFonts w:ascii="Arial" w:hAnsi="Arial" w:cs="Arial"/>
          <w:sz w:val="22"/>
          <w:szCs w:val="22"/>
        </w:rPr>
        <w:t xml:space="preserve">rzedmiot </w:t>
      </w:r>
      <w:r w:rsidR="00071205">
        <w:rPr>
          <w:rFonts w:ascii="Arial" w:hAnsi="Arial" w:cs="Arial"/>
          <w:sz w:val="22"/>
          <w:szCs w:val="22"/>
        </w:rPr>
        <w:t>u</w:t>
      </w:r>
      <w:r w:rsidRPr="00F902D9">
        <w:rPr>
          <w:rFonts w:ascii="Arial" w:hAnsi="Arial" w:cs="Arial"/>
          <w:sz w:val="22"/>
          <w:szCs w:val="22"/>
        </w:rPr>
        <w:t>mowy, zarówno jako skończona całość technologiczno-użytkowa, jak i każda część i urządzenie z osobna, będzie wolna od jakichkolwiek wad i będzie funkcjonować w sposób zapewniający prawidłowe i bezpieczne użytkowanie.</w:t>
      </w:r>
    </w:p>
    <w:p w14:paraId="346EA2BF" w14:textId="77777777" w:rsidR="00F902D9" w:rsidRPr="00F902D9" w:rsidRDefault="00F902D9" w:rsidP="003C4B83">
      <w:pPr>
        <w:widowControl/>
        <w:numPr>
          <w:ilvl w:val="0"/>
          <w:numId w:val="68"/>
        </w:numPr>
        <w:tabs>
          <w:tab w:val="left" w:pos="284"/>
          <w:tab w:val="left" w:pos="362"/>
        </w:tabs>
        <w:suppressAutoHyphens w:val="0"/>
        <w:spacing w:line="288" w:lineRule="auto"/>
        <w:ind w:left="284" w:hanging="284"/>
        <w:jc w:val="both"/>
        <w:rPr>
          <w:rFonts w:ascii="Arial" w:hAnsi="Arial" w:cs="Arial"/>
          <w:sz w:val="22"/>
          <w:szCs w:val="22"/>
        </w:rPr>
      </w:pPr>
      <w:r w:rsidRPr="00F902D9">
        <w:rPr>
          <w:rFonts w:ascii="Arial" w:hAnsi="Arial" w:cs="Arial"/>
          <w:sz w:val="22"/>
          <w:szCs w:val="22"/>
        </w:rPr>
        <w:t xml:space="preserve">Przeglądy gwarancyjne odbywać się będą z częstotliwością co 12 miesięcy, przy czym </w:t>
      </w:r>
      <w:r w:rsidRPr="00F902D9">
        <w:rPr>
          <w:rFonts w:ascii="Arial" w:hAnsi="Arial" w:cs="Arial"/>
          <w:sz w:val="22"/>
          <w:szCs w:val="22"/>
        </w:rPr>
        <w:br/>
        <w:t xml:space="preserve">o ich terminie informować będzie Zamawiający z wyprzedzeniem przynajmniej dwutygodniowym. Wykonawca zobowiązany jest uczestniczyć w każdym przeglądzie gwarancyjnym. </w:t>
      </w:r>
    </w:p>
    <w:p w14:paraId="13664511" w14:textId="77777777" w:rsidR="00F902D9" w:rsidRPr="00F902D9" w:rsidRDefault="00F902D9" w:rsidP="003C4B83">
      <w:pPr>
        <w:widowControl/>
        <w:numPr>
          <w:ilvl w:val="0"/>
          <w:numId w:val="68"/>
        </w:numPr>
        <w:tabs>
          <w:tab w:val="left" w:pos="284"/>
          <w:tab w:val="left" w:pos="362"/>
        </w:tabs>
        <w:suppressAutoHyphens w:val="0"/>
        <w:spacing w:line="288" w:lineRule="auto"/>
        <w:ind w:left="284" w:hanging="284"/>
        <w:jc w:val="both"/>
        <w:rPr>
          <w:rFonts w:ascii="Arial" w:hAnsi="Arial" w:cs="Arial"/>
          <w:sz w:val="22"/>
          <w:szCs w:val="22"/>
        </w:rPr>
      </w:pPr>
      <w:r w:rsidRPr="00F902D9">
        <w:rPr>
          <w:rFonts w:ascii="Arial" w:hAnsi="Arial" w:cs="Arial"/>
          <w:sz w:val="22"/>
          <w:szCs w:val="22"/>
        </w:rPr>
        <w:t xml:space="preserve">W zakresie wad lub usterek, stwierdzonych i usuniętych w okresie gwarancji i rękojmi, objętych wykazem sporządzonym przez Zamawiającego, okres gwarancji i rękojmi liczony jest zgodnie z zasadami określonymi ust. </w:t>
      </w:r>
      <w:r w:rsidR="003058CA">
        <w:rPr>
          <w:rFonts w:ascii="Arial" w:hAnsi="Arial" w:cs="Arial"/>
          <w:sz w:val="22"/>
          <w:szCs w:val="22"/>
        </w:rPr>
        <w:t xml:space="preserve">1, </w:t>
      </w:r>
      <w:r w:rsidRPr="00F902D9">
        <w:rPr>
          <w:rFonts w:ascii="Arial" w:hAnsi="Arial" w:cs="Arial"/>
          <w:sz w:val="22"/>
          <w:szCs w:val="22"/>
        </w:rPr>
        <w:t>2 i 3. Wykaz robót (elementów) objętych nową gwarancją i rękojmią, zostaje sporządzony w dniu protokolarnego stwierdzenia usunięcia wad lub usterek i stanowi załącznik do przedmiotowego protokołu.</w:t>
      </w:r>
    </w:p>
    <w:p w14:paraId="5574622F" w14:textId="77777777" w:rsidR="00F902D9" w:rsidRPr="00F902D9" w:rsidRDefault="00F902D9" w:rsidP="003C4B83">
      <w:pPr>
        <w:widowControl/>
        <w:numPr>
          <w:ilvl w:val="0"/>
          <w:numId w:val="68"/>
        </w:numPr>
        <w:tabs>
          <w:tab w:val="left" w:pos="284"/>
          <w:tab w:val="left" w:pos="362"/>
        </w:tabs>
        <w:suppressAutoHyphens w:val="0"/>
        <w:spacing w:line="288" w:lineRule="auto"/>
        <w:ind w:left="284" w:hanging="284"/>
        <w:jc w:val="both"/>
        <w:rPr>
          <w:rFonts w:ascii="Arial" w:hAnsi="Arial" w:cs="Arial"/>
          <w:sz w:val="22"/>
          <w:szCs w:val="22"/>
        </w:rPr>
      </w:pPr>
      <w:r w:rsidRPr="00F902D9">
        <w:rPr>
          <w:rFonts w:ascii="Arial" w:hAnsi="Arial" w:cs="Arial"/>
          <w:sz w:val="22"/>
          <w:szCs w:val="22"/>
        </w:rPr>
        <w:t>Wykonawca zobowiązany jest usunąć wady lub usterki, w terminie ustalonym przez Zamawiającego, z uwzględnieniem obiektywnych możliwości czasu ich usunięcia w tym technologicznych. Wady lub usterki, wykryte we własnym zakresie przez Wykonawcę, winny być usunięte niezwłocznie.</w:t>
      </w:r>
    </w:p>
    <w:p w14:paraId="6CE78A13" w14:textId="77777777" w:rsidR="00F902D9" w:rsidRPr="00F902D9" w:rsidRDefault="00F902D9" w:rsidP="003C4B83">
      <w:pPr>
        <w:widowControl/>
        <w:numPr>
          <w:ilvl w:val="0"/>
          <w:numId w:val="68"/>
        </w:numPr>
        <w:tabs>
          <w:tab w:val="left" w:pos="284"/>
          <w:tab w:val="left" w:pos="362"/>
        </w:tabs>
        <w:suppressAutoHyphens w:val="0"/>
        <w:spacing w:line="288" w:lineRule="auto"/>
        <w:ind w:left="284" w:hanging="284"/>
        <w:jc w:val="both"/>
        <w:rPr>
          <w:rFonts w:ascii="Arial" w:hAnsi="Arial" w:cs="Arial"/>
          <w:sz w:val="22"/>
          <w:szCs w:val="22"/>
        </w:rPr>
      </w:pPr>
      <w:r w:rsidRPr="00F902D9">
        <w:rPr>
          <w:rFonts w:ascii="Arial" w:hAnsi="Arial" w:cs="Arial"/>
          <w:sz w:val="22"/>
          <w:szCs w:val="22"/>
        </w:rPr>
        <w:t xml:space="preserve">Koszty usunięcia wad lub usterek ponosi Wykonawca. Jeżeli dla ustalenia zaistnienia wad niezbędne jest dokonanie prób, badań, odkryć lub ekspertyz, to Zamawiający ma prawo polecić Wykonawcy dokonanie tych czynności na jego koszt. </w:t>
      </w:r>
    </w:p>
    <w:p w14:paraId="09A8F56A" w14:textId="77777777" w:rsidR="00F902D9" w:rsidRPr="00F902D9" w:rsidRDefault="00F902D9" w:rsidP="003C4B83">
      <w:pPr>
        <w:widowControl/>
        <w:numPr>
          <w:ilvl w:val="0"/>
          <w:numId w:val="68"/>
        </w:numPr>
        <w:tabs>
          <w:tab w:val="left" w:pos="284"/>
          <w:tab w:val="left" w:pos="362"/>
        </w:tabs>
        <w:suppressAutoHyphens w:val="0"/>
        <w:spacing w:line="288" w:lineRule="auto"/>
        <w:ind w:left="284" w:hanging="284"/>
        <w:jc w:val="both"/>
        <w:rPr>
          <w:rFonts w:ascii="Arial" w:hAnsi="Arial" w:cs="Arial"/>
          <w:sz w:val="22"/>
          <w:szCs w:val="22"/>
        </w:rPr>
      </w:pPr>
      <w:r w:rsidRPr="00F902D9">
        <w:rPr>
          <w:rFonts w:ascii="Arial" w:hAnsi="Arial" w:cs="Arial"/>
          <w:sz w:val="22"/>
          <w:szCs w:val="22"/>
        </w:rPr>
        <w:t>Zamawiający może zlecić usunięcie wad lub usterek osobie trzeciej, jeżeli Wykonawca nie usunie wad lub usterek, w terminie ustalonym przez Zamawiającego. Koszt i ryzyko usunięcia wad lub usterek przez osobę trzecią ponosi Wykonawca. Wykonanie zastępcze nie zwalnia Wykonawcy z obowiązku zapłaty kary umownej, którą Zamawiający naliczy od dnia następnego wyznaczonego na usunięcie wad do dnia ich usunięcia.</w:t>
      </w:r>
    </w:p>
    <w:p w14:paraId="31DB9663" w14:textId="77777777" w:rsidR="00F902D9" w:rsidRPr="00F902D9" w:rsidRDefault="00F902D9" w:rsidP="003C4B83">
      <w:pPr>
        <w:widowControl/>
        <w:numPr>
          <w:ilvl w:val="0"/>
          <w:numId w:val="68"/>
        </w:numPr>
        <w:tabs>
          <w:tab w:val="left" w:pos="284"/>
          <w:tab w:val="left" w:pos="362"/>
        </w:tabs>
        <w:suppressAutoHyphens w:val="0"/>
        <w:spacing w:line="288" w:lineRule="auto"/>
        <w:ind w:left="284" w:hanging="284"/>
        <w:jc w:val="both"/>
        <w:rPr>
          <w:rFonts w:ascii="Arial" w:hAnsi="Arial" w:cs="Arial"/>
          <w:sz w:val="22"/>
          <w:szCs w:val="22"/>
        </w:rPr>
      </w:pPr>
      <w:r w:rsidRPr="00F902D9">
        <w:rPr>
          <w:rFonts w:ascii="Arial" w:hAnsi="Arial" w:cs="Arial"/>
          <w:sz w:val="22"/>
          <w:szCs w:val="22"/>
        </w:rPr>
        <w:t xml:space="preserve">Usunięcie wad uważa się za skuteczne z chwilą podpisania przez obie strony protokołu odbioru prac z usuwania wad. </w:t>
      </w:r>
    </w:p>
    <w:p w14:paraId="50251441" w14:textId="77777777" w:rsidR="00F902D9" w:rsidRPr="00F902D9" w:rsidRDefault="00F902D9" w:rsidP="003C4B83">
      <w:pPr>
        <w:widowControl/>
        <w:numPr>
          <w:ilvl w:val="0"/>
          <w:numId w:val="68"/>
        </w:numPr>
        <w:tabs>
          <w:tab w:val="left" w:pos="362"/>
          <w:tab w:val="left" w:pos="426"/>
        </w:tabs>
        <w:suppressAutoHyphens w:val="0"/>
        <w:spacing w:line="288" w:lineRule="auto"/>
        <w:ind w:left="284" w:hanging="284"/>
        <w:jc w:val="both"/>
        <w:rPr>
          <w:rFonts w:ascii="Arial" w:hAnsi="Arial" w:cs="Arial"/>
          <w:sz w:val="22"/>
          <w:szCs w:val="22"/>
        </w:rPr>
      </w:pPr>
      <w:r w:rsidRPr="00F902D9">
        <w:rPr>
          <w:rFonts w:ascii="Arial" w:hAnsi="Arial" w:cs="Arial"/>
          <w:sz w:val="22"/>
          <w:szCs w:val="22"/>
        </w:rPr>
        <w:t xml:space="preserve">Wykonawca nie może odmówić usunięcia wad, bez względu na wysokość związanych </w:t>
      </w:r>
      <w:r w:rsidRPr="00F902D9">
        <w:rPr>
          <w:rFonts w:ascii="Arial" w:hAnsi="Arial" w:cs="Arial"/>
          <w:sz w:val="22"/>
          <w:szCs w:val="22"/>
        </w:rPr>
        <w:br/>
      </w:r>
      <w:r w:rsidR="000E568D">
        <w:rPr>
          <w:rFonts w:ascii="Arial" w:hAnsi="Arial" w:cs="Arial"/>
          <w:sz w:val="22"/>
          <w:szCs w:val="22"/>
        </w:rPr>
        <w:t xml:space="preserve">  </w:t>
      </w:r>
      <w:r w:rsidRPr="00F902D9">
        <w:rPr>
          <w:rFonts w:ascii="Arial" w:hAnsi="Arial" w:cs="Arial"/>
          <w:sz w:val="22"/>
          <w:szCs w:val="22"/>
        </w:rPr>
        <w:t xml:space="preserve">z tym kosztów. Jeżeli koszt usunięcia wad </w:t>
      </w:r>
      <w:r w:rsidR="000E568D">
        <w:rPr>
          <w:rFonts w:ascii="Arial" w:hAnsi="Arial" w:cs="Arial"/>
          <w:sz w:val="22"/>
          <w:szCs w:val="22"/>
        </w:rPr>
        <w:t xml:space="preserve">byłby niewspółmierny do efektów           </w:t>
      </w:r>
      <w:r w:rsidR="003F7473">
        <w:rPr>
          <w:rFonts w:ascii="Arial" w:hAnsi="Arial" w:cs="Arial"/>
          <w:sz w:val="22"/>
          <w:szCs w:val="22"/>
        </w:rPr>
        <w:t xml:space="preserve">  </w:t>
      </w:r>
      <w:r w:rsidRPr="00F902D9">
        <w:rPr>
          <w:rFonts w:ascii="Arial" w:hAnsi="Arial" w:cs="Arial"/>
          <w:sz w:val="22"/>
          <w:szCs w:val="22"/>
        </w:rPr>
        <w:t xml:space="preserve">uzyskanych w następstwie usunięcia wad, poczytuje się, że </w:t>
      </w:r>
      <w:r w:rsidR="000E568D">
        <w:rPr>
          <w:rFonts w:ascii="Arial" w:hAnsi="Arial" w:cs="Arial"/>
          <w:sz w:val="22"/>
          <w:szCs w:val="22"/>
        </w:rPr>
        <w:t xml:space="preserve">wady nie nadają się do usunięcia. </w:t>
      </w:r>
      <w:r w:rsidRPr="00F902D9">
        <w:rPr>
          <w:rFonts w:ascii="Arial" w:hAnsi="Arial" w:cs="Arial"/>
          <w:sz w:val="22"/>
          <w:szCs w:val="22"/>
        </w:rPr>
        <w:t xml:space="preserve">W takim przypadku stosuje się zapis ust. 12. </w:t>
      </w:r>
    </w:p>
    <w:p w14:paraId="3986D59C" w14:textId="77777777" w:rsidR="00F902D9" w:rsidRPr="00F902D9" w:rsidRDefault="00F902D9" w:rsidP="003C4B83">
      <w:pPr>
        <w:widowControl/>
        <w:numPr>
          <w:ilvl w:val="0"/>
          <w:numId w:val="68"/>
        </w:numPr>
        <w:tabs>
          <w:tab w:val="left" w:pos="284"/>
          <w:tab w:val="left" w:pos="362"/>
        </w:tabs>
        <w:suppressAutoHyphens w:val="0"/>
        <w:spacing w:line="288" w:lineRule="auto"/>
        <w:ind w:left="284" w:hanging="284"/>
        <w:jc w:val="both"/>
        <w:rPr>
          <w:rFonts w:ascii="Arial" w:hAnsi="Arial" w:cs="Arial"/>
          <w:sz w:val="22"/>
          <w:szCs w:val="22"/>
        </w:rPr>
      </w:pPr>
      <w:r w:rsidRPr="00F902D9">
        <w:rPr>
          <w:rFonts w:ascii="Arial" w:hAnsi="Arial" w:cs="Arial"/>
          <w:sz w:val="22"/>
          <w:szCs w:val="22"/>
        </w:rPr>
        <w:t>W razie stwierdzenia w toku czynności odbioru końcowego lub w okresie rękojmi wad nie nadających się do usunięcia, Zamawiający może:</w:t>
      </w:r>
    </w:p>
    <w:p w14:paraId="04BD8CE7" w14:textId="77777777" w:rsidR="00F902D9" w:rsidRPr="00F902D9" w:rsidRDefault="00F902D9" w:rsidP="003C4B83">
      <w:pPr>
        <w:widowControl/>
        <w:numPr>
          <w:ilvl w:val="1"/>
          <w:numId w:val="69"/>
        </w:numPr>
        <w:tabs>
          <w:tab w:val="left" w:pos="709"/>
          <w:tab w:val="left" w:pos="5320"/>
        </w:tabs>
        <w:suppressAutoHyphens w:val="0"/>
        <w:spacing w:after="200" w:line="288" w:lineRule="auto"/>
        <w:ind w:left="709" w:right="20" w:hanging="283"/>
        <w:contextualSpacing/>
        <w:jc w:val="both"/>
        <w:rPr>
          <w:rFonts w:ascii="Arial" w:hAnsi="Arial" w:cs="Arial"/>
          <w:sz w:val="22"/>
          <w:szCs w:val="22"/>
        </w:rPr>
      </w:pPr>
      <w:r w:rsidRPr="00F902D9">
        <w:rPr>
          <w:rFonts w:ascii="Arial" w:hAnsi="Arial" w:cs="Arial"/>
          <w:sz w:val="22"/>
          <w:szCs w:val="22"/>
        </w:rPr>
        <w:t>jeżeli wady umożliwiają użytkowanie przedmiotu umowy, zgodnie z jego przeznaczeniem – obniżyć wynagrodzenie za ten przedmiot, odpowiednio do utraconej wartości użytkowej, estetycznej i technicznej,</w:t>
      </w:r>
    </w:p>
    <w:p w14:paraId="76D33B7A" w14:textId="77777777" w:rsidR="00F902D9" w:rsidRPr="00F902D9" w:rsidRDefault="00F902D9" w:rsidP="003C4B83">
      <w:pPr>
        <w:widowControl/>
        <w:numPr>
          <w:ilvl w:val="1"/>
          <w:numId w:val="69"/>
        </w:numPr>
        <w:tabs>
          <w:tab w:val="left" w:pos="709"/>
          <w:tab w:val="left" w:pos="5320"/>
        </w:tabs>
        <w:suppressAutoHyphens w:val="0"/>
        <w:spacing w:after="200" w:line="288" w:lineRule="auto"/>
        <w:ind w:left="709" w:right="20" w:hanging="283"/>
        <w:contextualSpacing/>
        <w:jc w:val="both"/>
        <w:rPr>
          <w:rFonts w:ascii="Arial" w:hAnsi="Arial" w:cs="Arial"/>
          <w:sz w:val="22"/>
          <w:szCs w:val="22"/>
        </w:rPr>
      </w:pPr>
      <w:r w:rsidRPr="00F902D9">
        <w:rPr>
          <w:rFonts w:ascii="Arial" w:hAnsi="Arial" w:cs="Arial"/>
          <w:sz w:val="22"/>
          <w:szCs w:val="22"/>
        </w:rPr>
        <w:t xml:space="preserve">jeżeli wady uniemożliwiają użytkowanie przedmiotu umowy, zgodnie z jego przeznaczeniem: </w:t>
      </w:r>
    </w:p>
    <w:p w14:paraId="209DB50D" w14:textId="77777777" w:rsidR="00F902D9" w:rsidRPr="00F902D9" w:rsidRDefault="00F902D9" w:rsidP="003C4B83">
      <w:pPr>
        <w:widowControl/>
        <w:numPr>
          <w:ilvl w:val="0"/>
          <w:numId w:val="70"/>
        </w:numPr>
        <w:tabs>
          <w:tab w:val="left" w:pos="1276"/>
          <w:tab w:val="left" w:pos="5320"/>
        </w:tabs>
        <w:suppressAutoHyphens w:val="0"/>
        <w:spacing w:after="200" w:line="288" w:lineRule="auto"/>
        <w:ind w:left="1276" w:right="20" w:hanging="425"/>
        <w:contextualSpacing/>
        <w:jc w:val="both"/>
        <w:rPr>
          <w:rFonts w:ascii="Arial" w:hAnsi="Arial" w:cs="Arial"/>
          <w:sz w:val="22"/>
          <w:szCs w:val="22"/>
        </w:rPr>
      </w:pPr>
      <w:r w:rsidRPr="00F902D9">
        <w:rPr>
          <w:rFonts w:ascii="Arial" w:hAnsi="Arial" w:cs="Arial"/>
          <w:sz w:val="22"/>
          <w:szCs w:val="22"/>
        </w:rPr>
        <w:t>odstąpić od umowy, zawiadamiając o tym właściwe organy nadzoru i inspekcji,</w:t>
      </w:r>
    </w:p>
    <w:p w14:paraId="5D3785C5" w14:textId="77777777" w:rsidR="00F902D9" w:rsidRPr="00F902D9" w:rsidRDefault="00F902D9" w:rsidP="003C4B83">
      <w:pPr>
        <w:widowControl/>
        <w:numPr>
          <w:ilvl w:val="0"/>
          <w:numId w:val="70"/>
        </w:numPr>
        <w:tabs>
          <w:tab w:val="left" w:pos="1276"/>
          <w:tab w:val="left" w:pos="5320"/>
        </w:tabs>
        <w:suppressAutoHyphens w:val="0"/>
        <w:spacing w:after="200" w:line="288" w:lineRule="auto"/>
        <w:ind w:left="1276" w:right="20" w:hanging="425"/>
        <w:contextualSpacing/>
        <w:jc w:val="both"/>
        <w:rPr>
          <w:rFonts w:ascii="Arial" w:hAnsi="Arial" w:cs="Arial"/>
          <w:sz w:val="22"/>
          <w:szCs w:val="22"/>
        </w:rPr>
      </w:pPr>
      <w:r w:rsidRPr="00F902D9">
        <w:rPr>
          <w:rFonts w:ascii="Arial" w:hAnsi="Arial" w:cs="Arial"/>
          <w:sz w:val="22"/>
          <w:szCs w:val="22"/>
        </w:rPr>
        <w:lastRenderedPageBreak/>
        <w:t>żądać wykonania przedmiotu umowy po raz drugi, zachowując prawo domagania się od Wykonawcy naprawienia szkody wynikłej z opóźnienia.</w:t>
      </w:r>
    </w:p>
    <w:p w14:paraId="3613AC6F" w14:textId="77777777" w:rsidR="00F902D9" w:rsidRPr="00F902D9" w:rsidRDefault="00F902D9" w:rsidP="003C4B83">
      <w:pPr>
        <w:widowControl/>
        <w:numPr>
          <w:ilvl w:val="0"/>
          <w:numId w:val="68"/>
        </w:numPr>
        <w:tabs>
          <w:tab w:val="left" w:pos="426"/>
          <w:tab w:val="left" w:pos="5320"/>
        </w:tabs>
        <w:suppressAutoHyphens w:val="0"/>
        <w:spacing w:after="200" w:line="288" w:lineRule="auto"/>
        <w:ind w:left="426" w:right="20" w:hanging="426"/>
        <w:contextualSpacing/>
        <w:jc w:val="both"/>
        <w:rPr>
          <w:rFonts w:ascii="Arial" w:hAnsi="Arial" w:cs="Arial"/>
          <w:sz w:val="22"/>
          <w:szCs w:val="22"/>
        </w:rPr>
      </w:pPr>
      <w:r w:rsidRPr="00F902D9">
        <w:rPr>
          <w:rFonts w:ascii="Arial" w:hAnsi="Arial" w:cs="Arial"/>
          <w:sz w:val="22"/>
          <w:szCs w:val="22"/>
        </w:rPr>
        <w:t>W razie odebrania przedmiotu umowy, z zastrzeżeniem stwierdzonych przy odbiorze końcowym wad nadających się do usunięcia lub stwierdzenia takich wad, w okresie rękojmi, Zamawiający może:</w:t>
      </w:r>
    </w:p>
    <w:p w14:paraId="2BCAFE4F" w14:textId="77777777" w:rsidR="00F902D9" w:rsidRPr="00F902D9" w:rsidRDefault="00F902D9" w:rsidP="003C4B83">
      <w:pPr>
        <w:widowControl/>
        <w:numPr>
          <w:ilvl w:val="1"/>
          <w:numId w:val="71"/>
        </w:numPr>
        <w:tabs>
          <w:tab w:val="left" w:pos="709"/>
          <w:tab w:val="left" w:pos="5320"/>
        </w:tabs>
        <w:suppressAutoHyphens w:val="0"/>
        <w:spacing w:after="200" w:line="288" w:lineRule="auto"/>
        <w:ind w:left="709" w:right="20" w:hanging="283"/>
        <w:contextualSpacing/>
        <w:jc w:val="both"/>
        <w:rPr>
          <w:rFonts w:ascii="Arial" w:hAnsi="Arial" w:cs="Arial"/>
          <w:sz w:val="22"/>
          <w:szCs w:val="22"/>
        </w:rPr>
      </w:pPr>
      <w:r w:rsidRPr="00F902D9">
        <w:rPr>
          <w:rFonts w:ascii="Arial" w:hAnsi="Arial" w:cs="Arial"/>
          <w:sz w:val="22"/>
          <w:szCs w:val="22"/>
        </w:rPr>
        <w:t>żądać usunięcia wad, wyznaczając Wykonawcy odpowiedni termin,</w:t>
      </w:r>
    </w:p>
    <w:p w14:paraId="258AEA54" w14:textId="77777777" w:rsidR="00F902D9" w:rsidRPr="00F902D9" w:rsidRDefault="00F902D9" w:rsidP="003C4B83">
      <w:pPr>
        <w:widowControl/>
        <w:numPr>
          <w:ilvl w:val="1"/>
          <w:numId w:val="71"/>
        </w:numPr>
        <w:tabs>
          <w:tab w:val="left" w:pos="426"/>
          <w:tab w:val="left" w:pos="709"/>
        </w:tabs>
        <w:suppressAutoHyphens w:val="0"/>
        <w:spacing w:after="200" w:line="288" w:lineRule="auto"/>
        <w:ind w:left="426" w:right="20" w:firstLine="0"/>
        <w:contextualSpacing/>
        <w:jc w:val="both"/>
        <w:rPr>
          <w:rFonts w:ascii="Arial" w:hAnsi="Arial" w:cs="Arial"/>
          <w:sz w:val="22"/>
          <w:szCs w:val="22"/>
        </w:rPr>
      </w:pPr>
      <w:r w:rsidRPr="00F902D9">
        <w:rPr>
          <w:rFonts w:ascii="Arial" w:hAnsi="Arial" w:cs="Arial"/>
          <w:sz w:val="22"/>
          <w:szCs w:val="22"/>
        </w:rPr>
        <w:t>obniżyć wynagrodzenie Wykonawcy za ten przedmiot, odpowiednio do utraconej wartości użytkowej, estetycznej i technicznej,</w:t>
      </w:r>
    </w:p>
    <w:p w14:paraId="5D4C52E2" w14:textId="77777777" w:rsidR="00F902D9" w:rsidRPr="00F902D9" w:rsidRDefault="00F902D9" w:rsidP="003C4B83">
      <w:pPr>
        <w:widowControl/>
        <w:numPr>
          <w:ilvl w:val="1"/>
          <w:numId w:val="71"/>
        </w:numPr>
        <w:tabs>
          <w:tab w:val="left" w:pos="709"/>
          <w:tab w:val="left" w:pos="5320"/>
        </w:tabs>
        <w:suppressAutoHyphens w:val="0"/>
        <w:spacing w:after="200" w:line="288" w:lineRule="auto"/>
        <w:ind w:left="993" w:right="20" w:hanging="567"/>
        <w:contextualSpacing/>
        <w:jc w:val="both"/>
        <w:rPr>
          <w:rFonts w:ascii="Arial" w:hAnsi="Arial" w:cs="Arial"/>
          <w:sz w:val="22"/>
          <w:szCs w:val="22"/>
        </w:rPr>
      </w:pPr>
      <w:r w:rsidRPr="00F902D9">
        <w:rPr>
          <w:rFonts w:ascii="Arial" w:hAnsi="Arial" w:cs="Arial"/>
          <w:sz w:val="22"/>
          <w:szCs w:val="22"/>
        </w:rPr>
        <w:t>skorzystać z możliwości zastosowania postanowień pkt 1 i 2 łącznie.</w:t>
      </w:r>
    </w:p>
    <w:p w14:paraId="363DE11E" w14:textId="03D8D119" w:rsidR="004D1D48" w:rsidRPr="00380B79" w:rsidRDefault="00F902D9" w:rsidP="003C4B83">
      <w:pPr>
        <w:widowControl/>
        <w:numPr>
          <w:ilvl w:val="0"/>
          <w:numId w:val="68"/>
        </w:numPr>
        <w:tabs>
          <w:tab w:val="left" w:pos="426"/>
        </w:tabs>
        <w:suppressAutoHyphens w:val="0"/>
        <w:spacing w:line="288" w:lineRule="auto"/>
        <w:ind w:left="426" w:hanging="426"/>
        <w:contextualSpacing/>
        <w:jc w:val="both"/>
        <w:rPr>
          <w:rFonts w:ascii="Arial" w:hAnsi="Arial" w:cs="Arial"/>
          <w:b/>
          <w:sz w:val="22"/>
          <w:szCs w:val="22"/>
        </w:rPr>
      </w:pPr>
      <w:r w:rsidRPr="00F902D9">
        <w:rPr>
          <w:rFonts w:ascii="Arial" w:hAnsi="Arial" w:cs="Arial"/>
          <w:sz w:val="22"/>
          <w:szCs w:val="22"/>
        </w:rPr>
        <w:t>Po upływie okresu gwarancji, Zamawiający dokona odbioru ostatecznego, w terminie przez niego wskazanym, jednakże nie dłuższym niż 14 dni od upływu terminu gwarancji.</w:t>
      </w:r>
    </w:p>
    <w:p w14:paraId="34A6CB3F" w14:textId="77777777" w:rsidR="008B148E" w:rsidRPr="00A93051" w:rsidRDefault="008B148E" w:rsidP="00F902D9">
      <w:pPr>
        <w:tabs>
          <w:tab w:val="left" w:pos="5320"/>
        </w:tabs>
        <w:rPr>
          <w:rFonts w:ascii="Arial" w:hAnsi="Arial" w:cs="Arial"/>
          <w:sz w:val="12"/>
          <w:szCs w:val="22"/>
        </w:rPr>
      </w:pPr>
    </w:p>
    <w:p w14:paraId="7DCFFA36" w14:textId="797CA14F" w:rsidR="00F902D9" w:rsidRPr="00627B85" w:rsidRDefault="00F902D9" w:rsidP="00627B85">
      <w:pPr>
        <w:widowControl/>
        <w:tabs>
          <w:tab w:val="left" w:pos="5320"/>
        </w:tabs>
        <w:suppressAutoHyphens w:val="0"/>
        <w:spacing w:line="288" w:lineRule="auto"/>
        <w:jc w:val="center"/>
        <w:outlineLvl w:val="0"/>
        <w:rPr>
          <w:rFonts w:ascii="Arial" w:eastAsia="Times New Roman" w:hAnsi="Arial" w:cs="Arial"/>
          <w:sz w:val="22"/>
          <w:szCs w:val="22"/>
        </w:rPr>
      </w:pPr>
      <w:r w:rsidRPr="00F902D9">
        <w:rPr>
          <w:rFonts w:ascii="Arial" w:eastAsia="Times New Roman" w:hAnsi="Arial" w:cs="Arial"/>
          <w:b/>
          <w:bCs/>
          <w:sz w:val="22"/>
          <w:szCs w:val="22"/>
        </w:rPr>
        <w:t>§ 1</w:t>
      </w:r>
      <w:r w:rsidR="00380B79">
        <w:rPr>
          <w:rFonts w:ascii="Arial" w:eastAsia="Times New Roman" w:hAnsi="Arial" w:cs="Arial"/>
          <w:b/>
          <w:bCs/>
          <w:sz w:val="22"/>
          <w:szCs w:val="22"/>
        </w:rPr>
        <w:t>5</w:t>
      </w:r>
      <w:r w:rsidRPr="00F902D9">
        <w:rPr>
          <w:rFonts w:ascii="Arial" w:eastAsia="Times New Roman" w:hAnsi="Arial" w:cs="Arial"/>
          <w:b/>
          <w:bCs/>
          <w:sz w:val="22"/>
          <w:szCs w:val="22"/>
        </w:rPr>
        <w:br/>
      </w:r>
      <w:r w:rsidRPr="003058CA">
        <w:rPr>
          <w:rFonts w:ascii="Arial" w:eastAsia="Times New Roman" w:hAnsi="Arial" w:cs="Arial"/>
          <w:b/>
          <w:bCs/>
          <w:color w:val="auto"/>
          <w:sz w:val="22"/>
          <w:szCs w:val="22"/>
        </w:rPr>
        <w:t>Kary umowne</w:t>
      </w:r>
    </w:p>
    <w:p w14:paraId="2EBEF104" w14:textId="77777777" w:rsidR="00F902D9" w:rsidRPr="00F902D9" w:rsidRDefault="00F902D9" w:rsidP="003C4B83">
      <w:pPr>
        <w:widowControl/>
        <w:numPr>
          <w:ilvl w:val="3"/>
          <w:numId w:val="72"/>
        </w:numPr>
        <w:tabs>
          <w:tab w:val="left" w:pos="426"/>
          <w:tab w:val="left" w:pos="2977"/>
          <w:tab w:val="left" w:pos="3119"/>
          <w:tab w:val="left" w:pos="5320"/>
        </w:tabs>
        <w:suppressAutoHyphens w:val="0"/>
        <w:spacing w:line="288" w:lineRule="auto"/>
        <w:ind w:left="426" w:hanging="426"/>
        <w:jc w:val="both"/>
        <w:rPr>
          <w:rFonts w:ascii="Arial" w:eastAsia="Times New Roman" w:hAnsi="Arial" w:cs="Arial"/>
          <w:sz w:val="22"/>
          <w:szCs w:val="22"/>
        </w:rPr>
      </w:pPr>
      <w:r w:rsidRPr="00F902D9">
        <w:rPr>
          <w:rFonts w:ascii="Arial" w:eastAsia="Times New Roman" w:hAnsi="Arial" w:cs="Arial"/>
          <w:sz w:val="22"/>
          <w:szCs w:val="22"/>
        </w:rPr>
        <w:t xml:space="preserve">Strony ustanawiają w umowie odpowiedzialność w formie kar umownych za niewykonanie lub nienależyte wykonanie umowy, w przypadkach przewidzianych </w:t>
      </w:r>
      <w:r w:rsidR="00133AA4">
        <w:rPr>
          <w:rFonts w:ascii="Arial" w:eastAsia="Times New Roman" w:hAnsi="Arial" w:cs="Arial"/>
          <w:sz w:val="22"/>
          <w:szCs w:val="22"/>
        </w:rPr>
        <w:br/>
      </w:r>
      <w:r w:rsidRPr="00F902D9">
        <w:rPr>
          <w:rFonts w:ascii="Arial" w:eastAsia="Times New Roman" w:hAnsi="Arial" w:cs="Arial"/>
          <w:sz w:val="22"/>
          <w:szCs w:val="22"/>
        </w:rPr>
        <w:t>w ust. 2.</w:t>
      </w:r>
    </w:p>
    <w:p w14:paraId="6E30E29E" w14:textId="77777777" w:rsidR="00F902D9" w:rsidRPr="00F902D9" w:rsidRDefault="00F902D9" w:rsidP="003C4B83">
      <w:pPr>
        <w:widowControl/>
        <w:numPr>
          <w:ilvl w:val="3"/>
          <w:numId w:val="72"/>
        </w:numPr>
        <w:tabs>
          <w:tab w:val="left" w:pos="426"/>
          <w:tab w:val="left" w:pos="2977"/>
          <w:tab w:val="left" w:pos="3119"/>
          <w:tab w:val="left" w:pos="5320"/>
        </w:tabs>
        <w:suppressAutoHyphens w:val="0"/>
        <w:spacing w:line="288" w:lineRule="auto"/>
        <w:ind w:left="426" w:hanging="426"/>
        <w:jc w:val="both"/>
        <w:rPr>
          <w:rFonts w:ascii="Arial" w:eastAsia="Times New Roman" w:hAnsi="Arial" w:cs="Arial"/>
          <w:sz w:val="22"/>
          <w:szCs w:val="22"/>
        </w:rPr>
      </w:pPr>
      <w:r w:rsidRPr="00F902D9">
        <w:rPr>
          <w:rFonts w:ascii="Arial" w:eastAsia="Times New Roman" w:hAnsi="Arial" w:cs="Arial"/>
          <w:sz w:val="22"/>
          <w:szCs w:val="22"/>
        </w:rPr>
        <w:t>Wykonawca zapłaci Zamawiającemu karę umowną:</w:t>
      </w:r>
    </w:p>
    <w:p w14:paraId="6472C221" w14:textId="1AFA4F19" w:rsidR="00F902D9" w:rsidRPr="00F902D9" w:rsidRDefault="00F902D9" w:rsidP="003C4B83">
      <w:pPr>
        <w:widowControl/>
        <w:numPr>
          <w:ilvl w:val="0"/>
          <w:numId w:val="32"/>
        </w:numPr>
        <w:tabs>
          <w:tab w:val="clear" w:pos="643"/>
          <w:tab w:val="num" w:pos="851"/>
        </w:tabs>
        <w:suppressAutoHyphens w:val="0"/>
        <w:spacing w:line="288" w:lineRule="auto"/>
        <w:ind w:left="851" w:hanging="425"/>
        <w:jc w:val="both"/>
        <w:rPr>
          <w:rFonts w:ascii="Arial" w:eastAsia="Times New Roman" w:hAnsi="Arial" w:cs="Arial"/>
          <w:sz w:val="22"/>
          <w:szCs w:val="22"/>
        </w:rPr>
      </w:pPr>
      <w:r w:rsidRPr="00F902D9">
        <w:rPr>
          <w:rFonts w:ascii="Arial" w:eastAsia="Times New Roman" w:hAnsi="Arial" w:cs="Arial"/>
          <w:sz w:val="22"/>
          <w:szCs w:val="22"/>
        </w:rPr>
        <w:t xml:space="preserve">za przekroczenie terminu wykonania </w:t>
      </w:r>
      <w:r w:rsidR="00823EE6">
        <w:rPr>
          <w:rFonts w:ascii="Arial" w:eastAsia="Times New Roman" w:hAnsi="Arial" w:cs="Arial"/>
          <w:sz w:val="22"/>
          <w:szCs w:val="22"/>
        </w:rPr>
        <w:t>p</w:t>
      </w:r>
      <w:r w:rsidRPr="00F902D9">
        <w:rPr>
          <w:rFonts w:ascii="Arial" w:eastAsia="Times New Roman" w:hAnsi="Arial" w:cs="Arial"/>
          <w:sz w:val="22"/>
          <w:szCs w:val="22"/>
        </w:rPr>
        <w:t>rzedmiotu umow</w:t>
      </w:r>
      <w:r w:rsidR="00133AA4">
        <w:rPr>
          <w:rFonts w:ascii="Arial" w:eastAsia="Times New Roman" w:hAnsi="Arial" w:cs="Arial"/>
          <w:sz w:val="22"/>
          <w:szCs w:val="22"/>
        </w:rPr>
        <w:t xml:space="preserve">y, o którym mowa w § 2 </w:t>
      </w:r>
      <w:r w:rsidR="00A95FDB">
        <w:rPr>
          <w:rFonts w:ascii="Arial" w:eastAsia="Times New Roman" w:hAnsi="Arial" w:cs="Arial"/>
          <w:sz w:val="22"/>
          <w:szCs w:val="22"/>
        </w:rPr>
        <w:br/>
      </w:r>
      <w:r w:rsidR="00133AA4">
        <w:rPr>
          <w:rFonts w:ascii="Arial" w:eastAsia="Times New Roman" w:hAnsi="Arial" w:cs="Arial"/>
          <w:sz w:val="22"/>
          <w:szCs w:val="22"/>
        </w:rPr>
        <w:t xml:space="preserve">ust. 1, </w:t>
      </w:r>
      <w:r w:rsidRPr="00F902D9">
        <w:rPr>
          <w:rFonts w:ascii="Arial" w:eastAsia="Times New Roman" w:hAnsi="Arial" w:cs="Arial"/>
          <w:sz w:val="22"/>
          <w:szCs w:val="22"/>
        </w:rPr>
        <w:t>z przyczyn leżących po str</w:t>
      </w:r>
      <w:r w:rsidR="00F702D6">
        <w:rPr>
          <w:rFonts w:ascii="Arial" w:eastAsia="Times New Roman" w:hAnsi="Arial" w:cs="Arial"/>
          <w:sz w:val="22"/>
          <w:szCs w:val="22"/>
        </w:rPr>
        <w:t xml:space="preserve">onie Wykonawcy – w wysokości </w:t>
      </w:r>
      <w:r w:rsidR="00380B79">
        <w:rPr>
          <w:rFonts w:ascii="Arial" w:eastAsia="Times New Roman" w:hAnsi="Arial" w:cs="Arial"/>
          <w:color w:val="auto"/>
          <w:sz w:val="22"/>
          <w:szCs w:val="22"/>
        </w:rPr>
        <w:t xml:space="preserve">350,00 zł </w:t>
      </w:r>
      <w:r w:rsidRPr="00F902D9">
        <w:rPr>
          <w:rFonts w:ascii="Arial" w:eastAsia="Times New Roman" w:hAnsi="Arial" w:cs="Arial"/>
          <w:sz w:val="22"/>
          <w:szCs w:val="22"/>
        </w:rPr>
        <w:t xml:space="preserve">za każdy dzień zwłoki w stosunku do terminu, określonego w </w:t>
      </w:r>
      <w:r w:rsidRPr="00F902D9">
        <w:rPr>
          <w:rFonts w:ascii="Arial" w:eastAsia="Times New Roman" w:hAnsi="Arial" w:cs="Arial"/>
          <w:bCs/>
          <w:sz w:val="22"/>
          <w:szCs w:val="22"/>
        </w:rPr>
        <w:t>§</w:t>
      </w:r>
      <w:r w:rsidRPr="00F902D9">
        <w:rPr>
          <w:rFonts w:ascii="Arial" w:eastAsia="Times New Roman" w:hAnsi="Arial" w:cs="Arial"/>
          <w:b/>
          <w:bCs/>
          <w:sz w:val="22"/>
          <w:szCs w:val="22"/>
        </w:rPr>
        <w:t xml:space="preserve"> </w:t>
      </w:r>
      <w:r w:rsidRPr="00F902D9">
        <w:rPr>
          <w:rFonts w:ascii="Arial" w:eastAsia="Times New Roman" w:hAnsi="Arial" w:cs="Arial"/>
          <w:bCs/>
          <w:sz w:val="22"/>
          <w:szCs w:val="22"/>
        </w:rPr>
        <w:t>2 ust. 1,</w:t>
      </w:r>
    </w:p>
    <w:p w14:paraId="218E5A36" w14:textId="3505493A" w:rsidR="00F902D9" w:rsidRPr="00F902D9" w:rsidRDefault="00F902D9" w:rsidP="003C4B83">
      <w:pPr>
        <w:numPr>
          <w:ilvl w:val="0"/>
          <w:numId w:val="32"/>
        </w:numPr>
        <w:tabs>
          <w:tab w:val="clear" w:pos="643"/>
          <w:tab w:val="num" w:pos="851"/>
        </w:tabs>
        <w:spacing w:line="288" w:lineRule="auto"/>
        <w:ind w:left="851" w:hanging="425"/>
        <w:jc w:val="both"/>
        <w:rPr>
          <w:rFonts w:ascii="Arial" w:hAnsi="Arial" w:cs="Arial"/>
          <w:sz w:val="22"/>
          <w:szCs w:val="22"/>
        </w:rPr>
      </w:pPr>
      <w:r w:rsidRPr="00F902D9">
        <w:rPr>
          <w:rFonts w:ascii="Arial" w:hAnsi="Arial" w:cs="Arial"/>
          <w:sz w:val="22"/>
          <w:szCs w:val="22"/>
        </w:rPr>
        <w:t>za nie przejęcie od Zamawiającego terenu budowy w terminie, o którym mowa                            w § 2 ust. 3 lub nie rozpoczęcie robót w terminie, o którym mowa w § 2 ust. 4                       z przyczyn nie leżących po stronie</w:t>
      </w:r>
      <w:r w:rsidR="00F702D6">
        <w:rPr>
          <w:rFonts w:ascii="Arial" w:hAnsi="Arial" w:cs="Arial"/>
          <w:sz w:val="22"/>
          <w:szCs w:val="22"/>
        </w:rPr>
        <w:t xml:space="preserve"> </w:t>
      </w:r>
      <w:r w:rsidR="0009321B">
        <w:rPr>
          <w:rFonts w:ascii="Arial" w:hAnsi="Arial" w:cs="Arial"/>
          <w:sz w:val="22"/>
          <w:szCs w:val="22"/>
        </w:rPr>
        <w:t xml:space="preserve">Zamawiającego - w wysokości </w:t>
      </w:r>
      <w:r w:rsidR="00380B79">
        <w:rPr>
          <w:rFonts w:ascii="Arial" w:hAnsi="Arial" w:cs="Arial"/>
          <w:color w:val="auto"/>
          <w:sz w:val="22"/>
          <w:szCs w:val="22"/>
        </w:rPr>
        <w:t>350,00 zł</w:t>
      </w:r>
      <w:r w:rsidRPr="00F902D9">
        <w:rPr>
          <w:rFonts w:ascii="Arial" w:hAnsi="Arial" w:cs="Arial"/>
          <w:bCs/>
          <w:sz w:val="22"/>
          <w:szCs w:val="22"/>
        </w:rPr>
        <w:t>,</w:t>
      </w:r>
      <w:r w:rsidRPr="00F902D9">
        <w:rPr>
          <w:rFonts w:ascii="Arial" w:hAnsi="Arial" w:cs="Arial"/>
          <w:b/>
          <w:bCs/>
          <w:sz w:val="22"/>
          <w:szCs w:val="22"/>
        </w:rPr>
        <w:t xml:space="preserve"> </w:t>
      </w:r>
      <w:r w:rsidRPr="00F902D9">
        <w:rPr>
          <w:rFonts w:ascii="Arial" w:hAnsi="Arial" w:cs="Arial"/>
          <w:sz w:val="22"/>
          <w:szCs w:val="22"/>
        </w:rPr>
        <w:t>za każdy dzień zwłoki,</w:t>
      </w:r>
    </w:p>
    <w:p w14:paraId="6D278482" w14:textId="392E27E5" w:rsidR="00F902D9" w:rsidRPr="00F902D9" w:rsidRDefault="000E568D" w:rsidP="003C4B83">
      <w:pPr>
        <w:widowControl/>
        <w:numPr>
          <w:ilvl w:val="0"/>
          <w:numId w:val="32"/>
        </w:numPr>
        <w:tabs>
          <w:tab w:val="left" w:pos="567"/>
          <w:tab w:val="num" w:pos="851"/>
        </w:tabs>
        <w:suppressAutoHyphens w:val="0"/>
        <w:spacing w:line="288" w:lineRule="auto"/>
        <w:ind w:left="851" w:hanging="425"/>
        <w:jc w:val="both"/>
        <w:rPr>
          <w:rFonts w:ascii="Arial" w:eastAsia="Times New Roman" w:hAnsi="Arial" w:cs="Arial"/>
          <w:sz w:val="22"/>
          <w:szCs w:val="22"/>
        </w:rPr>
      </w:pPr>
      <w:r>
        <w:rPr>
          <w:rFonts w:ascii="Arial" w:eastAsia="Times New Roman" w:hAnsi="Arial" w:cs="Arial"/>
          <w:sz w:val="22"/>
          <w:szCs w:val="22"/>
        </w:rPr>
        <w:t xml:space="preserve">   </w:t>
      </w:r>
      <w:r w:rsidR="00F902D9" w:rsidRPr="00F902D9">
        <w:rPr>
          <w:rFonts w:ascii="Arial" w:eastAsia="Times New Roman" w:hAnsi="Arial" w:cs="Arial"/>
          <w:sz w:val="22"/>
          <w:szCs w:val="22"/>
        </w:rPr>
        <w:t>za zwłokę w usunięciu wad lub usterek, stwierdzonych podczas odbioru końcowego lub w okresie gwarancji i rękojmi za wady, powstałe z przyczyn leżących po str</w:t>
      </w:r>
      <w:r w:rsidR="00F702D6">
        <w:rPr>
          <w:rFonts w:ascii="Arial" w:eastAsia="Times New Roman" w:hAnsi="Arial" w:cs="Arial"/>
          <w:sz w:val="22"/>
          <w:szCs w:val="22"/>
        </w:rPr>
        <w:t>o</w:t>
      </w:r>
      <w:r w:rsidR="0009321B">
        <w:rPr>
          <w:rFonts w:ascii="Arial" w:eastAsia="Times New Roman" w:hAnsi="Arial" w:cs="Arial"/>
          <w:sz w:val="22"/>
          <w:szCs w:val="22"/>
        </w:rPr>
        <w:t xml:space="preserve">nie Wykonawcy - w wysokości </w:t>
      </w:r>
      <w:r w:rsidR="00380B79">
        <w:rPr>
          <w:rFonts w:ascii="Arial" w:eastAsia="Times New Roman" w:hAnsi="Arial" w:cs="Arial"/>
          <w:color w:val="auto"/>
          <w:sz w:val="22"/>
          <w:szCs w:val="22"/>
        </w:rPr>
        <w:t>350,00 zł</w:t>
      </w:r>
      <w:r w:rsidR="00F902D9" w:rsidRPr="00F902D9">
        <w:rPr>
          <w:rFonts w:ascii="Arial" w:eastAsia="Times New Roman" w:hAnsi="Arial" w:cs="Arial"/>
          <w:bCs/>
          <w:sz w:val="22"/>
          <w:szCs w:val="22"/>
        </w:rPr>
        <w:t xml:space="preserve">, </w:t>
      </w:r>
      <w:r w:rsidR="00F902D9" w:rsidRPr="00F902D9">
        <w:rPr>
          <w:rFonts w:ascii="Arial" w:eastAsia="Times New Roman" w:hAnsi="Arial" w:cs="Arial"/>
          <w:sz w:val="22"/>
          <w:szCs w:val="22"/>
        </w:rPr>
        <w:t>za każdy dzień zwłoki, liczony od dnia wyznaczonego przez Zamawi</w:t>
      </w:r>
      <w:r>
        <w:rPr>
          <w:rFonts w:ascii="Arial" w:eastAsia="Times New Roman" w:hAnsi="Arial" w:cs="Arial"/>
          <w:sz w:val="22"/>
          <w:szCs w:val="22"/>
        </w:rPr>
        <w:t xml:space="preserve">ającego </w:t>
      </w:r>
      <w:r w:rsidR="00F902D9" w:rsidRPr="00F902D9">
        <w:rPr>
          <w:rFonts w:ascii="Arial" w:eastAsia="Times New Roman" w:hAnsi="Arial" w:cs="Arial"/>
          <w:sz w:val="22"/>
          <w:szCs w:val="22"/>
        </w:rPr>
        <w:t>na usunięcie wad lub usterek,</w:t>
      </w:r>
    </w:p>
    <w:p w14:paraId="20136697" w14:textId="729C40A7" w:rsidR="00F902D9" w:rsidRPr="00F902D9" w:rsidRDefault="000E568D" w:rsidP="003C4B83">
      <w:pPr>
        <w:widowControl/>
        <w:numPr>
          <w:ilvl w:val="0"/>
          <w:numId w:val="32"/>
        </w:numPr>
        <w:tabs>
          <w:tab w:val="num" w:pos="851"/>
        </w:tabs>
        <w:suppressAutoHyphens w:val="0"/>
        <w:spacing w:line="288" w:lineRule="auto"/>
        <w:ind w:left="851" w:hanging="425"/>
        <w:jc w:val="both"/>
        <w:rPr>
          <w:rFonts w:ascii="Arial" w:eastAsia="Times New Roman" w:hAnsi="Arial" w:cs="Arial"/>
          <w:color w:val="auto"/>
          <w:sz w:val="22"/>
          <w:szCs w:val="22"/>
          <w:lang w:eastAsia="pl-PL"/>
        </w:rPr>
      </w:pPr>
      <w:r>
        <w:rPr>
          <w:rFonts w:ascii="Arial" w:hAnsi="Arial" w:cs="Arial"/>
          <w:color w:val="auto"/>
          <w:sz w:val="22"/>
          <w:szCs w:val="22"/>
          <w:lang w:eastAsia="pl-PL"/>
        </w:rPr>
        <w:t xml:space="preserve">   </w:t>
      </w:r>
      <w:r w:rsidR="00F902D9" w:rsidRPr="00F902D9">
        <w:rPr>
          <w:rFonts w:ascii="Arial" w:hAnsi="Arial" w:cs="Arial"/>
          <w:color w:val="auto"/>
          <w:sz w:val="22"/>
          <w:szCs w:val="22"/>
          <w:lang w:eastAsia="pl-PL"/>
        </w:rPr>
        <w:t>za nieprzedłożenie do zaakceptowania projektu umowy o podwykonawstwo,                    której przedmiotem są roboty budowlane lub proje</w:t>
      </w:r>
      <w:r w:rsidR="00F702D6">
        <w:rPr>
          <w:rFonts w:ascii="Arial" w:hAnsi="Arial" w:cs="Arial"/>
          <w:color w:val="auto"/>
          <w:sz w:val="22"/>
          <w:szCs w:val="22"/>
          <w:lang w:eastAsia="pl-PL"/>
        </w:rPr>
        <w:t>k</w:t>
      </w:r>
      <w:r w:rsidR="0009321B">
        <w:rPr>
          <w:rFonts w:ascii="Arial" w:hAnsi="Arial" w:cs="Arial"/>
          <w:color w:val="auto"/>
          <w:sz w:val="22"/>
          <w:szCs w:val="22"/>
          <w:lang w:eastAsia="pl-PL"/>
        </w:rPr>
        <w:t xml:space="preserve">tu jej zmiany, w wysokości </w:t>
      </w:r>
      <w:r w:rsidR="0009321B">
        <w:rPr>
          <w:rFonts w:ascii="Arial" w:hAnsi="Arial" w:cs="Arial"/>
          <w:color w:val="auto"/>
          <w:sz w:val="22"/>
          <w:szCs w:val="22"/>
          <w:lang w:eastAsia="pl-PL"/>
        </w:rPr>
        <w:br/>
      </w:r>
      <w:r w:rsidR="00A95FDB">
        <w:rPr>
          <w:rFonts w:ascii="Arial" w:hAnsi="Arial" w:cs="Arial"/>
          <w:color w:val="auto"/>
          <w:sz w:val="22"/>
          <w:szCs w:val="22"/>
          <w:lang w:eastAsia="pl-PL"/>
        </w:rPr>
        <w:t>1.</w:t>
      </w:r>
      <w:r w:rsidR="00380B79">
        <w:rPr>
          <w:rFonts w:ascii="Arial" w:hAnsi="Arial" w:cs="Arial"/>
          <w:color w:val="auto"/>
          <w:sz w:val="22"/>
          <w:szCs w:val="22"/>
          <w:lang w:eastAsia="pl-PL"/>
        </w:rPr>
        <w:t>50</w:t>
      </w:r>
      <w:r w:rsidR="00A95FDB">
        <w:rPr>
          <w:rFonts w:ascii="Arial" w:hAnsi="Arial" w:cs="Arial"/>
          <w:color w:val="auto"/>
          <w:sz w:val="22"/>
          <w:szCs w:val="22"/>
          <w:lang w:eastAsia="pl-PL"/>
        </w:rPr>
        <w:t>0</w:t>
      </w:r>
      <w:r w:rsidR="00380B79">
        <w:rPr>
          <w:rFonts w:ascii="Arial" w:hAnsi="Arial" w:cs="Arial"/>
          <w:color w:val="auto"/>
          <w:sz w:val="22"/>
          <w:szCs w:val="22"/>
          <w:lang w:eastAsia="pl-PL"/>
        </w:rPr>
        <w:t>,00 zł</w:t>
      </w:r>
      <w:r w:rsidR="00F902D9" w:rsidRPr="00F902D9">
        <w:rPr>
          <w:rFonts w:ascii="Arial" w:hAnsi="Arial" w:cs="Arial"/>
          <w:color w:val="auto"/>
          <w:sz w:val="22"/>
          <w:szCs w:val="22"/>
          <w:lang w:eastAsia="pl-PL"/>
        </w:rPr>
        <w:t>,</w:t>
      </w:r>
    </w:p>
    <w:p w14:paraId="23536FF8" w14:textId="77777777" w:rsidR="00F902D9" w:rsidRPr="00F902D9" w:rsidRDefault="000E568D" w:rsidP="003C4B83">
      <w:pPr>
        <w:widowControl/>
        <w:numPr>
          <w:ilvl w:val="0"/>
          <w:numId w:val="32"/>
        </w:numPr>
        <w:tabs>
          <w:tab w:val="num" w:pos="851"/>
        </w:tabs>
        <w:suppressAutoHyphens w:val="0"/>
        <w:spacing w:line="288" w:lineRule="auto"/>
        <w:ind w:left="851" w:hanging="425"/>
        <w:jc w:val="both"/>
        <w:rPr>
          <w:rFonts w:ascii="Arial" w:eastAsia="Times New Roman" w:hAnsi="Arial" w:cs="Arial"/>
          <w:color w:val="auto"/>
          <w:sz w:val="22"/>
          <w:szCs w:val="22"/>
          <w:lang w:eastAsia="pl-PL"/>
        </w:rPr>
      </w:pPr>
      <w:r>
        <w:rPr>
          <w:rFonts w:ascii="Arial" w:hAnsi="Arial" w:cs="Arial"/>
          <w:color w:val="auto"/>
          <w:sz w:val="22"/>
          <w:szCs w:val="22"/>
          <w:lang w:eastAsia="pl-PL"/>
        </w:rPr>
        <w:t xml:space="preserve">   </w:t>
      </w:r>
      <w:r w:rsidR="00F902D9" w:rsidRPr="00F902D9">
        <w:rPr>
          <w:rFonts w:ascii="Arial" w:hAnsi="Arial" w:cs="Arial"/>
          <w:color w:val="auto"/>
          <w:sz w:val="22"/>
          <w:szCs w:val="22"/>
          <w:lang w:eastAsia="pl-PL"/>
        </w:rPr>
        <w:t xml:space="preserve">za nieprzedłożenie w terminie 7 dni od dnia zawarcia umowy o podwykonawstwo poświadczonej za zgodność z oryginałem kopii umowy o podwykonawstwo                               lub jej zmiany, </w:t>
      </w:r>
      <w:r w:rsidR="00F902D9" w:rsidRPr="00F902D9">
        <w:rPr>
          <w:rFonts w:ascii="Arial" w:eastAsia="Times New Roman" w:hAnsi="Arial" w:cs="Arial"/>
          <w:color w:val="auto"/>
          <w:sz w:val="22"/>
          <w:szCs w:val="22"/>
          <w:lang w:eastAsia="pl-PL"/>
        </w:rPr>
        <w:t xml:space="preserve">Wykonawca zapłaci karę umowną w wysokości 2.000,00 zł brutto za każde stwierdzone niedopełnienie formalności  z osobna, </w:t>
      </w:r>
    </w:p>
    <w:p w14:paraId="52FB5103" w14:textId="72DD8AE5" w:rsidR="00F902D9" w:rsidRPr="00F902D9" w:rsidRDefault="00A2124C" w:rsidP="003C4B83">
      <w:pPr>
        <w:widowControl/>
        <w:numPr>
          <w:ilvl w:val="0"/>
          <w:numId w:val="32"/>
        </w:numPr>
        <w:tabs>
          <w:tab w:val="num" w:pos="851"/>
        </w:tabs>
        <w:suppressAutoHyphens w:val="0"/>
        <w:spacing w:line="288" w:lineRule="auto"/>
        <w:ind w:left="851" w:hanging="425"/>
        <w:jc w:val="both"/>
        <w:rPr>
          <w:rFonts w:ascii="Arial" w:eastAsia="Times New Roman" w:hAnsi="Arial" w:cs="Arial"/>
          <w:color w:val="auto"/>
          <w:sz w:val="22"/>
          <w:szCs w:val="22"/>
          <w:lang w:eastAsia="pl-PL"/>
        </w:rPr>
      </w:pPr>
      <w:r>
        <w:rPr>
          <w:rFonts w:ascii="Arial" w:eastAsia="Times New Roman" w:hAnsi="Arial" w:cs="Arial"/>
          <w:sz w:val="22"/>
          <w:szCs w:val="22"/>
        </w:rPr>
        <w:t xml:space="preserve">  </w:t>
      </w:r>
      <w:r w:rsidR="000E568D">
        <w:rPr>
          <w:rFonts w:ascii="Arial" w:eastAsia="Times New Roman" w:hAnsi="Arial" w:cs="Arial"/>
          <w:sz w:val="22"/>
          <w:szCs w:val="22"/>
        </w:rPr>
        <w:t xml:space="preserve"> </w:t>
      </w:r>
      <w:r w:rsidR="00F902D9" w:rsidRPr="00F902D9">
        <w:rPr>
          <w:rFonts w:ascii="Arial" w:eastAsia="Times New Roman" w:hAnsi="Arial" w:cs="Arial"/>
          <w:sz w:val="22"/>
          <w:szCs w:val="22"/>
        </w:rPr>
        <w:t>za brak zmiany umowy o podwykonawstwo w zakresie terminu zapłaty we wsk</w:t>
      </w:r>
      <w:r w:rsidR="00F702D6">
        <w:rPr>
          <w:rFonts w:ascii="Arial" w:eastAsia="Times New Roman" w:hAnsi="Arial" w:cs="Arial"/>
          <w:sz w:val="22"/>
          <w:szCs w:val="22"/>
        </w:rPr>
        <w:t xml:space="preserve">azanym terminie, w wysokości </w:t>
      </w:r>
      <w:r w:rsidR="00A95FDB">
        <w:rPr>
          <w:rFonts w:ascii="Arial" w:eastAsia="Times New Roman" w:hAnsi="Arial" w:cs="Arial"/>
          <w:color w:val="auto"/>
          <w:sz w:val="22"/>
          <w:szCs w:val="22"/>
        </w:rPr>
        <w:t>1.</w:t>
      </w:r>
      <w:r w:rsidR="00F665DA">
        <w:rPr>
          <w:rFonts w:ascii="Arial" w:eastAsia="Times New Roman" w:hAnsi="Arial" w:cs="Arial"/>
          <w:color w:val="auto"/>
          <w:sz w:val="22"/>
          <w:szCs w:val="22"/>
        </w:rPr>
        <w:t>5</w:t>
      </w:r>
      <w:r w:rsidR="00A95FDB">
        <w:rPr>
          <w:rFonts w:ascii="Arial" w:eastAsia="Times New Roman" w:hAnsi="Arial" w:cs="Arial"/>
          <w:color w:val="auto"/>
          <w:sz w:val="22"/>
          <w:szCs w:val="22"/>
        </w:rPr>
        <w:t>0</w:t>
      </w:r>
      <w:r w:rsidR="00F665DA">
        <w:rPr>
          <w:rFonts w:ascii="Arial" w:eastAsia="Times New Roman" w:hAnsi="Arial" w:cs="Arial"/>
          <w:color w:val="auto"/>
          <w:sz w:val="22"/>
          <w:szCs w:val="22"/>
        </w:rPr>
        <w:t>0,00 zł.,</w:t>
      </w:r>
      <w:r w:rsidR="00F902D9" w:rsidRPr="00F902D9">
        <w:rPr>
          <w:rFonts w:ascii="Arial" w:eastAsia="Times New Roman" w:hAnsi="Arial" w:cs="Arial"/>
          <w:sz w:val="22"/>
          <w:szCs w:val="22"/>
        </w:rPr>
        <w:t xml:space="preserve"> odpowiednio za każdy taki przypadek i każdego Podwykonawcę lub dalszego Podwykonawcę,</w:t>
      </w:r>
    </w:p>
    <w:p w14:paraId="0E5FCAB7" w14:textId="77777777" w:rsidR="00F902D9" w:rsidRPr="00F902D9" w:rsidRDefault="000E568D" w:rsidP="003C4B83">
      <w:pPr>
        <w:widowControl/>
        <w:numPr>
          <w:ilvl w:val="0"/>
          <w:numId w:val="32"/>
        </w:numPr>
        <w:tabs>
          <w:tab w:val="num" w:pos="851"/>
        </w:tabs>
        <w:suppressAutoHyphens w:val="0"/>
        <w:spacing w:line="288" w:lineRule="auto"/>
        <w:ind w:left="851" w:hanging="425"/>
        <w:jc w:val="both"/>
        <w:rPr>
          <w:rFonts w:ascii="Arial" w:eastAsia="Times New Roman" w:hAnsi="Arial" w:cs="Arial"/>
          <w:color w:val="auto"/>
          <w:sz w:val="22"/>
          <w:szCs w:val="22"/>
          <w:lang w:eastAsia="pl-PL"/>
        </w:rPr>
      </w:pPr>
      <w:r>
        <w:rPr>
          <w:rFonts w:ascii="Arial" w:eastAsia="SimSun" w:hAnsi="Arial" w:cs="Arial"/>
          <w:bCs/>
          <w:color w:val="auto"/>
          <w:sz w:val="22"/>
          <w:szCs w:val="22"/>
          <w:lang w:bidi="hi-IN"/>
        </w:rPr>
        <w:t xml:space="preserve">   </w:t>
      </w:r>
      <w:r w:rsidR="00F902D9" w:rsidRPr="00F902D9">
        <w:rPr>
          <w:rFonts w:ascii="Arial" w:eastAsia="SimSun" w:hAnsi="Arial" w:cs="Arial"/>
          <w:bCs/>
          <w:color w:val="auto"/>
          <w:sz w:val="22"/>
          <w:szCs w:val="22"/>
          <w:lang w:bidi="hi-IN"/>
        </w:rPr>
        <w:t>za brak zapłaty lub nieterminową zapłatę wynagrodzenia należnego podwykonawcom lub dalszym podwykonawcom – każdorazowo w wysokości 3.000,00 zł</w:t>
      </w:r>
    </w:p>
    <w:p w14:paraId="0BF0942B" w14:textId="77777777" w:rsidR="00F902D9" w:rsidRPr="00F902D9" w:rsidRDefault="000E568D" w:rsidP="003C4B83">
      <w:pPr>
        <w:widowControl/>
        <w:numPr>
          <w:ilvl w:val="0"/>
          <w:numId w:val="32"/>
        </w:numPr>
        <w:tabs>
          <w:tab w:val="left" w:pos="567"/>
          <w:tab w:val="num" w:pos="851"/>
        </w:tabs>
        <w:suppressAutoHyphens w:val="0"/>
        <w:spacing w:line="288" w:lineRule="auto"/>
        <w:ind w:left="851" w:hanging="425"/>
        <w:jc w:val="both"/>
        <w:rPr>
          <w:rFonts w:ascii="Arial" w:eastAsia="SimSun" w:hAnsi="Arial" w:cs="Arial"/>
          <w:color w:val="auto"/>
          <w:sz w:val="22"/>
          <w:szCs w:val="22"/>
          <w:lang w:bidi="hi-IN"/>
        </w:rPr>
      </w:pPr>
      <w:r>
        <w:rPr>
          <w:rFonts w:ascii="Arial" w:eastAsia="SimSun" w:hAnsi="Arial" w:cs="Arial"/>
          <w:color w:val="auto"/>
          <w:sz w:val="22"/>
          <w:szCs w:val="22"/>
          <w:lang w:bidi="hi-IN"/>
        </w:rPr>
        <w:lastRenderedPageBreak/>
        <w:t xml:space="preserve">   </w:t>
      </w:r>
      <w:r w:rsidR="00F902D9" w:rsidRPr="00F902D9">
        <w:rPr>
          <w:rFonts w:ascii="Arial" w:eastAsia="SimSun" w:hAnsi="Arial" w:cs="Arial"/>
          <w:color w:val="auto"/>
          <w:sz w:val="22"/>
          <w:szCs w:val="22"/>
          <w:lang w:bidi="hi-IN"/>
        </w:rPr>
        <w:t>w przypadku niedopełnienia wymogu zatrudnienia na podstawie stosunku pracy                   w rozumieniu przepisów Kodeksu pracy osób wykonujących wskazane                           przez Zamawiającego czynności w zakresie realizacji zamówienia, w wysokości               200 zł, za każdy dzień niezatrudnienia osoby/osób, za każdą z osób oddzielnie,                  po upływie wyznaczonego terminu na zatrudnienie osoby,</w:t>
      </w:r>
    </w:p>
    <w:p w14:paraId="2770E640" w14:textId="02799F3D" w:rsidR="00F902D9" w:rsidRPr="00F902D9" w:rsidRDefault="000E568D" w:rsidP="003C4B83">
      <w:pPr>
        <w:widowControl/>
        <w:numPr>
          <w:ilvl w:val="0"/>
          <w:numId w:val="32"/>
        </w:numPr>
        <w:tabs>
          <w:tab w:val="num" w:pos="851"/>
        </w:tabs>
        <w:suppressAutoHyphens w:val="0"/>
        <w:spacing w:line="288" w:lineRule="auto"/>
        <w:ind w:left="851" w:hanging="425"/>
        <w:jc w:val="both"/>
        <w:rPr>
          <w:rFonts w:ascii="Arial" w:eastAsia="SimSun" w:hAnsi="Arial" w:cs="Arial"/>
          <w:color w:val="auto"/>
          <w:sz w:val="22"/>
          <w:szCs w:val="22"/>
          <w:lang w:bidi="hi-IN"/>
        </w:rPr>
      </w:pPr>
      <w:r>
        <w:rPr>
          <w:rFonts w:ascii="Arial" w:eastAsia="SimSun" w:hAnsi="Arial" w:cs="Arial"/>
          <w:color w:val="auto"/>
          <w:sz w:val="22"/>
          <w:szCs w:val="22"/>
          <w:lang w:bidi="hi-IN"/>
        </w:rPr>
        <w:t xml:space="preserve">   </w:t>
      </w:r>
      <w:r w:rsidR="00F902D9" w:rsidRPr="00F902D9">
        <w:rPr>
          <w:rFonts w:ascii="Arial" w:eastAsia="SimSun" w:hAnsi="Arial" w:cs="Arial"/>
          <w:color w:val="auto"/>
          <w:sz w:val="22"/>
          <w:szCs w:val="22"/>
          <w:lang w:bidi="hi-IN"/>
        </w:rPr>
        <w:t>za odstąpienie od umowy lub jej rozwiązanie prz</w:t>
      </w:r>
      <w:r>
        <w:rPr>
          <w:rFonts w:ascii="Arial" w:eastAsia="SimSun" w:hAnsi="Arial" w:cs="Arial"/>
          <w:color w:val="auto"/>
          <w:sz w:val="22"/>
          <w:szCs w:val="22"/>
          <w:lang w:bidi="hi-IN"/>
        </w:rPr>
        <w:t xml:space="preserve">ez Wykonawcę lub Zamawiającego </w:t>
      </w:r>
      <w:r w:rsidR="00F902D9" w:rsidRPr="00F902D9">
        <w:rPr>
          <w:rFonts w:ascii="Arial" w:eastAsia="SimSun" w:hAnsi="Arial" w:cs="Arial"/>
          <w:color w:val="auto"/>
          <w:sz w:val="22"/>
          <w:szCs w:val="22"/>
          <w:lang w:bidi="hi-IN"/>
        </w:rPr>
        <w:t xml:space="preserve">z przyczyn leżących po stronie Wykonawcy - w wysokości </w:t>
      </w:r>
      <w:r w:rsidR="004B4053" w:rsidRPr="004B4053">
        <w:rPr>
          <w:rFonts w:ascii="Arial" w:eastAsia="SimSun" w:hAnsi="Arial" w:cs="Arial"/>
          <w:color w:val="auto"/>
          <w:sz w:val="22"/>
          <w:szCs w:val="22"/>
          <w:lang w:bidi="hi-IN"/>
        </w:rPr>
        <w:t>2</w:t>
      </w:r>
      <w:r w:rsidR="00F902D9" w:rsidRPr="004B4053">
        <w:rPr>
          <w:rFonts w:ascii="Arial" w:eastAsia="SimSun" w:hAnsi="Arial" w:cs="Arial"/>
          <w:color w:val="auto"/>
          <w:sz w:val="22"/>
          <w:szCs w:val="22"/>
          <w:lang w:bidi="hi-IN"/>
        </w:rPr>
        <w:t xml:space="preserve">0% </w:t>
      </w:r>
      <w:r w:rsidR="00F902D9" w:rsidRPr="00F902D9">
        <w:rPr>
          <w:rFonts w:ascii="Arial" w:eastAsia="SimSun" w:hAnsi="Arial" w:cs="Arial"/>
          <w:color w:val="auto"/>
          <w:sz w:val="22"/>
          <w:szCs w:val="22"/>
          <w:lang w:bidi="hi-IN"/>
        </w:rPr>
        <w:t xml:space="preserve">wynagrodzenia umownego określonego w </w:t>
      </w:r>
      <w:r w:rsidR="00F902D9" w:rsidRPr="00F902D9">
        <w:rPr>
          <w:rFonts w:ascii="Arial" w:eastAsia="SimSun" w:hAnsi="Arial" w:cs="Arial"/>
          <w:bCs/>
          <w:color w:val="auto"/>
          <w:sz w:val="22"/>
          <w:szCs w:val="22"/>
          <w:lang w:bidi="hi-IN"/>
        </w:rPr>
        <w:t xml:space="preserve">§ </w:t>
      </w:r>
      <w:r w:rsidR="00F665DA">
        <w:rPr>
          <w:rFonts w:ascii="Arial" w:eastAsia="SimSun" w:hAnsi="Arial" w:cs="Arial"/>
          <w:bCs/>
          <w:color w:val="auto"/>
          <w:sz w:val="22"/>
          <w:szCs w:val="22"/>
          <w:lang w:bidi="hi-IN"/>
        </w:rPr>
        <w:t>8</w:t>
      </w:r>
      <w:r w:rsidR="00F902D9" w:rsidRPr="00F902D9">
        <w:rPr>
          <w:rFonts w:ascii="Arial" w:eastAsia="SimSun" w:hAnsi="Arial" w:cs="Arial"/>
          <w:bCs/>
          <w:color w:val="auto"/>
          <w:sz w:val="22"/>
          <w:szCs w:val="22"/>
          <w:lang w:bidi="hi-IN"/>
        </w:rPr>
        <w:t xml:space="preserve"> ust. 2,</w:t>
      </w:r>
    </w:p>
    <w:p w14:paraId="313DFAAB" w14:textId="4DE13B8F" w:rsidR="00F902D9" w:rsidRPr="00082269" w:rsidRDefault="00F902D9" w:rsidP="003C4B83">
      <w:pPr>
        <w:widowControl/>
        <w:numPr>
          <w:ilvl w:val="0"/>
          <w:numId w:val="32"/>
        </w:numPr>
        <w:tabs>
          <w:tab w:val="num" w:pos="851"/>
        </w:tabs>
        <w:suppressAutoHyphens w:val="0"/>
        <w:spacing w:line="288" w:lineRule="auto"/>
        <w:ind w:left="851" w:hanging="425"/>
        <w:jc w:val="both"/>
        <w:rPr>
          <w:rFonts w:ascii="Arial" w:eastAsia="SimSun" w:hAnsi="Arial" w:cs="Arial"/>
          <w:color w:val="auto"/>
          <w:sz w:val="22"/>
          <w:szCs w:val="22"/>
          <w:lang w:bidi="hi-IN"/>
        </w:rPr>
      </w:pPr>
      <w:r w:rsidRPr="00F902D9">
        <w:rPr>
          <w:rFonts w:ascii="Arial" w:eastAsia="Times New Roman" w:hAnsi="Arial" w:cs="Arial"/>
          <w:sz w:val="22"/>
          <w:szCs w:val="22"/>
        </w:rPr>
        <w:t>za naruszenie posta</w:t>
      </w:r>
      <w:r w:rsidR="00EF06D5">
        <w:rPr>
          <w:rFonts w:ascii="Arial" w:eastAsia="Times New Roman" w:hAnsi="Arial" w:cs="Arial"/>
          <w:sz w:val="22"/>
          <w:szCs w:val="22"/>
        </w:rPr>
        <w:t xml:space="preserve">nowień § </w:t>
      </w:r>
      <w:r w:rsidR="00DC7A25">
        <w:rPr>
          <w:rFonts w:ascii="Arial" w:eastAsia="Times New Roman" w:hAnsi="Arial" w:cs="Arial"/>
          <w:sz w:val="22"/>
          <w:szCs w:val="22"/>
        </w:rPr>
        <w:t>20</w:t>
      </w:r>
      <w:r w:rsidR="00EF06D5">
        <w:rPr>
          <w:rFonts w:ascii="Arial" w:eastAsia="Times New Roman" w:hAnsi="Arial" w:cs="Arial"/>
          <w:sz w:val="22"/>
          <w:szCs w:val="22"/>
        </w:rPr>
        <w:t xml:space="preserve"> ust. 2 w wysokości </w:t>
      </w:r>
      <w:r w:rsidR="00055FDD" w:rsidRPr="00082269">
        <w:rPr>
          <w:rFonts w:ascii="Arial" w:eastAsia="Times New Roman" w:hAnsi="Arial" w:cs="Arial"/>
          <w:color w:val="auto"/>
          <w:sz w:val="22"/>
          <w:szCs w:val="22"/>
        </w:rPr>
        <w:t>5 000 zł za każdy ujawniony przypadek</w:t>
      </w:r>
      <w:r w:rsidRPr="00082269">
        <w:rPr>
          <w:rFonts w:ascii="Arial" w:eastAsia="Times New Roman" w:hAnsi="Arial" w:cs="Arial"/>
          <w:color w:val="auto"/>
          <w:sz w:val="22"/>
          <w:szCs w:val="22"/>
        </w:rPr>
        <w:t>,</w:t>
      </w:r>
    </w:p>
    <w:p w14:paraId="31C64EA9" w14:textId="35829593" w:rsidR="00F902D9" w:rsidRPr="00F902D9" w:rsidRDefault="00F902D9" w:rsidP="003C4B83">
      <w:pPr>
        <w:widowControl/>
        <w:numPr>
          <w:ilvl w:val="0"/>
          <w:numId w:val="32"/>
        </w:numPr>
        <w:tabs>
          <w:tab w:val="left" w:pos="567"/>
          <w:tab w:val="left" w:pos="851"/>
        </w:tabs>
        <w:suppressAutoHyphens w:val="0"/>
        <w:spacing w:line="288" w:lineRule="auto"/>
        <w:ind w:left="851" w:hanging="425"/>
        <w:jc w:val="both"/>
        <w:rPr>
          <w:rFonts w:ascii="Arial" w:eastAsia="Times New Roman" w:hAnsi="Arial" w:cs="Arial"/>
          <w:sz w:val="22"/>
          <w:szCs w:val="22"/>
        </w:rPr>
      </w:pPr>
      <w:r w:rsidRPr="00F902D9">
        <w:rPr>
          <w:rFonts w:ascii="Arial" w:eastAsia="Times New Roman" w:hAnsi="Arial" w:cs="Arial"/>
          <w:sz w:val="22"/>
          <w:szCs w:val="22"/>
        </w:rPr>
        <w:t xml:space="preserve">za naruszenie </w:t>
      </w:r>
      <w:r w:rsidR="000E568D">
        <w:rPr>
          <w:rFonts w:ascii="Arial" w:eastAsia="Times New Roman" w:hAnsi="Arial" w:cs="Arial"/>
          <w:color w:val="000000"/>
          <w:sz w:val="22"/>
          <w:szCs w:val="22"/>
        </w:rPr>
        <w:t xml:space="preserve">postanowień § 4 ust. </w:t>
      </w:r>
      <w:r w:rsidR="00060F08">
        <w:rPr>
          <w:rFonts w:ascii="Arial" w:eastAsia="Times New Roman" w:hAnsi="Arial" w:cs="Arial"/>
          <w:color w:val="000000"/>
          <w:sz w:val="22"/>
          <w:szCs w:val="22"/>
        </w:rPr>
        <w:t>2</w:t>
      </w:r>
      <w:r w:rsidR="009B2513">
        <w:rPr>
          <w:rFonts w:ascii="Arial" w:eastAsia="Times New Roman" w:hAnsi="Arial" w:cs="Arial"/>
          <w:color w:val="000000"/>
          <w:sz w:val="22"/>
          <w:szCs w:val="22"/>
        </w:rPr>
        <w:t xml:space="preserve"> pkt 5 i 6</w:t>
      </w:r>
      <w:r w:rsidR="00EF06D5">
        <w:rPr>
          <w:rFonts w:ascii="Arial" w:eastAsia="Times New Roman" w:hAnsi="Arial" w:cs="Arial"/>
          <w:sz w:val="22"/>
          <w:szCs w:val="22"/>
        </w:rPr>
        <w:t xml:space="preserve"> – w wysokości </w:t>
      </w:r>
      <w:r w:rsidR="00522575">
        <w:rPr>
          <w:rFonts w:ascii="Arial" w:eastAsia="Times New Roman" w:hAnsi="Arial" w:cs="Arial"/>
          <w:color w:val="auto"/>
          <w:sz w:val="22"/>
          <w:szCs w:val="22"/>
        </w:rPr>
        <w:t>5</w:t>
      </w:r>
      <w:r w:rsidRPr="009B2513">
        <w:rPr>
          <w:rFonts w:ascii="Arial" w:eastAsia="Times New Roman" w:hAnsi="Arial" w:cs="Arial"/>
          <w:color w:val="auto"/>
          <w:sz w:val="22"/>
          <w:szCs w:val="22"/>
        </w:rPr>
        <w:t>00</w:t>
      </w:r>
      <w:r w:rsidRPr="00F902D9">
        <w:rPr>
          <w:rFonts w:ascii="Arial" w:eastAsia="Times New Roman" w:hAnsi="Arial" w:cs="Arial"/>
          <w:sz w:val="22"/>
          <w:szCs w:val="22"/>
        </w:rPr>
        <w:t xml:space="preserve"> zł za każdy ujawniony przez </w:t>
      </w:r>
      <w:r w:rsidR="00D34D6A">
        <w:rPr>
          <w:rFonts w:ascii="Arial" w:eastAsia="Times New Roman" w:hAnsi="Arial" w:cs="Arial"/>
          <w:sz w:val="22"/>
          <w:szCs w:val="22"/>
        </w:rPr>
        <w:t>przedstawiciela Zamawiającego</w:t>
      </w:r>
      <w:r w:rsidRPr="00F902D9">
        <w:rPr>
          <w:rFonts w:ascii="Arial" w:eastAsia="Times New Roman" w:hAnsi="Arial" w:cs="Arial"/>
          <w:sz w:val="22"/>
          <w:szCs w:val="22"/>
        </w:rPr>
        <w:t xml:space="preserve"> przypadek.</w:t>
      </w:r>
    </w:p>
    <w:p w14:paraId="1FC46963" w14:textId="4AA8F320" w:rsidR="00F902D9" w:rsidRPr="00F902D9" w:rsidRDefault="00F902D9" w:rsidP="003C4B83">
      <w:pPr>
        <w:widowControl/>
        <w:numPr>
          <w:ilvl w:val="0"/>
          <w:numId w:val="33"/>
        </w:numPr>
        <w:tabs>
          <w:tab w:val="left" w:pos="5320"/>
        </w:tabs>
        <w:suppressAutoHyphens w:val="0"/>
        <w:spacing w:line="288" w:lineRule="auto"/>
        <w:ind w:left="357" w:hanging="357"/>
        <w:jc w:val="both"/>
        <w:rPr>
          <w:rFonts w:ascii="Arial" w:eastAsia="Times New Roman" w:hAnsi="Arial" w:cs="Arial"/>
          <w:color w:val="auto"/>
          <w:sz w:val="22"/>
          <w:szCs w:val="22"/>
          <w:lang w:eastAsia="pl-PL"/>
        </w:rPr>
      </w:pPr>
      <w:r w:rsidRPr="00F902D9">
        <w:rPr>
          <w:rFonts w:ascii="Arial" w:eastAsia="Times New Roman" w:hAnsi="Arial" w:cs="Arial"/>
          <w:color w:val="auto"/>
          <w:sz w:val="22"/>
          <w:szCs w:val="22"/>
          <w:lang w:eastAsia="pl-PL"/>
        </w:rPr>
        <w:t>Maksymalną łączną wysokość kar umownych</w:t>
      </w:r>
      <w:r w:rsidR="00EF06D5">
        <w:rPr>
          <w:rFonts w:ascii="Arial" w:eastAsia="Times New Roman" w:hAnsi="Arial" w:cs="Arial"/>
          <w:color w:val="auto"/>
          <w:sz w:val="22"/>
          <w:szCs w:val="22"/>
          <w:lang w:eastAsia="pl-PL"/>
        </w:rPr>
        <w:t>, których mogą dochodzić Strony ustala</w:t>
      </w:r>
      <w:r w:rsidRPr="00F902D9">
        <w:rPr>
          <w:rFonts w:ascii="Arial" w:eastAsia="Times New Roman" w:hAnsi="Arial" w:cs="Arial"/>
          <w:color w:val="auto"/>
          <w:sz w:val="22"/>
          <w:szCs w:val="22"/>
          <w:lang w:eastAsia="pl-PL"/>
        </w:rPr>
        <w:t xml:space="preserve"> na kwotę </w:t>
      </w:r>
      <w:r w:rsidRPr="004B4053">
        <w:rPr>
          <w:rFonts w:ascii="Arial" w:eastAsia="Times New Roman" w:hAnsi="Arial" w:cs="Arial"/>
          <w:color w:val="auto"/>
          <w:sz w:val="22"/>
          <w:szCs w:val="22"/>
          <w:lang w:eastAsia="pl-PL"/>
        </w:rPr>
        <w:t xml:space="preserve">20% </w:t>
      </w:r>
      <w:r w:rsidRPr="00F902D9">
        <w:rPr>
          <w:rFonts w:ascii="Arial" w:eastAsia="Times New Roman" w:hAnsi="Arial" w:cs="Arial"/>
          <w:color w:val="auto"/>
          <w:sz w:val="22"/>
          <w:szCs w:val="22"/>
          <w:lang w:eastAsia="pl-PL"/>
        </w:rPr>
        <w:t xml:space="preserve">wynagrodzenia brutto, o którym mowa w § </w:t>
      </w:r>
      <w:r w:rsidR="00F665DA">
        <w:rPr>
          <w:rFonts w:ascii="Arial" w:eastAsia="Times New Roman" w:hAnsi="Arial" w:cs="Arial"/>
          <w:color w:val="auto"/>
          <w:sz w:val="22"/>
          <w:szCs w:val="22"/>
          <w:lang w:eastAsia="pl-PL"/>
        </w:rPr>
        <w:t>8</w:t>
      </w:r>
      <w:r w:rsidRPr="00F902D9">
        <w:rPr>
          <w:rFonts w:ascii="Arial" w:eastAsia="Times New Roman" w:hAnsi="Arial" w:cs="Arial"/>
          <w:color w:val="auto"/>
          <w:sz w:val="22"/>
          <w:szCs w:val="22"/>
          <w:lang w:eastAsia="pl-PL"/>
        </w:rPr>
        <w:t xml:space="preserve"> ust. 2 </w:t>
      </w:r>
      <w:r w:rsidR="00F665DA">
        <w:rPr>
          <w:rFonts w:ascii="Arial" w:eastAsia="Times New Roman" w:hAnsi="Arial" w:cs="Arial"/>
          <w:color w:val="auto"/>
          <w:sz w:val="22"/>
          <w:szCs w:val="22"/>
          <w:lang w:eastAsia="pl-PL"/>
        </w:rPr>
        <w:t>u</w:t>
      </w:r>
      <w:r w:rsidRPr="00F902D9">
        <w:rPr>
          <w:rFonts w:ascii="Arial" w:eastAsia="Times New Roman" w:hAnsi="Arial" w:cs="Arial"/>
          <w:color w:val="auto"/>
          <w:sz w:val="22"/>
          <w:szCs w:val="22"/>
          <w:lang w:eastAsia="pl-PL"/>
        </w:rPr>
        <w:t>mowy.</w:t>
      </w:r>
    </w:p>
    <w:p w14:paraId="4D0BB316" w14:textId="77777777" w:rsidR="00F902D9" w:rsidRPr="00F902D9" w:rsidRDefault="009B2513" w:rsidP="003C4B83">
      <w:pPr>
        <w:widowControl/>
        <w:numPr>
          <w:ilvl w:val="0"/>
          <w:numId w:val="33"/>
        </w:numPr>
        <w:tabs>
          <w:tab w:val="left" w:pos="5320"/>
        </w:tabs>
        <w:suppressAutoHyphens w:val="0"/>
        <w:spacing w:line="288" w:lineRule="auto"/>
        <w:ind w:left="357" w:hanging="357"/>
        <w:jc w:val="both"/>
        <w:rPr>
          <w:rFonts w:ascii="Arial" w:eastAsia="Times New Roman" w:hAnsi="Arial" w:cs="Arial"/>
          <w:color w:val="auto"/>
          <w:sz w:val="22"/>
          <w:szCs w:val="22"/>
          <w:lang w:eastAsia="pl-PL"/>
        </w:rPr>
      </w:pPr>
      <w:r>
        <w:rPr>
          <w:rFonts w:ascii="Arial" w:eastAsia="Times New Roman" w:hAnsi="Arial" w:cs="Arial"/>
          <w:color w:val="auto"/>
          <w:sz w:val="22"/>
          <w:szCs w:val="22"/>
          <w:lang w:eastAsia="pl-PL"/>
        </w:rPr>
        <w:t>Kary określone w ust. 2 pkt 1-11</w:t>
      </w:r>
      <w:r w:rsidR="00F902D9" w:rsidRPr="00F902D9">
        <w:rPr>
          <w:rFonts w:ascii="Arial" w:eastAsia="Times New Roman" w:hAnsi="Arial" w:cs="Arial"/>
          <w:color w:val="auto"/>
          <w:sz w:val="22"/>
          <w:szCs w:val="22"/>
          <w:lang w:eastAsia="pl-PL"/>
        </w:rPr>
        <w:t xml:space="preserve"> nalicza się niezależnie.</w:t>
      </w:r>
    </w:p>
    <w:p w14:paraId="54E22EB4" w14:textId="38DC42D5" w:rsidR="00F902D9" w:rsidRPr="00F902D9" w:rsidRDefault="00F902D9" w:rsidP="003C4B83">
      <w:pPr>
        <w:widowControl/>
        <w:numPr>
          <w:ilvl w:val="0"/>
          <w:numId w:val="33"/>
        </w:numPr>
        <w:tabs>
          <w:tab w:val="left" w:pos="5320"/>
        </w:tabs>
        <w:suppressAutoHyphens w:val="0"/>
        <w:spacing w:line="288" w:lineRule="auto"/>
        <w:jc w:val="both"/>
        <w:rPr>
          <w:rFonts w:ascii="Arial" w:eastAsia="Times New Roman" w:hAnsi="Arial" w:cs="Arial"/>
          <w:color w:val="auto"/>
          <w:sz w:val="22"/>
          <w:szCs w:val="22"/>
          <w:lang w:eastAsia="pl-PL"/>
        </w:rPr>
      </w:pPr>
      <w:r w:rsidRPr="00F902D9">
        <w:rPr>
          <w:rFonts w:ascii="Arial" w:eastAsia="Times New Roman" w:hAnsi="Arial" w:cs="Arial"/>
          <w:color w:val="auto"/>
          <w:sz w:val="22"/>
          <w:szCs w:val="22"/>
          <w:lang w:eastAsia="pl-PL"/>
        </w:rPr>
        <w:t xml:space="preserve">Zapłata kar umownych i odszkodowania nie zwalnia Wykonawcy z obowiązku zakończenia robót i z jakichkolwiek innych zobowiązań wynikających z postanowień </w:t>
      </w:r>
      <w:r w:rsidR="00F665DA">
        <w:rPr>
          <w:rFonts w:ascii="Arial" w:eastAsia="Times New Roman" w:hAnsi="Arial" w:cs="Arial"/>
          <w:color w:val="auto"/>
          <w:sz w:val="22"/>
          <w:szCs w:val="22"/>
          <w:lang w:eastAsia="pl-PL"/>
        </w:rPr>
        <w:t>u</w:t>
      </w:r>
      <w:r w:rsidRPr="00F902D9">
        <w:rPr>
          <w:rFonts w:ascii="Arial" w:eastAsia="Times New Roman" w:hAnsi="Arial" w:cs="Arial"/>
          <w:color w:val="auto"/>
          <w:sz w:val="22"/>
          <w:szCs w:val="22"/>
          <w:lang w:eastAsia="pl-PL"/>
        </w:rPr>
        <w:t>mowy.</w:t>
      </w:r>
    </w:p>
    <w:p w14:paraId="042695D2" w14:textId="567B6609" w:rsidR="00F902D9" w:rsidRPr="00F902D9" w:rsidRDefault="00F902D9" w:rsidP="003C4B83">
      <w:pPr>
        <w:widowControl/>
        <w:numPr>
          <w:ilvl w:val="0"/>
          <w:numId w:val="33"/>
        </w:numPr>
        <w:tabs>
          <w:tab w:val="left" w:pos="5320"/>
        </w:tabs>
        <w:suppressAutoHyphens w:val="0"/>
        <w:spacing w:line="288" w:lineRule="auto"/>
        <w:jc w:val="both"/>
        <w:rPr>
          <w:rFonts w:ascii="Arial" w:eastAsia="Times New Roman" w:hAnsi="Arial" w:cs="Arial"/>
          <w:color w:val="auto"/>
          <w:sz w:val="22"/>
          <w:szCs w:val="22"/>
          <w:lang w:eastAsia="pl-PL"/>
        </w:rPr>
      </w:pPr>
      <w:r w:rsidRPr="00F902D9">
        <w:rPr>
          <w:rFonts w:ascii="Arial" w:eastAsia="Times New Roman" w:hAnsi="Arial" w:cs="Arial"/>
          <w:color w:val="auto"/>
          <w:sz w:val="22"/>
          <w:szCs w:val="22"/>
          <w:lang w:eastAsia="pl-PL"/>
        </w:rPr>
        <w:t>Term</w:t>
      </w:r>
      <w:r w:rsidR="00506250">
        <w:rPr>
          <w:rFonts w:ascii="Arial" w:eastAsia="Times New Roman" w:hAnsi="Arial" w:cs="Arial"/>
          <w:color w:val="auto"/>
          <w:sz w:val="22"/>
          <w:szCs w:val="22"/>
          <w:lang w:eastAsia="pl-PL"/>
        </w:rPr>
        <w:t xml:space="preserve">in zapłaty kary umownej wynosi </w:t>
      </w:r>
      <w:r w:rsidR="00D34D6A">
        <w:rPr>
          <w:rFonts w:ascii="Arial" w:eastAsia="Times New Roman" w:hAnsi="Arial" w:cs="Arial"/>
          <w:color w:val="auto"/>
          <w:sz w:val="22"/>
          <w:szCs w:val="22"/>
          <w:lang w:eastAsia="pl-PL"/>
        </w:rPr>
        <w:t>7</w:t>
      </w:r>
      <w:r w:rsidRPr="00F902D9">
        <w:rPr>
          <w:rFonts w:ascii="Arial" w:eastAsia="Times New Roman" w:hAnsi="Arial" w:cs="Arial"/>
          <w:color w:val="auto"/>
          <w:sz w:val="22"/>
          <w:szCs w:val="22"/>
          <w:lang w:eastAsia="pl-PL"/>
        </w:rPr>
        <w:t xml:space="preserve"> dni od dnia doręczenia Stronie wezwania do zapłaty, z zastrzeżeniem ust. 5. W razie opóźnienia z zapłatą kary umownej Strona uprawniona do otrzymania kary umownej może żądać odsetek ustawowych za każdy dzień opóźnienia.</w:t>
      </w:r>
    </w:p>
    <w:p w14:paraId="574E5861" w14:textId="1B808437" w:rsidR="00F902D9" w:rsidRPr="00F902D9" w:rsidRDefault="00F902D9" w:rsidP="003C4B83">
      <w:pPr>
        <w:widowControl/>
        <w:numPr>
          <w:ilvl w:val="0"/>
          <w:numId w:val="33"/>
        </w:numPr>
        <w:tabs>
          <w:tab w:val="left" w:pos="5320"/>
        </w:tabs>
        <w:suppressAutoHyphens w:val="0"/>
        <w:spacing w:line="288" w:lineRule="auto"/>
        <w:jc w:val="both"/>
        <w:rPr>
          <w:rFonts w:ascii="Arial" w:eastAsia="Times New Roman" w:hAnsi="Arial" w:cs="Arial"/>
          <w:color w:val="auto"/>
          <w:sz w:val="22"/>
          <w:szCs w:val="22"/>
          <w:lang w:eastAsia="pl-PL"/>
        </w:rPr>
      </w:pPr>
      <w:r w:rsidRPr="00F902D9">
        <w:rPr>
          <w:rFonts w:ascii="Arial" w:eastAsia="Times New Roman" w:hAnsi="Arial" w:cs="Arial"/>
          <w:color w:val="auto"/>
          <w:sz w:val="22"/>
          <w:szCs w:val="22"/>
          <w:lang w:eastAsia="pl-PL"/>
        </w:rPr>
        <w:t xml:space="preserve">Kary umowne będą potrącane z wynagrodzenia należnego Wykonawcy lub zabezpieczenia należytego wykonania </w:t>
      </w:r>
      <w:r w:rsidR="00F665DA">
        <w:rPr>
          <w:rFonts w:ascii="Arial" w:eastAsia="Times New Roman" w:hAnsi="Arial" w:cs="Arial"/>
          <w:color w:val="auto"/>
          <w:sz w:val="22"/>
          <w:szCs w:val="22"/>
          <w:lang w:eastAsia="pl-PL"/>
        </w:rPr>
        <w:t>u</w:t>
      </w:r>
      <w:r w:rsidRPr="00F902D9">
        <w:rPr>
          <w:rFonts w:ascii="Arial" w:eastAsia="Times New Roman" w:hAnsi="Arial" w:cs="Arial"/>
          <w:color w:val="auto"/>
          <w:sz w:val="22"/>
          <w:szCs w:val="22"/>
          <w:lang w:eastAsia="pl-PL"/>
        </w:rPr>
        <w:t>mowy, na co Wykonawca wyraża zgodę.</w:t>
      </w:r>
    </w:p>
    <w:p w14:paraId="1FEF73F7" w14:textId="39F4562F" w:rsidR="004B4053" w:rsidRDefault="00F902D9" w:rsidP="003C4B83">
      <w:pPr>
        <w:widowControl/>
        <w:numPr>
          <w:ilvl w:val="0"/>
          <w:numId w:val="33"/>
        </w:numPr>
        <w:tabs>
          <w:tab w:val="left" w:pos="5320"/>
        </w:tabs>
        <w:suppressAutoHyphens w:val="0"/>
        <w:spacing w:line="288" w:lineRule="auto"/>
        <w:jc w:val="both"/>
        <w:rPr>
          <w:rFonts w:ascii="Arial" w:eastAsia="Times New Roman" w:hAnsi="Arial" w:cs="Arial"/>
          <w:color w:val="auto"/>
          <w:sz w:val="22"/>
          <w:szCs w:val="22"/>
          <w:lang w:eastAsia="pl-PL"/>
        </w:rPr>
      </w:pPr>
      <w:r w:rsidRPr="00F902D9">
        <w:rPr>
          <w:rFonts w:ascii="Arial" w:eastAsia="Times New Roman" w:hAnsi="Arial" w:cs="Arial"/>
          <w:color w:val="auto"/>
          <w:sz w:val="22"/>
          <w:szCs w:val="22"/>
          <w:lang w:eastAsia="pl-PL"/>
        </w:rPr>
        <w:t xml:space="preserve">Strony zastrzegają sobie prawo do odszkodowania uzupełniającego zgodnie </w:t>
      </w:r>
      <w:r w:rsidRPr="00F902D9">
        <w:rPr>
          <w:rFonts w:ascii="Arial" w:eastAsia="Times New Roman" w:hAnsi="Arial" w:cs="Arial"/>
          <w:color w:val="auto"/>
          <w:sz w:val="22"/>
          <w:szCs w:val="22"/>
          <w:lang w:eastAsia="pl-PL"/>
        </w:rPr>
        <w:br/>
        <w:t>z zasadami ogólnymi Kodeksu cywilnego, przenoszącego wysokość kar umownych do wysokości rzeczywiście poniesionej szkody.</w:t>
      </w:r>
    </w:p>
    <w:p w14:paraId="3F5FE42C" w14:textId="77777777" w:rsidR="00034758" w:rsidRDefault="00034758" w:rsidP="00034758">
      <w:pPr>
        <w:widowControl/>
        <w:tabs>
          <w:tab w:val="left" w:pos="5320"/>
        </w:tabs>
        <w:suppressAutoHyphens w:val="0"/>
        <w:spacing w:line="288" w:lineRule="auto"/>
        <w:ind w:left="360"/>
        <w:jc w:val="both"/>
        <w:rPr>
          <w:rFonts w:ascii="Arial" w:eastAsia="Times New Roman" w:hAnsi="Arial" w:cs="Arial"/>
          <w:color w:val="auto"/>
          <w:sz w:val="22"/>
          <w:szCs w:val="22"/>
          <w:lang w:eastAsia="pl-PL"/>
        </w:rPr>
      </w:pPr>
    </w:p>
    <w:p w14:paraId="72C2863F" w14:textId="77777777" w:rsidR="00A13E13" w:rsidRPr="00A13E13" w:rsidRDefault="00A13E13" w:rsidP="00A13E13">
      <w:pPr>
        <w:widowControl/>
        <w:tabs>
          <w:tab w:val="left" w:pos="5320"/>
        </w:tabs>
        <w:suppressAutoHyphens w:val="0"/>
        <w:spacing w:line="288" w:lineRule="auto"/>
        <w:ind w:left="360"/>
        <w:jc w:val="both"/>
        <w:rPr>
          <w:rFonts w:ascii="Arial" w:eastAsia="Times New Roman" w:hAnsi="Arial" w:cs="Arial"/>
          <w:color w:val="auto"/>
          <w:sz w:val="22"/>
          <w:szCs w:val="22"/>
          <w:lang w:eastAsia="pl-PL"/>
        </w:rPr>
      </w:pPr>
    </w:p>
    <w:p w14:paraId="0FD9A3D2" w14:textId="6605DAD6" w:rsidR="00F902D9" w:rsidRPr="004B4053" w:rsidRDefault="00F902D9" w:rsidP="004B4053">
      <w:pPr>
        <w:widowControl/>
        <w:tabs>
          <w:tab w:val="left" w:pos="5320"/>
        </w:tabs>
        <w:suppressAutoHyphens w:val="0"/>
        <w:spacing w:line="288" w:lineRule="auto"/>
        <w:jc w:val="center"/>
        <w:rPr>
          <w:rFonts w:ascii="Arial" w:eastAsia="Times New Roman" w:hAnsi="Arial" w:cs="Arial"/>
          <w:color w:val="auto"/>
          <w:sz w:val="22"/>
          <w:szCs w:val="22"/>
          <w:lang w:eastAsia="pl-PL"/>
        </w:rPr>
      </w:pPr>
      <w:r w:rsidRPr="004B4053">
        <w:rPr>
          <w:rFonts w:ascii="Arial" w:eastAsia="Times New Roman" w:hAnsi="Arial" w:cs="Arial"/>
          <w:b/>
          <w:bCs/>
          <w:sz w:val="22"/>
          <w:szCs w:val="22"/>
        </w:rPr>
        <w:t>§</w:t>
      </w:r>
      <w:r w:rsidR="00F87206">
        <w:rPr>
          <w:rFonts w:ascii="Arial" w:eastAsia="Times New Roman" w:hAnsi="Arial" w:cs="Arial"/>
          <w:b/>
          <w:bCs/>
          <w:sz w:val="22"/>
          <w:szCs w:val="22"/>
        </w:rPr>
        <w:t xml:space="preserve"> </w:t>
      </w:r>
      <w:r w:rsidRPr="004B4053">
        <w:rPr>
          <w:rFonts w:ascii="Arial" w:eastAsia="Times New Roman" w:hAnsi="Arial" w:cs="Arial"/>
          <w:b/>
          <w:bCs/>
          <w:sz w:val="22"/>
          <w:szCs w:val="22"/>
        </w:rPr>
        <w:t>1</w:t>
      </w:r>
      <w:r w:rsidR="006A56E3">
        <w:rPr>
          <w:rFonts w:ascii="Arial" w:eastAsia="Times New Roman" w:hAnsi="Arial" w:cs="Arial"/>
          <w:b/>
          <w:bCs/>
          <w:sz w:val="22"/>
          <w:szCs w:val="22"/>
        </w:rPr>
        <w:t>6</w:t>
      </w:r>
      <w:r w:rsidRPr="004B4053">
        <w:rPr>
          <w:rFonts w:ascii="Arial" w:eastAsia="Times New Roman" w:hAnsi="Arial" w:cs="Arial"/>
          <w:b/>
          <w:bCs/>
          <w:sz w:val="22"/>
          <w:szCs w:val="22"/>
        </w:rPr>
        <w:br/>
        <w:t>Zmiany postanowień umowy</w:t>
      </w:r>
    </w:p>
    <w:p w14:paraId="2B6E6ADC" w14:textId="77777777" w:rsidR="00F902D9" w:rsidRPr="00F902D9" w:rsidRDefault="00F902D9" w:rsidP="00F902D9">
      <w:pPr>
        <w:widowControl/>
        <w:tabs>
          <w:tab w:val="left" w:pos="5320"/>
        </w:tabs>
        <w:suppressAutoHyphens w:val="0"/>
        <w:spacing w:line="288" w:lineRule="auto"/>
        <w:jc w:val="both"/>
        <w:rPr>
          <w:rFonts w:ascii="Arial" w:hAnsi="Arial" w:cs="Arial"/>
          <w:b/>
          <w:bCs/>
          <w:sz w:val="10"/>
          <w:szCs w:val="22"/>
        </w:rPr>
      </w:pPr>
    </w:p>
    <w:p w14:paraId="46063CE8" w14:textId="77777777" w:rsidR="00F902D9" w:rsidRPr="00F902D9" w:rsidRDefault="00F902D9" w:rsidP="003C4B83">
      <w:pPr>
        <w:numPr>
          <w:ilvl w:val="0"/>
          <w:numId w:val="73"/>
        </w:numPr>
        <w:tabs>
          <w:tab w:val="left" w:pos="5320"/>
        </w:tabs>
        <w:spacing w:line="288" w:lineRule="auto"/>
        <w:ind w:left="284" w:hanging="284"/>
        <w:jc w:val="both"/>
        <w:rPr>
          <w:rFonts w:ascii="Arial" w:hAnsi="Arial" w:cs="Arial"/>
          <w:sz w:val="22"/>
          <w:szCs w:val="22"/>
        </w:rPr>
      </w:pPr>
      <w:r w:rsidRPr="00F902D9">
        <w:rPr>
          <w:rFonts w:ascii="Arial" w:hAnsi="Arial" w:cs="Arial"/>
          <w:sz w:val="22"/>
          <w:szCs w:val="22"/>
        </w:rPr>
        <w:t xml:space="preserve">Wszelkie zmiany w umowie mogą być dokonane za zgodą obu stron, wyrażoną na piśmie, pod rygorem nieważności takich zmian i będą one dopuszczalne wyłącznie </w:t>
      </w:r>
      <w:r w:rsidRPr="00F902D9">
        <w:rPr>
          <w:rFonts w:ascii="Arial" w:hAnsi="Arial" w:cs="Arial"/>
          <w:sz w:val="22"/>
          <w:szCs w:val="22"/>
        </w:rPr>
        <w:br/>
        <w:t>w granicach unormowania art. 455 ustawy Prawo zamówień publicznych.</w:t>
      </w:r>
    </w:p>
    <w:p w14:paraId="785B78F4" w14:textId="77777777" w:rsidR="00F902D9" w:rsidRPr="00F902D9" w:rsidRDefault="00F902D9" w:rsidP="003C4B83">
      <w:pPr>
        <w:numPr>
          <w:ilvl w:val="0"/>
          <w:numId w:val="73"/>
        </w:numPr>
        <w:tabs>
          <w:tab w:val="left" w:pos="5320"/>
        </w:tabs>
        <w:spacing w:line="288" w:lineRule="auto"/>
        <w:ind w:left="284" w:hanging="284"/>
        <w:jc w:val="both"/>
        <w:rPr>
          <w:rFonts w:ascii="Arial" w:hAnsi="Arial" w:cs="Arial"/>
          <w:sz w:val="22"/>
          <w:szCs w:val="22"/>
        </w:rPr>
      </w:pPr>
      <w:r w:rsidRPr="00F902D9">
        <w:rPr>
          <w:rFonts w:ascii="Arial" w:hAnsi="Arial" w:cs="Arial"/>
          <w:sz w:val="22"/>
          <w:szCs w:val="22"/>
        </w:rPr>
        <w:t xml:space="preserve">Zamawiający dopuszcza możliwość zmiany ustaleń w umowie w następujących przypadkach: </w:t>
      </w:r>
    </w:p>
    <w:p w14:paraId="683C1F53" w14:textId="77777777" w:rsidR="00F902D9" w:rsidRPr="00F902D9" w:rsidRDefault="00F902D9" w:rsidP="003C4B83">
      <w:pPr>
        <w:numPr>
          <w:ilvl w:val="0"/>
          <w:numId w:val="95"/>
        </w:numPr>
        <w:tabs>
          <w:tab w:val="left" w:pos="709"/>
        </w:tabs>
        <w:spacing w:line="288" w:lineRule="auto"/>
        <w:ind w:left="709" w:hanging="425"/>
        <w:jc w:val="both"/>
        <w:rPr>
          <w:rFonts w:ascii="Arial" w:hAnsi="Arial" w:cs="Arial"/>
          <w:color w:val="auto"/>
          <w:sz w:val="22"/>
          <w:szCs w:val="22"/>
          <w:lang w:eastAsia="pl-PL"/>
        </w:rPr>
      </w:pPr>
      <w:r w:rsidRPr="00F902D9">
        <w:rPr>
          <w:rFonts w:ascii="Arial" w:hAnsi="Arial" w:cs="Arial"/>
          <w:color w:val="auto"/>
          <w:sz w:val="22"/>
          <w:szCs w:val="22"/>
          <w:lang w:eastAsia="pl-PL"/>
        </w:rPr>
        <w:t xml:space="preserve">przedłużenia terminu wykonania umowy o czas niezbędny na dokonanie zmian </w:t>
      </w:r>
      <w:r w:rsidRPr="00F902D9">
        <w:rPr>
          <w:rFonts w:ascii="Arial" w:hAnsi="Arial" w:cs="Arial"/>
          <w:color w:val="auto"/>
          <w:sz w:val="22"/>
          <w:szCs w:val="22"/>
          <w:lang w:eastAsia="pl-PL"/>
        </w:rPr>
        <w:br/>
      </w:r>
      <w:r w:rsidR="0004261E">
        <w:rPr>
          <w:rFonts w:ascii="Arial" w:hAnsi="Arial" w:cs="Arial"/>
          <w:color w:val="auto"/>
          <w:sz w:val="22"/>
          <w:szCs w:val="22"/>
          <w:lang w:eastAsia="pl-PL"/>
        </w:rPr>
        <w:t>w</w:t>
      </w:r>
      <w:r w:rsidR="002766C9">
        <w:rPr>
          <w:rFonts w:ascii="Arial" w:hAnsi="Arial" w:cs="Arial"/>
          <w:color w:val="auto"/>
          <w:sz w:val="22"/>
          <w:szCs w:val="22"/>
          <w:lang w:eastAsia="pl-PL"/>
        </w:rPr>
        <w:t xml:space="preserve"> dokumentacji </w:t>
      </w:r>
      <w:r w:rsidR="0004261E">
        <w:rPr>
          <w:rFonts w:ascii="Arial" w:hAnsi="Arial" w:cs="Arial"/>
          <w:color w:val="auto"/>
          <w:sz w:val="22"/>
          <w:szCs w:val="22"/>
          <w:lang w:eastAsia="pl-PL"/>
        </w:rPr>
        <w:t>projektowej</w:t>
      </w:r>
      <w:r w:rsidR="002766C9">
        <w:rPr>
          <w:rFonts w:ascii="Arial" w:hAnsi="Arial" w:cs="Arial"/>
          <w:color w:val="auto"/>
          <w:sz w:val="22"/>
          <w:szCs w:val="22"/>
          <w:lang w:eastAsia="pl-PL"/>
        </w:rPr>
        <w:t xml:space="preserve"> </w:t>
      </w:r>
      <w:r w:rsidRPr="00F902D9">
        <w:rPr>
          <w:rFonts w:ascii="Arial" w:hAnsi="Arial" w:cs="Arial"/>
          <w:color w:val="auto"/>
          <w:sz w:val="22"/>
          <w:szCs w:val="22"/>
          <w:lang w:eastAsia="pl-PL"/>
        </w:rPr>
        <w:t>oraz w przypadku zaistnien</w:t>
      </w:r>
      <w:r w:rsidR="002766C9">
        <w:rPr>
          <w:rFonts w:ascii="Arial" w:hAnsi="Arial" w:cs="Arial"/>
          <w:color w:val="auto"/>
          <w:sz w:val="22"/>
          <w:szCs w:val="22"/>
          <w:lang w:eastAsia="pl-PL"/>
        </w:rPr>
        <w:t xml:space="preserve">ia takiej konieczności </w:t>
      </w:r>
      <w:r w:rsidRPr="00F902D9">
        <w:rPr>
          <w:rFonts w:ascii="Arial" w:hAnsi="Arial" w:cs="Arial"/>
          <w:color w:val="auto"/>
          <w:sz w:val="22"/>
          <w:szCs w:val="22"/>
          <w:lang w:eastAsia="pl-PL"/>
        </w:rPr>
        <w:t xml:space="preserve">o czas niezbędny dla dostosowania się Wykonawcy do takiej zmiany, </w:t>
      </w:r>
    </w:p>
    <w:p w14:paraId="658AA890" w14:textId="77777777" w:rsidR="00F902D9" w:rsidRPr="00F902D9" w:rsidRDefault="00F902D9" w:rsidP="003C4B83">
      <w:pPr>
        <w:numPr>
          <w:ilvl w:val="0"/>
          <w:numId w:val="95"/>
        </w:numPr>
        <w:tabs>
          <w:tab w:val="left" w:pos="709"/>
          <w:tab w:val="left" w:pos="5320"/>
        </w:tabs>
        <w:spacing w:line="288" w:lineRule="auto"/>
        <w:ind w:left="709" w:hanging="425"/>
        <w:jc w:val="both"/>
        <w:rPr>
          <w:rFonts w:ascii="Arial" w:hAnsi="Arial" w:cs="Arial"/>
          <w:color w:val="auto"/>
          <w:sz w:val="22"/>
          <w:szCs w:val="22"/>
          <w:lang w:eastAsia="pl-PL"/>
        </w:rPr>
      </w:pPr>
      <w:r w:rsidRPr="00F902D9">
        <w:rPr>
          <w:rFonts w:ascii="Arial" w:hAnsi="Arial" w:cs="Arial"/>
          <w:color w:val="auto"/>
          <w:sz w:val="22"/>
          <w:szCs w:val="22"/>
          <w:lang w:eastAsia="pl-PL"/>
        </w:rPr>
        <w:t>przedłużenia terminu wykonania umowy o czas niezbędny do wykonania robót zamiennych lub dodatkowych,</w:t>
      </w:r>
    </w:p>
    <w:p w14:paraId="13718E5B" w14:textId="77777777" w:rsidR="00F902D9" w:rsidRPr="00F902D9" w:rsidRDefault="00F902D9" w:rsidP="003C4B83">
      <w:pPr>
        <w:numPr>
          <w:ilvl w:val="0"/>
          <w:numId w:val="95"/>
        </w:numPr>
        <w:tabs>
          <w:tab w:val="left" w:pos="709"/>
          <w:tab w:val="left" w:pos="5320"/>
        </w:tabs>
        <w:spacing w:line="288" w:lineRule="auto"/>
        <w:ind w:left="709" w:hanging="425"/>
        <w:jc w:val="both"/>
        <w:rPr>
          <w:rFonts w:ascii="Arial" w:hAnsi="Arial" w:cs="Arial"/>
          <w:color w:val="auto"/>
          <w:sz w:val="22"/>
          <w:szCs w:val="22"/>
          <w:lang w:eastAsia="pl-PL"/>
        </w:rPr>
      </w:pPr>
      <w:r w:rsidRPr="00F902D9">
        <w:rPr>
          <w:rFonts w:ascii="Arial" w:hAnsi="Arial" w:cs="Arial"/>
          <w:color w:val="auto"/>
          <w:sz w:val="22"/>
          <w:szCs w:val="22"/>
          <w:lang w:eastAsia="pl-PL"/>
        </w:rPr>
        <w:t xml:space="preserve">przedłużenia terminu spowodowanego oczekiwaniem na decyzję organów </w:t>
      </w:r>
      <w:r w:rsidRPr="00F902D9">
        <w:rPr>
          <w:rFonts w:ascii="Arial" w:hAnsi="Arial" w:cs="Arial"/>
          <w:color w:val="auto"/>
          <w:sz w:val="22"/>
          <w:szCs w:val="22"/>
          <w:lang w:eastAsia="pl-PL"/>
        </w:rPr>
        <w:lastRenderedPageBreak/>
        <w:t>administracji publicznej lub inne podmioty właściwe do wydania koniecznych decyzji, zezwoleń, uzgodnień, opinii, stanowisk itp. niezbędnych do prawidłowej realizacji wykonywanych robót, na które nie ma wpływu Wykonawca,</w:t>
      </w:r>
    </w:p>
    <w:p w14:paraId="066EFE12" w14:textId="77777777" w:rsidR="00F902D9" w:rsidRPr="00F902D9" w:rsidRDefault="00F902D9" w:rsidP="003C4B83">
      <w:pPr>
        <w:numPr>
          <w:ilvl w:val="0"/>
          <w:numId w:val="95"/>
        </w:numPr>
        <w:tabs>
          <w:tab w:val="left" w:pos="709"/>
          <w:tab w:val="left" w:pos="5320"/>
        </w:tabs>
        <w:spacing w:line="288" w:lineRule="auto"/>
        <w:ind w:left="709" w:hanging="425"/>
        <w:jc w:val="both"/>
        <w:rPr>
          <w:rFonts w:ascii="Arial" w:hAnsi="Arial" w:cs="Arial"/>
          <w:color w:val="auto"/>
          <w:sz w:val="22"/>
          <w:szCs w:val="22"/>
          <w:lang w:eastAsia="pl-PL"/>
        </w:rPr>
      </w:pPr>
      <w:r w:rsidRPr="00F902D9">
        <w:rPr>
          <w:rFonts w:ascii="Arial" w:hAnsi="Arial" w:cs="Arial"/>
          <w:color w:val="auto"/>
          <w:sz w:val="22"/>
          <w:szCs w:val="22"/>
          <w:lang w:eastAsia="pl-PL"/>
        </w:rPr>
        <w:t xml:space="preserve">przedłużenia terminu wykonania umowy o czas niezbędny na poprawę warunków wykonywania robót zagrażających bezpieczeństwu życia, zdrowia i mienia, </w:t>
      </w:r>
    </w:p>
    <w:p w14:paraId="6B15B72D" w14:textId="77777777" w:rsidR="00F902D9" w:rsidRPr="00F902D9" w:rsidRDefault="00F902D9" w:rsidP="003C4B83">
      <w:pPr>
        <w:numPr>
          <w:ilvl w:val="0"/>
          <w:numId w:val="95"/>
        </w:numPr>
        <w:tabs>
          <w:tab w:val="left" w:pos="709"/>
          <w:tab w:val="left" w:pos="5320"/>
        </w:tabs>
        <w:spacing w:line="288" w:lineRule="auto"/>
        <w:ind w:left="709" w:hanging="425"/>
        <w:jc w:val="both"/>
        <w:rPr>
          <w:rFonts w:ascii="Arial" w:hAnsi="Arial" w:cs="Arial"/>
          <w:color w:val="auto"/>
          <w:sz w:val="22"/>
          <w:szCs w:val="22"/>
          <w:lang w:eastAsia="pl-PL"/>
        </w:rPr>
      </w:pPr>
      <w:r w:rsidRPr="00F902D9">
        <w:rPr>
          <w:rFonts w:ascii="Arial" w:hAnsi="Arial" w:cs="Arial"/>
          <w:color w:val="auto"/>
          <w:sz w:val="22"/>
          <w:szCs w:val="22"/>
          <w:lang w:eastAsia="pl-PL"/>
        </w:rPr>
        <w:t>przedłużenia terminu wykonania umowy w przypadku zaistnienia nieprzewidzianych warunków geologicznych, hydrogeologicznych, wykopalisk lub koniecznych badań archeologicznych, wyjątkowo niekorzystnych warunków klimatycznych, a także innych przeszkód lub skażeń uniemożliwiających kontynuowanie robót,</w:t>
      </w:r>
    </w:p>
    <w:p w14:paraId="3B2133DB" w14:textId="77777777" w:rsidR="00F902D9" w:rsidRPr="00F902D9" w:rsidRDefault="00F902D9" w:rsidP="003C4B83">
      <w:pPr>
        <w:numPr>
          <w:ilvl w:val="0"/>
          <w:numId w:val="95"/>
        </w:numPr>
        <w:tabs>
          <w:tab w:val="left" w:pos="709"/>
          <w:tab w:val="left" w:pos="5320"/>
        </w:tabs>
        <w:spacing w:line="288" w:lineRule="auto"/>
        <w:ind w:left="709" w:hanging="425"/>
        <w:jc w:val="both"/>
        <w:rPr>
          <w:rFonts w:ascii="Arial" w:hAnsi="Arial" w:cs="Arial"/>
          <w:color w:val="auto"/>
          <w:sz w:val="22"/>
          <w:szCs w:val="22"/>
          <w:lang w:eastAsia="pl-PL"/>
        </w:rPr>
      </w:pPr>
      <w:r w:rsidRPr="00F902D9">
        <w:rPr>
          <w:rFonts w:ascii="Arial" w:hAnsi="Arial" w:cs="Arial"/>
          <w:color w:val="auto"/>
          <w:sz w:val="22"/>
          <w:szCs w:val="22"/>
          <w:lang w:eastAsia="pl-PL"/>
        </w:rPr>
        <w:t>przedłużenia terminu wykonania umowy w związku z koniecznością zmiany technologii wykonania robót na wniosek Wykonawcy lub Zamawiającego, pod warunkiem, że zmiana ta będzie korzystna dla Zamawiającego,</w:t>
      </w:r>
    </w:p>
    <w:p w14:paraId="03CF31CD" w14:textId="77777777" w:rsidR="00F902D9" w:rsidRPr="00F902D9" w:rsidRDefault="00F902D9" w:rsidP="003C4B83">
      <w:pPr>
        <w:numPr>
          <w:ilvl w:val="0"/>
          <w:numId w:val="95"/>
        </w:numPr>
        <w:tabs>
          <w:tab w:val="left" w:pos="709"/>
          <w:tab w:val="left" w:pos="5320"/>
        </w:tabs>
        <w:spacing w:line="288" w:lineRule="auto"/>
        <w:ind w:left="709" w:hanging="425"/>
        <w:jc w:val="both"/>
        <w:rPr>
          <w:rFonts w:ascii="Arial" w:hAnsi="Arial" w:cs="Arial"/>
          <w:color w:val="auto"/>
          <w:sz w:val="22"/>
          <w:szCs w:val="22"/>
          <w:lang w:eastAsia="pl-PL"/>
        </w:rPr>
      </w:pPr>
      <w:r w:rsidRPr="00F902D9">
        <w:rPr>
          <w:rFonts w:ascii="Arial" w:hAnsi="Arial" w:cs="Arial"/>
          <w:color w:val="auto"/>
          <w:sz w:val="22"/>
          <w:szCs w:val="22"/>
          <w:lang w:eastAsia="pl-PL"/>
        </w:rPr>
        <w:t xml:space="preserve">przedłużenia terminu wykonania umowy związane ze </w:t>
      </w:r>
      <w:r w:rsidRPr="00F902D9">
        <w:rPr>
          <w:rFonts w:ascii="Arial" w:hAnsi="Arial" w:cs="Arial"/>
          <w:color w:val="auto"/>
          <w:sz w:val="22"/>
          <w:szCs w:val="22"/>
          <w:shd w:val="clear" w:color="auto" w:fill="FFFFFF"/>
          <w:lang w:eastAsia="pl-PL"/>
        </w:rPr>
        <w:t>zmianą jakości lub innych parametrów charakterystycznych dla objętego proponowaną zmianą elementu robót budowlanych,</w:t>
      </w:r>
    </w:p>
    <w:p w14:paraId="3EB645C3" w14:textId="77777777" w:rsidR="00F902D9" w:rsidRPr="00F902D9" w:rsidRDefault="00F902D9" w:rsidP="003C4B83">
      <w:pPr>
        <w:numPr>
          <w:ilvl w:val="0"/>
          <w:numId w:val="95"/>
        </w:numPr>
        <w:tabs>
          <w:tab w:val="left" w:pos="709"/>
          <w:tab w:val="left" w:pos="5320"/>
        </w:tabs>
        <w:spacing w:line="288" w:lineRule="auto"/>
        <w:ind w:left="709" w:hanging="425"/>
        <w:jc w:val="both"/>
        <w:rPr>
          <w:rFonts w:ascii="Arial" w:hAnsi="Arial" w:cs="Arial"/>
          <w:color w:val="auto"/>
          <w:sz w:val="22"/>
          <w:szCs w:val="22"/>
          <w:lang w:eastAsia="pl-PL"/>
        </w:rPr>
      </w:pPr>
      <w:r w:rsidRPr="00F902D9">
        <w:rPr>
          <w:rFonts w:ascii="Arial" w:hAnsi="Arial" w:cs="Arial"/>
          <w:color w:val="auto"/>
          <w:sz w:val="22"/>
          <w:szCs w:val="22"/>
          <w:lang w:eastAsia="pl-PL"/>
        </w:rPr>
        <w:t xml:space="preserve">przedłużenia terminu wykonania umowy związane z </w:t>
      </w:r>
      <w:r w:rsidRPr="00F902D9">
        <w:rPr>
          <w:rFonts w:ascii="Arial" w:hAnsi="Arial" w:cs="Arial"/>
          <w:color w:val="auto"/>
          <w:sz w:val="22"/>
          <w:szCs w:val="22"/>
          <w:shd w:val="clear" w:color="auto" w:fill="FFFFFF"/>
          <w:lang w:eastAsia="pl-PL"/>
        </w:rPr>
        <w:t>aktualizacją rozwiązań projektowych, w szczególności z uwagi na postęp technologiczny,</w:t>
      </w:r>
    </w:p>
    <w:p w14:paraId="719F1DD5" w14:textId="77777777" w:rsidR="00F902D9" w:rsidRPr="00F902D9" w:rsidRDefault="00F902D9" w:rsidP="003C4B83">
      <w:pPr>
        <w:numPr>
          <w:ilvl w:val="0"/>
          <w:numId w:val="95"/>
        </w:numPr>
        <w:tabs>
          <w:tab w:val="left" w:pos="709"/>
          <w:tab w:val="left" w:pos="5320"/>
        </w:tabs>
        <w:spacing w:line="288" w:lineRule="auto"/>
        <w:ind w:left="709" w:hanging="425"/>
        <w:jc w:val="both"/>
        <w:rPr>
          <w:rFonts w:ascii="Arial" w:hAnsi="Arial" w:cs="Arial"/>
          <w:color w:val="auto"/>
          <w:sz w:val="22"/>
          <w:szCs w:val="22"/>
          <w:lang w:eastAsia="pl-PL"/>
        </w:rPr>
      </w:pPr>
      <w:r w:rsidRPr="00F902D9">
        <w:rPr>
          <w:rFonts w:ascii="Arial" w:hAnsi="Arial" w:cs="Arial"/>
          <w:color w:val="auto"/>
          <w:sz w:val="22"/>
          <w:szCs w:val="22"/>
          <w:lang w:eastAsia="pl-PL"/>
        </w:rPr>
        <w:t xml:space="preserve">przedłużenia terminu wykonania umowy w związku ze zmianą parametrów urządzeń lub wyposażenia, z przyczyn niezależnych od Wykonawcy, pod warunkiem, </w:t>
      </w:r>
      <w:r w:rsidRPr="00F902D9">
        <w:rPr>
          <w:rFonts w:ascii="Arial" w:hAnsi="Arial" w:cs="Arial"/>
          <w:color w:val="auto"/>
          <w:sz w:val="22"/>
          <w:szCs w:val="22"/>
          <w:lang w:eastAsia="pl-PL"/>
        </w:rPr>
        <w:br/>
        <w:t>że zmiana ta będzie korzystna dla Zamawiającego,</w:t>
      </w:r>
    </w:p>
    <w:p w14:paraId="004865F9" w14:textId="77777777" w:rsidR="00F902D9" w:rsidRPr="00F902D9" w:rsidRDefault="00F902D9" w:rsidP="003C4B83">
      <w:pPr>
        <w:numPr>
          <w:ilvl w:val="0"/>
          <w:numId w:val="95"/>
        </w:numPr>
        <w:tabs>
          <w:tab w:val="left" w:pos="709"/>
          <w:tab w:val="left" w:pos="5320"/>
        </w:tabs>
        <w:spacing w:line="288" w:lineRule="auto"/>
        <w:ind w:left="709" w:hanging="425"/>
        <w:jc w:val="both"/>
        <w:rPr>
          <w:rFonts w:ascii="Arial" w:hAnsi="Arial" w:cs="Arial"/>
          <w:color w:val="auto"/>
          <w:sz w:val="22"/>
          <w:szCs w:val="22"/>
          <w:lang w:eastAsia="pl-PL"/>
        </w:rPr>
      </w:pPr>
      <w:r w:rsidRPr="00F902D9">
        <w:rPr>
          <w:rFonts w:ascii="Arial" w:hAnsi="Arial" w:cs="Arial"/>
          <w:color w:val="auto"/>
          <w:sz w:val="22"/>
          <w:szCs w:val="22"/>
          <w:lang w:eastAsia="pl-PL"/>
        </w:rPr>
        <w:t>przedłużenia terminu wykonania umowy w związku z ponadnormatywnym wydłużeniem, niezależnym od Wykonawcy, terminu dostaw materiałów, urządzeń lub innych elementów niezbędnych do prawidłowego wykonania przedmiotu umowy,</w:t>
      </w:r>
    </w:p>
    <w:p w14:paraId="747CC304" w14:textId="77777777" w:rsidR="00F902D9" w:rsidRPr="00F902D9" w:rsidRDefault="00F902D9" w:rsidP="003C4B83">
      <w:pPr>
        <w:numPr>
          <w:ilvl w:val="0"/>
          <w:numId w:val="95"/>
        </w:numPr>
        <w:tabs>
          <w:tab w:val="left" w:pos="709"/>
          <w:tab w:val="left" w:pos="5320"/>
        </w:tabs>
        <w:spacing w:line="288" w:lineRule="auto"/>
        <w:ind w:left="709" w:hanging="425"/>
        <w:jc w:val="both"/>
        <w:rPr>
          <w:rFonts w:ascii="Arial" w:hAnsi="Arial" w:cs="Arial"/>
          <w:color w:val="auto"/>
          <w:sz w:val="22"/>
          <w:szCs w:val="22"/>
          <w:lang w:eastAsia="pl-PL"/>
        </w:rPr>
      </w:pPr>
      <w:r w:rsidRPr="00F902D9">
        <w:rPr>
          <w:rFonts w:ascii="Arial" w:hAnsi="Arial" w:cs="Arial"/>
          <w:color w:val="auto"/>
          <w:sz w:val="22"/>
          <w:szCs w:val="22"/>
          <w:lang w:eastAsia="pl-PL"/>
        </w:rPr>
        <w:t xml:space="preserve">zmiany osób Wykonawcy pełniących samodzielne funkcje techniczne osobami </w:t>
      </w:r>
      <w:r w:rsidRPr="00F902D9">
        <w:rPr>
          <w:rFonts w:ascii="Arial" w:hAnsi="Arial" w:cs="Arial"/>
          <w:color w:val="auto"/>
          <w:sz w:val="22"/>
          <w:szCs w:val="22"/>
          <w:lang w:eastAsia="pl-PL"/>
        </w:rPr>
        <w:br/>
        <w:t>o uprawnieniach zgodnych z wymogami Specyfikacji Warunków Zamówienia,</w:t>
      </w:r>
    </w:p>
    <w:p w14:paraId="71526E2E" w14:textId="77777777" w:rsidR="00F902D9" w:rsidRPr="00F902D9" w:rsidRDefault="00F902D9" w:rsidP="003C4B83">
      <w:pPr>
        <w:numPr>
          <w:ilvl w:val="0"/>
          <w:numId w:val="95"/>
        </w:numPr>
        <w:tabs>
          <w:tab w:val="left" w:pos="709"/>
          <w:tab w:val="left" w:pos="5320"/>
        </w:tabs>
        <w:spacing w:line="288" w:lineRule="auto"/>
        <w:ind w:left="709" w:hanging="425"/>
        <w:jc w:val="both"/>
        <w:rPr>
          <w:rFonts w:ascii="Arial" w:hAnsi="Arial" w:cs="Arial"/>
          <w:color w:val="auto"/>
          <w:sz w:val="22"/>
          <w:szCs w:val="22"/>
          <w:lang w:eastAsia="pl-PL"/>
        </w:rPr>
      </w:pPr>
      <w:r w:rsidRPr="00F902D9">
        <w:rPr>
          <w:rFonts w:ascii="Arial" w:hAnsi="Arial" w:cs="Arial"/>
          <w:color w:val="auto"/>
          <w:sz w:val="22"/>
          <w:szCs w:val="22"/>
          <w:lang w:eastAsia="pl-PL"/>
        </w:rPr>
        <w:t>zmiany wynagrodzenia wynikającej ze zmiany stawki podatku od towarów i usług,</w:t>
      </w:r>
    </w:p>
    <w:p w14:paraId="0259E15C" w14:textId="624C96E2" w:rsidR="00F902D9" w:rsidRPr="00F902D9" w:rsidRDefault="00F902D9" w:rsidP="003C4B83">
      <w:pPr>
        <w:numPr>
          <w:ilvl w:val="0"/>
          <w:numId w:val="95"/>
        </w:numPr>
        <w:tabs>
          <w:tab w:val="left" w:pos="709"/>
        </w:tabs>
        <w:spacing w:line="288" w:lineRule="auto"/>
        <w:ind w:left="709" w:hanging="425"/>
        <w:jc w:val="both"/>
        <w:rPr>
          <w:rFonts w:ascii="Arial" w:hAnsi="Arial" w:cs="Arial"/>
          <w:color w:val="auto"/>
          <w:sz w:val="22"/>
          <w:szCs w:val="22"/>
          <w:lang w:eastAsia="pl-PL"/>
        </w:rPr>
      </w:pPr>
      <w:r w:rsidRPr="00F902D9">
        <w:rPr>
          <w:rFonts w:ascii="Arial" w:hAnsi="Arial" w:cs="Arial"/>
          <w:color w:val="auto"/>
          <w:sz w:val="22"/>
          <w:szCs w:val="22"/>
          <w:lang w:eastAsia="pl-PL"/>
        </w:rPr>
        <w:t xml:space="preserve">zakresu </w:t>
      </w:r>
      <w:r w:rsidR="009942A0">
        <w:rPr>
          <w:rFonts w:ascii="Arial" w:hAnsi="Arial" w:cs="Arial"/>
          <w:color w:val="auto"/>
          <w:sz w:val="22"/>
          <w:szCs w:val="22"/>
          <w:lang w:eastAsia="pl-PL"/>
        </w:rPr>
        <w:t>p</w:t>
      </w:r>
      <w:r w:rsidRPr="00F902D9">
        <w:rPr>
          <w:rFonts w:ascii="Arial" w:hAnsi="Arial" w:cs="Arial"/>
          <w:color w:val="auto"/>
          <w:sz w:val="22"/>
          <w:szCs w:val="22"/>
          <w:lang w:eastAsia="pl-PL"/>
        </w:rPr>
        <w:t xml:space="preserve">rzedmiotu </w:t>
      </w:r>
      <w:r w:rsidR="009942A0">
        <w:rPr>
          <w:rFonts w:ascii="Arial" w:hAnsi="Arial" w:cs="Arial"/>
          <w:color w:val="auto"/>
          <w:sz w:val="22"/>
          <w:szCs w:val="22"/>
          <w:lang w:eastAsia="pl-PL"/>
        </w:rPr>
        <w:t>u</w:t>
      </w:r>
      <w:r w:rsidRPr="00F902D9">
        <w:rPr>
          <w:rFonts w:ascii="Arial" w:hAnsi="Arial" w:cs="Arial"/>
          <w:color w:val="auto"/>
          <w:sz w:val="22"/>
          <w:szCs w:val="22"/>
          <w:lang w:eastAsia="pl-PL"/>
        </w:rPr>
        <w:t>mowy i wysokości wynagrodzenia w wyniku konieczności wykonania robót zamiennych lub dodatkowych albo odstąpienia od realizacji części robót (roboty zaniechane), na warunkach określonych w § 1</w:t>
      </w:r>
      <w:r w:rsidR="00F565EF">
        <w:rPr>
          <w:rFonts w:ascii="Arial" w:hAnsi="Arial" w:cs="Arial"/>
          <w:color w:val="auto"/>
          <w:sz w:val="22"/>
          <w:szCs w:val="22"/>
          <w:lang w:eastAsia="pl-PL"/>
        </w:rPr>
        <w:t>7</w:t>
      </w:r>
      <w:r w:rsidRPr="00F902D9">
        <w:rPr>
          <w:rFonts w:ascii="Arial" w:hAnsi="Arial" w:cs="Arial"/>
          <w:color w:val="auto"/>
          <w:sz w:val="22"/>
          <w:szCs w:val="22"/>
          <w:lang w:eastAsia="pl-PL"/>
        </w:rPr>
        <w:t xml:space="preserve"> </w:t>
      </w:r>
      <w:r w:rsidR="00C27361">
        <w:rPr>
          <w:rFonts w:ascii="Arial" w:hAnsi="Arial" w:cs="Arial"/>
          <w:color w:val="auto"/>
          <w:sz w:val="22"/>
          <w:szCs w:val="22"/>
          <w:lang w:eastAsia="pl-PL"/>
        </w:rPr>
        <w:t>u</w:t>
      </w:r>
      <w:r w:rsidRPr="00F902D9">
        <w:rPr>
          <w:rFonts w:ascii="Arial" w:hAnsi="Arial" w:cs="Arial"/>
          <w:color w:val="auto"/>
          <w:sz w:val="22"/>
          <w:szCs w:val="22"/>
          <w:lang w:eastAsia="pl-PL"/>
        </w:rPr>
        <w:t xml:space="preserve">mowy. </w:t>
      </w:r>
    </w:p>
    <w:p w14:paraId="4D2749A2" w14:textId="77777777" w:rsidR="00F902D9" w:rsidRPr="00F902D9" w:rsidRDefault="00F902D9" w:rsidP="003C4B83">
      <w:pPr>
        <w:widowControl/>
        <w:numPr>
          <w:ilvl w:val="0"/>
          <w:numId w:val="75"/>
        </w:numPr>
        <w:tabs>
          <w:tab w:val="left" w:pos="5320"/>
        </w:tabs>
        <w:suppressAutoHyphens w:val="0"/>
        <w:spacing w:line="288" w:lineRule="auto"/>
        <w:ind w:left="360"/>
        <w:jc w:val="both"/>
        <w:rPr>
          <w:rFonts w:ascii="Arial" w:eastAsia="Times New Roman" w:hAnsi="Arial" w:cs="Arial"/>
          <w:color w:val="auto"/>
          <w:sz w:val="22"/>
          <w:szCs w:val="22"/>
          <w:lang w:eastAsia="pl-PL"/>
        </w:rPr>
      </w:pPr>
      <w:r w:rsidRPr="00F902D9">
        <w:rPr>
          <w:rFonts w:ascii="Arial" w:eastAsia="Times New Roman" w:hAnsi="Arial" w:cs="Arial"/>
          <w:color w:val="auto"/>
          <w:sz w:val="22"/>
          <w:szCs w:val="22"/>
          <w:lang w:eastAsia="pl-PL"/>
        </w:rPr>
        <w:t xml:space="preserve">Zmiany, o których mowa w ust. 2 mogą zostać dokonane, jeżeli zachodzi co najmniej jedna z niżej wymienionych okoliczności i jest ona uzasadniona pod warunkiem, </w:t>
      </w:r>
      <w:r w:rsidRPr="00F902D9">
        <w:rPr>
          <w:rFonts w:ascii="Arial" w:eastAsia="Times New Roman" w:hAnsi="Arial" w:cs="Arial"/>
          <w:color w:val="auto"/>
          <w:sz w:val="22"/>
          <w:szCs w:val="22"/>
          <w:lang w:eastAsia="pl-PL"/>
        </w:rPr>
        <w:br/>
        <w:t xml:space="preserve">że zmiany te w konkretnym przypadku nie będą prowadziły do naruszenia art. 454 </w:t>
      </w:r>
      <w:r w:rsidRPr="00F902D9">
        <w:rPr>
          <w:rFonts w:ascii="Arial" w:eastAsia="Times New Roman" w:hAnsi="Arial" w:cs="Arial"/>
          <w:bCs/>
          <w:color w:val="auto"/>
          <w:sz w:val="22"/>
          <w:szCs w:val="22"/>
          <w:lang w:eastAsia="pl-PL"/>
        </w:rPr>
        <w:t>ustawy Prawo zamówień publicznych</w:t>
      </w:r>
      <w:r w:rsidRPr="00F902D9">
        <w:rPr>
          <w:rFonts w:ascii="Arial" w:eastAsia="Times New Roman" w:hAnsi="Arial" w:cs="Arial"/>
          <w:color w:val="auto"/>
          <w:sz w:val="22"/>
          <w:szCs w:val="22"/>
          <w:lang w:eastAsia="pl-PL"/>
        </w:rPr>
        <w:t>:</w:t>
      </w:r>
    </w:p>
    <w:p w14:paraId="7740A311" w14:textId="77777777" w:rsidR="00F902D9" w:rsidRPr="00F902D9" w:rsidRDefault="00F902D9" w:rsidP="003C4B83">
      <w:pPr>
        <w:numPr>
          <w:ilvl w:val="0"/>
          <w:numId w:val="76"/>
        </w:numPr>
        <w:tabs>
          <w:tab w:val="left" w:pos="5320"/>
        </w:tabs>
        <w:spacing w:line="288" w:lineRule="auto"/>
        <w:ind w:left="709"/>
        <w:jc w:val="both"/>
        <w:rPr>
          <w:rFonts w:ascii="Arial" w:hAnsi="Arial" w:cs="Arial"/>
          <w:color w:val="auto"/>
          <w:sz w:val="22"/>
          <w:szCs w:val="22"/>
          <w:lang w:eastAsia="pl-PL"/>
        </w:rPr>
      </w:pPr>
      <w:r w:rsidRPr="00F902D9">
        <w:rPr>
          <w:rFonts w:ascii="Arial" w:hAnsi="Arial" w:cs="Arial"/>
          <w:color w:val="auto"/>
          <w:sz w:val="22"/>
          <w:szCs w:val="22"/>
          <w:lang w:eastAsia="pl-PL"/>
        </w:rPr>
        <w:t xml:space="preserve">koniecznością dokonania zmian </w:t>
      </w:r>
      <w:r w:rsidR="00DF33B1">
        <w:rPr>
          <w:rFonts w:ascii="Arial" w:hAnsi="Arial" w:cs="Arial"/>
          <w:color w:val="auto"/>
          <w:sz w:val="22"/>
          <w:szCs w:val="22"/>
          <w:lang w:eastAsia="pl-PL"/>
        </w:rPr>
        <w:t xml:space="preserve">dokumentacji </w:t>
      </w:r>
      <w:r w:rsidR="00904F2F">
        <w:rPr>
          <w:rFonts w:ascii="Arial" w:hAnsi="Arial" w:cs="Arial"/>
          <w:color w:val="auto"/>
          <w:sz w:val="22"/>
          <w:szCs w:val="22"/>
          <w:lang w:eastAsia="pl-PL"/>
        </w:rPr>
        <w:t>projektowej</w:t>
      </w:r>
      <w:r w:rsidR="00DF33B1">
        <w:rPr>
          <w:rFonts w:ascii="Arial" w:hAnsi="Arial" w:cs="Arial"/>
          <w:color w:val="auto"/>
          <w:sz w:val="22"/>
          <w:szCs w:val="22"/>
          <w:lang w:eastAsia="pl-PL"/>
        </w:rPr>
        <w:t xml:space="preserve"> </w:t>
      </w:r>
      <w:r w:rsidRPr="00F902D9">
        <w:rPr>
          <w:rFonts w:ascii="Arial" w:hAnsi="Arial" w:cs="Arial"/>
          <w:color w:val="auto"/>
          <w:sz w:val="22"/>
          <w:szCs w:val="22"/>
          <w:lang w:eastAsia="pl-PL"/>
        </w:rPr>
        <w:t>wynikającą z sytuacji zaistnienia obiektywnej niemożności wykonania ro</w:t>
      </w:r>
      <w:r w:rsidR="0070198D">
        <w:rPr>
          <w:rFonts w:ascii="Arial" w:hAnsi="Arial" w:cs="Arial"/>
          <w:color w:val="auto"/>
          <w:sz w:val="22"/>
          <w:szCs w:val="22"/>
          <w:lang w:eastAsia="pl-PL"/>
        </w:rPr>
        <w:t xml:space="preserve">bót w oparciu o </w:t>
      </w:r>
      <w:r w:rsidR="00DF33B1">
        <w:rPr>
          <w:rFonts w:ascii="Arial" w:hAnsi="Arial" w:cs="Arial"/>
          <w:color w:val="auto"/>
          <w:sz w:val="22"/>
          <w:szCs w:val="22"/>
          <w:lang w:eastAsia="pl-PL"/>
        </w:rPr>
        <w:t xml:space="preserve">dokumentację </w:t>
      </w:r>
      <w:r w:rsidR="00E77CB2">
        <w:rPr>
          <w:rFonts w:ascii="Arial" w:hAnsi="Arial" w:cs="Arial"/>
          <w:color w:val="auto"/>
          <w:sz w:val="22"/>
          <w:szCs w:val="22"/>
          <w:lang w:eastAsia="pl-PL"/>
        </w:rPr>
        <w:t xml:space="preserve">projektową, </w:t>
      </w:r>
      <w:r w:rsidRPr="00F902D9">
        <w:rPr>
          <w:rFonts w:ascii="Arial" w:hAnsi="Arial" w:cs="Arial"/>
          <w:color w:val="auto"/>
          <w:sz w:val="22"/>
          <w:szCs w:val="22"/>
          <w:lang w:eastAsia="pl-PL"/>
        </w:rPr>
        <w:t>spowodowaną warun</w:t>
      </w:r>
      <w:r w:rsidR="00E77CB2">
        <w:rPr>
          <w:rFonts w:ascii="Arial" w:hAnsi="Arial" w:cs="Arial"/>
          <w:color w:val="auto"/>
          <w:sz w:val="22"/>
          <w:szCs w:val="22"/>
          <w:lang w:eastAsia="pl-PL"/>
        </w:rPr>
        <w:t xml:space="preserve">kami terenowymi, geologicznymi, </w:t>
      </w:r>
      <w:r w:rsidRPr="00F902D9">
        <w:rPr>
          <w:rFonts w:ascii="Arial" w:hAnsi="Arial" w:cs="Arial"/>
          <w:color w:val="auto"/>
          <w:sz w:val="22"/>
          <w:szCs w:val="22"/>
          <w:lang w:eastAsia="pl-PL"/>
        </w:rPr>
        <w:t xml:space="preserve">hydrogeologicznymi, istniejącymi na placu budowy, bądź innymi wadami </w:t>
      </w:r>
      <w:r w:rsidR="00DF33B1">
        <w:rPr>
          <w:rFonts w:ascii="Arial" w:hAnsi="Arial" w:cs="Arial"/>
          <w:color w:val="auto"/>
          <w:sz w:val="22"/>
          <w:szCs w:val="22"/>
          <w:lang w:eastAsia="pl-PL"/>
        </w:rPr>
        <w:t xml:space="preserve">dokumentacji </w:t>
      </w:r>
      <w:r w:rsidR="00E77CB2">
        <w:rPr>
          <w:rFonts w:ascii="Arial" w:hAnsi="Arial" w:cs="Arial"/>
          <w:color w:val="auto"/>
          <w:sz w:val="22"/>
          <w:szCs w:val="22"/>
          <w:lang w:eastAsia="pl-PL"/>
        </w:rPr>
        <w:t>projektowej</w:t>
      </w:r>
      <w:r w:rsidRPr="00F902D9">
        <w:rPr>
          <w:rFonts w:ascii="Arial" w:hAnsi="Arial" w:cs="Arial"/>
          <w:color w:val="auto"/>
          <w:sz w:val="22"/>
          <w:szCs w:val="22"/>
          <w:lang w:eastAsia="pl-PL"/>
        </w:rPr>
        <w:t>,</w:t>
      </w:r>
    </w:p>
    <w:p w14:paraId="05BCC482" w14:textId="77777777" w:rsidR="00F902D9" w:rsidRPr="00F902D9" w:rsidRDefault="00F902D9" w:rsidP="003C4B83">
      <w:pPr>
        <w:numPr>
          <w:ilvl w:val="0"/>
          <w:numId w:val="76"/>
        </w:numPr>
        <w:tabs>
          <w:tab w:val="left" w:pos="5320"/>
        </w:tabs>
        <w:spacing w:line="288" w:lineRule="auto"/>
        <w:ind w:left="709"/>
        <w:jc w:val="both"/>
        <w:rPr>
          <w:rFonts w:ascii="Arial" w:hAnsi="Arial" w:cs="Arial"/>
          <w:color w:val="auto"/>
          <w:sz w:val="22"/>
          <w:szCs w:val="22"/>
          <w:lang w:eastAsia="pl-PL"/>
        </w:rPr>
      </w:pPr>
      <w:r w:rsidRPr="00F902D9">
        <w:rPr>
          <w:rFonts w:ascii="Arial" w:hAnsi="Arial" w:cs="Arial"/>
          <w:color w:val="auto"/>
          <w:sz w:val="22"/>
          <w:szCs w:val="22"/>
          <w:lang w:eastAsia="pl-PL"/>
        </w:rPr>
        <w:t>koniecznością uzyskania niezbędnych decyzji, zezwoleń, uzgodnień, opinii, stanowisk itp. w celu kontynuowania prawidłowej realizacji robót,</w:t>
      </w:r>
    </w:p>
    <w:p w14:paraId="35CB501F" w14:textId="77777777" w:rsidR="00F902D9" w:rsidRPr="00F902D9" w:rsidRDefault="00F902D9" w:rsidP="003C4B83">
      <w:pPr>
        <w:numPr>
          <w:ilvl w:val="0"/>
          <w:numId w:val="76"/>
        </w:numPr>
        <w:tabs>
          <w:tab w:val="left" w:pos="5320"/>
        </w:tabs>
        <w:spacing w:line="288" w:lineRule="auto"/>
        <w:ind w:left="709"/>
        <w:jc w:val="both"/>
        <w:rPr>
          <w:rFonts w:ascii="Arial" w:hAnsi="Arial" w:cs="Arial"/>
          <w:color w:val="auto"/>
          <w:sz w:val="22"/>
          <w:szCs w:val="22"/>
          <w:lang w:eastAsia="pl-PL"/>
        </w:rPr>
      </w:pPr>
      <w:r w:rsidRPr="00F902D9">
        <w:rPr>
          <w:rFonts w:ascii="Arial" w:hAnsi="Arial" w:cs="Arial"/>
          <w:color w:val="auto"/>
          <w:sz w:val="22"/>
          <w:szCs w:val="22"/>
          <w:lang w:eastAsia="pl-PL"/>
        </w:rPr>
        <w:t>koniecznością podniesienia bezpieczeństwa wykonywanych robót,</w:t>
      </w:r>
    </w:p>
    <w:p w14:paraId="53CD8522" w14:textId="77777777" w:rsidR="00F902D9" w:rsidRPr="00F902D9" w:rsidRDefault="00F902D9" w:rsidP="003C4B83">
      <w:pPr>
        <w:numPr>
          <w:ilvl w:val="0"/>
          <w:numId w:val="76"/>
        </w:numPr>
        <w:tabs>
          <w:tab w:val="left" w:pos="5320"/>
        </w:tabs>
        <w:spacing w:line="288" w:lineRule="auto"/>
        <w:ind w:left="709"/>
        <w:jc w:val="both"/>
        <w:rPr>
          <w:rFonts w:ascii="Arial" w:hAnsi="Arial" w:cs="Arial"/>
          <w:color w:val="auto"/>
          <w:sz w:val="22"/>
          <w:szCs w:val="22"/>
          <w:lang w:eastAsia="pl-PL"/>
        </w:rPr>
      </w:pPr>
      <w:r w:rsidRPr="00F902D9">
        <w:rPr>
          <w:rFonts w:ascii="Arial" w:hAnsi="Arial" w:cs="Arial"/>
          <w:color w:val="auto"/>
          <w:sz w:val="22"/>
          <w:szCs w:val="22"/>
          <w:lang w:eastAsia="pl-PL"/>
        </w:rPr>
        <w:t xml:space="preserve">zaistnieniem nieprzewidzianych warunków geologicznych, hydrogeologicznych, wykopalisk, wyjątkowo niekorzystnych warunków klimatycznych, a także innych </w:t>
      </w:r>
      <w:r w:rsidRPr="00F902D9">
        <w:rPr>
          <w:rFonts w:ascii="Arial" w:hAnsi="Arial" w:cs="Arial"/>
          <w:color w:val="auto"/>
          <w:sz w:val="22"/>
          <w:szCs w:val="22"/>
          <w:lang w:eastAsia="pl-PL"/>
        </w:rPr>
        <w:lastRenderedPageBreak/>
        <w:t>przeszkód lub skażeń uniemożliwiających kontynuowanie robót,</w:t>
      </w:r>
    </w:p>
    <w:p w14:paraId="0E795B52" w14:textId="77777777" w:rsidR="00F902D9" w:rsidRPr="00F902D9" w:rsidRDefault="00F902D9" w:rsidP="003C4B83">
      <w:pPr>
        <w:numPr>
          <w:ilvl w:val="0"/>
          <w:numId w:val="76"/>
        </w:numPr>
        <w:tabs>
          <w:tab w:val="left" w:pos="5320"/>
        </w:tabs>
        <w:spacing w:line="288" w:lineRule="auto"/>
        <w:ind w:left="709"/>
        <w:jc w:val="both"/>
        <w:rPr>
          <w:rFonts w:ascii="Arial" w:hAnsi="Arial" w:cs="Arial"/>
          <w:color w:val="auto"/>
          <w:sz w:val="22"/>
          <w:szCs w:val="22"/>
          <w:lang w:eastAsia="pl-PL"/>
        </w:rPr>
      </w:pPr>
      <w:r w:rsidRPr="00F902D9">
        <w:rPr>
          <w:rFonts w:ascii="Arial" w:hAnsi="Arial" w:cs="Arial"/>
          <w:color w:val="auto"/>
          <w:sz w:val="22"/>
          <w:szCs w:val="22"/>
          <w:lang w:eastAsia="pl-PL"/>
        </w:rPr>
        <w:t>zmianą obowiązujących przepisów prawa,</w:t>
      </w:r>
    </w:p>
    <w:p w14:paraId="60B116D4" w14:textId="77777777" w:rsidR="00F902D9" w:rsidRPr="00F902D9" w:rsidRDefault="00F902D9" w:rsidP="003C4B83">
      <w:pPr>
        <w:numPr>
          <w:ilvl w:val="0"/>
          <w:numId w:val="76"/>
        </w:numPr>
        <w:tabs>
          <w:tab w:val="left" w:pos="5320"/>
        </w:tabs>
        <w:spacing w:line="288" w:lineRule="auto"/>
        <w:ind w:left="709"/>
        <w:jc w:val="both"/>
        <w:rPr>
          <w:rFonts w:ascii="Arial" w:hAnsi="Arial" w:cs="Arial"/>
          <w:color w:val="auto"/>
          <w:sz w:val="22"/>
          <w:szCs w:val="22"/>
          <w:lang w:eastAsia="pl-PL"/>
        </w:rPr>
      </w:pPr>
      <w:r w:rsidRPr="00F902D9">
        <w:rPr>
          <w:rFonts w:ascii="Arial" w:hAnsi="Arial" w:cs="Arial"/>
          <w:color w:val="auto"/>
          <w:sz w:val="22"/>
          <w:szCs w:val="22"/>
          <w:lang w:eastAsia="pl-PL"/>
        </w:rPr>
        <w:t>obniżeniem kosztu wykonania robót lub eksploatacji (użytkowania) obiektu budowlanego,</w:t>
      </w:r>
    </w:p>
    <w:p w14:paraId="04C5AC25" w14:textId="77777777" w:rsidR="00F902D9" w:rsidRPr="00F902D9" w:rsidRDefault="00F902D9" w:rsidP="003C4B83">
      <w:pPr>
        <w:numPr>
          <w:ilvl w:val="0"/>
          <w:numId w:val="76"/>
        </w:numPr>
        <w:tabs>
          <w:tab w:val="left" w:pos="5320"/>
        </w:tabs>
        <w:spacing w:line="288" w:lineRule="auto"/>
        <w:ind w:left="709"/>
        <w:jc w:val="both"/>
        <w:rPr>
          <w:rFonts w:ascii="Arial" w:hAnsi="Arial" w:cs="Arial"/>
          <w:color w:val="auto"/>
          <w:sz w:val="22"/>
          <w:szCs w:val="22"/>
          <w:lang w:eastAsia="pl-PL"/>
        </w:rPr>
      </w:pPr>
      <w:r w:rsidRPr="00F902D9">
        <w:rPr>
          <w:rFonts w:ascii="Arial" w:hAnsi="Arial" w:cs="Arial"/>
          <w:color w:val="auto"/>
          <w:sz w:val="22"/>
          <w:szCs w:val="22"/>
          <w:lang w:eastAsia="pl-PL"/>
        </w:rPr>
        <w:t>poprawą wartości lub podniesieniem sprawności ukończonych robót budowlanych,</w:t>
      </w:r>
    </w:p>
    <w:p w14:paraId="2E69B4D9" w14:textId="77777777" w:rsidR="00F902D9" w:rsidRPr="00F902D9" w:rsidRDefault="00F902D9" w:rsidP="003C4B83">
      <w:pPr>
        <w:numPr>
          <w:ilvl w:val="0"/>
          <w:numId w:val="76"/>
        </w:numPr>
        <w:tabs>
          <w:tab w:val="left" w:pos="5320"/>
        </w:tabs>
        <w:spacing w:line="288" w:lineRule="auto"/>
        <w:ind w:left="709"/>
        <w:jc w:val="both"/>
        <w:rPr>
          <w:rFonts w:ascii="Arial" w:hAnsi="Arial" w:cs="Arial"/>
          <w:color w:val="auto"/>
          <w:sz w:val="22"/>
          <w:szCs w:val="22"/>
          <w:lang w:eastAsia="pl-PL"/>
        </w:rPr>
      </w:pPr>
      <w:r w:rsidRPr="00F902D9">
        <w:rPr>
          <w:rFonts w:ascii="Arial" w:hAnsi="Arial" w:cs="Arial"/>
          <w:color w:val="auto"/>
          <w:sz w:val="22"/>
          <w:szCs w:val="22"/>
          <w:lang w:eastAsia="pl-PL"/>
        </w:rPr>
        <w:t>podniesieniem wydajności urządzeń,</w:t>
      </w:r>
    </w:p>
    <w:p w14:paraId="284BC585" w14:textId="77777777" w:rsidR="00F902D9" w:rsidRPr="00F902D9" w:rsidRDefault="00F902D9" w:rsidP="003C4B83">
      <w:pPr>
        <w:numPr>
          <w:ilvl w:val="0"/>
          <w:numId w:val="76"/>
        </w:numPr>
        <w:tabs>
          <w:tab w:val="left" w:pos="5320"/>
        </w:tabs>
        <w:spacing w:line="288" w:lineRule="auto"/>
        <w:ind w:left="709"/>
        <w:jc w:val="both"/>
        <w:rPr>
          <w:rFonts w:ascii="Arial" w:hAnsi="Arial" w:cs="Arial"/>
          <w:color w:val="auto"/>
          <w:sz w:val="22"/>
          <w:szCs w:val="22"/>
          <w:lang w:eastAsia="pl-PL"/>
        </w:rPr>
      </w:pPr>
      <w:r w:rsidRPr="00F902D9">
        <w:rPr>
          <w:rFonts w:ascii="Arial" w:hAnsi="Arial" w:cs="Arial"/>
          <w:color w:val="auto"/>
          <w:sz w:val="22"/>
          <w:szCs w:val="22"/>
          <w:lang w:eastAsia="pl-PL"/>
        </w:rPr>
        <w:t>podniesieniem bezpieczeństwa wykonywanych robót lub usprawnieniem procesu budowy,</w:t>
      </w:r>
    </w:p>
    <w:p w14:paraId="7DE54D3D" w14:textId="77777777" w:rsidR="00F902D9" w:rsidRPr="00F902D9" w:rsidRDefault="00F902D9" w:rsidP="003C4B83">
      <w:pPr>
        <w:numPr>
          <w:ilvl w:val="0"/>
          <w:numId w:val="76"/>
        </w:numPr>
        <w:tabs>
          <w:tab w:val="left" w:pos="5320"/>
        </w:tabs>
        <w:spacing w:line="288" w:lineRule="auto"/>
        <w:ind w:left="709"/>
        <w:jc w:val="both"/>
        <w:rPr>
          <w:rFonts w:ascii="Arial" w:hAnsi="Arial" w:cs="Arial"/>
          <w:color w:val="auto"/>
          <w:sz w:val="22"/>
          <w:szCs w:val="22"/>
          <w:lang w:eastAsia="pl-PL"/>
        </w:rPr>
      </w:pPr>
      <w:r w:rsidRPr="00F902D9">
        <w:rPr>
          <w:rFonts w:ascii="Arial" w:hAnsi="Arial" w:cs="Arial"/>
          <w:color w:val="auto"/>
          <w:sz w:val="22"/>
          <w:szCs w:val="22"/>
          <w:lang w:eastAsia="pl-PL"/>
        </w:rPr>
        <w:t>usprawnieniem w trakcie użytkowania obiektu budowlanego,</w:t>
      </w:r>
    </w:p>
    <w:p w14:paraId="60D119C4" w14:textId="77777777" w:rsidR="00F902D9" w:rsidRPr="00F902D9" w:rsidRDefault="00F902D9" w:rsidP="003C4B83">
      <w:pPr>
        <w:numPr>
          <w:ilvl w:val="0"/>
          <w:numId w:val="76"/>
        </w:numPr>
        <w:tabs>
          <w:tab w:val="left" w:pos="5320"/>
        </w:tabs>
        <w:spacing w:line="288" w:lineRule="auto"/>
        <w:ind w:left="709"/>
        <w:jc w:val="both"/>
        <w:rPr>
          <w:rFonts w:ascii="Arial" w:hAnsi="Arial" w:cs="Arial"/>
          <w:color w:val="auto"/>
          <w:sz w:val="22"/>
          <w:szCs w:val="22"/>
          <w:lang w:eastAsia="pl-PL"/>
        </w:rPr>
      </w:pPr>
      <w:r w:rsidRPr="00F902D9">
        <w:rPr>
          <w:rFonts w:ascii="Arial" w:hAnsi="Arial" w:cs="Arial"/>
          <w:color w:val="auto"/>
          <w:sz w:val="22"/>
          <w:szCs w:val="22"/>
          <w:lang w:eastAsia="pl-PL"/>
        </w:rPr>
        <w:t xml:space="preserve">zaprzestaniem produkcji urządzeń lub wyposażenia o przewidzianych </w:t>
      </w:r>
      <w:r w:rsidRPr="00F902D9">
        <w:rPr>
          <w:rFonts w:ascii="Arial" w:hAnsi="Arial" w:cs="Arial"/>
          <w:color w:val="auto"/>
          <w:sz w:val="22"/>
          <w:szCs w:val="22"/>
          <w:lang w:eastAsia="pl-PL"/>
        </w:rPr>
        <w:br/>
        <w:t>w dokumentacji parametrach przed zakończeniem realizacji umowy,</w:t>
      </w:r>
    </w:p>
    <w:p w14:paraId="50D650BD" w14:textId="77777777" w:rsidR="00F902D9" w:rsidRPr="00F902D9" w:rsidRDefault="00F902D9" w:rsidP="003C4B83">
      <w:pPr>
        <w:numPr>
          <w:ilvl w:val="0"/>
          <w:numId w:val="76"/>
        </w:numPr>
        <w:tabs>
          <w:tab w:val="left" w:pos="5320"/>
        </w:tabs>
        <w:spacing w:line="288" w:lineRule="auto"/>
        <w:ind w:left="709"/>
        <w:jc w:val="both"/>
        <w:rPr>
          <w:rFonts w:ascii="Arial" w:hAnsi="Arial" w:cs="Arial"/>
          <w:color w:val="auto"/>
          <w:sz w:val="22"/>
          <w:szCs w:val="22"/>
          <w:lang w:eastAsia="pl-PL"/>
        </w:rPr>
      </w:pPr>
      <w:r w:rsidRPr="00F902D9">
        <w:rPr>
          <w:rFonts w:ascii="Arial" w:hAnsi="Arial" w:cs="Arial"/>
          <w:color w:val="auto"/>
          <w:sz w:val="22"/>
          <w:szCs w:val="22"/>
          <w:lang w:eastAsia="pl-PL"/>
        </w:rPr>
        <w:t>śmiercią, chorobą lub innym zdarzeniem losowym,</w:t>
      </w:r>
    </w:p>
    <w:p w14:paraId="48E44903" w14:textId="3FC2524E" w:rsidR="00F902D9" w:rsidRPr="00F902D9" w:rsidRDefault="00F902D9" w:rsidP="003C4B83">
      <w:pPr>
        <w:numPr>
          <w:ilvl w:val="0"/>
          <w:numId w:val="76"/>
        </w:numPr>
        <w:tabs>
          <w:tab w:val="left" w:pos="5320"/>
        </w:tabs>
        <w:spacing w:line="288" w:lineRule="auto"/>
        <w:ind w:left="709"/>
        <w:jc w:val="both"/>
        <w:rPr>
          <w:rFonts w:ascii="Arial" w:hAnsi="Arial" w:cs="Arial"/>
          <w:color w:val="auto"/>
          <w:sz w:val="22"/>
          <w:szCs w:val="22"/>
          <w:lang w:eastAsia="pl-PL"/>
        </w:rPr>
      </w:pPr>
      <w:r w:rsidRPr="00F902D9">
        <w:rPr>
          <w:rFonts w:ascii="Arial" w:hAnsi="Arial" w:cs="Arial"/>
          <w:color w:val="auto"/>
          <w:sz w:val="22"/>
          <w:szCs w:val="22"/>
          <w:lang w:eastAsia="pl-PL"/>
        </w:rPr>
        <w:t xml:space="preserve">niewywiązywaniem się personelu Wykonawcy z obowiązków wynikających </w:t>
      </w:r>
      <w:r w:rsidRPr="00F902D9">
        <w:rPr>
          <w:rFonts w:ascii="Arial" w:hAnsi="Arial" w:cs="Arial"/>
          <w:color w:val="auto"/>
          <w:sz w:val="22"/>
          <w:szCs w:val="22"/>
          <w:lang w:eastAsia="pl-PL"/>
        </w:rPr>
        <w:br/>
        <w:t xml:space="preserve">z </w:t>
      </w:r>
      <w:r w:rsidR="0020731A">
        <w:rPr>
          <w:rFonts w:ascii="Arial" w:hAnsi="Arial" w:cs="Arial"/>
          <w:color w:val="auto"/>
          <w:sz w:val="22"/>
          <w:szCs w:val="22"/>
          <w:lang w:eastAsia="pl-PL"/>
        </w:rPr>
        <w:t>u</w:t>
      </w:r>
      <w:r w:rsidRPr="00F902D9">
        <w:rPr>
          <w:rFonts w:ascii="Arial" w:hAnsi="Arial" w:cs="Arial"/>
          <w:color w:val="auto"/>
          <w:sz w:val="22"/>
          <w:szCs w:val="22"/>
          <w:lang w:eastAsia="pl-PL"/>
        </w:rPr>
        <w:t xml:space="preserve">mowy lub jeżeli zmiana personelu stanie się konieczna z jakichkolwiek innych przyczyn niezależnych od Wykonawcy, </w:t>
      </w:r>
    </w:p>
    <w:p w14:paraId="78D1D692" w14:textId="77777777" w:rsidR="00F902D9" w:rsidRPr="00F902D9" w:rsidRDefault="00F902D9" w:rsidP="003C4B83">
      <w:pPr>
        <w:numPr>
          <w:ilvl w:val="0"/>
          <w:numId w:val="76"/>
        </w:numPr>
        <w:tabs>
          <w:tab w:val="left" w:pos="5320"/>
        </w:tabs>
        <w:spacing w:line="288" w:lineRule="auto"/>
        <w:ind w:left="709"/>
        <w:jc w:val="both"/>
        <w:rPr>
          <w:rFonts w:ascii="Arial" w:hAnsi="Arial" w:cs="Arial"/>
          <w:color w:val="auto"/>
          <w:sz w:val="22"/>
          <w:szCs w:val="22"/>
          <w:lang w:eastAsia="pl-PL"/>
        </w:rPr>
      </w:pPr>
      <w:r w:rsidRPr="00F902D9">
        <w:rPr>
          <w:rFonts w:ascii="Arial" w:hAnsi="Arial" w:cs="Arial"/>
          <w:color w:val="auto"/>
          <w:sz w:val="22"/>
          <w:szCs w:val="22"/>
          <w:lang w:eastAsia="pl-PL"/>
        </w:rPr>
        <w:t>opóźnieniem, utrudnieniem, zawieszeniem robót lub przeszkodami spowodowanymi przez Zamawiającego lub dającymi się przypisać Zamawiającemu, personelowi Zamawiającego lub innemu Wykonawcy zatrudnionemu przez Zamawiającego na terenie budowy,</w:t>
      </w:r>
    </w:p>
    <w:p w14:paraId="2521A11E" w14:textId="77777777" w:rsidR="00F902D9" w:rsidRPr="00F902D9" w:rsidRDefault="00F902D9" w:rsidP="003C4B83">
      <w:pPr>
        <w:numPr>
          <w:ilvl w:val="0"/>
          <w:numId w:val="76"/>
        </w:numPr>
        <w:tabs>
          <w:tab w:val="left" w:pos="5320"/>
        </w:tabs>
        <w:spacing w:line="288" w:lineRule="auto"/>
        <w:ind w:left="709"/>
        <w:contextualSpacing/>
        <w:jc w:val="both"/>
        <w:rPr>
          <w:rFonts w:ascii="Arial" w:hAnsi="Arial" w:cs="Arial"/>
          <w:color w:val="auto"/>
          <w:sz w:val="22"/>
          <w:szCs w:val="22"/>
          <w:lang w:eastAsia="pl-PL"/>
        </w:rPr>
      </w:pPr>
      <w:r w:rsidRPr="00F902D9">
        <w:rPr>
          <w:rFonts w:ascii="Arial" w:hAnsi="Arial" w:cs="Arial"/>
          <w:color w:val="auto"/>
          <w:sz w:val="22"/>
          <w:szCs w:val="22"/>
          <w:lang w:eastAsia="pl-PL"/>
        </w:rPr>
        <w:t>siłą wyższą.</w:t>
      </w:r>
    </w:p>
    <w:p w14:paraId="19EDB1D3" w14:textId="01F6E9AA" w:rsidR="00E77CB2" w:rsidRPr="00F87206" w:rsidRDefault="00F902D9" w:rsidP="003C4B83">
      <w:pPr>
        <w:numPr>
          <w:ilvl w:val="0"/>
          <w:numId w:val="75"/>
        </w:numPr>
        <w:tabs>
          <w:tab w:val="left" w:pos="5320"/>
        </w:tabs>
        <w:spacing w:line="288" w:lineRule="auto"/>
        <w:ind w:left="360"/>
        <w:jc w:val="both"/>
        <w:rPr>
          <w:rFonts w:ascii="Arial" w:hAnsi="Arial" w:cs="Arial"/>
          <w:color w:val="auto"/>
          <w:sz w:val="22"/>
          <w:szCs w:val="22"/>
          <w:lang w:eastAsia="pl-PL"/>
        </w:rPr>
      </w:pPr>
      <w:r w:rsidRPr="00F902D9">
        <w:rPr>
          <w:rFonts w:ascii="Arial" w:hAnsi="Arial" w:cs="Arial"/>
          <w:color w:val="auto"/>
          <w:sz w:val="22"/>
          <w:szCs w:val="22"/>
          <w:lang w:eastAsia="pl-PL"/>
        </w:rPr>
        <w:t xml:space="preserve">Jeżeli zmiana, o której mowa w ust. 2 wymaga </w:t>
      </w:r>
      <w:r w:rsidR="00E77CB2">
        <w:rPr>
          <w:rFonts w:ascii="Arial" w:hAnsi="Arial" w:cs="Arial"/>
          <w:color w:val="auto"/>
          <w:sz w:val="22"/>
          <w:szCs w:val="22"/>
          <w:lang w:eastAsia="pl-PL"/>
        </w:rPr>
        <w:t xml:space="preserve"> zmiany </w:t>
      </w:r>
      <w:r w:rsidR="007F09A1" w:rsidRPr="007F09A1">
        <w:rPr>
          <w:rFonts w:ascii="Arial" w:hAnsi="Arial" w:cs="Arial"/>
          <w:color w:val="auto"/>
          <w:sz w:val="22"/>
          <w:szCs w:val="22"/>
          <w:lang w:eastAsia="pl-PL"/>
        </w:rPr>
        <w:t>dokumentacji</w:t>
      </w:r>
      <w:r w:rsidR="00133AA4" w:rsidRPr="007F09A1">
        <w:rPr>
          <w:rFonts w:ascii="Arial" w:hAnsi="Arial" w:cs="Arial"/>
          <w:color w:val="auto"/>
          <w:sz w:val="22"/>
          <w:szCs w:val="22"/>
          <w:lang w:eastAsia="pl-PL"/>
        </w:rPr>
        <w:t xml:space="preserve"> </w:t>
      </w:r>
      <w:r w:rsidR="00E77CB2">
        <w:rPr>
          <w:rFonts w:ascii="Arial" w:hAnsi="Arial" w:cs="Arial"/>
          <w:color w:val="auto"/>
          <w:sz w:val="22"/>
          <w:szCs w:val="22"/>
          <w:lang w:eastAsia="pl-PL"/>
        </w:rPr>
        <w:t>projektowej</w:t>
      </w:r>
      <w:r w:rsidR="00627B85">
        <w:rPr>
          <w:rFonts w:ascii="Arial" w:hAnsi="Arial" w:cs="Arial"/>
          <w:color w:val="auto"/>
          <w:sz w:val="22"/>
          <w:szCs w:val="22"/>
          <w:lang w:eastAsia="pl-PL"/>
        </w:rPr>
        <w:t xml:space="preserve"> </w:t>
      </w:r>
      <w:r w:rsidR="000D416E">
        <w:rPr>
          <w:rFonts w:ascii="Arial" w:hAnsi="Arial" w:cs="Arial"/>
          <w:color w:val="auto"/>
          <w:sz w:val="22"/>
          <w:szCs w:val="22"/>
          <w:lang w:eastAsia="pl-PL"/>
        </w:rPr>
        <w:t>i/</w:t>
      </w:r>
      <w:r w:rsidR="00627B85" w:rsidRPr="008C2F03">
        <w:rPr>
          <w:rFonts w:ascii="Arial" w:hAnsi="Arial" w:cs="Arial"/>
          <w:color w:val="auto"/>
          <w:sz w:val="22"/>
          <w:szCs w:val="22"/>
          <w:lang w:eastAsia="pl-PL"/>
        </w:rPr>
        <w:t xml:space="preserve">lub </w:t>
      </w:r>
      <w:proofErr w:type="spellStart"/>
      <w:r w:rsidR="00627B85" w:rsidRPr="008C2F03">
        <w:rPr>
          <w:rFonts w:ascii="Arial" w:hAnsi="Arial" w:cs="Arial"/>
          <w:color w:val="auto"/>
          <w:sz w:val="22"/>
          <w:szCs w:val="22"/>
          <w:lang w:eastAsia="pl-PL"/>
        </w:rPr>
        <w:t>STWiORB</w:t>
      </w:r>
      <w:proofErr w:type="spellEnd"/>
      <w:r w:rsidRPr="00F902D9">
        <w:rPr>
          <w:rFonts w:ascii="Arial" w:hAnsi="Arial" w:cs="Arial"/>
          <w:color w:val="auto"/>
          <w:sz w:val="22"/>
          <w:szCs w:val="22"/>
          <w:lang w:eastAsia="pl-PL"/>
        </w:rPr>
        <w:t xml:space="preserve"> </w:t>
      </w:r>
      <w:r w:rsidR="00114BBE">
        <w:rPr>
          <w:rFonts w:ascii="Arial" w:hAnsi="Arial" w:cs="Arial"/>
          <w:color w:val="auto"/>
          <w:sz w:val="22"/>
          <w:szCs w:val="22"/>
          <w:lang w:eastAsia="pl-PL"/>
        </w:rPr>
        <w:t>S</w:t>
      </w:r>
      <w:r w:rsidRPr="00F902D9">
        <w:rPr>
          <w:rFonts w:ascii="Arial" w:hAnsi="Arial" w:cs="Arial"/>
          <w:color w:val="auto"/>
          <w:sz w:val="22"/>
          <w:szCs w:val="22"/>
          <w:lang w:eastAsia="pl-PL"/>
        </w:rPr>
        <w:t>tron</w:t>
      </w:r>
      <w:r w:rsidR="001F0C69">
        <w:rPr>
          <w:rFonts w:ascii="Arial" w:hAnsi="Arial" w:cs="Arial"/>
          <w:color w:val="auto"/>
          <w:sz w:val="22"/>
          <w:szCs w:val="22"/>
          <w:lang w:eastAsia="pl-PL"/>
        </w:rPr>
        <w:t>a inicjująca zmianę przedstawia</w:t>
      </w:r>
      <w:r w:rsidRPr="00F902D9">
        <w:rPr>
          <w:rFonts w:ascii="Arial" w:hAnsi="Arial" w:cs="Arial"/>
          <w:color w:val="auto"/>
          <w:sz w:val="22"/>
          <w:szCs w:val="22"/>
          <w:lang w:eastAsia="pl-PL"/>
        </w:rPr>
        <w:t xml:space="preserve"> </w:t>
      </w:r>
      <w:r w:rsidR="00E77CB2">
        <w:rPr>
          <w:rFonts w:ascii="Arial" w:hAnsi="Arial" w:cs="Arial"/>
          <w:color w:val="auto"/>
          <w:sz w:val="22"/>
          <w:szCs w:val="22"/>
          <w:lang w:eastAsia="pl-PL"/>
        </w:rPr>
        <w:t xml:space="preserve">zmiany w projekcie lub projekt zamienny zawierający </w:t>
      </w:r>
      <w:r w:rsidRPr="00F902D9">
        <w:rPr>
          <w:rFonts w:ascii="Arial" w:hAnsi="Arial" w:cs="Arial"/>
          <w:color w:val="auto"/>
          <w:sz w:val="22"/>
          <w:szCs w:val="22"/>
          <w:lang w:eastAsia="pl-PL"/>
        </w:rPr>
        <w:t>opis propono</w:t>
      </w:r>
      <w:r w:rsidR="00133AA4">
        <w:rPr>
          <w:rFonts w:ascii="Arial" w:hAnsi="Arial" w:cs="Arial"/>
          <w:color w:val="auto"/>
          <w:sz w:val="22"/>
          <w:szCs w:val="22"/>
          <w:lang w:eastAsia="pl-PL"/>
        </w:rPr>
        <w:t xml:space="preserve">wanych zmian, oraz przedmiar robót </w:t>
      </w:r>
      <w:r w:rsidRPr="00F902D9">
        <w:rPr>
          <w:rFonts w:ascii="Arial" w:hAnsi="Arial" w:cs="Arial"/>
          <w:color w:val="auto"/>
          <w:sz w:val="22"/>
          <w:szCs w:val="22"/>
          <w:lang w:eastAsia="pl-PL"/>
        </w:rPr>
        <w:t>i niezbędne rysunki. Projekt taki wymaga</w:t>
      </w:r>
      <w:r w:rsidR="00D70E2A">
        <w:rPr>
          <w:rFonts w:ascii="Arial" w:hAnsi="Arial" w:cs="Arial"/>
          <w:color w:val="auto"/>
          <w:sz w:val="22"/>
          <w:szCs w:val="22"/>
          <w:lang w:eastAsia="pl-PL"/>
        </w:rPr>
        <w:t xml:space="preserve"> akceptacji</w:t>
      </w:r>
      <w:r w:rsidRPr="00F902D9">
        <w:rPr>
          <w:rFonts w:ascii="Arial" w:hAnsi="Arial" w:cs="Arial"/>
          <w:color w:val="auto"/>
          <w:sz w:val="22"/>
          <w:szCs w:val="22"/>
          <w:lang w:eastAsia="pl-PL"/>
        </w:rPr>
        <w:t xml:space="preserve"> </w:t>
      </w:r>
      <w:r w:rsidR="00064296">
        <w:rPr>
          <w:rFonts w:ascii="Arial" w:hAnsi="Arial" w:cs="Arial"/>
          <w:color w:val="auto"/>
          <w:sz w:val="22"/>
          <w:szCs w:val="22"/>
          <w:lang w:eastAsia="pl-PL"/>
        </w:rPr>
        <w:t xml:space="preserve">nadzoru </w:t>
      </w:r>
      <w:r w:rsidR="00E41B00">
        <w:rPr>
          <w:rFonts w:ascii="Arial" w:hAnsi="Arial" w:cs="Arial"/>
          <w:color w:val="auto"/>
          <w:sz w:val="22"/>
          <w:szCs w:val="22"/>
          <w:lang w:eastAsia="pl-PL"/>
        </w:rPr>
        <w:t>autorskiego</w:t>
      </w:r>
      <w:r w:rsidRPr="00D70E2A">
        <w:rPr>
          <w:rFonts w:ascii="Arial" w:hAnsi="Arial" w:cs="Arial"/>
          <w:color w:val="auto"/>
          <w:sz w:val="22"/>
          <w:szCs w:val="22"/>
          <w:lang w:eastAsia="pl-PL"/>
        </w:rPr>
        <w:t xml:space="preserve"> </w:t>
      </w:r>
      <w:r w:rsidRPr="00F902D9">
        <w:rPr>
          <w:rFonts w:ascii="Arial" w:hAnsi="Arial" w:cs="Arial"/>
          <w:color w:val="auto"/>
          <w:sz w:val="22"/>
          <w:szCs w:val="22"/>
          <w:lang w:eastAsia="pl-PL"/>
        </w:rPr>
        <w:t>i zatwierdzenia do realizacji przez Zamawiającego.</w:t>
      </w:r>
    </w:p>
    <w:p w14:paraId="7F8F9FEF" w14:textId="77777777" w:rsidR="0061773B" w:rsidRPr="002959AA" w:rsidRDefault="0061773B" w:rsidP="0061773B">
      <w:pPr>
        <w:tabs>
          <w:tab w:val="left" w:pos="5320"/>
        </w:tabs>
        <w:spacing w:line="288" w:lineRule="auto"/>
        <w:jc w:val="both"/>
        <w:rPr>
          <w:rFonts w:ascii="Arial" w:hAnsi="Arial" w:cs="Arial"/>
          <w:color w:val="auto"/>
          <w:sz w:val="22"/>
          <w:szCs w:val="22"/>
          <w:lang w:eastAsia="pl-PL"/>
        </w:rPr>
      </w:pPr>
    </w:p>
    <w:p w14:paraId="4ECB9CE1" w14:textId="0F5277C9" w:rsidR="00F902D9" w:rsidRPr="00F902D9" w:rsidRDefault="00F902D9" w:rsidP="00F902D9">
      <w:pPr>
        <w:widowControl/>
        <w:tabs>
          <w:tab w:val="left" w:pos="5320"/>
        </w:tabs>
        <w:suppressAutoHyphens w:val="0"/>
        <w:spacing w:line="288" w:lineRule="auto"/>
        <w:jc w:val="center"/>
        <w:outlineLvl w:val="0"/>
        <w:rPr>
          <w:rFonts w:ascii="Arial" w:eastAsia="Times New Roman" w:hAnsi="Arial" w:cs="Arial"/>
          <w:b/>
          <w:bCs/>
          <w:sz w:val="22"/>
          <w:szCs w:val="22"/>
        </w:rPr>
      </w:pPr>
      <w:r w:rsidRPr="00F902D9">
        <w:rPr>
          <w:rFonts w:ascii="Arial" w:eastAsia="Times New Roman" w:hAnsi="Arial" w:cs="Arial"/>
          <w:b/>
          <w:bCs/>
          <w:sz w:val="22"/>
          <w:szCs w:val="22"/>
        </w:rPr>
        <w:t>§ 1</w:t>
      </w:r>
      <w:r w:rsidR="00F565EF">
        <w:rPr>
          <w:rFonts w:ascii="Arial" w:eastAsia="Times New Roman" w:hAnsi="Arial" w:cs="Arial"/>
          <w:b/>
          <w:bCs/>
          <w:sz w:val="22"/>
          <w:szCs w:val="22"/>
        </w:rPr>
        <w:t>7</w:t>
      </w:r>
      <w:r w:rsidRPr="00F902D9">
        <w:rPr>
          <w:rFonts w:ascii="Arial" w:eastAsia="Times New Roman" w:hAnsi="Arial" w:cs="Arial"/>
          <w:b/>
          <w:bCs/>
          <w:sz w:val="22"/>
          <w:szCs w:val="22"/>
        </w:rPr>
        <w:br/>
        <w:t>Roboty zamienne, zaniechane i dodatkowe</w:t>
      </w:r>
    </w:p>
    <w:p w14:paraId="744E4A89" w14:textId="77777777" w:rsidR="00F902D9" w:rsidRPr="00F902D9" w:rsidRDefault="00F902D9" w:rsidP="00F902D9">
      <w:pPr>
        <w:widowControl/>
        <w:tabs>
          <w:tab w:val="left" w:pos="5320"/>
        </w:tabs>
        <w:suppressAutoHyphens w:val="0"/>
        <w:spacing w:line="288" w:lineRule="auto"/>
        <w:jc w:val="center"/>
        <w:outlineLvl w:val="0"/>
        <w:rPr>
          <w:rFonts w:ascii="Arial" w:eastAsia="Times New Roman" w:hAnsi="Arial" w:cs="Arial"/>
          <w:sz w:val="8"/>
          <w:szCs w:val="12"/>
        </w:rPr>
      </w:pPr>
    </w:p>
    <w:p w14:paraId="7A8E7210" w14:textId="1FA87DA9" w:rsidR="00F902D9" w:rsidRPr="00F902D9" w:rsidRDefault="00F902D9" w:rsidP="003C4B83">
      <w:pPr>
        <w:widowControl/>
        <w:numPr>
          <w:ilvl w:val="0"/>
          <w:numId w:val="77"/>
        </w:numPr>
        <w:tabs>
          <w:tab w:val="left" w:pos="362"/>
          <w:tab w:val="left" w:pos="5320"/>
        </w:tabs>
        <w:suppressAutoHyphens w:val="0"/>
        <w:spacing w:after="200" w:line="288" w:lineRule="auto"/>
        <w:contextualSpacing/>
        <w:jc w:val="both"/>
        <w:rPr>
          <w:rFonts w:ascii="Arial" w:hAnsi="Arial" w:cs="Arial"/>
          <w:color w:val="auto"/>
          <w:sz w:val="22"/>
          <w:szCs w:val="22"/>
          <w:lang w:eastAsia="pl-PL"/>
        </w:rPr>
      </w:pPr>
      <w:r w:rsidRPr="00F902D9">
        <w:rPr>
          <w:rFonts w:ascii="Arial" w:hAnsi="Arial" w:cs="Arial"/>
          <w:color w:val="auto"/>
          <w:sz w:val="22"/>
          <w:szCs w:val="22"/>
          <w:lang w:eastAsia="pl-PL"/>
        </w:rPr>
        <w:t xml:space="preserve">Wszelkie roboty oraz koszty nie ujęte w </w:t>
      </w:r>
      <w:r w:rsidR="00775F81">
        <w:rPr>
          <w:rFonts w:ascii="Arial" w:hAnsi="Arial" w:cs="Arial"/>
          <w:color w:val="auto"/>
          <w:sz w:val="22"/>
          <w:szCs w:val="22"/>
          <w:lang w:eastAsia="pl-PL"/>
        </w:rPr>
        <w:t>p</w:t>
      </w:r>
      <w:r w:rsidRPr="00F902D9">
        <w:rPr>
          <w:rFonts w:ascii="Arial" w:hAnsi="Arial" w:cs="Arial"/>
          <w:color w:val="auto"/>
          <w:sz w:val="22"/>
          <w:szCs w:val="22"/>
          <w:lang w:eastAsia="pl-PL"/>
        </w:rPr>
        <w:t xml:space="preserve">rzedmiocie </w:t>
      </w:r>
      <w:r w:rsidR="00775F81">
        <w:rPr>
          <w:rFonts w:ascii="Arial" w:hAnsi="Arial" w:cs="Arial"/>
          <w:color w:val="auto"/>
          <w:sz w:val="22"/>
          <w:szCs w:val="22"/>
          <w:lang w:eastAsia="pl-PL"/>
        </w:rPr>
        <w:t>u</w:t>
      </w:r>
      <w:r w:rsidRPr="00F902D9">
        <w:rPr>
          <w:rFonts w:ascii="Arial" w:hAnsi="Arial" w:cs="Arial"/>
          <w:color w:val="auto"/>
          <w:sz w:val="22"/>
          <w:szCs w:val="22"/>
          <w:lang w:eastAsia="pl-PL"/>
        </w:rPr>
        <w:t xml:space="preserve">mowy określonym </w:t>
      </w:r>
      <w:r w:rsidRPr="00F902D9">
        <w:rPr>
          <w:rFonts w:ascii="Arial" w:hAnsi="Arial" w:cs="Arial"/>
          <w:color w:val="auto"/>
          <w:sz w:val="22"/>
          <w:szCs w:val="22"/>
          <w:lang w:eastAsia="pl-PL"/>
        </w:rPr>
        <w:br/>
        <w:t xml:space="preserve">w dokumentach: OPZ, </w:t>
      </w:r>
      <w:r w:rsidR="007F09A1">
        <w:rPr>
          <w:rFonts w:ascii="Arial" w:hAnsi="Arial" w:cs="Arial"/>
          <w:color w:val="auto"/>
          <w:sz w:val="22"/>
          <w:szCs w:val="22"/>
          <w:lang w:eastAsia="pl-PL"/>
        </w:rPr>
        <w:t xml:space="preserve">dokumentacji </w:t>
      </w:r>
      <w:r w:rsidR="00DD6B6E">
        <w:rPr>
          <w:rFonts w:ascii="Arial" w:hAnsi="Arial" w:cs="Arial"/>
          <w:color w:val="auto"/>
          <w:sz w:val="22"/>
          <w:szCs w:val="22"/>
          <w:lang w:eastAsia="pl-PL"/>
        </w:rPr>
        <w:t>projektowe</w:t>
      </w:r>
      <w:r w:rsidRPr="00F902D9">
        <w:rPr>
          <w:rFonts w:ascii="Arial" w:hAnsi="Arial" w:cs="Arial"/>
          <w:color w:val="auto"/>
          <w:sz w:val="22"/>
          <w:szCs w:val="22"/>
          <w:lang w:eastAsia="pl-PL"/>
        </w:rPr>
        <w:t xml:space="preserve">j, </w:t>
      </w:r>
      <w:proofErr w:type="spellStart"/>
      <w:r w:rsidR="00A66B20">
        <w:rPr>
          <w:rFonts w:ascii="Arial" w:hAnsi="Arial" w:cs="Arial"/>
          <w:color w:val="auto"/>
          <w:sz w:val="22"/>
          <w:szCs w:val="22"/>
          <w:lang w:eastAsia="pl-PL"/>
        </w:rPr>
        <w:t>STWiO</w:t>
      </w:r>
      <w:r w:rsidR="009942A0">
        <w:rPr>
          <w:rFonts w:ascii="Arial" w:hAnsi="Arial" w:cs="Arial"/>
          <w:color w:val="auto"/>
          <w:sz w:val="22"/>
          <w:szCs w:val="22"/>
          <w:lang w:eastAsia="pl-PL"/>
        </w:rPr>
        <w:t>R</w:t>
      </w:r>
      <w:r w:rsidR="00A66B20">
        <w:rPr>
          <w:rFonts w:ascii="Arial" w:hAnsi="Arial" w:cs="Arial"/>
          <w:color w:val="auto"/>
          <w:sz w:val="22"/>
          <w:szCs w:val="22"/>
          <w:lang w:eastAsia="pl-PL"/>
        </w:rPr>
        <w:t>B</w:t>
      </w:r>
      <w:proofErr w:type="spellEnd"/>
      <w:r w:rsidR="00627B85">
        <w:rPr>
          <w:rFonts w:ascii="Arial" w:hAnsi="Arial" w:cs="Arial"/>
          <w:color w:val="auto"/>
          <w:sz w:val="22"/>
          <w:szCs w:val="22"/>
          <w:lang w:eastAsia="pl-PL"/>
        </w:rPr>
        <w:t xml:space="preserve"> </w:t>
      </w:r>
      <w:r w:rsidRPr="00F902D9">
        <w:rPr>
          <w:rFonts w:ascii="Arial" w:hAnsi="Arial" w:cs="Arial"/>
          <w:color w:val="auto"/>
          <w:sz w:val="22"/>
          <w:szCs w:val="22"/>
          <w:lang w:eastAsia="pl-PL"/>
        </w:rPr>
        <w:t>odp</w:t>
      </w:r>
      <w:r w:rsidR="00627B85">
        <w:rPr>
          <w:rFonts w:ascii="Arial" w:hAnsi="Arial" w:cs="Arial"/>
          <w:color w:val="auto"/>
          <w:sz w:val="22"/>
          <w:szCs w:val="22"/>
          <w:lang w:eastAsia="pl-PL"/>
        </w:rPr>
        <w:t xml:space="preserve">owiedziach na składane pytania </w:t>
      </w:r>
      <w:r w:rsidRPr="00F902D9">
        <w:rPr>
          <w:rFonts w:ascii="Arial" w:hAnsi="Arial" w:cs="Arial"/>
          <w:color w:val="auto"/>
          <w:sz w:val="22"/>
          <w:szCs w:val="22"/>
          <w:lang w:eastAsia="pl-PL"/>
        </w:rPr>
        <w:t xml:space="preserve">w trakcie procedury postępowania o zamówienie publiczne oraz innych zapisów Specyfikacji Warunków Zamówienia (tzw. roboty dodatkowe) a także roboty, o których mowa w ust. 5 i 7 niniejszego paragrafu, a konieczne do wykonania i oddania do użytkowania </w:t>
      </w:r>
      <w:r w:rsidR="00C27361">
        <w:rPr>
          <w:rFonts w:ascii="Arial" w:hAnsi="Arial" w:cs="Arial"/>
          <w:color w:val="auto"/>
          <w:sz w:val="22"/>
          <w:szCs w:val="22"/>
          <w:lang w:eastAsia="pl-PL"/>
        </w:rPr>
        <w:t>p</w:t>
      </w:r>
      <w:r w:rsidRPr="00F902D9">
        <w:rPr>
          <w:rFonts w:ascii="Arial" w:hAnsi="Arial" w:cs="Arial"/>
          <w:color w:val="auto"/>
          <w:sz w:val="22"/>
          <w:szCs w:val="22"/>
          <w:lang w:eastAsia="pl-PL"/>
        </w:rPr>
        <w:t xml:space="preserve">rzedmiotu </w:t>
      </w:r>
      <w:r w:rsidR="00C27361">
        <w:rPr>
          <w:rFonts w:ascii="Arial" w:hAnsi="Arial" w:cs="Arial"/>
          <w:color w:val="auto"/>
          <w:sz w:val="22"/>
          <w:szCs w:val="22"/>
          <w:lang w:eastAsia="pl-PL"/>
        </w:rPr>
        <w:t>u</w:t>
      </w:r>
      <w:r w:rsidRPr="00F902D9">
        <w:rPr>
          <w:rFonts w:ascii="Arial" w:hAnsi="Arial" w:cs="Arial"/>
          <w:color w:val="auto"/>
          <w:sz w:val="22"/>
          <w:szCs w:val="22"/>
          <w:lang w:eastAsia="pl-PL"/>
        </w:rPr>
        <w:t xml:space="preserve">mowy mogą być wykonane lub zaniechane na podstawie protokołów konieczności potwierdzonych przez </w:t>
      </w:r>
      <w:r w:rsidR="00914DEF">
        <w:rPr>
          <w:rFonts w:ascii="Arial" w:hAnsi="Arial" w:cs="Arial"/>
          <w:color w:val="auto"/>
          <w:sz w:val="22"/>
          <w:szCs w:val="22"/>
          <w:lang w:eastAsia="pl-PL"/>
        </w:rPr>
        <w:t>Nadzór Inwestorski</w:t>
      </w:r>
      <w:r w:rsidRPr="00F902D9">
        <w:rPr>
          <w:rFonts w:ascii="Arial" w:hAnsi="Arial" w:cs="Arial"/>
          <w:color w:val="auto"/>
          <w:sz w:val="22"/>
          <w:szCs w:val="22"/>
          <w:lang w:eastAsia="pl-PL"/>
        </w:rPr>
        <w:t xml:space="preserve">, projektanta – o ile zachodzi taka konieczność i zatwierdzonych przez Zamawiającego. Bez zatwierdzenia przez Zamawiającego protokołów konieczności Wykonawca nie może rozpocząć wykonywania ww. robót lub rezygnować z wykonania robót zaniechanych. </w:t>
      </w:r>
    </w:p>
    <w:p w14:paraId="45BAB93D" w14:textId="73E8BA49" w:rsidR="00F902D9" w:rsidRPr="00F902D9" w:rsidRDefault="00F902D9" w:rsidP="003C4B83">
      <w:pPr>
        <w:widowControl/>
        <w:numPr>
          <w:ilvl w:val="0"/>
          <w:numId w:val="77"/>
        </w:numPr>
        <w:tabs>
          <w:tab w:val="left" w:pos="362"/>
          <w:tab w:val="left" w:pos="5320"/>
        </w:tabs>
        <w:suppressAutoHyphens w:val="0"/>
        <w:spacing w:after="200" w:line="288" w:lineRule="auto"/>
        <w:contextualSpacing/>
        <w:jc w:val="both"/>
        <w:rPr>
          <w:rFonts w:ascii="Arial" w:hAnsi="Arial" w:cs="Arial"/>
          <w:color w:val="auto"/>
          <w:sz w:val="22"/>
          <w:szCs w:val="22"/>
          <w:lang w:eastAsia="pl-PL"/>
        </w:rPr>
      </w:pPr>
      <w:r w:rsidRPr="00F902D9">
        <w:rPr>
          <w:rFonts w:ascii="Arial" w:hAnsi="Arial" w:cs="Arial"/>
          <w:color w:val="auto"/>
          <w:sz w:val="22"/>
          <w:szCs w:val="22"/>
          <w:lang w:eastAsia="pl-PL"/>
        </w:rPr>
        <w:t xml:space="preserve">Zamawiający dopuszcza możliwość wystąpienia w trakcie realizacji przedmiotu umowy konieczności wykonania robót zamiennych w stosunku do przewidzianych </w:t>
      </w:r>
      <w:r w:rsidR="000C1DCC">
        <w:rPr>
          <w:rFonts w:ascii="Arial" w:hAnsi="Arial" w:cs="Arial"/>
          <w:color w:val="auto"/>
          <w:sz w:val="22"/>
          <w:szCs w:val="22"/>
          <w:lang w:eastAsia="pl-PL"/>
        </w:rPr>
        <w:t>dokumentacją</w:t>
      </w:r>
      <w:r w:rsidR="00DF33B1">
        <w:rPr>
          <w:rFonts w:ascii="Arial" w:hAnsi="Arial" w:cs="Arial"/>
          <w:color w:val="auto"/>
          <w:sz w:val="22"/>
          <w:szCs w:val="22"/>
          <w:lang w:eastAsia="pl-PL"/>
        </w:rPr>
        <w:t xml:space="preserve"> </w:t>
      </w:r>
      <w:r w:rsidR="000C1DCC">
        <w:rPr>
          <w:rFonts w:ascii="Arial" w:hAnsi="Arial" w:cs="Arial"/>
          <w:color w:val="auto"/>
          <w:sz w:val="22"/>
          <w:szCs w:val="22"/>
          <w:lang w:eastAsia="pl-PL"/>
        </w:rPr>
        <w:t>projektową</w:t>
      </w:r>
      <w:r w:rsidRPr="00F902D9">
        <w:rPr>
          <w:rFonts w:ascii="Arial" w:hAnsi="Arial" w:cs="Arial"/>
          <w:color w:val="auto"/>
          <w:sz w:val="22"/>
          <w:szCs w:val="22"/>
          <w:lang w:eastAsia="pl-PL"/>
        </w:rPr>
        <w:t xml:space="preserve"> oraz robót dodatkowych, o których mowa w ust. 6 niniejszego paragrafu, </w:t>
      </w:r>
      <w:r w:rsidR="002A35F3">
        <w:rPr>
          <w:rFonts w:ascii="Arial" w:hAnsi="Arial" w:cs="Arial"/>
          <w:color w:val="auto"/>
          <w:sz w:val="22"/>
          <w:szCs w:val="22"/>
          <w:lang w:eastAsia="pl-PL"/>
        </w:rPr>
        <w:br/>
      </w:r>
      <w:r w:rsidRPr="00F902D9">
        <w:rPr>
          <w:rFonts w:ascii="Arial" w:hAnsi="Arial" w:cs="Arial"/>
          <w:color w:val="auto"/>
          <w:sz w:val="22"/>
          <w:szCs w:val="22"/>
          <w:lang w:eastAsia="pl-PL"/>
        </w:rPr>
        <w:t>w sytuacji, gdy wykonanie tych robót będ</w:t>
      </w:r>
      <w:r w:rsidR="00DF33B1">
        <w:rPr>
          <w:rFonts w:ascii="Arial" w:hAnsi="Arial" w:cs="Arial"/>
          <w:color w:val="auto"/>
          <w:sz w:val="22"/>
          <w:szCs w:val="22"/>
          <w:lang w:eastAsia="pl-PL"/>
        </w:rPr>
        <w:t xml:space="preserve">zie niezbędne do prawidłowego, </w:t>
      </w:r>
      <w:r w:rsidRPr="00F902D9">
        <w:rPr>
          <w:rFonts w:ascii="Arial" w:hAnsi="Arial" w:cs="Arial"/>
          <w:color w:val="auto"/>
          <w:sz w:val="22"/>
          <w:szCs w:val="22"/>
          <w:lang w:eastAsia="pl-PL"/>
        </w:rPr>
        <w:t xml:space="preserve">tj. zgodnego </w:t>
      </w:r>
      <w:r w:rsidR="00C27361">
        <w:rPr>
          <w:rFonts w:ascii="Arial" w:hAnsi="Arial" w:cs="Arial"/>
          <w:color w:val="auto"/>
          <w:sz w:val="22"/>
          <w:szCs w:val="22"/>
          <w:lang w:eastAsia="pl-PL"/>
        </w:rPr>
        <w:br/>
      </w:r>
      <w:r w:rsidRPr="00F902D9">
        <w:rPr>
          <w:rFonts w:ascii="Arial" w:hAnsi="Arial" w:cs="Arial"/>
          <w:color w:val="auto"/>
          <w:sz w:val="22"/>
          <w:szCs w:val="22"/>
          <w:lang w:eastAsia="pl-PL"/>
        </w:rPr>
        <w:lastRenderedPageBreak/>
        <w:t>z zasadami wiedzy technicznej i obowiązującymi na dzień odbioru robót przepisami, wykonania przedmiotu umowy. Wycena robót zamiennych oraz robót dodatkowych nastąpi w oparciu o te same składniki, co wycena robót podstawowych, na zasadach określonych w ust. 5 i 6.</w:t>
      </w:r>
    </w:p>
    <w:p w14:paraId="27612284" w14:textId="587A4233" w:rsidR="00F902D9" w:rsidRPr="00F902D9" w:rsidRDefault="00F902D9" w:rsidP="003C4B83">
      <w:pPr>
        <w:widowControl/>
        <w:numPr>
          <w:ilvl w:val="0"/>
          <w:numId w:val="77"/>
        </w:numPr>
        <w:tabs>
          <w:tab w:val="left" w:pos="362"/>
          <w:tab w:val="left" w:pos="5320"/>
        </w:tabs>
        <w:suppressAutoHyphens w:val="0"/>
        <w:spacing w:after="200" w:line="288" w:lineRule="auto"/>
        <w:contextualSpacing/>
        <w:jc w:val="both"/>
        <w:rPr>
          <w:rFonts w:ascii="Arial" w:hAnsi="Arial" w:cs="Arial"/>
          <w:color w:val="auto"/>
          <w:sz w:val="22"/>
          <w:szCs w:val="22"/>
          <w:lang w:eastAsia="pl-PL"/>
        </w:rPr>
      </w:pPr>
      <w:r w:rsidRPr="00F902D9">
        <w:rPr>
          <w:rFonts w:ascii="Arial" w:hAnsi="Arial" w:cs="Arial"/>
          <w:color w:val="auto"/>
          <w:sz w:val="22"/>
          <w:szCs w:val="22"/>
          <w:lang w:eastAsia="pl-PL"/>
        </w:rPr>
        <w:t xml:space="preserve">Przewiduje się możliwość ograniczenia zakresu rzeczowego </w:t>
      </w:r>
      <w:r w:rsidR="00C27361">
        <w:rPr>
          <w:rFonts w:ascii="Arial" w:hAnsi="Arial" w:cs="Arial"/>
          <w:color w:val="auto"/>
          <w:sz w:val="22"/>
          <w:szCs w:val="22"/>
          <w:lang w:eastAsia="pl-PL"/>
        </w:rPr>
        <w:t>p</w:t>
      </w:r>
      <w:r w:rsidRPr="00F902D9">
        <w:rPr>
          <w:rFonts w:ascii="Arial" w:hAnsi="Arial" w:cs="Arial"/>
          <w:color w:val="auto"/>
          <w:sz w:val="22"/>
          <w:szCs w:val="22"/>
          <w:lang w:eastAsia="pl-PL"/>
        </w:rPr>
        <w:t xml:space="preserve">rzedmiotu </w:t>
      </w:r>
      <w:r w:rsidR="00C27361">
        <w:rPr>
          <w:rFonts w:ascii="Arial" w:hAnsi="Arial" w:cs="Arial"/>
          <w:color w:val="auto"/>
          <w:sz w:val="22"/>
          <w:szCs w:val="22"/>
          <w:lang w:eastAsia="pl-PL"/>
        </w:rPr>
        <w:t>u</w:t>
      </w:r>
      <w:r w:rsidRPr="00F902D9">
        <w:rPr>
          <w:rFonts w:ascii="Arial" w:hAnsi="Arial" w:cs="Arial"/>
          <w:color w:val="auto"/>
          <w:sz w:val="22"/>
          <w:szCs w:val="22"/>
          <w:lang w:eastAsia="pl-PL"/>
        </w:rPr>
        <w:t xml:space="preserve">mowy, </w:t>
      </w:r>
      <w:r w:rsidRPr="00F902D9">
        <w:rPr>
          <w:rFonts w:ascii="Arial" w:hAnsi="Arial" w:cs="Arial"/>
          <w:color w:val="auto"/>
          <w:sz w:val="22"/>
          <w:szCs w:val="22"/>
          <w:lang w:eastAsia="pl-PL"/>
        </w:rPr>
        <w:br/>
        <w:t xml:space="preserve">w sytuacji, gdy wykonanie danych robót będzie zbędne do prawidłowego, tj. zgodnego </w:t>
      </w:r>
      <w:r w:rsidRPr="00F902D9">
        <w:rPr>
          <w:rFonts w:ascii="Arial" w:hAnsi="Arial" w:cs="Arial"/>
          <w:color w:val="auto"/>
          <w:sz w:val="22"/>
          <w:szCs w:val="22"/>
          <w:lang w:eastAsia="pl-PL"/>
        </w:rPr>
        <w:br/>
        <w:t xml:space="preserve">z zasadami wiedzy technicznej i obowiązującymi na dzień odbioru robót przepisami, wykonania </w:t>
      </w:r>
      <w:r w:rsidR="00C27361">
        <w:rPr>
          <w:rFonts w:ascii="Arial" w:hAnsi="Arial" w:cs="Arial"/>
          <w:color w:val="auto"/>
          <w:sz w:val="22"/>
          <w:szCs w:val="22"/>
          <w:lang w:eastAsia="pl-PL"/>
        </w:rPr>
        <w:t>p</w:t>
      </w:r>
      <w:r w:rsidRPr="00F902D9">
        <w:rPr>
          <w:rFonts w:ascii="Arial" w:hAnsi="Arial" w:cs="Arial"/>
          <w:color w:val="auto"/>
          <w:sz w:val="22"/>
          <w:szCs w:val="22"/>
          <w:lang w:eastAsia="pl-PL"/>
        </w:rPr>
        <w:t xml:space="preserve">rzedmiotu </w:t>
      </w:r>
      <w:r w:rsidR="00C27361">
        <w:rPr>
          <w:rFonts w:ascii="Arial" w:hAnsi="Arial" w:cs="Arial"/>
          <w:color w:val="auto"/>
          <w:sz w:val="22"/>
          <w:szCs w:val="22"/>
          <w:lang w:eastAsia="pl-PL"/>
        </w:rPr>
        <w:t>u</w:t>
      </w:r>
      <w:r w:rsidRPr="00F902D9">
        <w:rPr>
          <w:rFonts w:ascii="Arial" w:hAnsi="Arial" w:cs="Arial"/>
          <w:color w:val="auto"/>
          <w:sz w:val="22"/>
          <w:szCs w:val="22"/>
          <w:lang w:eastAsia="pl-PL"/>
        </w:rPr>
        <w:t>mowy (roboty zaniechane).</w:t>
      </w:r>
    </w:p>
    <w:p w14:paraId="5475F51F" w14:textId="77777777" w:rsidR="00F902D9" w:rsidRPr="00F902D9" w:rsidRDefault="00F902D9" w:rsidP="003C4B83">
      <w:pPr>
        <w:widowControl/>
        <w:numPr>
          <w:ilvl w:val="0"/>
          <w:numId w:val="77"/>
        </w:numPr>
        <w:tabs>
          <w:tab w:val="left" w:pos="362"/>
          <w:tab w:val="left" w:pos="5320"/>
        </w:tabs>
        <w:suppressAutoHyphens w:val="0"/>
        <w:spacing w:after="200" w:line="288" w:lineRule="auto"/>
        <w:contextualSpacing/>
        <w:jc w:val="both"/>
        <w:rPr>
          <w:rFonts w:ascii="Arial" w:hAnsi="Arial" w:cs="Arial"/>
          <w:color w:val="auto"/>
          <w:sz w:val="22"/>
          <w:szCs w:val="22"/>
          <w:lang w:eastAsia="pl-PL"/>
        </w:rPr>
      </w:pPr>
      <w:r w:rsidRPr="00F902D9">
        <w:rPr>
          <w:rFonts w:ascii="Arial" w:hAnsi="Arial" w:cs="Arial"/>
          <w:color w:val="auto"/>
          <w:sz w:val="22"/>
          <w:szCs w:val="22"/>
          <w:lang w:eastAsia="pl-PL"/>
        </w:rPr>
        <w:t xml:space="preserve">Rozliczanie robót dodatkowych, zamiennych lub zaniechanych odbywać się będzie fakturą końcową. </w:t>
      </w:r>
    </w:p>
    <w:p w14:paraId="4C4997ED" w14:textId="77777777" w:rsidR="00F902D9" w:rsidRPr="00F902D9" w:rsidRDefault="00F902D9" w:rsidP="003C4B83">
      <w:pPr>
        <w:widowControl/>
        <w:numPr>
          <w:ilvl w:val="0"/>
          <w:numId w:val="77"/>
        </w:numPr>
        <w:tabs>
          <w:tab w:val="left" w:pos="362"/>
          <w:tab w:val="left" w:pos="5320"/>
        </w:tabs>
        <w:suppressAutoHyphens w:val="0"/>
        <w:spacing w:after="200" w:line="288" w:lineRule="auto"/>
        <w:contextualSpacing/>
        <w:jc w:val="both"/>
        <w:rPr>
          <w:rFonts w:ascii="Arial" w:hAnsi="Arial" w:cs="Arial"/>
          <w:color w:val="auto"/>
          <w:sz w:val="22"/>
          <w:szCs w:val="22"/>
          <w:lang w:eastAsia="pl-PL"/>
        </w:rPr>
      </w:pPr>
      <w:r w:rsidRPr="00F902D9">
        <w:rPr>
          <w:rFonts w:ascii="Arial" w:hAnsi="Arial" w:cs="Arial"/>
          <w:color w:val="auto"/>
          <w:sz w:val="22"/>
          <w:szCs w:val="22"/>
          <w:lang w:eastAsia="pl-PL"/>
        </w:rPr>
        <w:t>Rozliczanie robót zamiennych w sto</w:t>
      </w:r>
      <w:r w:rsidR="00F8160B">
        <w:rPr>
          <w:rFonts w:ascii="Arial" w:hAnsi="Arial" w:cs="Arial"/>
          <w:color w:val="auto"/>
          <w:sz w:val="22"/>
          <w:szCs w:val="22"/>
          <w:lang w:eastAsia="pl-PL"/>
        </w:rPr>
        <w:t>sunku do przewidzianych dokumentacją</w:t>
      </w:r>
      <w:r w:rsidR="00DF33B1">
        <w:rPr>
          <w:rFonts w:ascii="Arial" w:hAnsi="Arial" w:cs="Arial"/>
          <w:color w:val="auto"/>
          <w:sz w:val="22"/>
          <w:szCs w:val="22"/>
          <w:lang w:eastAsia="pl-PL"/>
        </w:rPr>
        <w:t xml:space="preserve"> </w:t>
      </w:r>
      <w:r w:rsidR="00F8160B">
        <w:rPr>
          <w:rFonts w:ascii="Arial" w:hAnsi="Arial" w:cs="Arial"/>
          <w:color w:val="auto"/>
          <w:sz w:val="22"/>
          <w:szCs w:val="22"/>
          <w:lang w:eastAsia="pl-PL"/>
        </w:rPr>
        <w:t>projektową</w:t>
      </w:r>
      <w:r w:rsidR="00DF33B1">
        <w:rPr>
          <w:rFonts w:ascii="Arial" w:hAnsi="Arial" w:cs="Arial"/>
          <w:color w:val="auto"/>
          <w:sz w:val="22"/>
          <w:szCs w:val="22"/>
          <w:lang w:eastAsia="pl-PL"/>
        </w:rPr>
        <w:t xml:space="preserve"> </w:t>
      </w:r>
      <w:r w:rsidRPr="00F902D9">
        <w:rPr>
          <w:rFonts w:ascii="Arial" w:hAnsi="Arial" w:cs="Arial"/>
          <w:color w:val="auto"/>
          <w:sz w:val="22"/>
          <w:szCs w:val="22"/>
          <w:lang w:eastAsia="pl-PL"/>
        </w:rPr>
        <w:t>odbywać się będzie w oparciu o następujące założenia:</w:t>
      </w:r>
    </w:p>
    <w:p w14:paraId="15797F63" w14:textId="77777777" w:rsidR="005D2B40" w:rsidRDefault="00F902D9" w:rsidP="003C4B83">
      <w:pPr>
        <w:widowControl/>
        <w:numPr>
          <w:ilvl w:val="1"/>
          <w:numId w:val="77"/>
        </w:numPr>
        <w:tabs>
          <w:tab w:val="left" w:pos="362"/>
          <w:tab w:val="left" w:pos="709"/>
        </w:tabs>
        <w:suppressAutoHyphens w:val="0"/>
        <w:spacing w:after="200" w:line="288" w:lineRule="auto"/>
        <w:contextualSpacing/>
        <w:jc w:val="both"/>
        <w:rPr>
          <w:rFonts w:ascii="Arial" w:hAnsi="Arial" w:cs="Arial"/>
          <w:color w:val="auto"/>
          <w:sz w:val="22"/>
          <w:szCs w:val="22"/>
          <w:lang w:eastAsia="pl-PL"/>
        </w:rPr>
      </w:pPr>
      <w:r w:rsidRPr="00F902D9">
        <w:rPr>
          <w:rFonts w:ascii="Arial" w:hAnsi="Arial" w:cs="Arial"/>
          <w:color w:val="auto"/>
          <w:sz w:val="22"/>
          <w:szCs w:val="22"/>
          <w:lang w:eastAsia="pl-PL"/>
        </w:rPr>
        <w:t>należy wyliczyć cenę roboty, która miała być pierwotnie wykonana,</w:t>
      </w:r>
    </w:p>
    <w:p w14:paraId="4DC12FA3" w14:textId="77777777" w:rsidR="005D2B40" w:rsidRDefault="00F902D9" w:rsidP="003C4B83">
      <w:pPr>
        <w:widowControl/>
        <w:numPr>
          <w:ilvl w:val="1"/>
          <w:numId w:val="77"/>
        </w:numPr>
        <w:tabs>
          <w:tab w:val="left" w:pos="362"/>
          <w:tab w:val="left" w:pos="709"/>
        </w:tabs>
        <w:suppressAutoHyphens w:val="0"/>
        <w:spacing w:after="200" w:line="288" w:lineRule="auto"/>
        <w:contextualSpacing/>
        <w:jc w:val="both"/>
        <w:rPr>
          <w:rFonts w:ascii="Arial" w:hAnsi="Arial" w:cs="Arial"/>
          <w:color w:val="auto"/>
          <w:sz w:val="22"/>
          <w:szCs w:val="22"/>
          <w:lang w:eastAsia="pl-PL"/>
        </w:rPr>
      </w:pPr>
      <w:r w:rsidRPr="005D2B40">
        <w:rPr>
          <w:rFonts w:ascii="Arial" w:hAnsi="Arial" w:cs="Arial"/>
          <w:color w:val="auto"/>
          <w:sz w:val="22"/>
          <w:szCs w:val="22"/>
          <w:lang w:eastAsia="pl-PL"/>
        </w:rPr>
        <w:t>należy wyliczyć cenę roboty zamiennej,</w:t>
      </w:r>
    </w:p>
    <w:p w14:paraId="46D15F34" w14:textId="77777777" w:rsidR="005D2B40" w:rsidRDefault="00F902D9" w:rsidP="003C4B83">
      <w:pPr>
        <w:widowControl/>
        <w:numPr>
          <w:ilvl w:val="1"/>
          <w:numId w:val="77"/>
        </w:numPr>
        <w:tabs>
          <w:tab w:val="left" w:pos="362"/>
          <w:tab w:val="left" w:pos="709"/>
        </w:tabs>
        <w:suppressAutoHyphens w:val="0"/>
        <w:spacing w:after="200" w:line="288" w:lineRule="auto"/>
        <w:contextualSpacing/>
        <w:jc w:val="both"/>
        <w:rPr>
          <w:rFonts w:ascii="Arial" w:hAnsi="Arial" w:cs="Arial"/>
          <w:color w:val="auto"/>
          <w:sz w:val="22"/>
          <w:szCs w:val="22"/>
          <w:lang w:eastAsia="pl-PL"/>
        </w:rPr>
      </w:pPr>
      <w:r w:rsidRPr="005D2B40">
        <w:rPr>
          <w:rFonts w:ascii="Arial" w:hAnsi="Arial" w:cs="Arial"/>
          <w:color w:val="auto"/>
          <w:sz w:val="22"/>
          <w:szCs w:val="22"/>
          <w:lang w:eastAsia="pl-PL"/>
        </w:rPr>
        <w:t>należy wyliczyć różnicę pomiędzy tymi cenami,</w:t>
      </w:r>
    </w:p>
    <w:p w14:paraId="36EBE144" w14:textId="1498D934" w:rsidR="00F902D9" w:rsidRPr="005D2B40" w:rsidRDefault="00F902D9" w:rsidP="003C4B83">
      <w:pPr>
        <w:widowControl/>
        <w:numPr>
          <w:ilvl w:val="1"/>
          <w:numId w:val="77"/>
        </w:numPr>
        <w:tabs>
          <w:tab w:val="left" w:pos="362"/>
          <w:tab w:val="left" w:pos="709"/>
        </w:tabs>
        <w:suppressAutoHyphens w:val="0"/>
        <w:spacing w:after="200" w:line="288" w:lineRule="auto"/>
        <w:contextualSpacing/>
        <w:jc w:val="both"/>
        <w:rPr>
          <w:rFonts w:ascii="Arial" w:hAnsi="Arial" w:cs="Arial"/>
          <w:color w:val="auto"/>
          <w:sz w:val="22"/>
          <w:szCs w:val="22"/>
          <w:lang w:eastAsia="pl-PL"/>
        </w:rPr>
      </w:pPr>
      <w:r w:rsidRPr="005D2B40">
        <w:rPr>
          <w:rFonts w:ascii="Arial" w:hAnsi="Arial" w:cs="Arial"/>
          <w:color w:val="auto"/>
          <w:sz w:val="22"/>
          <w:szCs w:val="22"/>
          <w:lang w:eastAsia="pl-PL"/>
        </w:rPr>
        <w:t xml:space="preserve">wyliczeń w/w cen należy dokonać w oparciu o następujące założenia: </w:t>
      </w:r>
    </w:p>
    <w:p w14:paraId="122DC154" w14:textId="7A712BB0" w:rsidR="00F902D9" w:rsidRPr="00F902D9" w:rsidRDefault="00F902D9" w:rsidP="003C4B83">
      <w:pPr>
        <w:widowControl/>
        <w:numPr>
          <w:ilvl w:val="2"/>
          <w:numId w:val="77"/>
        </w:numPr>
        <w:tabs>
          <w:tab w:val="left" w:pos="362"/>
          <w:tab w:val="left" w:pos="851"/>
        </w:tabs>
        <w:suppressAutoHyphens w:val="0"/>
        <w:spacing w:after="200" w:line="288" w:lineRule="auto"/>
        <w:ind w:left="851" w:hanging="284"/>
        <w:contextualSpacing/>
        <w:jc w:val="both"/>
        <w:rPr>
          <w:rFonts w:ascii="Arial" w:hAnsi="Arial" w:cs="Arial"/>
          <w:color w:val="auto"/>
          <w:sz w:val="22"/>
          <w:szCs w:val="22"/>
          <w:lang w:eastAsia="pl-PL"/>
        </w:rPr>
      </w:pPr>
      <w:r w:rsidRPr="00F902D9">
        <w:rPr>
          <w:rFonts w:ascii="Arial" w:hAnsi="Arial" w:cs="Arial"/>
          <w:color w:val="auto"/>
          <w:sz w:val="22"/>
          <w:szCs w:val="22"/>
          <w:lang w:eastAsia="pl-PL"/>
        </w:rPr>
        <w:t xml:space="preserve">ceny jednostkowe robót należy przyjąć z kosztorysu szczegółowego przedstawionego przez Wykonawcę zgodnie z </w:t>
      </w:r>
      <w:r w:rsidRPr="00406EE4">
        <w:rPr>
          <w:rFonts w:ascii="Arial" w:hAnsi="Arial" w:cs="Arial"/>
          <w:color w:val="auto"/>
          <w:sz w:val="22"/>
          <w:szCs w:val="22"/>
          <w:lang w:eastAsia="pl-PL"/>
        </w:rPr>
        <w:t>§ 2 ust. 5</w:t>
      </w:r>
      <w:r w:rsidRPr="00406EE4">
        <w:rPr>
          <w:rFonts w:ascii="Arial" w:hAnsi="Arial" w:cs="Arial"/>
          <w:b/>
          <w:bCs/>
          <w:color w:val="auto"/>
          <w:sz w:val="22"/>
          <w:szCs w:val="22"/>
          <w:lang w:eastAsia="pl-PL"/>
        </w:rPr>
        <w:t xml:space="preserve"> </w:t>
      </w:r>
      <w:r w:rsidR="00C27361">
        <w:rPr>
          <w:rFonts w:ascii="Arial" w:hAnsi="Arial" w:cs="Arial"/>
          <w:color w:val="auto"/>
          <w:sz w:val="22"/>
          <w:szCs w:val="22"/>
          <w:lang w:eastAsia="pl-PL"/>
        </w:rPr>
        <w:t>u</w:t>
      </w:r>
      <w:r w:rsidRPr="00F902D9">
        <w:rPr>
          <w:rFonts w:ascii="Arial" w:hAnsi="Arial" w:cs="Arial"/>
          <w:color w:val="auto"/>
          <w:sz w:val="22"/>
          <w:szCs w:val="22"/>
          <w:lang w:eastAsia="pl-PL"/>
        </w:rPr>
        <w:t xml:space="preserve">mowy, </w:t>
      </w:r>
      <w:r w:rsidRPr="00F902D9">
        <w:rPr>
          <w:rFonts w:ascii="Arial" w:hAnsi="Arial" w:cs="Arial"/>
          <w:color w:val="auto"/>
          <w:sz w:val="22"/>
          <w:szCs w:val="22"/>
          <w:lang w:eastAsia="pl-PL"/>
        </w:rPr>
        <w:br/>
        <w:t xml:space="preserve">a w przypadku, gdy nie ma możliwości takiego rozliczenia, należy wyliczyć ceny jednostkowe w oparciu o następujące założenia: ceny czynników produkcji (R,M,S, Ko, </w:t>
      </w:r>
      <w:proofErr w:type="spellStart"/>
      <w:r w:rsidRPr="00F902D9">
        <w:rPr>
          <w:rFonts w:ascii="Arial" w:hAnsi="Arial" w:cs="Arial"/>
          <w:color w:val="auto"/>
          <w:sz w:val="22"/>
          <w:szCs w:val="22"/>
          <w:lang w:eastAsia="pl-PL"/>
        </w:rPr>
        <w:t>Kz</w:t>
      </w:r>
      <w:proofErr w:type="spellEnd"/>
      <w:r w:rsidRPr="00F902D9">
        <w:rPr>
          <w:rFonts w:ascii="Arial" w:hAnsi="Arial" w:cs="Arial"/>
          <w:color w:val="auto"/>
          <w:sz w:val="22"/>
          <w:szCs w:val="22"/>
          <w:lang w:eastAsia="pl-PL"/>
        </w:rPr>
        <w:t xml:space="preserve">) zostaną przyjęte z kosztorysu szczegółowego przedstawionego przez Wykonawcę zgodnie z </w:t>
      </w:r>
      <w:r w:rsidRPr="00406EE4">
        <w:rPr>
          <w:rFonts w:ascii="Arial" w:hAnsi="Arial" w:cs="Arial"/>
          <w:color w:val="auto"/>
          <w:sz w:val="22"/>
          <w:szCs w:val="22"/>
          <w:lang w:eastAsia="pl-PL"/>
        </w:rPr>
        <w:t xml:space="preserve">§ 2 ust. 5 </w:t>
      </w:r>
      <w:r w:rsidR="00C27361">
        <w:rPr>
          <w:rFonts w:ascii="Arial" w:hAnsi="Arial" w:cs="Arial"/>
          <w:color w:val="auto"/>
          <w:sz w:val="22"/>
          <w:szCs w:val="22"/>
          <w:lang w:eastAsia="pl-PL"/>
        </w:rPr>
        <w:t>u</w:t>
      </w:r>
      <w:r w:rsidRPr="00F902D9">
        <w:rPr>
          <w:rFonts w:ascii="Arial" w:hAnsi="Arial" w:cs="Arial"/>
          <w:color w:val="auto"/>
          <w:sz w:val="22"/>
          <w:szCs w:val="22"/>
          <w:lang w:eastAsia="pl-PL"/>
        </w:rPr>
        <w:t>mowy,</w:t>
      </w:r>
    </w:p>
    <w:p w14:paraId="005E5BE8" w14:textId="13E1CA49" w:rsidR="00F902D9" w:rsidRPr="00F902D9" w:rsidRDefault="00F902D9" w:rsidP="003C4B83">
      <w:pPr>
        <w:widowControl/>
        <w:numPr>
          <w:ilvl w:val="2"/>
          <w:numId w:val="77"/>
        </w:numPr>
        <w:tabs>
          <w:tab w:val="left" w:pos="362"/>
          <w:tab w:val="left" w:pos="851"/>
        </w:tabs>
        <w:suppressAutoHyphens w:val="0"/>
        <w:spacing w:after="200" w:line="288" w:lineRule="auto"/>
        <w:ind w:left="851" w:hanging="284"/>
        <w:contextualSpacing/>
        <w:jc w:val="both"/>
        <w:rPr>
          <w:rFonts w:ascii="Arial" w:hAnsi="Arial" w:cs="Arial"/>
          <w:color w:val="auto"/>
          <w:sz w:val="22"/>
          <w:szCs w:val="22"/>
          <w:lang w:eastAsia="pl-PL"/>
        </w:rPr>
      </w:pPr>
      <w:r w:rsidRPr="00F902D9">
        <w:rPr>
          <w:rFonts w:ascii="Arial" w:hAnsi="Arial" w:cs="Arial"/>
          <w:color w:val="auto"/>
          <w:sz w:val="22"/>
          <w:szCs w:val="22"/>
          <w:lang w:eastAsia="pl-PL"/>
        </w:rPr>
        <w:t xml:space="preserve">w przypadku, gdy nie będzie możliwości rozliczenia robót w oparciu o ceny czynników produkcji przyjęte z kosztorysu szczegółowego przedstawionego przez Wykonawcę zgodnie z § 2 ust. 5 </w:t>
      </w:r>
      <w:r w:rsidR="00406EE4">
        <w:rPr>
          <w:rFonts w:ascii="Arial" w:hAnsi="Arial" w:cs="Arial"/>
          <w:color w:val="auto"/>
          <w:sz w:val="22"/>
          <w:szCs w:val="22"/>
          <w:lang w:eastAsia="pl-PL"/>
        </w:rPr>
        <w:t>u</w:t>
      </w:r>
      <w:r w:rsidRPr="00F902D9">
        <w:rPr>
          <w:rFonts w:ascii="Arial" w:hAnsi="Arial" w:cs="Arial"/>
          <w:color w:val="auto"/>
          <w:sz w:val="22"/>
          <w:szCs w:val="22"/>
          <w:lang w:eastAsia="pl-PL"/>
        </w:rPr>
        <w:t xml:space="preserve">mowy, brakujące ceny czynników produkcji zostaną przyjęte z zeszytów SEKOCENBUD na </w:t>
      </w:r>
      <w:r w:rsidR="000E7F01">
        <w:rPr>
          <w:rFonts w:ascii="Arial" w:hAnsi="Arial" w:cs="Arial"/>
          <w:color w:val="auto"/>
          <w:sz w:val="22"/>
          <w:szCs w:val="22"/>
          <w:lang w:eastAsia="pl-PL"/>
        </w:rPr>
        <w:t xml:space="preserve">średnim </w:t>
      </w:r>
      <w:r w:rsidRPr="00F902D9">
        <w:rPr>
          <w:rFonts w:ascii="Arial" w:hAnsi="Arial" w:cs="Arial"/>
          <w:color w:val="auto"/>
          <w:sz w:val="22"/>
          <w:szCs w:val="22"/>
          <w:lang w:eastAsia="pl-PL"/>
        </w:rPr>
        <w:t>poziomie kwartału poprzedzającego wykonanie robót</w:t>
      </w:r>
      <w:r w:rsidR="000E7F01">
        <w:rPr>
          <w:rFonts w:ascii="Arial" w:hAnsi="Arial" w:cs="Arial"/>
          <w:color w:val="auto"/>
          <w:sz w:val="22"/>
          <w:szCs w:val="22"/>
          <w:lang w:eastAsia="pl-PL"/>
        </w:rPr>
        <w:t xml:space="preserve"> (sporządzonych dla województwa pomorskiego)</w:t>
      </w:r>
      <w:r w:rsidRPr="00F902D9">
        <w:rPr>
          <w:rFonts w:ascii="Arial" w:hAnsi="Arial" w:cs="Arial"/>
          <w:color w:val="auto"/>
          <w:sz w:val="22"/>
          <w:szCs w:val="22"/>
          <w:lang w:eastAsia="pl-PL"/>
        </w:rPr>
        <w:t>,</w:t>
      </w:r>
    </w:p>
    <w:p w14:paraId="3EF88316" w14:textId="03E03127" w:rsidR="00F902D9" w:rsidRPr="00F902D9" w:rsidRDefault="00F902D9" w:rsidP="003C4B83">
      <w:pPr>
        <w:widowControl/>
        <w:numPr>
          <w:ilvl w:val="2"/>
          <w:numId w:val="77"/>
        </w:numPr>
        <w:tabs>
          <w:tab w:val="left" w:pos="362"/>
          <w:tab w:val="left" w:pos="851"/>
        </w:tabs>
        <w:suppressAutoHyphens w:val="0"/>
        <w:spacing w:after="200" w:line="288" w:lineRule="auto"/>
        <w:ind w:left="851" w:hanging="284"/>
        <w:contextualSpacing/>
        <w:jc w:val="both"/>
        <w:rPr>
          <w:rFonts w:ascii="Arial" w:hAnsi="Arial" w:cs="Arial"/>
          <w:color w:val="auto"/>
          <w:sz w:val="22"/>
          <w:szCs w:val="22"/>
          <w:lang w:eastAsia="pl-PL"/>
        </w:rPr>
      </w:pPr>
      <w:r w:rsidRPr="00F902D9">
        <w:rPr>
          <w:rFonts w:ascii="Arial" w:hAnsi="Arial" w:cs="Arial"/>
          <w:color w:val="auto"/>
          <w:sz w:val="22"/>
          <w:szCs w:val="22"/>
          <w:lang w:eastAsia="pl-PL"/>
        </w:rPr>
        <w:t xml:space="preserve">podstawą do określenia nakładów rzeczowych będą normy zawarte </w:t>
      </w:r>
      <w:r w:rsidRPr="00F902D9">
        <w:rPr>
          <w:rFonts w:ascii="Arial" w:hAnsi="Arial" w:cs="Arial"/>
          <w:color w:val="auto"/>
          <w:sz w:val="22"/>
          <w:szCs w:val="22"/>
          <w:lang w:eastAsia="pl-PL"/>
        </w:rPr>
        <w:br/>
        <w:t xml:space="preserve">w kosztorysie szczegółowym przedstawionym przez Wykonawcę zgodnie </w:t>
      </w:r>
      <w:r w:rsidRPr="00F902D9">
        <w:rPr>
          <w:rFonts w:ascii="Arial" w:hAnsi="Arial" w:cs="Arial"/>
          <w:color w:val="auto"/>
          <w:sz w:val="22"/>
          <w:szCs w:val="22"/>
          <w:lang w:eastAsia="pl-PL"/>
        </w:rPr>
        <w:br/>
        <w:t xml:space="preserve">z § 2 ust. 5 </w:t>
      </w:r>
      <w:r w:rsidR="00775F81">
        <w:rPr>
          <w:rFonts w:ascii="Arial" w:hAnsi="Arial" w:cs="Arial"/>
          <w:color w:val="auto"/>
          <w:sz w:val="22"/>
          <w:szCs w:val="22"/>
          <w:lang w:eastAsia="pl-PL"/>
        </w:rPr>
        <w:t>u</w:t>
      </w:r>
      <w:r w:rsidRPr="00F902D9">
        <w:rPr>
          <w:rFonts w:ascii="Arial" w:hAnsi="Arial" w:cs="Arial"/>
          <w:color w:val="auto"/>
          <w:sz w:val="22"/>
          <w:szCs w:val="22"/>
          <w:lang w:eastAsia="pl-PL"/>
        </w:rPr>
        <w:t>mowy, a w przypadku ich braku – odpowiednie pozycje: kolejno wg ważności stosowania: KNR, KNNR, wycena indywidualna Wykonawcy podlega zatwierdzeniu przez Zamawiającego.</w:t>
      </w:r>
    </w:p>
    <w:p w14:paraId="5EC9B87C" w14:textId="77777777" w:rsidR="00F902D9" w:rsidRPr="00F902D9" w:rsidRDefault="00F902D9" w:rsidP="003C4B83">
      <w:pPr>
        <w:widowControl/>
        <w:numPr>
          <w:ilvl w:val="0"/>
          <w:numId w:val="77"/>
        </w:numPr>
        <w:tabs>
          <w:tab w:val="left" w:pos="362"/>
          <w:tab w:val="left" w:pos="5320"/>
        </w:tabs>
        <w:suppressAutoHyphens w:val="0"/>
        <w:spacing w:after="200" w:line="288" w:lineRule="auto"/>
        <w:contextualSpacing/>
        <w:jc w:val="both"/>
        <w:rPr>
          <w:rFonts w:ascii="Arial" w:hAnsi="Arial" w:cs="Arial"/>
          <w:color w:val="auto"/>
          <w:sz w:val="22"/>
          <w:szCs w:val="22"/>
          <w:lang w:eastAsia="pl-PL"/>
        </w:rPr>
      </w:pPr>
      <w:r w:rsidRPr="00F902D9">
        <w:rPr>
          <w:rFonts w:ascii="Arial" w:hAnsi="Arial" w:cs="Arial"/>
          <w:color w:val="auto"/>
          <w:sz w:val="22"/>
          <w:szCs w:val="22"/>
          <w:lang w:eastAsia="pl-PL"/>
        </w:rPr>
        <w:t xml:space="preserve">Rozliczanie robót dodatkowych odbywać się będzie w oparciu o następujące założenia: </w:t>
      </w:r>
    </w:p>
    <w:p w14:paraId="7BB75EEF" w14:textId="20586FA1" w:rsidR="00F902D9" w:rsidRPr="00F902D9" w:rsidRDefault="00F902D9" w:rsidP="003C4B83">
      <w:pPr>
        <w:widowControl/>
        <w:numPr>
          <w:ilvl w:val="1"/>
          <w:numId w:val="77"/>
        </w:numPr>
        <w:tabs>
          <w:tab w:val="left" w:pos="362"/>
          <w:tab w:val="left" w:pos="709"/>
        </w:tabs>
        <w:suppressAutoHyphens w:val="0"/>
        <w:spacing w:after="200" w:line="288" w:lineRule="auto"/>
        <w:ind w:left="709" w:hanging="283"/>
        <w:contextualSpacing/>
        <w:jc w:val="both"/>
        <w:rPr>
          <w:rFonts w:ascii="Arial" w:hAnsi="Arial" w:cs="Arial"/>
          <w:color w:val="auto"/>
          <w:sz w:val="22"/>
          <w:szCs w:val="22"/>
          <w:lang w:eastAsia="pl-PL"/>
        </w:rPr>
      </w:pPr>
      <w:r w:rsidRPr="00F902D9">
        <w:rPr>
          <w:rFonts w:ascii="Arial" w:hAnsi="Arial" w:cs="Arial"/>
          <w:color w:val="auto"/>
          <w:sz w:val="22"/>
          <w:szCs w:val="22"/>
          <w:lang w:eastAsia="pl-PL"/>
        </w:rPr>
        <w:t xml:space="preserve">ceny jednostkowe robót będą przyjmowane z kosztorysu szczegółowego przedstawionego przez Wykonawcę zgodnie z § 2 ust. 5 </w:t>
      </w:r>
      <w:r w:rsidR="005315E5">
        <w:rPr>
          <w:rFonts w:ascii="Arial" w:hAnsi="Arial" w:cs="Arial"/>
          <w:color w:val="auto"/>
          <w:sz w:val="22"/>
          <w:szCs w:val="22"/>
          <w:lang w:eastAsia="pl-PL"/>
        </w:rPr>
        <w:t>u</w:t>
      </w:r>
      <w:r w:rsidRPr="00F902D9">
        <w:rPr>
          <w:rFonts w:ascii="Arial" w:hAnsi="Arial" w:cs="Arial"/>
          <w:color w:val="auto"/>
          <w:sz w:val="22"/>
          <w:szCs w:val="22"/>
          <w:lang w:eastAsia="pl-PL"/>
        </w:rPr>
        <w:t xml:space="preserve">mowy, a ilości wykonanych robót na podstawie wykonanego obmiaru i akceptowane przez </w:t>
      </w:r>
      <w:r w:rsidR="00406EE4">
        <w:rPr>
          <w:rFonts w:ascii="Arial" w:hAnsi="Arial" w:cs="Arial"/>
          <w:color w:val="auto"/>
          <w:sz w:val="22"/>
          <w:szCs w:val="22"/>
          <w:lang w:eastAsia="pl-PL"/>
        </w:rPr>
        <w:t>Zamawiającego</w:t>
      </w:r>
      <w:r w:rsidRPr="00F902D9">
        <w:rPr>
          <w:rFonts w:ascii="Arial" w:hAnsi="Arial" w:cs="Arial"/>
          <w:color w:val="auto"/>
          <w:sz w:val="22"/>
          <w:szCs w:val="22"/>
          <w:lang w:eastAsia="pl-PL"/>
        </w:rPr>
        <w:t>,</w:t>
      </w:r>
    </w:p>
    <w:p w14:paraId="44C1FAA0" w14:textId="34F49B2C" w:rsidR="00F902D9" w:rsidRPr="00F902D9" w:rsidRDefault="00F902D9" w:rsidP="003C4B83">
      <w:pPr>
        <w:widowControl/>
        <w:numPr>
          <w:ilvl w:val="1"/>
          <w:numId w:val="77"/>
        </w:numPr>
        <w:tabs>
          <w:tab w:val="left" w:pos="362"/>
          <w:tab w:val="left" w:pos="709"/>
        </w:tabs>
        <w:suppressAutoHyphens w:val="0"/>
        <w:spacing w:after="200" w:line="288" w:lineRule="auto"/>
        <w:ind w:left="709" w:hanging="283"/>
        <w:contextualSpacing/>
        <w:jc w:val="both"/>
        <w:rPr>
          <w:rFonts w:ascii="Arial" w:hAnsi="Arial" w:cs="Arial"/>
          <w:color w:val="auto"/>
          <w:sz w:val="22"/>
          <w:szCs w:val="22"/>
          <w:lang w:eastAsia="pl-PL"/>
        </w:rPr>
      </w:pPr>
      <w:r w:rsidRPr="00F902D9">
        <w:rPr>
          <w:rFonts w:ascii="Arial" w:hAnsi="Arial" w:cs="Arial"/>
          <w:color w:val="auto"/>
          <w:sz w:val="22"/>
          <w:szCs w:val="22"/>
          <w:lang w:eastAsia="pl-PL"/>
        </w:rPr>
        <w:t xml:space="preserve">w przypadku, gdy wystąpią roboty, na które nie określono w kosztorysie szczegółowym przedstawionym przez Wykonawcę zgodnie z § 2 ust. 5 </w:t>
      </w:r>
      <w:r w:rsidR="005315E5">
        <w:rPr>
          <w:rFonts w:ascii="Arial" w:hAnsi="Arial" w:cs="Arial"/>
          <w:color w:val="auto"/>
          <w:sz w:val="22"/>
          <w:szCs w:val="22"/>
          <w:lang w:eastAsia="pl-PL"/>
        </w:rPr>
        <w:t>u</w:t>
      </w:r>
      <w:r w:rsidRPr="00F902D9">
        <w:rPr>
          <w:rFonts w:ascii="Arial" w:hAnsi="Arial" w:cs="Arial"/>
          <w:color w:val="auto"/>
          <w:sz w:val="22"/>
          <w:szCs w:val="22"/>
          <w:lang w:eastAsia="pl-PL"/>
        </w:rPr>
        <w:t xml:space="preserve">mowy cen jednostkowych, roboty te rozliczone będą na podstawie kosztorysów przygotowanych przez Wykonawcę, a zatwierdzonych przez </w:t>
      </w:r>
      <w:r w:rsidR="00114BBE">
        <w:rPr>
          <w:rFonts w:ascii="Arial" w:hAnsi="Arial" w:cs="Arial"/>
          <w:color w:val="auto"/>
          <w:sz w:val="22"/>
          <w:szCs w:val="22"/>
          <w:lang w:eastAsia="pl-PL"/>
        </w:rPr>
        <w:t xml:space="preserve">Inspektora nadzoru inwestorskiego </w:t>
      </w:r>
      <w:r w:rsidR="00114BBE">
        <w:rPr>
          <w:rFonts w:ascii="Arial" w:hAnsi="Arial" w:cs="Arial"/>
          <w:color w:val="auto"/>
          <w:sz w:val="22"/>
          <w:szCs w:val="22"/>
          <w:lang w:eastAsia="pl-PL"/>
        </w:rPr>
        <w:br/>
        <w:t xml:space="preserve">i </w:t>
      </w:r>
      <w:r w:rsidR="00406EE4">
        <w:rPr>
          <w:rFonts w:ascii="Arial" w:hAnsi="Arial" w:cs="Arial"/>
          <w:color w:val="auto"/>
          <w:sz w:val="22"/>
          <w:szCs w:val="22"/>
          <w:lang w:eastAsia="pl-PL"/>
        </w:rPr>
        <w:t>Zamawiającego</w:t>
      </w:r>
      <w:r w:rsidRPr="00F902D9">
        <w:rPr>
          <w:rFonts w:ascii="Arial" w:hAnsi="Arial" w:cs="Arial"/>
          <w:color w:val="auto"/>
          <w:sz w:val="22"/>
          <w:szCs w:val="22"/>
          <w:lang w:eastAsia="pl-PL"/>
        </w:rPr>
        <w:t>. Kosztorysy te będą opracowane w oparciu o założenia przywołane w ust. 5 pkt 4) niniejszego paragrafu.</w:t>
      </w:r>
    </w:p>
    <w:p w14:paraId="60B89315" w14:textId="77777777" w:rsidR="00F902D9" w:rsidRPr="00F902D9" w:rsidRDefault="00F902D9" w:rsidP="003C4B83">
      <w:pPr>
        <w:widowControl/>
        <w:numPr>
          <w:ilvl w:val="0"/>
          <w:numId w:val="77"/>
        </w:numPr>
        <w:tabs>
          <w:tab w:val="left" w:pos="362"/>
          <w:tab w:val="left" w:pos="5320"/>
        </w:tabs>
        <w:suppressAutoHyphens w:val="0"/>
        <w:spacing w:after="200" w:line="288" w:lineRule="auto"/>
        <w:contextualSpacing/>
        <w:jc w:val="both"/>
        <w:rPr>
          <w:rFonts w:ascii="Arial" w:hAnsi="Arial" w:cs="Arial"/>
          <w:color w:val="auto"/>
          <w:sz w:val="22"/>
          <w:szCs w:val="22"/>
          <w:lang w:eastAsia="pl-PL"/>
        </w:rPr>
      </w:pPr>
      <w:r w:rsidRPr="00F902D9">
        <w:rPr>
          <w:rFonts w:ascii="Arial" w:hAnsi="Arial" w:cs="Arial"/>
          <w:color w:val="auto"/>
          <w:sz w:val="22"/>
          <w:szCs w:val="22"/>
          <w:lang w:eastAsia="pl-PL"/>
        </w:rPr>
        <w:lastRenderedPageBreak/>
        <w:t xml:space="preserve">Rozliczenie wartości robót zaniechanych odbywać się będzie na zasadach opisanych </w:t>
      </w:r>
      <w:r w:rsidRPr="00F902D9">
        <w:rPr>
          <w:rFonts w:ascii="Arial" w:hAnsi="Arial" w:cs="Arial"/>
          <w:color w:val="auto"/>
          <w:sz w:val="22"/>
          <w:szCs w:val="22"/>
          <w:lang w:eastAsia="pl-PL"/>
        </w:rPr>
        <w:br/>
        <w:t>w ust. 5 pkt 1) i 4).</w:t>
      </w:r>
    </w:p>
    <w:p w14:paraId="5E26371E" w14:textId="48A5F4FB" w:rsidR="00D34D6A" w:rsidRPr="004D1D48" w:rsidRDefault="00F902D9" w:rsidP="003C4B83">
      <w:pPr>
        <w:widowControl/>
        <w:numPr>
          <w:ilvl w:val="0"/>
          <w:numId w:val="77"/>
        </w:numPr>
        <w:tabs>
          <w:tab w:val="left" w:pos="369"/>
          <w:tab w:val="left" w:pos="709"/>
          <w:tab w:val="left" w:pos="5320"/>
        </w:tabs>
        <w:suppressAutoHyphens w:val="0"/>
        <w:spacing w:after="200" w:line="288" w:lineRule="auto"/>
        <w:contextualSpacing/>
        <w:jc w:val="both"/>
        <w:rPr>
          <w:rFonts w:ascii="Arial" w:hAnsi="Arial" w:cs="Arial"/>
          <w:color w:val="auto"/>
          <w:sz w:val="22"/>
          <w:szCs w:val="22"/>
          <w:lang w:eastAsia="pl-PL"/>
        </w:rPr>
      </w:pPr>
      <w:r w:rsidRPr="00F902D9">
        <w:rPr>
          <w:rFonts w:ascii="Arial" w:hAnsi="Arial" w:cs="Arial"/>
          <w:color w:val="auto"/>
          <w:sz w:val="22"/>
          <w:szCs w:val="22"/>
          <w:lang w:eastAsia="pl-PL"/>
        </w:rPr>
        <w:t xml:space="preserve">Zmiana wysokości wynagrodzenia wymaga zmiany </w:t>
      </w:r>
      <w:r w:rsidR="00406EE4">
        <w:rPr>
          <w:rFonts w:ascii="Arial" w:hAnsi="Arial" w:cs="Arial"/>
          <w:color w:val="auto"/>
          <w:sz w:val="22"/>
          <w:szCs w:val="22"/>
          <w:lang w:eastAsia="pl-PL"/>
        </w:rPr>
        <w:t>u</w:t>
      </w:r>
      <w:r w:rsidRPr="00F902D9">
        <w:rPr>
          <w:rFonts w:ascii="Arial" w:hAnsi="Arial" w:cs="Arial"/>
          <w:color w:val="auto"/>
          <w:sz w:val="22"/>
          <w:szCs w:val="22"/>
          <w:lang w:eastAsia="pl-PL"/>
        </w:rPr>
        <w:t>mowy w drodze pisemnego aneksu pod rygorem nieważności.</w:t>
      </w:r>
    </w:p>
    <w:p w14:paraId="1AE77E54" w14:textId="05A5C7A2" w:rsidR="00F902D9" w:rsidRPr="00F902D9" w:rsidRDefault="00F902D9" w:rsidP="00F902D9">
      <w:pPr>
        <w:widowControl/>
        <w:tabs>
          <w:tab w:val="left" w:pos="5320"/>
        </w:tabs>
        <w:suppressAutoHyphens w:val="0"/>
        <w:spacing w:line="288" w:lineRule="auto"/>
        <w:jc w:val="center"/>
        <w:outlineLvl w:val="0"/>
        <w:rPr>
          <w:rFonts w:ascii="Arial" w:eastAsia="Times New Roman" w:hAnsi="Arial" w:cs="Arial"/>
          <w:b/>
          <w:bCs/>
          <w:sz w:val="22"/>
          <w:szCs w:val="22"/>
        </w:rPr>
      </w:pPr>
      <w:r w:rsidRPr="00F902D9">
        <w:rPr>
          <w:rFonts w:ascii="Arial" w:eastAsia="Times New Roman" w:hAnsi="Arial" w:cs="Arial"/>
          <w:b/>
          <w:bCs/>
          <w:sz w:val="22"/>
          <w:szCs w:val="22"/>
        </w:rPr>
        <w:t>§ 1</w:t>
      </w:r>
      <w:r w:rsidR="00F565EF">
        <w:rPr>
          <w:rFonts w:ascii="Arial" w:eastAsia="Times New Roman" w:hAnsi="Arial" w:cs="Arial"/>
          <w:b/>
          <w:bCs/>
          <w:sz w:val="22"/>
          <w:szCs w:val="22"/>
        </w:rPr>
        <w:t>8</w:t>
      </w:r>
      <w:r w:rsidRPr="00F902D9">
        <w:rPr>
          <w:rFonts w:ascii="Arial" w:eastAsia="Times New Roman" w:hAnsi="Arial" w:cs="Arial"/>
          <w:b/>
          <w:bCs/>
          <w:sz w:val="22"/>
          <w:szCs w:val="22"/>
        </w:rPr>
        <w:br/>
        <w:t xml:space="preserve">Odstąpienie od </w:t>
      </w:r>
      <w:r w:rsidR="00775F81">
        <w:rPr>
          <w:rFonts w:ascii="Arial" w:eastAsia="Times New Roman" w:hAnsi="Arial" w:cs="Arial"/>
          <w:b/>
          <w:bCs/>
          <w:sz w:val="22"/>
          <w:szCs w:val="22"/>
        </w:rPr>
        <w:t>u</w:t>
      </w:r>
      <w:r w:rsidRPr="00F902D9">
        <w:rPr>
          <w:rFonts w:ascii="Arial" w:eastAsia="Times New Roman" w:hAnsi="Arial" w:cs="Arial"/>
          <w:b/>
          <w:bCs/>
          <w:sz w:val="22"/>
          <w:szCs w:val="22"/>
        </w:rPr>
        <w:t>mowy</w:t>
      </w:r>
    </w:p>
    <w:p w14:paraId="3DE62D5D" w14:textId="77777777" w:rsidR="00F902D9" w:rsidRPr="00F902D9" w:rsidRDefault="00F902D9" w:rsidP="00F902D9">
      <w:pPr>
        <w:tabs>
          <w:tab w:val="left" w:pos="5320"/>
        </w:tabs>
        <w:rPr>
          <w:sz w:val="8"/>
          <w:szCs w:val="12"/>
        </w:rPr>
      </w:pPr>
    </w:p>
    <w:p w14:paraId="42672240" w14:textId="0C16C95A" w:rsidR="00F902D9" w:rsidRPr="00F902D9" w:rsidRDefault="00F902D9" w:rsidP="003C4B83">
      <w:pPr>
        <w:widowControl/>
        <w:numPr>
          <w:ilvl w:val="0"/>
          <w:numId w:val="79"/>
        </w:numPr>
        <w:tabs>
          <w:tab w:val="left" w:pos="362"/>
          <w:tab w:val="left" w:pos="5320"/>
        </w:tabs>
        <w:suppressAutoHyphens w:val="0"/>
        <w:spacing w:line="288" w:lineRule="auto"/>
        <w:ind w:left="362" w:hanging="362"/>
        <w:jc w:val="both"/>
        <w:rPr>
          <w:rFonts w:ascii="Arial" w:hAnsi="Arial" w:cs="Arial"/>
          <w:sz w:val="22"/>
          <w:szCs w:val="22"/>
        </w:rPr>
      </w:pPr>
      <w:r w:rsidRPr="00F902D9">
        <w:rPr>
          <w:rFonts w:ascii="Arial" w:hAnsi="Arial" w:cs="Arial"/>
          <w:sz w:val="22"/>
          <w:szCs w:val="22"/>
        </w:rPr>
        <w:t xml:space="preserve">Odstąpienie od </w:t>
      </w:r>
      <w:r w:rsidR="005315E5">
        <w:rPr>
          <w:rFonts w:ascii="Arial" w:hAnsi="Arial" w:cs="Arial"/>
          <w:sz w:val="22"/>
          <w:szCs w:val="22"/>
        </w:rPr>
        <w:t>u</w:t>
      </w:r>
      <w:r w:rsidRPr="00F902D9">
        <w:rPr>
          <w:rFonts w:ascii="Arial" w:hAnsi="Arial" w:cs="Arial"/>
          <w:sz w:val="22"/>
          <w:szCs w:val="22"/>
        </w:rPr>
        <w:t>mowy przez Zamawiającego z przyczyn leżących po stronie Wykonawcy może nastąpić, poza przypadkami określonymi w art. 635, 636 i 644 K</w:t>
      </w:r>
      <w:r w:rsidR="000E568D">
        <w:rPr>
          <w:rFonts w:ascii="Arial" w:hAnsi="Arial" w:cs="Arial"/>
          <w:sz w:val="22"/>
          <w:szCs w:val="22"/>
        </w:rPr>
        <w:t xml:space="preserve">odeksu cywilnego oraz art. 456 </w:t>
      </w:r>
      <w:r w:rsidRPr="00F902D9">
        <w:rPr>
          <w:rFonts w:ascii="Arial" w:hAnsi="Arial" w:cs="Arial"/>
          <w:sz w:val="22"/>
          <w:szCs w:val="22"/>
        </w:rPr>
        <w:t>ustawy Prawo Zamówień Publicznych, gdy Wykonawca:</w:t>
      </w:r>
    </w:p>
    <w:p w14:paraId="0999C672" w14:textId="77777777" w:rsidR="00F902D9" w:rsidRPr="00F902D9" w:rsidRDefault="00F902D9" w:rsidP="003C4B83">
      <w:pPr>
        <w:widowControl/>
        <w:numPr>
          <w:ilvl w:val="0"/>
          <w:numId w:val="80"/>
        </w:numPr>
        <w:tabs>
          <w:tab w:val="left" w:pos="142"/>
          <w:tab w:val="left" w:pos="567"/>
        </w:tabs>
        <w:suppressAutoHyphens w:val="0"/>
        <w:spacing w:line="288" w:lineRule="auto"/>
        <w:ind w:left="567" w:hanging="283"/>
        <w:jc w:val="both"/>
        <w:rPr>
          <w:rFonts w:ascii="Arial" w:hAnsi="Arial" w:cs="Arial"/>
          <w:color w:val="auto"/>
          <w:sz w:val="22"/>
          <w:szCs w:val="22"/>
          <w:lang w:eastAsia="pl-PL"/>
        </w:rPr>
      </w:pPr>
      <w:r w:rsidRPr="00F902D9">
        <w:rPr>
          <w:rFonts w:ascii="Arial" w:hAnsi="Arial" w:cs="Arial"/>
          <w:color w:val="auto"/>
          <w:sz w:val="22"/>
          <w:szCs w:val="22"/>
          <w:lang w:eastAsia="pl-PL"/>
        </w:rPr>
        <w:t>bez uzasadnionego powodu zaprzestał realizacji robót, tj. w sposób nieprzerwany nie realizuje ich przez okres co najmniej 14 dni,</w:t>
      </w:r>
    </w:p>
    <w:p w14:paraId="6B5ECB0B" w14:textId="6E853FB9" w:rsidR="00F902D9" w:rsidRPr="00F902D9" w:rsidRDefault="00F902D9" w:rsidP="003C4B83">
      <w:pPr>
        <w:widowControl/>
        <w:numPr>
          <w:ilvl w:val="0"/>
          <w:numId w:val="80"/>
        </w:numPr>
        <w:tabs>
          <w:tab w:val="left" w:pos="142"/>
          <w:tab w:val="left" w:pos="567"/>
        </w:tabs>
        <w:suppressAutoHyphens w:val="0"/>
        <w:spacing w:line="288" w:lineRule="auto"/>
        <w:ind w:left="567" w:right="20" w:hanging="283"/>
        <w:jc w:val="both"/>
        <w:rPr>
          <w:rFonts w:ascii="Arial" w:hAnsi="Arial" w:cs="Arial"/>
          <w:color w:val="auto"/>
          <w:sz w:val="22"/>
          <w:szCs w:val="22"/>
          <w:lang w:eastAsia="pl-PL"/>
        </w:rPr>
      </w:pPr>
      <w:r w:rsidRPr="00F902D9">
        <w:rPr>
          <w:rFonts w:ascii="Arial" w:hAnsi="Arial" w:cs="Arial"/>
          <w:color w:val="auto"/>
          <w:sz w:val="22"/>
          <w:szCs w:val="22"/>
          <w:lang w:eastAsia="pl-PL"/>
        </w:rPr>
        <w:t xml:space="preserve">bez uzasadnionego powodu, w przypadku wstrzymania realizacji robót przez </w:t>
      </w:r>
      <w:r w:rsidR="001604D8">
        <w:rPr>
          <w:rFonts w:ascii="Arial" w:hAnsi="Arial" w:cs="Arial"/>
          <w:color w:val="auto"/>
          <w:sz w:val="22"/>
          <w:szCs w:val="22"/>
          <w:lang w:eastAsia="pl-PL"/>
        </w:rPr>
        <w:t xml:space="preserve">Nadzór inwestorski lub </w:t>
      </w:r>
      <w:r w:rsidRPr="00F902D9">
        <w:rPr>
          <w:rFonts w:ascii="Arial" w:hAnsi="Arial" w:cs="Arial"/>
          <w:color w:val="auto"/>
          <w:sz w:val="22"/>
          <w:szCs w:val="22"/>
          <w:lang w:eastAsia="pl-PL"/>
        </w:rPr>
        <w:t>Zamawiającego, nie podjął ich w ciągu 7 dni od chwili otrzymania decyzji o wznowieniu realizacji robót,</w:t>
      </w:r>
    </w:p>
    <w:p w14:paraId="2EA057B6" w14:textId="77777777" w:rsidR="00F902D9" w:rsidRPr="00F902D9" w:rsidRDefault="00F902D9" w:rsidP="003C4B83">
      <w:pPr>
        <w:widowControl/>
        <w:numPr>
          <w:ilvl w:val="0"/>
          <w:numId w:val="80"/>
        </w:numPr>
        <w:tabs>
          <w:tab w:val="left" w:pos="142"/>
          <w:tab w:val="left" w:pos="567"/>
        </w:tabs>
        <w:suppressAutoHyphens w:val="0"/>
        <w:spacing w:line="288" w:lineRule="auto"/>
        <w:ind w:left="709" w:hanging="425"/>
        <w:jc w:val="both"/>
        <w:rPr>
          <w:rFonts w:ascii="Arial" w:hAnsi="Arial" w:cs="Arial"/>
          <w:color w:val="auto"/>
          <w:sz w:val="22"/>
          <w:szCs w:val="22"/>
          <w:lang w:eastAsia="pl-PL"/>
        </w:rPr>
      </w:pPr>
      <w:bookmarkStart w:id="26" w:name="page76"/>
      <w:bookmarkEnd w:id="26"/>
      <w:r w:rsidRPr="00F902D9">
        <w:rPr>
          <w:rFonts w:ascii="Arial" w:hAnsi="Arial" w:cs="Arial"/>
          <w:color w:val="auto"/>
          <w:sz w:val="22"/>
          <w:szCs w:val="22"/>
          <w:lang w:eastAsia="pl-PL"/>
        </w:rPr>
        <w:t>w następujących przypadkach:</w:t>
      </w:r>
    </w:p>
    <w:p w14:paraId="5851BE8D" w14:textId="6AF59B85" w:rsidR="00F902D9" w:rsidRPr="00F902D9" w:rsidRDefault="00F902D9" w:rsidP="00150953">
      <w:pPr>
        <w:widowControl/>
        <w:tabs>
          <w:tab w:val="left" w:pos="142"/>
          <w:tab w:val="left" w:pos="1418"/>
          <w:tab w:val="left" w:pos="5320"/>
        </w:tabs>
        <w:suppressAutoHyphens w:val="0"/>
        <w:spacing w:line="288" w:lineRule="auto"/>
        <w:ind w:left="851" w:hanging="851"/>
        <w:contextualSpacing/>
        <w:jc w:val="both"/>
        <w:rPr>
          <w:rFonts w:ascii="Arial" w:hAnsi="Arial" w:cs="Arial"/>
          <w:color w:val="auto"/>
          <w:sz w:val="22"/>
          <w:szCs w:val="22"/>
          <w:lang w:eastAsia="pl-PL"/>
        </w:rPr>
      </w:pPr>
      <w:r w:rsidRPr="00F902D9">
        <w:rPr>
          <w:rFonts w:ascii="Arial" w:hAnsi="Arial" w:cs="Arial"/>
          <w:color w:val="auto"/>
          <w:sz w:val="22"/>
          <w:szCs w:val="22"/>
          <w:lang w:eastAsia="pl-PL"/>
        </w:rPr>
        <w:t xml:space="preserve">         a) gdy w stosunku do Wykonawcy zostanie wszczęte postępowanie upadłościowe lub jeżeli sąd odmówi ogłoszenia upadłości z uwagi na niewystarczające aktywa na prowadzenie upadłości lub jeżeli Wykonawca zawrze z wierzycielami układ powodujący zagrożenie dla realizacji </w:t>
      </w:r>
      <w:r w:rsidR="00775F81">
        <w:rPr>
          <w:rFonts w:ascii="Arial" w:hAnsi="Arial" w:cs="Arial"/>
          <w:color w:val="auto"/>
          <w:sz w:val="22"/>
          <w:szCs w:val="22"/>
          <w:lang w:eastAsia="pl-PL"/>
        </w:rPr>
        <w:t>u</w:t>
      </w:r>
      <w:r w:rsidRPr="00F902D9">
        <w:rPr>
          <w:rFonts w:ascii="Arial" w:hAnsi="Arial" w:cs="Arial"/>
          <w:color w:val="auto"/>
          <w:sz w:val="22"/>
          <w:szCs w:val="22"/>
          <w:lang w:eastAsia="pl-PL"/>
        </w:rPr>
        <w:t>mowy lub nastąpi likwidacja przedsiębiorstwa Wykonawcy lub jeżeli w wyniku wszczętego postępowania egzekucyjnego nastąpi zajęcie majątku Wykonawcy lub jego znacznej części;</w:t>
      </w:r>
    </w:p>
    <w:p w14:paraId="53081478" w14:textId="77777777" w:rsidR="00F902D9" w:rsidRPr="00F902D9" w:rsidRDefault="00F902D9" w:rsidP="003C4B83">
      <w:pPr>
        <w:widowControl/>
        <w:numPr>
          <w:ilvl w:val="1"/>
          <w:numId w:val="72"/>
        </w:numPr>
        <w:tabs>
          <w:tab w:val="clear" w:pos="1440"/>
          <w:tab w:val="left" w:pos="142"/>
          <w:tab w:val="num" w:pos="851"/>
          <w:tab w:val="left" w:pos="5320"/>
        </w:tabs>
        <w:suppressAutoHyphens w:val="0"/>
        <w:spacing w:line="288" w:lineRule="auto"/>
        <w:ind w:left="851" w:hanging="284"/>
        <w:contextualSpacing/>
        <w:jc w:val="both"/>
        <w:rPr>
          <w:rFonts w:ascii="Arial" w:hAnsi="Arial" w:cs="Arial"/>
          <w:color w:val="auto"/>
          <w:sz w:val="22"/>
          <w:szCs w:val="22"/>
          <w:lang w:eastAsia="pl-PL"/>
        </w:rPr>
      </w:pPr>
      <w:r w:rsidRPr="00F902D9">
        <w:rPr>
          <w:rFonts w:ascii="Arial" w:hAnsi="Arial" w:cs="Arial"/>
          <w:color w:val="auto"/>
          <w:sz w:val="22"/>
          <w:szCs w:val="22"/>
          <w:lang w:eastAsia="pl-PL"/>
        </w:rPr>
        <w:t>gdy Wykonawca postawiony zostanie w stan likwidacji, za wyjątkiem połączenia lub reorganizacji;</w:t>
      </w:r>
    </w:p>
    <w:p w14:paraId="780612FC" w14:textId="4BDF1294" w:rsidR="00F902D9" w:rsidRPr="00F902D9" w:rsidRDefault="00F902D9" w:rsidP="003C4B83">
      <w:pPr>
        <w:widowControl/>
        <w:numPr>
          <w:ilvl w:val="1"/>
          <w:numId w:val="72"/>
        </w:numPr>
        <w:tabs>
          <w:tab w:val="clear" w:pos="1440"/>
          <w:tab w:val="left" w:pos="142"/>
          <w:tab w:val="num" w:pos="851"/>
          <w:tab w:val="left" w:pos="5320"/>
        </w:tabs>
        <w:suppressAutoHyphens w:val="0"/>
        <w:spacing w:line="288" w:lineRule="auto"/>
        <w:ind w:left="851" w:right="20" w:hanging="284"/>
        <w:contextualSpacing/>
        <w:jc w:val="both"/>
        <w:rPr>
          <w:rFonts w:ascii="Arial" w:hAnsi="Arial" w:cs="Arial"/>
          <w:color w:val="auto"/>
          <w:sz w:val="22"/>
          <w:szCs w:val="22"/>
          <w:lang w:eastAsia="pl-PL"/>
        </w:rPr>
      </w:pPr>
      <w:r w:rsidRPr="00F902D9">
        <w:rPr>
          <w:rFonts w:ascii="Arial" w:hAnsi="Arial" w:cs="Arial"/>
          <w:color w:val="auto"/>
          <w:sz w:val="22"/>
          <w:szCs w:val="22"/>
          <w:lang w:eastAsia="pl-PL"/>
        </w:rPr>
        <w:t xml:space="preserve">zajęcia przez uprawnione organy majątku Wykonawcy lub jego utraty w inny sposób, skutkujące uniemożliwieniem wykonania przedmiotu </w:t>
      </w:r>
      <w:r w:rsidR="00775F81">
        <w:rPr>
          <w:rFonts w:ascii="Arial" w:hAnsi="Arial" w:cs="Arial"/>
          <w:color w:val="auto"/>
          <w:sz w:val="22"/>
          <w:szCs w:val="22"/>
          <w:lang w:eastAsia="pl-PL"/>
        </w:rPr>
        <w:t>u</w:t>
      </w:r>
      <w:r w:rsidRPr="00F902D9">
        <w:rPr>
          <w:rFonts w:ascii="Arial" w:hAnsi="Arial" w:cs="Arial"/>
          <w:color w:val="auto"/>
          <w:sz w:val="22"/>
          <w:szCs w:val="22"/>
          <w:lang w:eastAsia="pl-PL"/>
        </w:rPr>
        <w:t>mowy.</w:t>
      </w:r>
    </w:p>
    <w:p w14:paraId="1C13541F" w14:textId="68BD3195" w:rsidR="00F902D9" w:rsidRPr="00F902D9" w:rsidRDefault="00DF33B1" w:rsidP="003C4B83">
      <w:pPr>
        <w:widowControl/>
        <w:numPr>
          <w:ilvl w:val="0"/>
          <w:numId w:val="79"/>
        </w:numPr>
        <w:tabs>
          <w:tab w:val="left" w:pos="284"/>
          <w:tab w:val="left" w:pos="5320"/>
        </w:tabs>
        <w:suppressAutoHyphens w:val="0"/>
        <w:spacing w:line="288" w:lineRule="auto"/>
        <w:ind w:left="426" w:hanging="426"/>
        <w:contextualSpacing/>
        <w:jc w:val="both"/>
        <w:rPr>
          <w:rFonts w:ascii="Arial" w:hAnsi="Arial" w:cs="Arial"/>
          <w:color w:val="auto"/>
          <w:sz w:val="22"/>
          <w:szCs w:val="22"/>
          <w:lang w:eastAsia="pl-PL"/>
        </w:rPr>
      </w:pPr>
      <w:r>
        <w:rPr>
          <w:rFonts w:ascii="Arial" w:hAnsi="Arial" w:cs="Arial"/>
          <w:color w:val="auto"/>
          <w:sz w:val="22"/>
          <w:szCs w:val="22"/>
          <w:lang w:eastAsia="pl-PL"/>
        </w:rPr>
        <w:t xml:space="preserve"> </w:t>
      </w:r>
      <w:r w:rsidR="00F902D9" w:rsidRPr="00F902D9">
        <w:rPr>
          <w:rFonts w:ascii="Arial" w:hAnsi="Arial" w:cs="Arial"/>
          <w:color w:val="auto"/>
          <w:sz w:val="22"/>
          <w:szCs w:val="22"/>
          <w:lang w:eastAsia="pl-PL"/>
        </w:rPr>
        <w:t xml:space="preserve">Zamawiający może odstąpić od </w:t>
      </w:r>
      <w:r w:rsidR="00406EE4">
        <w:rPr>
          <w:rFonts w:ascii="Arial" w:hAnsi="Arial" w:cs="Arial"/>
          <w:color w:val="auto"/>
          <w:sz w:val="22"/>
          <w:szCs w:val="22"/>
          <w:lang w:eastAsia="pl-PL"/>
        </w:rPr>
        <w:t>u</w:t>
      </w:r>
      <w:r w:rsidR="00F902D9" w:rsidRPr="00F902D9">
        <w:rPr>
          <w:rFonts w:ascii="Arial" w:hAnsi="Arial" w:cs="Arial"/>
          <w:color w:val="auto"/>
          <w:sz w:val="22"/>
          <w:szCs w:val="22"/>
          <w:lang w:eastAsia="pl-PL"/>
        </w:rPr>
        <w:t>mowy w terminie 30 dn</w:t>
      </w:r>
      <w:r>
        <w:rPr>
          <w:rFonts w:ascii="Arial" w:hAnsi="Arial" w:cs="Arial"/>
          <w:color w:val="auto"/>
          <w:sz w:val="22"/>
          <w:szCs w:val="22"/>
          <w:lang w:eastAsia="pl-PL"/>
        </w:rPr>
        <w:t>i od dnia powzięcia wiadomości</w:t>
      </w:r>
      <w:r w:rsidR="00406EE4">
        <w:rPr>
          <w:rFonts w:ascii="Arial" w:hAnsi="Arial" w:cs="Arial"/>
          <w:color w:val="auto"/>
          <w:sz w:val="22"/>
          <w:szCs w:val="22"/>
          <w:lang w:eastAsia="pl-PL"/>
        </w:rPr>
        <w:t xml:space="preserve"> </w:t>
      </w:r>
      <w:r w:rsidR="00F902D9" w:rsidRPr="00F902D9">
        <w:rPr>
          <w:rFonts w:ascii="Arial" w:hAnsi="Arial" w:cs="Arial"/>
          <w:color w:val="auto"/>
          <w:sz w:val="22"/>
          <w:szCs w:val="22"/>
          <w:lang w:eastAsia="pl-PL"/>
        </w:rPr>
        <w:t>o okolicznościach stanowiących podstawę odstąpienia.</w:t>
      </w:r>
    </w:p>
    <w:p w14:paraId="2C8EE56E" w14:textId="5B762C0C" w:rsidR="00F902D9" w:rsidRPr="00F902D9" w:rsidRDefault="00F902D9" w:rsidP="003C4B83">
      <w:pPr>
        <w:widowControl/>
        <w:numPr>
          <w:ilvl w:val="0"/>
          <w:numId w:val="78"/>
        </w:numPr>
        <w:tabs>
          <w:tab w:val="left" w:pos="362"/>
          <w:tab w:val="left" w:pos="5320"/>
        </w:tabs>
        <w:suppressAutoHyphens w:val="0"/>
        <w:spacing w:line="288" w:lineRule="auto"/>
        <w:ind w:left="362" w:hanging="362"/>
        <w:jc w:val="both"/>
        <w:rPr>
          <w:rFonts w:ascii="Arial" w:hAnsi="Arial" w:cs="Arial"/>
          <w:color w:val="auto"/>
          <w:sz w:val="22"/>
          <w:szCs w:val="22"/>
          <w:lang w:eastAsia="pl-PL"/>
        </w:rPr>
      </w:pPr>
      <w:r w:rsidRPr="00F902D9">
        <w:rPr>
          <w:rFonts w:ascii="Arial" w:hAnsi="Arial" w:cs="Arial"/>
          <w:color w:val="auto"/>
          <w:sz w:val="22"/>
          <w:szCs w:val="22"/>
          <w:lang w:eastAsia="pl-PL"/>
        </w:rPr>
        <w:t xml:space="preserve">Niezależnie od wystąpienia przypadków, o których mowa w ust. 1 Zamawiający może odstąpić od </w:t>
      </w:r>
      <w:r w:rsidR="00775F81">
        <w:rPr>
          <w:rFonts w:ascii="Arial" w:hAnsi="Arial" w:cs="Arial"/>
          <w:color w:val="auto"/>
          <w:sz w:val="22"/>
          <w:szCs w:val="22"/>
          <w:lang w:eastAsia="pl-PL"/>
        </w:rPr>
        <w:t>u</w:t>
      </w:r>
      <w:r w:rsidRPr="00F902D9">
        <w:rPr>
          <w:rFonts w:ascii="Arial" w:hAnsi="Arial" w:cs="Arial"/>
          <w:color w:val="auto"/>
          <w:sz w:val="22"/>
          <w:szCs w:val="22"/>
          <w:lang w:eastAsia="pl-PL"/>
        </w:rPr>
        <w:t>mowy w terminie 30 dni od powzięcia wiadomości o zaistnieniu istotnych zmian okoliczności powodujących, że wykonanie umowy nie leży w interesie publicznym, czego nie można było przewidzieć w chwili zawarcia umowy, lub dalsze wykonywanie umowy może zagrozić istotnemu interesowi bezpieczeństwa państwa lub bezpieczeństwu publicznemu.</w:t>
      </w:r>
    </w:p>
    <w:p w14:paraId="01048156" w14:textId="0614B839" w:rsidR="00F902D9" w:rsidRPr="00F902D9" w:rsidRDefault="00F902D9" w:rsidP="003C4B83">
      <w:pPr>
        <w:widowControl/>
        <w:numPr>
          <w:ilvl w:val="0"/>
          <w:numId w:val="78"/>
        </w:numPr>
        <w:tabs>
          <w:tab w:val="left" w:pos="362"/>
          <w:tab w:val="left" w:pos="5320"/>
        </w:tabs>
        <w:suppressAutoHyphens w:val="0"/>
        <w:spacing w:line="288" w:lineRule="auto"/>
        <w:ind w:left="362" w:hanging="362"/>
        <w:jc w:val="both"/>
        <w:rPr>
          <w:rFonts w:ascii="Arial" w:hAnsi="Arial" w:cs="Arial"/>
          <w:color w:val="auto"/>
          <w:sz w:val="22"/>
          <w:szCs w:val="22"/>
          <w:lang w:eastAsia="pl-PL"/>
        </w:rPr>
      </w:pPr>
      <w:r w:rsidRPr="00F902D9">
        <w:rPr>
          <w:rFonts w:ascii="Arial" w:hAnsi="Arial" w:cs="Arial"/>
          <w:color w:val="auto"/>
          <w:sz w:val="22"/>
          <w:szCs w:val="22"/>
          <w:lang w:eastAsia="pl-PL"/>
        </w:rPr>
        <w:t xml:space="preserve">Jeżeli Zamawiający odstąpi od </w:t>
      </w:r>
      <w:r w:rsidR="00775F81">
        <w:rPr>
          <w:rFonts w:ascii="Arial" w:hAnsi="Arial" w:cs="Arial"/>
          <w:color w:val="auto"/>
          <w:sz w:val="22"/>
          <w:szCs w:val="22"/>
          <w:lang w:eastAsia="pl-PL"/>
        </w:rPr>
        <w:t>u</w:t>
      </w:r>
      <w:r w:rsidRPr="00F902D9">
        <w:rPr>
          <w:rFonts w:ascii="Arial" w:hAnsi="Arial" w:cs="Arial"/>
          <w:color w:val="auto"/>
          <w:sz w:val="22"/>
          <w:szCs w:val="22"/>
          <w:lang w:eastAsia="pl-PL"/>
        </w:rPr>
        <w:t xml:space="preserve">mowy, Wykonawca powinien natychmiast wstrzymać roboty, na koszt własny zabezpieczyć teren budowy oraz opuścić teren budowy </w:t>
      </w:r>
      <w:r w:rsidRPr="00F902D9">
        <w:rPr>
          <w:rFonts w:ascii="Arial" w:hAnsi="Arial" w:cs="Arial"/>
          <w:color w:val="auto"/>
          <w:sz w:val="22"/>
          <w:szCs w:val="22"/>
          <w:lang w:eastAsia="pl-PL"/>
        </w:rPr>
        <w:br/>
        <w:t xml:space="preserve">w możliwie najkrótszym terminie, nieprzekraczającym 5 dni od daty powiadomienia </w:t>
      </w:r>
      <w:r w:rsidRPr="00F902D9">
        <w:rPr>
          <w:rFonts w:ascii="Arial" w:hAnsi="Arial" w:cs="Arial"/>
          <w:color w:val="auto"/>
          <w:sz w:val="22"/>
          <w:szCs w:val="22"/>
          <w:lang w:eastAsia="pl-PL"/>
        </w:rPr>
        <w:br/>
        <w:t xml:space="preserve">o odstąpieniu od </w:t>
      </w:r>
      <w:r w:rsidR="00775F81">
        <w:rPr>
          <w:rFonts w:ascii="Arial" w:hAnsi="Arial" w:cs="Arial"/>
          <w:color w:val="auto"/>
          <w:sz w:val="22"/>
          <w:szCs w:val="22"/>
          <w:lang w:eastAsia="pl-PL"/>
        </w:rPr>
        <w:t>u</w:t>
      </w:r>
      <w:r w:rsidRPr="00F902D9">
        <w:rPr>
          <w:rFonts w:ascii="Arial" w:hAnsi="Arial" w:cs="Arial"/>
          <w:color w:val="auto"/>
          <w:sz w:val="22"/>
          <w:szCs w:val="22"/>
          <w:lang w:eastAsia="pl-PL"/>
        </w:rPr>
        <w:t>mowy przez Zamawiającego.</w:t>
      </w:r>
    </w:p>
    <w:p w14:paraId="24E26196" w14:textId="7488EA52" w:rsidR="00F902D9" w:rsidRPr="00F902D9" w:rsidRDefault="00F902D9" w:rsidP="003C4B83">
      <w:pPr>
        <w:widowControl/>
        <w:numPr>
          <w:ilvl w:val="0"/>
          <w:numId w:val="78"/>
        </w:numPr>
        <w:tabs>
          <w:tab w:val="left" w:pos="369"/>
          <w:tab w:val="left" w:pos="5320"/>
        </w:tabs>
        <w:suppressAutoHyphens w:val="0"/>
        <w:spacing w:line="288" w:lineRule="auto"/>
        <w:ind w:left="362" w:hanging="362"/>
        <w:jc w:val="both"/>
        <w:rPr>
          <w:rFonts w:ascii="Arial" w:hAnsi="Arial" w:cs="Arial"/>
          <w:color w:val="auto"/>
          <w:sz w:val="22"/>
          <w:szCs w:val="22"/>
          <w:lang w:eastAsia="pl-PL"/>
        </w:rPr>
      </w:pPr>
      <w:r w:rsidRPr="00F902D9">
        <w:rPr>
          <w:rFonts w:ascii="Arial" w:hAnsi="Arial" w:cs="Arial"/>
          <w:color w:val="auto"/>
          <w:sz w:val="22"/>
          <w:szCs w:val="22"/>
          <w:lang w:eastAsia="pl-PL"/>
        </w:rPr>
        <w:t xml:space="preserve">W przypadku odstąpienia od </w:t>
      </w:r>
      <w:r w:rsidR="00775F81">
        <w:rPr>
          <w:rFonts w:ascii="Arial" w:hAnsi="Arial" w:cs="Arial"/>
          <w:color w:val="auto"/>
          <w:sz w:val="22"/>
          <w:szCs w:val="22"/>
          <w:lang w:eastAsia="pl-PL"/>
        </w:rPr>
        <w:t>u</w:t>
      </w:r>
      <w:r w:rsidRPr="00F902D9">
        <w:rPr>
          <w:rFonts w:ascii="Arial" w:hAnsi="Arial" w:cs="Arial"/>
          <w:color w:val="auto"/>
          <w:sz w:val="22"/>
          <w:szCs w:val="22"/>
          <w:lang w:eastAsia="pl-PL"/>
        </w:rPr>
        <w:t>mowy, Wykonawcę oraz Zamawiającego obciążają następujące obowiązki szczegółowe:</w:t>
      </w:r>
    </w:p>
    <w:p w14:paraId="1BC68AD1" w14:textId="5AB72C45" w:rsidR="00F902D9" w:rsidRPr="00F902D9" w:rsidRDefault="00F902D9" w:rsidP="003C4B83">
      <w:pPr>
        <w:widowControl/>
        <w:numPr>
          <w:ilvl w:val="0"/>
          <w:numId w:val="83"/>
        </w:numPr>
        <w:tabs>
          <w:tab w:val="left" w:pos="709"/>
          <w:tab w:val="left" w:pos="5320"/>
        </w:tabs>
        <w:suppressAutoHyphens w:val="0"/>
        <w:spacing w:line="288" w:lineRule="auto"/>
        <w:jc w:val="both"/>
        <w:rPr>
          <w:rFonts w:ascii="Arial" w:hAnsi="Arial" w:cs="Arial"/>
          <w:color w:val="auto"/>
          <w:sz w:val="22"/>
          <w:szCs w:val="22"/>
          <w:lang w:eastAsia="pl-PL"/>
        </w:rPr>
      </w:pPr>
      <w:r w:rsidRPr="00F902D9">
        <w:rPr>
          <w:rFonts w:ascii="Arial" w:hAnsi="Arial" w:cs="Arial"/>
          <w:color w:val="auto"/>
          <w:sz w:val="22"/>
          <w:szCs w:val="22"/>
          <w:lang w:eastAsia="pl-PL"/>
        </w:rPr>
        <w:t xml:space="preserve">w terminie do 21 dni od daty odstąpienia od </w:t>
      </w:r>
      <w:r w:rsidR="00775F81">
        <w:rPr>
          <w:rFonts w:ascii="Arial" w:hAnsi="Arial" w:cs="Arial"/>
          <w:color w:val="auto"/>
          <w:sz w:val="22"/>
          <w:szCs w:val="22"/>
          <w:lang w:eastAsia="pl-PL"/>
        </w:rPr>
        <w:t>u</w:t>
      </w:r>
      <w:r w:rsidRPr="00F902D9">
        <w:rPr>
          <w:rFonts w:ascii="Arial" w:hAnsi="Arial" w:cs="Arial"/>
          <w:color w:val="auto"/>
          <w:sz w:val="22"/>
          <w:szCs w:val="22"/>
          <w:lang w:eastAsia="pl-PL"/>
        </w:rPr>
        <w:t>mowy, Zamawiający przy udziale Wykonawcy sporządzi szczegółowy protokół inwentaryzacji robót w toku, według stanu na dzień odstąpienia,</w:t>
      </w:r>
    </w:p>
    <w:p w14:paraId="2AC8324E" w14:textId="2CE433A3" w:rsidR="00F902D9" w:rsidRPr="00F902D9" w:rsidRDefault="00F902D9" w:rsidP="003C4B83">
      <w:pPr>
        <w:widowControl/>
        <w:numPr>
          <w:ilvl w:val="0"/>
          <w:numId w:val="83"/>
        </w:numPr>
        <w:tabs>
          <w:tab w:val="left" w:pos="709"/>
          <w:tab w:val="left" w:pos="5320"/>
        </w:tabs>
        <w:suppressAutoHyphens w:val="0"/>
        <w:spacing w:line="288" w:lineRule="auto"/>
        <w:ind w:right="20"/>
        <w:contextualSpacing/>
        <w:jc w:val="both"/>
        <w:rPr>
          <w:rFonts w:ascii="Arial" w:hAnsi="Arial" w:cs="Arial"/>
          <w:color w:val="auto"/>
          <w:sz w:val="22"/>
          <w:szCs w:val="22"/>
          <w:lang w:eastAsia="pl-PL"/>
        </w:rPr>
      </w:pPr>
      <w:r w:rsidRPr="00F902D9">
        <w:rPr>
          <w:rFonts w:ascii="Arial" w:hAnsi="Arial" w:cs="Arial"/>
          <w:color w:val="auto"/>
          <w:sz w:val="22"/>
          <w:szCs w:val="22"/>
          <w:lang w:eastAsia="pl-PL"/>
        </w:rPr>
        <w:lastRenderedPageBreak/>
        <w:t xml:space="preserve">Wykonawca zabezpieczy przerwane roboty w zakresie obustronnie uzgodnionym na koszt tej strony, z przyczyny której nastąpiło odstąpienie od </w:t>
      </w:r>
      <w:r w:rsidR="00775F81">
        <w:rPr>
          <w:rFonts w:ascii="Arial" w:hAnsi="Arial" w:cs="Arial"/>
          <w:color w:val="auto"/>
          <w:sz w:val="22"/>
          <w:szCs w:val="22"/>
          <w:lang w:eastAsia="pl-PL"/>
        </w:rPr>
        <w:t>u</w:t>
      </w:r>
      <w:r w:rsidRPr="00F902D9">
        <w:rPr>
          <w:rFonts w:ascii="Arial" w:hAnsi="Arial" w:cs="Arial"/>
          <w:color w:val="auto"/>
          <w:sz w:val="22"/>
          <w:szCs w:val="22"/>
          <w:lang w:eastAsia="pl-PL"/>
        </w:rPr>
        <w:t>mowy,</w:t>
      </w:r>
    </w:p>
    <w:p w14:paraId="5D3EA945" w14:textId="77777777" w:rsidR="00F902D9" w:rsidRPr="00F902D9" w:rsidRDefault="00F902D9" w:rsidP="003C4B83">
      <w:pPr>
        <w:widowControl/>
        <w:numPr>
          <w:ilvl w:val="0"/>
          <w:numId w:val="83"/>
        </w:numPr>
        <w:tabs>
          <w:tab w:val="left" w:pos="709"/>
          <w:tab w:val="left" w:pos="5320"/>
        </w:tabs>
        <w:suppressAutoHyphens w:val="0"/>
        <w:spacing w:line="288" w:lineRule="auto"/>
        <w:jc w:val="both"/>
        <w:rPr>
          <w:rFonts w:ascii="Arial" w:hAnsi="Arial" w:cs="Arial"/>
          <w:color w:val="auto"/>
          <w:sz w:val="22"/>
          <w:szCs w:val="22"/>
          <w:lang w:eastAsia="pl-PL"/>
        </w:rPr>
      </w:pPr>
      <w:r w:rsidRPr="00F902D9">
        <w:rPr>
          <w:rFonts w:ascii="Arial" w:hAnsi="Arial" w:cs="Arial"/>
          <w:color w:val="auto"/>
          <w:sz w:val="22"/>
          <w:szCs w:val="22"/>
          <w:lang w:eastAsia="pl-PL"/>
        </w:rPr>
        <w:t>Wykonawca w terminie do 7 dni zgłosi Zamawiającemu do odbioru roboty przerwane oraz roboty zabezpieczające.</w:t>
      </w:r>
    </w:p>
    <w:p w14:paraId="47F0B6D6" w14:textId="426D497F" w:rsidR="00F902D9" w:rsidRPr="00F902D9" w:rsidRDefault="00F902D9" w:rsidP="003C4B83">
      <w:pPr>
        <w:widowControl/>
        <w:numPr>
          <w:ilvl w:val="0"/>
          <w:numId w:val="78"/>
        </w:numPr>
        <w:tabs>
          <w:tab w:val="left" w:pos="369"/>
          <w:tab w:val="left" w:pos="5320"/>
        </w:tabs>
        <w:suppressAutoHyphens w:val="0"/>
        <w:spacing w:line="288" w:lineRule="auto"/>
        <w:ind w:left="362" w:hanging="362"/>
        <w:jc w:val="both"/>
        <w:rPr>
          <w:rFonts w:ascii="Arial" w:hAnsi="Arial" w:cs="Arial"/>
          <w:color w:val="auto"/>
          <w:sz w:val="22"/>
          <w:szCs w:val="22"/>
          <w:lang w:eastAsia="pl-PL"/>
        </w:rPr>
      </w:pPr>
      <w:r w:rsidRPr="00F902D9">
        <w:rPr>
          <w:rFonts w:ascii="Arial" w:hAnsi="Arial" w:cs="Arial"/>
          <w:color w:val="auto"/>
          <w:sz w:val="22"/>
          <w:szCs w:val="22"/>
          <w:lang w:eastAsia="pl-PL"/>
        </w:rPr>
        <w:t xml:space="preserve">Zamawiający w razie odstąpienia od </w:t>
      </w:r>
      <w:r w:rsidR="00775F81">
        <w:rPr>
          <w:rFonts w:ascii="Arial" w:hAnsi="Arial" w:cs="Arial"/>
          <w:color w:val="auto"/>
          <w:sz w:val="22"/>
          <w:szCs w:val="22"/>
          <w:lang w:eastAsia="pl-PL"/>
        </w:rPr>
        <w:t>u</w:t>
      </w:r>
      <w:r w:rsidRPr="00F902D9">
        <w:rPr>
          <w:rFonts w:ascii="Arial" w:hAnsi="Arial" w:cs="Arial"/>
          <w:color w:val="auto"/>
          <w:sz w:val="22"/>
          <w:szCs w:val="22"/>
          <w:lang w:eastAsia="pl-PL"/>
        </w:rPr>
        <w:t>mowy zobowiązany jest do:</w:t>
      </w:r>
    </w:p>
    <w:p w14:paraId="78A30E26" w14:textId="7DE08200" w:rsidR="00F902D9" w:rsidRPr="00F902D9" w:rsidRDefault="00F902D9" w:rsidP="003C4B83">
      <w:pPr>
        <w:widowControl/>
        <w:numPr>
          <w:ilvl w:val="0"/>
          <w:numId w:val="84"/>
        </w:numPr>
        <w:tabs>
          <w:tab w:val="left" w:pos="567"/>
          <w:tab w:val="left" w:pos="5320"/>
        </w:tabs>
        <w:suppressAutoHyphens w:val="0"/>
        <w:spacing w:line="288" w:lineRule="auto"/>
        <w:ind w:left="709" w:hanging="283"/>
        <w:jc w:val="both"/>
        <w:rPr>
          <w:rFonts w:ascii="Arial" w:hAnsi="Arial" w:cs="Arial"/>
          <w:color w:val="auto"/>
          <w:sz w:val="22"/>
          <w:szCs w:val="22"/>
          <w:lang w:eastAsia="pl-PL"/>
        </w:rPr>
      </w:pPr>
      <w:r w:rsidRPr="00F902D9">
        <w:rPr>
          <w:rFonts w:ascii="Arial" w:hAnsi="Arial" w:cs="Arial"/>
          <w:color w:val="auto"/>
          <w:sz w:val="22"/>
          <w:szCs w:val="22"/>
          <w:lang w:eastAsia="pl-PL"/>
        </w:rPr>
        <w:t xml:space="preserve">dokonania odbioru robót przerwanych oraz zapłaty wynagrodzenia za roboty, które zostały wykonane do dnia odstąpienia od </w:t>
      </w:r>
      <w:r w:rsidR="00775F81">
        <w:rPr>
          <w:rFonts w:ascii="Arial" w:hAnsi="Arial" w:cs="Arial"/>
          <w:color w:val="auto"/>
          <w:sz w:val="22"/>
          <w:szCs w:val="22"/>
          <w:lang w:eastAsia="pl-PL"/>
        </w:rPr>
        <w:t>u</w:t>
      </w:r>
      <w:r w:rsidRPr="00F902D9">
        <w:rPr>
          <w:rFonts w:ascii="Arial" w:hAnsi="Arial" w:cs="Arial"/>
          <w:color w:val="auto"/>
          <w:sz w:val="22"/>
          <w:szCs w:val="22"/>
          <w:lang w:eastAsia="pl-PL"/>
        </w:rPr>
        <w:t xml:space="preserve">mowy, </w:t>
      </w:r>
    </w:p>
    <w:p w14:paraId="2262C2EA" w14:textId="77777777" w:rsidR="00F902D9" w:rsidRPr="00F902D9" w:rsidRDefault="00F902D9" w:rsidP="003C4B83">
      <w:pPr>
        <w:widowControl/>
        <w:numPr>
          <w:ilvl w:val="0"/>
          <w:numId w:val="84"/>
        </w:numPr>
        <w:tabs>
          <w:tab w:val="left" w:pos="567"/>
          <w:tab w:val="left" w:pos="5320"/>
        </w:tabs>
        <w:suppressAutoHyphens w:val="0"/>
        <w:spacing w:line="288" w:lineRule="auto"/>
        <w:ind w:left="709" w:hanging="283"/>
        <w:jc w:val="both"/>
        <w:rPr>
          <w:rFonts w:ascii="Arial" w:hAnsi="Arial" w:cs="Arial"/>
          <w:color w:val="auto"/>
          <w:sz w:val="22"/>
          <w:szCs w:val="22"/>
          <w:lang w:eastAsia="pl-PL"/>
        </w:rPr>
      </w:pPr>
      <w:r w:rsidRPr="00F902D9">
        <w:rPr>
          <w:rFonts w:ascii="Arial" w:hAnsi="Arial" w:cs="Arial"/>
          <w:color w:val="auto"/>
          <w:sz w:val="22"/>
          <w:szCs w:val="22"/>
          <w:lang w:eastAsia="pl-PL"/>
        </w:rPr>
        <w:t>przejęcia od Wykonawcy pod swój dozór terenu budowy.</w:t>
      </w:r>
    </w:p>
    <w:p w14:paraId="41DC4F45" w14:textId="77777777" w:rsidR="00F902D9" w:rsidRPr="00F902D9" w:rsidRDefault="00F902D9" w:rsidP="003C4B83">
      <w:pPr>
        <w:widowControl/>
        <w:numPr>
          <w:ilvl w:val="0"/>
          <w:numId w:val="78"/>
        </w:numPr>
        <w:tabs>
          <w:tab w:val="left" w:pos="369"/>
          <w:tab w:val="left" w:pos="5320"/>
        </w:tabs>
        <w:suppressAutoHyphens w:val="0"/>
        <w:spacing w:line="288" w:lineRule="auto"/>
        <w:ind w:left="362" w:hanging="362"/>
        <w:jc w:val="both"/>
        <w:rPr>
          <w:rFonts w:ascii="Arial" w:hAnsi="Arial" w:cs="Arial"/>
          <w:color w:val="auto"/>
          <w:sz w:val="22"/>
          <w:szCs w:val="22"/>
          <w:lang w:eastAsia="pl-PL"/>
        </w:rPr>
      </w:pPr>
      <w:r w:rsidRPr="00F902D9">
        <w:rPr>
          <w:rFonts w:ascii="Arial" w:hAnsi="Arial" w:cs="Arial"/>
          <w:color w:val="auto"/>
          <w:sz w:val="22"/>
          <w:szCs w:val="22"/>
          <w:lang w:eastAsia="pl-PL"/>
        </w:rPr>
        <w:t xml:space="preserve">Jeżeli Wykonawca nie wykona lub uchyla się od powierzonych mu czynności, </w:t>
      </w:r>
      <w:r w:rsidRPr="00F902D9">
        <w:rPr>
          <w:rFonts w:ascii="Arial" w:hAnsi="Arial" w:cs="Arial"/>
          <w:color w:val="auto"/>
          <w:sz w:val="22"/>
          <w:szCs w:val="22"/>
          <w:lang w:eastAsia="pl-PL"/>
        </w:rPr>
        <w:br/>
        <w:t xml:space="preserve">w szczególności opisanych w ust. 4 i 5, Zamawiający wykona te czynności na koszt </w:t>
      </w:r>
      <w:r w:rsidRPr="00F902D9">
        <w:rPr>
          <w:rFonts w:ascii="Arial" w:hAnsi="Arial" w:cs="Arial"/>
          <w:color w:val="auto"/>
          <w:sz w:val="22"/>
          <w:szCs w:val="22"/>
          <w:lang w:eastAsia="pl-PL"/>
        </w:rPr>
        <w:br/>
        <w:t>i ryzyko Wykonawcy.</w:t>
      </w:r>
    </w:p>
    <w:p w14:paraId="3BD9CFC0" w14:textId="77777777" w:rsidR="00F902D9" w:rsidRPr="00F902D9" w:rsidRDefault="00F902D9" w:rsidP="003C4B83">
      <w:pPr>
        <w:widowControl/>
        <w:numPr>
          <w:ilvl w:val="0"/>
          <w:numId w:val="78"/>
        </w:numPr>
        <w:tabs>
          <w:tab w:val="left" w:pos="362"/>
          <w:tab w:val="left" w:pos="5320"/>
        </w:tabs>
        <w:suppressAutoHyphens w:val="0"/>
        <w:spacing w:line="288" w:lineRule="auto"/>
        <w:ind w:left="362" w:hanging="362"/>
        <w:jc w:val="both"/>
        <w:rPr>
          <w:rFonts w:ascii="Arial" w:hAnsi="Arial" w:cs="Arial"/>
          <w:color w:val="auto"/>
          <w:sz w:val="22"/>
          <w:szCs w:val="22"/>
          <w:lang w:eastAsia="pl-PL"/>
        </w:rPr>
      </w:pPr>
      <w:r w:rsidRPr="00F902D9">
        <w:rPr>
          <w:rFonts w:ascii="Arial" w:hAnsi="Arial" w:cs="Arial"/>
          <w:color w:val="auto"/>
          <w:sz w:val="22"/>
          <w:szCs w:val="22"/>
          <w:lang w:eastAsia="pl-PL"/>
        </w:rPr>
        <w:t>W przypadku odstąpienia od umowy z przyczyn leżących po stronie Wykonawcy Zamawiający ma prawo do naliczenia kar umownych.</w:t>
      </w:r>
      <w:bookmarkStart w:id="27" w:name="page77"/>
      <w:bookmarkEnd w:id="27"/>
    </w:p>
    <w:p w14:paraId="2E03CFBE" w14:textId="1F8123AA" w:rsidR="00F902D9" w:rsidRDefault="00F902D9" w:rsidP="003C4B83">
      <w:pPr>
        <w:widowControl/>
        <w:numPr>
          <w:ilvl w:val="0"/>
          <w:numId w:val="78"/>
        </w:numPr>
        <w:tabs>
          <w:tab w:val="left" w:pos="362"/>
          <w:tab w:val="left" w:pos="5320"/>
        </w:tabs>
        <w:suppressAutoHyphens w:val="0"/>
        <w:spacing w:line="288" w:lineRule="auto"/>
        <w:ind w:left="362" w:hanging="362"/>
        <w:jc w:val="both"/>
        <w:rPr>
          <w:rFonts w:ascii="Arial" w:hAnsi="Arial" w:cs="Arial"/>
          <w:color w:val="auto"/>
          <w:sz w:val="22"/>
          <w:szCs w:val="22"/>
          <w:lang w:eastAsia="pl-PL"/>
        </w:rPr>
      </w:pPr>
      <w:r w:rsidRPr="00F902D9">
        <w:rPr>
          <w:rFonts w:ascii="Arial" w:hAnsi="Arial" w:cs="Arial"/>
          <w:color w:val="auto"/>
          <w:sz w:val="22"/>
          <w:szCs w:val="22"/>
          <w:lang w:eastAsia="pl-PL"/>
        </w:rPr>
        <w:t>Zamawiający może odstąpić od</w:t>
      </w:r>
      <w:r w:rsidR="005315E5">
        <w:rPr>
          <w:rFonts w:ascii="Arial" w:hAnsi="Arial" w:cs="Arial"/>
          <w:color w:val="auto"/>
          <w:sz w:val="22"/>
          <w:szCs w:val="22"/>
          <w:lang w:eastAsia="pl-PL"/>
        </w:rPr>
        <w:t xml:space="preserve"> </w:t>
      </w:r>
      <w:r w:rsidRPr="00F902D9">
        <w:rPr>
          <w:rFonts w:ascii="Arial" w:hAnsi="Arial" w:cs="Arial"/>
          <w:color w:val="auto"/>
          <w:sz w:val="22"/>
          <w:szCs w:val="22"/>
          <w:lang w:eastAsia="pl-PL"/>
        </w:rPr>
        <w:t>umowy w przypadku wystąpienia okoliczności określonych w art. 456 ust. 1 pkt 2 ustawy Prawo zamówień publicznych.</w:t>
      </w:r>
    </w:p>
    <w:p w14:paraId="2F17B8C1" w14:textId="77777777" w:rsidR="00DC7A25" w:rsidRPr="00F902D9" w:rsidRDefault="00DC7A25" w:rsidP="00DC7A25">
      <w:pPr>
        <w:widowControl/>
        <w:tabs>
          <w:tab w:val="left" w:pos="362"/>
          <w:tab w:val="left" w:pos="5320"/>
        </w:tabs>
        <w:suppressAutoHyphens w:val="0"/>
        <w:spacing w:line="288" w:lineRule="auto"/>
        <w:ind w:left="362"/>
        <w:jc w:val="both"/>
        <w:rPr>
          <w:rFonts w:ascii="Arial" w:hAnsi="Arial" w:cs="Arial"/>
          <w:color w:val="auto"/>
          <w:sz w:val="22"/>
          <w:szCs w:val="22"/>
          <w:lang w:eastAsia="pl-PL"/>
        </w:rPr>
      </w:pPr>
    </w:p>
    <w:p w14:paraId="7C83A895" w14:textId="31F711EE" w:rsidR="00F902D9" w:rsidRPr="00F902D9" w:rsidRDefault="00F902D9" w:rsidP="00F902D9">
      <w:pPr>
        <w:widowControl/>
        <w:tabs>
          <w:tab w:val="left" w:pos="5320"/>
        </w:tabs>
        <w:suppressAutoHyphens w:val="0"/>
        <w:spacing w:line="288" w:lineRule="auto"/>
        <w:jc w:val="center"/>
        <w:outlineLvl w:val="0"/>
        <w:rPr>
          <w:rFonts w:ascii="Arial" w:eastAsia="Times New Roman" w:hAnsi="Arial" w:cs="Arial"/>
          <w:b/>
          <w:bCs/>
          <w:sz w:val="22"/>
          <w:szCs w:val="22"/>
        </w:rPr>
      </w:pPr>
      <w:r w:rsidRPr="00F902D9">
        <w:rPr>
          <w:rFonts w:ascii="Arial" w:eastAsia="Times New Roman" w:hAnsi="Arial" w:cs="Arial"/>
          <w:b/>
          <w:bCs/>
          <w:sz w:val="22"/>
          <w:szCs w:val="22"/>
        </w:rPr>
        <w:t>§ 1</w:t>
      </w:r>
      <w:r w:rsidR="00DC7A25">
        <w:rPr>
          <w:rFonts w:ascii="Arial" w:eastAsia="Times New Roman" w:hAnsi="Arial" w:cs="Arial"/>
          <w:b/>
          <w:bCs/>
          <w:sz w:val="22"/>
          <w:szCs w:val="22"/>
        </w:rPr>
        <w:t>9</w:t>
      </w:r>
      <w:r w:rsidRPr="00F902D9">
        <w:rPr>
          <w:rFonts w:ascii="Arial" w:eastAsia="Times New Roman" w:hAnsi="Arial" w:cs="Arial"/>
          <w:b/>
          <w:bCs/>
          <w:sz w:val="22"/>
          <w:szCs w:val="22"/>
        </w:rPr>
        <w:br/>
        <w:t>Cesja wierzytelności</w:t>
      </w:r>
    </w:p>
    <w:p w14:paraId="61E768D8" w14:textId="77777777" w:rsidR="00F902D9" w:rsidRPr="00F902D9" w:rsidRDefault="00F902D9" w:rsidP="00F902D9">
      <w:pPr>
        <w:widowControl/>
        <w:tabs>
          <w:tab w:val="left" w:pos="5320"/>
        </w:tabs>
        <w:suppressAutoHyphens w:val="0"/>
        <w:spacing w:line="288" w:lineRule="auto"/>
        <w:jc w:val="center"/>
        <w:outlineLvl w:val="0"/>
        <w:rPr>
          <w:rFonts w:ascii="Arial" w:eastAsia="Times New Roman" w:hAnsi="Arial" w:cs="Arial"/>
          <w:b/>
          <w:bCs/>
          <w:sz w:val="10"/>
          <w:szCs w:val="22"/>
        </w:rPr>
      </w:pPr>
    </w:p>
    <w:p w14:paraId="05AE051B" w14:textId="77777777" w:rsidR="00F902D9" w:rsidRPr="00F902D9" w:rsidRDefault="00F902D9" w:rsidP="003C4B83">
      <w:pPr>
        <w:widowControl/>
        <w:numPr>
          <w:ilvl w:val="0"/>
          <w:numId w:val="96"/>
        </w:numPr>
        <w:tabs>
          <w:tab w:val="left" w:pos="364"/>
          <w:tab w:val="left" w:pos="5320"/>
        </w:tabs>
        <w:suppressAutoHyphens w:val="0"/>
        <w:spacing w:after="200" w:line="288" w:lineRule="auto"/>
        <w:ind w:left="357" w:hanging="357"/>
        <w:contextualSpacing/>
        <w:jc w:val="both"/>
        <w:rPr>
          <w:rFonts w:ascii="Arial" w:hAnsi="Arial" w:cs="Arial"/>
          <w:sz w:val="22"/>
          <w:szCs w:val="22"/>
        </w:rPr>
      </w:pPr>
      <w:r w:rsidRPr="00F902D9">
        <w:rPr>
          <w:rFonts w:ascii="Arial" w:hAnsi="Arial" w:cs="Arial"/>
          <w:sz w:val="22"/>
          <w:szCs w:val="22"/>
        </w:rPr>
        <w:t xml:space="preserve">Zamawiający zastrzega, że przelew wierzytelności nie może nastąpić bez jego zgody wyrażonej na piśmie pod rygorem nieważności. </w:t>
      </w:r>
    </w:p>
    <w:p w14:paraId="2972173D" w14:textId="087E747E" w:rsidR="004D1D48" w:rsidRPr="00594B41" w:rsidRDefault="00F902D9" w:rsidP="00594B41">
      <w:pPr>
        <w:widowControl/>
        <w:numPr>
          <w:ilvl w:val="0"/>
          <w:numId w:val="96"/>
        </w:numPr>
        <w:tabs>
          <w:tab w:val="left" w:pos="364"/>
          <w:tab w:val="left" w:pos="5320"/>
        </w:tabs>
        <w:suppressAutoHyphens w:val="0"/>
        <w:spacing w:after="200" w:line="288" w:lineRule="auto"/>
        <w:ind w:left="357" w:hanging="357"/>
        <w:jc w:val="both"/>
        <w:rPr>
          <w:rFonts w:ascii="Arial" w:hAnsi="Arial" w:cs="Arial"/>
          <w:sz w:val="22"/>
          <w:szCs w:val="22"/>
        </w:rPr>
      </w:pPr>
      <w:r w:rsidRPr="00F902D9">
        <w:rPr>
          <w:rFonts w:ascii="Arial" w:hAnsi="Arial" w:cs="Arial"/>
          <w:sz w:val="22"/>
          <w:szCs w:val="22"/>
        </w:rPr>
        <w:t xml:space="preserve">W przypadku, gdy Wykonawcy występują jako Konsorcjum, z wnioskiem o wyrażenie zgody na przelew jakiejkolwiek wierzytelności wynikającej z </w:t>
      </w:r>
      <w:r w:rsidR="00EA7FEC">
        <w:rPr>
          <w:rFonts w:ascii="Arial" w:hAnsi="Arial" w:cs="Arial"/>
          <w:sz w:val="22"/>
          <w:szCs w:val="22"/>
        </w:rPr>
        <w:t>u</w:t>
      </w:r>
      <w:r w:rsidRPr="00F902D9">
        <w:rPr>
          <w:rFonts w:ascii="Arial" w:hAnsi="Arial" w:cs="Arial"/>
          <w:sz w:val="22"/>
          <w:szCs w:val="22"/>
        </w:rPr>
        <w:t>mowy muszą wystąpić łącznie wszyscy członkowie Konsorcjum.</w:t>
      </w:r>
    </w:p>
    <w:p w14:paraId="193896E8" w14:textId="7117E6FF" w:rsidR="00F902D9" w:rsidRPr="00F902D9" w:rsidRDefault="00F902D9" w:rsidP="00F902D9">
      <w:pPr>
        <w:widowControl/>
        <w:tabs>
          <w:tab w:val="left" w:pos="5320"/>
        </w:tabs>
        <w:suppressAutoHyphens w:val="0"/>
        <w:spacing w:line="288" w:lineRule="auto"/>
        <w:jc w:val="center"/>
        <w:outlineLvl w:val="0"/>
        <w:rPr>
          <w:rFonts w:ascii="Arial" w:eastAsia="Times New Roman" w:hAnsi="Arial" w:cs="Arial"/>
          <w:b/>
          <w:bCs/>
          <w:sz w:val="22"/>
          <w:szCs w:val="22"/>
        </w:rPr>
      </w:pPr>
      <w:r w:rsidRPr="00F902D9">
        <w:rPr>
          <w:rFonts w:ascii="Arial" w:eastAsia="Times New Roman" w:hAnsi="Arial" w:cs="Arial"/>
          <w:b/>
          <w:bCs/>
          <w:sz w:val="22"/>
          <w:szCs w:val="22"/>
        </w:rPr>
        <w:t xml:space="preserve">§ </w:t>
      </w:r>
      <w:r w:rsidR="00DC7A25">
        <w:rPr>
          <w:rFonts w:ascii="Arial" w:eastAsia="Times New Roman" w:hAnsi="Arial" w:cs="Arial"/>
          <w:b/>
          <w:bCs/>
          <w:sz w:val="22"/>
          <w:szCs w:val="22"/>
        </w:rPr>
        <w:t>20</w:t>
      </w:r>
      <w:r w:rsidRPr="00F902D9">
        <w:rPr>
          <w:rFonts w:ascii="Arial" w:eastAsia="Times New Roman" w:hAnsi="Arial" w:cs="Arial"/>
          <w:b/>
          <w:bCs/>
          <w:sz w:val="22"/>
          <w:szCs w:val="22"/>
        </w:rPr>
        <w:br/>
        <w:t>Postanowienia końcowe</w:t>
      </w:r>
    </w:p>
    <w:p w14:paraId="2B020220" w14:textId="77777777" w:rsidR="00F902D9" w:rsidRPr="00F902D9" w:rsidRDefault="00F902D9" w:rsidP="00F902D9">
      <w:pPr>
        <w:widowControl/>
        <w:tabs>
          <w:tab w:val="num" w:pos="5040"/>
          <w:tab w:val="left" w:pos="5320"/>
        </w:tabs>
        <w:suppressAutoHyphens w:val="0"/>
        <w:spacing w:line="288" w:lineRule="auto"/>
        <w:jc w:val="both"/>
        <w:rPr>
          <w:rFonts w:ascii="Arial" w:hAnsi="Arial" w:cs="Arial"/>
          <w:sz w:val="8"/>
          <w:szCs w:val="12"/>
        </w:rPr>
      </w:pPr>
    </w:p>
    <w:p w14:paraId="07183D78" w14:textId="3B0A84CE" w:rsidR="00F902D9" w:rsidRPr="00F902D9" w:rsidRDefault="00F902D9" w:rsidP="003C4B83">
      <w:pPr>
        <w:widowControl/>
        <w:numPr>
          <w:ilvl w:val="0"/>
          <w:numId w:val="85"/>
        </w:numPr>
        <w:tabs>
          <w:tab w:val="left" w:pos="364"/>
          <w:tab w:val="left" w:pos="5320"/>
        </w:tabs>
        <w:suppressAutoHyphens w:val="0"/>
        <w:spacing w:line="288" w:lineRule="auto"/>
        <w:contextualSpacing/>
        <w:jc w:val="both"/>
        <w:rPr>
          <w:rFonts w:ascii="Arial" w:hAnsi="Arial" w:cs="Arial"/>
          <w:sz w:val="22"/>
          <w:szCs w:val="22"/>
        </w:rPr>
      </w:pPr>
      <w:r w:rsidRPr="00F902D9">
        <w:rPr>
          <w:rFonts w:ascii="Arial" w:hAnsi="Arial" w:cs="Arial"/>
          <w:sz w:val="22"/>
          <w:szCs w:val="22"/>
        </w:rPr>
        <w:t xml:space="preserve">Strony zgodnie oświadczają, że dołożą wszelkich starań, aby ewentualne spory, jakie mogą powstać podczas realizacji niniejszej </w:t>
      </w:r>
      <w:r w:rsidR="00775F81">
        <w:rPr>
          <w:rFonts w:ascii="Arial" w:hAnsi="Arial" w:cs="Arial"/>
          <w:sz w:val="22"/>
          <w:szCs w:val="22"/>
        </w:rPr>
        <w:t>u</w:t>
      </w:r>
      <w:r w:rsidRPr="00F902D9">
        <w:rPr>
          <w:rFonts w:ascii="Arial" w:hAnsi="Arial" w:cs="Arial"/>
          <w:sz w:val="22"/>
          <w:szCs w:val="22"/>
        </w:rPr>
        <w:t>mowy były rozwiązywane polubownie.</w:t>
      </w:r>
    </w:p>
    <w:p w14:paraId="47FADC91" w14:textId="17AFEAED" w:rsidR="00F902D9" w:rsidRPr="00F902D9" w:rsidRDefault="00F902D9" w:rsidP="003C4B83">
      <w:pPr>
        <w:widowControl/>
        <w:numPr>
          <w:ilvl w:val="0"/>
          <w:numId w:val="85"/>
        </w:numPr>
        <w:tabs>
          <w:tab w:val="left" w:pos="364"/>
          <w:tab w:val="left" w:pos="5320"/>
        </w:tabs>
        <w:suppressAutoHyphens w:val="0"/>
        <w:spacing w:line="288" w:lineRule="auto"/>
        <w:contextualSpacing/>
        <w:jc w:val="both"/>
        <w:rPr>
          <w:rFonts w:ascii="Arial" w:hAnsi="Arial" w:cs="Arial"/>
          <w:sz w:val="22"/>
          <w:szCs w:val="22"/>
        </w:rPr>
      </w:pPr>
      <w:r w:rsidRPr="00F902D9">
        <w:rPr>
          <w:rFonts w:ascii="Arial" w:hAnsi="Arial" w:cs="Arial"/>
          <w:sz w:val="22"/>
          <w:szCs w:val="22"/>
        </w:rPr>
        <w:t xml:space="preserve">Wykonawca zobowiązuje się nie zatrudniać na jakiejkolwiek podstawie prawnej pracowników Zamawiającego przy realizacji </w:t>
      </w:r>
      <w:r w:rsidR="00775F81">
        <w:rPr>
          <w:rFonts w:ascii="Arial" w:hAnsi="Arial" w:cs="Arial"/>
          <w:sz w:val="22"/>
          <w:szCs w:val="22"/>
        </w:rPr>
        <w:t>p</w:t>
      </w:r>
      <w:r w:rsidRPr="00F902D9">
        <w:rPr>
          <w:rFonts w:ascii="Arial" w:hAnsi="Arial" w:cs="Arial"/>
          <w:sz w:val="22"/>
          <w:szCs w:val="22"/>
        </w:rPr>
        <w:t xml:space="preserve">rzedmiotu </w:t>
      </w:r>
      <w:r w:rsidR="00775F81">
        <w:rPr>
          <w:rFonts w:ascii="Arial" w:hAnsi="Arial" w:cs="Arial"/>
          <w:sz w:val="22"/>
          <w:szCs w:val="22"/>
        </w:rPr>
        <w:t>u</w:t>
      </w:r>
      <w:r w:rsidRPr="00F902D9">
        <w:rPr>
          <w:rFonts w:ascii="Arial" w:hAnsi="Arial" w:cs="Arial"/>
          <w:sz w:val="22"/>
          <w:szCs w:val="22"/>
        </w:rPr>
        <w:t>mowy.</w:t>
      </w:r>
    </w:p>
    <w:p w14:paraId="7DEC7473" w14:textId="3518B266" w:rsidR="00F902D9" w:rsidRPr="00F902D9" w:rsidRDefault="00F902D9" w:rsidP="003C4B83">
      <w:pPr>
        <w:widowControl/>
        <w:numPr>
          <w:ilvl w:val="0"/>
          <w:numId w:val="85"/>
        </w:numPr>
        <w:tabs>
          <w:tab w:val="left" w:pos="364"/>
          <w:tab w:val="left" w:pos="5320"/>
        </w:tabs>
        <w:suppressAutoHyphens w:val="0"/>
        <w:spacing w:line="288" w:lineRule="auto"/>
        <w:ind w:left="357" w:hanging="357"/>
        <w:contextualSpacing/>
        <w:jc w:val="both"/>
        <w:rPr>
          <w:rFonts w:ascii="Arial" w:hAnsi="Arial" w:cs="Arial"/>
          <w:sz w:val="22"/>
          <w:szCs w:val="22"/>
        </w:rPr>
      </w:pPr>
      <w:r w:rsidRPr="00F902D9">
        <w:rPr>
          <w:rFonts w:ascii="Arial" w:hAnsi="Arial" w:cs="Arial"/>
          <w:sz w:val="22"/>
          <w:szCs w:val="22"/>
        </w:rPr>
        <w:t xml:space="preserve">Ewentualne spory wynikłe na tle realizacji </w:t>
      </w:r>
      <w:r w:rsidR="00775F81">
        <w:rPr>
          <w:rFonts w:ascii="Arial" w:hAnsi="Arial" w:cs="Arial"/>
          <w:sz w:val="22"/>
          <w:szCs w:val="22"/>
        </w:rPr>
        <w:t>u</w:t>
      </w:r>
      <w:r w:rsidRPr="00F902D9">
        <w:rPr>
          <w:rFonts w:ascii="Arial" w:hAnsi="Arial" w:cs="Arial"/>
          <w:sz w:val="22"/>
          <w:szCs w:val="22"/>
        </w:rPr>
        <w:t>mowy rozstrzygać będzie sąd powszechny właściwy dla siedziby Zamawiającego.</w:t>
      </w:r>
    </w:p>
    <w:p w14:paraId="733C4E72" w14:textId="77777777" w:rsidR="00F902D9" w:rsidRPr="00F902D9" w:rsidRDefault="00F902D9" w:rsidP="003C4B83">
      <w:pPr>
        <w:widowControl/>
        <w:numPr>
          <w:ilvl w:val="0"/>
          <w:numId w:val="85"/>
        </w:numPr>
        <w:tabs>
          <w:tab w:val="left" w:pos="362"/>
          <w:tab w:val="left" w:pos="5320"/>
        </w:tabs>
        <w:suppressAutoHyphens w:val="0"/>
        <w:spacing w:line="288" w:lineRule="auto"/>
        <w:ind w:left="357" w:hanging="357"/>
        <w:contextualSpacing/>
        <w:jc w:val="both"/>
        <w:rPr>
          <w:rFonts w:ascii="Arial" w:hAnsi="Arial" w:cs="Arial"/>
          <w:sz w:val="22"/>
          <w:szCs w:val="22"/>
        </w:rPr>
      </w:pPr>
      <w:r w:rsidRPr="00F902D9">
        <w:rPr>
          <w:rFonts w:ascii="Arial" w:hAnsi="Arial" w:cs="Arial"/>
          <w:sz w:val="22"/>
          <w:szCs w:val="22"/>
        </w:rPr>
        <w:t>W sprawach nieuregulowanych niniejszą umową stosuje się przepisy Kodeksu cywilnego, Prawa budowlanego i ustawy Prawo zamówień publicznych oraz innych powszechnie obowiązujących przepisów prawa.</w:t>
      </w:r>
    </w:p>
    <w:p w14:paraId="6B9A5031" w14:textId="5B413EDD" w:rsidR="00F902D9" w:rsidRPr="00F902D9" w:rsidRDefault="00F902D9" w:rsidP="003C4B83">
      <w:pPr>
        <w:widowControl/>
        <w:numPr>
          <w:ilvl w:val="0"/>
          <w:numId w:val="85"/>
        </w:numPr>
        <w:tabs>
          <w:tab w:val="left" w:pos="362"/>
          <w:tab w:val="left" w:pos="5320"/>
        </w:tabs>
        <w:suppressAutoHyphens w:val="0"/>
        <w:spacing w:line="288" w:lineRule="auto"/>
        <w:ind w:left="357" w:hanging="357"/>
        <w:contextualSpacing/>
        <w:jc w:val="both"/>
        <w:rPr>
          <w:rFonts w:ascii="Arial" w:hAnsi="Arial" w:cs="Arial"/>
          <w:sz w:val="22"/>
          <w:szCs w:val="22"/>
        </w:rPr>
      </w:pPr>
      <w:r w:rsidRPr="00F902D9">
        <w:rPr>
          <w:rFonts w:ascii="Arial" w:hAnsi="Arial" w:cs="Arial"/>
          <w:sz w:val="22"/>
          <w:szCs w:val="22"/>
        </w:rPr>
        <w:t xml:space="preserve">Postanowienia </w:t>
      </w:r>
      <w:r w:rsidR="00775F81">
        <w:rPr>
          <w:rFonts w:ascii="Arial" w:hAnsi="Arial" w:cs="Arial"/>
          <w:sz w:val="22"/>
          <w:szCs w:val="22"/>
        </w:rPr>
        <w:t>u</w:t>
      </w:r>
      <w:r w:rsidRPr="00F902D9">
        <w:rPr>
          <w:rFonts w:ascii="Arial" w:hAnsi="Arial" w:cs="Arial"/>
          <w:sz w:val="22"/>
          <w:szCs w:val="22"/>
        </w:rPr>
        <w:t>mowy są interpretowane na podstawie przepisów prawa polskiego.</w:t>
      </w:r>
    </w:p>
    <w:p w14:paraId="1FB91632" w14:textId="77777777" w:rsidR="004D1D48" w:rsidRDefault="00F902D9" w:rsidP="003C4B83">
      <w:pPr>
        <w:widowControl/>
        <w:numPr>
          <w:ilvl w:val="0"/>
          <w:numId w:val="85"/>
        </w:numPr>
        <w:tabs>
          <w:tab w:val="left" w:pos="362"/>
          <w:tab w:val="left" w:pos="5320"/>
        </w:tabs>
        <w:suppressAutoHyphens w:val="0"/>
        <w:spacing w:line="288" w:lineRule="auto"/>
        <w:ind w:left="357" w:hanging="357"/>
        <w:contextualSpacing/>
        <w:jc w:val="both"/>
        <w:rPr>
          <w:rFonts w:ascii="Arial" w:hAnsi="Arial" w:cs="Arial"/>
          <w:sz w:val="22"/>
          <w:szCs w:val="22"/>
        </w:rPr>
      </w:pPr>
      <w:r w:rsidRPr="00F902D9">
        <w:rPr>
          <w:rFonts w:ascii="Arial" w:hAnsi="Arial" w:cs="Arial"/>
          <w:sz w:val="22"/>
          <w:szCs w:val="22"/>
        </w:rPr>
        <w:t>Umowę sporządzono w trzech jednobrzmiących egzemplarzach, z czego dwa otrzymuje Zamawiający, a jeden Wykonawca.</w:t>
      </w:r>
    </w:p>
    <w:p w14:paraId="45BDADFB" w14:textId="77777777" w:rsidR="004D1D48" w:rsidRDefault="004D1D48" w:rsidP="00594B41">
      <w:pPr>
        <w:widowControl/>
        <w:tabs>
          <w:tab w:val="left" w:pos="362"/>
          <w:tab w:val="left" w:pos="5320"/>
        </w:tabs>
        <w:suppressAutoHyphens w:val="0"/>
        <w:spacing w:line="288" w:lineRule="auto"/>
        <w:contextualSpacing/>
        <w:jc w:val="both"/>
        <w:rPr>
          <w:rFonts w:ascii="Arial" w:eastAsia="Times New Roman" w:hAnsi="Arial" w:cs="Arial"/>
          <w:b/>
          <w:bCs/>
          <w:sz w:val="22"/>
          <w:szCs w:val="22"/>
        </w:rPr>
      </w:pPr>
    </w:p>
    <w:p w14:paraId="25118DBC" w14:textId="3999361C" w:rsidR="00F902D9" w:rsidRPr="004D1D48" w:rsidRDefault="00F902D9" w:rsidP="004D1D48">
      <w:pPr>
        <w:widowControl/>
        <w:tabs>
          <w:tab w:val="left" w:pos="362"/>
          <w:tab w:val="left" w:pos="5320"/>
        </w:tabs>
        <w:suppressAutoHyphens w:val="0"/>
        <w:spacing w:line="288" w:lineRule="auto"/>
        <w:ind w:left="357"/>
        <w:contextualSpacing/>
        <w:jc w:val="both"/>
        <w:rPr>
          <w:rFonts w:ascii="Arial" w:hAnsi="Arial" w:cs="Arial"/>
          <w:sz w:val="22"/>
          <w:szCs w:val="22"/>
        </w:rPr>
      </w:pPr>
      <w:r w:rsidRPr="004D1D48">
        <w:rPr>
          <w:rFonts w:ascii="Arial" w:eastAsia="Times New Roman" w:hAnsi="Arial" w:cs="Arial"/>
          <w:b/>
          <w:bCs/>
          <w:sz w:val="22"/>
          <w:szCs w:val="22"/>
        </w:rPr>
        <w:t xml:space="preserve">Zamawiający </w:t>
      </w:r>
      <w:r w:rsidRPr="004D1D48">
        <w:rPr>
          <w:rFonts w:ascii="Arial" w:eastAsia="Times New Roman" w:hAnsi="Arial" w:cs="Arial"/>
          <w:b/>
          <w:bCs/>
          <w:sz w:val="22"/>
          <w:szCs w:val="22"/>
        </w:rPr>
        <w:tab/>
      </w:r>
      <w:r w:rsidRPr="004D1D48">
        <w:rPr>
          <w:rFonts w:ascii="Arial" w:eastAsia="Times New Roman" w:hAnsi="Arial" w:cs="Arial"/>
          <w:b/>
          <w:bCs/>
          <w:sz w:val="22"/>
          <w:szCs w:val="22"/>
        </w:rPr>
        <w:tab/>
      </w:r>
      <w:r w:rsidRPr="004D1D48">
        <w:rPr>
          <w:rFonts w:ascii="Arial" w:eastAsia="Times New Roman" w:hAnsi="Arial" w:cs="Arial"/>
          <w:b/>
          <w:bCs/>
          <w:sz w:val="22"/>
          <w:szCs w:val="22"/>
        </w:rPr>
        <w:tab/>
        <w:t xml:space="preserve">         Wykonawca</w:t>
      </w:r>
    </w:p>
    <w:p w14:paraId="2D771E18" w14:textId="77777777" w:rsidR="00F902D9" w:rsidRPr="00F902D9" w:rsidRDefault="00F902D9" w:rsidP="00F902D9">
      <w:pPr>
        <w:widowControl/>
        <w:tabs>
          <w:tab w:val="left" w:pos="5320"/>
        </w:tabs>
        <w:suppressAutoHyphens w:val="0"/>
        <w:spacing w:line="288" w:lineRule="auto"/>
        <w:jc w:val="both"/>
        <w:rPr>
          <w:rFonts w:ascii="Arial" w:eastAsia="Times New Roman" w:hAnsi="Arial" w:cs="Arial"/>
          <w:b/>
          <w:bCs/>
          <w:sz w:val="22"/>
          <w:szCs w:val="22"/>
        </w:rPr>
      </w:pPr>
    </w:p>
    <w:p w14:paraId="281FC2B6" w14:textId="4EA85FDC" w:rsidR="00400B15" w:rsidRPr="00594B41" w:rsidRDefault="00F902D9" w:rsidP="00594B41">
      <w:pPr>
        <w:widowControl/>
        <w:suppressAutoHyphens w:val="0"/>
        <w:spacing w:line="288" w:lineRule="auto"/>
        <w:rPr>
          <w:rFonts w:eastAsia="Times New Roman"/>
          <w:lang w:eastAsia="x-none"/>
        </w:rPr>
      </w:pPr>
      <w:r w:rsidRPr="00F902D9">
        <w:rPr>
          <w:rFonts w:eastAsia="Times New Roman"/>
          <w:lang w:val="x-none" w:eastAsia="x-none"/>
        </w:rPr>
        <w:t>.....................................</w:t>
      </w:r>
      <w:r w:rsidRPr="00F902D9">
        <w:rPr>
          <w:rFonts w:eastAsia="Times New Roman"/>
          <w:lang w:val="x-none" w:eastAsia="x-none"/>
        </w:rPr>
        <w:tab/>
      </w:r>
      <w:r w:rsidRPr="00F902D9">
        <w:rPr>
          <w:rFonts w:eastAsia="Times New Roman"/>
          <w:lang w:val="x-none" w:eastAsia="x-none"/>
        </w:rPr>
        <w:tab/>
      </w:r>
      <w:r w:rsidRPr="00F902D9">
        <w:rPr>
          <w:rFonts w:eastAsia="Times New Roman"/>
          <w:lang w:val="x-none" w:eastAsia="x-none"/>
        </w:rPr>
        <w:tab/>
      </w:r>
      <w:r w:rsidRPr="00F902D9">
        <w:rPr>
          <w:rFonts w:eastAsia="Times New Roman"/>
          <w:lang w:val="x-none" w:eastAsia="x-none"/>
        </w:rPr>
        <w:tab/>
      </w:r>
      <w:r w:rsidRPr="00F902D9">
        <w:rPr>
          <w:rFonts w:eastAsia="Times New Roman"/>
          <w:lang w:val="x-none" w:eastAsia="x-none"/>
        </w:rPr>
        <w:tab/>
      </w:r>
      <w:r w:rsidRPr="00F902D9">
        <w:rPr>
          <w:rFonts w:eastAsia="Times New Roman"/>
          <w:lang w:eastAsia="x-none"/>
        </w:rPr>
        <w:t xml:space="preserve">          </w:t>
      </w:r>
      <w:r w:rsidRPr="00F902D9">
        <w:rPr>
          <w:rFonts w:eastAsia="Times New Roman"/>
          <w:lang w:val="x-none" w:eastAsia="x-none"/>
        </w:rPr>
        <w:t>………..…………………</w:t>
      </w:r>
    </w:p>
    <w:p w14:paraId="3AF11C97" w14:textId="77777777" w:rsidR="001A73EE" w:rsidRDefault="001A73EE" w:rsidP="00557A72">
      <w:pPr>
        <w:widowControl/>
        <w:tabs>
          <w:tab w:val="left" w:pos="0"/>
        </w:tabs>
        <w:suppressAutoHyphens w:val="0"/>
        <w:spacing w:line="288" w:lineRule="auto"/>
        <w:rPr>
          <w:rFonts w:ascii="Arial" w:eastAsia="MS Mincho" w:hAnsi="Arial" w:cs="Tahoma"/>
          <w:b/>
          <w:color w:val="auto"/>
          <w:sz w:val="22"/>
          <w:szCs w:val="22"/>
          <w:lang w:eastAsia="pl-PL"/>
        </w:rPr>
      </w:pPr>
    </w:p>
    <w:p w14:paraId="4EE29A08" w14:textId="14B1F920" w:rsidR="00504C9C" w:rsidRDefault="00E32CDD" w:rsidP="00EB5745">
      <w:pPr>
        <w:widowControl/>
        <w:suppressAutoHyphens w:val="0"/>
        <w:spacing w:line="288" w:lineRule="auto"/>
        <w:jc w:val="right"/>
        <w:rPr>
          <w:rFonts w:ascii="Liberation Serif" w:eastAsia="SimSun" w:hAnsi="Liberation Serif" w:cs="Arial"/>
          <w:color w:val="auto"/>
          <w:lang w:bidi="hi-IN"/>
        </w:rPr>
      </w:pPr>
      <w:r>
        <w:rPr>
          <w:rFonts w:ascii="Arial" w:eastAsia="MS Mincho" w:hAnsi="Arial" w:cs="Tahoma"/>
          <w:b/>
          <w:color w:val="auto"/>
          <w:sz w:val="22"/>
          <w:szCs w:val="22"/>
          <w:lang w:eastAsia="pl-PL"/>
        </w:rPr>
        <w:t xml:space="preserve">  </w:t>
      </w:r>
      <w:r w:rsidRPr="000F58BB">
        <w:rPr>
          <w:rFonts w:ascii="Arial" w:eastAsia="MS Mincho" w:hAnsi="Arial" w:cs="Tahoma"/>
          <w:b/>
          <w:color w:val="auto"/>
          <w:sz w:val="22"/>
          <w:szCs w:val="22"/>
          <w:lang w:eastAsia="pl-PL"/>
        </w:rPr>
        <w:t xml:space="preserve">Załącznik nr </w:t>
      </w:r>
      <w:r w:rsidR="003D61F4">
        <w:rPr>
          <w:rFonts w:ascii="Arial" w:eastAsia="MS Mincho" w:hAnsi="Arial" w:cs="Tahoma"/>
          <w:b/>
          <w:color w:val="auto"/>
          <w:sz w:val="22"/>
          <w:szCs w:val="22"/>
          <w:lang w:eastAsia="pl-PL"/>
        </w:rPr>
        <w:t>8</w:t>
      </w:r>
    </w:p>
    <w:p w14:paraId="663C0231" w14:textId="77777777" w:rsidR="00E32CDD" w:rsidRPr="005D140B" w:rsidRDefault="00E32CDD" w:rsidP="00E32CDD">
      <w:pPr>
        <w:keepNext/>
        <w:spacing w:line="288" w:lineRule="auto"/>
        <w:jc w:val="center"/>
        <w:rPr>
          <w:rFonts w:ascii="Arial" w:eastAsia="MS Mincho" w:hAnsi="Arial" w:cs="Tahoma"/>
          <w:b/>
          <w:color w:val="auto"/>
          <w:szCs w:val="22"/>
          <w:lang w:eastAsia="pl-PL"/>
        </w:rPr>
      </w:pPr>
    </w:p>
    <w:p w14:paraId="272CF11D" w14:textId="3E340DDC" w:rsidR="009D2CB8" w:rsidRPr="006D5092" w:rsidRDefault="006D5092" w:rsidP="006D5092">
      <w:pPr>
        <w:spacing w:line="288" w:lineRule="auto"/>
        <w:jc w:val="both"/>
        <w:rPr>
          <w:rFonts w:ascii="Arial" w:eastAsia="Times New Roman" w:hAnsi="Arial" w:cs="Arial"/>
          <w:b/>
          <w:bCs/>
          <w:color w:val="auto"/>
          <w:sz w:val="22"/>
          <w:szCs w:val="22"/>
        </w:rPr>
      </w:pPr>
      <w:r w:rsidRPr="006D5092">
        <w:rPr>
          <w:rFonts w:ascii="Arial" w:eastAsia="Times New Roman" w:hAnsi="Arial" w:cs="Arial"/>
          <w:b/>
          <w:bCs/>
          <w:sz w:val="22"/>
          <w:szCs w:val="22"/>
        </w:rPr>
        <w:t xml:space="preserve">Opis przedmiotu </w:t>
      </w:r>
      <w:r w:rsidRPr="006D5092">
        <w:rPr>
          <w:rFonts w:ascii="Arial" w:eastAsia="Times New Roman" w:hAnsi="Arial" w:cs="Arial"/>
          <w:b/>
          <w:bCs/>
          <w:color w:val="auto"/>
          <w:sz w:val="22"/>
          <w:szCs w:val="22"/>
        </w:rPr>
        <w:t>zamówienia, w tym: dokumentacja projektowa, Specyfikacj</w:t>
      </w:r>
      <w:r w:rsidR="005472FB">
        <w:rPr>
          <w:rFonts w:ascii="Arial" w:eastAsia="Times New Roman" w:hAnsi="Arial" w:cs="Arial"/>
          <w:b/>
          <w:bCs/>
          <w:color w:val="auto"/>
          <w:sz w:val="22"/>
          <w:szCs w:val="22"/>
        </w:rPr>
        <w:t>a</w:t>
      </w:r>
      <w:r w:rsidRPr="006D5092">
        <w:rPr>
          <w:rFonts w:ascii="Arial" w:eastAsia="Times New Roman" w:hAnsi="Arial" w:cs="Arial"/>
          <w:b/>
          <w:bCs/>
          <w:color w:val="auto"/>
          <w:sz w:val="22"/>
          <w:szCs w:val="22"/>
        </w:rPr>
        <w:t xml:space="preserve"> Techniczn</w:t>
      </w:r>
      <w:r w:rsidR="005472FB">
        <w:rPr>
          <w:rFonts w:ascii="Arial" w:eastAsia="Times New Roman" w:hAnsi="Arial" w:cs="Arial"/>
          <w:b/>
          <w:bCs/>
          <w:color w:val="auto"/>
          <w:sz w:val="22"/>
          <w:szCs w:val="22"/>
        </w:rPr>
        <w:t>a</w:t>
      </w:r>
      <w:r w:rsidRPr="006D5092">
        <w:rPr>
          <w:rFonts w:ascii="Arial" w:eastAsia="Times New Roman" w:hAnsi="Arial" w:cs="Arial"/>
          <w:b/>
          <w:bCs/>
          <w:color w:val="auto"/>
          <w:sz w:val="22"/>
          <w:szCs w:val="22"/>
        </w:rPr>
        <w:t xml:space="preserve"> Wykonania i Odbioru Robót Budowlanych</w:t>
      </w:r>
    </w:p>
    <w:p w14:paraId="142426AA" w14:textId="77777777" w:rsidR="008E22A3" w:rsidRDefault="008E22A3" w:rsidP="00D57249">
      <w:pPr>
        <w:spacing w:line="288" w:lineRule="auto"/>
        <w:jc w:val="both"/>
        <w:rPr>
          <w:rFonts w:ascii="Arial" w:eastAsia="Arial" w:hAnsi="Arial" w:cs="Arial"/>
          <w:color w:val="auto"/>
          <w:sz w:val="22"/>
          <w:szCs w:val="22"/>
          <w:lang w:eastAsia="en-US"/>
        </w:rPr>
      </w:pPr>
    </w:p>
    <w:p w14:paraId="374E6FB7" w14:textId="77777777" w:rsidR="008C2086" w:rsidRDefault="008C2086" w:rsidP="00D57249">
      <w:pPr>
        <w:spacing w:line="288" w:lineRule="auto"/>
        <w:jc w:val="both"/>
        <w:rPr>
          <w:rFonts w:ascii="Arial" w:eastAsia="Arial" w:hAnsi="Arial" w:cs="Arial"/>
          <w:color w:val="auto"/>
          <w:sz w:val="22"/>
          <w:szCs w:val="22"/>
          <w:lang w:eastAsia="en-US"/>
        </w:rPr>
      </w:pPr>
    </w:p>
    <w:p w14:paraId="18DBDA3D" w14:textId="22B25AF5" w:rsidR="00557A72" w:rsidRPr="00557A72" w:rsidRDefault="00557A72" w:rsidP="002276D6">
      <w:pPr>
        <w:pStyle w:val="NormalnyWeb"/>
        <w:numPr>
          <w:ilvl w:val="0"/>
          <w:numId w:val="104"/>
        </w:numPr>
        <w:tabs>
          <w:tab w:val="left" w:pos="142"/>
          <w:tab w:val="left" w:pos="426"/>
        </w:tabs>
        <w:spacing w:before="0" w:after="0" w:line="360" w:lineRule="auto"/>
        <w:ind w:left="0" w:firstLine="0"/>
        <w:jc w:val="both"/>
        <w:rPr>
          <w:rFonts w:ascii="Arial" w:eastAsia="MS Mincho" w:hAnsi="Arial" w:cs="Arial"/>
          <w:b/>
          <w:sz w:val="22"/>
          <w:szCs w:val="22"/>
        </w:rPr>
      </w:pPr>
      <w:bookmarkStart w:id="28" w:name="_Toc446459898"/>
      <w:bookmarkStart w:id="29" w:name="_Toc465790125"/>
      <w:bookmarkStart w:id="30" w:name="_Toc466452288"/>
      <w:bookmarkStart w:id="31" w:name="_Toc468348535"/>
      <w:bookmarkStart w:id="32" w:name="_Toc471729835"/>
      <w:bookmarkStart w:id="33" w:name="_Toc129095930"/>
      <w:r>
        <w:rPr>
          <w:rFonts w:ascii="Arial" w:eastAsia="MS Mincho" w:hAnsi="Arial" w:cs="Arial"/>
          <w:b/>
          <w:sz w:val="22"/>
          <w:szCs w:val="22"/>
        </w:rPr>
        <w:t>Opis przedmiotu zamówienia</w:t>
      </w:r>
    </w:p>
    <w:p w14:paraId="078292C1" w14:textId="77777777" w:rsidR="00A3216C" w:rsidRDefault="00557A72" w:rsidP="002276D6">
      <w:pPr>
        <w:pStyle w:val="NormalnyWeb"/>
        <w:numPr>
          <w:ilvl w:val="1"/>
          <w:numId w:val="104"/>
        </w:numPr>
        <w:spacing w:before="0" w:after="0" w:line="288" w:lineRule="auto"/>
        <w:ind w:left="426" w:hanging="426"/>
        <w:jc w:val="both"/>
        <w:rPr>
          <w:rFonts w:ascii="Arial" w:eastAsia="MS Mincho" w:hAnsi="Arial" w:cs="Arial"/>
          <w:bCs/>
          <w:sz w:val="22"/>
          <w:szCs w:val="22"/>
        </w:rPr>
      </w:pPr>
      <w:r w:rsidRPr="00557A72">
        <w:rPr>
          <w:rFonts w:ascii="Arial" w:eastAsia="MS Mincho" w:hAnsi="Arial" w:cs="Arial"/>
          <w:bCs/>
          <w:sz w:val="22"/>
          <w:szCs w:val="22"/>
        </w:rPr>
        <w:t>Przedmiotem niniejszego zamówienia jest</w:t>
      </w:r>
      <w:bookmarkStart w:id="34" w:name="_Hlk170382887"/>
      <w:r>
        <w:rPr>
          <w:rFonts w:ascii="Arial" w:eastAsia="MS Mincho" w:hAnsi="Arial" w:cs="Arial"/>
          <w:bCs/>
          <w:sz w:val="22"/>
          <w:szCs w:val="22"/>
        </w:rPr>
        <w:t xml:space="preserve"> </w:t>
      </w:r>
      <w:r w:rsidR="004B2226">
        <w:rPr>
          <w:rFonts w:ascii="Arial" w:eastAsia="MS Mincho" w:hAnsi="Arial" w:cs="Arial"/>
          <w:bCs/>
          <w:sz w:val="22"/>
          <w:szCs w:val="22"/>
        </w:rPr>
        <w:t>b</w:t>
      </w:r>
      <w:r w:rsidRPr="004B2226">
        <w:rPr>
          <w:rFonts w:ascii="Arial" w:eastAsia="MS Mincho" w:hAnsi="Arial" w:cs="Arial"/>
          <w:bCs/>
          <w:sz w:val="22"/>
          <w:szCs w:val="22"/>
        </w:rPr>
        <w:t xml:space="preserve">udowa instalacji fotowoltaicznej na terenie Publicznego Przedszkola nr 8 z oddziałami integracyjnymi w Tczewie. </w:t>
      </w:r>
      <w:bookmarkEnd w:id="34"/>
    </w:p>
    <w:p w14:paraId="1F931AE2" w14:textId="10B193DF" w:rsidR="00DF12CE" w:rsidRPr="00A3216C" w:rsidRDefault="00DF12CE" w:rsidP="002276D6">
      <w:pPr>
        <w:pStyle w:val="NormalnyWeb"/>
        <w:numPr>
          <w:ilvl w:val="1"/>
          <w:numId w:val="104"/>
        </w:numPr>
        <w:spacing w:before="0" w:after="0" w:line="288" w:lineRule="auto"/>
        <w:ind w:left="426" w:hanging="426"/>
        <w:jc w:val="both"/>
        <w:rPr>
          <w:rFonts w:ascii="Arial" w:eastAsia="MS Mincho" w:hAnsi="Arial" w:cs="Arial"/>
          <w:bCs/>
          <w:sz w:val="22"/>
          <w:szCs w:val="22"/>
        </w:rPr>
      </w:pPr>
      <w:r w:rsidRPr="00A3216C">
        <w:rPr>
          <w:rFonts w:ascii="Arial" w:hAnsi="Arial" w:cs="Arial"/>
          <w:bCs/>
          <w:color w:val="auto"/>
          <w:sz w:val="22"/>
          <w:szCs w:val="22"/>
          <w:lang w:eastAsia="pl-PL"/>
        </w:rPr>
        <w:t xml:space="preserve">Zakres  niniejszego postępowania  obejmuje budowę gruntowej instalacji fotowoltaicznej </w:t>
      </w:r>
      <w:r w:rsidRPr="00A3216C">
        <w:rPr>
          <w:rFonts w:ascii="Arial" w:hAnsi="Arial" w:cs="Arial"/>
          <w:bCs/>
          <w:color w:val="auto"/>
          <w:sz w:val="22"/>
          <w:szCs w:val="22"/>
          <w:lang w:eastAsia="pl-PL"/>
        </w:rPr>
        <w:br/>
        <w:t xml:space="preserve">o mocy zainstalowanej 23,76 </w:t>
      </w:r>
      <w:proofErr w:type="spellStart"/>
      <w:r w:rsidRPr="00A3216C">
        <w:rPr>
          <w:rFonts w:ascii="Arial" w:hAnsi="Arial" w:cs="Arial"/>
          <w:bCs/>
          <w:color w:val="auto"/>
          <w:sz w:val="22"/>
          <w:szCs w:val="22"/>
          <w:lang w:eastAsia="pl-PL"/>
        </w:rPr>
        <w:t>kWp</w:t>
      </w:r>
      <w:proofErr w:type="spellEnd"/>
      <w:r w:rsidRPr="00A3216C">
        <w:rPr>
          <w:rFonts w:ascii="Arial" w:hAnsi="Arial" w:cs="Arial"/>
          <w:bCs/>
          <w:color w:val="auto"/>
          <w:sz w:val="22"/>
          <w:szCs w:val="22"/>
          <w:lang w:eastAsia="pl-PL"/>
        </w:rPr>
        <w:t xml:space="preserve"> wraz z infrastrukturą towarzyszącą. Prace będą polegać na:  </w:t>
      </w:r>
    </w:p>
    <w:p w14:paraId="697B1B54" w14:textId="77777777" w:rsidR="00DF12CE" w:rsidRPr="00A227AD" w:rsidRDefault="00DF12CE" w:rsidP="002276D6">
      <w:pPr>
        <w:numPr>
          <w:ilvl w:val="0"/>
          <w:numId w:val="116"/>
        </w:numPr>
        <w:spacing w:line="288" w:lineRule="auto"/>
        <w:ind w:left="851" w:hanging="425"/>
        <w:jc w:val="both"/>
        <w:rPr>
          <w:rFonts w:ascii="Arial" w:hAnsi="Arial" w:cs="Arial"/>
          <w:bCs/>
          <w:color w:val="auto"/>
          <w:sz w:val="22"/>
          <w:szCs w:val="22"/>
          <w:lang w:eastAsia="pl-PL"/>
        </w:rPr>
      </w:pPr>
      <w:r w:rsidRPr="00A227AD">
        <w:rPr>
          <w:rFonts w:ascii="Arial" w:hAnsi="Arial" w:cs="Arial"/>
          <w:bCs/>
          <w:color w:val="auto"/>
          <w:sz w:val="22"/>
          <w:szCs w:val="22"/>
          <w:lang w:eastAsia="pl-PL"/>
        </w:rPr>
        <w:t>budow</w:t>
      </w:r>
      <w:r>
        <w:rPr>
          <w:rFonts w:ascii="Arial" w:hAnsi="Arial" w:cs="Arial"/>
          <w:bCs/>
          <w:color w:val="auto"/>
          <w:sz w:val="22"/>
          <w:szCs w:val="22"/>
          <w:lang w:eastAsia="pl-PL"/>
        </w:rPr>
        <w:t>ie</w:t>
      </w:r>
      <w:r w:rsidRPr="00A227AD">
        <w:rPr>
          <w:rFonts w:ascii="Arial" w:hAnsi="Arial" w:cs="Arial"/>
          <w:bCs/>
          <w:color w:val="auto"/>
          <w:sz w:val="22"/>
          <w:szCs w:val="22"/>
          <w:lang w:eastAsia="pl-PL"/>
        </w:rPr>
        <w:t xml:space="preserve"> konstrukcji wsporczej wraz z ogrodzeniem terenu, gdzie znajdzie się instalacja PV, </w:t>
      </w:r>
    </w:p>
    <w:p w14:paraId="32D44D71" w14:textId="77777777" w:rsidR="00DF12CE" w:rsidRPr="00A227AD" w:rsidRDefault="00DF12CE" w:rsidP="002276D6">
      <w:pPr>
        <w:numPr>
          <w:ilvl w:val="0"/>
          <w:numId w:val="116"/>
        </w:numPr>
        <w:spacing w:line="288" w:lineRule="auto"/>
        <w:ind w:left="851" w:hanging="425"/>
        <w:jc w:val="both"/>
        <w:rPr>
          <w:rFonts w:ascii="Arial" w:hAnsi="Arial" w:cs="Arial"/>
          <w:bCs/>
          <w:color w:val="auto"/>
          <w:sz w:val="22"/>
          <w:szCs w:val="22"/>
          <w:lang w:eastAsia="pl-PL"/>
        </w:rPr>
      </w:pPr>
      <w:r w:rsidRPr="00A227AD">
        <w:rPr>
          <w:rFonts w:ascii="Arial" w:hAnsi="Arial" w:cs="Arial"/>
          <w:bCs/>
          <w:color w:val="auto"/>
          <w:sz w:val="22"/>
          <w:szCs w:val="22"/>
          <w:lang w:eastAsia="pl-PL"/>
        </w:rPr>
        <w:t>montaż</w:t>
      </w:r>
      <w:r>
        <w:rPr>
          <w:rFonts w:ascii="Arial" w:hAnsi="Arial" w:cs="Arial"/>
          <w:bCs/>
          <w:color w:val="auto"/>
          <w:sz w:val="22"/>
          <w:szCs w:val="22"/>
          <w:lang w:eastAsia="pl-PL"/>
        </w:rPr>
        <w:t>u</w:t>
      </w:r>
      <w:r w:rsidRPr="00A227AD">
        <w:rPr>
          <w:rFonts w:ascii="Arial" w:hAnsi="Arial" w:cs="Arial"/>
          <w:bCs/>
          <w:color w:val="auto"/>
          <w:sz w:val="22"/>
          <w:szCs w:val="22"/>
          <w:lang w:eastAsia="pl-PL"/>
        </w:rPr>
        <w:t xml:space="preserve"> paneli fotowoltaicznych wraz z inwerterem, </w:t>
      </w:r>
    </w:p>
    <w:p w14:paraId="15ABBF6C" w14:textId="77777777" w:rsidR="00DF12CE" w:rsidRPr="00A227AD" w:rsidRDefault="00DF12CE" w:rsidP="002276D6">
      <w:pPr>
        <w:numPr>
          <w:ilvl w:val="0"/>
          <w:numId w:val="116"/>
        </w:numPr>
        <w:spacing w:line="288" w:lineRule="auto"/>
        <w:ind w:left="851" w:hanging="425"/>
        <w:jc w:val="both"/>
        <w:rPr>
          <w:rFonts w:ascii="Arial" w:hAnsi="Arial" w:cs="Arial"/>
          <w:bCs/>
          <w:color w:val="auto"/>
          <w:sz w:val="22"/>
          <w:szCs w:val="22"/>
          <w:lang w:eastAsia="pl-PL"/>
        </w:rPr>
      </w:pPr>
      <w:r w:rsidRPr="00A227AD">
        <w:rPr>
          <w:rFonts w:ascii="Arial" w:hAnsi="Arial" w:cs="Arial"/>
          <w:bCs/>
          <w:color w:val="auto"/>
          <w:sz w:val="22"/>
          <w:szCs w:val="22"/>
          <w:lang w:eastAsia="pl-PL"/>
        </w:rPr>
        <w:t>wykonani</w:t>
      </w:r>
      <w:r>
        <w:rPr>
          <w:rFonts w:ascii="Arial" w:hAnsi="Arial" w:cs="Arial"/>
          <w:bCs/>
          <w:color w:val="auto"/>
          <w:sz w:val="22"/>
          <w:szCs w:val="22"/>
          <w:lang w:eastAsia="pl-PL"/>
        </w:rPr>
        <w:t>u</w:t>
      </w:r>
      <w:r w:rsidRPr="00A227AD">
        <w:rPr>
          <w:rFonts w:ascii="Arial" w:hAnsi="Arial" w:cs="Arial"/>
          <w:bCs/>
          <w:color w:val="auto"/>
          <w:sz w:val="22"/>
          <w:szCs w:val="22"/>
          <w:lang w:eastAsia="pl-PL"/>
        </w:rPr>
        <w:t xml:space="preserve"> kablowej linii przyłączeniowej do rozdzielni głównej, zainstalowanej </w:t>
      </w:r>
      <w:r w:rsidRPr="00A227AD">
        <w:rPr>
          <w:rFonts w:ascii="Arial" w:hAnsi="Arial" w:cs="Arial"/>
          <w:bCs/>
          <w:color w:val="auto"/>
          <w:sz w:val="22"/>
          <w:szCs w:val="22"/>
          <w:lang w:eastAsia="pl-PL"/>
        </w:rPr>
        <w:br/>
        <w:t>w budynku przedszkola</w:t>
      </w:r>
      <w:r>
        <w:rPr>
          <w:rFonts w:ascii="Arial" w:hAnsi="Arial" w:cs="Arial"/>
          <w:bCs/>
          <w:color w:val="auto"/>
          <w:sz w:val="22"/>
          <w:szCs w:val="22"/>
          <w:lang w:eastAsia="pl-PL"/>
        </w:rPr>
        <w:t>.</w:t>
      </w:r>
    </w:p>
    <w:p w14:paraId="746897EC" w14:textId="2636CE3F" w:rsidR="004B2226" w:rsidRPr="004B2226" w:rsidRDefault="004B2226" w:rsidP="00A3216C">
      <w:pPr>
        <w:pStyle w:val="NormalnyWeb"/>
        <w:spacing w:before="0" w:after="0" w:line="288" w:lineRule="auto"/>
        <w:ind w:left="5388"/>
        <w:jc w:val="both"/>
        <w:rPr>
          <w:rFonts w:ascii="Arial" w:hAnsi="Arial" w:cs="Arial"/>
          <w:color w:val="000000"/>
          <w:sz w:val="22"/>
          <w:szCs w:val="22"/>
        </w:rPr>
      </w:pPr>
    </w:p>
    <w:p w14:paraId="1D929369" w14:textId="128C1414" w:rsidR="00557A72" w:rsidRPr="004B2226" w:rsidRDefault="00A3216C" w:rsidP="002276D6">
      <w:pPr>
        <w:pStyle w:val="NormalnyWeb"/>
        <w:numPr>
          <w:ilvl w:val="2"/>
          <w:numId w:val="104"/>
        </w:numPr>
        <w:spacing w:before="0" w:after="0" w:line="288" w:lineRule="auto"/>
        <w:ind w:left="426" w:hanging="426"/>
        <w:jc w:val="both"/>
        <w:rPr>
          <w:rFonts w:ascii="Arial" w:hAnsi="Arial" w:cs="Arial"/>
          <w:sz w:val="22"/>
          <w:szCs w:val="22"/>
        </w:rPr>
      </w:pPr>
      <w:r>
        <w:rPr>
          <w:rFonts w:ascii="Arial" w:hAnsi="Arial" w:cs="Arial"/>
          <w:sz w:val="22"/>
          <w:szCs w:val="22"/>
        </w:rPr>
        <w:t>B</w:t>
      </w:r>
      <w:r w:rsidR="00557A72" w:rsidRPr="004B2226">
        <w:rPr>
          <w:rFonts w:ascii="Arial" w:hAnsi="Arial" w:cs="Arial"/>
          <w:sz w:val="22"/>
          <w:szCs w:val="22"/>
        </w:rPr>
        <w:t>udow</w:t>
      </w:r>
      <w:r>
        <w:rPr>
          <w:rFonts w:ascii="Arial" w:hAnsi="Arial" w:cs="Arial"/>
          <w:sz w:val="22"/>
          <w:szCs w:val="22"/>
        </w:rPr>
        <w:t>a</w:t>
      </w:r>
      <w:r w:rsidR="00557A72" w:rsidRPr="004B2226">
        <w:rPr>
          <w:rFonts w:ascii="Arial" w:hAnsi="Arial" w:cs="Arial"/>
          <w:sz w:val="22"/>
          <w:szCs w:val="22"/>
        </w:rPr>
        <w:t xml:space="preserve"> częś</w:t>
      </w:r>
      <w:r w:rsidR="004B2226">
        <w:rPr>
          <w:rFonts w:ascii="Arial" w:hAnsi="Arial" w:cs="Arial"/>
          <w:sz w:val="22"/>
          <w:szCs w:val="22"/>
        </w:rPr>
        <w:t>ci</w:t>
      </w:r>
      <w:r w:rsidR="00557A72" w:rsidRPr="004B2226">
        <w:rPr>
          <w:rFonts w:ascii="Arial" w:hAnsi="Arial" w:cs="Arial"/>
          <w:sz w:val="22"/>
          <w:szCs w:val="22"/>
        </w:rPr>
        <w:t xml:space="preserve"> konstrukcyjnej</w:t>
      </w:r>
      <w:r w:rsidR="004B2226">
        <w:rPr>
          <w:rFonts w:ascii="Arial" w:hAnsi="Arial" w:cs="Arial"/>
          <w:sz w:val="22"/>
          <w:szCs w:val="22"/>
        </w:rPr>
        <w:t>:</w:t>
      </w:r>
      <w:r w:rsidR="00557A72" w:rsidRPr="004B2226">
        <w:rPr>
          <w:rFonts w:ascii="Arial" w:hAnsi="Arial" w:cs="Arial"/>
          <w:sz w:val="22"/>
          <w:szCs w:val="22"/>
        </w:rPr>
        <w:t xml:space="preserve">  </w:t>
      </w:r>
    </w:p>
    <w:p w14:paraId="4F7A06EC" w14:textId="77777777" w:rsidR="00A3216C" w:rsidRDefault="00EA0963" w:rsidP="00A3216C">
      <w:pPr>
        <w:pStyle w:val="Default"/>
        <w:spacing w:line="288" w:lineRule="auto"/>
        <w:ind w:left="426"/>
        <w:jc w:val="both"/>
        <w:rPr>
          <w:color w:val="auto"/>
          <w:sz w:val="22"/>
          <w:szCs w:val="22"/>
        </w:rPr>
      </w:pPr>
      <w:r>
        <w:rPr>
          <w:sz w:val="22"/>
          <w:szCs w:val="22"/>
        </w:rPr>
        <w:t>K</w:t>
      </w:r>
      <w:r w:rsidR="00557A72" w:rsidRPr="004B2226">
        <w:rPr>
          <w:sz w:val="22"/>
          <w:szCs w:val="22"/>
        </w:rPr>
        <w:t>onstrukcje montażowe należy wykonać jako pochylone</w:t>
      </w:r>
      <w:r w:rsidR="00BA63A1">
        <w:rPr>
          <w:sz w:val="22"/>
          <w:szCs w:val="22"/>
        </w:rPr>
        <w:t xml:space="preserve"> </w:t>
      </w:r>
      <w:r w:rsidR="00557A72" w:rsidRPr="004B2226">
        <w:rPr>
          <w:sz w:val="22"/>
          <w:szCs w:val="22"/>
        </w:rPr>
        <w:t>pod kątem 25 stopni do płaszczyzny gruntu</w:t>
      </w:r>
      <w:r w:rsidR="00BA63A1">
        <w:rPr>
          <w:sz w:val="22"/>
          <w:szCs w:val="22"/>
        </w:rPr>
        <w:t>,</w:t>
      </w:r>
      <w:r w:rsidR="00557A72" w:rsidRPr="004B2226">
        <w:rPr>
          <w:sz w:val="22"/>
          <w:szCs w:val="22"/>
        </w:rPr>
        <w:t xml:space="preserve"> zgodnie z dokumentacją projektową.  Należy zwrócić szczególną  uwagę na znajdujące się w pobliżu projektowanego obiektu urządzenia obce. Wszelkie roboty budowlane w pobliżu tych urządzeń muszą być prowadzone zgodnie ze sztuką budowlaną</w:t>
      </w:r>
      <w:r w:rsidR="00A3216C">
        <w:rPr>
          <w:sz w:val="22"/>
          <w:szCs w:val="22"/>
        </w:rPr>
        <w:t>,</w:t>
      </w:r>
      <w:r w:rsidR="00557A72" w:rsidRPr="004B2226">
        <w:rPr>
          <w:sz w:val="22"/>
          <w:szCs w:val="22"/>
        </w:rPr>
        <w:t xml:space="preserve"> z zachowaniem należytej staranności i odpowiednich środków bezpieczeństwa, </w:t>
      </w:r>
      <w:r w:rsidR="00557A72" w:rsidRPr="00A3216C">
        <w:rPr>
          <w:color w:val="auto"/>
          <w:sz w:val="22"/>
          <w:szCs w:val="22"/>
        </w:rPr>
        <w:t>a w przypadku zaistnienia konieczności ich przełożenia należy wykonać to pod nadzorem administratora terenu, w sposób nie powodujący uszkodzeń</w:t>
      </w:r>
      <w:r w:rsidR="00A3216C" w:rsidRPr="00A3216C">
        <w:rPr>
          <w:color w:val="auto"/>
          <w:sz w:val="22"/>
          <w:szCs w:val="22"/>
        </w:rPr>
        <w:t>.</w:t>
      </w:r>
      <w:r w:rsidR="00557A72" w:rsidRPr="00A3216C">
        <w:rPr>
          <w:color w:val="auto"/>
          <w:sz w:val="22"/>
          <w:szCs w:val="22"/>
        </w:rPr>
        <w:t xml:space="preserve">  </w:t>
      </w:r>
      <w:r w:rsidR="00A3216C" w:rsidRPr="00A3216C">
        <w:rPr>
          <w:color w:val="auto"/>
          <w:sz w:val="22"/>
          <w:szCs w:val="22"/>
        </w:rPr>
        <w:t>J</w:t>
      </w:r>
      <w:r w:rsidR="00557A72" w:rsidRPr="00A3216C">
        <w:rPr>
          <w:color w:val="auto"/>
          <w:sz w:val="22"/>
          <w:szCs w:val="22"/>
        </w:rPr>
        <w:t xml:space="preserve">eśli zmiana położenia tego urządzenia będzie stała </w:t>
      </w:r>
      <w:r w:rsidR="00A3216C" w:rsidRPr="00A3216C">
        <w:rPr>
          <w:color w:val="auto"/>
          <w:sz w:val="22"/>
          <w:szCs w:val="22"/>
        </w:rPr>
        <w:t xml:space="preserve">należy </w:t>
      </w:r>
      <w:r w:rsidR="00557A72" w:rsidRPr="00A3216C">
        <w:rPr>
          <w:color w:val="auto"/>
          <w:sz w:val="22"/>
          <w:szCs w:val="22"/>
        </w:rPr>
        <w:t>wprowadz</w:t>
      </w:r>
      <w:r w:rsidR="00A3216C" w:rsidRPr="00A3216C">
        <w:rPr>
          <w:color w:val="auto"/>
          <w:sz w:val="22"/>
          <w:szCs w:val="22"/>
        </w:rPr>
        <w:t>ić</w:t>
      </w:r>
      <w:r w:rsidR="00557A72" w:rsidRPr="00A3216C">
        <w:rPr>
          <w:color w:val="auto"/>
          <w:sz w:val="22"/>
          <w:szCs w:val="22"/>
        </w:rPr>
        <w:t xml:space="preserve"> stosowne zmiany w inwentaryzacji geodezyjnej powykonawczej.  </w:t>
      </w:r>
    </w:p>
    <w:p w14:paraId="1B2DF0DA" w14:textId="222DBB60" w:rsidR="00557A72" w:rsidRPr="004B2226" w:rsidRDefault="00557A72" w:rsidP="00A3216C">
      <w:pPr>
        <w:pStyle w:val="Default"/>
        <w:spacing w:line="288" w:lineRule="auto"/>
        <w:ind w:left="426"/>
        <w:jc w:val="both"/>
        <w:rPr>
          <w:sz w:val="22"/>
          <w:szCs w:val="22"/>
        </w:rPr>
      </w:pPr>
      <w:r w:rsidRPr="004B2226">
        <w:rPr>
          <w:sz w:val="22"/>
          <w:szCs w:val="22"/>
        </w:rPr>
        <w:t xml:space="preserve">Konstrukcja nośna pod moduły fotowoltaiczne </w:t>
      </w:r>
      <w:r w:rsidR="00BA63A1">
        <w:rPr>
          <w:sz w:val="22"/>
          <w:szCs w:val="22"/>
        </w:rPr>
        <w:t xml:space="preserve">winna zostać </w:t>
      </w:r>
      <w:r w:rsidRPr="004B2226">
        <w:rPr>
          <w:sz w:val="22"/>
          <w:szCs w:val="22"/>
        </w:rPr>
        <w:t>wykonana jako konstrukcja niska</w:t>
      </w:r>
      <w:r w:rsidR="00EA0963">
        <w:rPr>
          <w:sz w:val="22"/>
          <w:szCs w:val="22"/>
        </w:rPr>
        <w:t>,</w:t>
      </w:r>
      <w:r w:rsidRPr="004B2226">
        <w:rPr>
          <w:sz w:val="22"/>
          <w:szCs w:val="22"/>
        </w:rPr>
        <w:t xml:space="preserve"> osadzona na podwyższeniu terenowym w postaci skarpy zgodnie z dokumentacją projektową. </w:t>
      </w:r>
    </w:p>
    <w:p w14:paraId="4C7D8D2C" w14:textId="69139CCB" w:rsidR="00557A72" w:rsidRPr="004B2226" w:rsidRDefault="00557A72" w:rsidP="00A3216C">
      <w:pPr>
        <w:pStyle w:val="Default"/>
        <w:spacing w:line="288" w:lineRule="auto"/>
        <w:ind w:left="426"/>
        <w:jc w:val="both"/>
        <w:rPr>
          <w:sz w:val="22"/>
          <w:szCs w:val="22"/>
        </w:rPr>
      </w:pPr>
      <w:r w:rsidRPr="004B2226">
        <w:rPr>
          <w:sz w:val="22"/>
          <w:szCs w:val="22"/>
        </w:rPr>
        <w:t xml:space="preserve">Elementy konstrukcyjne projektowanej instalacji fotowoltaicznej należy wykonać </w:t>
      </w:r>
      <w:r w:rsidR="004B2226">
        <w:rPr>
          <w:sz w:val="22"/>
          <w:szCs w:val="22"/>
        </w:rPr>
        <w:br/>
      </w:r>
      <w:r w:rsidRPr="004B2226">
        <w:rPr>
          <w:sz w:val="22"/>
          <w:szCs w:val="22"/>
        </w:rPr>
        <w:t xml:space="preserve">z właściwych materiałów posiadających certyfikaty oraz dopuszczonych do obrotu </w:t>
      </w:r>
      <w:r w:rsidR="00BA63A1">
        <w:rPr>
          <w:sz w:val="22"/>
          <w:szCs w:val="22"/>
        </w:rPr>
        <w:br/>
      </w:r>
      <w:r w:rsidRPr="004B2226">
        <w:rPr>
          <w:sz w:val="22"/>
          <w:szCs w:val="22"/>
        </w:rPr>
        <w:t xml:space="preserve">w budownictwie w świetle przepisów </w:t>
      </w:r>
      <w:r w:rsidR="00BA63A1">
        <w:rPr>
          <w:sz w:val="22"/>
          <w:szCs w:val="22"/>
        </w:rPr>
        <w:t>u</w:t>
      </w:r>
      <w:r w:rsidRPr="004B2226">
        <w:rPr>
          <w:sz w:val="22"/>
          <w:szCs w:val="22"/>
        </w:rPr>
        <w:t xml:space="preserve">stawy Prawo budowlane. Wszystkie prace budowlane należy wykonywać w oparciu o projekt techniczny i </w:t>
      </w:r>
      <w:r w:rsidR="00BA63A1" w:rsidRPr="004B2226">
        <w:rPr>
          <w:sz w:val="22"/>
          <w:szCs w:val="22"/>
        </w:rPr>
        <w:t xml:space="preserve">wytyczne </w:t>
      </w:r>
      <w:r w:rsidRPr="004B2226">
        <w:rPr>
          <w:sz w:val="22"/>
          <w:szCs w:val="22"/>
        </w:rPr>
        <w:t xml:space="preserve">zawarte </w:t>
      </w:r>
      <w:r w:rsidR="00BA63A1">
        <w:rPr>
          <w:sz w:val="22"/>
          <w:szCs w:val="22"/>
        </w:rPr>
        <w:br/>
      </w:r>
      <w:r w:rsidRPr="004B2226">
        <w:rPr>
          <w:sz w:val="22"/>
          <w:szCs w:val="22"/>
        </w:rPr>
        <w:t xml:space="preserve">w instrukcji producenta konstrukcji. Wszystkie wątpliwości techniczne należy konsultować z autorem dokumentacji projektowej. </w:t>
      </w:r>
    </w:p>
    <w:p w14:paraId="55D89EFA" w14:textId="788A74CA" w:rsidR="00EA0963" w:rsidRDefault="00557A72" w:rsidP="00A3216C">
      <w:pPr>
        <w:pStyle w:val="Default"/>
        <w:spacing w:line="288" w:lineRule="auto"/>
        <w:ind w:left="426"/>
        <w:jc w:val="both"/>
        <w:rPr>
          <w:sz w:val="22"/>
          <w:szCs w:val="22"/>
        </w:rPr>
      </w:pPr>
      <w:r w:rsidRPr="004B2226">
        <w:rPr>
          <w:sz w:val="22"/>
          <w:szCs w:val="22"/>
        </w:rPr>
        <w:t>Zgodnie z obowiązującymi przepisami dotyczącymi wprowadzeni</w:t>
      </w:r>
      <w:r w:rsidR="00E45D54">
        <w:rPr>
          <w:sz w:val="22"/>
          <w:szCs w:val="22"/>
        </w:rPr>
        <w:t>a</w:t>
      </w:r>
      <w:r w:rsidRPr="004B2226">
        <w:rPr>
          <w:sz w:val="22"/>
          <w:szCs w:val="22"/>
        </w:rPr>
        <w:t xml:space="preserve"> wyrobów budowlanych do obrotu określonego w ustawie o wyrobach budowlanych z dnia 16.04.2004 r. wraz z późniejszymi zmianami oraz na podstawie Rozporządzenia Parlamentu Europejskiego i Rady UE nr 305/2011 z dnia 9 marca 2011 r., wymaga się, </w:t>
      </w:r>
      <w:r w:rsidRPr="004B2226">
        <w:rPr>
          <w:sz w:val="22"/>
          <w:szCs w:val="22"/>
        </w:rPr>
        <w:lastRenderedPageBreak/>
        <w:t xml:space="preserve">aby podkonstrukcja nośna pod moduły fotowoltaiczne posiadała aktualną Europejską Ocenę Techniczną (ETA) lub Krajową Ocenę Techniczną (KOT). Ich zakres stosowania musi być określony jako zestaw wyrobów do mocowania modułów fotowoltaicznych </w:t>
      </w:r>
      <w:r w:rsidR="00A3216C">
        <w:rPr>
          <w:sz w:val="22"/>
          <w:szCs w:val="22"/>
        </w:rPr>
        <w:br/>
      </w:r>
      <w:r w:rsidRPr="004B2226">
        <w:rPr>
          <w:sz w:val="22"/>
          <w:szCs w:val="22"/>
        </w:rPr>
        <w:t xml:space="preserve">i kolektorów słonecznych. </w:t>
      </w:r>
    </w:p>
    <w:p w14:paraId="5F4A201C" w14:textId="679C80D8" w:rsidR="00557A72" w:rsidRPr="00EA0963" w:rsidRDefault="00A3216C" w:rsidP="002276D6">
      <w:pPr>
        <w:pStyle w:val="Default"/>
        <w:numPr>
          <w:ilvl w:val="2"/>
          <w:numId w:val="104"/>
        </w:numPr>
        <w:spacing w:line="288" w:lineRule="auto"/>
        <w:ind w:left="709" w:hanging="709"/>
        <w:jc w:val="both"/>
        <w:rPr>
          <w:sz w:val="22"/>
          <w:szCs w:val="22"/>
        </w:rPr>
      </w:pPr>
      <w:r>
        <w:rPr>
          <w:sz w:val="22"/>
          <w:szCs w:val="22"/>
        </w:rPr>
        <w:t>B</w:t>
      </w:r>
      <w:r w:rsidR="00557A72" w:rsidRPr="00EA0963">
        <w:rPr>
          <w:sz w:val="22"/>
          <w:szCs w:val="22"/>
        </w:rPr>
        <w:t>udow</w:t>
      </w:r>
      <w:r>
        <w:rPr>
          <w:sz w:val="22"/>
          <w:szCs w:val="22"/>
        </w:rPr>
        <w:t>a</w:t>
      </w:r>
      <w:r w:rsidR="00557A72" w:rsidRPr="00EA0963">
        <w:rPr>
          <w:sz w:val="22"/>
          <w:szCs w:val="22"/>
        </w:rPr>
        <w:t xml:space="preserve"> ogrodzenia</w:t>
      </w:r>
      <w:r w:rsidR="00EA0963">
        <w:rPr>
          <w:sz w:val="22"/>
          <w:szCs w:val="22"/>
        </w:rPr>
        <w:t>:</w:t>
      </w:r>
      <w:r w:rsidR="00557A72" w:rsidRPr="00EA0963">
        <w:rPr>
          <w:sz w:val="22"/>
          <w:szCs w:val="22"/>
        </w:rPr>
        <w:t xml:space="preserve">  </w:t>
      </w:r>
    </w:p>
    <w:p w14:paraId="435EDC86" w14:textId="775914ED" w:rsidR="00E45D54" w:rsidRPr="00A3216C" w:rsidRDefault="00557A72" w:rsidP="00A3216C">
      <w:pPr>
        <w:pStyle w:val="Default"/>
        <w:spacing w:line="288" w:lineRule="auto"/>
        <w:ind w:left="426"/>
        <w:jc w:val="both"/>
        <w:rPr>
          <w:color w:val="auto"/>
          <w:sz w:val="22"/>
          <w:szCs w:val="22"/>
        </w:rPr>
      </w:pPr>
      <w:r w:rsidRPr="004B2226">
        <w:rPr>
          <w:sz w:val="22"/>
          <w:szCs w:val="22"/>
        </w:rPr>
        <w:t xml:space="preserve">Ogrodzenie wokół konstrukcji należy wykonać w postaci paneli ogrodzeniowych </w:t>
      </w:r>
      <w:r w:rsidR="00EA0963">
        <w:rPr>
          <w:sz w:val="22"/>
          <w:szCs w:val="22"/>
        </w:rPr>
        <w:br/>
      </w:r>
      <w:r w:rsidRPr="004B2226">
        <w:rPr>
          <w:sz w:val="22"/>
          <w:szCs w:val="22"/>
        </w:rPr>
        <w:t>o minimalnej wysokości 170 cm</w:t>
      </w:r>
      <w:r w:rsidR="00EA0963">
        <w:rPr>
          <w:sz w:val="22"/>
          <w:szCs w:val="22"/>
        </w:rPr>
        <w:t xml:space="preserve">, </w:t>
      </w:r>
      <w:r w:rsidRPr="004B2226">
        <w:rPr>
          <w:sz w:val="22"/>
          <w:szCs w:val="22"/>
        </w:rPr>
        <w:t>zainstalowanych na słupkach profilowych zamykanych od góry plastikową zaślepką i osadzanych w gruncie oraz zabezpieczonych warstwą antykorozyjną. Montaż elementu ogrodzeniowego należy wykonać  za pomocą uchwytów pomocniczych</w:t>
      </w:r>
      <w:r w:rsidR="00EA0963">
        <w:rPr>
          <w:sz w:val="22"/>
          <w:szCs w:val="22"/>
        </w:rPr>
        <w:t>.</w:t>
      </w:r>
      <w:r w:rsidRPr="004B2226">
        <w:rPr>
          <w:sz w:val="22"/>
          <w:szCs w:val="22"/>
        </w:rPr>
        <w:t xml:space="preserve"> </w:t>
      </w:r>
      <w:r w:rsidR="00EA0963">
        <w:rPr>
          <w:sz w:val="22"/>
          <w:szCs w:val="22"/>
        </w:rPr>
        <w:t>D</w:t>
      </w:r>
      <w:r w:rsidRPr="004B2226">
        <w:rPr>
          <w:sz w:val="22"/>
          <w:szCs w:val="22"/>
        </w:rPr>
        <w:t xml:space="preserve">opuszcza się również wykonanie ogrodzenia </w:t>
      </w:r>
      <w:r w:rsidRPr="00A3216C">
        <w:rPr>
          <w:color w:val="auto"/>
          <w:sz w:val="22"/>
          <w:szCs w:val="22"/>
        </w:rPr>
        <w:t>z siatki</w:t>
      </w:r>
      <w:r w:rsidR="00E45D54" w:rsidRPr="00A3216C">
        <w:rPr>
          <w:color w:val="auto"/>
          <w:sz w:val="22"/>
          <w:szCs w:val="22"/>
        </w:rPr>
        <w:t xml:space="preserve"> (</w:t>
      </w:r>
      <w:r w:rsidR="00A3216C" w:rsidRPr="00A3216C">
        <w:rPr>
          <w:color w:val="auto"/>
          <w:sz w:val="22"/>
          <w:szCs w:val="22"/>
        </w:rPr>
        <w:t xml:space="preserve">maksymalny </w:t>
      </w:r>
      <w:r w:rsidR="00E45D54" w:rsidRPr="00A3216C">
        <w:rPr>
          <w:color w:val="auto"/>
          <w:sz w:val="22"/>
          <w:szCs w:val="22"/>
        </w:rPr>
        <w:t>wymiar oczka</w:t>
      </w:r>
      <w:r w:rsidR="00A3216C" w:rsidRPr="00A3216C">
        <w:rPr>
          <w:color w:val="auto"/>
          <w:sz w:val="22"/>
          <w:szCs w:val="22"/>
        </w:rPr>
        <w:t xml:space="preserve"> 40x40 mm</w:t>
      </w:r>
      <w:r w:rsidR="00E45D54" w:rsidRPr="00A3216C">
        <w:rPr>
          <w:color w:val="auto"/>
          <w:sz w:val="22"/>
          <w:szCs w:val="22"/>
        </w:rPr>
        <w:t>)</w:t>
      </w:r>
      <w:r w:rsidR="00A3216C" w:rsidRPr="00A3216C">
        <w:rPr>
          <w:color w:val="auto"/>
          <w:sz w:val="22"/>
          <w:szCs w:val="22"/>
        </w:rPr>
        <w:t>.</w:t>
      </w:r>
      <w:r w:rsidRPr="00A3216C">
        <w:rPr>
          <w:color w:val="auto"/>
          <w:sz w:val="22"/>
          <w:szCs w:val="22"/>
        </w:rPr>
        <w:t xml:space="preserve">  </w:t>
      </w:r>
      <w:r w:rsidRPr="004B2226">
        <w:rPr>
          <w:sz w:val="22"/>
          <w:szCs w:val="22"/>
        </w:rPr>
        <w:t>Przed przystąpieniem do właściwych prac konieczne jest odpowiednie przygotowanie miejsca, gdzie siatka ogrodzeniowa ma się docelowo znaleźć. W tym celu konieczne jest usunięcie wszystkich przeszkód znajdujących się w tym obszarze. Należy usunąć wszelką roślinność oraz kamienie i inne elementy znajdujące się na przewidywanej linii ogrodzenia. Konieczne jest również geodezyjne wytyczenie przebiegu siatki tak, aby całość ogrodzenia znajdowała się w granicy terenu inwestycji. Wyrównanie terenu powinn</w:t>
      </w:r>
      <w:r w:rsidR="00E45D54">
        <w:rPr>
          <w:sz w:val="22"/>
          <w:szCs w:val="22"/>
        </w:rPr>
        <w:t>o</w:t>
      </w:r>
      <w:r w:rsidRPr="004B2226">
        <w:rPr>
          <w:sz w:val="22"/>
          <w:szCs w:val="22"/>
        </w:rPr>
        <w:t xml:space="preserve"> zostać przeprowadzone przed montażem ogrodzenia. </w:t>
      </w:r>
      <w:r w:rsidRPr="00A3216C">
        <w:rPr>
          <w:color w:val="auto"/>
          <w:sz w:val="22"/>
          <w:szCs w:val="22"/>
        </w:rPr>
        <w:t xml:space="preserve">Mocowanie słupków ogrodzeniowych za pomocą kafara hydraulicznego w odległości co 2,5 m (na głębokość 1,0 m), na </w:t>
      </w:r>
      <w:r w:rsidR="00A3216C" w:rsidRPr="00A3216C">
        <w:rPr>
          <w:color w:val="auto"/>
          <w:sz w:val="22"/>
          <w:szCs w:val="22"/>
        </w:rPr>
        <w:t>wysokość</w:t>
      </w:r>
      <w:r w:rsidRPr="00A3216C">
        <w:rPr>
          <w:color w:val="auto"/>
          <w:sz w:val="22"/>
          <w:szCs w:val="22"/>
        </w:rPr>
        <w:t xml:space="preserve"> 1,36 m</w:t>
      </w:r>
      <w:r w:rsidR="00A3216C" w:rsidRPr="00A3216C">
        <w:rPr>
          <w:color w:val="auto"/>
          <w:sz w:val="22"/>
          <w:szCs w:val="22"/>
        </w:rPr>
        <w:t>,</w:t>
      </w:r>
      <w:r w:rsidRPr="00A3216C">
        <w:rPr>
          <w:color w:val="auto"/>
          <w:sz w:val="22"/>
          <w:szCs w:val="22"/>
        </w:rPr>
        <w:t xml:space="preserve"> zastrzały na słupkach liniowych montowanych co 21 m za pomocą uchwytów pomocniczych (nasadek). Słupki zaślepione od góry nasadką plastikową.</w:t>
      </w:r>
    </w:p>
    <w:p w14:paraId="355B2527" w14:textId="216068CD" w:rsidR="00557A72" w:rsidRPr="00A3216C" w:rsidRDefault="00A3216C" w:rsidP="002276D6">
      <w:pPr>
        <w:pStyle w:val="Default"/>
        <w:numPr>
          <w:ilvl w:val="2"/>
          <w:numId w:val="104"/>
        </w:numPr>
        <w:spacing w:line="288" w:lineRule="auto"/>
        <w:ind w:left="426" w:hanging="426"/>
        <w:jc w:val="both"/>
        <w:rPr>
          <w:color w:val="auto"/>
          <w:sz w:val="22"/>
          <w:szCs w:val="22"/>
        </w:rPr>
      </w:pPr>
      <w:r>
        <w:rPr>
          <w:color w:val="auto"/>
          <w:sz w:val="22"/>
          <w:szCs w:val="22"/>
        </w:rPr>
        <w:t>B</w:t>
      </w:r>
      <w:r w:rsidR="00E45D54" w:rsidRPr="00A3216C">
        <w:rPr>
          <w:color w:val="auto"/>
          <w:sz w:val="22"/>
          <w:szCs w:val="22"/>
        </w:rPr>
        <w:t>udow</w:t>
      </w:r>
      <w:r>
        <w:rPr>
          <w:color w:val="auto"/>
          <w:sz w:val="22"/>
          <w:szCs w:val="22"/>
        </w:rPr>
        <w:t>a</w:t>
      </w:r>
      <w:r w:rsidR="00E45D54" w:rsidRPr="00A3216C">
        <w:rPr>
          <w:color w:val="auto"/>
          <w:sz w:val="22"/>
          <w:szCs w:val="22"/>
        </w:rPr>
        <w:t xml:space="preserve"> c</w:t>
      </w:r>
      <w:r w:rsidR="00557A72" w:rsidRPr="00A3216C">
        <w:rPr>
          <w:color w:val="auto"/>
          <w:sz w:val="22"/>
          <w:szCs w:val="22"/>
        </w:rPr>
        <w:t>zęś</w:t>
      </w:r>
      <w:r w:rsidR="00E45D54" w:rsidRPr="00A3216C">
        <w:rPr>
          <w:color w:val="auto"/>
          <w:sz w:val="22"/>
          <w:szCs w:val="22"/>
        </w:rPr>
        <w:t>ci</w:t>
      </w:r>
      <w:r w:rsidR="00557A72" w:rsidRPr="00A3216C">
        <w:rPr>
          <w:color w:val="auto"/>
          <w:sz w:val="22"/>
          <w:szCs w:val="22"/>
        </w:rPr>
        <w:t xml:space="preserve"> elektryczn</w:t>
      </w:r>
      <w:r w:rsidR="00E45D54" w:rsidRPr="00A3216C">
        <w:rPr>
          <w:color w:val="auto"/>
          <w:sz w:val="22"/>
          <w:szCs w:val="22"/>
        </w:rPr>
        <w:t>ej:</w:t>
      </w:r>
      <w:r w:rsidR="00557A72" w:rsidRPr="00A3216C">
        <w:rPr>
          <w:color w:val="auto"/>
          <w:sz w:val="22"/>
          <w:szCs w:val="22"/>
        </w:rPr>
        <w:t xml:space="preserve"> </w:t>
      </w:r>
    </w:p>
    <w:p w14:paraId="04AD1F6A" w14:textId="56C31C1F" w:rsidR="00557A72" w:rsidRPr="004B2226" w:rsidRDefault="00557A72" w:rsidP="00A3216C">
      <w:pPr>
        <w:pStyle w:val="Default"/>
        <w:spacing w:line="288" w:lineRule="auto"/>
        <w:ind w:left="426"/>
        <w:jc w:val="both"/>
        <w:rPr>
          <w:sz w:val="22"/>
          <w:szCs w:val="22"/>
        </w:rPr>
      </w:pPr>
      <w:r w:rsidRPr="004B2226">
        <w:rPr>
          <w:sz w:val="22"/>
          <w:szCs w:val="22"/>
        </w:rPr>
        <w:t xml:space="preserve">Projektowana instalacja fotowoltaiczna o łącznej mocy zainstalowanej P=23,76 </w:t>
      </w:r>
      <w:proofErr w:type="spellStart"/>
      <w:r w:rsidRPr="004B2226">
        <w:rPr>
          <w:sz w:val="22"/>
          <w:szCs w:val="22"/>
        </w:rPr>
        <w:t>kWp</w:t>
      </w:r>
      <w:proofErr w:type="spellEnd"/>
      <w:r w:rsidRPr="004B2226">
        <w:rPr>
          <w:sz w:val="22"/>
          <w:szCs w:val="22"/>
        </w:rPr>
        <w:t xml:space="preserve"> wraz z infrastrukturą towarzyszącą </w:t>
      </w:r>
      <w:r w:rsidR="007C260C">
        <w:rPr>
          <w:sz w:val="22"/>
          <w:szCs w:val="22"/>
        </w:rPr>
        <w:t xml:space="preserve">winna </w:t>
      </w:r>
      <w:r w:rsidRPr="004B2226">
        <w:rPr>
          <w:sz w:val="22"/>
          <w:szCs w:val="22"/>
        </w:rPr>
        <w:t>składać się z 44 szt. modułów fotowoltaicznych o mocy 540</w:t>
      </w:r>
      <w:r w:rsidR="00C30480">
        <w:rPr>
          <w:sz w:val="22"/>
          <w:szCs w:val="22"/>
        </w:rPr>
        <w:t xml:space="preserve"> </w:t>
      </w:r>
      <w:proofErr w:type="spellStart"/>
      <w:r w:rsidRPr="004B2226">
        <w:rPr>
          <w:sz w:val="22"/>
          <w:szCs w:val="22"/>
        </w:rPr>
        <w:t>Wp</w:t>
      </w:r>
      <w:proofErr w:type="spellEnd"/>
      <w:r w:rsidRPr="004B2226">
        <w:rPr>
          <w:sz w:val="22"/>
          <w:szCs w:val="22"/>
        </w:rPr>
        <w:t xml:space="preserve"> każdy. Moduły </w:t>
      </w:r>
      <w:r w:rsidR="007C260C">
        <w:rPr>
          <w:sz w:val="22"/>
          <w:szCs w:val="22"/>
        </w:rPr>
        <w:t xml:space="preserve">winne być </w:t>
      </w:r>
      <w:r w:rsidRPr="004B2226">
        <w:rPr>
          <w:sz w:val="22"/>
          <w:szCs w:val="22"/>
        </w:rPr>
        <w:t xml:space="preserve">przytwierdzone do konstrukcji wsporczej za pośrednictwem systemowych klem, natomiast nogi stanowiące element konstrukcji wsporczej </w:t>
      </w:r>
      <w:r w:rsidR="007C260C">
        <w:rPr>
          <w:sz w:val="22"/>
          <w:szCs w:val="22"/>
        </w:rPr>
        <w:t>winne być</w:t>
      </w:r>
      <w:r w:rsidRPr="004B2226">
        <w:rPr>
          <w:sz w:val="22"/>
          <w:szCs w:val="22"/>
        </w:rPr>
        <w:t xml:space="preserve"> wbi</w:t>
      </w:r>
      <w:r w:rsidR="007C260C">
        <w:rPr>
          <w:sz w:val="22"/>
          <w:szCs w:val="22"/>
        </w:rPr>
        <w:t>te</w:t>
      </w:r>
      <w:r w:rsidRPr="004B2226">
        <w:rPr>
          <w:sz w:val="22"/>
          <w:szCs w:val="22"/>
        </w:rPr>
        <w:t xml:space="preserve"> w ziemię. Połączenia modułów fotowoltaicznych między inwerterami </w:t>
      </w:r>
      <w:r w:rsidR="007C260C">
        <w:rPr>
          <w:sz w:val="22"/>
          <w:szCs w:val="22"/>
        </w:rPr>
        <w:t>mają</w:t>
      </w:r>
      <w:r w:rsidRPr="004B2226">
        <w:rPr>
          <w:sz w:val="22"/>
          <w:szCs w:val="22"/>
        </w:rPr>
        <w:t xml:space="preserve"> odbywać się za pośrednictwem kabli solarnych, które przytwierdz</w:t>
      </w:r>
      <w:r w:rsidR="00C30480">
        <w:rPr>
          <w:sz w:val="22"/>
          <w:szCs w:val="22"/>
        </w:rPr>
        <w:t xml:space="preserve">ić należy </w:t>
      </w:r>
      <w:r w:rsidRPr="004B2226">
        <w:rPr>
          <w:sz w:val="22"/>
          <w:szCs w:val="22"/>
        </w:rPr>
        <w:t xml:space="preserve">do konstrukcji wsporczej pod modułami fotowoltaicznymi. Zastosowane moduły </w:t>
      </w:r>
      <w:r w:rsidR="00C30480">
        <w:rPr>
          <w:sz w:val="22"/>
          <w:szCs w:val="22"/>
        </w:rPr>
        <w:t xml:space="preserve">winny </w:t>
      </w:r>
      <w:r w:rsidRPr="004B2226">
        <w:rPr>
          <w:sz w:val="22"/>
          <w:szCs w:val="22"/>
        </w:rPr>
        <w:t>współpracować z 10 inwerter</w:t>
      </w:r>
      <w:r w:rsidR="00C30480">
        <w:rPr>
          <w:sz w:val="22"/>
          <w:szCs w:val="22"/>
        </w:rPr>
        <w:t>ami</w:t>
      </w:r>
      <w:r w:rsidRPr="004B2226">
        <w:rPr>
          <w:sz w:val="22"/>
          <w:szCs w:val="22"/>
        </w:rPr>
        <w:t xml:space="preserve"> fotowoltaiczny</w:t>
      </w:r>
      <w:r w:rsidR="00C30480">
        <w:rPr>
          <w:sz w:val="22"/>
          <w:szCs w:val="22"/>
        </w:rPr>
        <w:t>mi</w:t>
      </w:r>
      <w:r w:rsidRPr="004B2226">
        <w:rPr>
          <w:sz w:val="22"/>
          <w:szCs w:val="22"/>
        </w:rPr>
        <w:t xml:space="preserve"> o mocy znamionowej P=2000 VA oraz </w:t>
      </w:r>
      <w:r w:rsidR="008B56F4">
        <w:rPr>
          <w:sz w:val="22"/>
          <w:szCs w:val="22"/>
        </w:rPr>
        <w:t xml:space="preserve">z </w:t>
      </w:r>
      <w:r w:rsidRPr="004B2226">
        <w:rPr>
          <w:sz w:val="22"/>
          <w:szCs w:val="22"/>
        </w:rPr>
        <w:t>2</w:t>
      </w:r>
      <w:r w:rsidR="00C30480">
        <w:rPr>
          <w:sz w:val="22"/>
          <w:szCs w:val="22"/>
        </w:rPr>
        <w:t xml:space="preserve"> inwerterami fotowoltaicznymi</w:t>
      </w:r>
      <w:r w:rsidRPr="004B2226">
        <w:rPr>
          <w:sz w:val="22"/>
          <w:szCs w:val="22"/>
        </w:rPr>
        <w:t xml:space="preserve"> o mocy znamionowej P=1000 VA</w:t>
      </w:r>
      <w:r w:rsidR="00C30480">
        <w:rPr>
          <w:sz w:val="22"/>
          <w:szCs w:val="22"/>
        </w:rPr>
        <w:t>.</w:t>
      </w:r>
      <w:r w:rsidRPr="004B2226">
        <w:rPr>
          <w:sz w:val="22"/>
          <w:szCs w:val="22"/>
        </w:rPr>
        <w:t xml:space="preserve"> </w:t>
      </w:r>
    </w:p>
    <w:p w14:paraId="771CD0FC" w14:textId="4C30B6DD" w:rsidR="001B2ACE" w:rsidRPr="004B2226" w:rsidRDefault="00557A72" w:rsidP="00A3216C">
      <w:pPr>
        <w:pStyle w:val="Default"/>
        <w:spacing w:line="288" w:lineRule="auto"/>
        <w:ind w:left="426"/>
        <w:jc w:val="both"/>
        <w:rPr>
          <w:sz w:val="22"/>
          <w:szCs w:val="22"/>
        </w:rPr>
      </w:pPr>
      <w:r w:rsidRPr="004B2226">
        <w:rPr>
          <w:sz w:val="22"/>
          <w:szCs w:val="22"/>
        </w:rPr>
        <w:t xml:space="preserve">Okablowanie w części stałoprądowej należy wykonać za pomocą specjalistycznych przewodów przeznaczonych dla instalacji fotowoltaicznych. Do połączenia modułów pomiędzy sobą </w:t>
      </w:r>
      <w:r w:rsidR="00835AE9">
        <w:rPr>
          <w:sz w:val="22"/>
          <w:szCs w:val="22"/>
        </w:rPr>
        <w:t xml:space="preserve">należy </w:t>
      </w:r>
      <w:r w:rsidRPr="004B2226">
        <w:rPr>
          <w:sz w:val="22"/>
          <w:szCs w:val="22"/>
        </w:rPr>
        <w:t>wykorzysta</w:t>
      </w:r>
      <w:r w:rsidR="00835AE9">
        <w:rPr>
          <w:sz w:val="22"/>
          <w:szCs w:val="22"/>
        </w:rPr>
        <w:t>ć</w:t>
      </w:r>
      <w:r w:rsidRPr="004B2226">
        <w:rPr>
          <w:sz w:val="22"/>
          <w:szCs w:val="22"/>
        </w:rPr>
        <w:t xml:space="preserve"> oryginalne przewody producenta modułów fotowoltaicznych będące elementem modułu fotowoltaicznego. </w:t>
      </w:r>
      <w:r w:rsidRPr="00A3216C">
        <w:rPr>
          <w:color w:val="auto"/>
          <w:sz w:val="22"/>
          <w:szCs w:val="22"/>
        </w:rPr>
        <w:t>Natomiast przy przejściach pomiędzy rzędami należy wykonać</w:t>
      </w:r>
      <w:r w:rsidR="00A3216C" w:rsidRPr="00A3216C">
        <w:rPr>
          <w:color w:val="auto"/>
          <w:sz w:val="22"/>
          <w:szCs w:val="22"/>
        </w:rPr>
        <w:t xml:space="preserve"> połączenia </w:t>
      </w:r>
      <w:r w:rsidRPr="00A3216C">
        <w:rPr>
          <w:color w:val="auto"/>
          <w:sz w:val="22"/>
          <w:szCs w:val="22"/>
        </w:rPr>
        <w:t>za pośrednictwem dedykowanych kabli solarnych jednożyłowych o przekroju min. 4 mm</w:t>
      </w:r>
      <w:r w:rsidRPr="00A3216C">
        <w:rPr>
          <w:color w:val="auto"/>
          <w:sz w:val="22"/>
          <w:szCs w:val="22"/>
          <w:vertAlign w:val="superscript"/>
        </w:rPr>
        <w:t>2</w:t>
      </w:r>
      <w:r w:rsidRPr="00A3216C">
        <w:rPr>
          <w:color w:val="auto"/>
          <w:sz w:val="22"/>
          <w:szCs w:val="22"/>
        </w:rPr>
        <w:t xml:space="preserve">. Końcówki kabli DC </w:t>
      </w:r>
      <w:r w:rsidR="001B2ACE" w:rsidRPr="00A3216C">
        <w:rPr>
          <w:color w:val="auto"/>
          <w:sz w:val="22"/>
          <w:szCs w:val="22"/>
        </w:rPr>
        <w:t xml:space="preserve">należy </w:t>
      </w:r>
      <w:r w:rsidRPr="00A3216C">
        <w:rPr>
          <w:color w:val="auto"/>
          <w:sz w:val="22"/>
          <w:szCs w:val="22"/>
        </w:rPr>
        <w:t xml:space="preserve">łączyć dedykowanymi złączami, zapewniającymi wodoszczelność </w:t>
      </w:r>
      <w:r w:rsidR="00A3216C" w:rsidRPr="00A3216C">
        <w:rPr>
          <w:color w:val="auto"/>
          <w:sz w:val="22"/>
          <w:szCs w:val="22"/>
        </w:rPr>
        <w:br/>
      </w:r>
      <w:r w:rsidRPr="00A3216C">
        <w:rPr>
          <w:color w:val="auto"/>
          <w:sz w:val="22"/>
          <w:szCs w:val="22"/>
        </w:rPr>
        <w:t>i odporność na promieniowanie UV. Nie dopuszcza wzajemnego łączenia różnych typów</w:t>
      </w:r>
      <w:r w:rsidR="00A3216C" w:rsidRPr="00A3216C">
        <w:rPr>
          <w:color w:val="auto"/>
          <w:sz w:val="22"/>
          <w:szCs w:val="22"/>
        </w:rPr>
        <w:t xml:space="preserve"> złączeń</w:t>
      </w:r>
      <w:r w:rsidRPr="00A3216C">
        <w:rPr>
          <w:color w:val="auto"/>
          <w:sz w:val="22"/>
          <w:szCs w:val="22"/>
        </w:rPr>
        <w:t>. Trasy okablowania DC</w:t>
      </w:r>
      <w:r w:rsidR="008B56F4" w:rsidRPr="00A3216C">
        <w:rPr>
          <w:color w:val="auto"/>
          <w:sz w:val="22"/>
          <w:szCs w:val="22"/>
        </w:rPr>
        <w:t>,</w:t>
      </w:r>
      <w:r w:rsidRPr="00A3216C">
        <w:rPr>
          <w:color w:val="auto"/>
          <w:sz w:val="22"/>
          <w:szCs w:val="22"/>
        </w:rPr>
        <w:t xml:space="preserve"> wzdłuż konstrukcji</w:t>
      </w:r>
      <w:r w:rsidR="008B56F4" w:rsidRPr="00A3216C">
        <w:rPr>
          <w:color w:val="auto"/>
          <w:sz w:val="22"/>
          <w:szCs w:val="22"/>
        </w:rPr>
        <w:t>,</w:t>
      </w:r>
      <w:r w:rsidRPr="00A3216C">
        <w:rPr>
          <w:color w:val="auto"/>
          <w:sz w:val="22"/>
          <w:szCs w:val="22"/>
        </w:rPr>
        <w:t xml:space="preserve"> należy wykonać poprzez przytwierdzenie bezpośrednie kabli do konstrukcji wsporczej pod modułami </w:t>
      </w:r>
      <w:r w:rsidRPr="004B2226">
        <w:rPr>
          <w:sz w:val="22"/>
          <w:szCs w:val="22"/>
        </w:rPr>
        <w:t xml:space="preserve">fotowoltaicznymi za pomocą opasek zaciskowych, natomiast przy przejściach przez </w:t>
      </w:r>
      <w:r w:rsidRPr="004B2226">
        <w:rPr>
          <w:sz w:val="22"/>
          <w:szCs w:val="22"/>
        </w:rPr>
        <w:lastRenderedPageBreak/>
        <w:t xml:space="preserve">dylatację stołów dane okablowania należy zabezpieczyć dodatkowo </w:t>
      </w:r>
      <w:proofErr w:type="spellStart"/>
      <w:r w:rsidRPr="004B2226">
        <w:rPr>
          <w:sz w:val="22"/>
          <w:szCs w:val="22"/>
        </w:rPr>
        <w:t>peszlem</w:t>
      </w:r>
      <w:proofErr w:type="spellEnd"/>
      <w:r w:rsidRPr="004B2226">
        <w:rPr>
          <w:sz w:val="22"/>
          <w:szCs w:val="22"/>
        </w:rPr>
        <w:t xml:space="preserve"> odpornym na warunki atmosferyczne i promieniowanie UV</w:t>
      </w:r>
      <w:r w:rsidR="008B56F4">
        <w:rPr>
          <w:sz w:val="22"/>
          <w:szCs w:val="22"/>
        </w:rPr>
        <w:t>.</w:t>
      </w:r>
    </w:p>
    <w:p w14:paraId="4FE7A8B1" w14:textId="730C8323" w:rsidR="00557A72" w:rsidRPr="004B2226" w:rsidRDefault="00557A72" w:rsidP="00A3216C">
      <w:pPr>
        <w:pStyle w:val="Default"/>
        <w:spacing w:line="288" w:lineRule="auto"/>
        <w:ind w:left="426"/>
        <w:jc w:val="both"/>
        <w:rPr>
          <w:sz w:val="22"/>
          <w:szCs w:val="22"/>
        </w:rPr>
      </w:pPr>
      <w:r w:rsidRPr="004B2226">
        <w:rPr>
          <w:sz w:val="22"/>
          <w:szCs w:val="22"/>
        </w:rPr>
        <w:t xml:space="preserve">Okablowanie w części zmiennoprądowej AC </w:t>
      </w:r>
      <w:r w:rsidR="001B2ACE">
        <w:rPr>
          <w:sz w:val="22"/>
          <w:szCs w:val="22"/>
        </w:rPr>
        <w:t xml:space="preserve">należy </w:t>
      </w:r>
      <w:r w:rsidRPr="004B2226">
        <w:rPr>
          <w:sz w:val="22"/>
          <w:szCs w:val="22"/>
        </w:rPr>
        <w:t xml:space="preserve">wykonać  w systemie sieci TN-C oraz TN-C-S zaczynając od inwerterów fotowoltaicznych, a kończąc na listwie zaciskowej w miejscu przyłączenia. Kable w piwnicy budynku </w:t>
      </w:r>
      <w:r w:rsidR="001B2ACE">
        <w:rPr>
          <w:sz w:val="22"/>
          <w:szCs w:val="22"/>
        </w:rPr>
        <w:t xml:space="preserve">należy </w:t>
      </w:r>
      <w:r w:rsidRPr="004B2226">
        <w:rPr>
          <w:sz w:val="22"/>
          <w:szCs w:val="22"/>
        </w:rPr>
        <w:t xml:space="preserve">układać na ścianach w pomieszczeniach wcześniej uzgodnionych z administratorem budynku  </w:t>
      </w:r>
      <w:r w:rsidR="001B2ACE">
        <w:rPr>
          <w:sz w:val="22"/>
          <w:szCs w:val="22"/>
        </w:rPr>
        <w:br/>
      </w:r>
      <w:r w:rsidRPr="004B2226">
        <w:rPr>
          <w:sz w:val="22"/>
          <w:szCs w:val="22"/>
        </w:rPr>
        <w:t xml:space="preserve">w rurach osłonowych. Przepusty kablowe w ścianach, podłogach </w:t>
      </w:r>
      <w:r w:rsidR="001B2ACE">
        <w:rPr>
          <w:sz w:val="22"/>
          <w:szCs w:val="22"/>
        </w:rPr>
        <w:t xml:space="preserve">należy </w:t>
      </w:r>
      <w:r w:rsidRPr="004B2226">
        <w:rPr>
          <w:sz w:val="22"/>
          <w:szCs w:val="22"/>
        </w:rPr>
        <w:t xml:space="preserve">wykonać </w:t>
      </w:r>
      <w:r w:rsidR="001B2ACE">
        <w:rPr>
          <w:sz w:val="22"/>
          <w:szCs w:val="22"/>
        </w:rPr>
        <w:br/>
      </w:r>
      <w:r w:rsidRPr="004B2226">
        <w:rPr>
          <w:sz w:val="22"/>
          <w:szCs w:val="22"/>
        </w:rPr>
        <w:t xml:space="preserve">z wykonaniem obróbki końcowej na powierzchni. </w:t>
      </w:r>
    </w:p>
    <w:p w14:paraId="053F70E9" w14:textId="28D3172C" w:rsidR="00557A72" w:rsidRPr="004B2226" w:rsidRDefault="00557A72" w:rsidP="00A3216C">
      <w:pPr>
        <w:pStyle w:val="Default"/>
        <w:spacing w:line="288" w:lineRule="auto"/>
        <w:ind w:left="426"/>
        <w:jc w:val="both"/>
        <w:rPr>
          <w:sz w:val="22"/>
          <w:szCs w:val="22"/>
        </w:rPr>
      </w:pPr>
      <w:r w:rsidRPr="004B2226">
        <w:rPr>
          <w:sz w:val="22"/>
          <w:szCs w:val="22"/>
        </w:rPr>
        <w:t>Materiały użyte do budowy instalacji fotowoltaicznych winny posiadać atesty</w:t>
      </w:r>
      <w:r w:rsidR="00797AE3">
        <w:rPr>
          <w:sz w:val="22"/>
          <w:szCs w:val="22"/>
        </w:rPr>
        <w:t>,</w:t>
      </w:r>
      <w:r w:rsidRPr="004B2226">
        <w:rPr>
          <w:sz w:val="22"/>
          <w:szCs w:val="22"/>
        </w:rPr>
        <w:t xml:space="preserve"> </w:t>
      </w:r>
      <w:r w:rsidR="001B2ACE">
        <w:rPr>
          <w:sz w:val="22"/>
          <w:szCs w:val="22"/>
        </w:rPr>
        <w:br/>
      </w:r>
      <w:r w:rsidRPr="004B2226">
        <w:rPr>
          <w:sz w:val="22"/>
          <w:szCs w:val="22"/>
        </w:rPr>
        <w:t xml:space="preserve">deklaracje </w:t>
      </w:r>
      <w:r w:rsidR="00797AE3">
        <w:rPr>
          <w:sz w:val="22"/>
          <w:szCs w:val="22"/>
        </w:rPr>
        <w:t>lub</w:t>
      </w:r>
      <w:r w:rsidRPr="004B2226">
        <w:rPr>
          <w:sz w:val="22"/>
          <w:szCs w:val="22"/>
        </w:rPr>
        <w:t xml:space="preserve"> certyfikat</w:t>
      </w:r>
      <w:r w:rsidR="00797AE3">
        <w:rPr>
          <w:sz w:val="22"/>
          <w:szCs w:val="22"/>
        </w:rPr>
        <w:t>y</w:t>
      </w:r>
      <w:r w:rsidRPr="004B2226">
        <w:rPr>
          <w:sz w:val="22"/>
          <w:szCs w:val="22"/>
        </w:rPr>
        <w:t xml:space="preserve"> jakości. Całość prac ujętych w dokumentacji projektowej należy wykonać zgodnie z wymaganiami stosownych ustaw, przepisów </w:t>
      </w:r>
      <w:r w:rsidR="001B2ACE">
        <w:rPr>
          <w:sz w:val="22"/>
          <w:szCs w:val="22"/>
        </w:rPr>
        <w:br/>
      </w:r>
      <w:r w:rsidRPr="004B2226">
        <w:rPr>
          <w:sz w:val="22"/>
          <w:szCs w:val="22"/>
        </w:rPr>
        <w:t>i norm technicznych oraz zasadami wiedzy technicznej. W szczególności należy zachować ostrożność pod względem BHP. Należy bezwzględnie przestrzegać zaleceń podanych w instrukcjach obsługi DTR użytych urządzeń. Odbiorowi robót ulegających zakryciu podlegają również wszystkie skrzyżowania i zbliżenia z innymi urządzeniami. Po zakończeniu prac należy wykonać inwentaryzację powykonawczą. Mając na względzie bezpieczeństwo ludzi</w:t>
      </w:r>
      <w:r w:rsidR="00797AE3">
        <w:rPr>
          <w:sz w:val="22"/>
          <w:szCs w:val="22"/>
        </w:rPr>
        <w:t>,</w:t>
      </w:r>
      <w:r w:rsidRPr="004B2226">
        <w:rPr>
          <w:sz w:val="22"/>
          <w:szCs w:val="22"/>
        </w:rPr>
        <w:t xml:space="preserve"> zgodnie z normą PN-EN 60364-7-712:2016 lub równoważną</w:t>
      </w:r>
      <w:r w:rsidR="00797AE3">
        <w:rPr>
          <w:sz w:val="22"/>
          <w:szCs w:val="22"/>
        </w:rPr>
        <w:t>,</w:t>
      </w:r>
      <w:r w:rsidRPr="004B2226">
        <w:rPr>
          <w:sz w:val="22"/>
          <w:szCs w:val="22"/>
        </w:rPr>
        <w:t xml:space="preserve">  </w:t>
      </w:r>
      <w:r w:rsidR="00797AE3">
        <w:rPr>
          <w:sz w:val="22"/>
          <w:szCs w:val="22"/>
        </w:rPr>
        <w:t>n</w:t>
      </w:r>
      <w:r w:rsidRPr="004B2226">
        <w:rPr>
          <w:sz w:val="22"/>
          <w:szCs w:val="22"/>
        </w:rPr>
        <w:t>ależy zamieścić trwałe ostrzeżenie / znak informujący dla osób zajmujących się konserwacją sprzętu, inspektorów i służb ratowniczych.</w:t>
      </w:r>
    </w:p>
    <w:p w14:paraId="1029706A" w14:textId="4C6CD271" w:rsidR="007B0748" w:rsidRDefault="00557A72" w:rsidP="00A3216C">
      <w:pPr>
        <w:pStyle w:val="Default"/>
        <w:spacing w:line="288" w:lineRule="auto"/>
        <w:ind w:left="426"/>
        <w:jc w:val="both"/>
        <w:rPr>
          <w:sz w:val="22"/>
          <w:szCs w:val="22"/>
        </w:rPr>
      </w:pPr>
      <w:r w:rsidRPr="004B2226">
        <w:rPr>
          <w:sz w:val="22"/>
          <w:szCs w:val="22"/>
        </w:rPr>
        <w:t xml:space="preserve">Po zakończonych pracach </w:t>
      </w:r>
      <w:r w:rsidR="001B2ACE">
        <w:rPr>
          <w:sz w:val="22"/>
          <w:szCs w:val="22"/>
        </w:rPr>
        <w:t xml:space="preserve">należy </w:t>
      </w:r>
      <w:r w:rsidRPr="004B2226">
        <w:rPr>
          <w:sz w:val="22"/>
          <w:szCs w:val="22"/>
        </w:rPr>
        <w:t xml:space="preserve">przedstawić </w:t>
      </w:r>
      <w:r w:rsidR="001B2ACE">
        <w:rPr>
          <w:sz w:val="22"/>
          <w:szCs w:val="22"/>
        </w:rPr>
        <w:t>Zamawiającemu</w:t>
      </w:r>
      <w:r w:rsidRPr="004B2226">
        <w:rPr>
          <w:sz w:val="22"/>
          <w:szCs w:val="22"/>
        </w:rPr>
        <w:t xml:space="preserve"> instrukcję, w której zostanie opisany sposób konserwacji i eksploatacji instalacji fotowoltaicznej.</w:t>
      </w:r>
    </w:p>
    <w:p w14:paraId="674F7498" w14:textId="77777777" w:rsidR="004B37F3" w:rsidRDefault="004B37F3" w:rsidP="00A3216C">
      <w:pPr>
        <w:pStyle w:val="Default"/>
        <w:spacing w:line="288" w:lineRule="auto"/>
        <w:ind w:left="426"/>
        <w:jc w:val="both"/>
        <w:rPr>
          <w:sz w:val="22"/>
          <w:szCs w:val="22"/>
        </w:rPr>
      </w:pPr>
    </w:p>
    <w:p w14:paraId="5C0C45EF" w14:textId="5C1E2E67" w:rsidR="00CB6002" w:rsidRDefault="00CB6002" w:rsidP="00A3216C">
      <w:pPr>
        <w:pStyle w:val="Default"/>
        <w:spacing w:line="288" w:lineRule="auto"/>
        <w:ind w:left="426"/>
        <w:jc w:val="both"/>
        <w:rPr>
          <w:sz w:val="22"/>
          <w:szCs w:val="22"/>
        </w:rPr>
      </w:pPr>
      <w:r w:rsidRPr="00CB6002">
        <w:rPr>
          <w:sz w:val="22"/>
          <w:szCs w:val="22"/>
        </w:rPr>
        <w:t>UWAGA !!! Zastosowane inwertery muszą umożliwiać monitorowanie produkcji energii elektrycznej w ciągu doby</w:t>
      </w:r>
      <w:r>
        <w:rPr>
          <w:sz w:val="22"/>
          <w:szCs w:val="22"/>
        </w:rPr>
        <w:t xml:space="preserve"> oraz</w:t>
      </w:r>
      <w:r w:rsidRPr="00CB6002">
        <w:rPr>
          <w:sz w:val="22"/>
          <w:szCs w:val="22"/>
        </w:rPr>
        <w:t xml:space="preserve"> tworzyć archiwum umożliwiające Zamawiającemu przegląd zapisanej historii w </w:t>
      </w:r>
      <w:r>
        <w:rPr>
          <w:sz w:val="22"/>
          <w:szCs w:val="22"/>
        </w:rPr>
        <w:t>o</w:t>
      </w:r>
      <w:r w:rsidRPr="00CB6002">
        <w:rPr>
          <w:sz w:val="22"/>
          <w:szCs w:val="22"/>
        </w:rPr>
        <w:t>kresie nie krótszym 12 m-</w:t>
      </w:r>
      <w:proofErr w:type="spellStart"/>
      <w:r w:rsidRPr="00CB6002">
        <w:rPr>
          <w:sz w:val="22"/>
          <w:szCs w:val="22"/>
        </w:rPr>
        <w:t>cy</w:t>
      </w:r>
      <w:proofErr w:type="spellEnd"/>
      <w:r w:rsidRPr="00CB6002">
        <w:rPr>
          <w:sz w:val="22"/>
          <w:szCs w:val="22"/>
        </w:rPr>
        <w:t xml:space="preserve">. Wykonawca robót przekaże Zamawiającemu wszelkie niezbędne dane logowania do aplikacji lub witryny internetowej gdzie gromadzone </w:t>
      </w:r>
      <w:r>
        <w:rPr>
          <w:sz w:val="22"/>
          <w:szCs w:val="22"/>
        </w:rPr>
        <w:t>będą</w:t>
      </w:r>
      <w:r w:rsidRPr="00CB6002">
        <w:rPr>
          <w:sz w:val="22"/>
          <w:szCs w:val="22"/>
        </w:rPr>
        <w:t xml:space="preserve"> powyższe dane.   </w:t>
      </w:r>
    </w:p>
    <w:p w14:paraId="6EEA984D" w14:textId="77777777" w:rsidR="00CB6002" w:rsidRPr="004B37F3" w:rsidRDefault="00CB6002" w:rsidP="00A3216C">
      <w:pPr>
        <w:pStyle w:val="Default"/>
        <w:spacing w:line="288" w:lineRule="auto"/>
        <w:ind w:left="426"/>
        <w:jc w:val="both"/>
        <w:rPr>
          <w:sz w:val="16"/>
          <w:szCs w:val="16"/>
        </w:rPr>
      </w:pPr>
    </w:p>
    <w:p w14:paraId="54C5E5FA" w14:textId="595FFFED" w:rsidR="00AE3FF1" w:rsidRPr="00AE3FF1" w:rsidRDefault="00AE3FF1" w:rsidP="002276D6">
      <w:pPr>
        <w:pStyle w:val="Akapitzlist"/>
        <w:widowControl/>
        <w:numPr>
          <w:ilvl w:val="1"/>
          <w:numId w:val="106"/>
        </w:numPr>
        <w:suppressAutoHyphens w:val="0"/>
        <w:spacing w:after="200" w:line="276" w:lineRule="auto"/>
        <w:jc w:val="both"/>
        <w:rPr>
          <w:rFonts w:ascii="Arial" w:eastAsiaTheme="minorHAnsi" w:hAnsi="Arial" w:cs="Arial"/>
          <w:color w:val="auto"/>
          <w:sz w:val="22"/>
          <w:szCs w:val="22"/>
          <w:lang w:eastAsia="en-US"/>
        </w:rPr>
      </w:pPr>
      <w:r w:rsidRPr="00AE3FF1">
        <w:rPr>
          <w:rFonts w:ascii="Arial" w:eastAsiaTheme="minorHAnsi" w:hAnsi="Arial" w:cs="Arial"/>
          <w:color w:val="auto"/>
          <w:sz w:val="22"/>
          <w:szCs w:val="22"/>
          <w:lang w:eastAsia="en-US"/>
        </w:rPr>
        <w:t>Równoważność produktów</w:t>
      </w:r>
    </w:p>
    <w:p w14:paraId="47149D02" w14:textId="7D50F79C" w:rsidR="00AE3FF1" w:rsidRPr="007750EF" w:rsidRDefault="00AE3FF1" w:rsidP="002276D6">
      <w:pPr>
        <w:pStyle w:val="Akapitzlist"/>
        <w:widowControl/>
        <w:numPr>
          <w:ilvl w:val="2"/>
          <w:numId w:val="106"/>
        </w:numPr>
        <w:suppressAutoHyphens w:val="0"/>
        <w:spacing w:after="200" w:line="276" w:lineRule="auto"/>
        <w:jc w:val="both"/>
        <w:rPr>
          <w:rFonts w:ascii="Arial" w:eastAsiaTheme="minorHAnsi" w:hAnsi="Arial" w:cs="Arial"/>
          <w:color w:val="auto"/>
          <w:sz w:val="22"/>
          <w:szCs w:val="22"/>
          <w:lang w:eastAsia="en-US"/>
        </w:rPr>
      </w:pPr>
      <w:r w:rsidRPr="007750EF">
        <w:rPr>
          <w:rFonts w:ascii="Arial" w:eastAsiaTheme="minorHAnsi" w:hAnsi="Arial" w:cs="Arial"/>
          <w:color w:val="auto"/>
          <w:sz w:val="22"/>
          <w:szCs w:val="22"/>
          <w:lang w:eastAsia="en-US"/>
        </w:rPr>
        <w:t xml:space="preserve">Zamawiający dopuszcza równoważność produktów w niniejszym postępowaniu. </w:t>
      </w:r>
      <w:r w:rsidRPr="007750EF">
        <w:rPr>
          <w:rFonts w:ascii="Arial" w:eastAsiaTheme="minorHAnsi" w:hAnsi="Arial" w:cs="Arial"/>
          <w:color w:val="auto"/>
          <w:sz w:val="22"/>
          <w:szCs w:val="22"/>
          <w:lang w:eastAsia="en-US"/>
        </w:rPr>
        <w:br/>
      </w:r>
      <w:r w:rsidR="00AA0661">
        <w:rPr>
          <w:rFonts w:ascii="Arial" w:eastAsiaTheme="minorHAnsi" w:hAnsi="Arial" w:cs="Arial"/>
          <w:color w:val="auto"/>
          <w:sz w:val="22"/>
          <w:szCs w:val="22"/>
          <w:lang w:eastAsia="en-US"/>
        </w:rPr>
        <w:t>Warunki</w:t>
      </w:r>
      <w:r w:rsidRPr="007750EF">
        <w:rPr>
          <w:rFonts w:ascii="Arial" w:eastAsiaTheme="minorHAnsi" w:hAnsi="Arial" w:cs="Arial"/>
          <w:color w:val="auto"/>
          <w:sz w:val="22"/>
          <w:szCs w:val="22"/>
          <w:lang w:eastAsia="en-US"/>
        </w:rPr>
        <w:t xml:space="preserve"> </w:t>
      </w:r>
      <w:r w:rsidR="00AA0661">
        <w:rPr>
          <w:rFonts w:ascii="Arial" w:eastAsiaTheme="minorHAnsi" w:hAnsi="Arial" w:cs="Arial"/>
          <w:color w:val="auto"/>
          <w:sz w:val="22"/>
          <w:szCs w:val="22"/>
          <w:lang w:eastAsia="en-US"/>
        </w:rPr>
        <w:t xml:space="preserve">równoważności </w:t>
      </w:r>
      <w:r w:rsidRPr="007750EF">
        <w:rPr>
          <w:rFonts w:ascii="Arial" w:eastAsiaTheme="minorHAnsi" w:hAnsi="Arial" w:cs="Arial"/>
          <w:color w:val="auto"/>
          <w:sz w:val="22"/>
          <w:szCs w:val="22"/>
          <w:lang w:eastAsia="en-US"/>
        </w:rPr>
        <w:t>dla poszczególnych parametrów produktów przedstawi</w:t>
      </w:r>
      <w:r w:rsidR="00AA0661">
        <w:rPr>
          <w:rFonts w:ascii="Arial" w:eastAsiaTheme="minorHAnsi" w:hAnsi="Arial" w:cs="Arial"/>
          <w:color w:val="auto"/>
          <w:sz w:val="22"/>
          <w:szCs w:val="22"/>
          <w:lang w:eastAsia="en-US"/>
        </w:rPr>
        <w:t>a</w:t>
      </w:r>
      <w:r w:rsidR="00EB5BA3">
        <w:rPr>
          <w:rFonts w:ascii="Arial" w:eastAsiaTheme="minorHAnsi" w:hAnsi="Arial" w:cs="Arial"/>
          <w:color w:val="auto"/>
          <w:sz w:val="22"/>
          <w:szCs w:val="22"/>
          <w:lang w:eastAsia="en-US"/>
        </w:rPr>
        <w:t>ją</w:t>
      </w:r>
      <w:r w:rsidR="00AA0661">
        <w:rPr>
          <w:rFonts w:ascii="Arial" w:eastAsiaTheme="minorHAnsi" w:hAnsi="Arial" w:cs="Arial"/>
          <w:color w:val="auto"/>
          <w:sz w:val="22"/>
          <w:szCs w:val="22"/>
          <w:lang w:eastAsia="en-US"/>
        </w:rPr>
        <w:t xml:space="preserve"> się następująco:</w:t>
      </w:r>
    </w:p>
    <w:p w14:paraId="7CD832DC" w14:textId="77777777" w:rsidR="00AE3FF1" w:rsidRPr="002279C4" w:rsidRDefault="00AE3FF1" w:rsidP="00AE3FF1">
      <w:pPr>
        <w:pStyle w:val="Akapitzlist"/>
        <w:widowControl/>
        <w:suppressAutoHyphens w:val="0"/>
        <w:spacing w:after="200" w:line="276" w:lineRule="auto"/>
        <w:jc w:val="both"/>
        <w:rPr>
          <w:rFonts w:ascii="Arial" w:eastAsiaTheme="minorHAnsi" w:hAnsi="Arial" w:cs="Arial"/>
          <w:color w:val="auto"/>
          <w:sz w:val="22"/>
          <w:szCs w:val="22"/>
          <w:lang w:eastAsia="en-US"/>
        </w:rPr>
      </w:pPr>
    </w:p>
    <w:p w14:paraId="0D2419A9" w14:textId="0E786CD1" w:rsidR="00AE3FF1" w:rsidRPr="00794481" w:rsidRDefault="00AE3FF1" w:rsidP="00AE3FF1">
      <w:pPr>
        <w:pStyle w:val="Akapitzlist"/>
        <w:widowControl/>
        <w:numPr>
          <w:ilvl w:val="3"/>
          <w:numId w:val="77"/>
        </w:numPr>
        <w:suppressAutoHyphens w:val="0"/>
        <w:spacing w:after="200" w:line="276" w:lineRule="auto"/>
        <w:ind w:left="567" w:hanging="283"/>
        <w:jc w:val="both"/>
        <w:rPr>
          <w:rFonts w:ascii="Arial" w:eastAsiaTheme="minorHAnsi" w:hAnsi="Arial" w:cs="Arial"/>
          <w:color w:val="auto"/>
          <w:sz w:val="22"/>
          <w:szCs w:val="22"/>
          <w:lang w:eastAsia="en-US"/>
        </w:rPr>
      </w:pPr>
      <w:bookmarkStart w:id="35" w:name="_Hlk171603296"/>
      <w:r w:rsidRPr="00797AE3">
        <w:rPr>
          <w:rFonts w:ascii="Arial" w:hAnsi="Arial" w:cs="Arial"/>
          <w:b/>
          <w:bCs/>
          <w:sz w:val="22"/>
          <w:szCs w:val="22"/>
        </w:rPr>
        <w:t>LONGI SOLAR model LR5-72 HBD 540 o mocy jednostkowej 540W</w:t>
      </w:r>
      <w:r w:rsidR="00797AE3" w:rsidRPr="00797AE3">
        <w:rPr>
          <w:rFonts w:ascii="Arial" w:hAnsi="Arial" w:cs="Arial"/>
          <w:b/>
          <w:bCs/>
          <w:sz w:val="22"/>
          <w:szCs w:val="22"/>
        </w:rPr>
        <w:t>p</w:t>
      </w:r>
      <w:r>
        <w:rPr>
          <w:rFonts w:ascii="Arial" w:hAnsi="Arial" w:cs="Arial"/>
          <w:sz w:val="22"/>
          <w:szCs w:val="22"/>
        </w:rPr>
        <w:t xml:space="preserve"> </w:t>
      </w:r>
      <w:r w:rsidR="00797AE3">
        <w:rPr>
          <w:rFonts w:ascii="Arial" w:hAnsi="Arial" w:cs="Arial"/>
          <w:sz w:val="22"/>
          <w:szCs w:val="22"/>
        </w:rPr>
        <w:br/>
      </w:r>
      <w:r>
        <w:rPr>
          <w:rFonts w:ascii="Arial" w:hAnsi="Arial" w:cs="Arial"/>
          <w:sz w:val="22"/>
          <w:szCs w:val="22"/>
        </w:rPr>
        <w:t>lub równoważny</w:t>
      </w:r>
      <w:r w:rsidR="00AA0661">
        <w:rPr>
          <w:rFonts w:ascii="Arial" w:hAnsi="Arial" w:cs="Arial"/>
          <w:sz w:val="22"/>
          <w:szCs w:val="22"/>
        </w:rPr>
        <w:t xml:space="preserve"> tj.:</w:t>
      </w:r>
    </w:p>
    <w:p w14:paraId="3CF92610" w14:textId="32FB32DD" w:rsidR="00AE3FF1" w:rsidRPr="002279C4" w:rsidRDefault="00AE3FF1" w:rsidP="00AE3FF1">
      <w:pPr>
        <w:spacing w:line="288" w:lineRule="auto"/>
        <w:ind w:firstLine="709"/>
        <w:rPr>
          <w:rFonts w:ascii="Arial" w:hAnsi="Arial" w:cs="Arial"/>
          <w:sz w:val="22"/>
          <w:szCs w:val="22"/>
          <w:u w:val="single"/>
        </w:rPr>
      </w:pPr>
      <w:bookmarkStart w:id="36" w:name="_Hlk171604275"/>
      <w:r w:rsidRPr="002279C4">
        <w:rPr>
          <w:rFonts w:ascii="Arial" w:hAnsi="Arial" w:cs="Arial"/>
          <w:sz w:val="22"/>
          <w:szCs w:val="22"/>
          <w:u w:val="single"/>
        </w:rPr>
        <w:t>Parametr</w:t>
      </w:r>
      <w:r>
        <w:rPr>
          <w:rFonts w:ascii="Arial" w:hAnsi="Arial" w:cs="Arial"/>
          <w:sz w:val="22"/>
          <w:szCs w:val="22"/>
        </w:rPr>
        <w:t xml:space="preserve">                                               </w:t>
      </w:r>
      <w:r w:rsidR="00AA0661">
        <w:rPr>
          <w:rFonts w:ascii="Arial" w:hAnsi="Arial" w:cs="Arial"/>
          <w:sz w:val="22"/>
          <w:szCs w:val="22"/>
          <w:u w:val="single"/>
        </w:rPr>
        <w:t>warunki</w:t>
      </w:r>
      <w:r w:rsidRPr="002279C4">
        <w:rPr>
          <w:rFonts w:ascii="Arial" w:hAnsi="Arial" w:cs="Arial"/>
          <w:sz w:val="22"/>
          <w:szCs w:val="22"/>
          <w:u w:val="single"/>
        </w:rPr>
        <w:t xml:space="preserve"> równoważności</w:t>
      </w:r>
    </w:p>
    <w:p w14:paraId="3D35FA19" w14:textId="11E57443" w:rsidR="00AE3FF1" w:rsidRPr="002279C4" w:rsidRDefault="00AE3FF1" w:rsidP="00AE3FF1">
      <w:pPr>
        <w:tabs>
          <w:tab w:val="left" w:pos="4536"/>
          <w:tab w:val="left" w:pos="4820"/>
        </w:tabs>
        <w:spacing w:line="288" w:lineRule="auto"/>
        <w:ind w:firstLine="709"/>
        <w:rPr>
          <w:rFonts w:ascii="Arial" w:hAnsi="Arial" w:cs="Arial"/>
          <w:sz w:val="22"/>
          <w:szCs w:val="22"/>
        </w:rPr>
      </w:pPr>
      <w:r w:rsidRPr="002279C4">
        <w:rPr>
          <w:rFonts w:ascii="Arial" w:hAnsi="Arial" w:cs="Arial"/>
          <w:sz w:val="22"/>
          <w:szCs w:val="22"/>
        </w:rPr>
        <w:t xml:space="preserve">Moc max </w:t>
      </w:r>
      <w:proofErr w:type="spellStart"/>
      <w:r w:rsidRPr="002279C4">
        <w:rPr>
          <w:rFonts w:ascii="Arial" w:hAnsi="Arial" w:cs="Arial"/>
          <w:sz w:val="22"/>
          <w:szCs w:val="22"/>
        </w:rPr>
        <w:t>Pmax</w:t>
      </w:r>
      <w:proofErr w:type="spellEnd"/>
      <w:r w:rsidRPr="002279C4">
        <w:rPr>
          <w:rFonts w:ascii="Arial" w:hAnsi="Arial" w:cs="Arial"/>
          <w:sz w:val="22"/>
          <w:szCs w:val="22"/>
        </w:rPr>
        <w:t xml:space="preserve"> </w:t>
      </w:r>
      <w:r>
        <w:rPr>
          <w:rFonts w:ascii="Arial" w:hAnsi="Arial" w:cs="Arial"/>
          <w:sz w:val="22"/>
          <w:szCs w:val="22"/>
        </w:rPr>
        <w:t xml:space="preserve">                                    </w:t>
      </w:r>
      <w:r w:rsidRPr="002279C4">
        <w:rPr>
          <w:rFonts w:ascii="Arial" w:hAnsi="Arial" w:cs="Arial"/>
          <w:sz w:val="22"/>
          <w:szCs w:val="22"/>
        </w:rPr>
        <w:t>nie mniejsza niż 540</w:t>
      </w:r>
      <w:r w:rsidR="00797AE3">
        <w:rPr>
          <w:rFonts w:ascii="Arial" w:hAnsi="Arial" w:cs="Arial"/>
          <w:sz w:val="22"/>
          <w:szCs w:val="22"/>
        </w:rPr>
        <w:t xml:space="preserve"> </w:t>
      </w:r>
      <w:r w:rsidRPr="002279C4">
        <w:rPr>
          <w:rFonts w:ascii="Arial" w:hAnsi="Arial" w:cs="Arial"/>
          <w:sz w:val="22"/>
          <w:szCs w:val="22"/>
        </w:rPr>
        <w:t>W</w:t>
      </w:r>
    </w:p>
    <w:p w14:paraId="5AC85318" w14:textId="77777777" w:rsidR="00AE3FF1" w:rsidRPr="002279C4" w:rsidRDefault="00AE3FF1" w:rsidP="00AE3FF1">
      <w:pPr>
        <w:spacing w:line="288" w:lineRule="auto"/>
        <w:ind w:firstLine="709"/>
        <w:rPr>
          <w:rFonts w:ascii="Arial" w:hAnsi="Arial" w:cs="Arial"/>
          <w:sz w:val="22"/>
          <w:szCs w:val="22"/>
        </w:rPr>
      </w:pPr>
      <w:r w:rsidRPr="002279C4">
        <w:rPr>
          <w:rFonts w:ascii="Arial" w:hAnsi="Arial" w:cs="Arial"/>
          <w:sz w:val="22"/>
          <w:szCs w:val="22"/>
        </w:rPr>
        <w:t>Ogniwa</w:t>
      </w:r>
      <w:r w:rsidRPr="002279C4">
        <w:rPr>
          <w:rFonts w:ascii="Arial" w:hAnsi="Arial" w:cs="Arial"/>
          <w:sz w:val="22"/>
          <w:szCs w:val="22"/>
        </w:rPr>
        <w:tab/>
      </w:r>
      <w:r>
        <w:rPr>
          <w:rFonts w:ascii="Arial" w:hAnsi="Arial" w:cs="Arial"/>
          <w:sz w:val="22"/>
          <w:szCs w:val="22"/>
        </w:rPr>
        <w:t xml:space="preserve">                                      </w:t>
      </w:r>
      <w:r w:rsidRPr="002279C4">
        <w:rPr>
          <w:rFonts w:ascii="Arial" w:hAnsi="Arial" w:cs="Arial"/>
          <w:sz w:val="22"/>
          <w:szCs w:val="22"/>
        </w:rPr>
        <w:t>monokrystaliczne</w:t>
      </w:r>
    </w:p>
    <w:p w14:paraId="52289A88" w14:textId="77777777" w:rsidR="00AE3FF1" w:rsidRPr="002279C4" w:rsidRDefault="00AE3FF1" w:rsidP="00AE3FF1">
      <w:pPr>
        <w:spacing w:line="288" w:lineRule="auto"/>
        <w:ind w:firstLine="709"/>
        <w:rPr>
          <w:rFonts w:ascii="Arial" w:hAnsi="Arial" w:cs="Arial"/>
          <w:sz w:val="22"/>
          <w:szCs w:val="22"/>
        </w:rPr>
      </w:pPr>
      <w:r w:rsidRPr="002279C4">
        <w:rPr>
          <w:rFonts w:ascii="Arial" w:hAnsi="Arial" w:cs="Arial"/>
          <w:sz w:val="22"/>
          <w:szCs w:val="22"/>
        </w:rPr>
        <w:t xml:space="preserve">Ilość ogniw </w:t>
      </w:r>
      <w:r>
        <w:rPr>
          <w:rFonts w:ascii="Arial" w:hAnsi="Arial" w:cs="Arial"/>
          <w:sz w:val="22"/>
          <w:szCs w:val="22"/>
        </w:rPr>
        <w:t xml:space="preserve">                                           </w:t>
      </w:r>
      <w:r w:rsidRPr="002279C4">
        <w:rPr>
          <w:rFonts w:ascii="Arial" w:hAnsi="Arial" w:cs="Arial"/>
          <w:sz w:val="22"/>
          <w:szCs w:val="22"/>
        </w:rPr>
        <w:t>nie mniejsza niż 144 ogniwa</w:t>
      </w:r>
    </w:p>
    <w:p w14:paraId="7ABD32F0" w14:textId="3CF3363D" w:rsidR="00AE3FF1" w:rsidRPr="002279C4" w:rsidRDefault="00AE3FF1" w:rsidP="00AE3FF1">
      <w:pPr>
        <w:spacing w:line="288" w:lineRule="auto"/>
        <w:ind w:firstLine="709"/>
        <w:rPr>
          <w:rFonts w:ascii="Arial" w:hAnsi="Arial" w:cs="Arial"/>
          <w:sz w:val="22"/>
          <w:szCs w:val="22"/>
        </w:rPr>
      </w:pPr>
      <w:r w:rsidRPr="002279C4">
        <w:rPr>
          <w:rFonts w:ascii="Arial" w:hAnsi="Arial" w:cs="Arial"/>
          <w:sz w:val="22"/>
          <w:szCs w:val="22"/>
        </w:rPr>
        <w:t xml:space="preserve">Prąd zwarciowy </w:t>
      </w:r>
      <w:proofErr w:type="spellStart"/>
      <w:r w:rsidRPr="002279C4">
        <w:rPr>
          <w:rFonts w:ascii="Arial" w:hAnsi="Arial" w:cs="Arial"/>
          <w:sz w:val="22"/>
          <w:szCs w:val="22"/>
        </w:rPr>
        <w:t>Isc</w:t>
      </w:r>
      <w:proofErr w:type="spellEnd"/>
      <w:r w:rsidRPr="002279C4">
        <w:rPr>
          <w:rFonts w:ascii="Arial" w:hAnsi="Arial" w:cs="Arial"/>
          <w:sz w:val="22"/>
          <w:szCs w:val="22"/>
        </w:rPr>
        <w:t xml:space="preserve"> </w:t>
      </w:r>
      <w:r>
        <w:rPr>
          <w:rFonts w:ascii="Arial" w:hAnsi="Arial" w:cs="Arial"/>
          <w:sz w:val="22"/>
          <w:szCs w:val="22"/>
        </w:rPr>
        <w:t xml:space="preserve">                              </w:t>
      </w:r>
      <w:r w:rsidRPr="002279C4">
        <w:rPr>
          <w:rFonts w:ascii="Arial" w:hAnsi="Arial" w:cs="Arial"/>
          <w:sz w:val="22"/>
          <w:szCs w:val="22"/>
        </w:rPr>
        <w:t>nie wyższy niż 13,85</w:t>
      </w:r>
      <w:r w:rsidR="00797AE3">
        <w:rPr>
          <w:rFonts w:ascii="Arial" w:hAnsi="Arial" w:cs="Arial"/>
          <w:sz w:val="22"/>
          <w:szCs w:val="22"/>
        </w:rPr>
        <w:t xml:space="preserve"> </w:t>
      </w:r>
      <w:r w:rsidRPr="002279C4">
        <w:rPr>
          <w:rFonts w:ascii="Arial" w:hAnsi="Arial" w:cs="Arial"/>
          <w:sz w:val="22"/>
          <w:szCs w:val="22"/>
        </w:rPr>
        <w:t>A</w:t>
      </w:r>
    </w:p>
    <w:p w14:paraId="475811BB" w14:textId="55BF74A2" w:rsidR="00AE3FF1" w:rsidRPr="002279C4" w:rsidRDefault="00AE3FF1" w:rsidP="00AE3FF1">
      <w:pPr>
        <w:spacing w:line="288" w:lineRule="auto"/>
        <w:ind w:firstLine="709"/>
        <w:rPr>
          <w:rFonts w:ascii="Arial" w:hAnsi="Arial" w:cs="Arial"/>
          <w:sz w:val="22"/>
          <w:szCs w:val="22"/>
        </w:rPr>
      </w:pPr>
      <w:r w:rsidRPr="002279C4">
        <w:rPr>
          <w:rFonts w:ascii="Arial" w:hAnsi="Arial" w:cs="Arial"/>
          <w:sz w:val="22"/>
          <w:szCs w:val="22"/>
        </w:rPr>
        <w:t xml:space="preserve">Napięcie jałowe </w:t>
      </w:r>
      <w:proofErr w:type="spellStart"/>
      <w:r w:rsidRPr="002279C4">
        <w:rPr>
          <w:rFonts w:ascii="Arial" w:hAnsi="Arial" w:cs="Arial"/>
          <w:sz w:val="22"/>
          <w:szCs w:val="22"/>
        </w:rPr>
        <w:t>Voc</w:t>
      </w:r>
      <w:proofErr w:type="spellEnd"/>
      <w:r w:rsidRPr="002279C4">
        <w:rPr>
          <w:rFonts w:ascii="Arial" w:hAnsi="Arial" w:cs="Arial"/>
          <w:sz w:val="22"/>
          <w:szCs w:val="22"/>
        </w:rPr>
        <w:t xml:space="preserve"> </w:t>
      </w:r>
      <w:r>
        <w:rPr>
          <w:rFonts w:ascii="Arial" w:hAnsi="Arial" w:cs="Arial"/>
          <w:sz w:val="22"/>
          <w:szCs w:val="22"/>
        </w:rPr>
        <w:t xml:space="preserve">                             </w:t>
      </w:r>
      <w:r w:rsidRPr="002279C4">
        <w:rPr>
          <w:rFonts w:ascii="Arial" w:hAnsi="Arial" w:cs="Arial"/>
          <w:sz w:val="22"/>
          <w:szCs w:val="22"/>
        </w:rPr>
        <w:t>nie wyższ</w:t>
      </w:r>
      <w:r w:rsidR="00797AE3">
        <w:rPr>
          <w:rFonts w:ascii="Arial" w:hAnsi="Arial" w:cs="Arial"/>
          <w:sz w:val="22"/>
          <w:szCs w:val="22"/>
        </w:rPr>
        <w:t>e</w:t>
      </w:r>
      <w:r w:rsidRPr="002279C4">
        <w:rPr>
          <w:rFonts w:ascii="Arial" w:hAnsi="Arial" w:cs="Arial"/>
          <w:sz w:val="22"/>
          <w:szCs w:val="22"/>
        </w:rPr>
        <w:t xml:space="preserve"> niż 49,50 V</w:t>
      </w:r>
    </w:p>
    <w:p w14:paraId="18AD062F" w14:textId="77777777" w:rsidR="00AE3FF1" w:rsidRPr="002279C4" w:rsidRDefault="00AE3FF1" w:rsidP="00AE3FF1">
      <w:pPr>
        <w:spacing w:line="288" w:lineRule="auto"/>
        <w:ind w:firstLine="709"/>
        <w:rPr>
          <w:rFonts w:ascii="Arial" w:hAnsi="Arial" w:cs="Arial"/>
          <w:sz w:val="22"/>
          <w:szCs w:val="22"/>
        </w:rPr>
      </w:pPr>
      <w:r w:rsidRPr="002279C4">
        <w:rPr>
          <w:rFonts w:ascii="Arial" w:hAnsi="Arial" w:cs="Arial"/>
          <w:sz w:val="22"/>
          <w:szCs w:val="22"/>
        </w:rPr>
        <w:t xml:space="preserve">Prąd maksymalny </w:t>
      </w:r>
      <w:proofErr w:type="spellStart"/>
      <w:r w:rsidRPr="002279C4">
        <w:rPr>
          <w:rFonts w:ascii="Arial" w:hAnsi="Arial" w:cs="Arial"/>
          <w:sz w:val="22"/>
          <w:szCs w:val="22"/>
        </w:rPr>
        <w:t>Impp</w:t>
      </w:r>
      <w:proofErr w:type="spellEnd"/>
      <w:r w:rsidRPr="002279C4">
        <w:rPr>
          <w:rFonts w:ascii="Arial" w:hAnsi="Arial" w:cs="Arial"/>
          <w:sz w:val="22"/>
          <w:szCs w:val="22"/>
        </w:rPr>
        <w:t xml:space="preserve"> </w:t>
      </w:r>
      <w:r>
        <w:rPr>
          <w:rFonts w:ascii="Arial" w:hAnsi="Arial" w:cs="Arial"/>
          <w:sz w:val="22"/>
          <w:szCs w:val="22"/>
        </w:rPr>
        <w:t xml:space="preserve">                        n</w:t>
      </w:r>
      <w:r w:rsidRPr="002279C4">
        <w:rPr>
          <w:rFonts w:ascii="Arial" w:hAnsi="Arial" w:cs="Arial"/>
          <w:sz w:val="22"/>
          <w:szCs w:val="22"/>
        </w:rPr>
        <w:t>ie wyższy niż 12,97 A</w:t>
      </w:r>
    </w:p>
    <w:p w14:paraId="40D2E4FC" w14:textId="77777777" w:rsidR="00AE3FF1" w:rsidRPr="002279C4" w:rsidRDefault="00AE3FF1" w:rsidP="00AE3FF1">
      <w:pPr>
        <w:spacing w:line="288" w:lineRule="auto"/>
        <w:ind w:firstLine="709"/>
        <w:rPr>
          <w:rFonts w:ascii="Arial" w:hAnsi="Arial" w:cs="Arial"/>
          <w:sz w:val="22"/>
          <w:szCs w:val="22"/>
        </w:rPr>
      </w:pPr>
      <w:r w:rsidRPr="002279C4">
        <w:rPr>
          <w:rFonts w:ascii="Arial" w:hAnsi="Arial" w:cs="Arial"/>
          <w:sz w:val="22"/>
          <w:szCs w:val="22"/>
        </w:rPr>
        <w:t xml:space="preserve">Napięcie maksymalne </w:t>
      </w:r>
      <w:proofErr w:type="spellStart"/>
      <w:r w:rsidRPr="002279C4">
        <w:rPr>
          <w:rFonts w:ascii="Arial" w:hAnsi="Arial" w:cs="Arial"/>
          <w:sz w:val="22"/>
          <w:szCs w:val="22"/>
        </w:rPr>
        <w:t>Vmpp</w:t>
      </w:r>
      <w:proofErr w:type="spellEnd"/>
      <w:r w:rsidRPr="002279C4">
        <w:rPr>
          <w:rFonts w:ascii="Arial" w:hAnsi="Arial" w:cs="Arial"/>
          <w:sz w:val="22"/>
          <w:szCs w:val="22"/>
        </w:rPr>
        <w:t xml:space="preserve"> </w:t>
      </w:r>
      <w:r>
        <w:rPr>
          <w:rFonts w:ascii="Arial" w:hAnsi="Arial" w:cs="Arial"/>
          <w:sz w:val="22"/>
          <w:szCs w:val="22"/>
        </w:rPr>
        <w:t xml:space="preserve">                </w:t>
      </w:r>
      <w:r w:rsidRPr="002279C4">
        <w:rPr>
          <w:rFonts w:ascii="Arial" w:hAnsi="Arial" w:cs="Arial"/>
          <w:sz w:val="22"/>
          <w:szCs w:val="22"/>
        </w:rPr>
        <w:t>nie wyższe niż 41,65 V</w:t>
      </w:r>
    </w:p>
    <w:p w14:paraId="75A75BF4" w14:textId="77777777" w:rsidR="00AE3FF1" w:rsidRPr="002279C4" w:rsidRDefault="00AE3FF1" w:rsidP="00AE3FF1">
      <w:pPr>
        <w:spacing w:line="288" w:lineRule="auto"/>
        <w:rPr>
          <w:rFonts w:ascii="Arial" w:hAnsi="Arial" w:cs="Arial"/>
          <w:sz w:val="22"/>
          <w:szCs w:val="22"/>
        </w:rPr>
      </w:pPr>
      <w:r>
        <w:rPr>
          <w:rFonts w:ascii="Arial" w:hAnsi="Arial" w:cs="Arial"/>
          <w:sz w:val="22"/>
          <w:szCs w:val="22"/>
        </w:rPr>
        <w:lastRenderedPageBreak/>
        <w:t xml:space="preserve">           </w:t>
      </w:r>
      <w:r w:rsidRPr="002279C4">
        <w:rPr>
          <w:rFonts w:ascii="Arial" w:hAnsi="Arial" w:cs="Arial"/>
          <w:sz w:val="22"/>
          <w:szCs w:val="22"/>
        </w:rPr>
        <w:t xml:space="preserve">Sprawność modułu </w:t>
      </w:r>
      <w:r>
        <w:rPr>
          <w:rFonts w:ascii="Arial" w:hAnsi="Arial" w:cs="Arial"/>
          <w:sz w:val="22"/>
          <w:szCs w:val="22"/>
        </w:rPr>
        <w:t xml:space="preserve">                               </w:t>
      </w:r>
      <w:r w:rsidRPr="002279C4">
        <w:rPr>
          <w:rFonts w:ascii="Arial" w:hAnsi="Arial" w:cs="Arial"/>
          <w:sz w:val="22"/>
          <w:szCs w:val="22"/>
        </w:rPr>
        <w:t>nie mniejsza niż 21,10%</w:t>
      </w:r>
    </w:p>
    <w:p w14:paraId="307F99A0" w14:textId="77777777" w:rsidR="00AE3FF1" w:rsidRPr="002279C4" w:rsidRDefault="00AE3FF1" w:rsidP="00AE3FF1">
      <w:pPr>
        <w:spacing w:line="288" w:lineRule="auto"/>
        <w:rPr>
          <w:rFonts w:ascii="Arial" w:hAnsi="Arial" w:cs="Arial"/>
          <w:sz w:val="22"/>
          <w:szCs w:val="22"/>
        </w:rPr>
      </w:pPr>
      <w:r>
        <w:rPr>
          <w:rFonts w:ascii="Arial" w:hAnsi="Arial" w:cs="Arial"/>
          <w:sz w:val="22"/>
          <w:szCs w:val="22"/>
        </w:rPr>
        <w:t xml:space="preserve">           </w:t>
      </w:r>
      <w:r w:rsidRPr="002279C4">
        <w:rPr>
          <w:rFonts w:ascii="Arial" w:hAnsi="Arial" w:cs="Arial"/>
          <w:sz w:val="22"/>
          <w:szCs w:val="22"/>
        </w:rPr>
        <w:t xml:space="preserve">Maksymalne napięcie systemu </w:t>
      </w:r>
      <w:r>
        <w:rPr>
          <w:rFonts w:ascii="Arial" w:hAnsi="Arial" w:cs="Arial"/>
          <w:sz w:val="22"/>
          <w:szCs w:val="22"/>
        </w:rPr>
        <w:t xml:space="preserve">             </w:t>
      </w:r>
      <w:r w:rsidRPr="002279C4">
        <w:rPr>
          <w:rFonts w:ascii="Arial" w:hAnsi="Arial" w:cs="Arial"/>
          <w:sz w:val="22"/>
          <w:szCs w:val="22"/>
        </w:rPr>
        <w:t>nie wyższe niż 1500V DC</w:t>
      </w:r>
    </w:p>
    <w:p w14:paraId="2A355DE0" w14:textId="77777777" w:rsidR="00AE3FF1" w:rsidRPr="002279C4" w:rsidRDefault="00AE3FF1" w:rsidP="00AE3FF1">
      <w:pPr>
        <w:tabs>
          <w:tab w:val="left" w:pos="4536"/>
        </w:tabs>
        <w:spacing w:line="288" w:lineRule="auto"/>
        <w:rPr>
          <w:rFonts w:ascii="Arial" w:hAnsi="Arial" w:cs="Arial"/>
          <w:sz w:val="22"/>
          <w:szCs w:val="22"/>
        </w:rPr>
      </w:pPr>
      <w:r>
        <w:rPr>
          <w:rFonts w:ascii="Arial" w:hAnsi="Arial" w:cs="Arial"/>
          <w:sz w:val="22"/>
          <w:szCs w:val="22"/>
        </w:rPr>
        <w:t xml:space="preserve">           </w:t>
      </w:r>
      <w:r w:rsidRPr="002279C4">
        <w:rPr>
          <w:rFonts w:ascii="Arial" w:hAnsi="Arial" w:cs="Arial"/>
          <w:sz w:val="22"/>
          <w:szCs w:val="22"/>
        </w:rPr>
        <w:t xml:space="preserve">Współczynnik temp. </w:t>
      </w:r>
      <w:proofErr w:type="spellStart"/>
      <w:r w:rsidRPr="002279C4">
        <w:rPr>
          <w:rFonts w:ascii="Arial" w:hAnsi="Arial" w:cs="Arial"/>
          <w:sz w:val="22"/>
          <w:szCs w:val="22"/>
        </w:rPr>
        <w:t>Pmax</w:t>
      </w:r>
      <w:proofErr w:type="spellEnd"/>
      <w:r w:rsidRPr="002279C4">
        <w:rPr>
          <w:rFonts w:ascii="Arial" w:hAnsi="Arial" w:cs="Arial"/>
          <w:sz w:val="22"/>
          <w:szCs w:val="22"/>
        </w:rPr>
        <w:t xml:space="preserve"> </w:t>
      </w:r>
      <w:r>
        <w:rPr>
          <w:rFonts w:ascii="Arial" w:hAnsi="Arial" w:cs="Arial"/>
          <w:sz w:val="22"/>
          <w:szCs w:val="22"/>
        </w:rPr>
        <w:t xml:space="preserve">                    </w:t>
      </w:r>
      <w:r w:rsidRPr="002279C4">
        <w:rPr>
          <w:rFonts w:ascii="Arial" w:hAnsi="Arial" w:cs="Arial"/>
          <w:sz w:val="22"/>
          <w:szCs w:val="22"/>
        </w:rPr>
        <w:t>nie wyższy niż  0,35%/°C</w:t>
      </w:r>
    </w:p>
    <w:p w14:paraId="5C5F308B" w14:textId="31741652" w:rsidR="00AE3FF1" w:rsidRPr="002279C4" w:rsidRDefault="00AE3FF1" w:rsidP="00AE3FF1">
      <w:pPr>
        <w:spacing w:line="288" w:lineRule="auto"/>
        <w:rPr>
          <w:rFonts w:ascii="Arial" w:hAnsi="Arial" w:cs="Arial"/>
          <w:sz w:val="22"/>
          <w:szCs w:val="22"/>
        </w:rPr>
      </w:pPr>
      <w:r>
        <w:rPr>
          <w:rFonts w:ascii="Arial" w:hAnsi="Arial" w:cs="Arial"/>
          <w:sz w:val="22"/>
          <w:szCs w:val="22"/>
        </w:rPr>
        <w:t xml:space="preserve">           </w:t>
      </w:r>
      <w:r w:rsidRPr="002279C4">
        <w:rPr>
          <w:rFonts w:ascii="Arial" w:hAnsi="Arial" w:cs="Arial"/>
          <w:sz w:val="22"/>
          <w:szCs w:val="22"/>
        </w:rPr>
        <w:t xml:space="preserve">Współczynnik temp. </w:t>
      </w:r>
      <w:proofErr w:type="spellStart"/>
      <w:r w:rsidRPr="002279C4">
        <w:rPr>
          <w:rFonts w:ascii="Arial" w:hAnsi="Arial" w:cs="Arial"/>
          <w:sz w:val="22"/>
          <w:szCs w:val="22"/>
        </w:rPr>
        <w:t>Voc</w:t>
      </w:r>
      <w:proofErr w:type="spellEnd"/>
      <w:r w:rsidRPr="002279C4">
        <w:rPr>
          <w:rFonts w:ascii="Arial" w:hAnsi="Arial" w:cs="Arial"/>
          <w:sz w:val="22"/>
          <w:szCs w:val="22"/>
        </w:rPr>
        <w:tab/>
      </w:r>
      <w:r>
        <w:rPr>
          <w:rFonts w:ascii="Arial" w:hAnsi="Arial" w:cs="Arial"/>
          <w:sz w:val="22"/>
          <w:szCs w:val="22"/>
        </w:rPr>
        <w:t xml:space="preserve">               </w:t>
      </w:r>
      <w:r w:rsidRPr="002279C4">
        <w:rPr>
          <w:rFonts w:ascii="Arial" w:hAnsi="Arial" w:cs="Arial"/>
          <w:sz w:val="22"/>
          <w:szCs w:val="22"/>
        </w:rPr>
        <w:t>nie wyższ</w:t>
      </w:r>
      <w:r w:rsidR="00797AE3">
        <w:rPr>
          <w:rFonts w:ascii="Arial" w:hAnsi="Arial" w:cs="Arial"/>
          <w:sz w:val="22"/>
          <w:szCs w:val="22"/>
        </w:rPr>
        <w:t>y</w:t>
      </w:r>
      <w:r w:rsidRPr="002279C4">
        <w:rPr>
          <w:rFonts w:ascii="Arial" w:hAnsi="Arial" w:cs="Arial"/>
          <w:sz w:val="22"/>
          <w:szCs w:val="22"/>
        </w:rPr>
        <w:t xml:space="preserve"> niż 0,284%/°C</w:t>
      </w:r>
    </w:p>
    <w:p w14:paraId="4AD619FD" w14:textId="77777777" w:rsidR="00AE3FF1" w:rsidRPr="002279C4" w:rsidRDefault="00AE3FF1" w:rsidP="00AE3FF1">
      <w:pPr>
        <w:spacing w:line="288" w:lineRule="auto"/>
        <w:rPr>
          <w:rFonts w:ascii="Arial" w:hAnsi="Arial" w:cs="Arial"/>
          <w:sz w:val="22"/>
          <w:szCs w:val="22"/>
        </w:rPr>
      </w:pPr>
      <w:r>
        <w:rPr>
          <w:rFonts w:ascii="Arial" w:hAnsi="Arial" w:cs="Arial"/>
          <w:sz w:val="22"/>
          <w:szCs w:val="22"/>
        </w:rPr>
        <w:t xml:space="preserve">           </w:t>
      </w:r>
      <w:r w:rsidRPr="002279C4">
        <w:rPr>
          <w:rFonts w:ascii="Arial" w:hAnsi="Arial" w:cs="Arial"/>
          <w:sz w:val="22"/>
          <w:szCs w:val="22"/>
        </w:rPr>
        <w:t xml:space="preserve">Współczynnik temp. </w:t>
      </w:r>
      <w:proofErr w:type="spellStart"/>
      <w:r w:rsidRPr="002279C4">
        <w:rPr>
          <w:rFonts w:ascii="Arial" w:hAnsi="Arial" w:cs="Arial"/>
          <w:sz w:val="22"/>
          <w:szCs w:val="22"/>
        </w:rPr>
        <w:t>Isc</w:t>
      </w:r>
      <w:proofErr w:type="spellEnd"/>
      <w:r w:rsidRPr="002279C4">
        <w:rPr>
          <w:rFonts w:ascii="Arial" w:hAnsi="Arial" w:cs="Arial"/>
          <w:sz w:val="22"/>
          <w:szCs w:val="22"/>
        </w:rPr>
        <w:t xml:space="preserve"> </w:t>
      </w:r>
      <w:r>
        <w:rPr>
          <w:rFonts w:ascii="Arial" w:hAnsi="Arial" w:cs="Arial"/>
          <w:sz w:val="22"/>
          <w:szCs w:val="22"/>
        </w:rPr>
        <w:t xml:space="preserve">                        </w:t>
      </w:r>
      <w:r w:rsidRPr="002279C4">
        <w:rPr>
          <w:rFonts w:ascii="Arial" w:hAnsi="Arial" w:cs="Arial"/>
          <w:sz w:val="22"/>
          <w:szCs w:val="22"/>
        </w:rPr>
        <w:t>równy 0,05 %/°C</w:t>
      </w:r>
    </w:p>
    <w:p w14:paraId="12AFE26B" w14:textId="77777777" w:rsidR="00AE3FF1" w:rsidRPr="002279C4" w:rsidRDefault="00AE3FF1" w:rsidP="00AE3FF1">
      <w:pPr>
        <w:spacing w:line="288" w:lineRule="auto"/>
        <w:rPr>
          <w:rFonts w:ascii="Arial" w:hAnsi="Arial" w:cs="Arial"/>
          <w:sz w:val="22"/>
          <w:szCs w:val="22"/>
        </w:rPr>
      </w:pPr>
      <w:r>
        <w:rPr>
          <w:rFonts w:ascii="Arial" w:hAnsi="Arial" w:cs="Arial"/>
          <w:sz w:val="22"/>
          <w:szCs w:val="22"/>
        </w:rPr>
        <w:t xml:space="preserve">           </w:t>
      </w:r>
      <w:r w:rsidRPr="002279C4">
        <w:rPr>
          <w:rFonts w:ascii="Arial" w:hAnsi="Arial" w:cs="Arial"/>
          <w:sz w:val="22"/>
          <w:szCs w:val="22"/>
        </w:rPr>
        <w:t xml:space="preserve">Wymiary </w:t>
      </w:r>
      <w:r>
        <w:rPr>
          <w:rFonts w:ascii="Arial" w:hAnsi="Arial" w:cs="Arial"/>
          <w:sz w:val="22"/>
          <w:szCs w:val="22"/>
        </w:rPr>
        <w:t xml:space="preserve">                                                </w:t>
      </w:r>
      <w:r w:rsidRPr="002279C4">
        <w:rPr>
          <w:rFonts w:ascii="Arial" w:hAnsi="Arial" w:cs="Arial"/>
          <w:sz w:val="22"/>
          <w:szCs w:val="22"/>
        </w:rPr>
        <w:t>nie przekraczające 2256 x 1133 x 35 mm</w:t>
      </w:r>
    </w:p>
    <w:p w14:paraId="008DDEBE" w14:textId="77777777" w:rsidR="00AE3FF1" w:rsidRPr="002279C4" w:rsidRDefault="00AE3FF1" w:rsidP="00AE3FF1">
      <w:pPr>
        <w:spacing w:line="288" w:lineRule="auto"/>
        <w:rPr>
          <w:rFonts w:ascii="Arial" w:hAnsi="Arial" w:cs="Arial"/>
          <w:sz w:val="22"/>
          <w:szCs w:val="22"/>
        </w:rPr>
      </w:pPr>
      <w:r>
        <w:rPr>
          <w:rFonts w:ascii="Arial" w:hAnsi="Arial" w:cs="Arial"/>
          <w:sz w:val="22"/>
          <w:szCs w:val="22"/>
        </w:rPr>
        <w:t xml:space="preserve">           </w:t>
      </w:r>
      <w:r w:rsidRPr="002279C4">
        <w:rPr>
          <w:rFonts w:ascii="Arial" w:hAnsi="Arial" w:cs="Arial"/>
          <w:sz w:val="22"/>
          <w:szCs w:val="22"/>
        </w:rPr>
        <w:t xml:space="preserve">Waga </w:t>
      </w:r>
      <w:r>
        <w:rPr>
          <w:rFonts w:ascii="Arial" w:hAnsi="Arial" w:cs="Arial"/>
          <w:sz w:val="22"/>
          <w:szCs w:val="22"/>
        </w:rPr>
        <w:t xml:space="preserve">                                                     </w:t>
      </w:r>
      <w:r w:rsidRPr="002279C4">
        <w:rPr>
          <w:rFonts w:ascii="Arial" w:hAnsi="Arial" w:cs="Arial"/>
          <w:sz w:val="22"/>
          <w:szCs w:val="22"/>
        </w:rPr>
        <w:t>nie wyższa niż 32,3 kg</w:t>
      </w:r>
    </w:p>
    <w:bookmarkEnd w:id="36"/>
    <w:p w14:paraId="5DA6D785" w14:textId="77777777" w:rsidR="00AE3FF1" w:rsidRDefault="00AE3FF1" w:rsidP="00AE3FF1">
      <w:pPr>
        <w:spacing w:line="288" w:lineRule="auto"/>
        <w:rPr>
          <w:rFonts w:ascii="Arial" w:hAnsi="Arial" w:cs="Arial"/>
          <w:b/>
          <w:bCs/>
          <w:sz w:val="22"/>
          <w:szCs w:val="22"/>
          <w:u w:val="single"/>
        </w:rPr>
      </w:pPr>
    </w:p>
    <w:p w14:paraId="4B90E024" w14:textId="77777777" w:rsidR="00AA0661" w:rsidRPr="002279C4" w:rsidRDefault="00AA0661" w:rsidP="00AE3FF1">
      <w:pPr>
        <w:spacing w:line="288" w:lineRule="auto"/>
        <w:rPr>
          <w:rFonts w:ascii="Arial" w:hAnsi="Arial" w:cs="Arial"/>
          <w:b/>
          <w:bCs/>
          <w:sz w:val="22"/>
          <w:szCs w:val="22"/>
          <w:u w:val="single"/>
        </w:rPr>
      </w:pPr>
    </w:p>
    <w:bookmarkEnd w:id="35"/>
    <w:p w14:paraId="64A6E182" w14:textId="30AB63BC" w:rsidR="00AE3FF1" w:rsidRDefault="00AE3FF1" w:rsidP="00AE3FF1">
      <w:pPr>
        <w:pStyle w:val="Akapitzlist"/>
        <w:widowControl/>
        <w:numPr>
          <w:ilvl w:val="3"/>
          <w:numId w:val="77"/>
        </w:numPr>
        <w:suppressAutoHyphens w:val="0"/>
        <w:spacing w:after="160" w:line="288" w:lineRule="auto"/>
        <w:ind w:left="567" w:hanging="283"/>
        <w:rPr>
          <w:rFonts w:ascii="Arial" w:hAnsi="Arial" w:cs="Arial"/>
          <w:sz w:val="22"/>
          <w:szCs w:val="22"/>
        </w:rPr>
      </w:pPr>
      <w:r w:rsidRPr="00797AE3">
        <w:rPr>
          <w:rFonts w:ascii="Arial" w:hAnsi="Arial" w:cs="Arial"/>
          <w:b/>
          <w:bCs/>
          <w:sz w:val="22"/>
          <w:szCs w:val="22"/>
        </w:rPr>
        <w:t>I</w:t>
      </w:r>
      <w:bookmarkStart w:id="37" w:name="_Hlk171606146"/>
      <w:r w:rsidRPr="00797AE3">
        <w:rPr>
          <w:rFonts w:ascii="Arial" w:hAnsi="Arial" w:cs="Arial"/>
          <w:b/>
          <w:bCs/>
          <w:sz w:val="22"/>
          <w:szCs w:val="22"/>
        </w:rPr>
        <w:t>NWERTER HOYMILES HMS 2000</w:t>
      </w:r>
      <w:r>
        <w:rPr>
          <w:rFonts w:ascii="Arial" w:hAnsi="Arial" w:cs="Arial"/>
          <w:sz w:val="22"/>
          <w:szCs w:val="22"/>
        </w:rPr>
        <w:t xml:space="preserve"> lub równoważny</w:t>
      </w:r>
      <w:r w:rsidR="001E1A3A">
        <w:rPr>
          <w:rFonts w:ascii="Arial" w:hAnsi="Arial" w:cs="Arial"/>
          <w:sz w:val="22"/>
          <w:szCs w:val="22"/>
        </w:rPr>
        <w:t xml:space="preserve"> tj.:</w:t>
      </w:r>
    </w:p>
    <w:bookmarkEnd w:id="37"/>
    <w:p w14:paraId="71261582" w14:textId="77777777" w:rsidR="00AE3FF1" w:rsidRDefault="00AE3FF1" w:rsidP="00AE3FF1">
      <w:pPr>
        <w:pStyle w:val="Akapitzlist"/>
        <w:widowControl/>
        <w:suppressAutoHyphens w:val="0"/>
        <w:spacing w:after="160" w:line="288" w:lineRule="auto"/>
        <w:ind w:left="567"/>
        <w:rPr>
          <w:rFonts w:ascii="Arial" w:hAnsi="Arial" w:cs="Arial"/>
          <w:sz w:val="22"/>
          <w:szCs w:val="22"/>
        </w:rPr>
      </w:pPr>
    </w:p>
    <w:p w14:paraId="5D1421E6" w14:textId="77777777" w:rsidR="00AE3FF1" w:rsidRPr="00794481" w:rsidRDefault="00AE3FF1" w:rsidP="00AE3FF1">
      <w:pPr>
        <w:pStyle w:val="Akapitzlist"/>
        <w:tabs>
          <w:tab w:val="left" w:pos="4962"/>
        </w:tabs>
        <w:spacing w:line="288" w:lineRule="auto"/>
        <w:ind w:left="360" w:firstLine="349"/>
        <w:rPr>
          <w:rFonts w:ascii="Arial" w:hAnsi="Arial" w:cs="Arial"/>
          <w:sz w:val="22"/>
          <w:szCs w:val="22"/>
          <w:u w:val="single"/>
        </w:rPr>
      </w:pPr>
      <w:r w:rsidRPr="00794481">
        <w:rPr>
          <w:rFonts w:ascii="Arial" w:hAnsi="Arial" w:cs="Arial"/>
          <w:sz w:val="22"/>
          <w:szCs w:val="22"/>
          <w:u w:val="single"/>
        </w:rPr>
        <w:t>Parametr</w:t>
      </w:r>
      <w:r w:rsidRPr="00794481">
        <w:rPr>
          <w:rFonts w:ascii="Arial" w:hAnsi="Arial" w:cs="Arial"/>
          <w:sz w:val="22"/>
          <w:szCs w:val="22"/>
        </w:rPr>
        <w:t xml:space="preserve">                                               </w:t>
      </w:r>
      <w:r w:rsidRPr="00794481">
        <w:rPr>
          <w:rFonts w:ascii="Arial" w:hAnsi="Arial" w:cs="Arial"/>
          <w:sz w:val="22"/>
          <w:szCs w:val="22"/>
          <w:u w:val="single"/>
        </w:rPr>
        <w:t>kryteria oceny równoważności</w:t>
      </w:r>
    </w:p>
    <w:p w14:paraId="68655031" w14:textId="7E08A059" w:rsidR="00AE3FF1" w:rsidRPr="002279C4" w:rsidRDefault="00AE3FF1" w:rsidP="007B0748">
      <w:pPr>
        <w:tabs>
          <w:tab w:val="left" w:pos="709"/>
          <w:tab w:val="left" w:pos="4536"/>
          <w:tab w:val="left" w:pos="4820"/>
        </w:tabs>
        <w:spacing w:line="288" w:lineRule="auto"/>
        <w:rPr>
          <w:rFonts w:ascii="Arial" w:hAnsi="Arial" w:cs="Arial"/>
          <w:sz w:val="22"/>
          <w:szCs w:val="22"/>
        </w:rPr>
      </w:pPr>
      <w:r>
        <w:rPr>
          <w:rFonts w:ascii="Arial" w:hAnsi="Arial" w:cs="Arial"/>
          <w:sz w:val="22"/>
          <w:szCs w:val="22"/>
        </w:rPr>
        <w:t xml:space="preserve">           </w:t>
      </w:r>
      <w:r w:rsidRPr="002279C4">
        <w:rPr>
          <w:rFonts w:ascii="Arial" w:hAnsi="Arial" w:cs="Arial"/>
          <w:sz w:val="22"/>
          <w:szCs w:val="22"/>
        </w:rPr>
        <w:t xml:space="preserve">Moc znamionowa wyjściowa AC </w:t>
      </w:r>
      <w:r>
        <w:rPr>
          <w:rFonts w:ascii="Arial" w:hAnsi="Arial" w:cs="Arial"/>
          <w:sz w:val="22"/>
          <w:szCs w:val="22"/>
        </w:rPr>
        <w:t xml:space="preserve">           </w:t>
      </w:r>
      <w:r w:rsidRPr="002279C4">
        <w:rPr>
          <w:rFonts w:ascii="Arial" w:hAnsi="Arial" w:cs="Arial"/>
          <w:sz w:val="22"/>
          <w:szCs w:val="22"/>
        </w:rPr>
        <w:t xml:space="preserve">nie niższa </w:t>
      </w:r>
      <w:r w:rsidR="00797AE3">
        <w:rPr>
          <w:rFonts w:ascii="Arial" w:hAnsi="Arial" w:cs="Arial"/>
          <w:sz w:val="22"/>
          <w:szCs w:val="22"/>
        </w:rPr>
        <w:t xml:space="preserve">niż </w:t>
      </w:r>
      <w:r w:rsidRPr="002279C4">
        <w:rPr>
          <w:rFonts w:ascii="Arial" w:hAnsi="Arial" w:cs="Arial"/>
          <w:sz w:val="22"/>
          <w:szCs w:val="22"/>
        </w:rPr>
        <w:t>2 kVA</w:t>
      </w:r>
    </w:p>
    <w:p w14:paraId="11C24743" w14:textId="77777777" w:rsidR="00AE3FF1" w:rsidRPr="002279C4" w:rsidRDefault="00AE3FF1" w:rsidP="00AE3FF1">
      <w:pPr>
        <w:spacing w:line="288" w:lineRule="auto"/>
        <w:rPr>
          <w:rFonts w:ascii="Arial" w:hAnsi="Arial" w:cs="Arial"/>
          <w:sz w:val="22"/>
          <w:szCs w:val="22"/>
        </w:rPr>
      </w:pPr>
      <w:r>
        <w:rPr>
          <w:rFonts w:ascii="Arial" w:hAnsi="Arial" w:cs="Arial"/>
          <w:sz w:val="22"/>
          <w:szCs w:val="22"/>
        </w:rPr>
        <w:t xml:space="preserve">           </w:t>
      </w:r>
      <w:r w:rsidRPr="002279C4">
        <w:rPr>
          <w:rFonts w:ascii="Arial" w:hAnsi="Arial" w:cs="Arial"/>
          <w:sz w:val="22"/>
          <w:szCs w:val="22"/>
        </w:rPr>
        <w:t>Napięcie wyjściowe</w:t>
      </w:r>
      <w:r w:rsidRPr="002279C4">
        <w:rPr>
          <w:rFonts w:ascii="Arial" w:hAnsi="Arial" w:cs="Arial"/>
          <w:sz w:val="22"/>
          <w:szCs w:val="22"/>
        </w:rPr>
        <w:tab/>
      </w:r>
      <w:r>
        <w:rPr>
          <w:rFonts w:ascii="Arial" w:hAnsi="Arial" w:cs="Arial"/>
          <w:sz w:val="22"/>
          <w:szCs w:val="22"/>
        </w:rPr>
        <w:t xml:space="preserve">                           </w:t>
      </w:r>
      <w:r w:rsidRPr="002279C4">
        <w:rPr>
          <w:rFonts w:ascii="Arial" w:hAnsi="Arial" w:cs="Arial"/>
          <w:sz w:val="22"/>
          <w:szCs w:val="22"/>
        </w:rPr>
        <w:t>230/180-275V</w:t>
      </w:r>
    </w:p>
    <w:p w14:paraId="6534988C" w14:textId="77777777" w:rsidR="00AE3FF1" w:rsidRPr="002279C4" w:rsidRDefault="00AE3FF1" w:rsidP="00AE3FF1">
      <w:pPr>
        <w:tabs>
          <w:tab w:val="left" w:pos="4536"/>
        </w:tabs>
        <w:spacing w:line="288" w:lineRule="auto"/>
        <w:rPr>
          <w:rFonts w:ascii="Arial" w:hAnsi="Arial" w:cs="Arial"/>
          <w:sz w:val="22"/>
          <w:szCs w:val="22"/>
        </w:rPr>
      </w:pPr>
      <w:r>
        <w:rPr>
          <w:rFonts w:ascii="Arial" w:hAnsi="Arial" w:cs="Arial"/>
          <w:sz w:val="22"/>
          <w:szCs w:val="22"/>
        </w:rPr>
        <w:t xml:space="preserve">           </w:t>
      </w:r>
      <w:r w:rsidRPr="002279C4">
        <w:rPr>
          <w:rFonts w:ascii="Arial" w:hAnsi="Arial" w:cs="Arial"/>
          <w:sz w:val="22"/>
          <w:szCs w:val="22"/>
        </w:rPr>
        <w:t>Częstotliwość AC</w:t>
      </w:r>
      <w:r w:rsidRPr="002279C4">
        <w:rPr>
          <w:rFonts w:ascii="Arial" w:hAnsi="Arial" w:cs="Arial"/>
          <w:sz w:val="22"/>
          <w:szCs w:val="22"/>
        </w:rPr>
        <w:tab/>
        <w:t>50/45-55 lub 60/55-65Hz</w:t>
      </w:r>
    </w:p>
    <w:p w14:paraId="2DCD3071" w14:textId="77777777" w:rsidR="00AE3FF1" w:rsidRDefault="00AE3FF1" w:rsidP="00AE3FF1">
      <w:pPr>
        <w:spacing w:line="288" w:lineRule="auto"/>
        <w:rPr>
          <w:rFonts w:ascii="Arial" w:hAnsi="Arial" w:cs="Arial"/>
          <w:sz w:val="22"/>
          <w:szCs w:val="22"/>
        </w:rPr>
      </w:pPr>
      <w:r>
        <w:rPr>
          <w:rFonts w:ascii="Arial" w:hAnsi="Arial" w:cs="Arial"/>
          <w:sz w:val="22"/>
          <w:szCs w:val="22"/>
        </w:rPr>
        <w:t xml:space="preserve">           </w:t>
      </w:r>
      <w:r w:rsidRPr="002279C4">
        <w:rPr>
          <w:rFonts w:ascii="Arial" w:hAnsi="Arial" w:cs="Arial"/>
          <w:sz w:val="22"/>
          <w:szCs w:val="22"/>
        </w:rPr>
        <w:t>Chłodzenie</w:t>
      </w:r>
      <w:r w:rsidRPr="002279C4">
        <w:rPr>
          <w:rFonts w:ascii="Arial" w:hAnsi="Arial" w:cs="Arial"/>
          <w:sz w:val="22"/>
          <w:szCs w:val="22"/>
        </w:rPr>
        <w:tab/>
      </w:r>
      <w:r>
        <w:rPr>
          <w:rFonts w:ascii="Arial" w:hAnsi="Arial" w:cs="Arial"/>
          <w:sz w:val="22"/>
          <w:szCs w:val="22"/>
        </w:rPr>
        <w:t xml:space="preserve">                                       </w:t>
      </w:r>
      <w:r w:rsidRPr="002279C4">
        <w:rPr>
          <w:rFonts w:ascii="Arial" w:hAnsi="Arial" w:cs="Arial"/>
          <w:sz w:val="22"/>
          <w:szCs w:val="22"/>
        </w:rPr>
        <w:t>Konwekcja naturalna, bez wentylatorów</w:t>
      </w:r>
      <w:r>
        <w:rPr>
          <w:rFonts w:ascii="Arial" w:hAnsi="Arial" w:cs="Arial"/>
          <w:sz w:val="22"/>
          <w:szCs w:val="22"/>
        </w:rPr>
        <w:t>,</w:t>
      </w:r>
      <w:r w:rsidRPr="002279C4">
        <w:rPr>
          <w:rFonts w:ascii="Arial" w:hAnsi="Arial" w:cs="Arial"/>
          <w:sz w:val="22"/>
          <w:szCs w:val="22"/>
        </w:rPr>
        <w:t xml:space="preserve"> </w:t>
      </w:r>
      <w:r>
        <w:rPr>
          <w:rFonts w:ascii="Arial" w:hAnsi="Arial" w:cs="Arial"/>
          <w:sz w:val="22"/>
          <w:szCs w:val="22"/>
        </w:rPr>
        <w:t xml:space="preserve"> </w:t>
      </w:r>
    </w:p>
    <w:p w14:paraId="33C82303" w14:textId="77777777" w:rsidR="00AE3FF1" w:rsidRDefault="00AE3FF1" w:rsidP="00AE3FF1">
      <w:pPr>
        <w:spacing w:line="288" w:lineRule="auto"/>
        <w:rPr>
          <w:rFonts w:ascii="Arial" w:hAnsi="Arial" w:cs="Arial"/>
          <w:sz w:val="22"/>
          <w:szCs w:val="22"/>
        </w:rPr>
      </w:pPr>
      <w:r>
        <w:rPr>
          <w:rFonts w:ascii="Arial" w:hAnsi="Arial" w:cs="Arial"/>
          <w:sz w:val="22"/>
          <w:szCs w:val="22"/>
        </w:rPr>
        <w:t xml:space="preserve">                                                                          </w:t>
      </w:r>
      <w:r w:rsidRPr="002279C4">
        <w:rPr>
          <w:rFonts w:ascii="Arial" w:hAnsi="Arial" w:cs="Arial"/>
          <w:sz w:val="22"/>
          <w:szCs w:val="22"/>
        </w:rPr>
        <w:t>dopuszcza się również chłodzenie</w:t>
      </w:r>
      <w:r>
        <w:rPr>
          <w:rFonts w:ascii="Arial" w:hAnsi="Arial" w:cs="Arial"/>
          <w:sz w:val="22"/>
          <w:szCs w:val="22"/>
        </w:rPr>
        <w:t xml:space="preserve">                       </w:t>
      </w:r>
    </w:p>
    <w:p w14:paraId="1FF3FA44" w14:textId="77777777" w:rsidR="00AE3FF1" w:rsidRPr="002279C4" w:rsidRDefault="00AE3FF1" w:rsidP="00AE3FF1">
      <w:pPr>
        <w:spacing w:line="288" w:lineRule="auto"/>
        <w:rPr>
          <w:rFonts w:ascii="Arial" w:hAnsi="Arial" w:cs="Arial"/>
          <w:sz w:val="22"/>
          <w:szCs w:val="22"/>
        </w:rPr>
      </w:pPr>
      <w:r>
        <w:rPr>
          <w:rFonts w:ascii="Arial" w:hAnsi="Arial" w:cs="Arial"/>
          <w:sz w:val="22"/>
          <w:szCs w:val="22"/>
        </w:rPr>
        <w:t xml:space="preserve">                                                                          </w:t>
      </w:r>
      <w:r w:rsidRPr="002279C4">
        <w:rPr>
          <w:rFonts w:ascii="Arial" w:hAnsi="Arial" w:cs="Arial"/>
          <w:sz w:val="22"/>
          <w:szCs w:val="22"/>
        </w:rPr>
        <w:t xml:space="preserve">mechaniczne </w:t>
      </w:r>
    </w:p>
    <w:p w14:paraId="6DD4C3D0" w14:textId="77777777" w:rsidR="00AE3FF1" w:rsidRDefault="00AE3FF1" w:rsidP="00AE3FF1">
      <w:pPr>
        <w:tabs>
          <w:tab w:val="left" w:pos="709"/>
        </w:tabs>
        <w:spacing w:line="288" w:lineRule="auto"/>
        <w:rPr>
          <w:rFonts w:ascii="Arial" w:hAnsi="Arial" w:cs="Arial"/>
          <w:sz w:val="22"/>
          <w:szCs w:val="22"/>
        </w:rPr>
      </w:pPr>
      <w:r>
        <w:rPr>
          <w:rFonts w:ascii="Arial" w:hAnsi="Arial" w:cs="Arial"/>
          <w:sz w:val="22"/>
          <w:szCs w:val="22"/>
        </w:rPr>
        <w:t xml:space="preserve">           </w:t>
      </w:r>
      <w:r w:rsidRPr="002279C4">
        <w:rPr>
          <w:rFonts w:ascii="Arial" w:hAnsi="Arial" w:cs="Arial"/>
          <w:sz w:val="22"/>
          <w:szCs w:val="22"/>
        </w:rPr>
        <w:t xml:space="preserve">Całkowite zniekształcenie </w:t>
      </w:r>
    </w:p>
    <w:p w14:paraId="1668FCD9" w14:textId="372E395F" w:rsidR="00AE3FF1" w:rsidRPr="002279C4" w:rsidRDefault="00AE3FF1" w:rsidP="00AE3FF1">
      <w:pPr>
        <w:tabs>
          <w:tab w:val="left" w:pos="709"/>
        </w:tabs>
        <w:spacing w:line="288" w:lineRule="auto"/>
        <w:rPr>
          <w:rFonts w:ascii="Arial" w:hAnsi="Arial" w:cs="Arial"/>
          <w:sz w:val="22"/>
          <w:szCs w:val="22"/>
        </w:rPr>
      </w:pPr>
      <w:r>
        <w:rPr>
          <w:rFonts w:ascii="Arial" w:hAnsi="Arial" w:cs="Arial"/>
          <w:sz w:val="22"/>
          <w:szCs w:val="22"/>
        </w:rPr>
        <w:t xml:space="preserve">           </w:t>
      </w:r>
      <w:r w:rsidRPr="002279C4">
        <w:rPr>
          <w:rFonts w:ascii="Arial" w:hAnsi="Arial" w:cs="Arial"/>
          <w:sz w:val="22"/>
          <w:szCs w:val="22"/>
        </w:rPr>
        <w:t>harmoniczne</w:t>
      </w:r>
      <w:r>
        <w:rPr>
          <w:rFonts w:ascii="Arial" w:hAnsi="Arial" w:cs="Arial"/>
          <w:sz w:val="22"/>
          <w:szCs w:val="22"/>
        </w:rPr>
        <w:t xml:space="preserve">                                          </w:t>
      </w:r>
      <w:r w:rsidRPr="002279C4">
        <w:rPr>
          <w:rFonts w:ascii="Arial" w:hAnsi="Arial" w:cs="Arial"/>
          <w:sz w:val="22"/>
          <w:szCs w:val="22"/>
        </w:rPr>
        <w:t xml:space="preserve">nie wyższe </w:t>
      </w:r>
      <w:r w:rsidR="00797AE3">
        <w:rPr>
          <w:rFonts w:ascii="Arial" w:hAnsi="Arial" w:cs="Arial"/>
          <w:sz w:val="22"/>
          <w:szCs w:val="22"/>
        </w:rPr>
        <w:t xml:space="preserve">niż </w:t>
      </w:r>
      <w:r w:rsidRPr="002279C4">
        <w:rPr>
          <w:rFonts w:ascii="Arial" w:hAnsi="Arial" w:cs="Arial"/>
          <w:sz w:val="22"/>
          <w:szCs w:val="22"/>
        </w:rPr>
        <w:t>3%</w:t>
      </w:r>
    </w:p>
    <w:p w14:paraId="54B8D517" w14:textId="235E86EF" w:rsidR="00AE3FF1" w:rsidRPr="002279C4" w:rsidRDefault="00AE3FF1" w:rsidP="00AE3FF1">
      <w:pPr>
        <w:spacing w:line="288" w:lineRule="auto"/>
        <w:rPr>
          <w:rFonts w:ascii="Arial" w:hAnsi="Arial" w:cs="Arial"/>
          <w:sz w:val="22"/>
          <w:szCs w:val="22"/>
        </w:rPr>
      </w:pPr>
      <w:r>
        <w:rPr>
          <w:rFonts w:ascii="Arial" w:hAnsi="Arial" w:cs="Arial"/>
          <w:sz w:val="22"/>
          <w:szCs w:val="22"/>
        </w:rPr>
        <w:t xml:space="preserve">           </w:t>
      </w:r>
      <w:r w:rsidRPr="002279C4">
        <w:rPr>
          <w:rFonts w:ascii="Arial" w:hAnsi="Arial" w:cs="Arial"/>
          <w:sz w:val="22"/>
          <w:szCs w:val="22"/>
        </w:rPr>
        <w:t xml:space="preserve">Współczynnik mocy (regulowany) </w:t>
      </w:r>
      <w:r>
        <w:rPr>
          <w:rFonts w:ascii="Arial" w:hAnsi="Arial" w:cs="Arial"/>
          <w:sz w:val="22"/>
          <w:szCs w:val="22"/>
        </w:rPr>
        <w:t xml:space="preserve">        </w:t>
      </w:r>
      <w:r w:rsidRPr="002279C4">
        <w:rPr>
          <w:rFonts w:ascii="Arial" w:hAnsi="Arial" w:cs="Arial"/>
          <w:sz w:val="22"/>
          <w:szCs w:val="22"/>
        </w:rPr>
        <w:t xml:space="preserve">nie niższy niż  0,99 domyślnie </w:t>
      </w:r>
      <w:r>
        <w:rPr>
          <w:rFonts w:ascii="Arial" w:hAnsi="Arial" w:cs="Arial"/>
          <w:sz w:val="22"/>
          <w:szCs w:val="22"/>
        </w:rPr>
        <w:br/>
        <w:t xml:space="preserve">                                                                          </w:t>
      </w:r>
      <w:r w:rsidRPr="002279C4">
        <w:rPr>
          <w:rFonts w:ascii="Arial" w:hAnsi="Arial" w:cs="Arial"/>
          <w:sz w:val="22"/>
          <w:szCs w:val="22"/>
        </w:rPr>
        <w:t>0,8</w:t>
      </w:r>
      <w:r>
        <w:rPr>
          <w:rFonts w:ascii="Arial" w:hAnsi="Arial" w:cs="Arial"/>
          <w:sz w:val="22"/>
          <w:szCs w:val="22"/>
        </w:rPr>
        <w:t xml:space="preserve"> </w:t>
      </w:r>
      <w:r w:rsidRPr="002279C4">
        <w:rPr>
          <w:rFonts w:ascii="Arial" w:hAnsi="Arial" w:cs="Arial"/>
          <w:sz w:val="22"/>
          <w:szCs w:val="22"/>
        </w:rPr>
        <w:t>(wyprzedzający)...0,8 (opóźniający)</w:t>
      </w:r>
    </w:p>
    <w:p w14:paraId="51D3BF67" w14:textId="5E7B1308" w:rsidR="00AE3FF1" w:rsidRPr="002279C4" w:rsidRDefault="00AE3FF1" w:rsidP="00AE3FF1">
      <w:pPr>
        <w:spacing w:line="288" w:lineRule="auto"/>
        <w:rPr>
          <w:rFonts w:ascii="Arial" w:hAnsi="Arial" w:cs="Arial"/>
          <w:sz w:val="22"/>
          <w:szCs w:val="22"/>
        </w:rPr>
      </w:pPr>
      <w:r>
        <w:rPr>
          <w:rFonts w:ascii="Arial" w:hAnsi="Arial" w:cs="Arial"/>
          <w:sz w:val="22"/>
          <w:szCs w:val="22"/>
        </w:rPr>
        <w:t xml:space="preserve">           </w:t>
      </w:r>
      <w:r w:rsidRPr="002279C4">
        <w:rPr>
          <w:rFonts w:ascii="Arial" w:hAnsi="Arial" w:cs="Arial"/>
          <w:sz w:val="22"/>
          <w:szCs w:val="22"/>
        </w:rPr>
        <w:t xml:space="preserve">Maksymalne napięcie wejściowe DC </w:t>
      </w:r>
      <w:r>
        <w:rPr>
          <w:rFonts w:ascii="Arial" w:hAnsi="Arial" w:cs="Arial"/>
          <w:sz w:val="22"/>
          <w:szCs w:val="22"/>
        </w:rPr>
        <w:t xml:space="preserve">    </w:t>
      </w:r>
      <w:r w:rsidRPr="002279C4">
        <w:rPr>
          <w:rFonts w:ascii="Arial" w:hAnsi="Arial" w:cs="Arial"/>
          <w:sz w:val="22"/>
          <w:szCs w:val="22"/>
        </w:rPr>
        <w:t xml:space="preserve">nie niższe </w:t>
      </w:r>
      <w:r w:rsidR="00797AE3">
        <w:rPr>
          <w:rFonts w:ascii="Arial" w:hAnsi="Arial" w:cs="Arial"/>
          <w:sz w:val="22"/>
          <w:szCs w:val="22"/>
        </w:rPr>
        <w:t xml:space="preserve">niż </w:t>
      </w:r>
      <w:r w:rsidRPr="002279C4">
        <w:rPr>
          <w:rFonts w:ascii="Arial" w:hAnsi="Arial" w:cs="Arial"/>
          <w:sz w:val="22"/>
          <w:szCs w:val="22"/>
        </w:rPr>
        <w:t>65 V</w:t>
      </w:r>
    </w:p>
    <w:p w14:paraId="4362A969" w14:textId="77777777" w:rsidR="00AE3FF1" w:rsidRPr="002279C4" w:rsidRDefault="00AE3FF1" w:rsidP="00AE3FF1">
      <w:pPr>
        <w:spacing w:line="288" w:lineRule="auto"/>
        <w:rPr>
          <w:rFonts w:ascii="Arial" w:hAnsi="Arial" w:cs="Arial"/>
          <w:sz w:val="22"/>
          <w:szCs w:val="22"/>
        </w:rPr>
      </w:pPr>
      <w:r>
        <w:rPr>
          <w:rFonts w:ascii="Arial" w:hAnsi="Arial" w:cs="Arial"/>
          <w:sz w:val="22"/>
          <w:szCs w:val="22"/>
        </w:rPr>
        <w:t xml:space="preserve">           </w:t>
      </w:r>
      <w:r w:rsidRPr="002279C4">
        <w:rPr>
          <w:rFonts w:ascii="Arial" w:hAnsi="Arial" w:cs="Arial"/>
          <w:sz w:val="22"/>
          <w:szCs w:val="22"/>
        </w:rPr>
        <w:t xml:space="preserve">Znamionowe napięcie wejściowe DC </w:t>
      </w:r>
      <w:r>
        <w:rPr>
          <w:rFonts w:ascii="Arial" w:hAnsi="Arial" w:cs="Arial"/>
          <w:sz w:val="22"/>
          <w:szCs w:val="22"/>
        </w:rPr>
        <w:t xml:space="preserve">    </w:t>
      </w:r>
      <w:r w:rsidRPr="002279C4">
        <w:rPr>
          <w:rFonts w:ascii="Arial" w:hAnsi="Arial" w:cs="Arial"/>
          <w:sz w:val="22"/>
          <w:szCs w:val="22"/>
        </w:rPr>
        <w:t>nie przekraczające 16-60V</w:t>
      </w:r>
    </w:p>
    <w:p w14:paraId="3EE28A7B" w14:textId="77777777" w:rsidR="00797AE3" w:rsidRDefault="00AE3FF1" w:rsidP="00AE3FF1">
      <w:pPr>
        <w:tabs>
          <w:tab w:val="left" w:pos="4536"/>
        </w:tabs>
        <w:spacing w:line="288" w:lineRule="auto"/>
        <w:rPr>
          <w:rFonts w:ascii="Arial" w:hAnsi="Arial" w:cs="Arial"/>
          <w:sz w:val="22"/>
          <w:szCs w:val="22"/>
        </w:rPr>
      </w:pPr>
      <w:r>
        <w:rPr>
          <w:rFonts w:ascii="Arial" w:hAnsi="Arial" w:cs="Arial"/>
          <w:sz w:val="22"/>
          <w:szCs w:val="22"/>
        </w:rPr>
        <w:t xml:space="preserve">           </w:t>
      </w:r>
    </w:p>
    <w:p w14:paraId="3B09F690" w14:textId="695E1F9F" w:rsidR="00AE3FF1" w:rsidRPr="002279C4" w:rsidRDefault="00797AE3" w:rsidP="00AE3FF1">
      <w:pPr>
        <w:tabs>
          <w:tab w:val="left" w:pos="4536"/>
        </w:tabs>
        <w:spacing w:line="288" w:lineRule="auto"/>
        <w:rPr>
          <w:rFonts w:ascii="Arial" w:hAnsi="Arial" w:cs="Arial"/>
          <w:sz w:val="22"/>
          <w:szCs w:val="22"/>
        </w:rPr>
      </w:pPr>
      <w:r>
        <w:rPr>
          <w:rFonts w:ascii="Arial" w:hAnsi="Arial" w:cs="Arial"/>
          <w:sz w:val="22"/>
          <w:szCs w:val="22"/>
        </w:rPr>
        <w:t xml:space="preserve">           </w:t>
      </w:r>
      <w:r w:rsidR="00AE3FF1" w:rsidRPr="002279C4">
        <w:rPr>
          <w:rFonts w:ascii="Arial" w:hAnsi="Arial" w:cs="Arial"/>
          <w:sz w:val="22"/>
          <w:szCs w:val="22"/>
        </w:rPr>
        <w:t xml:space="preserve">Moc powszechnie stosowanych </w:t>
      </w:r>
      <w:r w:rsidR="00AE3FF1">
        <w:rPr>
          <w:rFonts w:ascii="Arial" w:hAnsi="Arial" w:cs="Arial"/>
          <w:sz w:val="22"/>
          <w:szCs w:val="22"/>
        </w:rPr>
        <w:br/>
        <w:t xml:space="preserve">           </w:t>
      </w:r>
      <w:r w:rsidR="00AE3FF1" w:rsidRPr="002279C4">
        <w:rPr>
          <w:rFonts w:ascii="Arial" w:hAnsi="Arial" w:cs="Arial"/>
          <w:sz w:val="22"/>
          <w:szCs w:val="22"/>
        </w:rPr>
        <w:t>modułów</w:t>
      </w:r>
      <w:r w:rsidR="00AE3FF1">
        <w:rPr>
          <w:rFonts w:ascii="Arial" w:hAnsi="Arial" w:cs="Arial"/>
          <w:sz w:val="22"/>
          <w:szCs w:val="22"/>
        </w:rPr>
        <w:t xml:space="preserve">                                                 </w:t>
      </w:r>
      <w:r w:rsidR="00AE3FF1" w:rsidRPr="002279C4">
        <w:rPr>
          <w:rFonts w:ascii="Arial" w:hAnsi="Arial" w:cs="Arial"/>
          <w:sz w:val="22"/>
          <w:szCs w:val="22"/>
        </w:rPr>
        <w:t>400 do 670+ W</w:t>
      </w:r>
    </w:p>
    <w:p w14:paraId="0844CEDA" w14:textId="77777777" w:rsidR="00AE3FF1" w:rsidRPr="002279C4" w:rsidRDefault="00AE3FF1" w:rsidP="00AE3FF1">
      <w:pPr>
        <w:tabs>
          <w:tab w:val="left" w:pos="4536"/>
          <w:tab w:val="left" w:pos="4678"/>
        </w:tabs>
        <w:spacing w:line="288" w:lineRule="auto"/>
        <w:rPr>
          <w:rFonts w:ascii="Arial" w:hAnsi="Arial" w:cs="Arial"/>
          <w:sz w:val="22"/>
          <w:szCs w:val="22"/>
        </w:rPr>
      </w:pPr>
      <w:r>
        <w:rPr>
          <w:rFonts w:ascii="Arial" w:hAnsi="Arial" w:cs="Arial"/>
          <w:sz w:val="22"/>
          <w:szCs w:val="22"/>
        </w:rPr>
        <w:t xml:space="preserve">           </w:t>
      </w:r>
      <w:r w:rsidRPr="002279C4">
        <w:rPr>
          <w:rFonts w:ascii="Arial" w:hAnsi="Arial" w:cs="Arial"/>
          <w:sz w:val="22"/>
          <w:szCs w:val="22"/>
        </w:rPr>
        <w:t>Maksymalny prąd wejściowy (A)</w:t>
      </w:r>
      <w:r>
        <w:rPr>
          <w:rFonts w:ascii="Arial" w:hAnsi="Arial" w:cs="Arial"/>
          <w:sz w:val="22"/>
          <w:szCs w:val="22"/>
        </w:rPr>
        <w:t xml:space="preserve">             </w:t>
      </w:r>
      <w:r w:rsidRPr="002279C4">
        <w:rPr>
          <w:rFonts w:ascii="Arial" w:hAnsi="Arial" w:cs="Arial"/>
          <w:sz w:val="22"/>
          <w:szCs w:val="22"/>
        </w:rPr>
        <w:t>nie niższy niż 4 x 16</w:t>
      </w:r>
    </w:p>
    <w:p w14:paraId="52C0412F" w14:textId="77777777" w:rsidR="00AE3FF1" w:rsidRPr="002279C4" w:rsidRDefault="00AE3FF1" w:rsidP="00AE3FF1">
      <w:pPr>
        <w:spacing w:line="288" w:lineRule="auto"/>
        <w:rPr>
          <w:rFonts w:ascii="Arial" w:hAnsi="Arial" w:cs="Arial"/>
          <w:sz w:val="22"/>
          <w:szCs w:val="22"/>
        </w:rPr>
      </w:pPr>
      <w:r>
        <w:rPr>
          <w:rFonts w:ascii="Arial" w:hAnsi="Arial" w:cs="Arial"/>
          <w:sz w:val="22"/>
          <w:szCs w:val="22"/>
        </w:rPr>
        <w:t xml:space="preserve">           </w:t>
      </w:r>
      <w:r w:rsidRPr="002279C4">
        <w:rPr>
          <w:rFonts w:ascii="Arial" w:hAnsi="Arial" w:cs="Arial"/>
          <w:sz w:val="22"/>
          <w:szCs w:val="22"/>
        </w:rPr>
        <w:t>Liczba MPPT</w:t>
      </w:r>
      <w:r>
        <w:rPr>
          <w:rFonts w:ascii="Arial" w:hAnsi="Arial" w:cs="Arial"/>
          <w:sz w:val="22"/>
          <w:szCs w:val="22"/>
        </w:rPr>
        <w:t xml:space="preserve">                                           </w:t>
      </w:r>
      <w:r w:rsidRPr="002279C4">
        <w:rPr>
          <w:rFonts w:ascii="Arial" w:hAnsi="Arial" w:cs="Arial"/>
          <w:sz w:val="22"/>
          <w:szCs w:val="22"/>
        </w:rPr>
        <w:t>4</w:t>
      </w:r>
    </w:p>
    <w:p w14:paraId="3491868F" w14:textId="77777777" w:rsidR="00AE3FF1" w:rsidRPr="002279C4" w:rsidRDefault="00AE3FF1" w:rsidP="00AE3FF1">
      <w:pPr>
        <w:spacing w:line="288" w:lineRule="auto"/>
        <w:rPr>
          <w:rFonts w:ascii="Arial" w:hAnsi="Arial" w:cs="Arial"/>
          <w:sz w:val="22"/>
          <w:szCs w:val="22"/>
        </w:rPr>
      </w:pPr>
      <w:r>
        <w:rPr>
          <w:rFonts w:ascii="Arial" w:hAnsi="Arial" w:cs="Arial"/>
          <w:sz w:val="22"/>
          <w:szCs w:val="22"/>
        </w:rPr>
        <w:t xml:space="preserve">           </w:t>
      </w:r>
      <w:r w:rsidRPr="002279C4">
        <w:rPr>
          <w:rFonts w:ascii="Arial" w:hAnsi="Arial" w:cs="Arial"/>
          <w:sz w:val="22"/>
          <w:szCs w:val="22"/>
        </w:rPr>
        <w:t>Nocny pobór mocy nie wyższy</w:t>
      </w:r>
      <w:r w:rsidRPr="002279C4">
        <w:rPr>
          <w:rFonts w:ascii="Arial" w:hAnsi="Arial" w:cs="Arial"/>
          <w:sz w:val="22"/>
          <w:szCs w:val="22"/>
        </w:rPr>
        <w:tab/>
      </w:r>
      <w:r>
        <w:rPr>
          <w:rFonts w:ascii="Arial" w:hAnsi="Arial" w:cs="Arial"/>
          <w:sz w:val="22"/>
          <w:szCs w:val="22"/>
        </w:rPr>
        <w:t xml:space="preserve">    </w:t>
      </w:r>
      <w:r w:rsidRPr="002279C4">
        <w:rPr>
          <w:rFonts w:ascii="Arial" w:hAnsi="Arial" w:cs="Arial"/>
          <w:sz w:val="22"/>
          <w:szCs w:val="22"/>
        </w:rPr>
        <w:t>&lt; 50 W</w:t>
      </w:r>
    </w:p>
    <w:p w14:paraId="4DE3F7A9" w14:textId="77777777" w:rsidR="00AE3FF1" w:rsidRPr="002279C4" w:rsidRDefault="00AE3FF1" w:rsidP="00AE3FF1">
      <w:pPr>
        <w:spacing w:line="288" w:lineRule="auto"/>
        <w:rPr>
          <w:rFonts w:ascii="Arial" w:hAnsi="Arial" w:cs="Arial"/>
          <w:sz w:val="22"/>
          <w:szCs w:val="22"/>
        </w:rPr>
      </w:pPr>
      <w:r>
        <w:rPr>
          <w:rFonts w:ascii="Arial" w:hAnsi="Arial" w:cs="Arial"/>
          <w:sz w:val="22"/>
          <w:szCs w:val="22"/>
        </w:rPr>
        <w:t xml:space="preserve">           </w:t>
      </w:r>
      <w:r w:rsidRPr="002279C4">
        <w:rPr>
          <w:rFonts w:ascii="Arial" w:hAnsi="Arial" w:cs="Arial"/>
          <w:sz w:val="22"/>
          <w:szCs w:val="22"/>
        </w:rPr>
        <w:t xml:space="preserve">Znamionowa wydajność MPPT </w:t>
      </w:r>
      <w:r>
        <w:rPr>
          <w:rFonts w:ascii="Arial" w:hAnsi="Arial" w:cs="Arial"/>
          <w:sz w:val="22"/>
          <w:szCs w:val="22"/>
        </w:rPr>
        <w:t xml:space="preserve">             </w:t>
      </w:r>
      <w:r w:rsidRPr="002279C4">
        <w:rPr>
          <w:rFonts w:ascii="Arial" w:hAnsi="Arial" w:cs="Arial"/>
          <w:sz w:val="22"/>
          <w:szCs w:val="22"/>
        </w:rPr>
        <w:t>nie niższa niż 99,8 %</w:t>
      </w:r>
    </w:p>
    <w:p w14:paraId="3DA0F4D2" w14:textId="45C52963" w:rsidR="00AE3FF1" w:rsidRPr="002279C4" w:rsidRDefault="00AE3FF1" w:rsidP="007B0748">
      <w:pPr>
        <w:tabs>
          <w:tab w:val="left" w:pos="4536"/>
        </w:tabs>
        <w:spacing w:line="288" w:lineRule="auto"/>
        <w:rPr>
          <w:rFonts w:ascii="Arial" w:hAnsi="Arial" w:cs="Arial"/>
          <w:sz w:val="22"/>
          <w:szCs w:val="22"/>
        </w:rPr>
      </w:pPr>
      <w:r>
        <w:rPr>
          <w:rFonts w:ascii="Arial" w:hAnsi="Arial" w:cs="Arial"/>
          <w:sz w:val="22"/>
          <w:szCs w:val="22"/>
        </w:rPr>
        <w:t xml:space="preserve">           </w:t>
      </w:r>
      <w:r w:rsidRPr="002279C4">
        <w:rPr>
          <w:rFonts w:ascii="Arial" w:hAnsi="Arial" w:cs="Arial"/>
          <w:sz w:val="22"/>
          <w:szCs w:val="22"/>
        </w:rPr>
        <w:t xml:space="preserve">Stopień ochronny </w:t>
      </w:r>
      <w:r>
        <w:rPr>
          <w:rFonts w:ascii="Arial" w:hAnsi="Arial" w:cs="Arial"/>
          <w:sz w:val="22"/>
          <w:szCs w:val="22"/>
        </w:rPr>
        <w:t xml:space="preserve">                                 </w:t>
      </w:r>
      <w:r w:rsidR="007B0748">
        <w:rPr>
          <w:rFonts w:ascii="Arial" w:hAnsi="Arial" w:cs="Arial"/>
          <w:sz w:val="22"/>
          <w:szCs w:val="22"/>
        </w:rPr>
        <w:t xml:space="preserve">  </w:t>
      </w:r>
      <w:r w:rsidRPr="002279C4">
        <w:rPr>
          <w:rFonts w:ascii="Arial" w:hAnsi="Arial" w:cs="Arial"/>
          <w:sz w:val="22"/>
          <w:szCs w:val="22"/>
        </w:rPr>
        <w:t xml:space="preserve">nie niższy niż </w:t>
      </w:r>
      <w:r w:rsidR="00797AE3">
        <w:rPr>
          <w:rFonts w:ascii="Arial" w:hAnsi="Arial" w:cs="Arial"/>
          <w:sz w:val="22"/>
          <w:szCs w:val="22"/>
        </w:rPr>
        <w:t>z</w:t>
      </w:r>
      <w:r w:rsidRPr="002279C4">
        <w:rPr>
          <w:rFonts w:ascii="Arial" w:hAnsi="Arial" w:cs="Arial"/>
          <w:sz w:val="22"/>
          <w:szCs w:val="22"/>
        </w:rPr>
        <w:t>ewnętrzna IP67 (NEMA6)</w:t>
      </w:r>
    </w:p>
    <w:p w14:paraId="62DD01BD" w14:textId="77777777" w:rsidR="00AE3FF1" w:rsidRDefault="00AE3FF1" w:rsidP="00AE3FF1">
      <w:pPr>
        <w:spacing w:line="288" w:lineRule="auto"/>
        <w:rPr>
          <w:rFonts w:ascii="Arial" w:hAnsi="Arial" w:cs="Arial"/>
          <w:sz w:val="22"/>
          <w:szCs w:val="22"/>
        </w:rPr>
      </w:pPr>
    </w:p>
    <w:p w14:paraId="39418D7A" w14:textId="77777777" w:rsidR="00594B41" w:rsidRPr="002279C4" w:rsidRDefault="00594B41" w:rsidP="00AE3FF1">
      <w:pPr>
        <w:spacing w:line="288" w:lineRule="auto"/>
        <w:rPr>
          <w:rFonts w:ascii="Arial" w:hAnsi="Arial" w:cs="Arial"/>
          <w:sz w:val="22"/>
          <w:szCs w:val="22"/>
        </w:rPr>
      </w:pPr>
    </w:p>
    <w:p w14:paraId="5398AD9D" w14:textId="2A86BF04" w:rsidR="00AE3FF1" w:rsidRDefault="00AE3FF1" w:rsidP="00AE3FF1">
      <w:pPr>
        <w:pStyle w:val="Akapitzlist"/>
        <w:widowControl/>
        <w:numPr>
          <w:ilvl w:val="3"/>
          <w:numId w:val="77"/>
        </w:numPr>
        <w:suppressAutoHyphens w:val="0"/>
        <w:spacing w:after="160" w:line="288" w:lineRule="auto"/>
        <w:ind w:left="567" w:hanging="283"/>
        <w:rPr>
          <w:rFonts w:ascii="Arial" w:hAnsi="Arial" w:cs="Arial"/>
          <w:sz w:val="22"/>
          <w:szCs w:val="22"/>
        </w:rPr>
      </w:pPr>
      <w:r w:rsidRPr="0077267B">
        <w:rPr>
          <w:rFonts w:ascii="Arial" w:hAnsi="Arial" w:cs="Arial"/>
          <w:b/>
          <w:bCs/>
          <w:sz w:val="22"/>
          <w:szCs w:val="22"/>
        </w:rPr>
        <w:t>INWERTER HOYMILES HMS 1000</w:t>
      </w:r>
      <w:r>
        <w:rPr>
          <w:rFonts w:ascii="Arial" w:hAnsi="Arial" w:cs="Arial"/>
          <w:sz w:val="22"/>
          <w:szCs w:val="22"/>
        </w:rPr>
        <w:t xml:space="preserve"> lub równoważny</w:t>
      </w:r>
      <w:r w:rsidR="001E1A3A">
        <w:rPr>
          <w:rFonts w:ascii="Arial" w:hAnsi="Arial" w:cs="Arial"/>
          <w:sz w:val="22"/>
          <w:szCs w:val="22"/>
        </w:rPr>
        <w:t xml:space="preserve"> tj.:</w:t>
      </w:r>
    </w:p>
    <w:p w14:paraId="234946D7" w14:textId="77777777" w:rsidR="00AE3FF1" w:rsidRPr="008B04B0" w:rsidRDefault="00AE3FF1" w:rsidP="00AE3FF1">
      <w:pPr>
        <w:pStyle w:val="Akapitzlist"/>
        <w:widowControl/>
        <w:suppressAutoHyphens w:val="0"/>
        <w:spacing w:after="160" w:line="288" w:lineRule="auto"/>
        <w:ind w:left="567"/>
        <w:rPr>
          <w:rFonts w:ascii="Arial" w:hAnsi="Arial" w:cs="Arial"/>
          <w:sz w:val="22"/>
          <w:szCs w:val="22"/>
        </w:rPr>
      </w:pPr>
    </w:p>
    <w:p w14:paraId="4D2F61AC" w14:textId="77777777" w:rsidR="00AE3FF1" w:rsidRPr="00794481" w:rsidRDefault="00AE3FF1" w:rsidP="00AE3FF1">
      <w:pPr>
        <w:pStyle w:val="Akapitzlist"/>
        <w:tabs>
          <w:tab w:val="left" w:pos="4962"/>
        </w:tabs>
        <w:spacing w:line="288" w:lineRule="auto"/>
        <w:ind w:left="360" w:firstLine="349"/>
        <w:rPr>
          <w:rFonts w:ascii="Arial" w:hAnsi="Arial" w:cs="Arial"/>
          <w:sz w:val="22"/>
          <w:szCs w:val="22"/>
          <w:u w:val="single"/>
        </w:rPr>
      </w:pPr>
      <w:r w:rsidRPr="00794481">
        <w:rPr>
          <w:rFonts w:ascii="Arial" w:hAnsi="Arial" w:cs="Arial"/>
          <w:sz w:val="22"/>
          <w:szCs w:val="22"/>
          <w:u w:val="single"/>
        </w:rPr>
        <w:t>Parametr</w:t>
      </w:r>
      <w:r w:rsidRPr="00794481">
        <w:rPr>
          <w:rFonts w:ascii="Arial" w:hAnsi="Arial" w:cs="Arial"/>
          <w:sz w:val="22"/>
          <w:szCs w:val="22"/>
        </w:rPr>
        <w:t xml:space="preserve">                                               </w:t>
      </w:r>
      <w:r w:rsidRPr="00794481">
        <w:rPr>
          <w:rFonts w:ascii="Arial" w:hAnsi="Arial" w:cs="Arial"/>
          <w:sz w:val="22"/>
          <w:szCs w:val="22"/>
          <w:u w:val="single"/>
        </w:rPr>
        <w:t>kryteria oceny równoważności</w:t>
      </w:r>
    </w:p>
    <w:p w14:paraId="2DC2ECD6" w14:textId="02DE5316" w:rsidR="00AE3FF1" w:rsidRPr="002279C4" w:rsidRDefault="00AE3FF1" w:rsidP="00AE3FF1">
      <w:pPr>
        <w:tabs>
          <w:tab w:val="left" w:pos="567"/>
          <w:tab w:val="left" w:pos="709"/>
        </w:tabs>
        <w:spacing w:line="288" w:lineRule="auto"/>
        <w:rPr>
          <w:rFonts w:ascii="Arial" w:hAnsi="Arial" w:cs="Arial"/>
          <w:sz w:val="22"/>
          <w:szCs w:val="22"/>
        </w:rPr>
      </w:pPr>
      <w:r>
        <w:rPr>
          <w:rFonts w:ascii="Arial" w:hAnsi="Arial" w:cs="Arial"/>
          <w:b/>
          <w:bCs/>
          <w:sz w:val="22"/>
          <w:szCs w:val="22"/>
        </w:rPr>
        <w:t xml:space="preserve">           </w:t>
      </w:r>
      <w:r w:rsidRPr="002279C4">
        <w:rPr>
          <w:rFonts w:ascii="Arial" w:hAnsi="Arial" w:cs="Arial"/>
          <w:sz w:val="22"/>
          <w:szCs w:val="22"/>
        </w:rPr>
        <w:t xml:space="preserve">Moc znamionowa wyjściowa AC </w:t>
      </w:r>
      <w:r>
        <w:rPr>
          <w:rFonts w:ascii="Arial" w:hAnsi="Arial" w:cs="Arial"/>
          <w:sz w:val="22"/>
          <w:szCs w:val="22"/>
        </w:rPr>
        <w:t xml:space="preserve">          </w:t>
      </w:r>
      <w:r w:rsidRPr="002279C4">
        <w:rPr>
          <w:rFonts w:ascii="Arial" w:hAnsi="Arial" w:cs="Arial"/>
          <w:sz w:val="22"/>
          <w:szCs w:val="22"/>
        </w:rPr>
        <w:t xml:space="preserve">nie niższa </w:t>
      </w:r>
      <w:r w:rsidR="0077267B">
        <w:rPr>
          <w:rFonts w:ascii="Arial" w:hAnsi="Arial" w:cs="Arial"/>
          <w:sz w:val="22"/>
          <w:szCs w:val="22"/>
        </w:rPr>
        <w:t xml:space="preserve">niż </w:t>
      </w:r>
      <w:r w:rsidRPr="002279C4">
        <w:rPr>
          <w:rFonts w:ascii="Arial" w:hAnsi="Arial" w:cs="Arial"/>
          <w:sz w:val="22"/>
          <w:szCs w:val="22"/>
        </w:rPr>
        <w:t>1 kVA</w:t>
      </w:r>
    </w:p>
    <w:p w14:paraId="2A04900E" w14:textId="77777777" w:rsidR="00AE3FF1" w:rsidRPr="002279C4" w:rsidRDefault="00AE3FF1" w:rsidP="00AE3FF1">
      <w:pPr>
        <w:spacing w:line="288" w:lineRule="auto"/>
        <w:rPr>
          <w:rFonts w:ascii="Arial" w:hAnsi="Arial" w:cs="Arial"/>
          <w:sz w:val="22"/>
          <w:szCs w:val="22"/>
        </w:rPr>
      </w:pPr>
      <w:r>
        <w:rPr>
          <w:rFonts w:ascii="Arial" w:hAnsi="Arial" w:cs="Arial"/>
          <w:sz w:val="22"/>
          <w:szCs w:val="22"/>
        </w:rPr>
        <w:t xml:space="preserve">           </w:t>
      </w:r>
      <w:r w:rsidRPr="002279C4">
        <w:rPr>
          <w:rFonts w:ascii="Arial" w:hAnsi="Arial" w:cs="Arial"/>
          <w:sz w:val="22"/>
          <w:szCs w:val="22"/>
        </w:rPr>
        <w:t>Napięcie wyjściowe</w:t>
      </w:r>
      <w:r w:rsidRPr="002279C4">
        <w:rPr>
          <w:rFonts w:ascii="Arial" w:hAnsi="Arial" w:cs="Arial"/>
          <w:sz w:val="22"/>
          <w:szCs w:val="22"/>
        </w:rPr>
        <w:tab/>
      </w:r>
      <w:r>
        <w:rPr>
          <w:rFonts w:ascii="Arial" w:hAnsi="Arial" w:cs="Arial"/>
          <w:sz w:val="22"/>
          <w:szCs w:val="22"/>
        </w:rPr>
        <w:t xml:space="preserve">                          </w:t>
      </w:r>
      <w:r w:rsidRPr="002279C4">
        <w:rPr>
          <w:rFonts w:ascii="Arial" w:hAnsi="Arial" w:cs="Arial"/>
          <w:sz w:val="22"/>
          <w:szCs w:val="22"/>
        </w:rPr>
        <w:t>230/180-275V</w:t>
      </w:r>
    </w:p>
    <w:p w14:paraId="0C17396A" w14:textId="77777777" w:rsidR="00AE3FF1" w:rsidRPr="002279C4" w:rsidRDefault="00AE3FF1" w:rsidP="00AE3FF1">
      <w:pPr>
        <w:spacing w:line="288" w:lineRule="auto"/>
        <w:rPr>
          <w:rFonts w:ascii="Arial" w:hAnsi="Arial" w:cs="Arial"/>
          <w:sz w:val="22"/>
          <w:szCs w:val="22"/>
        </w:rPr>
      </w:pPr>
      <w:r>
        <w:rPr>
          <w:rFonts w:ascii="Arial" w:hAnsi="Arial" w:cs="Arial"/>
          <w:sz w:val="22"/>
          <w:szCs w:val="22"/>
        </w:rPr>
        <w:t xml:space="preserve">           </w:t>
      </w:r>
      <w:r w:rsidRPr="002279C4">
        <w:rPr>
          <w:rFonts w:ascii="Arial" w:hAnsi="Arial" w:cs="Arial"/>
          <w:sz w:val="22"/>
          <w:szCs w:val="22"/>
        </w:rPr>
        <w:t>Częstotliwość AC</w:t>
      </w:r>
      <w:r w:rsidRPr="002279C4">
        <w:rPr>
          <w:rFonts w:ascii="Arial" w:hAnsi="Arial" w:cs="Arial"/>
          <w:sz w:val="22"/>
          <w:szCs w:val="22"/>
        </w:rPr>
        <w:tab/>
      </w:r>
      <w:r>
        <w:rPr>
          <w:rFonts w:ascii="Arial" w:hAnsi="Arial" w:cs="Arial"/>
          <w:sz w:val="22"/>
          <w:szCs w:val="22"/>
        </w:rPr>
        <w:t xml:space="preserve">                          </w:t>
      </w:r>
      <w:r w:rsidRPr="002279C4">
        <w:rPr>
          <w:rFonts w:ascii="Arial" w:hAnsi="Arial" w:cs="Arial"/>
          <w:sz w:val="22"/>
          <w:szCs w:val="22"/>
        </w:rPr>
        <w:t>50/45-55 lub 60/55-65Hz</w:t>
      </w:r>
    </w:p>
    <w:p w14:paraId="72024031" w14:textId="77777777" w:rsidR="00AE3FF1" w:rsidRDefault="00AE3FF1" w:rsidP="00AE3FF1">
      <w:pPr>
        <w:spacing w:line="288" w:lineRule="auto"/>
        <w:rPr>
          <w:rFonts w:ascii="Arial" w:hAnsi="Arial" w:cs="Arial"/>
          <w:sz w:val="22"/>
          <w:szCs w:val="22"/>
        </w:rPr>
      </w:pPr>
      <w:r>
        <w:rPr>
          <w:rFonts w:ascii="Arial" w:hAnsi="Arial" w:cs="Arial"/>
          <w:sz w:val="22"/>
          <w:szCs w:val="22"/>
        </w:rPr>
        <w:t xml:space="preserve">           </w:t>
      </w:r>
      <w:r w:rsidRPr="002279C4">
        <w:rPr>
          <w:rFonts w:ascii="Arial" w:hAnsi="Arial" w:cs="Arial"/>
          <w:sz w:val="22"/>
          <w:szCs w:val="22"/>
        </w:rPr>
        <w:t>Chłodzenie</w:t>
      </w:r>
      <w:r w:rsidRPr="002279C4">
        <w:rPr>
          <w:rFonts w:ascii="Arial" w:hAnsi="Arial" w:cs="Arial"/>
          <w:sz w:val="22"/>
          <w:szCs w:val="22"/>
        </w:rPr>
        <w:tab/>
      </w:r>
      <w:r>
        <w:rPr>
          <w:rFonts w:ascii="Arial" w:hAnsi="Arial" w:cs="Arial"/>
          <w:sz w:val="22"/>
          <w:szCs w:val="22"/>
        </w:rPr>
        <w:t xml:space="preserve">                                      </w:t>
      </w:r>
      <w:r w:rsidRPr="002279C4">
        <w:rPr>
          <w:rFonts w:ascii="Arial" w:hAnsi="Arial" w:cs="Arial"/>
          <w:sz w:val="22"/>
          <w:szCs w:val="22"/>
        </w:rPr>
        <w:t xml:space="preserve">Konwekcja naturalna, bez wentylatorów </w:t>
      </w:r>
      <w:r>
        <w:rPr>
          <w:rFonts w:ascii="Arial" w:hAnsi="Arial" w:cs="Arial"/>
          <w:sz w:val="22"/>
          <w:szCs w:val="22"/>
        </w:rPr>
        <w:t xml:space="preserve">            </w:t>
      </w:r>
    </w:p>
    <w:p w14:paraId="5B6589D7" w14:textId="77777777" w:rsidR="00AE3FF1" w:rsidRDefault="00AE3FF1" w:rsidP="00AE3FF1">
      <w:pPr>
        <w:spacing w:line="288" w:lineRule="auto"/>
        <w:rPr>
          <w:rFonts w:ascii="Arial" w:hAnsi="Arial" w:cs="Arial"/>
          <w:sz w:val="22"/>
          <w:szCs w:val="22"/>
        </w:rPr>
      </w:pPr>
      <w:r>
        <w:rPr>
          <w:rFonts w:ascii="Arial" w:hAnsi="Arial" w:cs="Arial"/>
          <w:sz w:val="22"/>
          <w:szCs w:val="22"/>
        </w:rPr>
        <w:t xml:space="preserve">                                                                         </w:t>
      </w:r>
      <w:r w:rsidRPr="002279C4">
        <w:rPr>
          <w:rFonts w:ascii="Arial" w:hAnsi="Arial" w:cs="Arial"/>
          <w:sz w:val="22"/>
          <w:szCs w:val="22"/>
        </w:rPr>
        <w:t xml:space="preserve">dopuszcza się również chłodzenie </w:t>
      </w:r>
      <w:r>
        <w:rPr>
          <w:rFonts w:ascii="Arial" w:hAnsi="Arial" w:cs="Arial"/>
          <w:sz w:val="22"/>
          <w:szCs w:val="22"/>
        </w:rPr>
        <w:t xml:space="preserve">  </w:t>
      </w:r>
    </w:p>
    <w:p w14:paraId="6165E8A0" w14:textId="77777777" w:rsidR="00AE3FF1" w:rsidRPr="002279C4" w:rsidRDefault="00AE3FF1" w:rsidP="00AE3FF1">
      <w:pPr>
        <w:spacing w:line="288" w:lineRule="auto"/>
        <w:rPr>
          <w:rFonts w:ascii="Arial" w:hAnsi="Arial" w:cs="Arial"/>
          <w:sz w:val="22"/>
          <w:szCs w:val="22"/>
        </w:rPr>
      </w:pPr>
      <w:r>
        <w:rPr>
          <w:rFonts w:ascii="Arial" w:hAnsi="Arial" w:cs="Arial"/>
          <w:sz w:val="22"/>
          <w:szCs w:val="22"/>
        </w:rPr>
        <w:t xml:space="preserve">                                                                         </w:t>
      </w:r>
      <w:r w:rsidRPr="002279C4">
        <w:rPr>
          <w:rFonts w:ascii="Arial" w:hAnsi="Arial" w:cs="Arial"/>
          <w:sz w:val="22"/>
          <w:szCs w:val="22"/>
        </w:rPr>
        <w:t xml:space="preserve">mechaniczne </w:t>
      </w:r>
    </w:p>
    <w:p w14:paraId="1D9A3511" w14:textId="6D2E342E" w:rsidR="00AE3FF1" w:rsidRPr="002279C4" w:rsidRDefault="00AE3FF1" w:rsidP="00AE3FF1">
      <w:pPr>
        <w:spacing w:line="288" w:lineRule="auto"/>
        <w:rPr>
          <w:rFonts w:ascii="Arial" w:hAnsi="Arial" w:cs="Arial"/>
          <w:sz w:val="22"/>
          <w:szCs w:val="22"/>
        </w:rPr>
      </w:pPr>
      <w:r>
        <w:rPr>
          <w:rFonts w:ascii="Arial" w:hAnsi="Arial" w:cs="Arial"/>
          <w:sz w:val="22"/>
          <w:szCs w:val="22"/>
        </w:rPr>
        <w:lastRenderedPageBreak/>
        <w:t xml:space="preserve">          </w:t>
      </w:r>
      <w:r w:rsidRPr="002279C4">
        <w:rPr>
          <w:rFonts w:ascii="Arial" w:hAnsi="Arial" w:cs="Arial"/>
          <w:sz w:val="22"/>
          <w:szCs w:val="22"/>
        </w:rPr>
        <w:t xml:space="preserve">Całkowite zniekształcenie </w:t>
      </w:r>
      <w:r>
        <w:rPr>
          <w:rFonts w:ascii="Arial" w:hAnsi="Arial" w:cs="Arial"/>
          <w:sz w:val="22"/>
          <w:szCs w:val="22"/>
        </w:rPr>
        <w:br/>
        <w:t xml:space="preserve">          </w:t>
      </w:r>
      <w:r w:rsidRPr="002279C4">
        <w:rPr>
          <w:rFonts w:ascii="Arial" w:hAnsi="Arial" w:cs="Arial"/>
          <w:sz w:val="22"/>
          <w:szCs w:val="22"/>
        </w:rPr>
        <w:t>harmoniczne</w:t>
      </w:r>
      <w:r w:rsidRPr="002279C4">
        <w:rPr>
          <w:rFonts w:ascii="Arial" w:hAnsi="Arial" w:cs="Arial"/>
          <w:sz w:val="22"/>
          <w:szCs w:val="22"/>
        </w:rPr>
        <w:tab/>
      </w:r>
      <w:r>
        <w:rPr>
          <w:rFonts w:ascii="Arial" w:hAnsi="Arial" w:cs="Arial"/>
          <w:sz w:val="22"/>
          <w:szCs w:val="22"/>
        </w:rPr>
        <w:t xml:space="preserve">                                      </w:t>
      </w:r>
      <w:r w:rsidRPr="002279C4">
        <w:rPr>
          <w:rFonts w:ascii="Arial" w:hAnsi="Arial" w:cs="Arial"/>
          <w:sz w:val="22"/>
          <w:szCs w:val="22"/>
        </w:rPr>
        <w:t xml:space="preserve">nie wyższe </w:t>
      </w:r>
      <w:r w:rsidR="0077267B">
        <w:rPr>
          <w:rFonts w:ascii="Arial" w:hAnsi="Arial" w:cs="Arial"/>
          <w:sz w:val="22"/>
          <w:szCs w:val="22"/>
        </w:rPr>
        <w:t xml:space="preserve">niż </w:t>
      </w:r>
      <w:r w:rsidRPr="002279C4">
        <w:rPr>
          <w:rFonts w:ascii="Arial" w:hAnsi="Arial" w:cs="Arial"/>
          <w:sz w:val="22"/>
          <w:szCs w:val="22"/>
        </w:rPr>
        <w:t>3%</w:t>
      </w:r>
    </w:p>
    <w:p w14:paraId="3FF29914" w14:textId="77777777" w:rsidR="00AE3FF1" w:rsidRPr="002279C4" w:rsidRDefault="00AE3FF1" w:rsidP="00AE3FF1">
      <w:pPr>
        <w:spacing w:line="288" w:lineRule="auto"/>
        <w:rPr>
          <w:rFonts w:ascii="Arial" w:hAnsi="Arial" w:cs="Arial"/>
          <w:sz w:val="22"/>
          <w:szCs w:val="22"/>
        </w:rPr>
      </w:pPr>
      <w:r>
        <w:rPr>
          <w:rFonts w:ascii="Arial" w:hAnsi="Arial" w:cs="Arial"/>
          <w:sz w:val="22"/>
          <w:szCs w:val="22"/>
        </w:rPr>
        <w:t xml:space="preserve">          </w:t>
      </w:r>
      <w:r w:rsidRPr="002279C4">
        <w:rPr>
          <w:rFonts w:ascii="Arial" w:hAnsi="Arial" w:cs="Arial"/>
          <w:sz w:val="22"/>
          <w:szCs w:val="22"/>
        </w:rPr>
        <w:t>Współczynnik mocy (regulowany)</w:t>
      </w:r>
      <w:r>
        <w:rPr>
          <w:rFonts w:ascii="Arial" w:hAnsi="Arial" w:cs="Arial"/>
          <w:sz w:val="22"/>
          <w:szCs w:val="22"/>
        </w:rPr>
        <w:t xml:space="preserve">        </w:t>
      </w:r>
      <w:r w:rsidRPr="002279C4">
        <w:rPr>
          <w:rFonts w:ascii="Arial" w:hAnsi="Arial" w:cs="Arial"/>
          <w:sz w:val="22"/>
          <w:szCs w:val="22"/>
        </w:rPr>
        <w:t xml:space="preserve"> </w:t>
      </w:r>
      <w:r>
        <w:rPr>
          <w:rFonts w:ascii="Arial" w:hAnsi="Arial" w:cs="Arial"/>
          <w:sz w:val="22"/>
          <w:szCs w:val="22"/>
        </w:rPr>
        <w:t xml:space="preserve"> </w:t>
      </w:r>
      <w:r w:rsidRPr="002279C4">
        <w:rPr>
          <w:rFonts w:ascii="Arial" w:hAnsi="Arial" w:cs="Arial"/>
          <w:sz w:val="22"/>
          <w:szCs w:val="22"/>
        </w:rPr>
        <w:t xml:space="preserve">nie niższy niż  0,99 domyślnie </w:t>
      </w:r>
      <w:r>
        <w:rPr>
          <w:rFonts w:ascii="Arial" w:hAnsi="Arial" w:cs="Arial"/>
          <w:sz w:val="22"/>
          <w:szCs w:val="22"/>
        </w:rPr>
        <w:br/>
        <w:t xml:space="preserve">                                                                          </w:t>
      </w:r>
      <w:r w:rsidRPr="002279C4">
        <w:rPr>
          <w:rFonts w:ascii="Arial" w:hAnsi="Arial" w:cs="Arial"/>
          <w:sz w:val="22"/>
          <w:szCs w:val="22"/>
        </w:rPr>
        <w:t>0,8</w:t>
      </w:r>
      <w:r>
        <w:rPr>
          <w:rFonts w:ascii="Arial" w:hAnsi="Arial" w:cs="Arial"/>
          <w:sz w:val="22"/>
          <w:szCs w:val="22"/>
        </w:rPr>
        <w:t xml:space="preserve"> </w:t>
      </w:r>
      <w:r w:rsidRPr="002279C4">
        <w:rPr>
          <w:rFonts w:ascii="Arial" w:hAnsi="Arial" w:cs="Arial"/>
          <w:sz w:val="22"/>
          <w:szCs w:val="22"/>
        </w:rPr>
        <w:t>(wyprzedzający)...0,8 (opóźniający)</w:t>
      </w:r>
    </w:p>
    <w:p w14:paraId="58E76E2E" w14:textId="246D7531" w:rsidR="00AE3FF1" w:rsidRPr="002279C4" w:rsidRDefault="00AE3FF1" w:rsidP="00AE3FF1">
      <w:pPr>
        <w:tabs>
          <w:tab w:val="left" w:pos="4536"/>
        </w:tabs>
        <w:spacing w:line="288" w:lineRule="auto"/>
        <w:rPr>
          <w:rFonts w:ascii="Arial" w:hAnsi="Arial" w:cs="Arial"/>
          <w:sz w:val="22"/>
          <w:szCs w:val="22"/>
        </w:rPr>
      </w:pPr>
      <w:r>
        <w:rPr>
          <w:rFonts w:ascii="Arial" w:hAnsi="Arial" w:cs="Arial"/>
          <w:sz w:val="22"/>
          <w:szCs w:val="22"/>
        </w:rPr>
        <w:t xml:space="preserve">          </w:t>
      </w:r>
      <w:r w:rsidRPr="002279C4">
        <w:rPr>
          <w:rFonts w:ascii="Arial" w:hAnsi="Arial" w:cs="Arial"/>
          <w:sz w:val="22"/>
          <w:szCs w:val="22"/>
        </w:rPr>
        <w:t xml:space="preserve">Maksymalne napięcie wejściowe DC </w:t>
      </w:r>
      <w:r>
        <w:rPr>
          <w:rFonts w:ascii="Arial" w:hAnsi="Arial" w:cs="Arial"/>
          <w:sz w:val="22"/>
          <w:szCs w:val="22"/>
        </w:rPr>
        <w:t xml:space="preserve">     </w:t>
      </w:r>
      <w:r w:rsidRPr="002279C4">
        <w:rPr>
          <w:rFonts w:ascii="Arial" w:hAnsi="Arial" w:cs="Arial"/>
          <w:sz w:val="22"/>
          <w:szCs w:val="22"/>
        </w:rPr>
        <w:t xml:space="preserve">nie niższe </w:t>
      </w:r>
      <w:r w:rsidR="0077267B">
        <w:rPr>
          <w:rFonts w:ascii="Arial" w:hAnsi="Arial" w:cs="Arial"/>
          <w:sz w:val="22"/>
          <w:szCs w:val="22"/>
        </w:rPr>
        <w:t xml:space="preserve">niż </w:t>
      </w:r>
      <w:r w:rsidRPr="002279C4">
        <w:rPr>
          <w:rFonts w:ascii="Arial" w:hAnsi="Arial" w:cs="Arial"/>
          <w:sz w:val="22"/>
          <w:szCs w:val="22"/>
        </w:rPr>
        <w:t>65 V</w:t>
      </w:r>
    </w:p>
    <w:p w14:paraId="417AB35A" w14:textId="77777777" w:rsidR="00AE3FF1" w:rsidRPr="002279C4" w:rsidRDefault="00AE3FF1" w:rsidP="00AE3FF1">
      <w:pPr>
        <w:tabs>
          <w:tab w:val="left" w:pos="567"/>
          <w:tab w:val="left" w:pos="709"/>
          <w:tab w:val="left" w:pos="4536"/>
        </w:tabs>
        <w:spacing w:line="288" w:lineRule="auto"/>
        <w:rPr>
          <w:rFonts w:ascii="Arial" w:hAnsi="Arial" w:cs="Arial"/>
          <w:sz w:val="22"/>
          <w:szCs w:val="22"/>
        </w:rPr>
      </w:pPr>
      <w:r>
        <w:rPr>
          <w:rFonts w:ascii="Arial" w:hAnsi="Arial" w:cs="Arial"/>
          <w:sz w:val="22"/>
          <w:szCs w:val="22"/>
        </w:rPr>
        <w:t xml:space="preserve">         </w:t>
      </w:r>
      <w:r w:rsidRPr="002279C4">
        <w:rPr>
          <w:rFonts w:ascii="Arial" w:hAnsi="Arial" w:cs="Arial"/>
          <w:sz w:val="22"/>
          <w:szCs w:val="22"/>
        </w:rPr>
        <w:t xml:space="preserve">Znamionowe napięcie wejściowe DC </w:t>
      </w:r>
      <w:r>
        <w:rPr>
          <w:rFonts w:ascii="Arial" w:hAnsi="Arial" w:cs="Arial"/>
          <w:sz w:val="22"/>
          <w:szCs w:val="22"/>
        </w:rPr>
        <w:t xml:space="preserve">     </w:t>
      </w:r>
      <w:r w:rsidRPr="002279C4">
        <w:rPr>
          <w:rFonts w:ascii="Arial" w:hAnsi="Arial" w:cs="Arial"/>
          <w:sz w:val="22"/>
          <w:szCs w:val="22"/>
        </w:rPr>
        <w:t>nie przekraczające 16-60V</w:t>
      </w:r>
    </w:p>
    <w:p w14:paraId="1B3F58F7" w14:textId="77777777" w:rsidR="00AE3FF1" w:rsidRDefault="00AE3FF1" w:rsidP="00AE3FF1">
      <w:pPr>
        <w:spacing w:line="288" w:lineRule="auto"/>
        <w:rPr>
          <w:rFonts w:ascii="Arial" w:hAnsi="Arial" w:cs="Arial"/>
          <w:sz w:val="22"/>
          <w:szCs w:val="22"/>
        </w:rPr>
      </w:pPr>
      <w:r>
        <w:rPr>
          <w:rFonts w:ascii="Arial" w:hAnsi="Arial" w:cs="Arial"/>
          <w:sz w:val="22"/>
          <w:szCs w:val="22"/>
        </w:rPr>
        <w:t xml:space="preserve">         </w:t>
      </w:r>
      <w:r w:rsidRPr="002279C4">
        <w:rPr>
          <w:rFonts w:ascii="Arial" w:hAnsi="Arial" w:cs="Arial"/>
          <w:sz w:val="22"/>
          <w:szCs w:val="22"/>
        </w:rPr>
        <w:t xml:space="preserve">Moc powszechnie stosowanych </w:t>
      </w:r>
    </w:p>
    <w:p w14:paraId="6844CA54" w14:textId="77777777" w:rsidR="00AE3FF1" w:rsidRPr="002279C4" w:rsidRDefault="00AE3FF1" w:rsidP="00AE3FF1">
      <w:pPr>
        <w:spacing w:line="288" w:lineRule="auto"/>
        <w:rPr>
          <w:rFonts w:ascii="Arial" w:hAnsi="Arial" w:cs="Arial"/>
          <w:sz w:val="22"/>
          <w:szCs w:val="22"/>
        </w:rPr>
      </w:pPr>
      <w:r>
        <w:rPr>
          <w:rFonts w:ascii="Arial" w:hAnsi="Arial" w:cs="Arial"/>
          <w:sz w:val="22"/>
          <w:szCs w:val="22"/>
        </w:rPr>
        <w:t xml:space="preserve">         </w:t>
      </w:r>
      <w:r w:rsidRPr="002279C4">
        <w:rPr>
          <w:rFonts w:ascii="Arial" w:hAnsi="Arial" w:cs="Arial"/>
          <w:sz w:val="22"/>
          <w:szCs w:val="22"/>
        </w:rPr>
        <w:t>modułów</w:t>
      </w:r>
      <w:r w:rsidRPr="002279C4">
        <w:rPr>
          <w:rFonts w:ascii="Arial" w:hAnsi="Arial" w:cs="Arial"/>
          <w:sz w:val="22"/>
          <w:szCs w:val="22"/>
        </w:rPr>
        <w:tab/>
      </w:r>
      <w:r>
        <w:rPr>
          <w:rFonts w:ascii="Arial" w:hAnsi="Arial" w:cs="Arial"/>
          <w:sz w:val="22"/>
          <w:szCs w:val="22"/>
        </w:rPr>
        <w:t xml:space="preserve">                                                  </w:t>
      </w:r>
      <w:r w:rsidRPr="002279C4">
        <w:rPr>
          <w:rFonts w:ascii="Arial" w:hAnsi="Arial" w:cs="Arial"/>
          <w:sz w:val="22"/>
          <w:szCs w:val="22"/>
        </w:rPr>
        <w:t>400 do 670+ W</w:t>
      </w:r>
    </w:p>
    <w:p w14:paraId="3212E71C" w14:textId="77777777" w:rsidR="00AE3FF1" w:rsidRPr="002279C4" w:rsidRDefault="00AE3FF1" w:rsidP="00AE3FF1">
      <w:pPr>
        <w:tabs>
          <w:tab w:val="left" w:pos="4536"/>
        </w:tabs>
        <w:spacing w:line="288" w:lineRule="auto"/>
        <w:rPr>
          <w:rFonts w:ascii="Arial" w:hAnsi="Arial" w:cs="Arial"/>
          <w:sz w:val="22"/>
          <w:szCs w:val="22"/>
        </w:rPr>
      </w:pPr>
      <w:r>
        <w:rPr>
          <w:rFonts w:ascii="Arial" w:hAnsi="Arial" w:cs="Arial"/>
          <w:sz w:val="22"/>
          <w:szCs w:val="22"/>
        </w:rPr>
        <w:t xml:space="preserve">         </w:t>
      </w:r>
      <w:r w:rsidRPr="002279C4">
        <w:rPr>
          <w:rFonts w:ascii="Arial" w:hAnsi="Arial" w:cs="Arial"/>
          <w:sz w:val="22"/>
          <w:szCs w:val="22"/>
        </w:rPr>
        <w:t>Maksymalny prąd wejściowy (A)</w:t>
      </w:r>
      <w:r>
        <w:rPr>
          <w:rFonts w:ascii="Arial" w:hAnsi="Arial" w:cs="Arial"/>
          <w:sz w:val="22"/>
          <w:szCs w:val="22"/>
        </w:rPr>
        <w:t xml:space="preserve">              </w:t>
      </w:r>
      <w:r w:rsidRPr="002279C4">
        <w:rPr>
          <w:rFonts w:ascii="Arial" w:hAnsi="Arial" w:cs="Arial"/>
          <w:sz w:val="22"/>
          <w:szCs w:val="22"/>
        </w:rPr>
        <w:t>nie niższy niż 4 x 14</w:t>
      </w:r>
    </w:p>
    <w:p w14:paraId="1A38FAE9" w14:textId="77777777" w:rsidR="00AE3FF1" w:rsidRPr="002279C4" w:rsidRDefault="00AE3FF1" w:rsidP="00AE3FF1">
      <w:pPr>
        <w:tabs>
          <w:tab w:val="left" w:pos="567"/>
        </w:tabs>
        <w:spacing w:line="288" w:lineRule="auto"/>
        <w:rPr>
          <w:rFonts w:ascii="Arial" w:hAnsi="Arial" w:cs="Arial"/>
          <w:sz w:val="22"/>
          <w:szCs w:val="22"/>
        </w:rPr>
      </w:pPr>
      <w:r>
        <w:rPr>
          <w:rFonts w:ascii="Arial" w:hAnsi="Arial" w:cs="Arial"/>
          <w:sz w:val="22"/>
          <w:szCs w:val="22"/>
        </w:rPr>
        <w:t xml:space="preserve">         </w:t>
      </w:r>
      <w:r w:rsidRPr="002279C4">
        <w:rPr>
          <w:rFonts w:ascii="Arial" w:hAnsi="Arial" w:cs="Arial"/>
          <w:sz w:val="22"/>
          <w:szCs w:val="22"/>
        </w:rPr>
        <w:t>Liczba MPPT</w:t>
      </w:r>
      <w:r w:rsidRPr="002279C4">
        <w:rPr>
          <w:rFonts w:ascii="Arial" w:hAnsi="Arial" w:cs="Arial"/>
          <w:sz w:val="22"/>
          <w:szCs w:val="22"/>
        </w:rPr>
        <w:tab/>
      </w:r>
      <w:r>
        <w:rPr>
          <w:rFonts w:ascii="Arial" w:hAnsi="Arial" w:cs="Arial"/>
          <w:sz w:val="22"/>
          <w:szCs w:val="22"/>
        </w:rPr>
        <w:t xml:space="preserve">                                       </w:t>
      </w:r>
      <w:r w:rsidRPr="002279C4">
        <w:rPr>
          <w:rFonts w:ascii="Arial" w:hAnsi="Arial" w:cs="Arial"/>
          <w:sz w:val="22"/>
          <w:szCs w:val="22"/>
        </w:rPr>
        <w:t>2</w:t>
      </w:r>
    </w:p>
    <w:p w14:paraId="16FE790A" w14:textId="7A53A4F6" w:rsidR="00AE3FF1" w:rsidRPr="002279C4" w:rsidRDefault="00AE3FF1" w:rsidP="00AE3FF1">
      <w:pPr>
        <w:spacing w:line="288" w:lineRule="auto"/>
        <w:rPr>
          <w:rFonts w:ascii="Arial" w:hAnsi="Arial" w:cs="Arial"/>
          <w:sz w:val="22"/>
          <w:szCs w:val="22"/>
        </w:rPr>
      </w:pPr>
      <w:r>
        <w:rPr>
          <w:rFonts w:ascii="Arial" w:hAnsi="Arial" w:cs="Arial"/>
          <w:sz w:val="22"/>
          <w:szCs w:val="22"/>
        </w:rPr>
        <w:t xml:space="preserve">         </w:t>
      </w:r>
      <w:r w:rsidRPr="002279C4">
        <w:rPr>
          <w:rFonts w:ascii="Arial" w:hAnsi="Arial" w:cs="Arial"/>
          <w:sz w:val="22"/>
          <w:szCs w:val="22"/>
        </w:rPr>
        <w:t xml:space="preserve">Nocny pobór mocy </w:t>
      </w:r>
      <w:r>
        <w:rPr>
          <w:rFonts w:ascii="Arial" w:hAnsi="Arial" w:cs="Arial"/>
          <w:sz w:val="22"/>
          <w:szCs w:val="22"/>
        </w:rPr>
        <w:t xml:space="preserve">                                  </w:t>
      </w:r>
      <w:r w:rsidRPr="002279C4">
        <w:rPr>
          <w:rFonts w:ascii="Arial" w:hAnsi="Arial" w:cs="Arial"/>
          <w:sz w:val="22"/>
          <w:szCs w:val="22"/>
        </w:rPr>
        <w:t>nie wyższy</w:t>
      </w:r>
      <w:r w:rsidR="0077267B">
        <w:rPr>
          <w:rFonts w:ascii="Arial" w:hAnsi="Arial" w:cs="Arial"/>
          <w:sz w:val="22"/>
          <w:szCs w:val="22"/>
        </w:rPr>
        <w:t xml:space="preserve"> niż </w:t>
      </w:r>
      <w:r w:rsidRPr="002279C4">
        <w:rPr>
          <w:rFonts w:ascii="Arial" w:hAnsi="Arial" w:cs="Arial"/>
          <w:sz w:val="22"/>
          <w:szCs w:val="22"/>
        </w:rPr>
        <w:t>50 W</w:t>
      </w:r>
    </w:p>
    <w:p w14:paraId="3B76378B" w14:textId="77777777" w:rsidR="00AE3FF1" w:rsidRPr="002279C4" w:rsidRDefault="00AE3FF1" w:rsidP="00AE3FF1">
      <w:pPr>
        <w:spacing w:line="288" w:lineRule="auto"/>
        <w:rPr>
          <w:rFonts w:ascii="Arial" w:hAnsi="Arial" w:cs="Arial"/>
          <w:sz w:val="22"/>
          <w:szCs w:val="22"/>
        </w:rPr>
      </w:pPr>
      <w:r>
        <w:rPr>
          <w:rFonts w:ascii="Arial" w:hAnsi="Arial" w:cs="Arial"/>
          <w:sz w:val="22"/>
          <w:szCs w:val="22"/>
        </w:rPr>
        <w:t xml:space="preserve">         </w:t>
      </w:r>
      <w:r w:rsidRPr="002279C4">
        <w:rPr>
          <w:rFonts w:ascii="Arial" w:hAnsi="Arial" w:cs="Arial"/>
          <w:sz w:val="22"/>
          <w:szCs w:val="22"/>
        </w:rPr>
        <w:t xml:space="preserve">Znamionowa wydajność MPPT </w:t>
      </w:r>
      <w:r>
        <w:rPr>
          <w:rFonts w:ascii="Arial" w:hAnsi="Arial" w:cs="Arial"/>
          <w:sz w:val="22"/>
          <w:szCs w:val="22"/>
        </w:rPr>
        <w:t xml:space="preserve">               </w:t>
      </w:r>
      <w:r w:rsidRPr="002279C4">
        <w:rPr>
          <w:rFonts w:ascii="Arial" w:hAnsi="Arial" w:cs="Arial"/>
          <w:sz w:val="22"/>
          <w:szCs w:val="22"/>
        </w:rPr>
        <w:t>nie niższa niż 99,8 %</w:t>
      </w:r>
    </w:p>
    <w:p w14:paraId="413DB134" w14:textId="4FC28D6F" w:rsidR="00AE3FF1" w:rsidRPr="002279C4" w:rsidRDefault="00AE3FF1" w:rsidP="00AE3FF1">
      <w:pPr>
        <w:tabs>
          <w:tab w:val="left" w:pos="4536"/>
        </w:tabs>
        <w:spacing w:line="288" w:lineRule="auto"/>
        <w:rPr>
          <w:rFonts w:ascii="Arial" w:hAnsi="Arial" w:cs="Arial"/>
          <w:sz w:val="22"/>
          <w:szCs w:val="22"/>
        </w:rPr>
      </w:pPr>
      <w:r>
        <w:rPr>
          <w:rFonts w:ascii="Arial" w:hAnsi="Arial" w:cs="Arial"/>
          <w:sz w:val="22"/>
          <w:szCs w:val="22"/>
        </w:rPr>
        <w:t xml:space="preserve">         </w:t>
      </w:r>
      <w:r w:rsidRPr="002279C4">
        <w:rPr>
          <w:rFonts w:ascii="Arial" w:hAnsi="Arial" w:cs="Arial"/>
          <w:sz w:val="22"/>
          <w:szCs w:val="22"/>
        </w:rPr>
        <w:t xml:space="preserve">Stopień ochronny </w:t>
      </w:r>
      <w:r>
        <w:rPr>
          <w:rFonts w:ascii="Arial" w:hAnsi="Arial" w:cs="Arial"/>
          <w:sz w:val="22"/>
          <w:szCs w:val="22"/>
        </w:rPr>
        <w:t xml:space="preserve">                                    </w:t>
      </w:r>
      <w:r w:rsidRPr="002279C4">
        <w:rPr>
          <w:rFonts w:ascii="Arial" w:hAnsi="Arial" w:cs="Arial"/>
          <w:sz w:val="22"/>
          <w:szCs w:val="22"/>
        </w:rPr>
        <w:t xml:space="preserve">nie niższy niż </w:t>
      </w:r>
      <w:r w:rsidR="00234231">
        <w:rPr>
          <w:rFonts w:ascii="Arial" w:hAnsi="Arial" w:cs="Arial"/>
          <w:sz w:val="22"/>
          <w:szCs w:val="22"/>
        </w:rPr>
        <w:t>z</w:t>
      </w:r>
      <w:r w:rsidRPr="002279C4">
        <w:rPr>
          <w:rFonts w:ascii="Arial" w:hAnsi="Arial" w:cs="Arial"/>
          <w:sz w:val="22"/>
          <w:szCs w:val="22"/>
        </w:rPr>
        <w:t>ewnętrzna IP67 (NEMA 6)</w:t>
      </w:r>
    </w:p>
    <w:p w14:paraId="76C3EC55" w14:textId="77777777" w:rsidR="00AE3FF1" w:rsidRPr="00364882" w:rsidRDefault="00AE3FF1" w:rsidP="00AE3FF1">
      <w:pPr>
        <w:spacing w:line="288" w:lineRule="auto"/>
        <w:rPr>
          <w:rFonts w:ascii="Arial" w:hAnsi="Arial" w:cs="Arial"/>
          <w:sz w:val="22"/>
          <w:szCs w:val="22"/>
        </w:rPr>
      </w:pPr>
    </w:p>
    <w:p w14:paraId="554E6DEA" w14:textId="3047B15B" w:rsidR="00AE3FF1" w:rsidRPr="00234231" w:rsidRDefault="00AE3FF1" w:rsidP="00234231">
      <w:pPr>
        <w:pStyle w:val="Akapitzlist"/>
        <w:widowControl/>
        <w:numPr>
          <w:ilvl w:val="3"/>
          <w:numId w:val="77"/>
        </w:numPr>
        <w:tabs>
          <w:tab w:val="left" w:pos="567"/>
        </w:tabs>
        <w:suppressAutoHyphens w:val="0"/>
        <w:spacing w:after="160" w:line="288" w:lineRule="auto"/>
        <w:ind w:left="709" w:hanging="425"/>
        <w:rPr>
          <w:rFonts w:ascii="Arial" w:hAnsi="Arial" w:cs="Arial"/>
          <w:sz w:val="22"/>
          <w:szCs w:val="22"/>
        </w:rPr>
      </w:pPr>
      <w:r w:rsidRPr="00234231">
        <w:rPr>
          <w:rFonts w:ascii="Arial" w:hAnsi="Arial" w:cs="Arial"/>
          <w:b/>
          <w:bCs/>
          <w:sz w:val="22"/>
          <w:szCs w:val="22"/>
        </w:rPr>
        <w:t>konstrukcja wsporcza</w:t>
      </w:r>
      <w:r w:rsidRPr="00234231">
        <w:rPr>
          <w:rFonts w:ascii="Arial" w:hAnsi="Arial" w:cs="Arial"/>
          <w:b/>
          <w:bCs/>
          <w:sz w:val="20"/>
          <w:szCs w:val="20"/>
        </w:rPr>
        <w:t xml:space="preserve">  </w:t>
      </w:r>
      <w:r w:rsidRPr="00234231">
        <w:rPr>
          <w:rFonts w:ascii="Arial" w:hAnsi="Arial" w:cs="Arial"/>
          <w:b/>
          <w:bCs/>
          <w:sz w:val="22"/>
          <w:szCs w:val="22"/>
        </w:rPr>
        <w:t>W-V2G2-BI</w:t>
      </w:r>
      <w:r w:rsidRPr="00234231">
        <w:rPr>
          <w:rFonts w:ascii="Arial" w:hAnsi="Arial" w:cs="Arial"/>
          <w:sz w:val="22"/>
          <w:szCs w:val="22"/>
        </w:rPr>
        <w:t xml:space="preserve"> lub równoważna</w:t>
      </w:r>
      <w:r w:rsidR="001E1A3A" w:rsidRPr="00234231">
        <w:rPr>
          <w:rFonts w:ascii="Arial" w:hAnsi="Arial" w:cs="Arial"/>
          <w:sz w:val="22"/>
          <w:szCs w:val="22"/>
        </w:rPr>
        <w:t xml:space="preserve"> tj.:</w:t>
      </w:r>
    </w:p>
    <w:p w14:paraId="3CDB9FB8" w14:textId="77777777" w:rsidR="00AE3FF1" w:rsidRDefault="00AE3FF1" w:rsidP="002276D6">
      <w:pPr>
        <w:pStyle w:val="Akapitzlist"/>
        <w:numPr>
          <w:ilvl w:val="0"/>
          <w:numId w:val="117"/>
        </w:numPr>
        <w:spacing w:line="288" w:lineRule="auto"/>
        <w:ind w:left="851" w:hanging="425"/>
        <w:rPr>
          <w:rFonts w:ascii="Arial" w:hAnsi="Arial" w:cs="Arial"/>
          <w:sz w:val="22"/>
          <w:szCs w:val="22"/>
        </w:rPr>
      </w:pPr>
      <w:r>
        <w:rPr>
          <w:rFonts w:ascii="Arial" w:hAnsi="Arial" w:cs="Arial"/>
          <w:sz w:val="22"/>
          <w:szCs w:val="22"/>
        </w:rPr>
        <w:t>k</w:t>
      </w:r>
      <w:r w:rsidRPr="00BF4EC3">
        <w:rPr>
          <w:rFonts w:ascii="Arial" w:hAnsi="Arial" w:cs="Arial"/>
          <w:sz w:val="22"/>
          <w:szCs w:val="22"/>
        </w:rPr>
        <w:t>onstrukcja wsporcza powinna umożliwić posadowienie w gruncie na głębokość nie mniejszą niż 3,4 m dla podpór tylnych i 2,98 m dla przednich</w:t>
      </w:r>
      <w:r>
        <w:rPr>
          <w:rFonts w:ascii="Arial" w:hAnsi="Arial" w:cs="Arial"/>
          <w:sz w:val="22"/>
          <w:szCs w:val="22"/>
        </w:rPr>
        <w:t>,</w:t>
      </w:r>
    </w:p>
    <w:p w14:paraId="508B3D65" w14:textId="77777777" w:rsidR="00AE3FF1" w:rsidRDefault="00AE3FF1" w:rsidP="002276D6">
      <w:pPr>
        <w:pStyle w:val="Akapitzlist"/>
        <w:numPr>
          <w:ilvl w:val="0"/>
          <w:numId w:val="117"/>
        </w:numPr>
        <w:spacing w:line="288" w:lineRule="auto"/>
        <w:ind w:left="851" w:hanging="425"/>
        <w:rPr>
          <w:rFonts w:ascii="Arial" w:hAnsi="Arial" w:cs="Arial"/>
          <w:sz w:val="22"/>
          <w:szCs w:val="22"/>
        </w:rPr>
      </w:pPr>
      <w:r>
        <w:rPr>
          <w:rFonts w:ascii="Arial" w:hAnsi="Arial" w:cs="Arial"/>
          <w:sz w:val="22"/>
          <w:szCs w:val="22"/>
        </w:rPr>
        <w:t>p</w:t>
      </w:r>
      <w:r w:rsidRPr="00BF4EC3">
        <w:rPr>
          <w:rFonts w:ascii="Arial" w:hAnsi="Arial" w:cs="Arial"/>
          <w:sz w:val="22"/>
          <w:szCs w:val="22"/>
        </w:rPr>
        <w:t>odpory przednie powinny składać się tylko z jednego elementu</w:t>
      </w:r>
      <w:r>
        <w:rPr>
          <w:rFonts w:ascii="Arial" w:hAnsi="Arial" w:cs="Arial"/>
          <w:sz w:val="22"/>
          <w:szCs w:val="22"/>
        </w:rPr>
        <w:t>,</w:t>
      </w:r>
    </w:p>
    <w:p w14:paraId="08BF2695" w14:textId="63DE723C" w:rsidR="00AE3FF1" w:rsidRDefault="00AE3FF1" w:rsidP="002276D6">
      <w:pPr>
        <w:pStyle w:val="Akapitzlist"/>
        <w:numPr>
          <w:ilvl w:val="0"/>
          <w:numId w:val="117"/>
        </w:numPr>
        <w:spacing w:line="288" w:lineRule="auto"/>
        <w:ind w:left="851" w:hanging="425"/>
        <w:rPr>
          <w:rFonts w:ascii="Arial" w:hAnsi="Arial" w:cs="Arial"/>
          <w:sz w:val="22"/>
          <w:szCs w:val="22"/>
        </w:rPr>
      </w:pPr>
      <w:r w:rsidRPr="00BF4EC3">
        <w:rPr>
          <w:rFonts w:ascii="Arial" w:hAnsi="Arial" w:cs="Arial"/>
          <w:color w:val="auto"/>
          <w:sz w:val="22"/>
          <w:szCs w:val="22"/>
        </w:rPr>
        <w:t xml:space="preserve">dopuszcza się łączenie elementów </w:t>
      </w:r>
      <w:r w:rsidRPr="00234231">
        <w:rPr>
          <w:rFonts w:ascii="Arial" w:hAnsi="Arial" w:cs="Arial"/>
          <w:color w:val="auto"/>
          <w:sz w:val="22"/>
          <w:szCs w:val="22"/>
        </w:rPr>
        <w:t>podpory tylne</w:t>
      </w:r>
      <w:r w:rsidR="00234231" w:rsidRPr="00234231">
        <w:rPr>
          <w:rFonts w:ascii="Arial" w:hAnsi="Arial" w:cs="Arial"/>
          <w:color w:val="auto"/>
          <w:sz w:val="22"/>
          <w:szCs w:val="22"/>
        </w:rPr>
        <w:t>j</w:t>
      </w:r>
      <w:r w:rsidRPr="00234231">
        <w:rPr>
          <w:rFonts w:ascii="Arial" w:hAnsi="Arial" w:cs="Arial"/>
          <w:color w:val="auto"/>
          <w:sz w:val="22"/>
          <w:szCs w:val="22"/>
        </w:rPr>
        <w:t xml:space="preserve"> </w:t>
      </w:r>
      <w:r w:rsidRPr="00BF4EC3">
        <w:rPr>
          <w:rFonts w:ascii="Arial" w:hAnsi="Arial" w:cs="Arial"/>
          <w:sz w:val="22"/>
          <w:szCs w:val="22"/>
        </w:rPr>
        <w:t>celem uzyskania zakładanej głębokości posadowienia</w:t>
      </w:r>
      <w:r>
        <w:rPr>
          <w:rFonts w:ascii="Arial" w:hAnsi="Arial" w:cs="Arial"/>
          <w:sz w:val="22"/>
          <w:szCs w:val="22"/>
        </w:rPr>
        <w:t>,</w:t>
      </w:r>
    </w:p>
    <w:p w14:paraId="2837E245" w14:textId="77777777" w:rsidR="00AE3FF1" w:rsidRDefault="00AE3FF1" w:rsidP="002276D6">
      <w:pPr>
        <w:pStyle w:val="Akapitzlist"/>
        <w:numPr>
          <w:ilvl w:val="0"/>
          <w:numId w:val="117"/>
        </w:numPr>
        <w:spacing w:line="288" w:lineRule="auto"/>
        <w:ind w:left="851" w:hanging="425"/>
        <w:rPr>
          <w:rFonts w:ascii="Arial" w:hAnsi="Arial" w:cs="Arial"/>
          <w:sz w:val="22"/>
          <w:szCs w:val="22"/>
        </w:rPr>
      </w:pPr>
      <w:r>
        <w:rPr>
          <w:rFonts w:ascii="Arial" w:hAnsi="Arial" w:cs="Arial"/>
          <w:sz w:val="22"/>
          <w:szCs w:val="22"/>
        </w:rPr>
        <w:t>z</w:t>
      </w:r>
      <w:r w:rsidRPr="00BF4EC3">
        <w:rPr>
          <w:rFonts w:ascii="Arial" w:hAnsi="Arial" w:cs="Arial"/>
          <w:sz w:val="22"/>
          <w:szCs w:val="22"/>
        </w:rPr>
        <w:t>astosowane podpory powinny posiadać podwyższoną odporność na korozję</w:t>
      </w:r>
      <w:r>
        <w:rPr>
          <w:rFonts w:ascii="Arial" w:hAnsi="Arial" w:cs="Arial"/>
          <w:sz w:val="22"/>
          <w:szCs w:val="22"/>
        </w:rPr>
        <w:t>,</w:t>
      </w:r>
    </w:p>
    <w:p w14:paraId="02F03721" w14:textId="124A5425" w:rsidR="00AE3FF1" w:rsidRDefault="00AE3FF1" w:rsidP="002276D6">
      <w:pPr>
        <w:pStyle w:val="Akapitzlist"/>
        <w:numPr>
          <w:ilvl w:val="0"/>
          <w:numId w:val="117"/>
        </w:numPr>
        <w:spacing w:line="288" w:lineRule="auto"/>
        <w:ind w:left="851" w:hanging="425"/>
        <w:rPr>
          <w:rFonts w:ascii="Arial" w:hAnsi="Arial" w:cs="Arial"/>
          <w:sz w:val="22"/>
          <w:szCs w:val="22"/>
        </w:rPr>
      </w:pPr>
      <w:r>
        <w:rPr>
          <w:rFonts w:ascii="Arial" w:hAnsi="Arial" w:cs="Arial"/>
          <w:sz w:val="22"/>
          <w:szCs w:val="22"/>
        </w:rPr>
        <w:t>z</w:t>
      </w:r>
      <w:r w:rsidRPr="00BF4EC3">
        <w:rPr>
          <w:rFonts w:ascii="Arial" w:hAnsi="Arial" w:cs="Arial"/>
          <w:sz w:val="22"/>
          <w:szCs w:val="22"/>
        </w:rPr>
        <w:t xml:space="preserve">astosowana konstrukcja powinna umożliwiać posadowienie paneli pod kątem  </w:t>
      </w:r>
      <w:r w:rsidR="00234231">
        <w:rPr>
          <w:rFonts w:ascii="Arial" w:hAnsi="Arial" w:cs="Arial"/>
          <w:sz w:val="22"/>
          <w:szCs w:val="22"/>
        </w:rPr>
        <w:br/>
      </w:r>
      <w:r w:rsidRPr="00BF4EC3">
        <w:rPr>
          <w:rFonts w:ascii="Arial" w:hAnsi="Arial" w:cs="Arial"/>
          <w:sz w:val="22"/>
          <w:szCs w:val="22"/>
        </w:rPr>
        <w:t>25 stopni</w:t>
      </w:r>
      <w:r>
        <w:rPr>
          <w:rFonts w:ascii="Arial" w:hAnsi="Arial" w:cs="Arial"/>
          <w:sz w:val="22"/>
          <w:szCs w:val="22"/>
        </w:rPr>
        <w:t>,</w:t>
      </w:r>
      <w:r w:rsidRPr="00BF4EC3">
        <w:rPr>
          <w:rFonts w:ascii="Arial" w:hAnsi="Arial" w:cs="Arial"/>
          <w:sz w:val="22"/>
          <w:szCs w:val="22"/>
        </w:rPr>
        <w:t xml:space="preserve"> </w:t>
      </w:r>
    </w:p>
    <w:p w14:paraId="547F9A18" w14:textId="488AC5EA" w:rsidR="00AE3FF1" w:rsidRDefault="00AE3FF1" w:rsidP="002276D6">
      <w:pPr>
        <w:pStyle w:val="Akapitzlist"/>
        <w:numPr>
          <w:ilvl w:val="0"/>
          <w:numId w:val="117"/>
        </w:numPr>
        <w:spacing w:line="288" w:lineRule="auto"/>
        <w:ind w:left="851" w:hanging="425"/>
        <w:rPr>
          <w:rFonts w:ascii="Arial" w:hAnsi="Arial" w:cs="Arial"/>
          <w:sz w:val="22"/>
          <w:szCs w:val="22"/>
        </w:rPr>
      </w:pPr>
      <w:r>
        <w:rPr>
          <w:rFonts w:ascii="Arial" w:hAnsi="Arial" w:cs="Arial"/>
          <w:sz w:val="22"/>
          <w:szCs w:val="22"/>
        </w:rPr>
        <w:t>z</w:t>
      </w:r>
      <w:r w:rsidRPr="00BF4EC3">
        <w:rPr>
          <w:rFonts w:ascii="Arial" w:hAnsi="Arial" w:cs="Arial"/>
          <w:sz w:val="22"/>
          <w:szCs w:val="22"/>
        </w:rPr>
        <w:t>astosowana konstrukcja powinna umożliwić montaż 44 szt. paneli w układzie zgodnym z opisem w dokumentacji projektowej</w:t>
      </w:r>
      <w:r w:rsidR="00234231">
        <w:rPr>
          <w:rFonts w:ascii="Arial" w:hAnsi="Arial" w:cs="Arial"/>
          <w:sz w:val="22"/>
          <w:szCs w:val="22"/>
        </w:rPr>
        <w:t>,</w:t>
      </w:r>
    </w:p>
    <w:p w14:paraId="1619ED65" w14:textId="625B7BC5" w:rsidR="00AE3FF1" w:rsidRDefault="00AE3FF1" w:rsidP="002276D6">
      <w:pPr>
        <w:pStyle w:val="Akapitzlist"/>
        <w:numPr>
          <w:ilvl w:val="0"/>
          <w:numId w:val="117"/>
        </w:numPr>
        <w:spacing w:line="288" w:lineRule="auto"/>
        <w:ind w:left="851" w:hanging="425"/>
        <w:rPr>
          <w:rFonts w:ascii="Arial" w:hAnsi="Arial" w:cs="Arial"/>
          <w:sz w:val="22"/>
          <w:szCs w:val="22"/>
        </w:rPr>
      </w:pPr>
      <w:r>
        <w:rPr>
          <w:rFonts w:ascii="Arial" w:hAnsi="Arial" w:cs="Arial"/>
          <w:sz w:val="22"/>
          <w:szCs w:val="22"/>
        </w:rPr>
        <w:t>z</w:t>
      </w:r>
      <w:r w:rsidRPr="00BF4EC3">
        <w:rPr>
          <w:rFonts w:ascii="Arial" w:hAnsi="Arial" w:cs="Arial"/>
          <w:sz w:val="22"/>
          <w:szCs w:val="22"/>
        </w:rPr>
        <w:t>astosowana konstrukcja powinna być przystosowana do montażu w pierwszej strefie wiatrowej i trzeciej strefie śniegowej.</w:t>
      </w:r>
    </w:p>
    <w:p w14:paraId="1DC6D3A2" w14:textId="2EEFCE05" w:rsidR="00A90E72" w:rsidRDefault="00A90E72" w:rsidP="00A90E72">
      <w:pPr>
        <w:spacing w:line="288" w:lineRule="auto"/>
        <w:jc w:val="both"/>
        <w:rPr>
          <w:rFonts w:ascii="Arial" w:eastAsia="Times New Roman" w:hAnsi="Arial" w:cs="Arial"/>
          <w:color w:val="000000"/>
          <w:sz w:val="22"/>
          <w:szCs w:val="22"/>
        </w:rPr>
      </w:pPr>
      <w:r w:rsidRPr="00A90E72">
        <w:rPr>
          <w:rFonts w:ascii="Arial" w:hAnsi="Arial" w:cs="Arial"/>
          <w:b/>
          <w:bCs/>
          <w:sz w:val="22"/>
          <w:szCs w:val="22"/>
        </w:rPr>
        <w:t>UWAGA !</w:t>
      </w:r>
      <w:r>
        <w:rPr>
          <w:rFonts w:ascii="Arial" w:hAnsi="Arial" w:cs="Arial"/>
          <w:sz w:val="22"/>
          <w:szCs w:val="22"/>
        </w:rPr>
        <w:t xml:space="preserve"> </w:t>
      </w:r>
      <w:r w:rsidR="001E1A3A">
        <w:rPr>
          <w:rFonts w:ascii="Arial" w:eastAsia="Times New Roman" w:hAnsi="Arial" w:cs="Arial"/>
          <w:color w:val="000000"/>
          <w:sz w:val="22"/>
          <w:szCs w:val="22"/>
        </w:rPr>
        <w:t>W</w:t>
      </w:r>
      <w:r w:rsidRPr="00A90E72">
        <w:rPr>
          <w:rFonts w:ascii="Arial" w:eastAsia="Times New Roman" w:hAnsi="Arial" w:cs="Arial"/>
          <w:color w:val="000000"/>
          <w:sz w:val="22"/>
          <w:szCs w:val="22"/>
        </w:rPr>
        <w:t xml:space="preserve"> oparciu o metodę zerojedynkową Wykonawca zobowiązany jest podać czy wskazan</w:t>
      </w:r>
      <w:r>
        <w:rPr>
          <w:rFonts w:ascii="Arial" w:eastAsia="Times New Roman" w:hAnsi="Arial" w:cs="Arial"/>
          <w:color w:val="000000"/>
          <w:sz w:val="22"/>
          <w:szCs w:val="22"/>
        </w:rPr>
        <w:t>e</w:t>
      </w:r>
      <w:r w:rsidRPr="00A90E72">
        <w:rPr>
          <w:rFonts w:ascii="Arial" w:eastAsia="Times New Roman" w:hAnsi="Arial" w:cs="Arial"/>
          <w:color w:val="000000"/>
          <w:sz w:val="22"/>
          <w:szCs w:val="22"/>
        </w:rPr>
        <w:t xml:space="preserve"> przez niego produkt</w:t>
      </w:r>
      <w:r>
        <w:rPr>
          <w:rFonts w:ascii="Arial" w:eastAsia="Times New Roman" w:hAnsi="Arial" w:cs="Arial"/>
          <w:color w:val="000000"/>
          <w:sz w:val="22"/>
          <w:szCs w:val="22"/>
        </w:rPr>
        <w:t>y</w:t>
      </w:r>
      <w:r w:rsidRPr="00A90E72">
        <w:rPr>
          <w:rFonts w:ascii="Arial" w:eastAsia="Times New Roman" w:hAnsi="Arial" w:cs="Arial"/>
          <w:color w:val="000000"/>
          <w:sz w:val="22"/>
          <w:szCs w:val="22"/>
        </w:rPr>
        <w:t xml:space="preserve"> spełnia</w:t>
      </w:r>
      <w:r>
        <w:rPr>
          <w:rFonts w:ascii="Arial" w:eastAsia="Times New Roman" w:hAnsi="Arial" w:cs="Arial"/>
          <w:color w:val="000000"/>
          <w:sz w:val="22"/>
          <w:szCs w:val="22"/>
        </w:rPr>
        <w:t>ją</w:t>
      </w:r>
      <w:r w:rsidRPr="00A90E72">
        <w:rPr>
          <w:rFonts w:ascii="Arial" w:eastAsia="Times New Roman" w:hAnsi="Arial" w:cs="Arial"/>
          <w:color w:val="000000"/>
          <w:sz w:val="22"/>
          <w:szCs w:val="22"/>
        </w:rPr>
        <w:t xml:space="preserve"> kryteria równoważnoś</w:t>
      </w:r>
      <w:r>
        <w:rPr>
          <w:rFonts w:ascii="Arial" w:eastAsia="Times New Roman" w:hAnsi="Arial" w:cs="Arial"/>
          <w:color w:val="000000"/>
          <w:sz w:val="22"/>
          <w:szCs w:val="22"/>
        </w:rPr>
        <w:t>ci.</w:t>
      </w:r>
      <w:r w:rsidRPr="00A90E72">
        <w:rPr>
          <w:rFonts w:ascii="Arial" w:eastAsia="Times New Roman" w:hAnsi="Arial" w:cs="Arial"/>
          <w:color w:val="000000"/>
          <w:sz w:val="22"/>
          <w:szCs w:val="22"/>
        </w:rPr>
        <w:t xml:space="preserve"> </w:t>
      </w:r>
      <w:r>
        <w:rPr>
          <w:rFonts w:ascii="Arial" w:eastAsia="Times New Roman" w:hAnsi="Arial" w:cs="Arial"/>
          <w:color w:val="000000"/>
          <w:sz w:val="22"/>
          <w:szCs w:val="22"/>
        </w:rPr>
        <w:t xml:space="preserve">Natomiast </w:t>
      </w:r>
      <w:r w:rsidRPr="00A90E72">
        <w:rPr>
          <w:rFonts w:ascii="Arial" w:eastAsia="Times New Roman" w:hAnsi="Arial" w:cs="Arial"/>
          <w:color w:val="000000"/>
          <w:sz w:val="22"/>
          <w:szCs w:val="22"/>
        </w:rPr>
        <w:t>Zamawiaj</w:t>
      </w:r>
      <w:r>
        <w:rPr>
          <w:rFonts w:ascii="Arial" w:eastAsia="Times New Roman" w:hAnsi="Arial" w:cs="Arial"/>
          <w:color w:val="000000"/>
          <w:sz w:val="22"/>
          <w:szCs w:val="22"/>
        </w:rPr>
        <w:t>ą</w:t>
      </w:r>
      <w:r w:rsidRPr="00A90E72">
        <w:rPr>
          <w:rFonts w:ascii="Arial" w:eastAsia="Times New Roman" w:hAnsi="Arial" w:cs="Arial"/>
          <w:color w:val="000000"/>
          <w:sz w:val="22"/>
          <w:szCs w:val="22"/>
        </w:rPr>
        <w:t>cy</w:t>
      </w:r>
      <w:r w:rsidR="001E1A3A">
        <w:rPr>
          <w:rFonts w:ascii="Arial" w:eastAsia="Times New Roman" w:hAnsi="Arial" w:cs="Arial"/>
          <w:color w:val="000000"/>
          <w:sz w:val="22"/>
          <w:szCs w:val="22"/>
        </w:rPr>
        <w:t>,</w:t>
      </w:r>
      <w:r w:rsidRPr="00A90E72">
        <w:rPr>
          <w:rFonts w:ascii="Arial" w:eastAsia="Times New Roman" w:hAnsi="Arial" w:cs="Arial"/>
          <w:color w:val="000000"/>
          <w:sz w:val="22"/>
          <w:szCs w:val="22"/>
        </w:rPr>
        <w:t xml:space="preserve"> </w:t>
      </w:r>
      <w:r>
        <w:rPr>
          <w:rFonts w:ascii="Arial" w:eastAsia="Times New Roman" w:hAnsi="Arial" w:cs="Arial"/>
          <w:color w:val="000000"/>
          <w:sz w:val="22"/>
          <w:szCs w:val="22"/>
        </w:rPr>
        <w:t xml:space="preserve">po </w:t>
      </w:r>
      <w:r w:rsidRPr="00A90E72">
        <w:rPr>
          <w:rFonts w:ascii="Arial" w:eastAsia="Times New Roman" w:hAnsi="Arial" w:cs="Arial"/>
          <w:color w:val="000000"/>
          <w:sz w:val="22"/>
          <w:szCs w:val="22"/>
        </w:rPr>
        <w:t>weryfikacji powyższych kryteriów</w:t>
      </w:r>
      <w:r w:rsidR="001E1A3A">
        <w:rPr>
          <w:rFonts w:ascii="Arial" w:eastAsia="Times New Roman" w:hAnsi="Arial" w:cs="Arial"/>
          <w:color w:val="000000"/>
          <w:sz w:val="22"/>
          <w:szCs w:val="22"/>
        </w:rPr>
        <w:t>,</w:t>
      </w:r>
      <w:r w:rsidRPr="00A90E72">
        <w:rPr>
          <w:rFonts w:ascii="Arial" w:eastAsia="Times New Roman" w:hAnsi="Arial" w:cs="Arial"/>
          <w:color w:val="000000"/>
          <w:sz w:val="22"/>
          <w:szCs w:val="22"/>
        </w:rPr>
        <w:t xml:space="preserve"> </w:t>
      </w:r>
      <w:r>
        <w:rPr>
          <w:rFonts w:ascii="Arial" w:eastAsia="Times New Roman" w:hAnsi="Arial" w:cs="Arial"/>
          <w:color w:val="000000"/>
          <w:sz w:val="22"/>
          <w:szCs w:val="22"/>
        </w:rPr>
        <w:t>oceni</w:t>
      </w:r>
      <w:r w:rsidRPr="00A90E72">
        <w:rPr>
          <w:rFonts w:ascii="Arial" w:eastAsia="Times New Roman" w:hAnsi="Arial" w:cs="Arial"/>
          <w:color w:val="000000"/>
          <w:sz w:val="22"/>
          <w:szCs w:val="22"/>
        </w:rPr>
        <w:t xml:space="preserve">, czy dane </w:t>
      </w:r>
      <w:r>
        <w:rPr>
          <w:rFonts w:ascii="Arial" w:eastAsia="Times New Roman" w:hAnsi="Arial" w:cs="Arial"/>
          <w:color w:val="000000"/>
          <w:sz w:val="22"/>
          <w:szCs w:val="22"/>
        </w:rPr>
        <w:t>produkty</w:t>
      </w:r>
      <w:r w:rsidRPr="00A90E72">
        <w:rPr>
          <w:rFonts w:ascii="Arial" w:eastAsia="Times New Roman" w:hAnsi="Arial" w:cs="Arial"/>
          <w:color w:val="000000"/>
          <w:sz w:val="22"/>
          <w:szCs w:val="22"/>
        </w:rPr>
        <w:t xml:space="preserve"> spełnia</w:t>
      </w:r>
      <w:r>
        <w:rPr>
          <w:rFonts w:ascii="Arial" w:eastAsia="Times New Roman" w:hAnsi="Arial" w:cs="Arial"/>
          <w:color w:val="000000"/>
          <w:sz w:val="22"/>
          <w:szCs w:val="22"/>
        </w:rPr>
        <w:t>ją</w:t>
      </w:r>
      <w:r w:rsidRPr="00A90E72">
        <w:rPr>
          <w:rFonts w:ascii="Arial" w:eastAsia="Times New Roman" w:hAnsi="Arial" w:cs="Arial"/>
          <w:color w:val="000000"/>
          <w:sz w:val="22"/>
          <w:szCs w:val="22"/>
        </w:rPr>
        <w:t xml:space="preserve"> istotne parametry wymagane przez </w:t>
      </w:r>
      <w:r>
        <w:rPr>
          <w:rFonts w:ascii="Arial" w:eastAsia="Times New Roman" w:hAnsi="Arial" w:cs="Arial"/>
          <w:color w:val="000000"/>
          <w:sz w:val="22"/>
          <w:szCs w:val="22"/>
        </w:rPr>
        <w:t>Z</w:t>
      </w:r>
      <w:r w:rsidRPr="00A90E72">
        <w:rPr>
          <w:rFonts w:ascii="Arial" w:eastAsia="Times New Roman" w:hAnsi="Arial" w:cs="Arial"/>
          <w:color w:val="000000"/>
          <w:sz w:val="22"/>
          <w:szCs w:val="22"/>
        </w:rPr>
        <w:t>amawiającego i w konsekwencji stwierdzi, czy nos</w:t>
      </w:r>
      <w:r>
        <w:rPr>
          <w:rFonts w:ascii="Arial" w:eastAsia="Times New Roman" w:hAnsi="Arial" w:cs="Arial"/>
          <w:color w:val="000000"/>
          <w:sz w:val="22"/>
          <w:szCs w:val="22"/>
        </w:rPr>
        <w:t>zą</w:t>
      </w:r>
      <w:r w:rsidRPr="00A90E72">
        <w:rPr>
          <w:rFonts w:ascii="Arial" w:eastAsia="Times New Roman" w:hAnsi="Arial" w:cs="Arial"/>
          <w:color w:val="000000"/>
          <w:sz w:val="22"/>
          <w:szCs w:val="22"/>
        </w:rPr>
        <w:t xml:space="preserve"> przymiot </w:t>
      </w:r>
      <w:r>
        <w:rPr>
          <w:rFonts w:ascii="Arial" w:eastAsia="Times New Roman" w:hAnsi="Arial" w:cs="Arial"/>
          <w:color w:val="000000"/>
          <w:sz w:val="22"/>
          <w:szCs w:val="22"/>
        </w:rPr>
        <w:t>produktu</w:t>
      </w:r>
      <w:r w:rsidRPr="00A90E72">
        <w:rPr>
          <w:rFonts w:ascii="Arial" w:eastAsia="Times New Roman" w:hAnsi="Arial" w:cs="Arial"/>
          <w:color w:val="000000"/>
          <w:sz w:val="22"/>
          <w:szCs w:val="22"/>
        </w:rPr>
        <w:t xml:space="preserve"> równoważnego</w:t>
      </w:r>
      <w:r>
        <w:rPr>
          <w:rFonts w:ascii="Arial" w:eastAsia="Times New Roman" w:hAnsi="Arial" w:cs="Arial"/>
          <w:color w:val="000000"/>
          <w:sz w:val="22"/>
          <w:szCs w:val="22"/>
        </w:rPr>
        <w:t>.</w:t>
      </w:r>
    </w:p>
    <w:p w14:paraId="3EDFF2E5" w14:textId="77777777" w:rsidR="00A90E72" w:rsidRPr="00A90E72" w:rsidRDefault="00A90E72" w:rsidP="00A90E72">
      <w:pPr>
        <w:spacing w:line="288" w:lineRule="auto"/>
        <w:jc w:val="both"/>
        <w:rPr>
          <w:rFonts w:ascii="Arial" w:hAnsi="Arial" w:cs="Arial"/>
          <w:sz w:val="22"/>
          <w:szCs w:val="22"/>
        </w:rPr>
      </w:pPr>
    </w:p>
    <w:p w14:paraId="62A00D27" w14:textId="082BC139" w:rsidR="00557A72" w:rsidRPr="001C4271" w:rsidRDefault="007B0748" w:rsidP="007B0748">
      <w:pPr>
        <w:pStyle w:val="Default"/>
        <w:spacing w:line="288" w:lineRule="auto"/>
        <w:jc w:val="both"/>
        <w:rPr>
          <w:sz w:val="22"/>
          <w:szCs w:val="22"/>
        </w:rPr>
      </w:pPr>
      <w:r w:rsidRPr="00234231">
        <w:rPr>
          <w:b/>
          <w:bCs/>
          <w:sz w:val="22"/>
          <w:szCs w:val="22"/>
        </w:rPr>
        <w:t>1.4</w:t>
      </w:r>
      <w:r w:rsidRPr="001C4271">
        <w:rPr>
          <w:sz w:val="22"/>
          <w:szCs w:val="22"/>
        </w:rPr>
        <w:t xml:space="preserve">   </w:t>
      </w:r>
      <w:r w:rsidR="00557A72" w:rsidRPr="001C4271">
        <w:rPr>
          <w:sz w:val="22"/>
          <w:szCs w:val="22"/>
        </w:rPr>
        <w:t xml:space="preserve">Zgłoszenie instalacji elektrycznej.  </w:t>
      </w:r>
    </w:p>
    <w:p w14:paraId="13788B5E" w14:textId="6B82B874" w:rsidR="00557A72" w:rsidRDefault="007B0748" w:rsidP="005A07CE">
      <w:pPr>
        <w:pStyle w:val="Default"/>
        <w:spacing w:line="288" w:lineRule="auto"/>
        <w:ind w:left="284" w:hanging="284"/>
        <w:jc w:val="both"/>
        <w:rPr>
          <w:sz w:val="22"/>
          <w:szCs w:val="22"/>
        </w:rPr>
      </w:pPr>
      <w:r>
        <w:rPr>
          <w:sz w:val="22"/>
          <w:szCs w:val="22"/>
        </w:rPr>
        <w:t xml:space="preserve">    </w:t>
      </w:r>
      <w:r w:rsidR="00557A72" w:rsidRPr="004B2226">
        <w:rPr>
          <w:sz w:val="22"/>
          <w:szCs w:val="22"/>
        </w:rPr>
        <w:t xml:space="preserve">Przeprowadzenie czynności przyłączeniowych do sieci OSD leży po stronie </w:t>
      </w:r>
      <w:r w:rsidR="008B56F4">
        <w:rPr>
          <w:sz w:val="22"/>
          <w:szCs w:val="22"/>
        </w:rPr>
        <w:t>W</w:t>
      </w:r>
      <w:r w:rsidR="00557A72" w:rsidRPr="004B2226">
        <w:rPr>
          <w:sz w:val="22"/>
          <w:szCs w:val="22"/>
        </w:rPr>
        <w:t xml:space="preserve">ykonawcy, którego obowiązkiem jest dostarczenie </w:t>
      </w:r>
      <w:r w:rsidR="008B56F4">
        <w:rPr>
          <w:sz w:val="22"/>
          <w:szCs w:val="22"/>
        </w:rPr>
        <w:t>Z</w:t>
      </w:r>
      <w:r w:rsidR="00557A72" w:rsidRPr="004B2226">
        <w:rPr>
          <w:sz w:val="22"/>
          <w:szCs w:val="22"/>
        </w:rPr>
        <w:t xml:space="preserve">amawiającemu potwierdzenia przyłączenia </w:t>
      </w:r>
      <w:proofErr w:type="spellStart"/>
      <w:r w:rsidR="00557A72" w:rsidRPr="004B2226">
        <w:rPr>
          <w:sz w:val="22"/>
          <w:szCs w:val="22"/>
        </w:rPr>
        <w:t>mikroinstalacji</w:t>
      </w:r>
      <w:proofErr w:type="spellEnd"/>
      <w:r w:rsidR="00557A72" w:rsidRPr="004B2226">
        <w:rPr>
          <w:sz w:val="22"/>
          <w:szCs w:val="22"/>
        </w:rPr>
        <w:t xml:space="preserve"> do sieci elektrycznej lokalnego operatora systemu dystrybucyjnego. </w:t>
      </w:r>
      <w:r w:rsidR="00234231">
        <w:rPr>
          <w:sz w:val="22"/>
          <w:szCs w:val="22"/>
        </w:rPr>
        <w:t>O</w:t>
      </w:r>
      <w:r w:rsidR="00557A72" w:rsidRPr="004B2226">
        <w:rPr>
          <w:sz w:val="22"/>
          <w:szCs w:val="22"/>
        </w:rPr>
        <w:t xml:space="preserve">bowiązkiem </w:t>
      </w:r>
      <w:r w:rsidR="000912FD">
        <w:rPr>
          <w:sz w:val="22"/>
          <w:szCs w:val="22"/>
        </w:rPr>
        <w:t>W</w:t>
      </w:r>
      <w:r w:rsidR="00557A72" w:rsidRPr="004B2226">
        <w:rPr>
          <w:sz w:val="22"/>
          <w:szCs w:val="22"/>
        </w:rPr>
        <w:t xml:space="preserve">ykonawcy robót jest </w:t>
      </w:r>
      <w:r w:rsidR="00234231">
        <w:rPr>
          <w:sz w:val="22"/>
          <w:szCs w:val="22"/>
        </w:rPr>
        <w:t>zaoferowanie</w:t>
      </w:r>
      <w:r w:rsidR="00557A72" w:rsidRPr="004B2226">
        <w:rPr>
          <w:sz w:val="22"/>
          <w:szCs w:val="22"/>
        </w:rPr>
        <w:t xml:space="preserve"> asortyment</w:t>
      </w:r>
      <w:r w:rsidR="00234231">
        <w:rPr>
          <w:sz w:val="22"/>
          <w:szCs w:val="22"/>
        </w:rPr>
        <w:t>u</w:t>
      </w:r>
      <w:r w:rsidR="00557A72" w:rsidRPr="004B2226">
        <w:rPr>
          <w:sz w:val="22"/>
          <w:szCs w:val="22"/>
        </w:rPr>
        <w:t xml:space="preserve"> znajduj</w:t>
      </w:r>
      <w:r w:rsidR="00234231">
        <w:rPr>
          <w:sz w:val="22"/>
          <w:szCs w:val="22"/>
        </w:rPr>
        <w:t>ącego</w:t>
      </w:r>
      <w:r w:rsidR="00557A72" w:rsidRPr="004B2226">
        <w:rPr>
          <w:sz w:val="22"/>
          <w:szCs w:val="22"/>
        </w:rPr>
        <w:t xml:space="preserve"> się w </w:t>
      </w:r>
      <w:hyperlink r:id="rId31" w:tgtFrame="_blank" w:history="1">
        <w:r w:rsidR="00557A72" w:rsidRPr="004B2226">
          <w:rPr>
            <w:rStyle w:val="Hipercze"/>
            <w:color w:val="auto"/>
            <w:sz w:val="22"/>
            <w:szCs w:val="22"/>
          </w:rPr>
          <w:t>wykazie certyfikowanych urządzeń</w:t>
        </w:r>
      </w:hyperlink>
      <w:r w:rsidR="00557A72" w:rsidRPr="004B2226">
        <w:rPr>
          <w:color w:val="auto"/>
          <w:sz w:val="22"/>
          <w:szCs w:val="22"/>
        </w:rPr>
        <w:t xml:space="preserve"> </w:t>
      </w:r>
      <w:r w:rsidR="00557A72" w:rsidRPr="004B2226">
        <w:rPr>
          <w:sz w:val="22"/>
          <w:szCs w:val="22"/>
        </w:rPr>
        <w:t xml:space="preserve">prowadzonym przez Operatorów Systemów Dystrybucyjnych, będących członkami Polskiego Towarzystwa </w:t>
      </w:r>
      <w:proofErr w:type="spellStart"/>
      <w:r w:rsidR="00557A72" w:rsidRPr="004B2226">
        <w:rPr>
          <w:sz w:val="22"/>
          <w:szCs w:val="22"/>
        </w:rPr>
        <w:t>Przesyłu</w:t>
      </w:r>
      <w:proofErr w:type="spellEnd"/>
      <w:r w:rsidR="00557A72" w:rsidRPr="004B2226">
        <w:rPr>
          <w:sz w:val="22"/>
          <w:szCs w:val="22"/>
        </w:rPr>
        <w:t xml:space="preserve"> i Rozdziału Energii Elektrycznej (</w:t>
      </w:r>
      <w:proofErr w:type="spellStart"/>
      <w:r w:rsidR="00557A72" w:rsidRPr="004B2226">
        <w:rPr>
          <w:sz w:val="22"/>
          <w:szCs w:val="22"/>
        </w:rPr>
        <w:t>PTPiREE</w:t>
      </w:r>
      <w:proofErr w:type="spellEnd"/>
      <w:r w:rsidR="00557A72" w:rsidRPr="004B2226">
        <w:rPr>
          <w:sz w:val="22"/>
          <w:szCs w:val="22"/>
        </w:rPr>
        <w:t xml:space="preserve">). W przypadku inwerterów nieznajdujących się we wskazanym wykazie, wykonawca zobowiązany jest złożyć dokumenty zgodne </w:t>
      </w:r>
      <w:r w:rsidR="00234231">
        <w:rPr>
          <w:sz w:val="22"/>
          <w:szCs w:val="22"/>
        </w:rPr>
        <w:br/>
      </w:r>
      <w:r w:rsidR="00557A72" w:rsidRPr="004B2226">
        <w:rPr>
          <w:sz w:val="22"/>
          <w:szCs w:val="22"/>
        </w:rPr>
        <w:lastRenderedPageBreak/>
        <w:t xml:space="preserve">z odpowiednimi wytycznymi </w:t>
      </w:r>
      <w:proofErr w:type="spellStart"/>
      <w:r w:rsidR="00557A72" w:rsidRPr="004B2226">
        <w:rPr>
          <w:sz w:val="22"/>
          <w:szCs w:val="22"/>
        </w:rPr>
        <w:t>PTPiREE</w:t>
      </w:r>
      <w:proofErr w:type="spellEnd"/>
      <w:r w:rsidR="00557A72" w:rsidRPr="004B2226">
        <w:rPr>
          <w:sz w:val="22"/>
          <w:szCs w:val="22"/>
        </w:rPr>
        <w:t xml:space="preserve"> a następnie otrzymać pozytywny wynik weryfikacji pod kątem spełnienia wymogów.</w:t>
      </w:r>
    </w:p>
    <w:p w14:paraId="5139C408" w14:textId="77777777" w:rsidR="001C4271" w:rsidRPr="004B2226" w:rsidRDefault="001C4271" w:rsidP="005A07CE">
      <w:pPr>
        <w:pStyle w:val="Default"/>
        <w:spacing w:line="288" w:lineRule="auto"/>
        <w:ind w:left="284" w:hanging="284"/>
        <w:jc w:val="both"/>
        <w:rPr>
          <w:sz w:val="22"/>
          <w:szCs w:val="22"/>
        </w:rPr>
      </w:pPr>
    </w:p>
    <w:p w14:paraId="1287458E" w14:textId="0EFEDF2C" w:rsidR="00557A72" w:rsidRPr="005A07CE" w:rsidRDefault="00557A72" w:rsidP="002276D6">
      <w:pPr>
        <w:pStyle w:val="Default"/>
        <w:numPr>
          <w:ilvl w:val="0"/>
          <w:numId w:val="110"/>
        </w:numPr>
        <w:spacing w:line="288" w:lineRule="auto"/>
        <w:ind w:left="284" w:hanging="284"/>
        <w:jc w:val="both"/>
        <w:rPr>
          <w:sz w:val="22"/>
          <w:szCs w:val="22"/>
        </w:rPr>
      </w:pPr>
      <w:r w:rsidRPr="005A07CE">
        <w:rPr>
          <w:sz w:val="22"/>
          <w:szCs w:val="22"/>
        </w:rPr>
        <w:t xml:space="preserve">Czynności odbiorowe </w:t>
      </w:r>
    </w:p>
    <w:p w14:paraId="4FCE0B4C" w14:textId="5B667118" w:rsidR="00E41CD2" w:rsidRDefault="00557A72" w:rsidP="002276D6">
      <w:pPr>
        <w:pStyle w:val="Default"/>
        <w:numPr>
          <w:ilvl w:val="1"/>
          <w:numId w:val="111"/>
        </w:numPr>
        <w:tabs>
          <w:tab w:val="left" w:pos="426"/>
          <w:tab w:val="left" w:pos="851"/>
        </w:tabs>
        <w:suppressAutoHyphens w:val="0"/>
        <w:autoSpaceDE w:val="0"/>
        <w:autoSpaceDN w:val="0"/>
        <w:adjustRightInd w:val="0"/>
        <w:spacing w:line="288" w:lineRule="auto"/>
        <w:ind w:left="284" w:hanging="284"/>
        <w:jc w:val="both"/>
        <w:rPr>
          <w:sz w:val="22"/>
          <w:szCs w:val="22"/>
        </w:rPr>
      </w:pPr>
      <w:r w:rsidRPr="004B2226">
        <w:rPr>
          <w:sz w:val="22"/>
          <w:szCs w:val="22"/>
        </w:rPr>
        <w:t>Wykonawca robót dostarczy zamawiającemu</w:t>
      </w:r>
      <w:r w:rsidR="00E41CD2">
        <w:rPr>
          <w:sz w:val="22"/>
          <w:szCs w:val="22"/>
        </w:rPr>
        <w:t>:</w:t>
      </w:r>
    </w:p>
    <w:p w14:paraId="68C3BCFB" w14:textId="69FA5E2B" w:rsidR="00557A72" w:rsidRPr="004B2226" w:rsidRDefault="00557A72" w:rsidP="004D7169">
      <w:pPr>
        <w:pStyle w:val="Default"/>
        <w:numPr>
          <w:ilvl w:val="1"/>
          <w:numId w:val="75"/>
        </w:numPr>
        <w:tabs>
          <w:tab w:val="clear" w:pos="1363"/>
          <w:tab w:val="left" w:pos="709"/>
          <w:tab w:val="num" w:pos="993"/>
        </w:tabs>
        <w:suppressAutoHyphens w:val="0"/>
        <w:autoSpaceDE w:val="0"/>
        <w:autoSpaceDN w:val="0"/>
        <w:adjustRightInd w:val="0"/>
        <w:spacing w:line="288" w:lineRule="auto"/>
        <w:ind w:hanging="937"/>
        <w:jc w:val="both"/>
        <w:rPr>
          <w:sz w:val="22"/>
          <w:szCs w:val="22"/>
        </w:rPr>
      </w:pPr>
      <w:r w:rsidRPr="004B2226">
        <w:rPr>
          <w:sz w:val="22"/>
          <w:szCs w:val="22"/>
        </w:rPr>
        <w:t>wymagane pomiary elektryczne:</w:t>
      </w:r>
    </w:p>
    <w:p w14:paraId="516661DF" w14:textId="77777777" w:rsidR="005A07CE" w:rsidRDefault="00557A72" w:rsidP="002276D6">
      <w:pPr>
        <w:pStyle w:val="Default"/>
        <w:numPr>
          <w:ilvl w:val="0"/>
          <w:numId w:val="107"/>
        </w:numPr>
        <w:tabs>
          <w:tab w:val="left" w:pos="1134"/>
        </w:tabs>
        <w:spacing w:line="288" w:lineRule="auto"/>
        <w:ind w:hanging="1129"/>
        <w:jc w:val="both"/>
        <w:rPr>
          <w:sz w:val="22"/>
          <w:szCs w:val="22"/>
        </w:rPr>
      </w:pPr>
      <w:r w:rsidRPr="004B2226">
        <w:rPr>
          <w:sz w:val="22"/>
          <w:szCs w:val="22"/>
        </w:rPr>
        <w:t xml:space="preserve"> badanie rezystancji izolacji kabli zasilających AC,</w:t>
      </w:r>
    </w:p>
    <w:p w14:paraId="100ED7A7" w14:textId="77777777" w:rsidR="001C4271" w:rsidRDefault="005A07CE" w:rsidP="002276D6">
      <w:pPr>
        <w:pStyle w:val="Default"/>
        <w:numPr>
          <w:ilvl w:val="0"/>
          <w:numId w:val="107"/>
        </w:numPr>
        <w:tabs>
          <w:tab w:val="left" w:pos="1134"/>
        </w:tabs>
        <w:spacing w:line="288" w:lineRule="auto"/>
        <w:ind w:hanging="1129"/>
        <w:jc w:val="both"/>
        <w:rPr>
          <w:sz w:val="22"/>
          <w:szCs w:val="22"/>
        </w:rPr>
      </w:pPr>
      <w:r>
        <w:rPr>
          <w:sz w:val="22"/>
          <w:szCs w:val="22"/>
        </w:rPr>
        <w:t xml:space="preserve"> </w:t>
      </w:r>
      <w:r w:rsidR="00557A72" w:rsidRPr="005A07CE">
        <w:rPr>
          <w:sz w:val="22"/>
          <w:szCs w:val="22"/>
        </w:rPr>
        <w:t>badanie rezystancji uziemienia,</w:t>
      </w:r>
    </w:p>
    <w:p w14:paraId="30A31AE1" w14:textId="77777777" w:rsidR="001C4271" w:rsidRDefault="005A07CE" w:rsidP="002276D6">
      <w:pPr>
        <w:pStyle w:val="Default"/>
        <w:numPr>
          <w:ilvl w:val="0"/>
          <w:numId w:val="107"/>
        </w:numPr>
        <w:tabs>
          <w:tab w:val="left" w:pos="1134"/>
        </w:tabs>
        <w:spacing w:line="288" w:lineRule="auto"/>
        <w:ind w:hanging="1129"/>
        <w:jc w:val="both"/>
        <w:rPr>
          <w:sz w:val="22"/>
          <w:szCs w:val="22"/>
        </w:rPr>
      </w:pPr>
      <w:r w:rsidRPr="001C4271">
        <w:rPr>
          <w:sz w:val="22"/>
          <w:szCs w:val="22"/>
        </w:rPr>
        <w:t xml:space="preserve"> </w:t>
      </w:r>
      <w:r w:rsidR="00557A72" w:rsidRPr="001C4271">
        <w:rPr>
          <w:sz w:val="22"/>
          <w:szCs w:val="22"/>
        </w:rPr>
        <w:t>badanie rezystancji izolacji kabli stałoprądowych DC,</w:t>
      </w:r>
    </w:p>
    <w:p w14:paraId="6AD8598A" w14:textId="7C4AEAC6" w:rsidR="00557A72" w:rsidRPr="001C4271" w:rsidRDefault="001C4271" w:rsidP="002276D6">
      <w:pPr>
        <w:pStyle w:val="Default"/>
        <w:numPr>
          <w:ilvl w:val="0"/>
          <w:numId w:val="107"/>
        </w:numPr>
        <w:tabs>
          <w:tab w:val="left" w:pos="1134"/>
        </w:tabs>
        <w:spacing w:line="288" w:lineRule="auto"/>
        <w:ind w:hanging="1129"/>
        <w:jc w:val="both"/>
        <w:rPr>
          <w:sz w:val="22"/>
          <w:szCs w:val="22"/>
        </w:rPr>
      </w:pPr>
      <w:r>
        <w:rPr>
          <w:sz w:val="22"/>
          <w:szCs w:val="22"/>
        </w:rPr>
        <w:t xml:space="preserve"> </w:t>
      </w:r>
      <w:r w:rsidR="00557A72" w:rsidRPr="001C4271">
        <w:rPr>
          <w:sz w:val="22"/>
          <w:szCs w:val="22"/>
        </w:rPr>
        <w:t>badanie impedancji pętli zwarcia.</w:t>
      </w:r>
    </w:p>
    <w:p w14:paraId="27BCF6BF" w14:textId="40FEA0F6" w:rsidR="001C4271" w:rsidRDefault="00E41CD2" w:rsidP="001C4271">
      <w:pPr>
        <w:pStyle w:val="Default"/>
        <w:numPr>
          <w:ilvl w:val="1"/>
          <w:numId w:val="75"/>
        </w:numPr>
        <w:tabs>
          <w:tab w:val="left" w:pos="709"/>
          <w:tab w:val="left" w:pos="993"/>
        </w:tabs>
        <w:suppressAutoHyphens w:val="0"/>
        <w:autoSpaceDE w:val="0"/>
        <w:autoSpaceDN w:val="0"/>
        <w:adjustRightInd w:val="0"/>
        <w:spacing w:line="288" w:lineRule="auto"/>
        <w:ind w:hanging="937"/>
        <w:jc w:val="both"/>
        <w:rPr>
          <w:color w:val="FF0000"/>
          <w:sz w:val="22"/>
          <w:szCs w:val="22"/>
        </w:rPr>
      </w:pPr>
      <w:r w:rsidRPr="00234231">
        <w:rPr>
          <w:color w:val="auto"/>
          <w:sz w:val="22"/>
          <w:szCs w:val="22"/>
        </w:rPr>
        <w:t>s</w:t>
      </w:r>
      <w:r w:rsidR="00557A72" w:rsidRPr="00234231">
        <w:rPr>
          <w:color w:val="auto"/>
          <w:sz w:val="22"/>
          <w:szCs w:val="22"/>
        </w:rPr>
        <w:t>chemat elektryczny oraz instrukcj</w:t>
      </w:r>
      <w:r w:rsidRPr="00234231">
        <w:rPr>
          <w:color w:val="auto"/>
          <w:sz w:val="22"/>
          <w:szCs w:val="22"/>
        </w:rPr>
        <w:t>ę</w:t>
      </w:r>
      <w:r w:rsidR="00557A72" w:rsidRPr="00234231">
        <w:rPr>
          <w:color w:val="auto"/>
          <w:sz w:val="22"/>
          <w:szCs w:val="22"/>
        </w:rPr>
        <w:t xml:space="preserve"> obsługi i eksploatacji systemu fotowoltaicznego</w:t>
      </w:r>
      <w:r w:rsidRPr="00234231">
        <w:rPr>
          <w:color w:val="auto"/>
          <w:sz w:val="22"/>
          <w:szCs w:val="22"/>
        </w:rPr>
        <w:t>,</w:t>
      </w:r>
    </w:p>
    <w:p w14:paraId="76981BC8" w14:textId="0CF4D5DB" w:rsidR="00557A72" w:rsidRPr="001C4271" w:rsidRDefault="00E41CD2" w:rsidP="001C4271">
      <w:pPr>
        <w:pStyle w:val="Default"/>
        <w:tabs>
          <w:tab w:val="left" w:pos="851"/>
          <w:tab w:val="left" w:pos="993"/>
        </w:tabs>
        <w:suppressAutoHyphens w:val="0"/>
        <w:autoSpaceDE w:val="0"/>
        <w:autoSpaceDN w:val="0"/>
        <w:adjustRightInd w:val="0"/>
        <w:spacing w:line="288" w:lineRule="auto"/>
        <w:ind w:firstLine="709"/>
        <w:jc w:val="both"/>
        <w:rPr>
          <w:color w:val="FF0000"/>
          <w:sz w:val="22"/>
          <w:szCs w:val="22"/>
        </w:rPr>
      </w:pPr>
      <w:r w:rsidRPr="001C4271">
        <w:rPr>
          <w:rFonts w:eastAsia="Calibri"/>
          <w:sz w:val="22"/>
          <w:szCs w:val="22"/>
          <w:lang w:eastAsia="en-US"/>
        </w:rPr>
        <w:t>d</w:t>
      </w:r>
      <w:r w:rsidR="00557A72" w:rsidRPr="001C4271">
        <w:rPr>
          <w:rFonts w:eastAsia="Calibri"/>
          <w:sz w:val="22"/>
          <w:szCs w:val="22"/>
          <w:lang w:eastAsia="en-US"/>
        </w:rPr>
        <w:t>okumentację powykonawczą, w której skład wchodzą m.in.:</w:t>
      </w:r>
    </w:p>
    <w:p w14:paraId="111608B7" w14:textId="6550EE74" w:rsidR="005A07CE" w:rsidRDefault="00557A72" w:rsidP="002276D6">
      <w:pPr>
        <w:pStyle w:val="Akapitzlist"/>
        <w:widowControl/>
        <w:numPr>
          <w:ilvl w:val="0"/>
          <w:numId w:val="108"/>
        </w:numPr>
        <w:suppressAutoHyphens w:val="0"/>
        <w:spacing w:line="288" w:lineRule="auto"/>
        <w:ind w:left="1276" w:hanging="425"/>
        <w:jc w:val="both"/>
        <w:rPr>
          <w:rFonts w:ascii="Arial" w:eastAsia="Calibri" w:hAnsi="Arial" w:cs="Arial"/>
          <w:sz w:val="22"/>
          <w:szCs w:val="22"/>
          <w:lang w:eastAsia="en-US"/>
        </w:rPr>
      </w:pPr>
      <w:r w:rsidRPr="005A07CE">
        <w:rPr>
          <w:rFonts w:ascii="Arial" w:eastAsia="Calibri" w:hAnsi="Arial" w:cs="Arial"/>
          <w:sz w:val="22"/>
          <w:szCs w:val="22"/>
          <w:lang w:eastAsia="en-US"/>
        </w:rPr>
        <w:t>specyfikacje techniczne (uzupełniające lub zamienne) o ile wystąpiły,</w:t>
      </w:r>
    </w:p>
    <w:p w14:paraId="0A8148A9" w14:textId="36A95B77" w:rsidR="001C4271" w:rsidRDefault="00557A72" w:rsidP="002276D6">
      <w:pPr>
        <w:pStyle w:val="Akapitzlist"/>
        <w:widowControl/>
        <w:numPr>
          <w:ilvl w:val="0"/>
          <w:numId w:val="108"/>
        </w:numPr>
        <w:suppressAutoHyphens w:val="0"/>
        <w:spacing w:line="288" w:lineRule="auto"/>
        <w:ind w:left="1276" w:hanging="425"/>
        <w:jc w:val="both"/>
        <w:rPr>
          <w:rFonts w:ascii="Arial" w:eastAsia="Calibri" w:hAnsi="Arial" w:cs="Arial"/>
          <w:sz w:val="22"/>
          <w:szCs w:val="22"/>
          <w:lang w:eastAsia="en-US"/>
        </w:rPr>
      </w:pPr>
      <w:r w:rsidRPr="005A07CE">
        <w:rPr>
          <w:rFonts w:ascii="Arial" w:eastAsia="Calibri" w:hAnsi="Arial" w:cs="Arial"/>
          <w:sz w:val="22"/>
          <w:szCs w:val="22"/>
          <w:lang w:eastAsia="en-US"/>
        </w:rPr>
        <w:t xml:space="preserve">inwentaryzację geodezyjną z naniesioną linią kablową łączącą budynek </w:t>
      </w:r>
      <w:r w:rsidR="005A07CE">
        <w:rPr>
          <w:rFonts w:ascii="Arial" w:eastAsia="Calibri" w:hAnsi="Arial" w:cs="Arial"/>
          <w:sz w:val="22"/>
          <w:szCs w:val="22"/>
          <w:lang w:eastAsia="en-US"/>
        </w:rPr>
        <w:br/>
      </w:r>
      <w:r w:rsidRPr="005A07CE">
        <w:rPr>
          <w:rFonts w:ascii="Arial" w:eastAsia="Calibri" w:hAnsi="Arial" w:cs="Arial"/>
          <w:sz w:val="22"/>
          <w:szCs w:val="22"/>
          <w:lang w:eastAsia="en-US"/>
        </w:rPr>
        <w:t>z wybudowan</w:t>
      </w:r>
      <w:r w:rsidR="00234231">
        <w:rPr>
          <w:rFonts w:ascii="Arial" w:eastAsia="Calibri" w:hAnsi="Arial" w:cs="Arial"/>
          <w:sz w:val="22"/>
          <w:szCs w:val="22"/>
          <w:lang w:eastAsia="en-US"/>
        </w:rPr>
        <w:t>ą</w:t>
      </w:r>
      <w:r w:rsidRPr="005A07CE">
        <w:rPr>
          <w:rFonts w:ascii="Arial" w:eastAsia="Calibri" w:hAnsi="Arial" w:cs="Arial"/>
          <w:sz w:val="22"/>
          <w:szCs w:val="22"/>
          <w:lang w:eastAsia="en-US"/>
        </w:rPr>
        <w:t xml:space="preserve"> instalacją fotowoltaiczną</w:t>
      </w:r>
      <w:r w:rsidR="00E41CD2">
        <w:rPr>
          <w:rFonts w:ascii="Arial" w:eastAsia="Calibri" w:hAnsi="Arial" w:cs="Arial"/>
          <w:sz w:val="22"/>
          <w:szCs w:val="22"/>
          <w:lang w:eastAsia="en-US"/>
        </w:rPr>
        <w:t>,</w:t>
      </w:r>
      <w:r w:rsidRPr="005A07CE">
        <w:rPr>
          <w:rFonts w:ascii="Arial" w:eastAsia="Calibri" w:hAnsi="Arial" w:cs="Arial"/>
          <w:sz w:val="22"/>
          <w:szCs w:val="22"/>
          <w:lang w:eastAsia="en-US"/>
        </w:rPr>
        <w:t xml:space="preserve"> </w:t>
      </w:r>
    </w:p>
    <w:p w14:paraId="1C2692E6" w14:textId="608C896F" w:rsidR="00557A72" w:rsidRPr="001C4271" w:rsidRDefault="00557A72" w:rsidP="002276D6">
      <w:pPr>
        <w:pStyle w:val="Akapitzlist"/>
        <w:widowControl/>
        <w:numPr>
          <w:ilvl w:val="0"/>
          <w:numId w:val="108"/>
        </w:numPr>
        <w:suppressAutoHyphens w:val="0"/>
        <w:spacing w:line="288" w:lineRule="auto"/>
        <w:ind w:left="1276" w:hanging="425"/>
        <w:jc w:val="both"/>
        <w:rPr>
          <w:rFonts w:ascii="Arial" w:eastAsia="Calibri" w:hAnsi="Arial" w:cs="Arial"/>
          <w:sz w:val="22"/>
          <w:szCs w:val="22"/>
          <w:lang w:eastAsia="en-US"/>
        </w:rPr>
      </w:pPr>
      <w:r w:rsidRPr="001C4271">
        <w:rPr>
          <w:rFonts w:ascii="Arial" w:eastAsia="Calibri" w:hAnsi="Arial" w:cs="Arial"/>
          <w:sz w:val="22"/>
          <w:szCs w:val="22"/>
          <w:lang w:eastAsia="en-US"/>
        </w:rPr>
        <w:t>deklaracje zgodności lub certyfikaty zgodności wbudowanych materiałów</w:t>
      </w:r>
      <w:r w:rsidR="00E41CD2" w:rsidRPr="001C4271">
        <w:rPr>
          <w:rFonts w:ascii="Arial" w:eastAsia="Calibri" w:hAnsi="Arial" w:cs="Arial"/>
          <w:sz w:val="22"/>
          <w:szCs w:val="22"/>
          <w:lang w:eastAsia="en-US"/>
        </w:rPr>
        <w:t>.</w:t>
      </w:r>
      <w:r w:rsidRPr="001C4271">
        <w:rPr>
          <w:rFonts w:ascii="Arial" w:eastAsia="Calibri" w:hAnsi="Arial" w:cs="Arial"/>
          <w:sz w:val="22"/>
          <w:szCs w:val="22"/>
          <w:lang w:eastAsia="en-US"/>
        </w:rPr>
        <w:t xml:space="preserve"> </w:t>
      </w:r>
    </w:p>
    <w:p w14:paraId="582CFA7B" w14:textId="77777777" w:rsidR="004D7169" w:rsidRDefault="00557A72" w:rsidP="002276D6">
      <w:pPr>
        <w:pStyle w:val="Akapitzlist"/>
        <w:widowControl/>
        <w:numPr>
          <w:ilvl w:val="1"/>
          <w:numId w:val="112"/>
        </w:numPr>
        <w:tabs>
          <w:tab w:val="left" w:pos="284"/>
        </w:tabs>
        <w:suppressAutoHyphens w:val="0"/>
        <w:spacing w:line="288" w:lineRule="auto"/>
        <w:jc w:val="both"/>
        <w:rPr>
          <w:rFonts w:ascii="Arial" w:eastAsia="Calibri" w:hAnsi="Arial" w:cs="Arial"/>
          <w:sz w:val="22"/>
          <w:szCs w:val="22"/>
          <w:lang w:eastAsia="en-US"/>
        </w:rPr>
      </w:pPr>
      <w:r w:rsidRPr="004D7169">
        <w:rPr>
          <w:rFonts w:ascii="Arial" w:eastAsia="Calibri" w:hAnsi="Arial" w:cs="Arial"/>
          <w:sz w:val="22"/>
          <w:szCs w:val="22"/>
          <w:lang w:eastAsia="en-US"/>
        </w:rPr>
        <w:t xml:space="preserve">Brak któregokolwiek z w/w dokumentów będzie podstawą do wstrzymania wypłaty wynagrodzenia wynikającego z rozliczenia końcowego, do momentu uzupełnienia dokumentacji. </w:t>
      </w:r>
    </w:p>
    <w:p w14:paraId="66A93857" w14:textId="77777777" w:rsidR="004D7169" w:rsidRDefault="00557A72" w:rsidP="002276D6">
      <w:pPr>
        <w:pStyle w:val="Akapitzlist"/>
        <w:widowControl/>
        <w:numPr>
          <w:ilvl w:val="1"/>
          <w:numId w:val="112"/>
        </w:numPr>
        <w:tabs>
          <w:tab w:val="left" w:pos="284"/>
        </w:tabs>
        <w:suppressAutoHyphens w:val="0"/>
        <w:spacing w:line="288" w:lineRule="auto"/>
        <w:jc w:val="both"/>
        <w:rPr>
          <w:rFonts w:ascii="Arial" w:eastAsia="Calibri" w:hAnsi="Arial" w:cs="Arial"/>
          <w:sz w:val="22"/>
          <w:szCs w:val="22"/>
          <w:lang w:eastAsia="en-US"/>
        </w:rPr>
      </w:pPr>
      <w:r w:rsidRPr="004D7169">
        <w:rPr>
          <w:rFonts w:ascii="Arial" w:eastAsia="Calibri" w:hAnsi="Arial" w:cs="Arial"/>
          <w:sz w:val="22"/>
          <w:szCs w:val="22"/>
          <w:lang w:eastAsia="en-US"/>
        </w:rPr>
        <w:t xml:space="preserve">W przypadku, gdy wg komisji odbiorowej, roboty pod względem przygotowania dokumentacyjnego nie będą gotowe do odbioru ostatecznego, komisja </w:t>
      </w:r>
      <w:r w:rsidR="00E41CD2" w:rsidRPr="004D7169">
        <w:rPr>
          <w:rFonts w:ascii="Arial" w:eastAsia="Calibri" w:hAnsi="Arial" w:cs="Arial"/>
          <w:sz w:val="22"/>
          <w:szCs w:val="22"/>
          <w:lang w:eastAsia="en-US"/>
        </w:rPr>
        <w:br/>
      </w:r>
      <w:r w:rsidRPr="004D7169">
        <w:rPr>
          <w:rFonts w:ascii="Arial" w:eastAsia="Calibri" w:hAnsi="Arial" w:cs="Arial"/>
          <w:sz w:val="22"/>
          <w:szCs w:val="22"/>
          <w:lang w:eastAsia="en-US"/>
        </w:rPr>
        <w:t>w porozumieniu z Wykonawcą wyznaczy ponowny termin odbioru ostatecznego robót.</w:t>
      </w:r>
    </w:p>
    <w:p w14:paraId="1D9FC727" w14:textId="474BFC8A" w:rsidR="004D7169" w:rsidRDefault="00557A72" w:rsidP="002276D6">
      <w:pPr>
        <w:pStyle w:val="Akapitzlist"/>
        <w:widowControl/>
        <w:numPr>
          <w:ilvl w:val="1"/>
          <w:numId w:val="112"/>
        </w:numPr>
        <w:tabs>
          <w:tab w:val="left" w:pos="284"/>
        </w:tabs>
        <w:suppressAutoHyphens w:val="0"/>
        <w:spacing w:line="288" w:lineRule="auto"/>
        <w:jc w:val="both"/>
        <w:rPr>
          <w:rFonts w:ascii="Arial" w:eastAsia="Calibri" w:hAnsi="Arial" w:cs="Arial"/>
          <w:sz w:val="22"/>
          <w:szCs w:val="22"/>
          <w:lang w:eastAsia="en-US"/>
        </w:rPr>
      </w:pPr>
      <w:r w:rsidRPr="004D7169">
        <w:rPr>
          <w:rFonts w:ascii="Arial" w:eastAsia="Calibri" w:hAnsi="Arial" w:cs="Arial"/>
          <w:sz w:val="22"/>
          <w:szCs w:val="22"/>
          <w:lang w:eastAsia="en-US"/>
        </w:rPr>
        <w:t xml:space="preserve">Wszystkie </w:t>
      </w:r>
      <w:r w:rsidR="00234231">
        <w:rPr>
          <w:rFonts w:ascii="Arial" w:eastAsia="Calibri" w:hAnsi="Arial" w:cs="Arial"/>
          <w:sz w:val="22"/>
          <w:szCs w:val="22"/>
          <w:lang w:eastAsia="en-US"/>
        </w:rPr>
        <w:t>wymienione</w:t>
      </w:r>
      <w:r w:rsidRPr="004D7169">
        <w:rPr>
          <w:rFonts w:ascii="Arial" w:eastAsia="Calibri" w:hAnsi="Arial" w:cs="Arial"/>
          <w:sz w:val="22"/>
          <w:szCs w:val="22"/>
          <w:lang w:eastAsia="en-US"/>
        </w:rPr>
        <w:t xml:space="preserve"> przez komisję </w:t>
      </w:r>
      <w:r w:rsidR="00234231">
        <w:rPr>
          <w:rFonts w:ascii="Arial" w:eastAsia="Calibri" w:hAnsi="Arial" w:cs="Arial"/>
          <w:sz w:val="22"/>
          <w:szCs w:val="22"/>
          <w:lang w:eastAsia="en-US"/>
        </w:rPr>
        <w:t>wady i usterki</w:t>
      </w:r>
      <w:r w:rsidRPr="004D7169">
        <w:rPr>
          <w:rFonts w:ascii="Arial" w:eastAsia="Calibri" w:hAnsi="Arial" w:cs="Arial"/>
          <w:sz w:val="22"/>
          <w:szCs w:val="22"/>
          <w:lang w:eastAsia="en-US"/>
        </w:rPr>
        <w:t xml:space="preserve"> będą </w:t>
      </w:r>
      <w:r w:rsidR="00234231">
        <w:rPr>
          <w:rFonts w:ascii="Arial" w:eastAsia="Calibri" w:hAnsi="Arial" w:cs="Arial"/>
          <w:sz w:val="22"/>
          <w:szCs w:val="22"/>
          <w:lang w:eastAsia="en-US"/>
        </w:rPr>
        <w:t>wpisane</w:t>
      </w:r>
      <w:r w:rsidRPr="004D7169">
        <w:rPr>
          <w:rFonts w:ascii="Arial" w:eastAsia="Calibri" w:hAnsi="Arial" w:cs="Arial"/>
          <w:sz w:val="22"/>
          <w:szCs w:val="22"/>
          <w:lang w:eastAsia="en-US"/>
        </w:rPr>
        <w:t xml:space="preserve"> w protok</w:t>
      </w:r>
      <w:r w:rsidR="00234231">
        <w:rPr>
          <w:rFonts w:ascii="Arial" w:eastAsia="Calibri" w:hAnsi="Arial" w:cs="Arial"/>
          <w:sz w:val="22"/>
          <w:szCs w:val="22"/>
          <w:lang w:eastAsia="en-US"/>
        </w:rPr>
        <w:t>ół</w:t>
      </w:r>
      <w:r w:rsidRPr="004D7169">
        <w:rPr>
          <w:rFonts w:ascii="Arial" w:eastAsia="Calibri" w:hAnsi="Arial" w:cs="Arial"/>
          <w:sz w:val="22"/>
          <w:szCs w:val="22"/>
          <w:lang w:eastAsia="en-US"/>
        </w:rPr>
        <w:t xml:space="preserve"> wg wzoru ustalonego przez Zamawiającego.</w:t>
      </w:r>
    </w:p>
    <w:p w14:paraId="79F665D2" w14:textId="72640D7F" w:rsidR="00557A72" w:rsidRDefault="00557A72" w:rsidP="002276D6">
      <w:pPr>
        <w:pStyle w:val="Akapitzlist"/>
        <w:widowControl/>
        <w:numPr>
          <w:ilvl w:val="1"/>
          <w:numId w:val="112"/>
        </w:numPr>
        <w:tabs>
          <w:tab w:val="left" w:pos="284"/>
        </w:tabs>
        <w:suppressAutoHyphens w:val="0"/>
        <w:spacing w:line="288" w:lineRule="auto"/>
        <w:jc w:val="both"/>
        <w:rPr>
          <w:rFonts w:ascii="Arial" w:eastAsia="Calibri" w:hAnsi="Arial" w:cs="Arial"/>
          <w:sz w:val="22"/>
          <w:szCs w:val="22"/>
          <w:lang w:eastAsia="en-US"/>
        </w:rPr>
      </w:pPr>
      <w:r w:rsidRPr="004D7169">
        <w:rPr>
          <w:rFonts w:ascii="Arial" w:eastAsia="Calibri" w:hAnsi="Arial" w:cs="Arial"/>
          <w:sz w:val="22"/>
          <w:szCs w:val="22"/>
          <w:lang w:eastAsia="en-US"/>
        </w:rPr>
        <w:t xml:space="preserve">Termin </w:t>
      </w:r>
      <w:r w:rsidR="00234231">
        <w:rPr>
          <w:rFonts w:ascii="Arial" w:eastAsia="Calibri" w:hAnsi="Arial" w:cs="Arial"/>
          <w:sz w:val="22"/>
          <w:szCs w:val="22"/>
          <w:lang w:eastAsia="en-US"/>
        </w:rPr>
        <w:t>usunięcia wad i usterek</w:t>
      </w:r>
      <w:r w:rsidRPr="004D7169">
        <w:rPr>
          <w:rFonts w:ascii="Arial" w:eastAsia="Calibri" w:hAnsi="Arial" w:cs="Arial"/>
          <w:sz w:val="22"/>
          <w:szCs w:val="22"/>
          <w:lang w:eastAsia="en-US"/>
        </w:rPr>
        <w:t xml:space="preserve"> wyznaczy komisja odbiorowa. </w:t>
      </w:r>
    </w:p>
    <w:p w14:paraId="117323C3" w14:textId="77777777" w:rsidR="002276D6" w:rsidRPr="00E227B0" w:rsidRDefault="002276D6" w:rsidP="00E227B0">
      <w:pPr>
        <w:widowControl/>
        <w:tabs>
          <w:tab w:val="left" w:pos="284"/>
        </w:tabs>
        <w:suppressAutoHyphens w:val="0"/>
        <w:spacing w:line="288" w:lineRule="auto"/>
        <w:jc w:val="both"/>
        <w:rPr>
          <w:rFonts w:ascii="Arial" w:eastAsia="Calibri" w:hAnsi="Arial" w:cs="Arial"/>
          <w:sz w:val="22"/>
          <w:szCs w:val="22"/>
          <w:lang w:eastAsia="en-US"/>
        </w:rPr>
      </w:pPr>
    </w:p>
    <w:p w14:paraId="7CAD1CC0" w14:textId="30B97BBF" w:rsidR="00557A72" w:rsidRPr="007B0748" w:rsidRDefault="00557A72" w:rsidP="002276D6">
      <w:pPr>
        <w:pStyle w:val="Akapitzlist"/>
        <w:widowControl/>
        <w:numPr>
          <w:ilvl w:val="0"/>
          <w:numId w:val="109"/>
        </w:numPr>
        <w:suppressAutoHyphens w:val="0"/>
        <w:spacing w:line="360" w:lineRule="auto"/>
        <w:ind w:left="284" w:hanging="284"/>
        <w:jc w:val="both"/>
        <w:rPr>
          <w:rFonts w:ascii="Arial" w:eastAsia="Calibri" w:hAnsi="Arial" w:cs="Arial"/>
          <w:b/>
          <w:bCs/>
          <w:sz w:val="22"/>
          <w:szCs w:val="22"/>
          <w:lang w:eastAsia="en-US"/>
        </w:rPr>
      </w:pPr>
      <w:r w:rsidRPr="007B0748">
        <w:rPr>
          <w:rFonts w:ascii="Arial" w:eastAsia="Calibri" w:hAnsi="Arial" w:cs="Arial"/>
          <w:b/>
          <w:bCs/>
          <w:sz w:val="22"/>
          <w:szCs w:val="22"/>
          <w:lang w:eastAsia="en-US"/>
        </w:rPr>
        <w:t xml:space="preserve">Obowiązki wykonawcy.  </w:t>
      </w:r>
    </w:p>
    <w:p w14:paraId="666F825A" w14:textId="3111D4B6" w:rsidR="00557A72" w:rsidRPr="004B2226" w:rsidRDefault="00A038E9" w:rsidP="00557A72">
      <w:pPr>
        <w:widowControl/>
        <w:suppressAutoHyphens w:val="0"/>
        <w:spacing w:line="360" w:lineRule="auto"/>
        <w:contextualSpacing/>
        <w:jc w:val="both"/>
        <w:rPr>
          <w:rFonts w:ascii="Arial" w:eastAsia="Calibri" w:hAnsi="Arial" w:cs="Arial"/>
          <w:sz w:val="22"/>
          <w:szCs w:val="22"/>
          <w:lang w:eastAsia="en-US"/>
        </w:rPr>
      </w:pPr>
      <w:r>
        <w:rPr>
          <w:rFonts w:ascii="Arial" w:eastAsia="Calibri" w:hAnsi="Arial" w:cs="Arial"/>
          <w:sz w:val="22"/>
          <w:szCs w:val="22"/>
          <w:lang w:eastAsia="en-US"/>
        </w:rPr>
        <w:t>3</w:t>
      </w:r>
      <w:r w:rsidR="00424A23">
        <w:rPr>
          <w:rFonts w:ascii="Arial" w:eastAsia="Calibri" w:hAnsi="Arial" w:cs="Arial"/>
          <w:sz w:val="22"/>
          <w:szCs w:val="22"/>
          <w:lang w:eastAsia="en-US"/>
        </w:rPr>
        <w:t xml:space="preserve">.1 </w:t>
      </w:r>
      <w:r w:rsidR="00557A72" w:rsidRPr="004B2226">
        <w:rPr>
          <w:rFonts w:ascii="Arial" w:eastAsia="Calibri" w:hAnsi="Arial" w:cs="Arial"/>
          <w:sz w:val="22"/>
          <w:szCs w:val="22"/>
          <w:lang w:eastAsia="en-US"/>
        </w:rPr>
        <w:t>Zobowiązuje się Wykonawcę do:</w:t>
      </w:r>
    </w:p>
    <w:p w14:paraId="1AC41E19" w14:textId="0C8A466F" w:rsidR="00D809DD" w:rsidRDefault="00557A72" w:rsidP="002276D6">
      <w:pPr>
        <w:pStyle w:val="Akapitzlist"/>
        <w:widowControl/>
        <w:numPr>
          <w:ilvl w:val="3"/>
          <w:numId w:val="105"/>
        </w:numPr>
        <w:suppressAutoHyphens w:val="0"/>
        <w:spacing w:line="288" w:lineRule="auto"/>
        <w:ind w:left="709" w:hanging="283"/>
        <w:jc w:val="both"/>
        <w:rPr>
          <w:rFonts w:ascii="Arial" w:eastAsia="Calibri" w:hAnsi="Arial" w:cs="Arial"/>
          <w:sz w:val="22"/>
          <w:szCs w:val="22"/>
          <w:lang w:eastAsia="en-US"/>
        </w:rPr>
      </w:pPr>
      <w:r w:rsidRPr="00D809DD">
        <w:rPr>
          <w:rFonts w:ascii="Arial" w:eastAsia="Calibri" w:hAnsi="Arial" w:cs="Arial"/>
          <w:sz w:val="22"/>
          <w:szCs w:val="22"/>
          <w:lang w:eastAsia="en-US"/>
        </w:rPr>
        <w:t>zawiadomienia Zamawiającego o planowanym terminie odbioru robót zanikających lub ulegających zakryciu</w:t>
      </w:r>
      <w:r w:rsidR="002276D6">
        <w:rPr>
          <w:rFonts w:ascii="Arial" w:eastAsia="Calibri" w:hAnsi="Arial" w:cs="Arial"/>
          <w:sz w:val="22"/>
          <w:szCs w:val="22"/>
          <w:lang w:eastAsia="en-US"/>
        </w:rPr>
        <w:t>, c</w:t>
      </w:r>
      <w:r w:rsidR="005A5C96">
        <w:rPr>
          <w:rFonts w:ascii="Arial" w:eastAsia="Calibri" w:hAnsi="Arial" w:cs="Arial"/>
          <w:sz w:val="22"/>
          <w:szCs w:val="22"/>
          <w:lang w:eastAsia="en-US"/>
        </w:rPr>
        <w:t>o</w:t>
      </w:r>
      <w:r w:rsidR="002276D6">
        <w:rPr>
          <w:rFonts w:ascii="Arial" w:eastAsia="Calibri" w:hAnsi="Arial" w:cs="Arial"/>
          <w:sz w:val="22"/>
          <w:szCs w:val="22"/>
          <w:lang w:eastAsia="en-US"/>
        </w:rPr>
        <w:t xml:space="preserve"> najmniej z 3 dniowym wyprzedzeniem,</w:t>
      </w:r>
    </w:p>
    <w:p w14:paraId="6EDD1225" w14:textId="6A10585D" w:rsidR="00D809DD" w:rsidRPr="00D809DD" w:rsidRDefault="00557A72" w:rsidP="002276D6">
      <w:pPr>
        <w:pStyle w:val="Akapitzlist"/>
        <w:widowControl/>
        <w:numPr>
          <w:ilvl w:val="3"/>
          <w:numId w:val="105"/>
        </w:numPr>
        <w:suppressAutoHyphens w:val="0"/>
        <w:spacing w:line="288" w:lineRule="auto"/>
        <w:ind w:left="709" w:hanging="283"/>
        <w:jc w:val="both"/>
        <w:rPr>
          <w:rFonts w:ascii="Arial" w:eastAsia="Calibri" w:hAnsi="Arial" w:cs="Arial"/>
          <w:sz w:val="22"/>
          <w:szCs w:val="22"/>
          <w:lang w:eastAsia="en-US"/>
        </w:rPr>
      </w:pPr>
      <w:r w:rsidRPr="00D809DD">
        <w:rPr>
          <w:rFonts w:ascii="Arial" w:eastAsia="Calibri" w:hAnsi="Arial" w:cs="Arial"/>
          <w:sz w:val="22"/>
          <w:szCs w:val="22"/>
          <w:lang w:eastAsia="en-US"/>
        </w:rPr>
        <w:t>usunięcia</w:t>
      </w:r>
      <w:r w:rsidR="00F0684C" w:rsidRPr="00D809DD">
        <w:rPr>
          <w:rFonts w:ascii="Arial" w:eastAsia="Calibri" w:hAnsi="Arial" w:cs="Arial"/>
          <w:sz w:val="22"/>
          <w:szCs w:val="22"/>
          <w:lang w:eastAsia="en-US"/>
        </w:rPr>
        <w:t xml:space="preserve"> wad i usterek zgłaszanych przez Zamawiającego, dotyczących wykonywanego przedmiotu zamówienia</w:t>
      </w:r>
      <w:r w:rsidR="00B771FF" w:rsidRPr="00D809DD">
        <w:rPr>
          <w:rFonts w:ascii="Arial" w:eastAsia="Calibri" w:hAnsi="Arial" w:cs="Arial"/>
          <w:sz w:val="22"/>
          <w:szCs w:val="22"/>
          <w:lang w:eastAsia="en-US"/>
        </w:rPr>
        <w:t>,</w:t>
      </w:r>
      <w:r w:rsidRPr="00D809DD">
        <w:rPr>
          <w:rFonts w:ascii="Arial" w:eastAsia="Calibri" w:hAnsi="Arial" w:cs="Arial"/>
          <w:sz w:val="22"/>
          <w:szCs w:val="22"/>
          <w:lang w:eastAsia="en-US"/>
        </w:rPr>
        <w:t xml:space="preserve"> </w:t>
      </w:r>
      <w:r w:rsidR="00F0684C" w:rsidRPr="00D809DD">
        <w:rPr>
          <w:rFonts w:ascii="Arial" w:hAnsi="Arial" w:cs="Arial"/>
          <w:sz w:val="22"/>
          <w:szCs w:val="22"/>
        </w:rPr>
        <w:t>z uwzględnieniem obiektywnych możliwości czasu ich usunięcia</w:t>
      </w:r>
      <w:r w:rsidR="00F0684C" w:rsidRPr="00D809DD">
        <w:rPr>
          <w:rFonts w:ascii="Arial" w:eastAsia="Calibri" w:hAnsi="Arial" w:cs="Arial"/>
          <w:sz w:val="22"/>
          <w:szCs w:val="22"/>
          <w:lang w:eastAsia="en-US"/>
        </w:rPr>
        <w:t xml:space="preserve">. </w:t>
      </w:r>
      <w:r w:rsidR="00F0684C" w:rsidRPr="00D809DD">
        <w:rPr>
          <w:rFonts w:ascii="Arial" w:hAnsi="Arial" w:cs="Arial"/>
          <w:sz w:val="22"/>
          <w:szCs w:val="22"/>
        </w:rPr>
        <w:t>Wady lub usterki, wykryte we własnym zakresie przez Wykonawcę, winny być usunięte niezwłocznie</w:t>
      </w:r>
      <w:r w:rsidR="002276D6">
        <w:rPr>
          <w:rFonts w:ascii="Arial" w:hAnsi="Arial" w:cs="Arial"/>
          <w:sz w:val="22"/>
          <w:szCs w:val="22"/>
        </w:rPr>
        <w:t>,</w:t>
      </w:r>
    </w:p>
    <w:p w14:paraId="1427F592" w14:textId="5D85BE29" w:rsidR="00557A72" w:rsidRPr="00D809DD" w:rsidRDefault="00557A72" w:rsidP="002276D6">
      <w:pPr>
        <w:pStyle w:val="Akapitzlist"/>
        <w:widowControl/>
        <w:numPr>
          <w:ilvl w:val="3"/>
          <w:numId w:val="105"/>
        </w:numPr>
        <w:suppressAutoHyphens w:val="0"/>
        <w:spacing w:line="288" w:lineRule="auto"/>
        <w:ind w:left="709" w:hanging="283"/>
        <w:jc w:val="both"/>
        <w:rPr>
          <w:rFonts w:ascii="Arial" w:eastAsia="Calibri" w:hAnsi="Arial" w:cs="Arial"/>
          <w:sz w:val="22"/>
          <w:szCs w:val="22"/>
          <w:lang w:eastAsia="en-US"/>
        </w:rPr>
      </w:pPr>
      <w:r w:rsidRPr="00D809DD">
        <w:rPr>
          <w:rFonts w:ascii="Arial" w:eastAsia="Calibri" w:hAnsi="Arial" w:cs="Arial"/>
          <w:sz w:val="22"/>
          <w:szCs w:val="22"/>
          <w:lang w:eastAsia="en-US"/>
        </w:rPr>
        <w:t>przygotowania dokumentów odbiorowych do odbioru.</w:t>
      </w:r>
    </w:p>
    <w:p w14:paraId="170D65C2" w14:textId="77777777" w:rsidR="00B771FF" w:rsidRPr="00B771FF" w:rsidRDefault="00B771FF" w:rsidP="00424A23">
      <w:pPr>
        <w:widowControl/>
        <w:suppressAutoHyphens w:val="0"/>
        <w:spacing w:line="288" w:lineRule="auto"/>
        <w:ind w:left="426" w:hanging="284"/>
        <w:contextualSpacing/>
        <w:jc w:val="both"/>
        <w:rPr>
          <w:rFonts w:ascii="Arial" w:eastAsia="Calibri" w:hAnsi="Arial" w:cs="Arial"/>
          <w:sz w:val="10"/>
          <w:szCs w:val="10"/>
          <w:lang w:eastAsia="en-US"/>
        </w:rPr>
      </w:pPr>
    </w:p>
    <w:p w14:paraId="3936001D" w14:textId="47E85670" w:rsidR="00557A72" w:rsidRPr="004B2226" w:rsidRDefault="00A038E9" w:rsidP="00D809DD">
      <w:pPr>
        <w:widowControl/>
        <w:suppressAutoHyphens w:val="0"/>
        <w:spacing w:line="288" w:lineRule="auto"/>
        <w:ind w:left="142" w:hanging="142"/>
        <w:contextualSpacing/>
        <w:jc w:val="both"/>
        <w:rPr>
          <w:rFonts w:ascii="Arial" w:eastAsia="Calibri" w:hAnsi="Arial" w:cs="Arial"/>
          <w:sz w:val="22"/>
          <w:szCs w:val="22"/>
          <w:lang w:eastAsia="en-US"/>
        </w:rPr>
      </w:pPr>
      <w:r>
        <w:rPr>
          <w:rFonts w:ascii="Arial" w:eastAsia="Calibri" w:hAnsi="Arial" w:cs="Arial"/>
          <w:sz w:val="22"/>
          <w:szCs w:val="22"/>
          <w:lang w:eastAsia="en-US"/>
        </w:rPr>
        <w:t>3</w:t>
      </w:r>
      <w:r w:rsidR="00424A23">
        <w:rPr>
          <w:rFonts w:ascii="Arial" w:eastAsia="Calibri" w:hAnsi="Arial" w:cs="Arial"/>
          <w:sz w:val="22"/>
          <w:szCs w:val="22"/>
          <w:lang w:eastAsia="en-US"/>
        </w:rPr>
        <w:t xml:space="preserve">.2 </w:t>
      </w:r>
      <w:r w:rsidR="00557A72" w:rsidRPr="004B2226">
        <w:rPr>
          <w:rFonts w:ascii="Arial" w:eastAsia="Calibri" w:hAnsi="Arial" w:cs="Arial"/>
          <w:sz w:val="22"/>
          <w:szCs w:val="22"/>
          <w:lang w:eastAsia="en-US"/>
        </w:rPr>
        <w:t>Wykonawca zobowiązany jest do uwzględnienia</w:t>
      </w:r>
      <w:r w:rsidR="00D809DD">
        <w:rPr>
          <w:rFonts w:ascii="Arial" w:eastAsia="Calibri" w:hAnsi="Arial" w:cs="Arial"/>
          <w:sz w:val="22"/>
          <w:szCs w:val="22"/>
          <w:lang w:eastAsia="en-US"/>
        </w:rPr>
        <w:t xml:space="preserve"> poniższych </w:t>
      </w:r>
      <w:r w:rsidR="00D809DD" w:rsidRPr="004B2226">
        <w:rPr>
          <w:rFonts w:ascii="Arial" w:eastAsia="Calibri" w:hAnsi="Arial" w:cs="Arial"/>
          <w:sz w:val="22"/>
          <w:szCs w:val="22"/>
          <w:lang w:eastAsia="en-US"/>
        </w:rPr>
        <w:t>kosztów</w:t>
      </w:r>
      <w:r w:rsidR="00557A72" w:rsidRPr="004B2226">
        <w:rPr>
          <w:rFonts w:ascii="Arial" w:eastAsia="Calibri" w:hAnsi="Arial" w:cs="Arial"/>
          <w:sz w:val="22"/>
          <w:szCs w:val="22"/>
          <w:lang w:eastAsia="en-US"/>
        </w:rPr>
        <w:t xml:space="preserve"> w wynagrodzeniu ryczałtowym:</w:t>
      </w:r>
    </w:p>
    <w:p w14:paraId="67AF3119" w14:textId="10C034D1" w:rsidR="00557A72" w:rsidRPr="004B2226" w:rsidRDefault="00557A72" w:rsidP="00D809DD">
      <w:pPr>
        <w:widowControl/>
        <w:suppressAutoHyphens w:val="0"/>
        <w:spacing w:line="288" w:lineRule="auto"/>
        <w:ind w:firstLine="426"/>
        <w:contextualSpacing/>
        <w:jc w:val="both"/>
        <w:rPr>
          <w:rFonts w:ascii="Arial" w:eastAsia="Calibri" w:hAnsi="Arial" w:cs="Arial"/>
          <w:sz w:val="22"/>
          <w:szCs w:val="22"/>
          <w:lang w:eastAsia="en-US"/>
        </w:rPr>
      </w:pPr>
      <w:r w:rsidRPr="004B2226">
        <w:rPr>
          <w:rFonts w:ascii="Arial" w:eastAsia="Calibri" w:hAnsi="Arial" w:cs="Arial"/>
          <w:sz w:val="22"/>
          <w:szCs w:val="22"/>
          <w:lang w:eastAsia="en-US"/>
        </w:rPr>
        <w:t xml:space="preserve">1)  </w:t>
      </w:r>
      <w:r w:rsidR="00D809DD">
        <w:rPr>
          <w:rFonts w:ascii="Arial" w:eastAsia="Calibri" w:hAnsi="Arial" w:cs="Arial"/>
          <w:sz w:val="22"/>
          <w:szCs w:val="22"/>
          <w:lang w:eastAsia="en-US"/>
        </w:rPr>
        <w:t xml:space="preserve">utworzenia i utrzymania </w:t>
      </w:r>
      <w:r w:rsidRPr="004B2226">
        <w:rPr>
          <w:rFonts w:ascii="Arial" w:eastAsia="Calibri" w:hAnsi="Arial" w:cs="Arial"/>
          <w:sz w:val="22"/>
          <w:szCs w:val="22"/>
          <w:lang w:eastAsia="en-US"/>
        </w:rPr>
        <w:t>tymczasowych dróg technologicznych dla potrzeb budowy,</w:t>
      </w:r>
    </w:p>
    <w:p w14:paraId="46FB80BF" w14:textId="77777777" w:rsidR="00557A72" w:rsidRPr="004B2226" w:rsidRDefault="00557A72" w:rsidP="00D809DD">
      <w:pPr>
        <w:widowControl/>
        <w:suppressAutoHyphens w:val="0"/>
        <w:spacing w:line="288" w:lineRule="auto"/>
        <w:ind w:firstLine="426"/>
        <w:contextualSpacing/>
        <w:jc w:val="both"/>
        <w:rPr>
          <w:rFonts w:ascii="Arial" w:eastAsia="Calibri" w:hAnsi="Arial" w:cs="Arial"/>
          <w:sz w:val="22"/>
          <w:szCs w:val="22"/>
          <w:lang w:eastAsia="en-US"/>
        </w:rPr>
      </w:pPr>
      <w:r w:rsidRPr="004B2226">
        <w:rPr>
          <w:rFonts w:ascii="Arial" w:eastAsia="Calibri" w:hAnsi="Arial" w:cs="Arial"/>
          <w:sz w:val="22"/>
          <w:szCs w:val="22"/>
          <w:lang w:eastAsia="en-US"/>
        </w:rPr>
        <w:t>2)  odwodnienia wykopów na czas prowadzenia robót,</w:t>
      </w:r>
    </w:p>
    <w:p w14:paraId="0AE603BF" w14:textId="77777777" w:rsidR="002276D6" w:rsidRDefault="00557A72" w:rsidP="002276D6">
      <w:pPr>
        <w:widowControl/>
        <w:suppressAutoHyphens w:val="0"/>
        <w:spacing w:line="288" w:lineRule="auto"/>
        <w:ind w:firstLine="426"/>
        <w:contextualSpacing/>
        <w:jc w:val="both"/>
        <w:rPr>
          <w:rFonts w:ascii="Arial" w:eastAsia="Calibri" w:hAnsi="Arial" w:cs="Arial"/>
          <w:sz w:val="22"/>
          <w:szCs w:val="22"/>
          <w:lang w:eastAsia="en-US"/>
        </w:rPr>
      </w:pPr>
      <w:r w:rsidRPr="004B2226">
        <w:rPr>
          <w:rFonts w:ascii="Arial" w:eastAsia="Calibri" w:hAnsi="Arial" w:cs="Arial"/>
          <w:sz w:val="22"/>
          <w:szCs w:val="22"/>
          <w:lang w:eastAsia="en-US"/>
        </w:rPr>
        <w:t xml:space="preserve">3)  uzgodnień, odbiorów, </w:t>
      </w:r>
      <w:proofErr w:type="spellStart"/>
      <w:r w:rsidRPr="004B2226">
        <w:rPr>
          <w:rFonts w:ascii="Arial" w:eastAsia="Calibri" w:hAnsi="Arial" w:cs="Arial"/>
          <w:sz w:val="22"/>
          <w:szCs w:val="22"/>
          <w:lang w:eastAsia="en-US"/>
        </w:rPr>
        <w:t>wyłączeń</w:t>
      </w:r>
      <w:proofErr w:type="spellEnd"/>
      <w:r w:rsidRPr="004B2226">
        <w:rPr>
          <w:rFonts w:ascii="Arial" w:eastAsia="Calibri" w:hAnsi="Arial" w:cs="Arial"/>
          <w:sz w:val="22"/>
          <w:szCs w:val="22"/>
          <w:lang w:eastAsia="en-US"/>
        </w:rPr>
        <w:t xml:space="preserve"> sieci w celu wykonania robót,</w:t>
      </w:r>
    </w:p>
    <w:p w14:paraId="0902E408" w14:textId="0141C727" w:rsidR="00557A72" w:rsidRPr="004B2226" w:rsidRDefault="002276D6" w:rsidP="002276D6">
      <w:pPr>
        <w:widowControl/>
        <w:suppressAutoHyphens w:val="0"/>
        <w:spacing w:line="288" w:lineRule="auto"/>
        <w:ind w:left="709" w:hanging="283"/>
        <w:contextualSpacing/>
        <w:jc w:val="both"/>
        <w:rPr>
          <w:rFonts w:ascii="Arial" w:eastAsia="Calibri" w:hAnsi="Arial" w:cs="Arial"/>
          <w:sz w:val="22"/>
          <w:szCs w:val="22"/>
          <w:lang w:eastAsia="en-US"/>
        </w:rPr>
      </w:pPr>
      <w:r>
        <w:rPr>
          <w:rFonts w:ascii="Arial" w:eastAsia="Calibri" w:hAnsi="Arial" w:cs="Arial"/>
          <w:sz w:val="22"/>
          <w:szCs w:val="22"/>
          <w:lang w:eastAsia="en-US"/>
        </w:rPr>
        <w:t xml:space="preserve">4) </w:t>
      </w:r>
      <w:r w:rsidR="00557A72" w:rsidRPr="004B2226">
        <w:rPr>
          <w:rFonts w:ascii="Arial" w:eastAsia="Calibri" w:hAnsi="Arial" w:cs="Arial"/>
          <w:sz w:val="22"/>
          <w:szCs w:val="22"/>
          <w:lang w:eastAsia="en-US"/>
        </w:rPr>
        <w:t xml:space="preserve">sporządzenia „Planu bezpieczeństwa i ochrony zdrowia", zgodnie z ustawą Prawo Budowlane art. 21a, Rozporządzeniem Ministra Infrastruktury z dnia 23.06.2003 r. </w:t>
      </w:r>
      <w:r w:rsidR="00B771FF">
        <w:rPr>
          <w:rFonts w:ascii="Arial" w:eastAsia="Calibri" w:hAnsi="Arial" w:cs="Arial"/>
          <w:sz w:val="22"/>
          <w:szCs w:val="22"/>
          <w:lang w:eastAsia="en-US"/>
        </w:rPr>
        <w:br/>
      </w:r>
      <w:r w:rsidR="00557A72" w:rsidRPr="004B2226">
        <w:rPr>
          <w:rFonts w:ascii="Arial" w:eastAsia="Calibri" w:hAnsi="Arial" w:cs="Arial"/>
          <w:sz w:val="22"/>
          <w:szCs w:val="22"/>
          <w:lang w:eastAsia="en-US"/>
        </w:rPr>
        <w:lastRenderedPageBreak/>
        <w:t xml:space="preserve">w sprawie informacji dotyczącej bezpieczeństwa i ochrony zdrowia oraz planu bezpieczeństwa i ochrony zdrowia (Dz. U. z 2003 r., Nr 120, poz. 1126). Potwierdzenie sporządzenia „planu BIOZ" zawarte zostanie w oświadczeniu </w:t>
      </w:r>
      <w:r>
        <w:rPr>
          <w:rFonts w:ascii="Arial" w:eastAsia="Calibri" w:hAnsi="Arial" w:cs="Arial"/>
          <w:sz w:val="22"/>
          <w:szCs w:val="22"/>
          <w:lang w:eastAsia="en-US"/>
        </w:rPr>
        <w:br/>
      </w:r>
      <w:r w:rsidR="00557A72" w:rsidRPr="004B2226">
        <w:rPr>
          <w:rFonts w:ascii="Arial" w:eastAsia="Calibri" w:hAnsi="Arial" w:cs="Arial"/>
          <w:sz w:val="22"/>
          <w:szCs w:val="22"/>
          <w:lang w:eastAsia="en-US"/>
        </w:rPr>
        <w:t>o podjęciu obowiązków kierownika budowy,</w:t>
      </w:r>
    </w:p>
    <w:p w14:paraId="0FFC09AD" w14:textId="38B6EFEC" w:rsidR="00EB7474" w:rsidRDefault="00557A72" w:rsidP="00D809DD">
      <w:pPr>
        <w:widowControl/>
        <w:suppressAutoHyphens w:val="0"/>
        <w:spacing w:line="288" w:lineRule="auto"/>
        <w:ind w:firstLine="426"/>
        <w:contextualSpacing/>
        <w:jc w:val="both"/>
        <w:rPr>
          <w:rFonts w:ascii="Arial" w:eastAsia="Calibri" w:hAnsi="Arial" w:cs="Arial"/>
          <w:sz w:val="22"/>
          <w:szCs w:val="22"/>
          <w:lang w:eastAsia="en-US"/>
        </w:rPr>
      </w:pPr>
      <w:r w:rsidRPr="004B2226">
        <w:rPr>
          <w:rFonts w:ascii="Arial" w:eastAsia="Calibri" w:hAnsi="Arial" w:cs="Arial"/>
          <w:sz w:val="22"/>
          <w:szCs w:val="22"/>
          <w:lang w:eastAsia="en-US"/>
        </w:rPr>
        <w:t>5) zobowiązań wynikających z warunków prowadzenia robót.</w:t>
      </w:r>
    </w:p>
    <w:p w14:paraId="0889D63C" w14:textId="77777777" w:rsidR="00D809DD" w:rsidRPr="00D809DD" w:rsidRDefault="00D809DD" w:rsidP="00D809DD">
      <w:pPr>
        <w:widowControl/>
        <w:suppressAutoHyphens w:val="0"/>
        <w:spacing w:line="288" w:lineRule="auto"/>
        <w:ind w:firstLine="142"/>
        <w:contextualSpacing/>
        <w:jc w:val="both"/>
        <w:rPr>
          <w:rFonts w:ascii="Arial" w:eastAsia="Calibri" w:hAnsi="Arial" w:cs="Arial"/>
          <w:sz w:val="16"/>
          <w:szCs w:val="16"/>
          <w:lang w:eastAsia="en-US"/>
        </w:rPr>
      </w:pPr>
    </w:p>
    <w:p w14:paraId="113E7123" w14:textId="013F33B4" w:rsidR="00CE1645" w:rsidRPr="00CE1645" w:rsidRDefault="00A038E9" w:rsidP="00CE1645">
      <w:pPr>
        <w:keepNext/>
        <w:widowControl/>
        <w:tabs>
          <w:tab w:val="left" w:pos="284"/>
        </w:tabs>
        <w:suppressAutoHyphens w:val="0"/>
        <w:overflowPunct w:val="0"/>
        <w:autoSpaceDE w:val="0"/>
        <w:autoSpaceDN w:val="0"/>
        <w:adjustRightInd w:val="0"/>
        <w:spacing w:after="120" w:line="276" w:lineRule="auto"/>
        <w:ind w:left="426" w:hanging="426"/>
        <w:jc w:val="both"/>
        <w:textAlignment w:val="baseline"/>
        <w:outlineLvl w:val="1"/>
        <w:rPr>
          <w:rFonts w:ascii="Arial" w:eastAsia="Times New Roman" w:hAnsi="Arial" w:cs="Arial"/>
          <w:bCs/>
          <w:noProof/>
          <w:color w:val="000000" w:themeColor="text1"/>
          <w:sz w:val="22"/>
          <w:lang w:eastAsia="x-none"/>
        </w:rPr>
      </w:pPr>
      <w:r>
        <w:rPr>
          <w:rFonts w:ascii="Arial" w:eastAsia="Calibri" w:hAnsi="Arial" w:cs="Arial"/>
          <w:color w:val="auto"/>
          <w:sz w:val="22"/>
          <w:szCs w:val="22"/>
          <w:lang w:eastAsia="en-US"/>
        </w:rPr>
        <w:t>3</w:t>
      </w:r>
      <w:r w:rsidR="00EB7474" w:rsidRPr="00CE1645">
        <w:rPr>
          <w:rFonts w:ascii="Arial" w:eastAsia="Calibri" w:hAnsi="Arial" w:cs="Arial"/>
          <w:color w:val="auto"/>
          <w:sz w:val="22"/>
          <w:szCs w:val="22"/>
          <w:lang w:eastAsia="en-US"/>
        </w:rPr>
        <w:t>.3</w:t>
      </w:r>
      <w:r w:rsidR="00EB7474" w:rsidRPr="00CE1645">
        <w:rPr>
          <w:rFonts w:ascii="Arial" w:eastAsia="Calibri" w:hAnsi="Arial" w:cs="Arial"/>
          <w:b/>
          <w:bCs/>
          <w:color w:val="auto"/>
          <w:sz w:val="22"/>
          <w:szCs w:val="22"/>
          <w:lang w:eastAsia="en-US"/>
        </w:rPr>
        <w:t xml:space="preserve"> </w:t>
      </w:r>
      <w:r w:rsidR="00CE1645" w:rsidRPr="00ED68FC">
        <w:rPr>
          <w:rFonts w:ascii="Arial" w:eastAsiaTheme="minorHAnsi" w:hAnsi="Arial" w:cs="Arial"/>
          <w:color w:val="000000" w:themeColor="text1"/>
          <w:sz w:val="22"/>
          <w:szCs w:val="22"/>
          <w:lang w:eastAsia="en-US"/>
        </w:rPr>
        <w:t>Wykonawca jest zobowiązany do zapewnienia i utrzymania bezpieczeństwa terenu budowy oraz robót poza terenem budowy w okresie trwania realizacji umowy, aż do</w:t>
      </w:r>
      <w:r w:rsidR="00CE1645">
        <w:rPr>
          <w:rFonts w:ascii="Arial" w:eastAsiaTheme="minorHAnsi" w:hAnsi="Arial" w:cs="Arial"/>
          <w:color w:val="000000" w:themeColor="text1"/>
          <w:sz w:val="22"/>
          <w:szCs w:val="22"/>
          <w:lang w:eastAsia="en-US"/>
        </w:rPr>
        <w:t xml:space="preserve"> </w:t>
      </w:r>
      <w:r w:rsidR="00CE1645" w:rsidRPr="00ED68FC">
        <w:rPr>
          <w:rFonts w:ascii="Arial" w:eastAsiaTheme="minorHAnsi" w:hAnsi="Arial" w:cs="Arial"/>
          <w:color w:val="000000" w:themeColor="text1"/>
          <w:sz w:val="22"/>
          <w:szCs w:val="22"/>
          <w:lang w:eastAsia="en-US"/>
        </w:rPr>
        <w:t>zakończenia i odebrania  robót. W szczególności Wykonawca zastosuje się do niżej podanych wymagań</w:t>
      </w:r>
      <w:r w:rsidR="00CE1645">
        <w:rPr>
          <w:rFonts w:ascii="Arial" w:eastAsiaTheme="minorHAnsi" w:hAnsi="Arial" w:cs="Arial"/>
          <w:color w:val="000000" w:themeColor="text1"/>
          <w:sz w:val="22"/>
          <w:szCs w:val="22"/>
          <w:lang w:eastAsia="en-US"/>
        </w:rPr>
        <w:t>:</w:t>
      </w:r>
    </w:p>
    <w:p w14:paraId="01B00AA9" w14:textId="77777777" w:rsidR="00D809DD" w:rsidRDefault="00CE1645" w:rsidP="002276D6">
      <w:pPr>
        <w:widowControl/>
        <w:numPr>
          <w:ilvl w:val="0"/>
          <w:numId w:val="103"/>
        </w:numPr>
        <w:suppressAutoHyphens w:val="0"/>
        <w:spacing w:after="60" w:line="276" w:lineRule="auto"/>
        <w:ind w:left="567" w:hanging="283"/>
        <w:contextualSpacing/>
        <w:jc w:val="both"/>
        <w:rPr>
          <w:rFonts w:ascii="Arial" w:eastAsiaTheme="minorHAnsi" w:hAnsi="Arial" w:cs="Arial"/>
          <w:color w:val="000000" w:themeColor="text1"/>
          <w:sz w:val="22"/>
          <w:szCs w:val="22"/>
          <w:lang w:eastAsia="en-US"/>
        </w:rPr>
      </w:pPr>
      <w:r>
        <w:rPr>
          <w:rFonts w:ascii="Arial" w:eastAsiaTheme="minorHAnsi" w:hAnsi="Arial" w:cs="Arial"/>
          <w:color w:val="000000" w:themeColor="text1"/>
          <w:sz w:val="22"/>
          <w:szCs w:val="22"/>
          <w:lang w:eastAsia="en-US"/>
        </w:rPr>
        <w:t>w</w:t>
      </w:r>
      <w:r w:rsidRPr="00ED68FC">
        <w:rPr>
          <w:rFonts w:ascii="Arial" w:eastAsiaTheme="minorHAnsi" w:hAnsi="Arial" w:cs="Arial"/>
          <w:color w:val="000000" w:themeColor="text1"/>
          <w:sz w:val="22"/>
          <w:szCs w:val="22"/>
          <w:lang w:eastAsia="en-US"/>
        </w:rPr>
        <w:t>ykonawca zabezpieczy i utrzyma warunki bezpiecznej pracy i pobytu osób wykonujących czynności związane z budową i nienaruszalność ich mienia służącego do pracy, a także zabezpieczy teren budowy przed dostępem osób nieupoważnionych</w:t>
      </w:r>
      <w:r>
        <w:rPr>
          <w:rFonts w:ascii="Arial" w:eastAsiaTheme="minorHAnsi" w:hAnsi="Arial" w:cs="Arial"/>
          <w:color w:val="000000" w:themeColor="text1"/>
          <w:sz w:val="22"/>
          <w:szCs w:val="22"/>
          <w:lang w:eastAsia="en-US"/>
        </w:rPr>
        <w:t>;</w:t>
      </w:r>
    </w:p>
    <w:p w14:paraId="2A1532AD" w14:textId="17AD25E9" w:rsidR="00D809DD" w:rsidRDefault="00CE1645" w:rsidP="002276D6">
      <w:pPr>
        <w:widowControl/>
        <w:numPr>
          <w:ilvl w:val="0"/>
          <w:numId w:val="103"/>
        </w:numPr>
        <w:suppressAutoHyphens w:val="0"/>
        <w:spacing w:after="60" w:line="276" w:lineRule="auto"/>
        <w:ind w:left="567" w:hanging="283"/>
        <w:contextualSpacing/>
        <w:jc w:val="both"/>
        <w:rPr>
          <w:rFonts w:ascii="Arial" w:eastAsiaTheme="minorHAnsi" w:hAnsi="Arial" w:cs="Arial"/>
          <w:color w:val="000000" w:themeColor="text1"/>
          <w:sz w:val="22"/>
          <w:szCs w:val="22"/>
          <w:lang w:eastAsia="en-US"/>
        </w:rPr>
      </w:pPr>
      <w:r w:rsidRPr="00D809DD">
        <w:rPr>
          <w:rFonts w:ascii="Arial" w:eastAsiaTheme="minorHAnsi" w:hAnsi="Arial" w:cs="Arial"/>
          <w:color w:val="000000" w:themeColor="text1"/>
          <w:sz w:val="22"/>
          <w:szCs w:val="22"/>
          <w:lang w:eastAsia="en-US"/>
        </w:rPr>
        <w:t>w czasie wykonywania robót Wykonawca dostarczy, zainstaluje i będzie obsługiwał wszystkie tymczasowe urządzenia zabezpieczające</w:t>
      </w:r>
      <w:r w:rsidR="00DE50DB">
        <w:rPr>
          <w:rFonts w:ascii="Arial" w:eastAsiaTheme="minorHAnsi" w:hAnsi="Arial" w:cs="Arial"/>
          <w:color w:val="000000" w:themeColor="text1"/>
          <w:sz w:val="22"/>
          <w:szCs w:val="22"/>
          <w:lang w:eastAsia="en-US"/>
        </w:rPr>
        <w:t>,</w:t>
      </w:r>
      <w:r w:rsidRPr="00D809DD">
        <w:rPr>
          <w:rFonts w:ascii="Arial" w:eastAsiaTheme="minorHAnsi" w:hAnsi="Arial" w:cs="Arial"/>
          <w:color w:val="000000" w:themeColor="text1"/>
          <w:sz w:val="22"/>
          <w:szCs w:val="22"/>
          <w:lang w:eastAsia="en-US"/>
        </w:rPr>
        <w:t xml:space="preserve"> jeśli będzie to wymagane;</w:t>
      </w:r>
    </w:p>
    <w:p w14:paraId="1D1D90D2" w14:textId="77777777" w:rsidR="00D809DD" w:rsidRDefault="00CE1645" w:rsidP="002276D6">
      <w:pPr>
        <w:widowControl/>
        <w:numPr>
          <w:ilvl w:val="0"/>
          <w:numId w:val="103"/>
        </w:numPr>
        <w:suppressAutoHyphens w:val="0"/>
        <w:spacing w:after="60" w:line="276" w:lineRule="auto"/>
        <w:ind w:left="567" w:hanging="283"/>
        <w:contextualSpacing/>
        <w:jc w:val="both"/>
        <w:rPr>
          <w:rFonts w:ascii="Arial" w:eastAsiaTheme="minorHAnsi" w:hAnsi="Arial" w:cs="Arial"/>
          <w:color w:val="000000" w:themeColor="text1"/>
          <w:sz w:val="22"/>
          <w:szCs w:val="22"/>
          <w:lang w:eastAsia="en-US"/>
        </w:rPr>
      </w:pPr>
      <w:r w:rsidRPr="00D809DD">
        <w:rPr>
          <w:rFonts w:ascii="Arial" w:eastAsiaTheme="minorHAnsi" w:hAnsi="Arial" w:cs="Arial"/>
          <w:color w:val="000000" w:themeColor="text1"/>
          <w:sz w:val="22"/>
          <w:szCs w:val="22"/>
          <w:lang w:eastAsia="en-US"/>
        </w:rPr>
        <w:t>Wykonawca podejmie odpowiednie środki w celu zabezpieczenia dróg, objazdów prowadzących do terenu budowy przed uszkodzeniem spowodowanym jego środkami transportu lub jego podwykonawców i dostawców na własny koszt;</w:t>
      </w:r>
    </w:p>
    <w:p w14:paraId="0BF3B324" w14:textId="77777777" w:rsidR="00D809DD" w:rsidRDefault="00CE1645" w:rsidP="002276D6">
      <w:pPr>
        <w:widowControl/>
        <w:numPr>
          <w:ilvl w:val="0"/>
          <w:numId w:val="103"/>
        </w:numPr>
        <w:suppressAutoHyphens w:val="0"/>
        <w:spacing w:after="60" w:line="276" w:lineRule="auto"/>
        <w:ind w:left="567" w:hanging="283"/>
        <w:contextualSpacing/>
        <w:jc w:val="both"/>
        <w:rPr>
          <w:rFonts w:ascii="Arial" w:eastAsiaTheme="minorHAnsi" w:hAnsi="Arial" w:cs="Arial"/>
          <w:color w:val="000000" w:themeColor="text1"/>
          <w:sz w:val="22"/>
          <w:szCs w:val="22"/>
          <w:lang w:eastAsia="en-US"/>
        </w:rPr>
      </w:pPr>
      <w:r w:rsidRPr="00D809DD">
        <w:rPr>
          <w:rFonts w:ascii="Arial" w:eastAsiaTheme="minorHAnsi" w:hAnsi="Arial" w:cs="Arial"/>
          <w:color w:val="000000" w:themeColor="text1"/>
          <w:sz w:val="22"/>
          <w:szCs w:val="22"/>
          <w:lang w:eastAsia="en-US"/>
        </w:rPr>
        <w:t>wszelkie kolizje należy odpowiednio zabezpieczyć zgodnie z wymogami Polskich Norm, dokumentacji projektowej i wymagań użytkowników tych obiektów;</w:t>
      </w:r>
    </w:p>
    <w:p w14:paraId="1E32F016" w14:textId="4043CB25" w:rsidR="00D809DD" w:rsidRDefault="00CE1645" w:rsidP="002276D6">
      <w:pPr>
        <w:widowControl/>
        <w:numPr>
          <w:ilvl w:val="0"/>
          <w:numId w:val="103"/>
        </w:numPr>
        <w:suppressAutoHyphens w:val="0"/>
        <w:spacing w:after="60" w:line="276" w:lineRule="auto"/>
        <w:ind w:left="567" w:hanging="283"/>
        <w:contextualSpacing/>
        <w:jc w:val="both"/>
        <w:rPr>
          <w:rFonts w:ascii="Arial" w:eastAsiaTheme="minorHAnsi" w:hAnsi="Arial" w:cs="Arial"/>
          <w:color w:val="000000" w:themeColor="text1"/>
          <w:sz w:val="22"/>
          <w:szCs w:val="22"/>
          <w:lang w:eastAsia="en-US"/>
        </w:rPr>
      </w:pPr>
      <w:r w:rsidRPr="00D809DD">
        <w:rPr>
          <w:rFonts w:ascii="Arial" w:eastAsiaTheme="minorHAnsi" w:hAnsi="Arial" w:cs="Arial"/>
          <w:color w:val="000000" w:themeColor="text1"/>
          <w:sz w:val="22"/>
          <w:szCs w:val="22"/>
          <w:lang w:eastAsia="en-US"/>
        </w:rPr>
        <w:t xml:space="preserve">Wykonawca uprzątnie teren budowy po zakończeniu każdego elementu  robót </w:t>
      </w:r>
      <w:r w:rsidRPr="00D809DD">
        <w:rPr>
          <w:rFonts w:ascii="Arial" w:eastAsiaTheme="minorHAnsi" w:hAnsi="Arial" w:cs="Arial"/>
          <w:color w:val="000000" w:themeColor="text1"/>
          <w:sz w:val="22"/>
          <w:szCs w:val="22"/>
          <w:lang w:eastAsia="en-US"/>
        </w:rPr>
        <w:br/>
        <w:t>i doprowadzi go do stanu pierwotnego po zakończeniu robót i likwidacji terenu budowy</w:t>
      </w:r>
      <w:r w:rsidR="00CE4CEE">
        <w:rPr>
          <w:rFonts w:ascii="Arial" w:eastAsiaTheme="minorHAnsi" w:hAnsi="Arial" w:cs="Arial"/>
          <w:color w:val="000000" w:themeColor="text1"/>
          <w:sz w:val="22"/>
          <w:szCs w:val="22"/>
          <w:lang w:eastAsia="en-US"/>
        </w:rPr>
        <w:t>;</w:t>
      </w:r>
    </w:p>
    <w:p w14:paraId="6CDCCAFE" w14:textId="77777777" w:rsidR="00D809DD" w:rsidRDefault="00CE1645" w:rsidP="002276D6">
      <w:pPr>
        <w:widowControl/>
        <w:numPr>
          <w:ilvl w:val="0"/>
          <w:numId w:val="103"/>
        </w:numPr>
        <w:suppressAutoHyphens w:val="0"/>
        <w:spacing w:after="60" w:line="276" w:lineRule="auto"/>
        <w:ind w:left="567" w:hanging="283"/>
        <w:contextualSpacing/>
        <w:jc w:val="both"/>
        <w:rPr>
          <w:rFonts w:ascii="Arial" w:eastAsiaTheme="minorHAnsi" w:hAnsi="Arial" w:cs="Arial"/>
          <w:color w:val="000000" w:themeColor="text1"/>
          <w:sz w:val="22"/>
          <w:szCs w:val="22"/>
          <w:lang w:eastAsia="en-US"/>
        </w:rPr>
      </w:pPr>
      <w:r w:rsidRPr="00D809DD">
        <w:rPr>
          <w:rFonts w:ascii="Arial" w:eastAsia="Calibri" w:hAnsi="Arial" w:cs="Arial"/>
          <w:color w:val="000000" w:themeColor="text1"/>
          <w:sz w:val="22"/>
          <w:szCs w:val="22"/>
          <w:lang w:eastAsia="en-US"/>
        </w:rPr>
        <w:t>Wykonawca stosownie do zapisów Prawa budowlanego zawiadomi właściwy  organ wydający decyzję o pozwoleniu na budowę i/lub pozwoleniu na rozbiórkę o zamiarze rozpoczęcia robót po uzyskaniu od Zamawiającego stosownego upoważnienia/pełnomocnictwa. Zgłoszenie wykonuje się do stosownego organu nadzoru architektoniczno-budowlanego;</w:t>
      </w:r>
    </w:p>
    <w:p w14:paraId="7E4A5BD0" w14:textId="07A555E4" w:rsidR="00CE1645" w:rsidRDefault="00CE1645" w:rsidP="002276D6">
      <w:pPr>
        <w:widowControl/>
        <w:numPr>
          <w:ilvl w:val="0"/>
          <w:numId w:val="103"/>
        </w:numPr>
        <w:suppressAutoHyphens w:val="0"/>
        <w:spacing w:after="60" w:line="276" w:lineRule="auto"/>
        <w:ind w:left="567" w:hanging="283"/>
        <w:contextualSpacing/>
        <w:jc w:val="both"/>
        <w:rPr>
          <w:rFonts w:ascii="Arial" w:eastAsiaTheme="minorHAnsi" w:hAnsi="Arial" w:cs="Arial"/>
          <w:color w:val="000000" w:themeColor="text1"/>
          <w:sz w:val="22"/>
          <w:szCs w:val="22"/>
          <w:lang w:eastAsia="en-US"/>
        </w:rPr>
      </w:pPr>
      <w:r w:rsidRPr="00D809DD">
        <w:rPr>
          <w:rFonts w:ascii="Arial" w:eastAsiaTheme="minorHAnsi" w:hAnsi="Arial" w:cs="Arial"/>
          <w:color w:val="000000" w:themeColor="text1"/>
          <w:sz w:val="22"/>
          <w:szCs w:val="22"/>
          <w:lang w:eastAsia="en-US"/>
        </w:rPr>
        <w:t xml:space="preserve">Wykonawca ponosi wszelkie  koszty związane z zabezpieczeniem terenu budowy. </w:t>
      </w:r>
    </w:p>
    <w:p w14:paraId="16A46EB8" w14:textId="77777777" w:rsidR="008A4BBA" w:rsidRDefault="008A4BBA" w:rsidP="008A4BBA">
      <w:pPr>
        <w:widowControl/>
        <w:suppressAutoHyphens w:val="0"/>
        <w:spacing w:after="60" w:line="276" w:lineRule="auto"/>
        <w:ind w:left="567"/>
        <w:contextualSpacing/>
        <w:jc w:val="both"/>
        <w:rPr>
          <w:rFonts w:ascii="Arial" w:eastAsiaTheme="minorHAnsi" w:hAnsi="Arial" w:cs="Arial"/>
          <w:color w:val="000000" w:themeColor="text1"/>
          <w:sz w:val="22"/>
          <w:szCs w:val="22"/>
          <w:lang w:eastAsia="en-US"/>
        </w:rPr>
      </w:pPr>
    </w:p>
    <w:p w14:paraId="380028E4" w14:textId="77777777" w:rsidR="002276D6" w:rsidRPr="002276D6" w:rsidRDefault="004D7169" w:rsidP="002276D6">
      <w:pPr>
        <w:keepNext/>
        <w:widowControl/>
        <w:tabs>
          <w:tab w:val="left" w:pos="284"/>
        </w:tabs>
        <w:suppressAutoHyphens w:val="0"/>
        <w:overflowPunct w:val="0"/>
        <w:autoSpaceDE w:val="0"/>
        <w:autoSpaceDN w:val="0"/>
        <w:adjustRightInd w:val="0"/>
        <w:spacing w:after="120" w:line="276" w:lineRule="auto"/>
        <w:jc w:val="both"/>
        <w:textAlignment w:val="baseline"/>
        <w:outlineLvl w:val="1"/>
        <w:rPr>
          <w:rFonts w:ascii="Arial" w:eastAsiaTheme="minorHAnsi" w:hAnsi="Arial" w:cs="Arial"/>
          <w:color w:val="000000" w:themeColor="text1"/>
          <w:sz w:val="22"/>
          <w:szCs w:val="22"/>
          <w:lang w:eastAsia="en-US"/>
        </w:rPr>
      </w:pPr>
      <w:r>
        <w:rPr>
          <w:rFonts w:ascii="Arial" w:eastAsiaTheme="minorHAnsi" w:hAnsi="Arial" w:cs="Arial"/>
          <w:color w:val="000000" w:themeColor="text1"/>
          <w:sz w:val="22"/>
          <w:szCs w:val="22"/>
          <w:lang w:eastAsia="en-US"/>
        </w:rPr>
        <w:t>3</w:t>
      </w:r>
      <w:r w:rsidR="007750EF">
        <w:rPr>
          <w:rFonts w:ascii="Arial" w:eastAsiaTheme="minorHAnsi" w:hAnsi="Arial" w:cs="Arial"/>
          <w:color w:val="000000" w:themeColor="text1"/>
          <w:sz w:val="22"/>
          <w:szCs w:val="22"/>
          <w:lang w:eastAsia="en-US"/>
        </w:rPr>
        <w:t xml:space="preserve">.4 </w:t>
      </w:r>
      <w:r w:rsidR="002276D6" w:rsidRPr="002276D6">
        <w:rPr>
          <w:rFonts w:ascii="Arial" w:eastAsiaTheme="minorHAnsi" w:hAnsi="Arial" w:cs="Arial" w:hint="eastAsia"/>
          <w:color w:val="000000" w:themeColor="text1"/>
          <w:sz w:val="22"/>
          <w:szCs w:val="22"/>
          <w:lang w:eastAsia="en-US"/>
        </w:rPr>
        <w:t>Materiały i wyroby użyte do wykonania przedmiotu zamówienia winny spełniać wymogi określone w:</w:t>
      </w:r>
    </w:p>
    <w:p w14:paraId="792D94AE" w14:textId="47199113" w:rsidR="002276D6" w:rsidRPr="002276D6" w:rsidRDefault="002276D6" w:rsidP="002276D6">
      <w:pPr>
        <w:keepNext/>
        <w:widowControl/>
        <w:tabs>
          <w:tab w:val="left" w:pos="284"/>
        </w:tabs>
        <w:suppressAutoHyphens w:val="0"/>
        <w:overflowPunct w:val="0"/>
        <w:autoSpaceDE w:val="0"/>
        <w:autoSpaceDN w:val="0"/>
        <w:adjustRightInd w:val="0"/>
        <w:spacing w:after="120" w:line="276" w:lineRule="auto"/>
        <w:jc w:val="both"/>
        <w:textAlignment w:val="baseline"/>
        <w:outlineLvl w:val="1"/>
        <w:rPr>
          <w:rFonts w:ascii="Arial" w:eastAsiaTheme="minorHAnsi" w:hAnsi="Arial" w:cs="Arial"/>
          <w:color w:val="000000" w:themeColor="text1"/>
          <w:sz w:val="22"/>
          <w:szCs w:val="22"/>
          <w:lang w:eastAsia="en-US"/>
        </w:rPr>
      </w:pPr>
      <w:r w:rsidRPr="002276D6">
        <w:rPr>
          <w:rFonts w:ascii="Arial" w:eastAsiaTheme="minorHAnsi" w:hAnsi="Arial" w:cs="Arial"/>
          <w:color w:val="000000" w:themeColor="text1"/>
          <w:sz w:val="22"/>
          <w:szCs w:val="22"/>
          <w:lang w:eastAsia="en-US"/>
        </w:rPr>
        <w:t>1)</w:t>
      </w:r>
      <w:r w:rsidRPr="002276D6">
        <w:rPr>
          <w:rFonts w:ascii="Arial" w:eastAsiaTheme="minorHAnsi" w:hAnsi="Arial" w:cs="Arial"/>
          <w:color w:val="000000" w:themeColor="text1"/>
          <w:sz w:val="22"/>
          <w:szCs w:val="22"/>
          <w:lang w:eastAsia="en-US"/>
        </w:rPr>
        <w:tab/>
        <w:t>ustawie z dnia 7 lipca 1994 r. Prawo budowlane</w:t>
      </w:r>
      <w:r>
        <w:rPr>
          <w:rFonts w:ascii="Arial" w:eastAsiaTheme="minorHAnsi" w:hAnsi="Arial" w:cs="Arial"/>
          <w:color w:val="000000" w:themeColor="text1"/>
          <w:sz w:val="22"/>
          <w:szCs w:val="22"/>
          <w:lang w:eastAsia="en-US"/>
        </w:rPr>
        <w:t>;</w:t>
      </w:r>
    </w:p>
    <w:p w14:paraId="64ADDFF4" w14:textId="7FAB44CF" w:rsidR="002276D6" w:rsidRPr="002276D6" w:rsidRDefault="002276D6" w:rsidP="002276D6">
      <w:pPr>
        <w:keepNext/>
        <w:widowControl/>
        <w:tabs>
          <w:tab w:val="left" w:pos="284"/>
        </w:tabs>
        <w:suppressAutoHyphens w:val="0"/>
        <w:overflowPunct w:val="0"/>
        <w:autoSpaceDE w:val="0"/>
        <w:autoSpaceDN w:val="0"/>
        <w:adjustRightInd w:val="0"/>
        <w:spacing w:after="120" w:line="276" w:lineRule="auto"/>
        <w:jc w:val="both"/>
        <w:textAlignment w:val="baseline"/>
        <w:outlineLvl w:val="1"/>
        <w:rPr>
          <w:rFonts w:ascii="Arial" w:eastAsiaTheme="minorHAnsi" w:hAnsi="Arial" w:cs="Arial"/>
          <w:color w:val="000000" w:themeColor="text1"/>
          <w:sz w:val="22"/>
          <w:szCs w:val="22"/>
          <w:lang w:eastAsia="en-US"/>
        </w:rPr>
      </w:pPr>
      <w:r w:rsidRPr="002276D6">
        <w:rPr>
          <w:rFonts w:ascii="Arial" w:eastAsiaTheme="minorHAnsi" w:hAnsi="Arial" w:cs="Arial"/>
          <w:color w:val="000000" w:themeColor="text1"/>
          <w:sz w:val="22"/>
          <w:szCs w:val="22"/>
          <w:lang w:eastAsia="en-US"/>
        </w:rPr>
        <w:t>2)</w:t>
      </w:r>
      <w:r w:rsidRPr="002276D6">
        <w:rPr>
          <w:rFonts w:ascii="Arial" w:eastAsiaTheme="minorHAnsi" w:hAnsi="Arial" w:cs="Arial"/>
          <w:color w:val="000000" w:themeColor="text1"/>
          <w:sz w:val="22"/>
          <w:szCs w:val="22"/>
          <w:lang w:eastAsia="en-US"/>
        </w:rPr>
        <w:tab/>
        <w:t>ustawie z dnia 16 kwietnia 2004 r. o wyrobach budowlanych</w:t>
      </w:r>
      <w:r>
        <w:rPr>
          <w:rFonts w:ascii="Arial" w:eastAsiaTheme="minorHAnsi" w:hAnsi="Arial" w:cs="Arial"/>
          <w:color w:val="000000" w:themeColor="text1"/>
          <w:sz w:val="22"/>
          <w:szCs w:val="22"/>
          <w:lang w:eastAsia="en-US"/>
        </w:rPr>
        <w:t>,</w:t>
      </w:r>
    </w:p>
    <w:p w14:paraId="4274F513" w14:textId="6C60F6B1" w:rsidR="008A4BBA" w:rsidRPr="00D809DD" w:rsidRDefault="002276D6" w:rsidP="002276D6">
      <w:pPr>
        <w:keepNext/>
        <w:widowControl/>
        <w:tabs>
          <w:tab w:val="left" w:pos="284"/>
        </w:tabs>
        <w:suppressAutoHyphens w:val="0"/>
        <w:overflowPunct w:val="0"/>
        <w:autoSpaceDE w:val="0"/>
        <w:autoSpaceDN w:val="0"/>
        <w:adjustRightInd w:val="0"/>
        <w:spacing w:after="120" w:line="276" w:lineRule="auto"/>
        <w:ind w:left="284" w:hanging="284"/>
        <w:jc w:val="both"/>
        <w:textAlignment w:val="baseline"/>
        <w:outlineLvl w:val="1"/>
        <w:rPr>
          <w:rFonts w:ascii="Arial" w:eastAsiaTheme="minorHAnsi" w:hAnsi="Arial" w:cs="Arial"/>
          <w:color w:val="000000" w:themeColor="text1"/>
          <w:sz w:val="22"/>
          <w:szCs w:val="22"/>
          <w:lang w:eastAsia="en-US"/>
        </w:rPr>
      </w:pPr>
      <w:r w:rsidRPr="002276D6">
        <w:rPr>
          <w:rFonts w:ascii="Arial" w:eastAsiaTheme="minorHAnsi" w:hAnsi="Arial" w:cs="Arial"/>
          <w:color w:val="000000" w:themeColor="text1"/>
          <w:sz w:val="22"/>
          <w:szCs w:val="22"/>
          <w:lang w:eastAsia="en-US"/>
        </w:rPr>
        <w:t>3)</w:t>
      </w:r>
      <w:r w:rsidRPr="002276D6">
        <w:rPr>
          <w:rFonts w:ascii="Arial" w:eastAsiaTheme="minorHAnsi" w:hAnsi="Arial" w:cs="Arial"/>
          <w:color w:val="000000" w:themeColor="text1"/>
          <w:sz w:val="22"/>
          <w:szCs w:val="22"/>
          <w:lang w:eastAsia="en-US"/>
        </w:rPr>
        <w:tab/>
        <w:t>Rozporządzeniu Ministra Infrastruktury i Budownictwa z dnia 17</w:t>
      </w:r>
      <w:r>
        <w:rPr>
          <w:rFonts w:ascii="Arial" w:eastAsiaTheme="minorHAnsi" w:hAnsi="Arial" w:cs="Arial"/>
          <w:color w:val="000000" w:themeColor="text1"/>
          <w:sz w:val="22"/>
          <w:szCs w:val="22"/>
          <w:lang w:eastAsia="en-US"/>
        </w:rPr>
        <w:t xml:space="preserve"> </w:t>
      </w:r>
      <w:r w:rsidRPr="002276D6">
        <w:rPr>
          <w:rFonts w:ascii="Arial" w:eastAsiaTheme="minorHAnsi" w:hAnsi="Arial" w:cs="Arial"/>
          <w:color w:val="000000" w:themeColor="text1"/>
          <w:sz w:val="22"/>
          <w:szCs w:val="22"/>
          <w:lang w:eastAsia="en-US"/>
        </w:rPr>
        <w:t xml:space="preserve">listopada 2016 r. </w:t>
      </w:r>
      <w:r>
        <w:rPr>
          <w:rFonts w:ascii="Arial" w:eastAsiaTheme="minorHAnsi" w:hAnsi="Arial" w:cs="Arial"/>
          <w:color w:val="000000" w:themeColor="text1"/>
          <w:sz w:val="22"/>
          <w:szCs w:val="22"/>
          <w:lang w:eastAsia="en-US"/>
        </w:rPr>
        <w:br/>
      </w:r>
      <w:r w:rsidRPr="002276D6">
        <w:rPr>
          <w:rFonts w:ascii="Arial" w:eastAsiaTheme="minorHAnsi" w:hAnsi="Arial" w:cs="Arial"/>
          <w:color w:val="000000" w:themeColor="text1"/>
          <w:sz w:val="22"/>
          <w:szCs w:val="22"/>
          <w:lang w:eastAsia="en-US"/>
        </w:rPr>
        <w:t>w sprawie sposobu deklarowania właściwości użytkowych wyrobów budowlanych oraz sposobu znakowania ich znakiem budowlanym</w:t>
      </w:r>
      <w:r>
        <w:rPr>
          <w:rFonts w:ascii="Arial" w:eastAsiaTheme="minorHAnsi" w:hAnsi="Arial" w:cs="Arial"/>
          <w:color w:val="000000" w:themeColor="text1"/>
          <w:sz w:val="22"/>
          <w:szCs w:val="22"/>
          <w:lang w:eastAsia="en-US"/>
        </w:rPr>
        <w:t>.</w:t>
      </w:r>
    </w:p>
    <w:p w14:paraId="6CD29456" w14:textId="6D1B93A8" w:rsidR="00557A72" w:rsidRDefault="00557A72" w:rsidP="00424A23">
      <w:pPr>
        <w:widowControl/>
        <w:suppressAutoHyphens w:val="0"/>
        <w:spacing w:line="288" w:lineRule="auto"/>
        <w:contextualSpacing/>
        <w:jc w:val="both"/>
        <w:rPr>
          <w:rFonts w:ascii="Arial" w:eastAsia="Calibri" w:hAnsi="Arial" w:cs="Arial"/>
          <w:sz w:val="22"/>
          <w:szCs w:val="22"/>
          <w:lang w:eastAsia="en-US"/>
        </w:rPr>
      </w:pPr>
    </w:p>
    <w:p w14:paraId="3C76B5CA" w14:textId="77777777" w:rsidR="00594B41" w:rsidRPr="004B2226" w:rsidRDefault="00594B41" w:rsidP="00424A23">
      <w:pPr>
        <w:widowControl/>
        <w:suppressAutoHyphens w:val="0"/>
        <w:spacing w:line="288" w:lineRule="auto"/>
        <w:contextualSpacing/>
        <w:jc w:val="both"/>
        <w:rPr>
          <w:rFonts w:ascii="Arial" w:eastAsia="Calibri" w:hAnsi="Arial" w:cs="Arial"/>
          <w:sz w:val="22"/>
          <w:szCs w:val="22"/>
          <w:lang w:eastAsia="en-US"/>
        </w:rPr>
      </w:pPr>
    </w:p>
    <w:p w14:paraId="65919889" w14:textId="77777777" w:rsidR="00557A72" w:rsidRPr="004B2226" w:rsidRDefault="00557A72" w:rsidP="00424A23">
      <w:pPr>
        <w:widowControl/>
        <w:suppressAutoHyphens w:val="0"/>
        <w:spacing w:line="288" w:lineRule="auto"/>
        <w:contextualSpacing/>
        <w:jc w:val="both"/>
        <w:rPr>
          <w:rFonts w:ascii="Arial" w:eastAsia="Calibri" w:hAnsi="Arial" w:cs="Arial"/>
          <w:sz w:val="22"/>
          <w:szCs w:val="22"/>
          <w:lang w:eastAsia="en-US"/>
        </w:rPr>
      </w:pPr>
      <w:r w:rsidRPr="004B2226">
        <w:rPr>
          <w:rFonts w:ascii="Arial" w:eastAsia="Calibri" w:hAnsi="Arial" w:cs="Arial"/>
          <w:sz w:val="22"/>
          <w:szCs w:val="22"/>
          <w:lang w:eastAsia="en-US"/>
        </w:rPr>
        <w:t>ZASTRZEŻENIA</w:t>
      </w:r>
    </w:p>
    <w:p w14:paraId="1D95A2E7" w14:textId="77777777" w:rsidR="00557A72" w:rsidRPr="004B2226" w:rsidRDefault="00557A72" w:rsidP="00424A23">
      <w:pPr>
        <w:widowControl/>
        <w:suppressAutoHyphens w:val="0"/>
        <w:spacing w:line="288" w:lineRule="auto"/>
        <w:contextualSpacing/>
        <w:jc w:val="both"/>
        <w:rPr>
          <w:rFonts w:ascii="Arial" w:eastAsia="Calibri" w:hAnsi="Arial" w:cs="Arial"/>
          <w:sz w:val="22"/>
          <w:szCs w:val="22"/>
          <w:lang w:eastAsia="en-US"/>
        </w:rPr>
      </w:pPr>
      <w:r w:rsidRPr="004B2226">
        <w:rPr>
          <w:rFonts w:ascii="Arial" w:eastAsia="Calibri" w:hAnsi="Arial" w:cs="Arial"/>
          <w:sz w:val="22"/>
          <w:szCs w:val="22"/>
          <w:lang w:eastAsia="en-US"/>
        </w:rPr>
        <w:t xml:space="preserve"> </w:t>
      </w:r>
    </w:p>
    <w:p w14:paraId="1097374F" w14:textId="77777777" w:rsidR="00557A72" w:rsidRPr="004B2226" w:rsidRDefault="00557A72" w:rsidP="00424A23">
      <w:pPr>
        <w:widowControl/>
        <w:suppressAutoHyphens w:val="0"/>
        <w:spacing w:line="288" w:lineRule="auto"/>
        <w:contextualSpacing/>
        <w:jc w:val="both"/>
        <w:rPr>
          <w:rFonts w:ascii="Arial" w:eastAsia="Calibri" w:hAnsi="Arial" w:cs="Arial"/>
          <w:sz w:val="22"/>
          <w:szCs w:val="22"/>
          <w:lang w:eastAsia="en-US"/>
        </w:rPr>
      </w:pPr>
      <w:r w:rsidRPr="004B2226">
        <w:rPr>
          <w:rFonts w:ascii="Arial" w:eastAsia="Calibri" w:hAnsi="Arial" w:cs="Arial"/>
          <w:sz w:val="22"/>
          <w:szCs w:val="22"/>
          <w:lang w:eastAsia="en-US"/>
        </w:rPr>
        <w:t>Zamawiający zastrzega sobie prawo dysponowania terenem, na którym prowadzone będą roboty budowlane w uzgodnieniu z Wykonawcą robót.</w:t>
      </w:r>
    </w:p>
    <w:p w14:paraId="14319ECE" w14:textId="77777777" w:rsidR="00557A72" w:rsidRPr="004B2226" w:rsidRDefault="00557A72" w:rsidP="00424A23">
      <w:pPr>
        <w:widowControl/>
        <w:suppressAutoHyphens w:val="0"/>
        <w:spacing w:line="288" w:lineRule="auto"/>
        <w:contextualSpacing/>
        <w:jc w:val="both"/>
        <w:rPr>
          <w:rFonts w:ascii="Arial" w:eastAsia="Calibri" w:hAnsi="Arial" w:cs="Arial"/>
          <w:sz w:val="22"/>
          <w:szCs w:val="22"/>
          <w:lang w:eastAsia="en-US"/>
        </w:rPr>
      </w:pPr>
    </w:p>
    <w:p w14:paraId="2099B046" w14:textId="77777777" w:rsidR="002276D6" w:rsidRPr="00184C13" w:rsidRDefault="002276D6" w:rsidP="002276D6">
      <w:pPr>
        <w:pStyle w:val="Nagwek2"/>
        <w:widowControl/>
        <w:numPr>
          <w:ilvl w:val="0"/>
          <w:numId w:val="109"/>
        </w:numPr>
        <w:tabs>
          <w:tab w:val="left" w:pos="284"/>
          <w:tab w:val="left" w:pos="426"/>
        </w:tabs>
        <w:suppressAutoHyphens w:val="0"/>
        <w:overflowPunct w:val="0"/>
        <w:autoSpaceDE w:val="0"/>
        <w:autoSpaceDN w:val="0"/>
        <w:adjustRightInd w:val="0"/>
        <w:spacing w:before="0" w:after="0" w:line="288" w:lineRule="auto"/>
        <w:ind w:hanging="1980"/>
        <w:rPr>
          <w:bCs w:val="0"/>
          <w:i w:val="0"/>
          <w:noProof/>
          <w:sz w:val="22"/>
          <w:szCs w:val="22"/>
        </w:rPr>
      </w:pPr>
      <w:bookmarkStart w:id="38" w:name="_Toc446459909"/>
      <w:bookmarkStart w:id="39" w:name="_Toc465790136"/>
      <w:bookmarkStart w:id="40" w:name="_Toc466452299"/>
      <w:bookmarkStart w:id="41" w:name="_Toc468348546"/>
      <w:bookmarkStart w:id="42" w:name="_Toc471729846"/>
      <w:bookmarkStart w:id="43" w:name="_Toc129095940"/>
      <w:r w:rsidRPr="00184C13">
        <w:rPr>
          <w:bCs w:val="0"/>
          <w:i w:val="0"/>
          <w:noProof/>
          <w:sz w:val="22"/>
          <w:szCs w:val="22"/>
        </w:rPr>
        <w:t>Równoważność norm i zbiorów przepisów prawnych</w:t>
      </w:r>
      <w:bookmarkEnd w:id="38"/>
      <w:bookmarkEnd w:id="39"/>
      <w:bookmarkEnd w:id="40"/>
      <w:bookmarkEnd w:id="41"/>
      <w:bookmarkEnd w:id="42"/>
      <w:bookmarkEnd w:id="43"/>
    </w:p>
    <w:p w14:paraId="430C2627" w14:textId="77777777" w:rsidR="002276D6" w:rsidRDefault="002276D6" w:rsidP="002276D6">
      <w:pPr>
        <w:spacing w:line="288" w:lineRule="auto"/>
        <w:jc w:val="both"/>
        <w:rPr>
          <w:rFonts w:ascii="Arial" w:hAnsi="Arial" w:cs="Arial"/>
          <w:sz w:val="22"/>
          <w:szCs w:val="22"/>
        </w:rPr>
      </w:pPr>
      <w:r w:rsidRPr="009A1670">
        <w:rPr>
          <w:rFonts w:ascii="Arial" w:hAnsi="Arial" w:cs="Arial"/>
          <w:sz w:val="22"/>
          <w:szCs w:val="22"/>
        </w:rPr>
        <w:t xml:space="preserve">Gdziekolwiek w zapisach umowy czy niniejszym </w:t>
      </w:r>
      <w:r>
        <w:rPr>
          <w:rFonts w:ascii="Arial" w:hAnsi="Arial" w:cs="Arial"/>
          <w:sz w:val="22"/>
          <w:szCs w:val="22"/>
        </w:rPr>
        <w:t>O</w:t>
      </w:r>
      <w:r w:rsidRPr="009A1670">
        <w:rPr>
          <w:rFonts w:ascii="Arial" w:hAnsi="Arial" w:cs="Arial"/>
          <w:sz w:val="22"/>
          <w:szCs w:val="22"/>
        </w:rPr>
        <w:t xml:space="preserve">pisie przedmiotu zamówienia powołane są konkretne normy i przepisy, które spełniać mają materiały, sprzęt i inne towary oraz wykonane i zbadane </w:t>
      </w:r>
      <w:r>
        <w:rPr>
          <w:rFonts w:ascii="Arial" w:hAnsi="Arial" w:cs="Arial"/>
          <w:sz w:val="22"/>
          <w:szCs w:val="22"/>
        </w:rPr>
        <w:t>prace/</w:t>
      </w:r>
      <w:r w:rsidRPr="009A1670">
        <w:rPr>
          <w:rFonts w:ascii="Arial" w:hAnsi="Arial" w:cs="Arial"/>
          <w:sz w:val="22"/>
          <w:szCs w:val="22"/>
        </w:rPr>
        <w:t>roboty, będą obowiązywać postanowienia najnowszego wydania lub poprawionego wydania powołanych norm i przepisów</w:t>
      </w:r>
      <w:r>
        <w:rPr>
          <w:rFonts w:ascii="Arial" w:hAnsi="Arial" w:cs="Arial"/>
          <w:sz w:val="22"/>
          <w:szCs w:val="22"/>
        </w:rPr>
        <w:t>,</w:t>
      </w:r>
      <w:r w:rsidRPr="009A1670">
        <w:rPr>
          <w:rFonts w:ascii="Arial" w:hAnsi="Arial" w:cs="Arial"/>
          <w:sz w:val="22"/>
          <w:szCs w:val="22"/>
        </w:rPr>
        <w:t xml:space="preserve"> o ile w odniesieniu do danego konkretnego przepisu lub normy wyraźnie nie postanowiono inaczej. </w:t>
      </w:r>
    </w:p>
    <w:p w14:paraId="46D1C615" w14:textId="44CE5BF4" w:rsidR="00A01D85" w:rsidRPr="00D808A5" w:rsidRDefault="002276D6" w:rsidP="00D808A5">
      <w:pPr>
        <w:widowControl/>
        <w:suppressAutoHyphens w:val="0"/>
        <w:spacing w:line="288" w:lineRule="auto"/>
        <w:jc w:val="both"/>
        <w:rPr>
          <w:rFonts w:ascii="Arial" w:eastAsia="Calibri" w:hAnsi="Arial" w:cs="Arial"/>
          <w:sz w:val="22"/>
          <w:szCs w:val="22"/>
          <w:lang w:eastAsia="en-US"/>
        </w:rPr>
      </w:pPr>
      <w:r w:rsidRPr="002276D6">
        <w:rPr>
          <w:rFonts w:ascii="Arial" w:hAnsi="Arial" w:cs="Arial"/>
          <w:sz w:val="22"/>
          <w:szCs w:val="22"/>
        </w:rPr>
        <w:t xml:space="preserve">W przypadku wskazania konkretnej normy w Opisie przedmiotu zamówienia, w tym dokumentacji projektowej, </w:t>
      </w:r>
      <w:proofErr w:type="spellStart"/>
      <w:r w:rsidRPr="002276D6">
        <w:rPr>
          <w:rFonts w:ascii="Arial" w:hAnsi="Arial" w:cs="Arial"/>
          <w:sz w:val="22"/>
          <w:szCs w:val="22"/>
        </w:rPr>
        <w:t>STWiORB</w:t>
      </w:r>
      <w:proofErr w:type="spellEnd"/>
      <w:r w:rsidRPr="002276D6">
        <w:rPr>
          <w:rFonts w:ascii="Arial" w:hAnsi="Arial" w:cs="Arial"/>
          <w:sz w:val="22"/>
          <w:szCs w:val="22"/>
        </w:rPr>
        <w:t>, dopuszcza się normę równoważną.</w:t>
      </w:r>
    </w:p>
    <w:bookmarkEnd w:id="28"/>
    <w:bookmarkEnd w:id="29"/>
    <w:bookmarkEnd w:id="30"/>
    <w:bookmarkEnd w:id="31"/>
    <w:bookmarkEnd w:id="32"/>
    <w:bookmarkEnd w:id="33"/>
    <w:sectPr w:rsidR="00A01D85" w:rsidRPr="00D808A5" w:rsidSect="002A35F3">
      <w:headerReference w:type="default" r:id="rId32"/>
      <w:footerReference w:type="default" r:id="rId33"/>
      <w:headerReference w:type="first" r:id="rId34"/>
      <w:footerReference w:type="first" r:id="rId35"/>
      <w:pgSz w:w="11906" w:h="16838"/>
      <w:pgMar w:top="284" w:right="1417" w:bottom="1417" w:left="1560" w:header="708" w:footer="428" w:gutter="0"/>
      <w:cols w:space="708"/>
      <w:formProt w:val="0"/>
      <w:titlePg/>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7BF056" w14:textId="77777777" w:rsidR="00E5370D" w:rsidRDefault="00E5370D">
      <w:r>
        <w:separator/>
      </w:r>
    </w:p>
  </w:endnote>
  <w:endnote w:type="continuationSeparator" w:id="0">
    <w:p w14:paraId="17F1250D" w14:textId="77777777" w:rsidR="00E5370D" w:rsidRDefault="00E537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Liberation Serif">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EE"/>
    <w:family w:val="swiss"/>
    <w:pitch w:val="variable"/>
    <w:sig w:usb0="E4002EFF" w:usb1="C200247B" w:usb2="00000009" w:usb3="00000000" w:csb0="000001FF" w:csb1="00000000"/>
  </w:font>
  <w:font w:name="StarSymbol;Arial Unicode MS">
    <w:altName w:val="Times New Roman"/>
    <w:panose1 w:val="00000000000000000000"/>
    <w:charset w:val="00"/>
    <w:family w:val="roman"/>
    <w:notTrueType/>
    <w:pitch w:val="default"/>
  </w:font>
  <w:font w:name="MS Mincho;ＭＳ 明朝">
    <w:panose1 w:val="00000000000000000000"/>
    <w:charset w:val="80"/>
    <w:family w:val="roman"/>
    <w:notTrueType/>
    <w:pitch w:val="default"/>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omic Sans MS">
    <w:panose1 w:val="030F0702030302020204"/>
    <w:charset w:val="EE"/>
    <w:family w:val="script"/>
    <w:pitch w:val="variable"/>
    <w:sig w:usb0="00000287" w:usb1="00000013"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Univers-PL;Arial Unicode MS">
    <w:altName w:val="Times New Roman"/>
    <w:panose1 w:val="00000000000000000000"/>
    <w:charset w:val="00"/>
    <w:family w:val="roman"/>
    <w:notTrueType/>
    <w:pitch w:val="default"/>
  </w:font>
  <w:font w:name="Batang;바탕">
    <w:altName w:val="MS Gothic"/>
    <w:panose1 w:val="00000000000000000000"/>
    <w:charset w:val="80"/>
    <w:family w:val="roman"/>
    <w:notTrueType/>
    <w:pitch w:val="default"/>
  </w:font>
  <w:font w:name="SimSun;宋体">
    <w:panose1 w:val="00000000000000000000"/>
    <w:charset w:val="8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TimesNewRoman;MS Gothic">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F2F3CF" w14:textId="77777777" w:rsidR="00FE7F4B" w:rsidRDefault="00FE7F4B">
    <w:pPr>
      <w:pStyle w:val="Stopka"/>
      <w:jc w:val="right"/>
    </w:pPr>
    <w:r>
      <w:fldChar w:fldCharType="begin"/>
    </w:r>
    <w:r>
      <w:instrText>PAGE   \* MERGEFORMAT</w:instrText>
    </w:r>
    <w:r>
      <w:fldChar w:fldCharType="separate"/>
    </w:r>
    <w:r>
      <w:rPr>
        <w:noProof/>
      </w:rPr>
      <w:t>2</w:t>
    </w:r>
    <w:r>
      <w:fldChar w:fldCharType="end"/>
    </w:r>
  </w:p>
  <w:p w14:paraId="6D804641" w14:textId="77777777" w:rsidR="00FE7F4B" w:rsidRDefault="00FE7F4B">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4689A8" w14:textId="77777777" w:rsidR="00FE7F4B" w:rsidRPr="001D03F9" w:rsidRDefault="00FE7F4B">
    <w:pPr>
      <w:pStyle w:val="Stopka"/>
      <w:jc w:val="right"/>
    </w:pPr>
    <w:r w:rsidRPr="001D03F9">
      <w:fldChar w:fldCharType="begin"/>
    </w:r>
    <w:r w:rsidRPr="001D03F9">
      <w:instrText>PAGE   \* MERGEFORMAT</w:instrText>
    </w:r>
    <w:r w:rsidRPr="001D03F9">
      <w:fldChar w:fldCharType="separate"/>
    </w:r>
    <w:r w:rsidR="000765D4">
      <w:rPr>
        <w:noProof/>
      </w:rPr>
      <w:t>1</w:t>
    </w:r>
    <w:r w:rsidRPr="001D03F9">
      <w:fldChar w:fldCharType="end"/>
    </w:r>
  </w:p>
  <w:p w14:paraId="621BCAD2" w14:textId="77777777" w:rsidR="00FE7F4B" w:rsidRDefault="00FE7F4B">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C642C7" w14:textId="77777777" w:rsidR="00FE7F4B" w:rsidRDefault="00FE7F4B">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8D19E7" w14:textId="77777777" w:rsidR="00FE7F4B" w:rsidRDefault="00FE7F4B">
    <w:pPr>
      <w:pStyle w:val="Stopka"/>
      <w:jc w:val="right"/>
    </w:pPr>
    <w:r>
      <w:fldChar w:fldCharType="begin"/>
    </w:r>
    <w:r>
      <w:instrText>PAGE</w:instrText>
    </w:r>
    <w:r>
      <w:fldChar w:fldCharType="separate"/>
    </w:r>
    <w:r w:rsidR="000765D4">
      <w:rPr>
        <w:noProof/>
      </w:rPr>
      <w:t>2</w:t>
    </w:r>
    <w:r>
      <w:fldChar w:fldCharType="end"/>
    </w:r>
  </w:p>
  <w:p w14:paraId="4D27B837" w14:textId="77777777" w:rsidR="00FE7F4B" w:rsidRPr="00912E74" w:rsidRDefault="00FE7F4B" w:rsidP="00912E74">
    <w:pPr>
      <w:suppressLineNumbers/>
      <w:tabs>
        <w:tab w:val="center" w:pos="4818"/>
        <w:tab w:val="right" w:pos="9637"/>
      </w:tabs>
      <w:rPr>
        <w:color w:val="auto"/>
        <w:lang w:eastAsia="x-none"/>
      </w:rPr>
    </w:pPr>
  </w:p>
  <w:p w14:paraId="07D2F538" w14:textId="77777777" w:rsidR="00FE7F4B" w:rsidRPr="00912E74" w:rsidRDefault="00FE7F4B" w:rsidP="00912E74">
    <w:pPr>
      <w:suppressLineNumbers/>
      <w:tabs>
        <w:tab w:val="center" w:pos="4818"/>
        <w:tab w:val="right" w:pos="9637"/>
      </w:tabs>
      <w:rPr>
        <w:color w:val="auto"/>
        <w:lang w:eastAsia="x-none"/>
      </w:rPr>
    </w:pPr>
    <w:r w:rsidRPr="00912E74">
      <w:rPr>
        <w:color w:val="auto"/>
        <w:lang w:eastAsia="x-none"/>
      </w:rPr>
      <w:tab/>
    </w:r>
    <w:r w:rsidRPr="00912E74">
      <w:rPr>
        <w:color w:val="auto"/>
        <w:lang w:eastAsia="x-none"/>
      </w:rPr>
      <w:tab/>
    </w:r>
    <w:r w:rsidRPr="00912E74">
      <w:rPr>
        <w:color w:val="auto"/>
        <w:lang w:eastAsia="x-none"/>
      </w:rPr>
      <w:tab/>
    </w:r>
  </w:p>
  <w:p w14:paraId="431613A6" w14:textId="77777777" w:rsidR="00FE7F4B" w:rsidRDefault="00FE7F4B">
    <w:pPr>
      <w:pStyle w:val="Stopk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D9A072" w14:textId="77777777" w:rsidR="00FE7F4B" w:rsidRPr="00912E74" w:rsidRDefault="00FE7F4B" w:rsidP="00912E74">
    <w:pPr>
      <w:suppressLineNumbers/>
      <w:tabs>
        <w:tab w:val="center" w:pos="4818"/>
        <w:tab w:val="right" w:pos="9637"/>
      </w:tabs>
      <w:rPr>
        <w:color w:val="auto"/>
        <w:lang w:eastAsia="x-none"/>
      </w:rPr>
    </w:pPr>
  </w:p>
  <w:p w14:paraId="54ED068F" w14:textId="77777777" w:rsidR="00FE7F4B" w:rsidRPr="00912E74" w:rsidRDefault="00FE7F4B" w:rsidP="00912E74">
    <w:pPr>
      <w:suppressLineNumbers/>
      <w:tabs>
        <w:tab w:val="center" w:pos="4818"/>
        <w:tab w:val="right" w:pos="9637"/>
      </w:tabs>
      <w:rPr>
        <w:color w:val="auto"/>
        <w:lang w:eastAsia="x-none"/>
      </w:rPr>
    </w:pPr>
    <w:r w:rsidRPr="00912E74">
      <w:rPr>
        <w:color w:val="auto"/>
        <w:lang w:eastAsia="x-none"/>
      </w:rPr>
      <w:tab/>
    </w:r>
    <w:r w:rsidRPr="00912E74">
      <w:rPr>
        <w:color w:val="auto"/>
        <w:lang w:eastAsia="x-none"/>
      </w:rPr>
      <w:tab/>
    </w:r>
    <w:r w:rsidRPr="00912E74">
      <w:rPr>
        <w:color w:val="auto"/>
        <w:lang w:eastAsia="x-none"/>
      </w:rPr>
      <w:tab/>
    </w:r>
  </w:p>
  <w:p w14:paraId="2421914A" w14:textId="77777777" w:rsidR="00FE7F4B" w:rsidRDefault="00FE7F4B">
    <w:pPr>
      <w:pStyle w:val="Stopka"/>
      <w:jc w:val="right"/>
    </w:pPr>
    <w:r>
      <w:fldChar w:fldCharType="begin"/>
    </w:r>
    <w:r>
      <w:instrText>PAGE</w:instrText>
    </w:r>
    <w:r>
      <w:fldChar w:fldCharType="separate"/>
    </w:r>
    <w:r>
      <w:rPr>
        <w:noProof/>
      </w:rPr>
      <w:t>1</w:t>
    </w:r>
    <w:r>
      <w:fldChar w:fldCharType="end"/>
    </w:r>
  </w:p>
  <w:p w14:paraId="36CF8898" w14:textId="77777777" w:rsidR="00FE7F4B" w:rsidRDefault="00FE7F4B">
    <w:pPr>
      <w:pStyle w:val="Stopka"/>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82E165" w14:textId="77777777" w:rsidR="00FE7F4B" w:rsidRDefault="00FE7F4B">
    <w:pPr>
      <w:pStyle w:val="Stopka"/>
      <w:jc w:val="right"/>
    </w:pPr>
    <w:r>
      <w:fldChar w:fldCharType="begin"/>
    </w:r>
    <w:r>
      <w:instrText>PAGE</w:instrText>
    </w:r>
    <w:r>
      <w:fldChar w:fldCharType="separate"/>
    </w:r>
    <w:r w:rsidR="000765D4">
      <w:rPr>
        <w:noProof/>
      </w:rPr>
      <w:t>65</w:t>
    </w:r>
    <w:r>
      <w:fldChar w:fldCharType="end"/>
    </w:r>
  </w:p>
  <w:p w14:paraId="5B0DE789" w14:textId="77777777" w:rsidR="00FE7F4B" w:rsidRPr="00912E74" w:rsidRDefault="00FE7F4B" w:rsidP="00912E74">
    <w:pPr>
      <w:suppressLineNumbers/>
      <w:tabs>
        <w:tab w:val="center" w:pos="4818"/>
        <w:tab w:val="right" w:pos="9637"/>
      </w:tabs>
      <w:rPr>
        <w:color w:val="auto"/>
        <w:lang w:eastAsia="x-none"/>
      </w:rPr>
    </w:pPr>
  </w:p>
  <w:p w14:paraId="3F7858BF" w14:textId="77777777" w:rsidR="00FE7F4B" w:rsidRPr="00912E74" w:rsidRDefault="00FE7F4B" w:rsidP="00912E74">
    <w:pPr>
      <w:suppressLineNumbers/>
      <w:tabs>
        <w:tab w:val="center" w:pos="4818"/>
        <w:tab w:val="right" w:pos="9637"/>
      </w:tabs>
      <w:rPr>
        <w:color w:val="auto"/>
        <w:lang w:eastAsia="x-none"/>
      </w:rPr>
    </w:pPr>
    <w:r w:rsidRPr="00912E74">
      <w:rPr>
        <w:color w:val="auto"/>
        <w:lang w:eastAsia="x-none"/>
      </w:rPr>
      <w:tab/>
    </w:r>
    <w:r w:rsidRPr="00912E74">
      <w:rPr>
        <w:color w:val="auto"/>
        <w:lang w:eastAsia="x-none"/>
      </w:rPr>
      <w:tab/>
    </w:r>
    <w:r w:rsidRPr="00912E74">
      <w:rPr>
        <w:color w:val="auto"/>
        <w:lang w:eastAsia="x-none"/>
      </w:rPr>
      <w:tab/>
    </w:r>
  </w:p>
  <w:p w14:paraId="06F17966" w14:textId="77777777" w:rsidR="00FE7F4B" w:rsidRDefault="00FE7F4B">
    <w:pPr>
      <w:pStyle w:val="Stopka"/>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8BB048" w14:textId="77777777" w:rsidR="00FE7F4B" w:rsidRDefault="00FE7F4B">
    <w:pPr>
      <w:pStyle w:val="Stopka"/>
      <w:jc w:val="right"/>
    </w:pPr>
    <w:r>
      <w:fldChar w:fldCharType="begin"/>
    </w:r>
    <w:r>
      <w:instrText>PAGE</w:instrText>
    </w:r>
    <w:r>
      <w:fldChar w:fldCharType="separate"/>
    </w:r>
    <w:r w:rsidR="000765D4">
      <w:rPr>
        <w:noProof/>
      </w:rPr>
      <w:t>28</w:t>
    </w:r>
    <w:r>
      <w:fldChar w:fldCharType="end"/>
    </w:r>
  </w:p>
  <w:p w14:paraId="7EF6A839" w14:textId="77777777" w:rsidR="00FE7F4B" w:rsidRDefault="00FE7F4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2D4655" w14:textId="77777777" w:rsidR="00E5370D" w:rsidRDefault="00E5370D">
      <w:r>
        <w:separator/>
      </w:r>
    </w:p>
  </w:footnote>
  <w:footnote w:type="continuationSeparator" w:id="0">
    <w:p w14:paraId="3AE6848B" w14:textId="77777777" w:rsidR="00E5370D" w:rsidRDefault="00E537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B2777E" w14:textId="77777777" w:rsidR="00FE7F4B" w:rsidRDefault="00FE7F4B">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A0B197" w14:textId="77777777" w:rsidR="00FE7F4B" w:rsidRPr="00C5648E" w:rsidRDefault="00FE7F4B" w:rsidP="00C5648E">
    <w:pPr>
      <w:keepNext/>
      <w:spacing w:before="240" w:after="120"/>
      <w:rPr>
        <w:rFonts w:ascii="Arial" w:eastAsia="MS Mincho" w:hAnsi="Arial"/>
        <w:color w:val="auto"/>
        <w:sz w:val="28"/>
        <w:szCs w:val="28"/>
        <w:lang w:eastAsia="x-none"/>
      </w:rPr>
    </w:pPr>
  </w:p>
  <w:p w14:paraId="55C9CDC3" w14:textId="77777777" w:rsidR="00FE7F4B" w:rsidRDefault="00FE7F4B">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34894D" w14:textId="77777777" w:rsidR="00FE7F4B" w:rsidRDefault="00FE7F4B" w:rsidP="001F3E71">
    <w:pPr>
      <w:pStyle w:val="Nagwek"/>
      <w:jc w:val="left"/>
    </w:pPr>
  </w:p>
  <w:p w14:paraId="528429B6" w14:textId="77777777" w:rsidR="00FE7F4B" w:rsidRPr="00C5648E" w:rsidRDefault="00FE7F4B" w:rsidP="00C5648E">
    <w:pPr>
      <w:keepNext/>
      <w:spacing w:before="240" w:after="120"/>
      <w:rPr>
        <w:rFonts w:ascii="Arial" w:eastAsia="MS Mincho" w:hAnsi="Arial"/>
        <w:color w:val="auto"/>
        <w:sz w:val="28"/>
        <w:szCs w:val="28"/>
        <w:lang w:eastAsia="x-none"/>
      </w:rPr>
    </w:pPr>
  </w:p>
  <w:p w14:paraId="334103AF" w14:textId="77777777" w:rsidR="00FE7F4B" w:rsidRPr="008F6243" w:rsidRDefault="00FE7F4B" w:rsidP="008F6243">
    <w:pPr>
      <w:pStyle w:val="Tretekstu"/>
    </w:pPr>
  </w:p>
  <w:p w14:paraId="60371EDF" w14:textId="77777777" w:rsidR="00FE7F4B" w:rsidRDefault="00FE7F4B" w:rsidP="001F3E71">
    <w:pPr>
      <w:pStyle w:val="Nagwek"/>
      <w:jc w:val="left"/>
    </w:pPr>
  </w:p>
  <w:p w14:paraId="3DA84A19" w14:textId="77777777" w:rsidR="00FE7F4B" w:rsidRPr="008F6243" w:rsidRDefault="00FE7F4B" w:rsidP="001F3E71">
    <w:pPr>
      <w:pStyle w:val="Nagwek"/>
      <w:jc w:val="left"/>
      <w:rPr>
        <w:sz w:val="18"/>
      </w:rPr>
    </w:pPr>
    <w:r>
      <w:rPr>
        <w:noProof/>
        <w:lang w:eastAsia="pl-PL"/>
      </w:rPr>
      <w:drawing>
        <wp:anchor distT="0" distB="0" distL="114300" distR="114300" simplePos="0" relativeHeight="251658240" behindDoc="0" locked="0" layoutInCell="1" allowOverlap="1" wp14:anchorId="4C903817" wp14:editId="53C49A9A">
          <wp:simplePos x="0" y="0"/>
          <wp:positionH relativeFrom="column">
            <wp:posOffset>1042670</wp:posOffset>
          </wp:positionH>
          <wp:positionV relativeFrom="paragraph">
            <wp:posOffset>2079625</wp:posOffset>
          </wp:positionV>
          <wp:extent cx="3599306" cy="1343025"/>
          <wp:effectExtent l="0" t="0" r="0" b="0"/>
          <wp:wrapNone/>
          <wp:docPr id="1341645965" name="Obraz 13416459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99306" cy="134302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BF52F5" w14:textId="77777777" w:rsidR="00FE7F4B" w:rsidRPr="00912E74" w:rsidRDefault="00FE7F4B" w:rsidP="00912E74">
    <w:pPr>
      <w:keepNext/>
      <w:spacing w:before="240" w:after="120"/>
      <w:rPr>
        <w:rFonts w:ascii="Arial" w:eastAsia="MS Mincho" w:hAnsi="Arial"/>
        <w:color w:val="auto"/>
        <w:sz w:val="28"/>
        <w:szCs w:val="28"/>
        <w:lang w:eastAsia="x-none"/>
      </w:rPr>
    </w:pPr>
  </w:p>
  <w:p w14:paraId="24DE7F09" w14:textId="77777777" w:rsidR="00FE7F4B" w:rsidRDefault="00FE7F4B" w:rsidP="00EB77DC">
    <w:pPr>
      <w:pStyle w:val="Gwka"/>
    </w:pPr>
    <w:r>
      <w:rPr>
        <w:rFonts w:cs="Arial"/>
        <w:b/>
        <w:sz w:val="22"/>
        <w:szCs w:val="22"/>
      </w:rPr>
      <w:t xml:space="preserve"> </w:t>
    </w:r>
    <w:r>
      <w:rPr>
        <w:rFonts w:eastAsia="Arial" w:cs="Arial"/>
        <w:sz w:val="22"/>
        <w:szCs w:val="22"/>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3F5B7F" w14:textId="77777777" w:rsidR="00FE7F4B" w:rsidRPr="00912E74" w:rsidRDefault="00FE7F4B" w:rsidP="00912E74">
    <w:pPr>
      <w:keepNext/>
      <w:spacing w:before="240" w:after="120"/>
      <w:rPr>
        <w:rFonts w:ascii="Arial" w:eastAsia="MS Mincho" w:hAnsi="Arial"/>
        <w:color w:val="auto"/>
        <w:sz w:val="28"/>
        <w:szCs w:val="28"/>
        <w:lang w:eastAsia="x-none"/>
      </w:rPr>
    </w:pPr>
  </w:p>
  <w:p w14:paraId="0BA5E7FD" w14:textId="77777777" w:rsidR="00FE7F4B" w:rsidRDefault="00FE7F4B" w:rsidP="00597E64">
    <w:pPr>
      <w:pStyle w:val="Gwka"/>
      <w:ind w:left="7200"/>
      <w:rPr>
        <w:rFonts w:eastAsia="Arial" w:cs="Arial"/>
        <w:sz w:val="22"/>
        <w:szCs w:val="22"/>
      </w:rPr>
    </w:pPr>
    <w:r>
      <w:rPr>
        <w:rFonts w:eastAsia="Arial" w:cs="Arial"/>
        <w:sz w:val="22"/>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5"/>
    <w:multiLevelType w:val="multilevel"/>
    <w:tmpl w:val="DE42258C"/>
    <w:lvl w:ilvl="0">
      <w:start w:val="1"/>
      <w:numFmt w:val="decimal"/>
      <w:lvlText w:val="%1. "/>
      <w:lvlJc w:val="left"/>
      <w:pPr>
        <w:tabs>
          <w:tab w:val="num" w:pos="283"/>
        </w:tabs>
        <w:ind w:left="283" w:hanging="283"/>
      </w:pPr>
      <w:rPr>
        <w:rFonts w:ascii="Arial" w:hAnsi="Arial" w:cs="Arial" w:hint="default"/>
        <w:b w:val="0"/>
        <w:i w:val="0"/>
        <w:sz w:val="22"/>
        <w:szCs w:val="22"/>
        <w:vertAlign w:val="baseline"/>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 w15:restartNumberingAfterBreak="0">
    <w:nsid w:val="0000001A"/>
    <w:multiLevelType w:val="singleLevel"/>
    <w:tmpl w:val="213C4C82"/>
    <w:name w:val="WW8Num1"/>
    <w:lvl w:ilvl="0">
      <w:start w:val="1"/>
      <w:numFmt w:val="decimal"/>
      <w:lvlText w:val="%1."/>
      <w:lvlJc w:val="left"/>
      <w:pPr>
        <w:tabs>
          <w:tab w:val="num" w:pos="1080"/>
        </w:tabs>
        <w:ind w:left="1080" w:hanging="360"/>
      </w:pPr>
      <w:rPr>
        <w:color w:val="auto"/>
      </w:rPr>
    </w:lvl>
  </w:abstractNum>
  <w:abstractNum w:abstractNumId="2" w15:restartNumberingAfterBreak="0">
    <w:nsid w:val="00000039"/>
    <w:multiLevelType w:val="multilevel"/>
    <w:tmpl w:val="DD522CF0"/>
    <w:name w:val="WW8Num7"/>
    <w:lvl w:ilvl="0">
      <w:start w:val="4"/>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9C"/>
    <w:multiLevelType w:val="hybridMultilevel"/>
    <w:tmpl w:val="AB22BAE4"/>
    <w:styleLink w:val="WW8Num13511"/>
    <w:lvl w:ilvl="0" w:tplc="FFFFFFFF">
      <w:start w:val="1"/>
      <w:numFmt w:val="decimal"/>
      <w:lvlText w:val="%1."/>
      <w:lvlJc w:val="left"/>
      <w:pPr>
        <w:ind w:left="0" w:firstLine="0"/>
      </w:pPr>
      <w:rPr>
        <w:rFonts w:cs="Times New Roman"/>
      </w:rPr>
    </w:lvl>
    <w:lvl w:ilvl="1" w:tplc="FFFFFFFF">
      <w:start w:val="1"/>
      <w:numFmt w:val="lowerLetter"/>
      <w:lvlText w:val="%2."/>
      <w:lvlJc w:val="left"/>
      <w:pPr>
        <w:ind w:left="0" w:firstLine="0"/>
      </w:pPr>
      <w:rPr>
        <w:rFonts w:cs="Times New Roman"/>
      </w:r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4" w15:restartNumberingAfterBreak="0">
    <w:nsid w:val="01792189"/>
    <w:multiLevelType w:val="hybridMultilevel"/>
    <w:tmpl w:val="1476361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5D60B7F"/>
    <w:multiLevelType w:val="hybridMultilevel"/>
    <w:tmpl w:val="4C8E70E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62A349E"/>
    <w:multiLevelType w:val="multilevel"/>
    <w:tmpl w:val="E8D830FC"/>
    <w:lvl w:ilvl="0">
      <w:start w:val="15"/>
      <w:numFmt w:val="decimal"/>
      <w:lvlText w:val="%1"/>
      <w:lvlJc w:val="left"/>
      <w:pPr>
        <w:ind w:left="420" w:hanging="420"/>
      </w:pPr>
      <w:rPr>
        <w:rFonts w:hint="default"/>
        <w:color w:val="00000A"/>
        <w:sz w:val="22"/>
      </w:rPr>
    </w:lvl>
    <w:lvl w:ilvl="1">
      <w:start w:val="4"/>
      <w:numFmt w:val="decimal"/>
      <w:lvlText w:val="%1.%2"/>
      <w:lvlJc w:val="left"/>
      <w:pPr>
        <w:ind w:left="562" w:hanging="420"/>
      </w:pPr>
      <w:rPr>
        <w:rFonts w:hint="default"/>
        <w:b/>
        <w:color w:val="00000A"/>
        <w:sz w:val="22"/>
      </w:rPr>
    </w:lvl>
    <w:lvl w:ilvl="2">
      <w:start w:val="1"/>
      <w:numFmt w:val="decimal"/>
      <w:lvlText w:val="%1.%2.%3"/>
      <w:lvlJc w:val="left"/>
      <w:pPr>
        <w:ind w:left="420" w:hanging="420"/>
      </w:pPr>
      <w:rPr>
        <w:rFonts w:hint="default"/>
        <w:color w:val="00000A"/>
        <w:sz w:val="22"/>
      </w:rPr>
    </w:lvl>
    <w:lvl w:ilvl="3">
      <w:start w:val="1"/>
      <w:numFmt w:val="decimal"/>
      <w:lvlText w:val="%1.%2.%3.%4"/>
      <w:lvlJc w:val="left"/>
      <w:pPr>
        <w:ind w:left="420" w:hanging="420"/>
      </w:pPr>
      <w:rPr>
        <w:rFonts w:hint="default"/>
        <w:color w:val="00000A"/>
        <w:sz w:val="22"/>
      </w:rPr>
    </w:lvl>
    <w:lvl w:ilvl="4">
      <w:start w:val="1"/>
      <w:numFmt w:val="decimal"/>
      <w:lvlText w:val="%1.%2.%3.%4.%5"/>
      <w:lvlJc w:val="left"/>
      <w:pPr>
        <w:ind w:left="420" w:hanging="420"/>
      </w:pPr>
      <w:rPr>
        <w:rFonts w:hint="default"/>
        <w:color w:val="00000A"/>
        <w:sz w:val="22"/>
      </w:rPr>
    </w:lvl>
    <w:lvl w:ilvl="5">
      <w:start w:val="1"/>
      <w:numFmt w:val="decimal"/>
      <w:lvlText w:val="%1.%2.%3.%4.%5.%6"/>
      <w:lvlJc w:val="left"/>
      <w:pPr>
        <w:ind w:left="420" w:hanging="420"/>
      </w:pPr>
      <w:rPr>
        <w:rFonts w:hint="default"/>
        <w:color w:val="00000A"/>
        <w:sz w:val="22"/>
      </w:rPr>
    </w:lvl>
    <w:lvl w:ilvl="6">
      <w:start w:val="1"/>
      <w:numFmt w:val="decimal"/>
      <w:lvlText w:val="%1.%2.%3.%4.%5.%6.%7"/>
      <w:lvlJc w:val="left"/>
      <w:pPr>
        <w:ind w:left="420" w:hanging="420"/>
      </w:pPr>
      <w:rPr>
        <w:rFonts w:hint="default"/>
        <w:color w:val="00000A"/>
        <w:sz w:val="22"/>
      </w:rPr>
    </w:lvl>
    <w:lvl w:ilvl="7">
      <w:start w:val="1"/>
      <w:numFmt w:val="decimal"/>
      <w:lvlText w:val="%1.%2.%3.%4.%5.%6.%7.%8"/>
      <w:lvlJc w:val="left"/>
      <w:pPr>
        <w:ind w:left="720" w:hanging="720"/>
      </w:pPr>
      <w:rPr>
        <w:rFonts w:hint="default"/>
        <w:color w:val="00000A"/>
        <w:sz w:val="22"/>
      </w:rPr>
    </w:lvl>
    <w:lvl w:ilvl="8">
      <w:start w:val="1"/>
      <w:numFmt w:val="decimal"/>
      <w:lvlText w:val="%1.%2.%3.%4.%5.%6.%7.%8.%9"/>
      <w:lvlJc w:val="left"/>
      <w:pPr>
        <w:ind w:left="720" w:hanging="720"/>
      </w:pPr>
      <w:rPr>
        <w:rFonts w:hint="default"/>
        <w:color w:val="00000A"/>
        <w:sz w:val="22"/>
      </w:rPr>
    </w:lvl>
  </w:abstractNum>
  <w:abstractNum w:abstractNumId="7" w15:restartNumberingAfterBreak="0">
    <w:nsid w:val="068014E4"/>
    <w:multiLevelType w:val="hybridMultilevel"/>
    <w:tmpl w:val="63761EA4"/>
    <w:lvl w:ilvl="0" w:tplc="04150017">
      <w:start w:val="1"/>
      <w:numFmt w:val="lowerLetter"/>
      <w:lvlText w:val="%1)"/>
      <w:lvlJc w:val="left"/>
      <w:pPr>
        <w:ind w:left="1980" w:hanging="360"/>
      </w:pPr>
    </w:lvl>
    <w:lvl w:ilvl="1" w:tplc="04150019" w:tentative="1">
      <w:start w:val="1"/>
      <w:numFmt w:val="lowerLetter"/>
      <w:lvlText w:val="%2."/>
      <w:lvlJc w:val="left"/>
      <w:pPr>
        <w:ind w:left="2700" w:hanging="360"/>
      </w:pPr>
    </w:lvl>
    <w:lvl w:ilvl="2" w:tplc="0415001B" w:tentative="1">
      <w:start w:val="1"/>
      <w:numFmt w:val="lowerRoman"/>
      <w:lvlText w:val="%3."/>
      <w:lvlJc w:val="right"/>
      <w:pPr>
        <w:ind w:left="3420" w:hanging="180"/>
      </w:pPr>
    </w:lvl>
    <w:lvl w:ilvl="3" w:tplc="0415000F" w:tentative="1">
      <w:start w:val="1"/>
      <w:numFmt w:val="decimal"/>
      <w:lvlText w:val="%4."/>
      <w:lvlJc w:val="left"/>
      <w:pPr>
        <w:ind w:left="4140" w:hanging="360"/>
      </w:pPr>
    </w:lvl>
    <w:lvl w:ilvl="4" w:tplc="04150019" w:tentative="1">
      <w:start w:val="1"/>
      <w:numFmt w:val="lowerLetter"/>
      <w:lvlText w:val="%5."/>
      <w:lvlJc w:val="left"/>
      <w:pPr>
        <w:ind w:left="4860" w:hanging="360"/>
      </w:pPr>
    </w:lvl>
    <w:lvl w:ilvl="5" w:tplc="0415001B" w:tentative="1">
      <w:start w:val="1"/>
      <w:numFmt w:val="lowerRoman"/>
      <w:lvlText w:val="%6."/>
      <w:lvlJc w:val="right"/>
      <w:pPr>
        <w:ind w:left="5580" w:hanging="180"/>
      </w:pPr>
    </w:lvl>
    <w:lvl w:ilvl="6" w:tplc="0415000F" w:tentative="1">
      <w:start w:val="1"/>
      <w:numFmt w:val="decimal"/>
      <w:lvlText w:val="%7."/>
      <w:lvlJc w:val="left"/>
      <w:pPr>
        <w:ind w:left="6300" w:hanging="360"/>
      </w:pPr>
    </w:lvl>
    <w:lvl w:ilvl="7" w:tplc="04150019" w:tentative="1">
      <w:start w:val="1"/>
      <w:numFmt w:val="lowerLetter"/>
      <w:lvlText w:val="%8."/>
      <w:lvlJc w:val="left"/>
      <w:pPr>
        <w:ind w:left="7020" w:hanging="360"/>
      </w:pPr>
    </w:lvl>
    <w:lvl w:ilvl="8" w:tplc="0415001B" w:tentative="1">
      <w:start w:val="1"/>
      <w:numFmt w:val="lowerRoman"/>
      <w:lvlText w:val="%9."/>
      <w:lvlJc w:val="right"/>
      <w:pPr>
        <w:ind w:left="7740" w:hanging="180"/>
      </w:pPr>
    </w:lvl>
  </w:abstractNum>
  <w:abstractNum w:abstractNumId="8" w15:restartNumberingAfterBreak="0">
    <w:nsid w:val="086D5B46"/>
    <w:multiLevelType w:val="hybridMultilevel"/>
    <w:tmpl w:val="EE721F8C"/>
    <w:lvl w:ilvl="0" w:tplc="9F340BC2">
      <w:start w:val="1"/>
      <w:numFmt w:val="decimal"/>
      <w:lvlText w:val="%1)"/>
      <w:lvlJc w:val="left"/>
      <w:pPr>
        <w:ind w:left="1146" w:hanging="360"/>
      </w:pPr>
      <w:rPr>
        <w:rFonts w:cs="Times New Roman"/>
        <w:color w:val="auto"/>
        <w:sz w:val="22"/>
      </w:rPr>
    </w:lvl>
    <w:lvl w:ilvl="1" w:tplc="04150019">
      <w:start w:val="1"/>
      <w:numFmt w:val="lowerLetter"/>
      <w:lvlText w:val="%2."/>
      <w:lvlJc w:val="left"/>
      <w:pPr>
        <w:ind w:left="1866" w:hanging="360"/>
      </w:pPr>
      <w:rPr>
        <w:rFonts w:cs="Times New Roman"/>
      </w:rPr>
    </w:lvl>
    <w:lvl w:ilvl="2" w:tplc="0415001B">
      <w:start w:val="1"/>
      <w:numFmt w:val="lowerRoman"/>
      <w:lvlText w:val="%3."/>
      <w:lvlJc w:val="right"/>
      <w:pPr>
        <w:ind w:left="2586" w:hanging="180"/>
      </w:pPr>
      <w:rPr>
        <w:rFonts w:cs="Times New Roman"/>
      </w:rPr>
    </w:lvl>
    <w:lvl w:ilvl="3" w:tplc="0415000F">
      <w:start w:val="1"/>
      <w:numFmt w:val="decimal"/>
      <w:lvlText w:val="%4."/>
      <w:lvlJc w:val="left"/>
      <w:pPr>
        <w:ind w:left="3306" w:hanging="360"/>
      </w:pPr>
      <w:rPr>
        <w:rFonts w:cs="Times New Roman"/>
      </w:rPr>
    </w:lvl>
    <w:lvl w:ilvl="4" w:tplc="04150019">
      <w:start w:val="1"/>
      <w:numFmt w:val="lowerLetter"/>
      <w:lvlText w:val="%5."/>
      <w:lvlJc w:val="left"/>
      <w:pPr>
        <w:ind w:left="4026" w:hanging="360"/>
      </w:pPr>
      <w:rPr>
        <w:rFonts w:cs="Times New Roman"/>
      </w:rPr>
    </w:lvl>
    <w:lvl w:ilvl="5" w:tplc="0415001B">
      <w:start w:val="1"/>
      <w:numFmt w:val="lowerRoman"/>
      <w:lvlText w:val="%6."/>
      <w:lvlJc w:val="right"/>
      <w:pPr>
        <w:ind w:left="4746" w:hanging="180"/>
      </w:pPr>
      <w:rPr>
        <w:rFonts w:cs="Times New Roman"/>
      </w:rPr>
    </w:lvl>
    <w:lvl w:ilvl="6" w:tplc="0415000F">
      <w:start w:val="1"/>
      <w:numFmt w:val="decimal"/>
      <w:lvlText w:val="%7."/>
      <w:lvlJc w:val="left"/>
      <w:pPr>
        <w:ind w:left="5466" w:hanging="360"/>
      </w:pPr>
      <w:rPr>
        <w:rFonts w:cs="Times New Roman"/>
      </w:rPr>
    </w:lvl>
    <w:lvl w:ilvl="7" w:tplc="04150019">
      <w:start w:val="1"/>
      <w:numFmt w:val="lowerLetter"/>
      <w:lvlText w:val="%8."/>
      <w:lvlJc w:val="left"/>
      <w:pPr>
        <w:ind w:left="6186" w:hanging="360"/>
      </w:pPr>
      <w:rPr>
        <w:rFonts w:cs="Times New Roman"/>
      </w:rPr>
    </w:lvl>
    <w:lvl w:ilvl="8" w:tplc="0415001B">
      <w:start w:val="1"/>
      <w:numFmt w:val="lowerRoman"/>
      <w:lvlText w:val="%9."/>
      <w:lvlJc w:val="right"/>
      <w:pPr>
        <w:ind w:left="6906" w:hanging="180"/>
      </w:pPr>
      <w:rPr>
        <w:rFonts w:cs="Times New Roman"/>
      </w:rPr>
    </w:lvl>
  </w:abstractNum>
  <w:abstractNum w:abstractNumId="9" w15:restartNumberingAfterBreak="0">
    <w:nsid w:val="09482ED1"/>
    <w:multiLevelType w:val="multilevel"/>
    <w:tmpl w:val="F6CEFB64"/>
    <w:lvl w:ilvl="0">
      <w:start w:val="6"/>
      <w:numFmt w:val="decimal"/>
      <w:lvlText w:val="%1"/>
      <w:lvlJc w:val="left"/>
      <w:pPr>
        <w:ind w:left="480" w:hanging="480"/>
      </w:pPr>
      <w:rPr>
        <w:rFonts w:hint="default"/>
      </w:rPr>
    </w:lvl>
    <w:lvl w:ilvl="1">
      <w:start w:val="7"/>
      <w:numFmt w:val="decimal"/>
      <w:lvlText w:val="%1.%2"/>
      <w:lvlJc w:val="left"/>
      <w:pPr>
        <w:ind w:left="551" w:hanging="480"/>
      </w:pPr>
      <w:rPr>
        <w:rFonts w:hint="default"/>
      </w:rPr>
    </w:lvl>
    <w:lvl w:ilvl="2">
      <w:start w:val="5"/>
      <w:numFmt w:val="decimal"/>
      <w:lvlText w:val="%1.%2.%3"/>
      <w:lvlJc w:val="left"/>
      <w:pPr>
        <w:ind w:left="862" w:hanging="720"/>
      </w:pPr>
      <w:rPr>
        <w:rFonts w:hint="default"/>
        <w:b/>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10" w15:restartNumberingAfterBreak="0">
    <w:nsid w:val="0A213E68"/>
    <w:multiLevelType w:val="hybridMultilevel"/>
    <w:tmpl w:val="B076384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AA914B9"/>
    <w:multiLevelType w:val="hybridMultilevel"/>
    <w:tmpl w:val="32F449D6"/>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2" w15:restartNumberingAfterBreak="0">
    <w:nsid w:val="0B7C51A8"/>
    <w:multiLevelType w:val="hybridMultilevel"/>
    <w:tmpl w:val="AB101888"/>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3" w15:restartNumberingAfterBreak="0">
    <w:nsid w:val="0C6B29EE"/>
    <w:multiLevelType w:val="multilevel"/>
    <w:tmpl w:val="1700DB5A"/>
    <w:lvl w:ilvl="0">
      <w:start w:val="17"/>
      <w:numFmt w:val="decimal"/>
      <w:lvlText w:val="%1."/>
      <w:lvlJc w:val="left"/>
      <w:pPr>
        <w:ind w:left="720" w:hanging="360"/>
      </w:pPr>
      <w:rPr>
        <w:rFonts w:hint="default"/>
        <w:color w:val="000000"/>
        <w:sz w:val="22"/>
      </w:rPr>
    </w:lvl>
    <w:lvl w:ilvl="1">
      <w:start w:val="7"/>
      <w:numFmt w:val="decimal"/>
      <w:isLgl/>
      <w:lvlText w:val="%1.%2"/>
      <w:lvlJc w:val="left"/>
      <w:pPr>
        <w:ind w:left="885" w:hanging="525"/>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4" w15:restartNumberingAfterBreak="0">
    <w:nsid w:val="0CE85A30"/>
    <w:multiLevelType w:val="multilevel"/>
    <w:tmpl w:val="7DDCF332"/>
    <w:lvl w:ilvl="0">
      <w:start w:val="5"/>
      <w:numFmt w:val="decimal"/>
      <w:lvlText w:val="%1"/>
      <w:lvlJc w:val="left"/>
      <w:pPr>
        <w:ind w:left="360" w:hanging="360"/>
      </w:pPr>
      <w:rPr>
        <w:b/>
        <w:sz w:val="22"/>
        <w:szCs w:val="22"/>
      </w:rPr>
    </w:lvl>
    <w:lvl w:ilvl="1">
      <w:start w:val="1"/>
      <w:numFmt w:val="decimal"/>
      <w:lvlText w:val="%1.%2"/>
      <w:lvlJc w:val="left"/>
      <w:pPr>
        <w:ind w:left="360" w:hanging="360"/>
      </w:pPr>
      <w:rPr>
        <w:b/>
        <w:sz w:val="22"/>
        <w:szCs w:val="22"/>
      </w:rPr>
    </w:lvl>
    <w:lvl w:ilvl="2">
      <w:start w:val="1"/>
      <w:numFmt w:val="decimal"/>
      <w:lvlText w:val="%1.%2.%3"/>
      <w:lvlJc w:val="left"/>
      <w:pPr>
        <w:ind w:left="720" w:hanging="720"/>
      </w:pPr>
      <w:rPr>
        <w:b/>
        <w:sz w:val="22"/>
        <w:szCs w:val="22"/>
      </w:rPr>
    </w:lvl>
    <w:lvl w:ilvl="3">
      <w:start w:val="1"/>
      <w:numFmt w:val="decimal"/>
      <w:lvlText w:val="%1.%2.%3.%4"/>
      <w:lvlJc w:val="left"/>
      <w:pPr>
        <w:ind w:left="720" w:hanging="720"/>
      </w:pPr>
      <w:rPr>
        <w:b/>
        <w:sz w:val="22"/>
        <w:szCs w:val="22"/>
      </w:rPr>
    </w:lvl>
    <w:lvl w:ilvl="4">
      <w:start w:val="1"/>
      <w:numFmt w:val="decimal"/>
      <w:lvlText w:val="%1.%2.%3.%4.%5"/>
      <w:lvlJc w:val="left"/>
      <w:pPr>
        <w:ind w:left="1080" w:hanging="1080"/>
      </w:pPr>
      <w:rPr>
        <w:b/>
        <w:sz w:val="22"/>
        <w:szCs w:val="22"/>
      </w:rPr>
    </w:lvl>
    <w:lvl w:ilvl="5">
      <w:start w:val="1"/>
      <w:numFmt w:val="decimal"/>
      <w:lvlText w:val="%1.%2.%3.%4.%5.%6"/>
      <w:lvlJc w:val="left"/>
      <w:pPr>
        <w:ind w:left="1080" w:hanging="1080"/>
      </w:pPr>
      <w:rPr>
        <w:b/>
        <w:sz w:val="22"/>
        <w:szCs w:val="22"/>
      </w:rPr>
    </w:lvl>
    <w:lvl w:ilvl="6">
      <w:start w:val="1"/>
      <w:numFmt w:val="decimal"/>
      <w:lvlText w:val="%1.%2.%3.%4.%5.%6.%7"/>
      <w:lvlJc w:val="left"/>
      <w:pPr>
        <w:ind w:left="1440" w:hanging="1440"/>
      </w:pPr>
      <w:rPr>
        <w:b/>
        <w:sz w:val="22"/>
        <w:szCs w:val="22"/>
      </w:rPr>
    </w:lvl>
    <w:lvl w:ilvl="7">
      <w:start w:val="1"/>
      <w:numFmt w:val="decimal"/>
      <w:lvlText w:val="%1.%2.%3.%4.%5.%6.%7.%8"/>
      <w:lvlJc w:val="left"/>
      <w:pPr>
        <w:ind w:left="1440" w:hanging="1440"/>
      </w:pPr>
      <w:rPr>
        <w:b/>
        <w:sz w:val="22"/>
        <w:szCs w:val="22"/>
      </w:rPr>
    </w:lvl>
    <w:lvl w:ilvl="8">
      <w:start w:val="1"/>
      <w:numFmt w:val="decimal"/>
      <w:lvlText w:val="%1.%2.%3.%4.%5.%6.%7.%8.%9"/>
      <w:lvlJc w:val="left"/>
      <w:pPr>
        <w:ind w:left="1800" w:hanging="1800"/>
      </w:pPr>
      <w:rPr>
        <w:b/>
        <w:sz w:val="22"/>
        <w:szCs w:val="22"/>
      </w:rPr>
    </w:lvl>
  </w:abstractNum>
  <w:abstractNum w:abstractNumId="15" w15:restartNumberingAfterBreak="0">
    <w:nsid w:val="0D1178B3"/>
    <w:multiLevelType w:val="hybridMultilevel"/>
    <w:tmpl w:val="FAD670A4"/>
    <w:lvl w:ilvl="0" w:tplc="C19E6528">
      <w:start w:val="1"/>
      <w:numFmt w:val="decimal"/>
      <w:lvlText w:val="%1."/>
      <w:lvlJc w:val="left"/>
      <w:pPr>
        <w:ind w:left="360" w:hanging="360"/>
      </w:pPr>
      <w:rPr>
        <w:rFonts w:cs="Times New Roman"/>
        <w:b w:val="0"/>
        <w:sz w:val="22"/>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16" w15:restartNumberingAfterBreak="0">
    <w:nsid w:val="0ED419C7"/>
    <w:multiLevelType w:val="hybridMultilevel"/>
    <w:tmpl w:val="DB76F0B8"/>
    <w:lvl w:ilvl="0" w:tplc="0415000F">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10344233"/>
    <w:multiLevelType w:val="multilevel"/>
    <w:tmpl w:val="CB2CF376"/>
    <w:styleLink w:val="WW8Num10911"/>
    <w:lvl w:ilvl="0">
      <w:start w:val="10"/>
      <w:numFmt w:val="decimal"/>
      <w:lvlText w:val="%1."/>
      <w:lvlJc w:val="left"/>
      <w:pPr>
        <w:ind w:left="720" w:hanging="360"/>
      </w:pPr>
      <w:rPr>
        <w:rFonts w:hint="default"/>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10997BCB"/>
    <w:multiLevelType w:val="hybridMultilevel"/>
    <w:tmpl w:val="C882C99E"/>
    <w:name w:val="WW8Num7225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4705288"/>
    <w:multiLevelType w:val="hybridMultilevel"/>
    <w:tmpl w:val="FC32B988"/>
    <w:lvl w:ilvl="0" w:tplc="EAEACA3E">
      <w:start w:val="1"/>
      <w:numFmt w:val="decimal"/>
      <w:lvlText w:val="%1)"/>
      <w:lvlJc w:val="left"/>
      <w:pPr>
        <w:ind w:left="720" w:hanging="360"/>
      </w:pPr>
      <w:rPr>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478632D"/>
    <w:multiLevelType w:val="hybridMultilevel"/>
    <w:tmpl w:val="031A3880"/>
    <w:lvl w:ilvl="0" w:tplc="1A904652">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4A709D7"/>
    <w:multiLevelType w:val="hybridMultilevel"/>
    <w:tmpl w:val="51EE8D1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5935CE1"/>
    <w:multiLevelType w:val="hybridMultilevel"/>
    <w:tmpl w:val="6A1A02D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78F737B"/>
    <w:multiLevelType w:val="hybridMultilevel"/>
    <w:tmpl w:val="BE58E644"/>
    <w:lvl w:ilvl="0" w:tplc="48DC89FA">
      <w:start w:val="1"/>
      <w:numFmt w:val="lowerLetter"/>
      <w:lvlText w:val="%1)"/>
      <w:lvlJc w:val="left"/>
      <w:pPr>
        <w:ind w:left="1069" w:hanging="360"/>
      </w:pPr>
      <w:rPr>
        <w:rFonts w:cs="Verdana" w:hint="default"/>
      </w:rPr>
    </w:lvl>
    <w:lvl w:ilvl="1" w:tplc="83527F8A">
      <w:start w:val="1"/>
      <w:numFmt w:val="decimal"/>
      <w:lvlText w:val="%2)"/>
      <w:lvlJc w:val="left"/>
      <w:pPr>
        <w:ind w:left="705" w:hanging="705"/>
      </w:pPr>
      <w:rPr>
        <w:rFonts w:ascii="Arial" w:hAnsi="Arial" w:cs="Arial" w:hint="default"/>
        <w:sz w:val="22"/>
        <w:szCs w:val="22"/>
      </w:r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4" w15:restartNumberingAfterBreak="0">
    <w:nsid w:val="199D4C78"/>
    <w:multiLevelType w:val="hybridMultilevel"/>
    <w:tmpl w:val="D85CBE8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1A3B6E55"/>
    <w:multiLevelType w:val="multilevel"/>
    <w:tmpl w:val="21341A9A"/>
    <w:lvl w:ilvl="0">
      <w:start w:val="1"/>
      <w:numFmt w:val="lowerLetter"/>
      <w:lvlText w:val="%1)"/>
      <w:lvlJc w:val="left"/>
      <w:pPr>
        <w:ind w:left="720" w:hanging="360"/>
      </w:pPr>
    </w:lvl>
    <w:lvl w:ilvl="1">
      <w:start w:val="1"/>
      <w:numFmt w:val="lowerLetter"/>
      <w:lvlText w:val="%2)"/>
      <w:lvlJc w:val="left"/>
      <w:pPr>
        <w:ind w:left="1440" w:hanging="360"/>
      </w:pPr>
      <w:rPr>
        <w:b w:val="0"/>
        <w:sz w:val="22"/>
        <w:szCs w:val="22"/>
      </w:rPr>
    </w:lvl>
    <w:lvl w:ilvl="2">
      <w:start w:val="5"/>
      <w:numFmt w:val="decimal"/>
      <w:lvlText w:val="%3."/>
      <w:lvlJc w:val="left"/>
      <w:pPr>
        <w:ind w:left="2340" w:hanging="360"/>
      </w:pPr>
      <w:rPr>
        <w:b/>
        <w:sz w:val="22"/>
        <w:szCs w:val="16"/>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1C8C6657"/>
    <w:multiLevelType w:val="hybridMultilevel"/>
    <w:tmpl w:val="DFE4CB56"/>
    <w:lvl w:ilvl="0" w:tplc="87B235F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D910371"/>
    <w:multiLevelType w:val="hybridMultilevel"/>
    <w:tmpl w:val="880A9036"/>
    <w:name w:val="WW8Num2222"/>
    <w:lvl w:ilvl="0" w:tplc="F1723FB2">
      <w:start w:val="1"/>
      <w:numFmt w:val="decimal"/>
      <w:lvlText w:val="%1."/>
      <w:lvlJc w:val="left"/>
      <w:pPr>
        <w:tabs>
          <w:tab w:val="num" w:pos="360"/>
        </w:tabs>
        <w:ind w:left="36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8" w15:restartNumberingAfterBreak="0">
    <w:nsid w:val="1DAA402B"/>
    <w:multiLevelType w:val="multilevel"/>
    <w:tmpl w:val="7C28976C"/>
    <w:lvl w:ilvl="0">
      <w:start w:val="16"/>
      <w:numFmt w:val="decimal"/>
      <w:lvlText w:val="%1"/>
      <w:lvlJc w:val="left"/>
      <w:pPr>
        <w:ind w:left="420" w:hanging="420"/>
      </w:pPr>
      <w:rPr>
        <w:rFonts w:hint="default"/>
        <w:sz w:val="22"/>
      </w:rPr>
    </w:lvl>
    <w:lvl w:ilvl="1">
      <w:start w:val="4"/>
      <w:numFmt w:val="decimal"/>
      <w:lvlText w:val="%1.%2"/>
      <w:lvlJc w:val="left"/>
      <w:pPr>
        <w:ind w:left="704" w:hanging="420"/>
      </w:pPr>
      <w:rPr>
        <w:rFonts w:hint="default"/>
        <w:b/>
        <w:sz w:val="22"/>
      </w:rPr>
    </w:lvl>
    <w:lvl w:ilvl="2">
      <w:start w:val="1"/>
      <w:numFmt w:val="decimal"/>
      <w:lvlText w:val="%1.%2.%3"/>
      <w:lvlJc w:val="left"/>
      <w:pPr>
        <w:ind w:left="988" w:hanging="420"/>
      </w:pPr>
      <w:rPr>
        <w:rFonts w:hint="default"/>
        <w:sz w:val="22"/>
      </w:rPr>
    </w:lvl>
    <w:lvl w:ilvl="3">
      <w:start w:val="1"/>
      <w:numFmt w:val="decimal"/>
      <w:lvlText w:val="%1.%2.%3.%4"/>
      <w:lvlJc w:val="left"/>
      <w:pPr>
        <w:ind w:left="1272" w:hanging="420"/>
      </w:pPr>
      <w:rPr>
        <w:rFonts w:hint="default"/>
        <w:sz w:val="22"/>
      </w:rPr>
    </w:lvl>
    <w:lvl w:ilvl="4">
      <w:start w:val="1"/>
      <w:numFmt w:val="decimal"/>
      <w:lvlText w:val="%1.%2.%3.%4.%5"/>
      <w:lvlJc w:val="left"/>
      <w:pPr>
        <w:ind w:left="1856" w:hanging="720"/>
      </w:pPr>
      <w:rPr>
        <w:rFonts w:hint="default"/>
        <w:sz w:val="22"/>
      </w:rPr>
    </w:lvl>
    <w:lvl w:ilvl="5">
      <w:start w:val="1"/>
      <w:numFmt w:val="decimal"/>
      <w:lvlText w:val="%1.%2.%3.%4.%5.%6"/>
      <w:lvlJc w:val="left"/>
      <w:pPr>
        <w:ind w:left="2140" w:hanging="720"/>
      </w:pPr>
      <w:rPr>
        <w:rFonts w:hint="default"/>
        <w:sz w:val="22"/>
      </w:rPr>
    </w:lvl>
    <w:lvl w:ilvl="6">
      <w:start w:val="1"/>
      <w:numFmt w:val="decimal"/>
      <w:lvlText w:val="%1.%2.%3.%4.%5.%6.%7"/>
      <w:lvlJc w:val="left"/>
      <w:pPr>
        <w:ind w:left="2424" w:hanging="720"/>
      </w:pPr>
      <w:rPr>
        <w:rFonts w:hint="default"/>
        <w:sz w:val="22"/>
      </w:rPr>
    </w:lvl>
    <w:lvl w:ilvl="7">
      <w:start w:val="1"/>
      <w:numFmt w:val="decimal"/>
      <w:lvlText w:val="%1.%2.%3.%4.%5.%6.%7.%8"/>
      <w:lvlJc w:val="left"/>
      <w:pPr>
        <w:ind w:left="2708" w:hanging="720"/>
      </w:pPr>
      <w:rPr>
        <w:rFonts w:hint="default"/>
        <w:sz w:val="22"/>
      </w:rPr>
    </w:lvl>
    <w:lvl w:ilvl="8">
      <w:start w:val="1"/>
      <w:numFmt w:val="decimal"/>
      <w:lvlText w:val="%1.%2.%3.%4.%5.%6.%7.%8.%9"/>
      <w:lvlJc w:val="left"/>
      <w:pPr>
        <w:ind w:left="3352" w:hanging="1080"/>
      </w:pPr>
      <w:rPr>
        <w:rFonts w:hint="default"/>
        <w:sz w:val="22"/>
      </w:rPr>
    </w:lvl>
  </w:abstractNum>
  <w:abstractNum w:abstractNumId="29" w15:restartNumberingAfterBreak="0">
    <w:nsid w:val="1E48604F"/>
    <w:multiLevelType w:val="hybridMultilevel"/>
    <w:tmpl w:val="21B20214"/>
    <w:lvl w:ilvl="0" w:tplc="48DC89FA">
      <w:start w:val="1"/>
      <w:numFmt w:val="lowerLetter"/>
      <w:lvlText w:val="%1)"/>
      <w:lvlJc w:val="left"/>
      <w:pPr>
        <w:ind w:left="720" w:hanging="360"/>
      </w:pPr>
      <w:rPr>
        <w:rFonts w:cs="Verdan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24156FA"/>
    <w:multiLevelType w:val="hybridMultilevel"/>
    <w:tmpl w:val="F726362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28E4A86"/>
    <w:multiLevelType w:val="hybridMultilevel"/>
    <w:tmpl w:val="9C8C4E28"/>
    <w:name w:val="WW8Num222222"/>
    <w:styleLink w:val="WW8Num131"/>
    <w:lvl w:ilvl="0" w:tplc="F614F69C">
      <w:start w:val="1"/>
      <w:numFmt w:val="decimal"/>
      <w:lvlText w:val="%1."/>
      <w:lvlJc w:val="left"/>
      <w:pPr>
        <w:tabs>
          <w:tab w:val="num" w:pos="720"/>
        </w:tabs>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22AE28E3"/>
    <w:multiLevelType w:val="hybridMultilevel"/>
    <w:tmpl w:val="789A3962"/>
    <w:lvl w:ilvl="0" w:tplc="04150011">
      <w:start w:val="1"/>
      <w:numFmt w:val="decimal"/>
      <w:lvlText w:val="%1)"/>
      <w:lvlJc w:val="left"/>
      <w:pPr>
        <w:ind w:left="722" w:hanging="360"/>
      </w:pPr>
      <w:rPr>
        <w:rFonts w:cs="Times New Roman"/>
      </w:rPr>
    </w:lvl>
    <w:lvl w:ilvl="1" w:tplc="239ED2D6">
      <w:start w:val="5"/>
      <w:numFmt w:val="lowerLetter"/>
      <w:lvlText w:val="%2)"/>
      <w:lvlJc w:val="left"/>
      <w:pPr>
        <w:ind w:left="1442" w:hanging="360"/>
      </w:pPr>
      <w:rPr>
        <w:rFonts w:cs="Times New Roman"/>
      </w:rPr>
    </w:lvl>
    <w:lvl w:ilvl="2" w:tplc="0415001B">
      <w:start w:val="1"/>
      <w:numFmt w:val="lowerRoman"/>
      <w:lvlText w:val="%3."/>
      <w:lvlJc w:val="right"/>
      <w:pPr>
        <w:ind w:left="2162" w:hanging="180"/>
      </w:pPr>
      <w:rPr>
        <w:rFonts w:cs="Times New Roman"/>
      </w:rPr>
    </w:lvl>
    <w:lvl w:ilvl="3" w:tplc="0415000F">
      <w:start w:val="1"/>
      <w:numFmt w:val="decimal"/>
      <w:lvlText w:val="%4."/>
      <w:lvlJc w:val="left"/>
      <w:pPr>
        <w:ind w:left="2882" w:hanging="360"/>
      </w:pPr>
      <w:rPr>
        <w:rFonts w:cs="Times New Roman"/>
      </w:rPr>
    </w:lvl>
    <w:lvl w:ilvl="4" w:tplc="04150019">
      <w:start w:val="1"/>
      <w:numFmt w:val="lowerLetter"/>
      <w:lvlText w:val="%5."/>
      <w:lvlJc w:val="left"/>
      <w:pPr>
        <w:ind w:left="3602" w:hanging="360"/>
      </w:pPr>
      <w:rPr>
        <w:rFonts w:cs="Times New Roman"/>
      </w:rPr>
    </w:lvl>
    <w:lvl w:ilvl="5" w:tplc="0415001B">
      <w:start w:val="1"/>
      <w:numFmt w:val="lowerRoman"/>
      <w:lvlText w:val="%6."/>
      <w:lvlJc w:val="right"/>
      <w:pPr>
        <w:ind w:left="4322" w:hanging="180"/>
      </w:pPr>
      <w:rPr>
        <w:rFonts w:cs="Times New Roman"/>
      </w:rPr>
    </w:lvl>
    <w:lvl w:ilvl="6" w:tplc="0415000F">
      <w:start w:val="1"/>
      <w:numFmt w:val="decimal"/>
      <w:lvlText w:val="%7."/>
      <w:lvlJc w:val="left"/>
      <w:pPr>
        <w:ind w:left="5042" w:hanging="360"/>
      </w:pPr>
      <w:rPr>
        <w:rFonts w:cs="Times New Roman"/>
      </w:rPr>
    </w:lvl>
    <w:lvl w:ilvl="7" w:tplc="04150019">
      <w:start w:val="1"/>
      <w:numFmt w:val="lowerLetter"/>
      <w:lvlText w:val="%8."/>
      <w:lvlJc w:val="left"/>
      <w:pPr>
        <w:ind w:left="5762" w:hanging="360"/>
      </w:pPr>
      <w:rPr>
        <w:rFonts w:cs="Times New Roman"/>
      </w:rPr>
    </w:lvl>
    <w:lvl w:ilvl="8" w:tplc="0415001B">
      <w:start w:val="1"/>
      <w:numFmt w:val="lowerRoman"/>
      <w:lvlText w:val="%9."/>
      <w:lvlJc w:val="right"/>
      <w:pPr>
        <w:ind w:left="6482" w:hanging="180"/>
      </w:pPr>
      <w:rPr>
        <w:rFonts w:cs="Times New Roman"/>
      </w:rPr>
    </w:lvl>
  </w:abstractNum>
  <w:abstractNum w:abstractNumId="33" w15:restartNumberingAfterBreak="0">
    <w:nsid w:val="231B03B6"/>
    <w:multiLevelType w:val="multilevel"/>
    <w:tmpl w:val="3B98816E"/>
    <w:lvl w:ilvl="0">
      <w:start w:val="1"/>
      <w:numFmt w:val="bullet"/>
      <w:lvlText w:val="−"/>
      <w:lvlJc w:val="left"/>
      <w:pPr>
        <w:ind w:left="1146" w:hanging="360"/>
      </w:pPr>
      <w:rPr>
        <w:rFonts w:ascii="Times New Roman" w:hAnsi="Times New Roman" w:cs="Times New Roman" w:hint="default"/>
        <w:b/>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15:restartNumberingAfterBreak="0">
    <w:nsid w:val="23A82C4A"/>
    <w:multiLevelType w:val="hybridMultilevel"/>
    <w:tmpl w:val="B9DCBD84"/>
    <w:lvl w:ilvl="0" w:tplc="EA5EAFAA">
      <w:start w:val="1"/>
      <w:numFmt w:val="bullet"/>
      <w:lvlText w:val="•"/>
      <w:lvlJc w:val="left"/>
      <w:pPr>
        <w:ind w:left="21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C124292">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F869766">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DA0985E">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FF07E80">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9B011B2">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30ABE5E">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5028574">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588992E">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263A3E31"/>
    <w:multiLevelType w:val="multilevel"/>
    <w:tmpl w:val="36B061B4"/>
    <w:lvl w:ilvl="0">
      <w:start w:val="1"/>
      <w:numFmt w:val="bullet"/>
      <w:lvlText w:val=""/>
      <w:lvlJc w:val="left"/>
      <w:pPr>
        <w:ind w:left="720" w:hanging="360"/>
      </w:pPr>
      <w:rPr>
        <w:rFonts w:ascii="Wingdings" w:hAnsi="Wingdings" w:cs="Wingdings" w:hint="default"/>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15:restartNumberingAfterBreak="0">
    <w:nsid w:val="27B80AB8"/>
    <w:multiLevelType w:val="hybridMultilevel"/>
    <w:tmpl w:val="B9464610"/>
    <w:name w:val="WW8Num72252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BC1489A"/>
    <w:multiLevelType w:val="hybridMultilevel"/>
    <w:tmpl w:val="9A5C48F4"/>
    <w:lvl w:ilvl="0" w:tplc="04150011">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F6D1A57"/>
    <w:multiLevelType w:val="multilevel"/>
    <w:tmpl w:val="DCC0743E"/>
    <w:lvl w:ilvl="0">
      <w:start w:val="1"/>
      <w:numFmt w:val="decimal"/>
      <w:lvlText w:val="%1."/>
      <w:lvlJc w:val="left"/>
      <w:pPr>
        <w:tabs>
          <w:tab w:val="num" w:pos="1068"/>
        </w:tabs>
        <w:ind w:left="1068" w:hanging="360"/>
      </w:pPr>
      <w:rPr>
        <w:rFonts w:ascii="Arial" w:hAnsi="Arial" w:cs="Arial" w:hint="default"/>
        <w:b w:val="0"/>
        <w:color w:val="auto"/>
        <w:sz w:val="22"/>
        <w:szCs w:val="22"/>
      </w:rPr>
    </w:lvl>
    <w:lvl w:ilvl="1">
      <w:start w:val="1"/>
      <w:numFmt w:val="decimal"/>
      <w:lvlText w:val="%2."/>
      <w:lvlJc w:val="left"/>
      <w:pPr>
        <w:tabs>
          <w:tab w:val="num" w:pos="567"/>
        </w:tabs>
        <w:ind w:left="567" w:hanging="283"/>
      </w:pPr>
      <w:rPr>
        <w:rFonts w:ascii="Arial" w:hAnsi="Arial" w:cs="Arial" w:hint="default"/>
        <w:b w:val="0"/>
        <w:strike w:val="0"/>
        <w:dstrike w:val="0"/>
        <w:color w:val="auto"/>
        <w:sz w:val="22"/>
        <w:u w:val="none"/>
        <w:effect w:val="none"/>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39" w15:restartNumberingAfterBreak="0">
    <w:nsid w:val="2F964A8E"/>
    <w:multiLevelType w:val="multilevel"/>
    <w:tmpl w:val="E7C62302"/>
    <w:styleLink w:val="WW8Num1091"/>
    <w:lvl w:ilvl="0">
      <w:start w:val="1"/>
      <w:numFmt w:val="decimal"/>
      <w:lvlText w:val="%1."/>
      <w:lvlJc w:val="left"/>
      <w:pPr>
        <w:ind w:left="720" w:hanging="360"/>
      </w:pPr>
      <w:rPr>
        <w:b/>
        <w:bCs/>
        <w:sz w:val="22"/>
        <w:szCs w:val="22"/>
      </w:rPr>
    </w:lvl>
    <w:lvl w:ilvl="1">
      <w:start w:val="1"/>
      <w:numFmt w:val="decimal"/>
      <w:lvlText w:val="%1.%2"/>
      <w:lvlJc w:val="left"/>
      <w:pPr>
        <w:ind w:left="852" w:hanging="492"/>
      </w:pPr>
      <w:rPr>
        <w:b/>
        <w:bCs/>
        <w:sz w:val="22"/>
        <w:szCs w:val="22"/>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40" w15:restartNumberingAfterBreak="0">
    <w:nsid w:val="31746457"/>
    <w:multiLevelType w:val="hybridMultilevel"/>
    <w:tmpl w:val="5F24676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2F94896"/>
    <w:multiLevelType w:val="hybridMultilevel"/>
    <w:tmpl w:val="8FCCEF2C"/>
    <w:lvl w:ilvl="0" w:tplc="C2B8C1C6">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39637C6"/>
    <w:multiLevelType w:val="hybridMultilevel"/>
    <w:tmpl w:val="19F090C6"/>
    <w:lvl w:ilvl="0" w:tplc="0415000F">
      <w:start w:val="1"/>
      <w:numFmt w:val="decimal"/>
      <w:lvlText w:val="%1."/>
      <w:lvlJc w:val="left"/>
      <w:pPr>
        <w:ind w:left="720" w:hanging="360"/>
      </w:pPr>
      <w:rPr>
        <w:rFonts w:cs="Times New Roman"/>
      </w:rPr>
    </w:lvl>
    <w:lvl w:ilvl="1" w:tplc="A0E03FB6">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A732A2A2">
      <w:start w:val="1"/>
      <w:numFmt w:val="decimal"/>
      <w:lvlText w:val="%4."/>
      <w:lvlJc w:val="left"/>
      <w:pPr>
        <w:ind w:left="2880" w:hanging="360"/>
      </w:pPr>
      <w:rPr>
        <w:rFonts w:cs="Times New Roman"/>
        <w:color w:val="auto"/>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3" w15:restartNumberingAfterBreak="0">
    <w:nsid w:val="33CF5BAF"/>
    <w:multiLevelType w:val="hybridMultilevel"/>
    <w:tmpl w:val="02F032D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4142FB4"/>
    <w:multiLevelType w:val="multilevel"/>
    <w:tmpl w:val="B2142BE6"/>
    <w:lvl w:ilvl="0">
      <w:start w:val="1"/>
      <w:numFmt w:val="bullet"/>
      <w:lvlText w:val="−"/>
      <w:lvlJc w:val="left"/>
      <w:pPr>
        <w:ind w:left="1146" w:hanging="360"/>
      </w:pPr>
      <w:rPr>
        <w:rFonts w:ascii="Times New Roman" w:hAnsi="Times New Roman" w:cs="Times New Roman" w:hint="default"/>
        <w:b/>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5" w15:restartNumberingAfterBreak="0">
    <w:nsid w:val="34B425DE"/>
    <w:multiLevelType w:val="hybridMultilevel"/>
    <w:tmpl w:val="2946DF46"/>
    <w:lvl w:ilvl="0" w:tplc="04150011">
      <w:start w:val="1"/>
      <w:numFmt w:val="decimal"/>
      <w:lvlText w:val="%1)"/>
      <w:lvlJc w:val="left"/>
      <w:pPr>
        <w:ind w:left="720" w:hanging="360"/>
      </w:pPr>
      <w:rPr>
        <w:rFonts w:cs="Times New Roman"/>
      </w:rPr>
    </w:lvl>
    <w:lvl w:ilvl="1" w:tplc="2D28B856">
      <w:start w:val="1"/>
      <w:numFmt w:val="decimal"/>
      <w:lvlText w:val="%2)"/>
      <w:lvlJc w:val="left"/>
      <w:pPr>
        <w:ind w:left="1440" w:hanging="360"/>
      </w:pPr>
      <w:rPr>
        <w:rFonts w:ascii="Arial" w:eastAsia="Times New Roman" w:hAnsi="Arial" w:cs="Arial" w:hint="default"/>
        <w:sz w:val="22"/>
        <w:szCs w:val="22"/>
      </w:rPr>
    </w:lvl>
    <w:lvl w:ilvl="2" w:tplc="91CA6B6E">
      <w:start w:val="1"/>
      <w:numFmt w:val="lowerLetter"/>
      <w:lvlText w:val="%3."/>
      <w:lvlJc w:val="left"/>
      <w:pPr>
        <w:ind w:left="2340" w:hanging="36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6" w15:restartNumberingAfterBreak="0">
    <w:nsid w:val="34EA2482"/>
    <w:multiLevelType w:val="hybridMultilevel"/>
    <w:tmpl w:val="FF3AF18A"/>
    <w:styleLink w:val="WW8Num15211"/>
    <w:lvl w:ilvl="0" w:tplc="C83079FE">
      <w:start w:val="1"/>
      <w:numFmt w:val="decimal"/>
      <w:lvlText w:val="%1)"/>
      <w:lvlJc w:val="left"/>
      <w:pPr>
        <w:tabs>
          <w:tab w:val="num" w:pos="1675"/>
        </w:tabs>
        <w:ind w:left="1675" w:hanging="283"/>
      </w:pPr>
      <w:rPr>
        <w:rFonts w:ascii="Arial" w:hAnsi="Arial" w:cs="Times New Roman" w:hint="default"/>
        <w:b w:val="0"/>
        <w:i w:val="0"/>
        <w:strike w:val="0"/>
        <w:dstrike w:val="0"/>
        <w:sz w:val="22"/>
        <w:szCs w:val="22"/>
        <w:u w:val="none"/>
        <w:effect w:val="none"/>
      </w:rPr>
    </w:lvl>
    <w:lvl w:ilvl="1" w:tplc="04150019">
      <w:start w:val="1"/>
      <w:numFmt w:val="lowerLetter"/>
      <w:lvlText w:val="%2."/>
      <w:lvlJc w:val="left"/>
      <w:pPr>
        <w:tabs>
          <w:tab w:val="num" w:pos="1752"/>
        </w:tabs>
        <w:ind w:left="1752" w:hanging="360"/>
      </w:pPr>
      <w:rPr>
        <w:rFonts w:cs="Times New Roman"/>
      </w:rPr>
    </w:lvl>
    <w:lvl w:ilvl="2" w:tplc="0415001B">
      <w:start w:val="1"/>
      <w:numFmt w:val="lowerRoman"/>
      <w:lvlText w:val="%3."/>
      <w:lvlJc w:val="right"/>
      <w:pPr>
        <w:tabs>
          <w:tab w:val="num" w:pos="2472"/>
        </w:tabs>
        <w:ind w:left="2472" w:hanging="180"/>
      </w:pPr>
      <w:rPr>
        <w:rFonts w:cs="Times New Roman"/>
      </w:rPr>
    </w:lvl>
    <w:lvl w:ilvl="3" w:tplc="0415000F">
      <w:start w:val="1"/>
      <w:numFmt w:val="decimal"/>
      <w:lvlText w:val="%4."/>
      <w:lvlJc w:val="left"/>
      <w:pPr>
        <w:tabs>
          <w:tab w:val="num" w:pos="3192"/>
        </w:tabs>
        <w:ind w:left="3192" w:hanging="360"/>
      </w:pPr>
      <w:rPr>
        <w:rFonts w:cs="Times New Roman"/>
      </w:rPr>
    </w:lvl>
    <w:lvl w:ilvl="4" w:tplc="04150019">
      <w:start w:val="1"/>
      <w:numFmt w:val="lowerLetter"/>
      <w:lvlText w:val="%5."/>
      <w:lvlJc w:val="left"/>
      <w:pPr>
        <w:tabs>
          <w:tab w:val="num" w:pos="3912"/>
        </w:tabs>
        <w:ind w:left="3912" w:hanging="360"/>
      </w:pPr>
      <w:rPr>
        <w:rFonts w:cs="Times New Roman"/>
      </w:rPr>
    </w:lvl>
    <w:lvl w:ilvl="5" w:tplc="0415001B">
      <w:start w:val="1"/>
      <w:numFmt w:val="lowerRoman"/>
      <w:lvlText w:val="%6."/>
      <w:lvlJc w:val="right"/>
      <w:pPr>
        <w:tabs>
          <w:tab w:val="num" w:pos="4632"/>
        </w:tabs>
        <w:ind w:left="4632" w:hanging="180"/>
      </w:pPr>
      <w:rPr>
        <w:rFonts w:cs="Times New Roman"/>
      </w:rPr>
    </w:lvl>
    <w:lvl w:ilvl="6" w:tplc="0415000F">
      <w:start w:val="1"/>
      <w:numFmt w:val="decimal"/>
      <w:lvlText w:val="%7."/>
      <w:lvlJc w:val="left"/>
      <w:pPr>
        <w:tabs>
          <w:tab w:val="num" w:pos="5352"/>
        </w:tabs>
        <w:ind w:left="5352" w:hanging="360"/>
      </w:pPr>
      <w:rPr>
        <w:rFonts w:cs="Times New Roman"/>
      </w:rPr>
    </w:lvl>
    <w:lvl w:ilvl="7" w:tplc="04150019">
      <w:start w:val="1"/>
      <w:numFmt w:val="lowerLetter"/>
      <w:lvlText w:val="%8."/>
      <w:lvlJc w:val="left"/>
      <w:pPr>
        <w:tabs>
          <w:tab w:val="num" w:pos="6072"/>
        </w:tabs>
        <w:ind w:left="6072" w:hanging="360"/>
      </w:pPr>
      <w:rPr>
        <w:rFonts w:cs="Times New Roman"/>
      </w:rPr>
    </w:lvl>
    <w:lvl w:ilvl="8" w:tplc="0415001B">
      <w:start w:val="1"/>
      <w:numFmt w:val="lowerRoman"/>
      <w:lvlText w:val="%9."/>
      <w:lvlJc w:val="right"/>
      <w:pPr>
        <w:tabs>
          <w:tab w:val="num" w:pos="6792"/>
        </w:tabs>
        <w:ind w:left="6792" w:hanging="180"/>
      </w:pPr>
      <w:rPr>
        <w:rFonts w:cs="Times New Roman"/>
      </w:rPr>
    </w:lvl>
  </w:abstractNum>
  <w:abstractNum w:abstractNumId="47" w15:restartNumberingAfterBreak="0">
    <w:nsid w:val="3523445C"/>
    <w:multiLevelType w:val="multilevel"/>
    <w:tmpl w:val="B55874D0"/>
    <w:lvl w:ilvl="0">
      <w:start w:val="1"/>
      <w:numFmt w:val="decimal"/>
      <w:lvlText w:val="%1)"/>
      <w:lvlJc w:val="left"/>
      <w:pPr>
        <w:tabs>
          <w:tab w:val="num" w:pos="1068"/>
        </w:tabs>
        <w:ind w:left="1068" w:hanging="360"/>
      </w:pPr>
      <w:rPr>
        <w:rFonts w:ascii="Arial" w:eastAsia="Times New Roman" w:hAnsi="Arial" w:cs="Arial" w:hint="default"/>
      </w:rPr>
    </w:lvl>
    <w:lvl w:ilvl="1">
      <w:start w:val="1"/>
      <w:numFmt w:val="decimal"/>
      <w:lvlText w:val="%2."/>
      <w:lvlJc w:val="left"/>
      <w:pPr>
        <w:tabs>
          <w:tab w:val="num" w:pos="567"/>
        </w:tabs>
        <w:ind w:left="567" w:hanging="283"/>
      </w:pPr>
      <w:rPr>
        <w:rFonts w:cs="Times New Roman"/>
        <w:b w:val="0"/>
        <w:strike w:val="0"/>
        <w:dstrike w:val="0"/>
        <w:color w:val="auto"/>
        <w:u w:val="none"/>
        <w:effect w:val="none"/>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48" w15:restartNumberingAfterBreak="0">
    <w:nsid w:val="352924BD"/>
    <w:multiLevelType w:val="hybridMultilevel"/>
    <w:tmpl w:val="B7CA433E"/>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49" w15:restartNumberingAfterBreak="0">
    <w:nsid w:val="36C56AA6"/>
    <w:multiLevelType w:val="multilevel"/>
    <w:tmpl w:val="35E29DAA"/>
    <w:styleLink w:val="WW8Num13111"/>
    <w:lvl w:ilvl="0">
      <w:start w:val="1"/>
      <w:numFmt w:val="lowerLetter"/>
      <w:lvlText w:val="%1)"/>
      <w:lvlJc w:val="left"/>
      <w:pPr>
        <w:ind w:left="720" w:hanging="360"/>
      </w:pPr>
      <w:rPr>
        <w:b w:val="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0" w15:restartNumberingAfterBreak="0">
    <w:nsid w:val="37516B8E"/>
    <w:multiLevelType w:val="hybridMultilevel"/>
    <w:tmpl w:val="4E4E815A"/>
    <w:styleLink w:val="WW8Num109111"/>
    <w:lvl w:ilvl="0" w:tplc="EAEACA3E">
      <w:start w:val="1"/>
      <w:numFmt w:val="decimal"/>
      <w:lvlText w:val="%1)"/>
      <w:lvlJc w:val="left"/>
      <w:pPr>
        <w:ind w:left="720" w:hanging="360"/>
      </w:pPr>
      <w:rPr>
        <w:color w:val="auto"/>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383E675F"/>
    <w:multiLevelType w:val="hybridMultilevel"/>
    <w:tmpl w:val="18C0D212"/>
    <w:lvl w:ilvl="0" w:tplc="440E5924">
      <w:start w:val="1"/>
      <w:numFmt w:val="lowerLetter"/>
      <w:lvlText w:val="%1)"/>
      <w:lvlJc w:val="left"/>
      <w:pPr>
        <w:ind w:left="1069" w:hanging="360"/>
      </w:pPr>
      <w:rPr>
        <w:rFonts w:cs="Times New Roman"/>
      </w:rPr>
    </w:lvl>
    <w:lvl w:ilvl="1" w:tplc="8C12FA6C">
      <w:start w:val="1"/>
      <w:numFmt w:val="decimal"/>
      <w:lvlText w:val="%2)"/>
      <w:lvlJc w:val="left"/>
      <w:pPr>
        <w:ind w:left="644" w:hanging="360"/>
      </w:pPr>
      <w:rPr>
        <w:b w:val="0"/>
        <w:bCs w:val="0"/>
        <w:color w:val="auto"/>
      </w:rPr>
    </w:lvl>
    <w:lvl w:ilvl="2" w:tplc="0415001B">
      <w:start w:val="1"/>
      <w:numFmt w:val="lowerRoman"/>
      <w:lvlText w:val="%3."/>
      <w:lvlJc w:val="right"/>
      <w:pPr>
        <w:ind w:left="2509" w:hanging="180"/>
      </w:pPr>
      <w:rPr>
        <w:rFonts w:cs="Times New Roman"/>
      </w:rPr>
    </w:lvl>
    <w:lvl w:ilvl="3" w:tplc="0415000F">
      <w:start w:val="1"/>
      <w:numFmt w:val="decimal"/>
      <w:lvlText w:val="%4."/>
      <w:lvlJc w:val="left"/>
      <w:pPr>
        <w:ind w:left="3229" w:hanging="360"/>
      </w:pPr>
      <w:rPr>
        <w:rFonts w:cs="Times New Roman"/>
      </w:rPr>
    </w:lvl>
    <w:lvl w:ilvl="4" w:tplc="04150019">
      <w:start w:val="1"/>
      <w:numFmt w:val="lowerLetter"/>
      <w:lvlText w:val="%5."/>
      <w:lvlJc w:val="left"/>
      <w:pPr>
        <w:ind w:left="3949" w:hanging="360"/>
      </w:pPr>
      <w:rPr>
        <w:rFonts w:cs="Times New Roman"/>
      </w:rPr>
    </w:lvl>
    <w:lvl w:ilvl="5" w:tplc="0415001B">
      <w:start w:val="1"/>
      <w:numFmt w:val="lowerRoman"/>
      <w:lvlText w:val="%6."/>
      <w:lvlJc w:val="right"/>
      <w:pPr>
        <w:ind w:left="4669" w:hanging="180"/>
      </w:pPr>
      <w:rPr>
        <w:rFonts w:cs="Times New Roman"/>
      </w:rPr>
    </w:lvl>
    <w:lvl w:ilvl="6" w:tplc="0415000F">
      <w:start w:val="1"/>
      <w:numFmt w:val="decimal"/>
      <w:lvlText w:val="%7."/>
      <w:lvlJc w:val="left"/>
      <w:pPr>
        <w:ind w:left="5389" w:hanging="360"/>
      </w:pPr>
      <w:rPr>
        <w:rFonts w:cs="Times New Roman"/>
      </w:rPr>
    </w:lvl>
    <w:lvl w:ilvl="7" w:tplc="04150019">
      <w:start w:val="1"/>
      <w:numFmt w:val="lowerLetter"/>
      <w:lvlText w:val="%8."/>
      <w:lvlJc w:val="left"/>
      <w:pPr>
        <w:ind w:left="6109" w:hanging="360"/>
      </w:pPr>
      <w:rPr>
        <w:rFonts w:cs="Times New Roman"/>
      </w:rPr>
    </w:lvl>
    <w:lvl w:ilvl="8" w:tplc="0415001B">
      <w:start w:val="1"/>
      <w:numFmt w:val="lowerRoman"/>
      <w:lvlText w:val="%9."/>
      <w:lvlJc w:val="right"/>
      <w:pPr>
        <w:ind w:left="6829" w:hanging="180"/>
      </w:pPr>
      <w:rPr>
        <w:rFonts w:cs="Times New Roman"/>
      </w:rPr>
    </w:lvl>
  </w:abstractNum>
  <w:abstractNum w:abstractNumId="52" w15:restartNumberingAfterBreak="0">
    <w:nsid w:val="3A672FC1"/>
    <w:multiLevelType w:val="multilevel"/>
    <w:tmpl w:val="6734AD8A"/>
    <w:lvl w:ilvl="0">
      <w:start w:val="1"/>
      <w:numFmt w:val="bullet"/>
      <w:lvlText w:val=""/>
      <w:lvlJc w:val="left"/>
      <w:pPr>
        <w:ind w:left="1003" w:hanging="360"/>
      </w:pPr>
      <w:rPr>
        <w:rFonts w:ascii="Symbol" w:hAnsi="Symbol" w:cs="Symbol" w:hint="default"/>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3" w15:restartNumberingAfterBreak="0">
    <w:nsid w:val="3C361EC1"/>
    <w:multiLevelType w:val="hybridMultilevel"/>
    <w:tmpl w:val="E0D4DB80"/>
    <w:lvl w:ilvl="0" w:tplc="FFFFFFFF">
      <w:start w:val="1"/>
      <w:numFmt w:val="decimal"/>
      <w:lvlText w:val="%1)"/>
      <w:lvlJc w:val="left"/>
      <w:pPr>
        <w:tabs>
          <w:tab w:val="num" w:pos="720"/>
        </w:tabs>
        <w:ind w:left="720" w:hanging="360"/>
      </w:pPr>
      <w:rPr>
        <w:rFonts w:cs="Times New Roman"/>
        <w:b w:val="0"/>
        <w:i w:val="0"/>
        <w:sz w:val="22"/>
        <w:szCs w:val="22"/>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4" w15:restartNumberingAfterBreak="0">
    <w:nsid w:val="3CA368E1"/>
    <w:multiLevelType w:val="hybridMultilevel"/>
    <w:tmpl w:val="9C8C4E28"/>
    <w:lvl w:ilvl="0" w:tplc="F614F69C">
      <w:start w:val="1"/>
      <w:numFmt w:val="decimal"/>
      <w:lvlText w:val="%1."/>
      <w:lvlJc w:val="left"/>
      <w:pPr>
        <w:tabs>
          <w:tab w:val="num" w:pos="720"/>
        </w:tabs>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5" w15:restartNumberingAfterBreak="0">
    <w:nsid w:val="3CB35331"/>
    <w:multiLevelType w:val="hybridMultilevel"/>
    <w:tmpl w:val="EFD2FF74"/>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56" w15:restartNumberingAfterBreak="0">
    <w:nsid w:val="3E423879"/>
    <w:multiLevelType w:val="hybridMultilevel"/>
    <w:tmpl w:val="3C642F80"/>
    <w:lvl w:ilvl="0" w:tplc="AE4638A6">
      <w:start w:val="1"/>
      <w:numFmt w:val="decimal"/>
      <w:lvlText w:val="%1."/>
      <w:lvlJc w:val="left"/>
      <w:pPr>
        <w:tabs>
          <w:tab w:val="num" w:pos="720"/>
        </w:tabs>
        <w:ind w:left="720" w:hanging="360"/>
      </w:pPr>
      <w:rPr>
        <w:b w:val="0"/>
        <w:i w:val="0"/>
        <w:color w:val="auto"/>
        <w:sz w:val="22"/>
        <w:szCs w:val="22"/>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7" w15:restartNumberingAfterBreak="0">
    <w:nsid w:val="406948F2"/>
    <w:multiLevelType w:val="hybridMultilevel"/>
    <w:tmpl w:val="52AE51B0"/>
    <w:lvl w:ilvl="0" w:tplc="BA0AB948">
      <w:start w:val="1"/>
      <w:numFmt w:val="decimal"/>
      <w:lvlText w:val="%1."/>
      <w:lvlJc w:val="left"/>
      <w:pPr>
        <w:ind w:left="360" w:hanging="360"/>
      </w:pPr>
      <w:rPr>
        <w:rFonts w:cs="Times New Roman"/>
      </w:rPr>
    </w:lvl>
    <w:lvl w:ilvl="1" w:tplc="5980155E">
      <w:start w:val="1"/>
      <w:numFmt w:val="decimal"/>
      <w:lvlText w:val="%2)"/>
      <w:lvlJc w:val="left"/>
      <w:pPr>
        <w:ind w:left="1440" w:hanging="360"/>
      </w:pPr>
      <w:rPr>
        <w:rFonts w:cs="Times New Roman"/>
        <w:sz w:val="22"/>
        <w:szCs w:val="22"/>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8" w15:restartNumberingAfterBreak="0">
    <w:nsid w:val="40C46A0D"/>
    <w:multiLevelType w:val="hybridMultilevel"/>
    <w:tmpl w:val="648CC0F2"/>
    <w:name w:val="WW8Num7225222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9" w15:restartNumberingAfterBreak="0">
    <w:nsid w:val="43472C40"/>
    <w:multiLevelType w:val="hybridMultilevel"/>
    <w:tmpl w:val="E354B666"/>
    <w:lvl w:ilvl="0" w:tplc="066CAE8C">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0" w15:restartNumberingAfterBreak="0">
    <w:nsid w:val="4482668E"/>
    <w:multiLevelType w:val="multilevel"/>
    <w:tmpl w:val="6868DE20"/>
    <w:lvl w:ilvl="0">
      <w:start w:val="1"/>
      <w:numFmt w:val="decimal"/>
      <w:lvlText w:val="%1)"/>
      <w:lvlJc w:val="left"/>
      <w:pPr>
        <w:tabs>
          <w:tab w:val="num" w:pos="720"/>
        </w:tabs>
        <w:ind w:left="720" w:hanging="360"/>
      </w:pPr>
      <w:rPr>
        <w:b/>
        <w:bCs/>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15:restartNumberingAfterBreak="0">
    <w:nsid w:val="45B72E4B"/>
    <w:multiLevelType w:val="hybridMultilevel"/>
    <w:tmpl w:val="557A810C"/>
    <w:lvl w:ilvl="0" w:tplc="04150011">
      <w:start w:val="1"/>
      <w:numFmt w:val="decimal"/>
      <w:lvlText w:val="%1)"/>
      <w:lvlJc w:val="left"/>
      <w:pPr>
        <w:tabs>
          <w:tab w:val="num" w:pos="1080"/>
        </w:tabs>
        <w:ind w:left="1080" w:hanging="360"/>
      </w:pPr>
      <w:rPr>
        <w:rFonts w:cs="Times New Roman"/>
        <w:sz w:val="22"/>
        <w:szCs w:val="22"/>
      </w:rPr>
    </w:lvl>
    <w:lvl w:ilvl="1" w:tplc="32F67B8A">
      <w:start w:val="1"/>
      <w:numFmt w:val="decimal"/>
      <w:lvlText w:val="%2)"/>
      <w:lvlJc w:val="left"/>
      <w:pPr>
        <w:tabs>
          <w:tab w:val="num" w:pos="1363"/>
        </w:tabs>
        <w:ind w:left="1363" w:hanging="283"/>
      </w:pPr>
      <w:rPr>
        <w:rFonts w:ascii="Arial" w:hAnsi="Arial" w:cs="Times New Roman" w:hint="default"/>
        <w:b w:val="0"/>
        <w:i w:val="0"/>
        <w:strike w:val="0"/>
        <w:dstrike w:val="0"/>
        <w:sz w:val="22"/>
        <w:szCs w:val="22"/>
        <w:u w:val="none"/>
        <w:effect w:val="none"/>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62" w15:restartNumberingAfterBreak="0">
    <w:nsid w:val="45C422D9"/>
    <w:multiLevelType w:val="multilevel"/>
    <w:tmpl w:val="189A3D4E"/>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49284EF8"/>
    <w:multiLevelType w:val="hybridMultilevel"/>
    <w:tmpl w:val="8ED02EB4"/>
    <w:name w:val="WW8Num72252"/>
    <w:lvl w:ilvl="0" w:tplc="FFD4F38A">
      <w:start w:val="2"/>
      <w:numFmt w:val="decimal"/>
      <w:lvlText w:val="%1)"/>
      <w:lvlJc w:val="left"/>
      <w:pPr>
        <w:ind w:left="234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49631117"/>
    <w:multiLevelType w:val="hybridMultilevel"/>
    <w:tmpl w:val="81E26470"/>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5F467B3E">
      <w:start w:val="1"/>
      <w:numFmt w:val="decimal"/>
      <w:lvlText w:val="%4."/>
      <w:lvlJc w:val="left"/>
      <w:pPr>
        <w:ind w:left="360" w:hanging="360"/>
      </w:pPr>
      <w:rPr>
        <w:b/>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11">
      <w:start w:val="1"/>
      <w:numFmt w:val="decimal"/>
      <w:lvlText w:val="%7)"/>
      <w:lvlJc w:val="left"/>
      <w:pPr>
        <w:ind w:left="1068" w:hanging="360"/>
      </w:p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65" w15:restartNumberingAfterBreak="0">
    <w:nsid w:val="4ABA736B"/>
    <w:multiLevelType w:val="hybridMultilevel"/>
    <w:tmpl w:val="39C0CE66"/>
    <w:lvl w:ilvl="0" w:tplc="FFFFFFFF">
      <w:start w:val="1"/>
      <w:numFmt w:val="decimal"/>
      <w:lvlText w:val="%1."/>
      <w:lvlJc w:val="left"/>
      <w:pPr>
        <w:tabs>
          <w:tab w:val="num" w:pos="720"/>
        </w:tabs>
        <w:ind w:left="720" w:hanging="360"/>
      </w:pPr>
      <w:rPr>
        <w:rFonts w:ascii="Arial" w:hAnsi="Arial" w:cs="Arial" w:hint="default"/>
        <w:b w:val="0"/>
        <w:sz w:val="22"/>
        <w:szCs w:val="22"/>
      </w:rPr>
    </w:lvl>
    <w:lvl w:ilvl="1" w:tplc="FFFFFFFF">
      <w:start w:val="1"/>
      <w:numFmt w:val="lowerLetter"/>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15:restartNumberingAfterBreak="0">
    <w:nsid w:val="4B391898"/>
    <w:multiLevelType w:val="multilevel"/>
    <w:tmpl w:val="7C541ED0"/>
    <w:lvl w:ilvl="0">
      <w:start w:val="1"/>
      <w:numFmt w:val="bullet"/>
      <w:lvlText w:val=""/>
      <w:lvlJc w:val="left"/>
      <w:pPr>
        <w:ind w:left="720" w:hanging="360"/>
      </w:pPr>
      <w:rPr>
        <w:rFonts w:ascii="Symbol" w:hAnsi="Symbol" w:cs="Symbol" w:hint="default"/>
        <w:sz w:val="22"/>
        <w:szCs w:val="22"/>
      </w:rPr>
    </w:lvl>
    <w:lvl w:ilvl="1">
      <w:start w:val="1"/>
      <w:numFmt w:val="bullet"/>
      <w:lvlText w:val=""/>
      <w:lvlJc w:val="left"/>
      <w:pPr>
        <w:ind w:left="1440" w:hanging="360"/>
      </w:pPr>
      <w:rPr>
        <w:rFonts w:ascii="Symbol" w:hAnsi="Symbol" w:cs="Symbol" w:hint="default"/>
        <w:sz w:val="22"/>
        <w:szCs w:val="22"/>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sz w:val="22"/>
        <w:szCs w:val="22"/>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sz w:val="22"/>
        <w:szCs w:val="22"/>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7" w15:restartNumberingAfterBreak="0">
    <w:nsid w:val="4C15089C"/>
    <w:multiLevelType w:val="hybridMultilevel"/>
    <w:tmpl w:val="F0A6915C"/>
    <w:name w:val="WW8Num7225"/>
    <w:lvl w:ilvl="0" w:tplc="D8DE3910">
      <w:start w:val="1"/>
      <w:numFmt w:val="decimal"/>
      <w:lvlText w:val="%1)"/>
      <w:lvlJc w:val="left"/>
      <w:pPr>
        <w:tabs>
          <w:tab w:val="num" w:pos="1620"/>
        </w:tabs>
        <w:ind w:left="234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8" w15:restartNumberingAfterBreak="0">
    <w:nsid w:val="4D6F5B30"/>
    <w:multiLevelType w:val="multilevel"/>
    <w:tmpl w:val="FA006DC4"/>
    <w:lvl w:ilvl="0">
      <w:start w:val="1"/>
      <w:numFmt w:val="bullet"/>
      <w:lvlText w:val=""/>
      <w:lvlJc w:val="left"/>
      <w:pPr>
        <w:tabs>
          <w:tab w:val="num" w:pos="720"/>
        </w:tabs>
        <w:ind w:left="720" w:hanging="360"/>
      </w:pPr>
      <w:rPr>
        <w:rFonts w:ascii="Wingdings" w:hAnsi="Wingdings" w:cs="Wingdings" w:hint="default"/>
        <w:sz w:val="12"/>
        <w:szCs w:val="16"/>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50C6784A"/>
    <w:multiLevelType w:val="hybridMultilevel"/>
    <w:tmpl w:val="EEB42C4E"/>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70" w15:restartNumberingAfterBreak="0">
    <w:nsid w:val="511551A0"/>
    <w:multiLevelType w:val="hybridMultilevel"/>
    <w:tmpl w:val="49FEF682"/>
    <w:lvl w:ilvl="0" w:tplc="EE8E44F2">
      <w:start w:val="3"/>
      <w:numFmt w:val="decimal"/>
      <w:lvlText w:val="%1."/>
      <w:lvlJc w:val="left"/>
      <w:pPr>
        <w:ind w:left="1980" w:hanging="360"/>
      </w:pPr>
      <w:rPr>
        <w:rFonts w:cs="Times New Roman"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51AD2BE0"/>
    <w:multiLevelType w:val="hybridMultilevel"/>
    <w:tmpl w:val="3A2AE122"/>
    <w:lvl w:ilvl="0" w:tplc="FFFFFFFF">
      <w:start w:val="1"/>
      <w:numFmt w:val="lowerLetter"/>
      <w:lvlText w:val="%1)"/>
      <w:lvlJc w:val="left"/>
      <w:pPr>
        <w:ind w:left="1980" w:hanging="360"/>
      </w:pPr>
    </w:lvl>
    <w:lvl w:ilvl="1" w:tplc="FFFFFFFF" w:tentative="1">
      <w:start w:val="1"/>
      <w:numFmt w:val="lowerLetter"/>
      <w:lvlText w:val="%2."/>
      <w:lvlJc w:val="left"/>
      <w:pPr>
        <w:ind w:left="2700" w:hanging="360"/>
      </w:pPr>
    </w:lvl>
    <w:lvl w:ilvl="2" w:tplc="FFFFFFFF" w:tentative="1">
      <w:start w:val="1"/>
      <w:numFmt w:val="lowerRoman"/>
      <w:lvlText w:val="%3."/>
      <w:lvlJc w:val="right"/>
      <w:pPr>
        <w:ind w:left="3420" w:hanging="180"/>
      </w:pPr>
    </w:lvl>
    <w:lvl w:ilvl="3" w:tplc="FFFFFFFF" w:tentative="1">
      <w:start w:val="1"/>
      <w:numFmt w:val="decimal"/>
      <w:lvlText w:val="%4."/>
      <w:lvlJc w:val="left"/>
      <w:pPr>
        <w:ind w:left="4140" w:hanging="360"/>
      </w:pPr>
    </w:lvl>
    <w:lvl w:ilvl="4" w:tplc="FFFFFFFF" w:tentative="1">
      <w:start w:val="1"/>
      <w:numFmt w:val="lowerLetter"/>
      <w:lvlText w:val="%5."/>
      <w:lvlJc w:val="left"/>
      <w:pPr>
        <w:ind w:left="4860" w:hanging="360"/>
      </w:pPr>
    </w:lvl>
    <w:lvl w:ilvl="5" w:tplc="FFFFFFFF" w:tentative="1">
      <w:start w:val="1"/>
      <w:numFmt w:val="lowerRoman"/>
      <w:lvlText w:val="%6."/>
      <w:lvlJc w:val="right"/>
      <w:pPr>
        <w:ind w:left="5580" w:hanging="180"/>
      </w:pPr>
    </w:lvl>
    <w:lvl w:ilvl="6" w:tplc="FFFFFFFF" w:tentative="1">
      <w:start w:val="1"/>
      <w:numFmt w:val="decimal"/>
      <w:lvlText w:val="%7."/>
      <w:lvlJc w:val="left"/>
      <w:pPr>
        <w:ind w:left="6300" w:hanging="360"/>
      </w:pPr>
    </w:lvl>
    <w:lvl w:ilvl="7" w:tplc="FFFFFFFF" w:tentative="1">
      <w:start w:val="1"/>
      <w:numFmt w:val="lowerLetter"/>
      <w:lvlText w:val="%8."/>
      <w:lvlJc w:val="left"/>
      <w:pPr>
        <w:ind w:left="7020" w:hanging="360"/>
      </w:pPr>
    </w:lvl>
    <w:lvl w:ilvl="8" w:tplc="FFFFFFFF" w:tentative="1">
      <w:start w:val="1"/>
      <w:numFmt w:val="lowerRoman"/>
      <w:lvlText w:val="%9."/>
      <w:lvlJc w:val="right"/>
      <w:pPr>
        <w:ind w:left="7740" w:hanging="180"/>
      </w:pPr>
    </w:lvl>
  </w:abstractNum>
  <w:abstractNum w:abstractNumId="72" w15:restartNumberingAfterBreak="0">
    <w:nsid w:val="53007C98"/>
    <w:multiLevelType w:val="multilevel"/>
    <w:tmpl w:val="F050B2D8"/>
    <w:lvl w:ilvl="0">
      <w:start w:val="1"/>
      <w:numFmt w:val="decimal"/>
      <w:lvlText w:val="%1)"/>
      <w:lvlJc w:val="left"/>
      <w:pPr>
        <w:ind w:left="720" w:hanging="360"/>
      </w:pPr>
      <w:rPr>
        <w:b w:val="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3" w15:restartNumberingAfterBreak="0">
    <w:nsid w:val="535A596E"/>
    <w:multiLevelType w:val="hybridMultilevel"/>
    <w:tmpl w:val="47A4F0F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567169A4"/>
    <w:multiLevelType w:val="hybridMultilevel"/>
    <w:tmpl w:val="9A30A392"/>
    <w:lvl w:ilvl="0" w:tplc="D3004C8E">
      <w:start w:val="1"/>
      <w:numFmt w:val="decimal"/>
      <w:lvlText w:val="%1."/>
      <w:lvlJc w:val="left"/>
      <w:pPr>
        <w:ind w:left="360" w:hanging="360"/>
      </w:pPr>
      <w:rPr>
        <w:rFonts w:cs="Times New Roman"/>
      </w:rPr>
    </w:lvl>
    <w:lvl w:ilvl="1" w:tplc="04150011">
      <w:start w:val="1"/>
      <w:numFmt w:val="decimal"/>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75" w15:restartNumberingAfterBreak="0">
    <w:nsid w:val="56820BBE"/>
    <w:multiLevelType w:val="hybridMultilevel"/>
    <w:tmpl w:val="33280E22"/>
    <w:lvl w:ilvl="0" w:tplc="DCB25B44">
      <w:start w:val="1"/>
      <w:numFmt w:val="lowerLetter"/>
      <w:lvlText w:val="%1)"/>
      <w:lvlJc w:val="left"/>
      <w:pPr>
        <w:ind w:left="1068" w:hanging="360"/>
      </w:pPr>
      <w:rPr>
        <w:rFonts w:cs="Times New Roman"/>
      </w:rPr>
    </w:lvl>
    <w:lvl w:ilvl="1" w:tplc="04150019">
      <w:start w:val="1"/>
      <w:numFmt w:val="lowerLetter"/>
      <w:lvlText w:val="%2."/>
      <w:lvlJc w:val="left"/>
      <w:pPr>
        <w:ind w:left="1786" w:hanging="360"/>
      </w:pPr>
      <w:rPr>
        <w:rFonts w:cs="Times New Roman"/>
      </w:rPr>
    </w:lvl>
    <w:lvl w:ilvl="2" w:tplc="0415001B">
      <w:start w:val="1"/>
      <w:numFmt w:val="lowerRoman"/>
      <w:lvlText w:val="%3."/>
      <w:lvlJc w:val="right"/>
      <w:pPr>
        <w:ind w:left="2506" w:hanging="180"/>
      </w:pPr>
      <w:rPr>
        <w:rFonts w:cs="Times New Roman"/>
      </w:rPr>
    </w:lvl>
    <w:lvl w:ilvl="3" w:tplc="0415000F">
      <w:start w:val="1"/>
      <w:numFmt w:val="decimal"/>
      <w:lvlText w:val="%4."/>
      <w:lvlJc w:val="left"/>
      <w:pPr>
        <w:ind w:left="3226" w:hanging="360"/>
      </w:pPr>
      <w:rPr>
        <w:rFonts w:cs="Times New Roman"/>
      </w:rPr>
    </w:lvl>
    <w:lvl w:ilvl="4" w:tplc="04150019">
      <w:start w:val="1"/>
      <w:numFmt w:val="lowerLetter"/>
      <w:lvlText w:val="%5."/>
      <w:lvlJc w:val="left"/>
      <w:pPr>
        <w:ind w:left="3946" w:hanging="360"/>
      </w:pPr>
      <w:rPr>
        <w:rFonts w:cs="Times New Roman"/>
      </w:rPr>
    </w:lvl>
    <w:lvl w:ilvl="5" w:tplc="0415001B">
      <w:start w:val="1"/>
      <w:numFmt w:val="lowerRoman"/>
      <w:lvlText w:val="%6."/>
      <w:lvlJc w:val="right"/>
      <w:pPr>
        <w:ind w:left="4666" w:hanging="180"/>
      </w:pPr>
      <w:rPr>
        <w:rFonts w:cs="Times New Roman"/>
      </w:rPr>
    </w:lvl>
    <w:lvl w:ilvl="6" w:tplc="0415000F">
      <w:start w:val="1"/>
      <w:numFmt w:val="decimal"/>
      <w:lvlText w:val="%7."/>
      <w:lvlJc w:val="left"/>
      <w:pPr>
        <w:ind w:left="5386" w:hanging="360"/>
      </w:pPr>
      <w:rPr>
        <w:rFonts w:cs="Times New Roman"/>
      </w:rPr>
    </w:lvl>
    <w:lvl w:ilvl="7" w:tplc="04150019">
      <w:start w:val="1"/>
      <w:numFmt w:val="lowerLetter"/>
      <w:lvlText w:val="%8."/>
      <w:lvlJc w:val="left"/>
      <w:pPr>
        <w:ind w:left="6106" w:hanging="360"/>
      </w:pPr>
      <w:rPr>
        <w:rFonts w:cs="Times New Roman"/>
      </w:rPr>
    </w:lvl>
    <w:lvl w:ilvl="8" w:tplc="0415001B">
      <w:start w:val="1"/>
      <w:numFmt w:val="lowerRoman"/>
      <w:lvlText w:val="%9."/>
      <w:lvlJc w:val="right"/>
      <w:pPr>
        <w:ind w:left="6826" w:hanging="180"/>
      </w:pPr>
      <w:rPr>
        <w:rFonts w:cs="Times New Roman"/>
      </w:rPr>
    </w:lvl>
  </w:abstractNum>
  <w:abstractNum w:abstractNumId="76" w15:restartNumberingAfterBreak="0">
    <w:nsid w:val="57262780"/>
    <w:multiLevelType w:val="multilevel"/>
    <w:tmpl w:val="99189DF8"/>
    <w:lvl w:ilvl="0">
      <w:start w:val="10"/>
      <w:numFmt w:val="decimal"/>
      <w:lvlText w:val="%1"/>
      <w:lvlJc w:val="left"/>
      <w:pPr>
        <w:ind w:left="420" w:hanging="420"/>
      </w:pPr>
      <w:rPr>
        <w:rFonts w:eastAsia="Arial Unicode MS" w:hint="default"/>
        <w:sz w:val="22"/>
      </w:rPr>
    </w:lvl>
    <w:lvl w:ilvl="1">
      <w:start w:val="1"/>
      <w:numFmt w:val="decimal"/>
      <w:lvlText w:val="%1.%2"/>
      <w:lvlJc w:val="left"/>
      <w:pPr>
        <w:ind w:left="420" w:hanging="420"/>
      </w:pPr>
      <w:rPr>
        <w:rFonts w:eastAsia="Arial Unicode MS" w:hint="default"/>
        <w:b/>
        <w:sz w:val="22"/>
      </w:rPr>
    </w:lvl>
    <w:lvl w:ilvl="2">
      <w:start w:val="1"/>
      <w:numFmt w:val="decimal"/>
      <w:lvlText w:val="%1.%2.%3"/>
      <w:lvlJc w:val="left"/>
      <w:pPr>
        <w:ind w:left="420" w:hanging="420"/>
      </w:pPr>
      <w:rPr>
        <w:rFonts w:eastAsia="Arial Unicode MS" w:hint="default"/>
        <w:sz w:val="22"/>
      </w:rPr>
    </w:lvl>
    <w:lvl w:ilvl="3">
      <w:start w:val="1"/>
      <w:numFmt w:val="decimal"/>
      <w:lvlText w:val="%1.%2.%3.%4"/>
      <w:lvlJc w:val="left"/>
      <w:pPr>
        <w:ind w:left="420" w:hanging="420"/>
      </w:pPr>
      <w:rPr>
        <w:rFonts w:eastAsia="Arial Unicode MS" w:hint="default"/>
        <w:sz w:val="22"/>
      </w:rPr>
    </w:lvl>
    <w:lvl w:ilvl="4">
      <w:start w:val="1"/>
      <w:numFmt w:val="decimal"/>
      <w:lvlText w:val="%1.%2.%3.%4.%5"/>
      <w:lvlJc w:val="left"/>
      <w:pPr>
        <w:ind w:left="720" w:hanging="720"/>
      </w:pPr>
      <w:rPr>
        <w:rFonts w:eastAsia="Arial Unicode MS" w:hint="default"/>
        <w:sz w:val="22"/>
      </w:rPr>
    </w:lvl>
    <w:lvl w:ilvl="5">
      <w:start w:val="1"/>
      <w:numFmt w:val="decimal"/>
      <w:lvlText w:val="%1.%2.%3.%4.%5.%6"/>
      <w:lvlJc w:val="left"/>
      <w:pPr>
        <w:ind w:left="720" w:hanging="720"/>
      </w:pPr>
      <w:rPr>
        <w:rFonts w:eastAsia="Arial Unicode MS" w:hint="default"/>
        <w:sz w:val="22"/>
      </w:rPr>
    </w:lvl>
    <w:lvl w:ilvl="6">
      <w:start w:val="1"/>
      <w:numFmt w:val="decimal"/>
      <w:lvlText w:val="%1.%2.%3.%4.%5.%6.%7"/>
      <w:lvlJc w:val="left"/>
      <w:pPr>
        <w:ind w:left="720" w:hanging="720"/>
      </w:pPr>
      <w:rPr>
        <w:rFonts w:eastAsia="Arial Unicode MS" w:hint="default"/>
        <w:sz w:val="22"/>
      </w:rPr>
    </w:lvl>
    <w:lvl w:ilvl="7">
      <w:start w:val="1"/>
      <w:numFmt w:val="decimal"/>
      <w:lvlText w:val="%1.%2.%3.%4.%5.%6.%7.%8"/>
      <w:lvlJc w:val="left"/>
      <w:pPr>
        <w:ind w:left="720" w:hanging="720"/>
      </w:pPr>
      <w:rPr>
        <w:rFonts w:eastAsia="Arial Unicode MS" w:hint="default"/>
        <w:sz w:val="22"/>
      </w:rPr>
    </w:lvl>
    <w:lvl w:ilvl="8">
      <w:start w:val="1"/>
      <w:numFmt w:val="decimal"/>
      <w:lvlText w:val="%1.%2.%3.%4.%5.%6.%7.%8.%9"/>
      <w:lvlJc w:val="left"/>
      <w:pPr>
        <w:ind w:left="1080" w:hanging="1080"/>
      </w:pPr>
      <w:rPr>
        <w:rFonts w:eastAsia="Arial Unicode MS" w:hint="default"/>
        <w:sz w:val="22"/>
      </w:rPr>
    </w:lvl>
  </w:abstractNum>
  <w:abstractNum w:abstractNumId="77" w15:restartNumberingAfterBreak="0">
    <w:nsid w:val="580919FF"/>
    <w:multiLevelType w:val="multilevel"/>
    <w:tmpl w:val="0B982E2E"/>
    <w:styleLink w:val="WW8Num14313"/>
    <w:lvl w:ilvl="0">
      <w:start w:val="1"/>
      <w:numFmt w:val="decimal"/>
      <w:lvlText w:val="%1)"/>
      <w:lvlJc w:val="left"/>
      <w:pPr>
        <w:ind w:left="720" w:hanging="360"/>
      </w:pPr>
      <w:rPr>
        <w:b/>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8" w15:restartNumberingAfterBreak="0">
    <w:nsid w:val="584A5378"/>
    <w:multiLevelType w:val="hybridMultilevel"/>
    <w:tmpl w:val="C326011E"/>
    <w:lvl w:ilvl="0" w:tplc="87B235F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586F639C"/>
    <w:multiLevelType w:val="hybridMultilevel"/>
    <w:tmpl w:val="38FC97E4"/>
    <w:lvl w:ilvl="0" w:tplc="A7D4DDD0">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0" w15:restartNumberingAfterBreak="0">
    <w:nsid w:val="587424F9"/>
    <w:multiLevelType w:val="multilevel"/>
    <w:tmpl w:val="76702984"/>
    <w:lvl w:ilvl="0">
      <w:start w:val="3"/>
      <w:numFmt w:val="decimal"/>
      <w:lvlText w:val="%1"/>
      <w:lvlJc w:val="left"/>
      <w:pPr>
        <w:ind w:left="360" w:hanging="360"/>
      </w:pPr>
      <w:rPr>
        <w:rFonts w:hint="default"/>
      </w:rPr>
    </w:lvl>
    <w:lvl w:ilvl="1">
      <w:start w:val="4"/>
      <w:numFmt w:val="decimal"/>
      <w:lvlText w:val="%1.%2"/>
      <w:lvlJc w:val="left"/>
      <w:pPr>
        <w:ind w:left="502" w:hanging="360"/>
      </w:pPr>
      <w:rPr>
        <w:rFonts w:hint="default"/>
        <w:b/>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81" w15:restartNumberingAfterBreak="0">
    <w:nsid w:val="59026216"/>
    <w:multiLevelType w:val="hybridMultilevel"/>
    <w:tmpl w:val="FF086778"/>
    <w:lvl w:ilvl="0" w:tplc="D66803AE">
      <w:start w:val="2"/>
      <w:numFmt w:val="decimal"/>
      <w:lvlText w:val="%1."/>
      <w:lvlJc w:val="left"/>
      <w:pPr>
        <w:ind w:left="360" w:hanging="360"/>
      </w:pPr>
      <w:rPr>
        <w:rFonts w:cs="Times New Roman" w:hint="default"/>
        <w:b/>
        <w:bCs/>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5A30272A"/>
    <w:multiLevelType w:val="multilevel"/>
    <w:tmpl w:val="0E66A9A4"/>
    <w:styleLink w:val="WW8Num811"/>
    <w:lvl w:ilvl="0">
      <w:start w:val="1"/>
      <w:numFmt w:val="decimal"/>
      <w:pStyle w:val="Nag1"/>
      <w:lvlText w:val="%1."/>
      <w:lvlJc w:val="left"/>
      <w:pPr>
        <w:ind w:left="720" w:hanging="360"/>
      </w:pPr>
      <w:rPr>
        <w:rFonts w:ascii="Arial" w:hAnsi="Arial" w:cs="Arial" w:hint="default"/>
        <w:b/>
        <w:sz w:val="22"/>
      </w:rPr>
    </w:lvl>
    <w:lvl w:ilvl="1">
      <w:start w:val="1"/>
      <w:numFmt w:val="decimal"/>
      <w:pStyle w:val="Nag2"/>
      <w:isLgl/>
      <w:lvlText w:val="%1.%2"/>
      <w:lvlJc w:val="left"/>
      <w:pPr>
        <w:ind w:left="852" w:hanging="492"/>
      </w:pPr>
      <w:rPr>
        <w:rFonts w:eastAsia="Arial Unicode MS"/>
        <w:b/>
      </w:rPr>
    </w:lvl>
    <w:lvl w:ilvl="2">
      <w:start w:val="1"/>
      <w:numFmt w:val="decimal"/>
      <w:isLgl/>
      <w:lvlText w:val="%1.%2.%3"/>
      <w:lvlJc w:val="left"/>
      <w:pPr>
        <w:ind w:left="1080" w:hanging="720"/>
      </w:pPr>
      <w:rPr>
        <w:rFonts w:eastAsia="Arial Unicode MS"/>
      </w:rPr>
    </w:lvl>
    <w:lvl w:ilvl="3">
      <w:start w:val="1"/>
      <w:numFmt w:val="decimal"/>
      <w:isLgl/>
      <w:lvlText w:val="%1.%2.%3.%4"/>
      <w:lvlJc w:val="left"/>
      <w:pPr>
        <w:ind w:left="1080" w:hanging="720"/>
      </w:pPr>
      <w:rPr>
        <w:rFonts w:eastAsia="Arial Unicode MS"/>
      </w:rPr>
    </w:lvl>
    <w:lvl w:ilvl="4">
      <w:start w:val="1"/>
      <w:numFmt w:val="decimal"/>
      <w:isLgl/>
      <w:lvlText w:val="%1.%2.%3.%4.%5"/>
      <w:lvlJc w:val="left"/>
      <w:pPr>
        <w:ind w:left="1440" w:hanging="1080"/>
      </w:pPr>
      <w:rPr>
        <w:rFonts w:eastAsia="Arial Unicode MS"/>
      </w:rPr>
    </w:lvl>
    <w:lvl w:ilvl="5">
      <w:start w:val="1"/>
      <w:numFmt w:val="decimal"/>
      <w:isLgl/>
      <w:lvlText w:val="%1.%2.%3.%4.%5.%6"/>
      <w:lvlJc w:val="left"/>
      <w:pPr>
        <w:ind w:left="1440" w:hanging="1080"/>
      </w:pPr>
      <w:rPr>
        <w:rFonts w:eastAsia="Arial Unicode MS"/>
      </w:rPr>
    </w:lvl>
    <w:lvl w:ilvl="6">
      <w:start w:val="1"/>
      <w:numFmt w:val="decimal"/>
      <w:isLgl/>
      <w:lvlText w:val="%1.%2.%3.%4.%5.%6.%7"/>
      <w:lvlJc w:val="left"/>
      <w:pPr>
        <w:ind w:left="1800" w:hanging="1440"/>
      </w:pPr>
      <w:rPr>
        <w:rFonts w:eastAsia="Arial Unicode MS"/>
      </w:rPr>
    </w:lvl>
    <w:lvl w:ilvl="7">
      <w:start w:val="1"/>
      <w:numFmt w:val="decimal"/>
      <w:isLgl/>
      <w:lvlText w:val="%1.%2.%3.%4.%5.%6.%7.%8"/>
      <w:lvlJc w:val="left"/>
      <w:pPr>
        <w:ind w:left="1800" w:hanging="1440"/>
      </w:pPr>
      <w:rPr>
        <w:rFonts w:eastAsia="Arial Unicode MS"/>
      </w:rPr>
    </w:lvl>
    <w:lvl w:ilvl="8">
      <w:start w:val="1"/>
      <w:numFmt w:val="decimal"/>
      <w:isLgl/>
      <w:lvlText w:val="%1.%2.%3.%4.%5.%6.%7.%8.%9"/>
      <w:lvlJc w:val="left"/>
      <w:pPr>
        <w:ind w:left="2160" w:hanging="1800"/>
      </w:pPr>
      <w:rPr>
        <w:rFonts w:eastAsia="Arial Unicode MS"/>
      </w:rPr>
    </w:lvl>
  </w:abstractNum>
  <w:abstractNum w:abstractNumId="83" w15:restartNumberingAfterBreak="0">
    <w:nsid w:val="5B063A83"/>
    <w:multiLevelType w:val="hybridMultilevel"/>
    <w:tmpl w:val="FDA44432"/>
    <w:lvl w:ilvl="0" w:tplc="DF40591A">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84" w15:restartNumberingAfterBreak="0">
    <w:nsid w:val="5C2A0AAB"/>
    <w:multiLevelType w:val="hybridMultilevel"/>
    <w:tmpl w:val="8760F5AE"/>
    <w:lvl w:ilvl="0" w:tplc="BBA08728">
      <w:start w:val="1"/>
      <w:numFmt w:val="decimal"/>
      <w:lvlText w:val="%1)"/>
      <w:lvlJc w:val="left"/>
      <w:pPr>
        <w:ind w:left="720" w:hanging="360"/>
      </w:pPr>
      <w:rPr>
        <w:rFonts w:eastAsia="Arial Unicode MS" w:hint="default"/>
        <w:b/>
        <w:bCs/>
        <w:color w:val="00000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5C556BE9"/>
    <w:multiLevelType w:val="hybridMultilevel"/>
    <w:tmpl w:val="3A2AE122"/>
    <w:lvl w:ilvl="0" w:tplc="04150017">
      <w:start w:val="1"/>
      <w:numFmt w:val="lowerLetter"/>
      <w:lvlText w:val="%1)"/>
      <w:lvlJc w:val="left"/>
      <w:pPr>
        <w:ind w:left="1980" w:hanging="360"/>
      </w:pPr>
    </w:lvl>
    <w:lvl w:ilvl="1" w:tplc="04150019" w:tentative="1">
      <w:start w:val="1"/>
      <w:numFmt w:val="lowerLetter"/>
      <w:lvlText w:val="%2."/>
      <w:lvlJc w:val="left"/>
      <w:pPr>
        <w:ind w:left="2700" w:hanging="360"/>
      </w:pPr>
    </w:lvl>
    <w:lvl w:ilvl="2" w:tplc="0415001B" w:tentative="1">
      <w:start w:val="1"/>
      <w:numFmt w:val="lowerRoman"/>
      <w:lvlText w:val="%3."/>
      <w:lvlJc w:val="right"/>
      <w:pPr>
        <w:ind w:left="3420" w:hanging="180"/>
      </w:pPr>
    </w:lvl>
    <w:lvl w:ilvl="3" w:tplc="0415000F" w:tentative="1">
      <w:start w:val="1"/>
      <w:numFmt w:val="decimal"/>
      <w:lvlText w:val="%4."/>
      <w:lvlJc w:val="left"/>
      <w:pPr>
        <w:ind w:left="4140" w:hanging="360"/>
      </w:pPr>
    </w:lvl>
    <w:lvl w:ilvl="4" w:tplc="04150019" w:tentative="1">
      <w:start w:val="1"/>
      <w:numFmt w:val="lowerLetter"/>
      <w:lvlText w:val="%5."/>
      <w:lvlJc w:val="left"/>
      <w:pPr>
        <w:ind w:left="4860" w:hanging="360"/>
      </w:pPr>
    </w:lvl>
    <w:lvl w:ilvl="5" w:tplc="0415001B" w:tentative="1">
      <w:start w:val="1"/>
      <w:numFmt w:val="lowerRoman"/>
      <w:lvlText w:val="%6."/>
      <w:lvlJc w:val="right"/>
      <w:pPr>
        <w:ind w:left="5580" w:hanging="180"/>
      </w:pPr>
    </w:lvl>
    <w:lvl w:ilvl="6" w:tplc="0415000F" w:tentative="1">
      <w:start w:val="1"/>
      <w:numFmt w:val="decimal"/>
      <w:lvlText w:val="%7."/>
      <w:lvlJc w:val="left"/>
      <w:pPr>
        <w:ind w:left="6300" w:hanging="360"/>
      </w:pPr>
    </w:lvl>
    <w:lvl w:ilvl="7" w:tplc="04150019" w:tentative="1">
      <w:start w:val="1"/>
      <w:numFmt w:val="lowerLetter"/>
      <w:lvlText w:val="%8."/>
      <w:lvlJc w:val="left"/>
      <w:pPr>
        <w:ind w:left="7020" w:hanging="360"/>
      </w:pPr>
    </w:lvl>
    <w:lvl w:ilvl="8" w:tplc="0415001B" w:tentative="1">
      <w:start w:val="1"/>
      <w:numFmt w:val="lowerRoman"/>
      <w:lvlText w:val="%9."/>
      <w:lvlJc w:val="right"/>
      <w:pPr>
        <w:ind w:left="7740" w:hanging="180"/>
      </w:pPr>
    </w:lvl>
  </w:abstractNum>
  <w:abstractNum w:abstractNumId="86" w15:restartNumberingAfterBreak="0">
    <w:nsid w:val="5CB26805"/>
    <w:multiLevelType w:val="hybridMultilevel"/>
    <w:tmpl w:val="C0B8D76C"/>
    <w:styleLink w:val="WW8Num10912"/>
    <w:lvl w:ilvl="0" w:tplc="EBD4DC48">
      <w:start w:val="1"/>
      <w:numFmt w:val="decimal"/>
      <w:lvlText w:val="%1)"/>
      <w:lvlJc w:val="left"/>
      <w:pPr>
        <w:ind w:left="720" w:hanging="360"/>
      </w:pPr>
      <w:rPr>
        <w:rFonts w:cs="Times New Roman"/>
        <w:b w:val="0"/>
        <w:sz w:val="22"/>
        <w:szCs w:val="22"/>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87" w15:restartNumberingAfterBreak="0">
    <w:nsid w:val="5D170F46"/>
    <w:multiLevelType w:val="hybridMultilevel"/>
    <w:tmpl w:val="3468DC6C"/>
    <w:lvl w:ilvl="0" w:tplc="BC0811D8">
      <w:start w:val="1"/>
      <w:numFmt w:val="decimal"/>
      <w:lvlText w:val="%1)"/>
      <w:lvlJc w:val="left"/>
      <w:pPr>
        <w:tabs>
          <w:tab w:val="num" w:pos="720"/>
        </w:tabs>
        <w:ind w:left="720" w:hanging="360"/>
      </w:pPr>
      <w:rPr>
        <w:rFonts w:ascii="Arial" w:eastAsia="Arial Unicode MS" w:hAnsi="Arial" w:cs="Arial"/>
        <w:b w:val="0"/>
        <w:i w:val="0"/>
        <w:strike w:val="0"/>
        <w:dstrike w:val="0"/>
        <w:sz w:val="22"/>
        <w:szCs w:val="22"/>
        <w:u w:val="none"/>
        <w:effect w:val="none"/>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EC96E372">
      <w:start w:val="1"/>
      <w:numFmt w:val="decimal"/>
      <w:lvlText w:val="%4."/>
      <w:lvlJc w:val="left"/>
      <w:pPr>
        <w:tabs>
          <w:tab w:val="num" w:pos="2880"/>
        </w:tabs>
        <w:ind w:left="2880" w:hanging="360"/>
      </w:pPr>
      <w:rPr>
        <w:rFonts w:cs="Times New Roman"/>
        <w:color w:val="auto"/>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B2DC2FD6">
      <w:start w:val="1"/>
      <w:numFmt w:val="decimal"/>
      <w:lvlText w:val="%7."/>
      <w:lvlJc w:val="left"/>
      <w:pPr>
        <w:tabs>
          <w:tab w:val="num" w:pos="5040"/>
        </w:tabs>
        <w:ind w:left="5040" w:hanging="360"/>
      </w:pPr>
      <w:rPr>
        <w:rFonts w:cs="Times New Roman"/>
        <w:color w:val="auto"/>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88" w15:restartNumberingAfterBreak="0">
    <w:nsid w:val="5E9A14CF"/>
    <w:multiLevelType w:val="hybridMultilevel"/>
    <w:tmpl w:val="BCCC974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5F6B5458"/>
    <w:multiLevelType w:val="hybridMultilevel"/>
    <w:tmpl w:val="EE32986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5FE93F52"/>
    <w:multiLevelType w:val="hybridMultilevel"/>
    <w:tmpl w:val="005C482A"/>
    <w:styleLink w:val="WW8Num1311"/>
    <w:lvl w:ilvl="0" w:tplc="04150017">
      <w:start w:val="1"/>
      <w:numFmt w:val="lowerLetter"/>
      <w:lvlText w:val="%1)"/>
      <w:lvlJc w:val="left"/>
      <w:pPr>
        <w:ind w:left="1428" w:hanging="360"/>
      </w:pPr>
      <w:rPr>
        <w:rFonts w:cs="Times New Roman"/>
      </w:rPr>
    </w:lvl>
    <w:lvl w:ilvl="1" w:tplc="04150019">
      <w:start w:val="1"/>
      <w:numFmt w:val="lowerLetter"/>
      <w:lvlText w:val="%2."/>
      <w:lvlJc w:val="left"/>
      <w:pPr>
        <w:ind w:left="2148" w:hanging="360"/>
      </w:pPr>
      <w:rPr>
        <w:rFonts w:cs="Times New Roman"/>
      </w:rPr>
    </w:lvl>
    <w:lvl w:ilvl="2" w:tplc="0415001B">
      <w:start w:val="1"/>
      <w:numFmt w:val="lowerRoman"/>
      <w:lvlText w:val="%3."/>
      <w:lvlJc w:val="right"/>
      <w:pPr>
        <w:ind w:left="2868" w:hanging="180"/>
      </w:pPr>
      <w:rPr>
        <w:rFonts w:cs="Times New Roman"/>
      </w:rPr>
    </w:lvl>
    <w:lvl w:ilvl="3" w:tplc="0415000F">
      <w:start w:val="1"/>
      <w:numFmt w:val="decimal"/>
      <w:lvlText w:val="%4."/>
      <w:lvlJc w:val="left"/>
      <w:pPr>
        <w:ind w:left="3588" w:hanging="360"/>
      </w:pPr>
      <w:rPr>
        <w:rFonts w:cs="Times New Roman"/>
      </w:rPr>
    </w:lvl>
    <w:lvl w:ilvl="4" w:tplc="04150019">
      <w:start w:val="1"/>
      <w:numFmt w:val="lowerLetter"/>
      <w:lvlText w:val="%5."/>
      <w:lvlJc w:val="left"/>
      <w:pPr>
        <w:ind w:left="4308" w:hanging="360"/>
      </w:pPr>
      <w:rPr>
        <w:rFonts w:cs="Times New Roman"/>
      </w:rPr>
    </w:lvl>
    <w:lvl w:ilvl="5" w:tplc="0415001B">
      <w:start w:val="1"/>
      <w:numFmt w:val="lowerRoman"/>
      <w:lvlText w:val="%6."/>
      <w:lvlJc w:val="right"/>
      <w:pPr>
        <w:ind w:left="5028" w:hanging="180"/>
      </w:pPr>
      <w:rPr>
        <w:rFonts w:cs="Times New Roman"/>
      </w:rPr>
    </w:lvl>
    <w:lvl w:ilvl="6" w:tplc="0415000F">
      <w:start w:val="1"/>
      <w:numFmt w:val="decimal"/>
      <w:lvlText w:val="%7."/>
      <w:lvlJc w:val="left"/>
      <w:pPr>
        <w:ind w:left="5748" w:hanging="360"/>
      </w:pPr>
      <w:rPr>
        <w:rFonts w:cs="Times New Roman"/>
      </w:rPr>
    </w:lvl>
    <w:lvl w:ilvl="7" w:tplc="04150019">
      <w:start w:val="1"/>
      <w:numFmt w:val="lowerLetter"/>
      <w:lvlText w:val="%8."/>
      <w:lvlJc w:val="left"/>
      <w:pPr>
        <w:ind w:left="6468" w:hanging="360"/>
      </w:pPr>
      <w:rPr>
        <w:rFonts w:cs="Times New Roman"/>
      </w:rPr>
    </w:lvl>
    <w:lvl w:ilvl="8" w:tplc="0415001B">
      <w:start w:val="1"/>
      <w:numFmt w:val="lowerRoman"/>
      <w:lvlText w:val="%9."/>
      <w:lvlJc w:val="right"/>
      <w:pPr>
        <w:ind w:left="7188" w:hanging="180"/>
      </w:pPr>
      <w:rPr>
        <w:rFonts w:cs="Times New Roman"/>
      </w:rPr>
    </w:lvl>
  </w:abstractNum>
  <w:abstractNum w:abstractNumId="91" w15:restartNumberingAfterBreak="0">
    <w:nsid w:val="61AF479C"/>
    <w:multiLevelType w:val="hybridMultilevel"/>
    <w:tmpl w:val="E65C1B32"/>
    <w:lvl w:ilvl="0" w:tplc="61A8DB9A">
      <w:start w:val="1"/>
      <w:numFmt w:val="decimal"/>
      <w:lvlText w:val="%1."/>
      <w:lvlJc w:val="left"/>
      <w:pPr>
        <w:ind w:left="360" w:hanging="360"/>
      </w:pPr>
      <w:rPr>
        <w:rFonts w:cs="Times New Roman"/>
        <w:b w:val="0"/>
        <w:bCs/>
      </w:rPr>
    </w:lvl>
    <w:lvl w:ilvl="1" w:tplc="F8AC779C">
      <w:start w:val="1"/>
      <w:numFmt w:val="decimal"/>
      <w:lvlText w:val="%2)"/>
      <w:lvlJc w:val="left"/>
      <w:pPr>
        <w:ind w:left="644" w:hanging="360"/>
      </w:pPr>
      <w:rPr>
        <w:rFonts w:cs="Times New Roman"/>
        <w:color w:val="auto"/>
      </w:rPr>
    </w:lvl>
    <w:lvl w:ilvl="2" w:tplc="04150017">
      <w:start w:val="1"/>
      <w:numFmt w:val="lowerLetter"/>
      <w:lvlText w:val="%3)"/>
      <w:lvlJc w:val="left"/>
      <w:pPr>
        <w:ind w:left="1800" w:hanging="180"/>
      </w:pPr>
      <w:rPr>
        <w:rFonts w:cs="Times New Roman"/>
      </w:rPr>
    </w:lvl>
    <w:lvl w:ilvl="3" w:tplc="C2168268">
      <w:start w:val="1"/>
      <w:numFmt w:val="decimal"/>
      <w:lvlText w:val="%4)"/>
      <w:lvlJc w:val="left"/>
      <w:pPr>
        <w:ind w:left="2520" w:hanging="360"/>
      </w:pPr>
      <w:rPr>
        <w:b/>
        <w:bCs/>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92" w15:restartNumberingAfterBreak="0">
    <w:nsid w:val="61D9082E"/>
    <w:multiLevelType w:val="hybridMultilevel"/>
    <w:tmpl w:val="CE5C3278"/>
    <w:lvl w:ilvl="0" w:tplc="87B235F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661E566B"/>
    <w:multiLevelType w:val="hybridMultilevel"/>
    <w:tmpl w:val="2E4ED816"/>
    <w:styleLink w:val="WW8Num143111"/>
    <w:lvl w:ilvl="0" w:tplc="04150011">
      <w:start w:val="1"/>
      <w:numFmt w:val="decimal"/>
      <w:lvlText w:val="%1)"/>
      <w:lvlJc w:val="left"/>
      <w:pPr>
        <w:ind w:left="1068" w:hanging="360"/>
      </w:pPr>
      <w:rPr>
        <w:rFonts w:cs="Times New Roman"/>
      </w:rPr>
    </w:lvl>
    <w:lvl w:ilvl="1" w:tplc="04150019">
      <w:start w:val="1"/>
      <w:numFmt w:val="lowerLetter"/>
      <w:lvlText w:val="%2."/>
      <w:lvlJc w:val="left"/>
      <w:pPr>
        <w:ind w:left="1788" w:hanging="360"/>
      </w:pPr>
      <w:rPr>
        <w:rFonts w:cs="Times New Roman"/>
      </w:rPr>
    </w:lvl>
    <w:lvl w:ilvl="2" w:tplc="0415001B">
      <w:start w:val="1"/>
      <w:numFmt w:val="lowerRoman"/>
      <w:lvlText w:val="%3."/>
      <w:lvlJc w:val="right"/>
      <w:pPr>
        <w:ind w:left="2508" w:hanging="180"/>
      </w:pPr>
      <w:rPr>
        <w:rFonts w:cs="Times New Roman"/>
      </w:rPr>
    </w:lvl>
    <w:lvl w:ilvl="3" w:tplc="0415000F">
      <w:start w:val="1"/>
      <w:numFmt w:val="decimal"/>
      <w:lvlText w:val="%4."/>
      <w:lvlJc w:val="left"/>
      <w:pPr>
        <w:ind w:left="3228" w:hanging="360"/>
      </w:pPr>
      <w:rPr>
        <w:rFonts w:cs="Times New Roman"/>
      </w:rPr>
    </w:lvl>
    <w:lvl w:ilvl="4" w:tplc="04150019">
      <w:start w:val="1"/>
      <w:numFmt w:val="lowerLetter"/>
      <w:lvlText w:val="%5."/>
      <w:lvlJc w:val="left"/>
      <w:pPr>
        <w:ind w:left="3948" w:hanging="360"/>
      </w:pPr>
      <w:rPr>
        <w:rFonts w:cs="Times New Roman"/>
      </w:rPr>
    </w:lvl>
    <w:lvl w:ilvl="5" w:tplc="0415001B">
      <w:start w:val="1"/>
      <w:numFmt w:val="lowerRoman"/>
      <w:lvlText w:val="%6."/>
      <w:lvlJc w:val="right"/>
      <w:pPr>
        <w:ind w:left="4668" w:hanging="180"/>
      </w:pPr>
      <w:rPr>
        <w:rFonts w:cs="Times New Roman"/>
      </w:rPr>
    </w:lvl>
    <w:lvl w:ilvl="6" w:tplc="0415000F">
      <w:start w:val="1"/>
      <w:numFmt w:val="decimal"/>
      <w:lvlText w:val="%7."/>
      <w:lvlJc w:val="left"/>
      <w:pPr>
        <w:ind w:left="5388" w:hanging="360"/>
      </w:pPr>
      <w:rPr>
        <w:rFonts w:cs="Times New Roman"/>
      </w:rPr>
    </w:lvl>
    <w:lvl w:ilvl="7" w:tplc="04150019">
      <w:start w:val="1"/>
      <w:numFmt w:val="lowerLetter"/>
      <w:lvlText w:val="%8."/>
      <w:lvlJc w:val="left"/>
      <w:pPr>
        <w:ind w:left="6108" w:hanging="360"/>
      </w:pPr>
      <w:rPr>
        <w:rFonts w:cs="Times New Roman"/>
      </w:rPr>
    </w:lvl>
    <w:lvl w:ilvl="8" w:tplc="0415001B">
      <w:start w:val="1"/>
      <w:numFmt w:val="lowerRoman"/>
      <w:lvlText w:val="%9."/>
      <w:lvlJc w:val="right"/>
      <w:pPr>
        <w:ind w:left="6828" w:hanging="180"/>
      </w:pPr>
      <w:rPr>
        <w:rFonts w:cs="Times New Roman"/>
      </w:rPr>
    </w:lvl>
  </w:abstractNum>
  <w:abstractNum w:abstractNumId="94" w15:restartNumberingAfterBreak="0">
    <w:nsid w:val="67E2051E"/>
    <w:multiLevelType w:val="multilevel"/>
    <w:tmpl w:val="32A09C9A"/>
    <w:lvl w:ilvl="0">
      <w:start w:val="1"/>
      <w:numFmt w:val="lowerLetter"/>
      <w:lvlText w:val="%1)"/>
      <w:lvlJc w:val="left"/>
      <w:pPr>
        <w:ind w:left="1004" w:hanging="360"/>
      </w:pPr>
    </w:lvl>
    <w:lvl w:ilvl="1">
      <w:start w:val="1"/>
      <w:numFmt w:val="lowerLetter"/>
      <w:lvlText w:val="%2)"/>
      <w:lvlJc w:val="left"/>
      <w:pPr>
        <w:ind w:left="1724" w:hanging="360"/>
      </w:pPr>
      <w:rPr>
        <w:b w:val="0"/>
        <w:sz w:val="22"/>
        <w:szCs w:val="22"/>
      </w:r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95" w15:restartNumberingAfterBreak="0">
    <w:nsid w:val="6804212E"/>
    <w:multiLevelType w:val="hybridMultilevel"/>
    <w:tmpl w:val="395C0F2E"/>
    <w:lvl w:ilvl="0" w:tplc="04150011">
      <w:start w:val="1"/>
      <w:numFmt w:val="decimal"/>
      <w:lvlText w:val="%1)"/>
      <w:lvlJc w:val="left"/>
      <w:pPr>
        <w:ind w:left="5388" w:hanging="360"/>
      </w:pPr>
    </w:lvl>
    <w:lvl w:ilvl="1" w:tplc="04150019" w:tentative="1">
      <w:start w:val="1"/>
      <w:numFmt w:val="lowerLetter"/>
      <w:lvlText w:val="%2."/>
      <w:lvlJc w:val="left"/>
      <w:pPr>
        <w:ind w:left="6108" w:hanging="360"/>
      </w:pPr>
    </w:lvl>
    <w:lvl w:ilvl="2" w:tplc="0415001B" w:tentative="1">
      <w:start w:val="1"/>
      <w:numFmt w:val="lowerRoman"/>
      <w:lvlText w:val="%3."/>
      <w:lvlJc w:val="right"/>
      <w:pPr>
        <w:ind w:left="6828" w:hanging="180"/>
      </w:pPr>
    </w:lvl>
    <w:lvl w:ilvl="3" w:tplc="0415000F" w:tentative="1">
      <w:start w:val="1"/>
      <w:numFmt w:val="decimal"/>
      <w:lvlText w:val="%4."/>
      <w:lvlJc w:val="left"/>
      <w:pPr>
        <w:ind w:left="7548" w:hanging="360"/>
      </w:pPr>
    </w:lvl>
    <w:lvl w:ilvl="4" w:tplc="04150019" w:tentative="1">
      <w:start w:val="1"/>
      <w:numFmt w:val="lowerLetter"/>
      <w:lvlText w:val="%5."/>
      <w:lvlJc w:val="left"/>
      <w:pPr>
        <w:ind w:left="8268" w:hanging="360"/>
      </w:pPr>
    </w:lvl>
    <w:lvl w:ilvl="5" w:tplc="0415001B" w:tentative="1">
      <w:start w:val="1"/>
      <w:numFmt w:val="lowerRoman"/>
      <w:lvlText w:val="%6."/>
      <w:lvlJc w:val="right"/>
      <w:pPr>
        <w:ind w:left="8988" w:hanging="180"/>
      </w:pPr>
    </w:lvl>
    <w:lvl w:ilvl="6" w:tplc="0415000F" w:tentative="1">
      <w:start w:val="1"/>
      <w:numFmt w:val="decimal"/>
      <w:lvlText w:val="%7."/>
      <w:lvlJc w:val="left"/>
      <w:pPr>
        <w:ind w:left="9708" w:hanging="360"/>
      </w:pPr>
    </w:lvl>
    <w:lvl w:ilvl="7" w:tplc="04150019" w:tentative="1">
      <w:start w:val="1"/>
      <w:numFmt w:val="lowerLetter"/>
      <w:lvlText w:val="%8."/>
      <w:lvlJc w:val="left"/>
      <w:pPr>
        <w:ind w:left="10428" w:hanging="360"/>
      </w:pPr>
    </w:lvl>
    <w:lvl w:ilvl="8" w:tplc="0415001B" w:tentative="1">
      <w:start w:val="1"/>
      <w:numFmt w:val="lowerRoman"/>
      <w:lvlText w:val="%9."/>
      <w:lvlJc w:val="right"/>
      <w:pPr>
        <w:ind w:left="11148" w:hanging="180"/>
      </w:pPr>
    </w:lvl>
  </w:abstractNum>
  <w:abstractNum w:abstractNumId="96" w15:restartNumberingAfterBreak="0">
    <w:nsid w:val="693A17A8"/>
    <w:multiLevelType w:val="hybridMultilevel"/>
    <w:tmpl w:val="926CDED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69FE746E"/>
    <w:multiLevelType w:val="multilevel"/>
    <w:tmpl w:val="C3A4F65E"/>
    <w:lvl w:ilvl="0">
      <w:start w:val="1"/>
      <w:numFmt w:val="lowerLetter"/>
      <w:lvlText w:val="%1)"/>
      <w:lvlJc w:val="left"/>
      <w:pPr>
        <w:ind w:left="720" w:hanging="360"/>
      </w:pPr>
    </w:lvl>
    <w:lvl w:ilvl="1">
      <w:start w:val="1"/>
      <w:numFmt w:val="lowerLetter"/>
      <w:lvlText w:val="%2)"/>
      <w:lvlJc w:val="left"/>
      <w:pPr>
        <w:ind w:left="1440" w:hanging="360"/>
      </w:pPr>
      <w:rPr>
        <w:b/>
        <w:sz w:val="22"/>
        <w:szCs w:val="22"/>
      </w:rPr>
    </w:lvl>
    <w:lvl w:ilvl="2">
      <w:start w:val="5"/>
      <w:numFmt w:val="decimal"/>
      <w:lvlText w:val="%3."/>
      <w:lvlJc w:val="left"/>
      <w:pPr>
        <w:ind w:left="2340" w:hanging="360"/>
      </w:pPr>
      <w:rPr>
        <w:b/>
        <w:sz w:val="22"/>
        <w:szCs w:val="16"/>
      </w:rPr>
    </w:lvl>
    <w:lvl w:ilvl="3">
      <w:start w:val="83"/>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8" w15:restartNumberingAfterBreak="0">
    <w:nsid w:val="6ACB291D"/>
    <w:multiLevelType w:val="hybridMultilevel"/>
    <w:tmpl w:val="E91EC668"/>
    <w:name w:val="WW8Num123222223"/>
    <w:lvl w:ilvl="0" w:tplc="0EBA555E">
      <w:start w:val="1"/>
      <w:numFmt w:val="decimal"/>
      <w:lvlText w:val="%1)"/>
      <w:lvlJc w:val="left"/>
      <w:pPr>
        <w:tabs>
          <w:tab w:val="num" w:pos="1440"/>
        </w:tabs>
        <w:ind w:left="1440" w:hanging="360"/>
      </w:pPr>
      <w:rPr>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9" w15:restartNumberingAfterBreak="0">
    <w:nsid w:val="6B3521FF"/>
    <w:multiLevelType w:val="hybridMultilevel"/>
    <w:tmpl w:val="B9D837DA"/>
    <w:lvl w:ilvl="0" w:tplc="D58E314E">
      <w:start w:val="9"/>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6B74162A"/>
    <w:multiLevelType w:val="multilevel"/>
    <w:tmpl w:val="E68C1C0C"/>
    <w:lvl w:ilvl="0">
      <w:start w:val="1"/>
      <w:numFmt w:val="decimal"/>
      <w:lvlText w:val="%1."/>
      <w:lvlJc w:val="left"/>
      <w:pPr>
        <w:ind w:left="720" w:hanging="360"/>
      </w:pPr>
      <w:rPr>
        <w:rFonts w:hint="default"/>
      </w:rPr>
    </w:lvl>
    <w:lvl w:ilvl="1">
      <w:start w:val="1"/>
      <w:numFmt w:val="decimal"/>
      <w:isLgl/>
      <w:lvlText w:val="%1.%2"/>
      <w:lvlJc w:val="left"/>
      <w:pPr>
        <w:ind w:left="795" w:hanging="435"/>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01" w15:restartNumberingAfterBreak="0">
    <w:nsid w:val="6C2C32FA"/>
    <w:multiLevelType w:val="hybridMultilevel"/>
    <w:tmpl w:val="6BF07748"/>
    <w:lvl w:ilvl="0" w:tplc="D3004C8E">
      <w:start w:val="1"/>
      <w:numFmt w:val="decimal"/>
      <w:lvlText w:val="%1."/>
      <w:lvlJc w:val="left"/>
      <w:pPr>
        <w:ind w:left="360" w:hanging="360"/>
      </w:pPr>
      <w:rPr>
        <w:rFonts w:cs="Times New Roman"/>
      </w:rPr>
    </w:lvl>
    <w:lvl w:ilvl="1" w:tplc="04150011">
      <w:start w:val="1"/>
      <w:numFmt w:val="decimal"/>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102" w15:restartNumberingAfterBreak="0">
    <w:nsid w:val="6C7811EA"/>
    <w:multiLevelType w:val="hybridMultilevel"/>
    <w:tmpl w:val="C1685988"/>
    <w:lvl w:ilvl="0" w:tplc="7430CF1A">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03" w15:restartNumberingAfterBreak="0">
    <w:nsid w:val="6DCA1B92"/>
    <w:multiLevelType w:val="hybridMultilevel"/>
    <w:tmpl w:val="9C8C4E28"/>
    <w:lvl w:ilvl="0" w:tplc="F614F69C">
      <w:start w:val="1"/>
      <w:numFmt w:val="decimal"/>
      <w:lvlText w:val="%1."/>
      <w:lvlJc w:val="left"/>
      <w:pPr>
        <w:tabs>
          <w:tab w:val="num" w:pos="720"/>
        </w:tabs>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4" w15:restartNumberingAfterBreak="0">
    <w:nsid w:val="6E894740"/>
    <w:multiLevelType w:val="hybridMultilevel"/>
    <w:tmpl w:val="9078B0E2"/>
    <w:lvl w:ilvl="0" w:tplc="51EEABBC">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6FA724D7"/>
    <w:multiLevelType w:val="multilevel"/>
    <w:tmpl w:val="234EE39E"/>
    <w:lvl w:ilvl="0">
      <w:start w:val="1"/>
      <w:numFmt w:val="bullet"/>
      <w:lvlText w:val=""/>
      <w:lvlJc w:val="left"/>
      <w:pPr>
        <w:ind w:left="720" w:hanging="360"/>
      </w:pPr>
      <w:rPr>
        <w:rFonts w:ascii="Wingdings" w:hAnsi="Wingdings" w:cs="Wingdings" w:hint="default"/>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6" w15:restartNumberingAfterBreak="0">
    <w:nsid w:val="7099672C"/>
    <w:multiLevelType w:val="hybridMultilevel"/>
    <w:tmpl w:val="5ADC2102"/>
    <w:lvl w:ilvl="0" w:tplc="9F368976">
      <w:start w:val="3"/>
      <w:numFmt w:val="decimal"/>
      <w:lvlText w:val="%1."/>
      <w:lvlJc w:val="left"/>
      <w:pPr>
        <w:tabs>
          <w:tab w:val="num" w:pos="1080"/>
        </w:tabs>
        <w:ind w:left="1080" w:hanging="360"/>
      </w:pPr>
      <w:rPr>
        <w:rFonts w:ascii="Arial" w:hAnsi="Arial" w:cs="Arial" w:hint="default"/>
        <w:sz w:val="22"/>
        <w:szCs w:val="22"/>
      </w:rPr>
    </w:lvl>
    <w:lvl w:ilvl="1" w:tplc="914A5B1A">
      <w:start w:val="1"/>
      <w:numFmt w:val="decimal"/>
      <w:lvlText w:val="%2)"/>
      <w:lvlJc w:val="left"/>
      <w:pPr>
        <w:tabs>
          <w:tab w:val="num" w:pos="1363"/>
        </w:tabs>
        <w:ind w:left="1363" w:hanging="283"/>
      </w:pPr>
      <w:rPr>
        <w:rFonts w:ascii="Arial" w:hAnsi="Arial" w:cs="Times New Roman" w:hint="default"/>
        <w:b w:val="0"/>
        <w:i w:val="0"/>
        <w:strike w:val="0"/>
        <w:dstrike w:val="0"/>
        <w:color w:val="auto"/>
        <w:sz w:val="22"/>
        <w:szCs w:val="22"/>
        <w:u w:val="none"/>
        <w:effect w:val="none"/>
      </w:rPr>
    </w:lvl>
    <w:lvl w:ilvl="2" w:tplc="04150011">
      <w:start w:val="1"/>
      <w:numFmt w:val="decimal"/>
      <w:lvlText w:val="%3)"/>
      <w:lvlJc w:val="left"/>
      <w:pPr>
        <w:ind w:left="644"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7" w15:restartNumberingAfterBreak="0">
    <w:nsid w:val="720D3DC4"/>
    <w:multiLevelType w:val="multilevel"/>
    <w:tmpl w:val="98F45500"/>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8" w15:restartNumberingAfterBreak="0">
    <w:nsid w:val="72D222C7"/>
    <w:multiLevelType w:val="multilevel"/>
    <w:tmpl w:val="E834C76C"/>
    <w:lvl w:ilvl="0">
      <w:start w:val="1"/>
      <w:numFmt w:val="lowerLetter"/>
      <w:lvlText w:val="%1)"/>
      <w:lvlJc w:val="left"/>
      <w:pPr>
        <w:ind w:left="643" w:hanging="360"/>
      </w:pPr>
      <w:rPr>
        <w:b w:val="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9" w15:restartNumberingAfterBreak="0">
    <w:nsid w:val="791B5424"/>
    <w:multiLevelType w:val="hybridMultilevel"/>
    <w:tmpl w:val="6AA244AE"/>
    <w:lvl w:ilvl="0" w:tplc="14A2DA44">
      <w:start w:val="3"/>
      <w:numFmt w:val="decimal"/>
      <w:lvlText w:val="%1."/>
      <w:lvlJc w:val="left"/>
      <w:pPr>
        <w:tabs>
          <w:tab w:val="num" w:pos="360"/>
        </w:tabs>
        <w:ind w:left="360" w:hanging="360"/>
      </w:pPr>
      <w:rPr>
        <w:rFonts w:ascii="Arial" w:hAnsi="Arial" w:cs="Arial" w:hint="default"/>
        <w:color w:val="auto"/>
        <w:sz w:val="22"/>
        <w:szCs w:val="22"/>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0" w15:restartNumberingAfterBreak="0">
    <w:nsid w:val="7AEF791E"/>
    <w:multiLevelType w:val="hybridMultilevel"/>
    <w:tmpl w:val="B0BC921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7B430CFB"/>
    <w:multiLevelType w:val="multilevel"/>
    <w:tmpl w:val="4F1AEB52"/>
    <w:lvl w:ilvl="0">
      <w:start w:val="1"/>
      <w:numFmt w:val="bullet"/>
      <w:lvlText w:val=""/>
      <w:lvlJc w:val="left"/>
      <w:pPr>
        <w:ind w:left="720" w:hanging="360"/>
      </w:pPr>
      <w:rPr>
        <w:rFonts w:ascii="Symbol" w:hAnsi="Symbol" w:cs="Symbol" w:hint="default"/>
        <w:sz w:val="22"/>
        <w:szCs w:val="22"/>
      </w:rPr>
    </w:lvl>
    <w:lvl w:ilvl="1">
      <w:start w:val="1"/>
      <w:numFmt w:val="decimal"/>
      <w:lvlText w:val="%2)"/>
      <w:lvlJc w:val="left"/>
      <w:pPr>
        <w:ind w:left="1440" w:hanging="360"/>
      </w:pPr>
      <w:rPr>
        <w:rFonts w:hint="default"/>
        <w:sz w:val="22"/>
        <w:szCs w:val="22"/>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sz w:val="22"/>
        <w:szCs w:val="22"/>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sz w:val="22"/>
        <w:szCs w:val="22"/>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2" w15:restartNumberingAfterBreak="0">
    <w:nsid w:val="7BBD4F30"/>
    <w:multiLevelType w:val="hybridMultilevel"/>
    <w:tmpl w:val="772EAA0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7C441DC8"/>
    <w:multiLevelType w:val="hybridMultilevel"/>
    <w:tmpl w:val="DA1E2C34"/>
    <w:lvl w:ilvl="0" w:tplc="F0FA436C">
      <w:start w:val="2"/>
      <w:numFmt w:val="decimal"/>
      <w:lvlText w:val="%1."/>
      <w:lvlJc w:val="left"/>
      <w:pPr>
        <w:tabs>
          <w:tab w:val="num" w:pos="2880"/>
        </w:tabs>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7C477653"/>
    <w:multiLevelType w:val="hybridMultilevel"/>
    <w:tmpl w:val="5532F2A0"/>
    <w:lvl w:ilvl="0" w:tplc="04150017">
      <w:start w:val="1"/>
      <w:numFmt w:val="lowerLetter"/>
      <w:lvlText w:val="%1)"/>
      <w:lvlJc w:val="left"/>
      <w:pPr>
        <w:ind w:left="1876" w:hanging="360"/>
      </w:pPr>
      <w:rPr>
        <w:rFonts w:cs="Times New Roman"/>
      </w:rPr>
    </w:lvl>
    <w:lvl w:ilvl="1" w:tplc="04150019">
      <w:start w:val="1"/>
      <w:numFmt w:val="lowerLetter"/>
      <w:lvlText w:val="%2."/>
      <w:lvlJc w:val="left"/>
      <w:pPr>
        <w:ind w:left="2596" w:hanging="360"/>
      </w:pPr>
      <w:rPr>
        <w:rFonts w:cs="Times New Roman"/>
      </w:rPr>
    </w:lvl>
    <w:lvl w:ilvl="2" w:tplc="0415001B">
      <w:start w:val="1"/>
      <w:numFmt w:val="lowerRoman"/>
      <w:lvlText w:val="%3."/>
      <w:lvlJc w:val="right"/>
      <w:pPr>
        <w:ind w:left="3316" w:hanging="180"/>
      </w:pPr>
      <w:rPr>
        <w:rFonts w:cs="Times New Roman"/>
      </w:rPr>
    </w:lvl>
    <w:lvl w:ilvl="3" w:tplc="0415000F">
      <w:start w:val="1"/>
      <w:numFmt w:val="decimal"/>
      <w:lvlText w:val="%4."/>
      <w:lvlJc w:val="left"/>
      <w:pPr>
        <w:ind w:left="4036" w:hanging="360"/>
      </w:pPr>
      <w:rPr>
        <w:rFonts w:cs="Times New Roman"/>
      </w:rPr>
    </w:lvl>
    <w:lvl w:ilvl="4" w:tplc="04150019">
      <w:start w:val="1"/>
      <w:numFmt w:val="lowerLetter"/>
      <w:lvlText w:val="%5."/>
      <w:lvlJc w:val="left"/>
      <w:pPr>
        <w:ind w:left="4756" w:hanging="360"/>
      </w:pPr>
      <w:rPr>
        <w:rFonts w:cs="Times New Roman"/>
      </w:rPr>
    </w:lvl>
    <w:lvl w:ilvl="5" w:tplc="0415001B">
      <w:start w:val="1"/>
      <w:numFmt w:val="lowerRoman"/>
      <w:lvlText w:val="%6."/>
      <w:lvlJc w:val="right"/>
      <w:pPr>
        <w:ind w:left="5476" w:hanging="180"/>
      </w:pPr>
      <w:rPr>
        <w:rFonts w:cs="Times New Roman"/>
      </w:rPr>
    </w:lvl>
    <w:lvl w:ilvl="6" w:tplc="0415000F">
      <w:start w:val="1"/>
      <w:numFmt w:val="decimal"/>
      <w:lvlText w:val="%7."/>
      <w:lvlJc w:val="left"/>
      <w:pPr>
        <w:ind w:left="6196" w:hanging="360"/>
      </w:pPr>
      <w:rPr>
        <w:rFonts w:cs="Times New Roman"/>
      </w:rPr>
    </w:lvl>
    <w:lvl w:ilvl="7" w:tplc="04150019">
      <w:start w:val="1"/>
      <w:numFmt w:val="lowerLetter"/>
      <w:lvlText w:val="%8."/>
      <w:lvlJc w:val="left"/>
      <w:pPr>
        <w:ind w:left="6916" w:hanging="360"/>
      </w:pPr>
      <w:rPr>
        <w:rFonts w:cs="Times New Roman"/>
      </w:rPr>
    </w:lvl>
    <w:lvl w:ilvl="8" w:tplc="0415001B">
      <w:start w:val="1"/>
      <w:numFmt w:val="lowerRoman"/>
      <w:lvlText w:val="%9."/>
      <w:lvlJc w:val="right"/>
      <w:pPr>
        <w:ind w:left="7636" w:hanging="180"/>
      </w:pPr>
      <w:rPr>
        <w:rFonts w:cs="Times New Roman"/>
      </w:rPr>
    </w:lvl>
  </w:abstractNum>
  <w:abstractNum w:abstractNumId="115" w15:restartNumberingAfterBreak="0">
    <w:nsid w:val="7E734A1A"/>
    <w:multiLevelType w:val="hybridMultilevel"/>
    <w:tmpl w:val="6452327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11">
      <w:start w:val="1"/>
      <w:numFmt w:val="decimal"/>
      <w:lvlText w:val="%4)"/>
      <w:lvlJc w:val="left"/>
      <w:pPr>
        <w:ind w:left="1068"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16" w15:restartNumberingAfterBreak="0">
    <w:nsid w:val="7EEB4402"/>
    <w:multiLevelType w:val="hybridMultilevel"/>
    <w:tmpl w:val="F9BE96B6"/>
    <w:lvl w:ilvl="0" w:tplc="7098D5BC">
      <w:start w:val="1"/>
      <w:numFmt w:val="decimal"/>
      <w:lvlText w:val="%1)"/>
      <w:lvlJc w:val="left"/>
      <w:pPr>
        <w:tabs>
          <w:tab w:val="num" w:pos="643"/>
        </w:tabs>
        <w:ind w:left="643" w:hanging="283"/>
      </w:pPr>
      <w:rPr>
        <w:rFonts w:ascii="Arial" w:hAnsi="Arial" w:cs="Arial" w:hint="default"/>
        <w:b w:val="0"/>
        <w:i w:val="0"/>
        <w:strike w:val="0"/>
        <w:dstrike w:val="0"/>
        <w:color w:val="auto"/>
        <w:sz w:val="22"/>
        <w:szCs w:val="22"/>
        <w:u w:val="none"/>
        <w:effect w:val="none"/>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17" w15:restartNumberingAfterBreak="0">
    <w:nsid w:val="7F6B7959"/>
    <w:multiLevelType w:val="hybridMultilevel"/>
    <w:tmpl w:val="C8F4E17A"/>
    <w:lvl w:ilvl="0" w:tplc="440E5924">
      <w:start w:val="1"/>
      <w:numFmt w:val="lowerLetter"/>
      <w:lvlText w:val="%1)"/>
      <w:lvlJc w:val="left"/>
      <w:pPr>
        <w:ind w:left="1069" w:hanging="360"/>
      </w:pPr>
      <w:rPr>
        <w:rFonts w:cs="Times New Roman"/>
      </w:rPr>
    </w:lvl>
    <w:lvl w:ilvl="1" w:tplc="04150011">
      <w:start w:val="1"/>
      <w:numFmt w:val="decimal"/>
      <w:lvlText w:val="%2)"/>
      <w:lvlJc w:val="left"/>
      <w:pPr>
        <w:ind w:left="1789" w:hanging="360"/>
      </w:pPr>
    </w:lvl>
    <w:lvl w:ilvl="2" w:tplc="0415001B">
      <w:start w:val="1"/>
      <w:numFmt w:val="lowerRoman"/>
      <w:lvlText w:val="%3."/>
      <w:lvlJc w:val="right"/>
      <w:pPr>
        <w:ind w:left="2509" w:hanging="180"/>
      </w:pPr>
      <w:rPr>
        <w:rFonts w:cs="Times New Roman"/>
      </w:rPr>
    </w:lvl>
    <w:lvl w:ilvl="3" w:tplc="0415000F">
      <w:start w:val="1"/>
      <w:numFmt w:val="decimal"/>
      <w:lvlText w:val="%4."/>
      <w:lvlJc w:val="left"/>
      <w:pPr>
        <w:ind w:left="3229" w:hanging="360"/>
      </w:pPr>
      <w:rPr>
        <w:rFonts w:cs="Times New Roman"/>
      </w:rPr>
    </w:lvl>
    <w:lvl w:ilvl="4" w:tplc="04150019">
      <w:start w:val="1"/>
      <w:numFmt w:val="lowerLetter"/>
      <w:lvlText w:val="%5."/>
      <w:lvlJc w:val="left"/>
      <w:pPr>
        <w:ind w:left="3949" w:hanging="360"/>
      </w:pPr>
      <w:rPr>
        <w:rFonts w:cs="Times New Roman"/>
      </w:rPr>
    </w:lvl>
    <w:lvl w:ilvl="5" w:tplc="0415001B">
      <w:start w:val="1"/>
      <w:numFmt w:val="lowerRoman"/>
      <w:lvlText w:val="%6."/>
      <w:lvlJc w:val="right"/>
      <w:pPr>
        <w:ind w:left="4669" w:hanging="180"/>
      </w:pPr>
      <w:rPr>
        <w:rFonts w:cs="Times New Roman"/>
      </w:rPr>
    </w:lvl>
    <w:lvl w:ilvl="6" w:tplc="0415000F">
      <w:start w:val="1"/>
      <w:numFmt w:val="decimal"/>
      <w:lvlText w:val="%7."/>
      <w:lvlJc w:val="left"/>
      <w:pPr>
        <w:ind w:left="5389" w:hanging="360"/>
      </w:pPr>
      <w:rPr>
        <w:rFonts w:cs="Times New Roman"/>
      </w:rPr>
    </w:lvl>
    <w:lvl w:ilvl="7" w:tplc="04150019">
      <w:start w:val="1"/>
      <w:numFmt w:val="lowerLetter"/>
      <w:lvlText w:val="%8."/>
      <w:lvlJc w:val="left"/>
      <w:pPr>
        <w:ind w:left="6109" w:hanging="360"/>
      </w:pPr>
      <w:rPr>
        <w:rFonts w:cs="Times New Roman"/>
      </w:rPr>
    </w:lvl>
    <w:lvl w:ilvl="8" w:tplc="0415001B">
      <w:start w:val="1"/>
      <w:numFmt w:val="lowerRoman"/>
      <w:lvlText w:val="%9."/>
      <w:lvlJc w:val="right"/>
      <w:pPr>
        <w:ind w:left="6829" w:hanging="180"/>
      </w:pPr>
      <w:rPr>
        <w:rFonts w:cs="Times New Roman"/>
      </w:rPr>
    </w:lvl>
  </w:abstractNum>
  <w:abstractNum w:abstractNumId="118" w15:restartNumberingAfterBreak="0">
    <w:nsid w:val="7FA64EB2"/>
    <w:multiLevelType w:val="multilevel"/>
    <w:tmpl w:val="5D145548"/>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797532206">
    <w:abstractNumId w:val="77"/>
  </w:num>
  <w:num w:numId="2" w16cid:durableId="1487673581">
    <w:abstractNumId w:val="44"/>
  </w:num>
  <w:num w:numId="3" w16cid:durableId="212549905">
    <w:abstractNumId w:val="49"/>
  </w:num>
  <w:num w:numId="4" w16cid:durableId="294717705">
    <w:abstractNumId w:val="35"/>
  </w:num>
  <w:num w:numId="5" w16cid:durableId="1724675108">
    <w:abstractNumId w:val="66"/>
  </w:num>
  <w:num w:numId="6" w16cid:durableId="1926915419">
    <w:abstractNumId w:val="25"/>
  </w:num>
  <w:num w:numId="7" w16cid:durableId="348260995">
    <w:abstractNumId w:val="33"/>
  </w:num>
  <w:num w:numId="8" w16cid:durableId="847644586">
    <w:abstractNumId w:val="72"/>
  </w:num>
  <w:num w:numId="9" w16cid:durableId="1310011292">
    <w:abstractNumId w:val="68"/>
  </w:num>
  <w:num w:numId="10" w16cid:durableId="1563517196">
    <w:abstractNumId w:val="39"/>
  </w:num>
  <w:num w:numId="11" w16cid:durableId="390277795">
    <w:abstractNumId w:val="108"/>
  </w:num>
  <w:num w:numId="12" w16cid:durableId="1275401941">
    <w:abstractNumId w:val="60"/>
  </w:num>
  <w:num w:numId="13" w16cid:durableId="798916222">
    <w:abstractNumId w:val="52"/>
  </w:num>
  <w:num w:numId="14" w16cid:durableId="902760303">
    <w:abstractNumId w:val="14"/>
  </w:num>
  <w:num w:numId="15" w16cid:durableId="123736279">
    <w:abstractNumId w:val="94"/>
  </w:num>
  <w:num w:numId="16" w16cid:durableId="911088892">
    <w:abstractNumId w:val="97"/>
  </w:num>
  <w:num w:numId="17" w16cid:durableId="1290697824">
    <w:abstractNumId w:val="92"/>
  </w:num>
  <w:num w:numId="18" w16cid:durableId="1570848254">
    <w:abstractNumId w:val="76"/>
  </w:num>
  <w:num w:numId="19" w16cid:durableId="1957515534">
    <w:abstractNumId w:val="6"/>
  </w:num>
  <w:num w:numId="20" w16cid:durableId="1043941157">
    <w:abstractNumId w:val="28"/>
  </w:num>
  <w:num w:numId="21" w16cid:durableId="662439077">
    <w:abstractNumId w:val="13"/>
  </w:num>
  <w:num w:numId="22" w16cid:durableId="651518421">
    <w:abstractNumId w:val="73"/>
  </w:num>
  <w:num w:numId="23" w16cid:durableId="233900788">
    <w:abstractNumId w:val="10"/>
  </w:num>
  <w:num w:numId="24" w16cid:durableId="1006834263">
    <w:abstractNumId w:val="23"/>
  </w:num>
  <w:num w:numId="25" w16cid:durableId="1955744289">
    <w:abstractNumId w:val="34"/>
  </w:num>
  <w:num w:numId="26" w16cid:durableId="208418009">
    <w:abstractNumId w:val="9"/>
  </w:num>
  <w:num w:numId="27" w16cid:durableId="2050295638">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690834691">
    <w:abstractNumId w:val="50"/>
  </w:num>
  <w:num w:numId="29" w16cid:durableId="2020812958">
    <w:abstractNumId w:val="0"/>
  </w:num>
  <w:num w:numId="30" w16cid:durableId="244000990">
    <w:abstractNumId w:val="17"/>
  </w:num>
  <w:num w:numId="31" w16cid:durableId="2138178863">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326520771">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11436089">
    <w:abstractNumId w:val="10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895051463">
    <w:abstractNumId w:val="111"/>
  </w:num>
  <w:num w:numId="35" w16cid:durableId="1850174554">
    <w:abstractNumId w:val="102"/>
  </w:num>
  <w:num w:numId="36" w16cid:durableId="5199959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027684818">
    <w:abstractNumId w:val="104"/>
  </w:num>
  <w:num w:numId="38" w16cid:durableId="2012490392">
    <w:abstractNumId w:val="112"/>
  </w:num>
  <w:num w:numId="39" w16cid:durableId="1290817261">
    <w:abstractNumId w:val="26"/>
  </w:num>
  <w:num w:numId="40" w16cid:durableId="1395155856">
    <w:abstractNumId w:val="89"/>
  </w:num>
  <w:num w:numId="41" w16cid:durableId="1983654770">
    <w:abstractNumId w:val="78"/>
  </w:num>
  <w:num w:numId="42" w16cid:durableId="1432630042">
    <w:abstractNumId w:val="30"/>
  </w:num>
  <w:num w:numId="43" w16cid:durableId="210926323">
    <w:abstractNumId w:val="19"/>
  </w:num>
  <w:num w:numId="44" w16cid:durableId="525944139">
    <w:abstractNumId w:val="21"/>
  </w:num>
  <w:num w:numId="45" w16cid:durableId="728723263">
    <w:abstractNumId w:val="96"/>
  </w:num>
  <w:num w:numId="46" w16cid:durableId="639841421">
    <w:abstractNumId w:val="43"/>
  </w:num>
  <w:num w:numId="47" w16cid:durableId="1715109872">
    <w:abstractNumId w:val="40"/>
  </w:num>
  <w:num w:numId="48" w16cid:durableId="1977947086">
    <w:abstractNumId w:val="110"/>
  </w:num>
  <w:num w:numId="49" w16cid:durableId="1924415930">
    <w:abstractNumId w:val="20"/>
  </w:num>
  <w:num w:numId="50" w16cid:durableId="199190206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771118629">
    <w:abstractNumId w:val="56"/>
  </w:num>
  <w:num w:numId="52" w16cid:durableId="1617248017">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380985370">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754859585">
    <w:abstractNumId w:val="31"/>
  </w:num>
  <w:num w:numId="55" w16cid:durableId="88225303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47810785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41913784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262059483">
    <w:abstractNumId w:val="38"/>
  </w:num>
  <w:num w:numId="59" w16cid:durableId="908884994">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2133328256">
    <w:abstractNumId w:val="55"/>
  </w:num>
  <w:num w:numId="61" w16cid:durableId="577205698">
    <w:abstractNumId w:val="32"/>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2083093526">
    <w:abstractNumId w:val="51"/>
  </w:num>
  <w:num w:numId="63" w16cid:durableId="1394500270">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766464133">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1471622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99355597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6954928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392893168">
    <w:abstractNumId w:val="59"/>
  </w:num>
  <w:num w:numId="69" w16cid:durableId="197062432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067991705">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147938526">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714622778">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955018005">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716584833">
    <w:abstractNumId w:val="46"/>
  </w:num>
  <w:num w:numId="75" w16cid:durableId="1203327027">
    <w:abstractNumId w:val="106"/>
  </w:num>
  <w:num w:numId="76" w16cid:durableId="353573995">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1280452836">
    <w:abstractNumId w:val="91"/>
  </w:num>
  <w:num w:numId="78" w16cid:durableId="200363061">
    <w:abstractNumId w:val="3"/>
  </w:num>
  <w:num w:numId="79" w16cid:durableId="253125977">
    <w:abstractNumId w:val="3"/>
    <w:lvlOverride w:ilvl="0">
      <w:startOverride w:val="1"/>
      <w:lvl w:ilvl="0" w:tplc="FFFFFFFF">
        <w:start w:val="1"/>
        <w:numFmt w:val="decimal"/>
        <w:lvlText w:val="%1."/>
        <w:lvlJc w:val="left"/>
        <w:pPr>
          <w:ind w:left="0" w:firstLine="0"/>
        </w:pPr>
        <w:rPr>
          <w:rFonts w:cs="Times New Roman"/>
        </w:rPr>
      </w:lvl>
    </w:lvlOverride>
    <w:lvlOverride w:ilvl="1">
      <w:startOverride w:val="1"/>
      <w:lvl w:ilvl="1" w:tplc="FFFFFFFF">
        <w:start w:val="1"/>
        <w:numFmt w:val="decimal"/>
        <w:lvlText w:val=""/>
        <w:lvlJc w:val="left"/>
      </w:lvl>
    </w:lvlOverride>
    <w:lvlOverride w:ilvl="2">
      <w:lvl w:ilvl="2" w:tplc="FFFFFFFF">
        <w:numFmt w:val="decimal"/>
        <w:lvlText w:val=""/>
        <w:lvlJc w:val="left"/>
      </w:lvl>
    </w:lvlOverride>
    <w:lvlOverride w:ilvl="3">
      <w:lvl w:ilvl="3" w:tplc="FFFFFFFF">
        <w:numFmt w:val="decimal"/>
        <w:lvlText w:val=""/>
        <w:lvlJc w:val="left"/>
      </w:lvl>
    </w:lvlOverride>
    <w:lvlOverride w:ilvl="4">
      <w:lvl w:ilvl="4" w:tplc="FFFFFFFF">
        <w:numFmt w:val="decimal"/>
        <w:lvlText w:val=""/>
        <w:lvlJc w:val="left"/>
      </w:lvl>
    </w:lvlOverride>
  </w:num>
  <w:num w:numId="80" w16cid:durableId="1414086080">
    <w:abstractNumId w:val="93"/>
  </w:num>
  <w:num w:numId="81" w16cid:durableId="317152169">
    <w:abstractNumId w:val="90"/>
  </w:num>
  <w:num w:numId="82" w16cid:durableId="106698825">
    <w:abstractNumId w:val="86"/>
  </w:num>
  <w:num w:numId="83" w16cid:durableId="1597902650">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1494758723">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145267372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2024741081">
    <w:abstractNumId w:val="87"/>
  </w:num>
  <w:num w:numId="87" w16cid:durableId="1639991723">
    <w:abstractNumId w:val="117"/>
  </w:num>
  <w:num w:numId="88" w16cid:durableId="1574971092">
    <w:abstractNumId w:val="54"/>
  </w:num>
  <w:num w:numId="89" w16cid:durableId="1579437091">
    <w:abstractNumId w:val="82"/>
  </w:num>
  <w:num w:numId="90" w16cid:durableId="335305390">
    <w:abstractNumId w:val="80"/>
  </w:num>
  <w:num w:numId="91" w16cid:durableId="2109885898">
    <w:abstractNumId w:val="29"/>
  </w:num>
  <w:num w:numId="92" w16cid:durableId="574127187">
    <w:abstractNumId w:val="5"/>
  </w:num>
  <w:num w:numId="93" w16cid:durableId="1580166280">
    <w:abstractNumId w:val="37"/>
  </w:num>
  <w:num w:numId="94" w16cid:durableId="1502163960">
    <w:abstractNumId w:val="69"/>
    <w:lvlOverride w:ilvl="0">
      <w:startOverride w:val="1"/>
      <w:lvl w:ilvl="0" w:tplc="04150011">
        <w:start w:val="1"/>
        <w:numFmt w:val="decimal"/>
        <w:lvlText w:val="%1)"/>
        <w:lvlJc w:val="left"/>
        <w:pPr>
          <w:ind w:left="928" w:hanging="360"/>
        </w:pPr>
        <w:rPr>
          <w:rFonts w:cs="Times New Roman"/>
        </w:rPr>
      </w:lvl>
    </w:lvlOverride>
    <w:lvlOverride w:ilvl="1">
      <w:startOverride w:val="1"/>
      <w:lvl w:ilvl="1" w:tplc="04150019">
        <w:start w:val="1"/>
        <w:numFmt w:val="decimal"/>
        <w:lvlText w:val=""/>
        <w:lvlJc w:val="left"/>
      </w:lvl>
    </w:lvlOverride>
    <w:lvlOverride w:ilvl="2">
      <w:startOverride w:val="1"/>
      <w:lvl w:ilvl="2" w:tplc="0415001B">
        <w:start w:val="1"/>
        <w:numFmt w:val="decimal"/>
        <w:lvlText w:val=""/>
        <w:lvlJc w:val="left"/>
      </w:lvl>
    </w:lvlOverride>
    <w:lvlOverride w:ilvl="3">
      <w:startOverride w:val="1"/>
      <w:lvl w:ilvl="3" w:tplc="0415000F">
        <w:start w:val="1"/>
        <w:numFmt w:val="decimal"/>
        <w:lvlText w:val=""/>
        <w:lvlJc w:val="left"/>
      </w:lvl>
    </w:lvlOverride>
    <w:lvlOverride w:ilvl="4">
      <w:startOverride w:val="1"/>
      <w:lvl w:ilvl="4" w:tplc="04150019">
        <w:start w:val="1"/>
        <w:numFmt w:val="decimal"/>
        <w:lvlText w:val=""/>
        <w:lvlJc w:val="left"/>
      </w:lvl>
    </w:lvlOverride>
    <w:lvlOverride w:ilvl="5">
      <w:startOverride w:val="1"/>
      <w:lvl w:ilvl="5" w:tplc="0415001B">
        <w:start w:val="1"/>
        <w:numFmt w:val="decimal"/>
        <w:lvlText w:val=""/>
        <w:lvlJc w:val="left"/>
      </w:lvl>
    </w:lvlOverride>
    <w:lvlOverride w:ilvl="6">
      <w:startOverride w:val="1"/>
      <w:lvl w:ilvl="6" w:tplc="0415000F">
        <w:start w:val="1"/>
        <w:numFmt w:val="decimal"/>
        <w:lvlText w:val=""/>
        <w:lvlJc w:val="left"/>
      </w:lvl>
    </w:lvlOverride>
  </w:num>
  <w:num w:numId="95" w16cid:durableId="1689990142">
    <w:abstractNumId w:val="46"/>
    <w:lvlOverride w:ilvl="0">
      <w:startOverride w:val="1"/>
      <w:lvl w:ilvl="0" w:tplc="C83079FE">
        <w:start w:val="1"/>
        <w:numFmt w:val="decimal"/>
        <w:lvlText w:val="%1)"/>
        <w:lvlJc w:val="left"/>
        <w:pPr>
          <w:tabs>
            <w:tab w:val="num" w:pos="1675"/>
          </w:tabs>
          <w:ind w:left="1675" w:hanging="283"/>
        </w:pPr>
        <w:rPr>
          <w:rFonts w:ascii="Arial" w:hAnsi="Arial" w:cs="Times New Roman" w:hint="default"/>
          <w:b w:val="0"/>
          <w:i w:val="0"/>
          <w:strike w:val="0"/>
          <w:dstrike w:val="0"/>
          <w:sz w:val="22"/>
          <w:szCs w:val="22"/>
          <w:u w:val="none"/>
          <w:effect w:val="none"/>
        </w:rPr>
      </w:lvl>
    </w:lvlOverride>
  </w:num>
  <w:num w:numId="96" w16cid:durableId="1754739818">
    <w:abstractNumId w:val="64"/>
  </w:num>
  <w:num w:numId="97" w16cid:durableId="432630113">
    <w:abstractNumId w:val="47"/>
    <w:lvlOverride w:ilvl="0">
      <w:startOverride w:val="1"/>
      <w:lvl w:ilvl="0">
        <w:start w:val="1"/>
        <w:numFmt w:val="decimal"/>
        <w:lvlText w:val=""/>
        <w:lvlJc w:val="left"/>
      </w:lvl>
    </w:lvlOverride>
    <w:lvlOverride w:ilvl="1">
      <w:startOverride w:val="1"/>
      <w:lvl w:ilvl="1">
        <w:start w:val="1"/>
        <w:numFmt w:val="decimal"/>
        <w:lvlText w:val="%2."/>
        <w:lvlJc w:val="left"/>
        <w:pPr>
          <w:tabs>
            <w:tab w:val="num" w:pos="567"/>
          </w:tabs>
          <w:ind w:left="567" w:hanging="283"/>
        </w:pPr>
        <w:rPr>
          <w:rFonts w:ascii="Arial" w:hAnsi="Arial" w:cs="Arial" w:hint="default"/>
          <w:b w:val="0"/>
          <w:strike w:val="0"/>
          <w:color w:val="auto"/>
          <w:sz w:val="22"/>
          <w:szCs w:val="22"/>
        </w:rPr>
      </w:lvl>
    </w:lvlOverride>
  </w:num>
  <w:num w:numId="98" w16cid:durableId="1042175275">
    <w:abstractNumId w:val="113"/>
  </w:num>
  <w:num w:numId="99" w16cid:durableId="2124691048">
    <w:abstractNumId w:val="41"/>
  </w:num>
  <w:num w:numId="100" w16cid:durableId="731390570">
    <w:abstractNumId w:val="99"/>
  </w:num>
  <w:num w:numId="101" w16cid:durableId="2050719135">
    <w:abstractNumId w:val="10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1548450760">
    <w:abstractNumId w:val="88"/>
  </w:num>
  <w:num w:numId="103" w16cid:durableId="1887645636">
    <w:abstractNumId w:val="22"/>
  </w:num>
  <w:num w:numId="104" w16cid:durableId="1311329656">
    <w:abstractNumId w:val="100"/>
  </w:num>
  <w:num w:numId="105" w16cid:durableId="1165054757">
    <w:abstractNumId w:val="115"/>
  </w:num>
  <w:num w:numId="106" w16cid:durableId="568658524">
    <w:abstractNumId w:val="118"/>
  </w:num>
  <w:num w:numId="107" w16cid:durableId="774135242">
    <w:abstractNumId w:val="85"/>
  </w:num>
  <w:num w:numId="108" w16cid:durableId="1852798637">
    <w:abstractNumId w:val="71"/>
  </w:num>
  <w:num w:numId="109" w16cid:durableId="915751308">
    <w:abstractNumId w:val="70"/>
  </w:num>
  <w:num w:numId="110" w16cid:durableId="115175850">
    <w:abstractNumId w:val="81"/>
  </w:num>
  <w:num w:numId="111" w16cid:durableId="668026803">
    <w:abstractNumId w:val="62"/>
  </w:num>
  <w:num w:numId="112" w16cid:durableId="511575594">
    <w:abstractNumId w:val="107"/>
  </w:num>
  <w:num w:numId="113" w16cid:durableId="807472501">
    <w:abstractNumId w:val="84"/>
  </w:num>
  <w:num w:numId="114" w16cid:durableId="817189426">
    <w:abstractNumId w:val="4"/>
  </w:num>
  <w:num w:numId="115" w16cid:durableId="2025476043">
    <w:abstractNumId w:val="79"/>
  </w:num>
  <w:num w:numId="116" w16cid:durableId="1900945488">
    <w:abstractNumId w:val="95"/>
  </w:num>
  <w:num w:numId="117" w16cid:durableId="1750694886">
    <w:abstractNumId w:val="7"/>
  </w:num>
  <w:numIdMacAtCleanup w:val="1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hyphenationZone w:val="425"/>
  <w:characterSpacingControl w:val="doNotCompress"/>
  <w:hdrShapeDefaults>
    <o:shapedefaults v:ext="edit" spidmax="205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9C4"/>
    <w:rsid w:val="00001799"/>
    <w:rsid w:val="00001D04"/>
    <w:rsid w:val="00002C74"/>
    <w:rsid w:val="00004BCF"/>
    <w:rsid w:val="00005F19"/>
    <w:rsid w:val="00006881"/>
    <w:rsid w:val="00007502"/>
    <w:rsid w:val="00007BF1"/>
    <w:rsid w:val="00011FC1"/>
    <w:rsid w:val="0001395E"/>
    <w:rsid w:val="000166A0"/>
    <w:rsid w:val="000167BB"/>
    <w:rsid w:val="00020DF0"/>
    <w:rsid w:val="00021EE2"/>
    <w:rsid w:val="00023099"/>
    <w:rsid w:val="0002386A"/>
    <w:rsid w:val="00023B1D"/>
    <w:rsid w:val="000241E2"/>
    <w:rsid w:val="00024784"/>
    <w:rsid w:val="00024AF5"/>
    <w:rsid w:val="00024FCA"/>
    <w:rsid w:val="0002525B"/>
    <w:rsid w:val="00025CB0"/>
    <w:rsid w:val="00025CF4"/>
    <w:rsid w:val="00027470"/>
    <w:rsid w:val="00027642"/>
    <w:rsid w:val="00030584"/>
    <w:rsid w:val="00030E1A"/>
    <w:rsid w:val="00031CE1"/>
    <w:rsid w:val="000327A1"/>
    <w:rsid w:val="00032942"/>
    <w:rsid w:val="00034548"/>
    <w:rsid w:val="00034758"/>
    <w:rsid w:val="00035F2F"/>
    <w:rsid w:val="00036A9D"/>
    <w:rsid w:val="0004261E"/>
    <w:rsid w:val="00044568"/>
    <w:rsid w:val="000455CD"/>
    <w:rsid w:val="00045B6B"/>
    <w:rsid w:val="00046665"/>
    <w:rsid w:val="00046A17"/>
    <w:rsid w:val="00047168"/>
    <w:rsid w:val="00050F6F"/>
    <w:rsid w:val="000516B0"/>
    <w:rsid w:val="00051A90"/>
    <w:rsid w:val="00051E26"/>
    <w:rsid w:val="000525AE"/>
    <w:rsid w:val="0005314A"/>
    <w:rsid w:val="000547C0"/>
    <w:rsid w:val="000548A4"/>
    <w:rsid w:val="00055FDD"/>
    <w:rsid w:val="00057385"/>
    <w:rsid w:val="000577BD"/>
    <w:rsid w:val="00057DB3"/>
    <w:rsid w:val="00060F08"/>
    <w:rsid w:val="00061F66"/>
    <w:rsid w:val="00062FE7"/>
    <w:rsid w:val="00063362"/>
    <w:rsid w:val="00064296"/>
    <w:rsid w:val="000644A8"/>
    <w:rsid w:val="00065320"/>
    <w:rsid w:val="000657B5"/>
    <w:rsid w:val="000703D2"/>
    <w:rsid w:val="00070698"/>
    <w:rsid w:val="00071205"/>
    <w:rsid w:val="00072045"/>
    <w:rsid w:val="000727B7"/>
    <w:rsid w:val="00073471"/>
    <w:rsid w:val="0007394A"/>
    <w:rsid w:val="00073A00"/>
    <w:rsid w:val="000745BF"/>
    <w:rsid w:val="000748C6"/>
    <w:rsid w:val="000765D4"/>
    <w:rsid w:val="00076675"/>
    <w:rsid w:val="000809D8"/>
    <w:rsid w:val="000812EA"/>
    <w:rsid w:val="00082269"/>
    <w:rsid w:val="00082CB5"/>
    <w:rsid w:val="0008460A"/>
    <w:rsid w:val="00085BA0"/>
    <w:rsid w:val="00085DCD"/>
    <w:rsid w:val="00086761"/>
    <w:rsid w:val="000912FD"/>
    <w:rsid w:val="000923DB"/>
    <w:rsid w:val="00093030"/>
    <w:rsid w:val="0009321B"/>
    <w:rsid w:val="0009423D"/>
    <w:rsid w:val="0009475A"/>
    <w:rsid w:val="000957B3"/>
    <w:rsid w:val="00095D69"/>
    <w:rsid w:val="00095E99"/>
    <w:rsid w:val="000A15FC"/>
    <w:rsid w:val="000A1A38"/>
    <w:rsid w:val="000A22B6"/>
    <w:rsid w:val="000A264B"/>
    <w:rsid w:val="000A4BF5"/>
    <w:rsid w:val="000A6D9C"/>
    <w:rsid w:val="000A7791"/>
    <w:rsid w:val="000A7906"/>
    <w:rsid w:val="000B27D1"/>
    <w:rsid w:val="000B2D8D"/>
    <w:rsid w:val="000B38A1"/>
    <w:rsid w:val="000B4307"/>
    <w:rsid w:val="000B4A60"/>
    <w:rsid w:val="000B51BC"/>
    <w:rsid w:val="000B6251"/>
    <w:rsid w:val="000B7E31"/>
    <w:rsid w:val="000C0150"/>
    <w:rsid w:val="000C08A0"/>
    <w:rsid w:val="000C1135"/>
    <w:rsid w:val="000C1DCC"/>
    <w:rsid w:val="000C4008"/>
    <w:rsid w:val="000C43C4"/>
    <w:rsid w:val="000C51D3"/>
    <w:rsid w:val="000C5706"/>
    <w:rsid w:val="000C72F3"/>
    <w:rsid w:val="000C757E"/>
    <w:rsid w:val="000D0A32"/>
    <w:rsid w:val="000D3A16"/>
    <w:rsid w:val="000D416E"/>
    <w:rsid w:val="000D4C89"/>
    <w:rsid w:val="000D4E4A"/>
    <w:rsid w:val="000D5010"/>
    <w:rsid w:val="000D61F4"/>
    <w:rsid w:val="000E0CE1"/>
    <w:rsid w:val="000E12EA"/>
    <w:rsid w:val="000E2068"/>
    <w:rsid w:val="000E3E92"/>
    <w:rsid w:val="000E4EEC"/>
    <w:rsid w:val="000E4FB4"/>
    <w:rsid w:val="000E568D"/>
    <w:rsid w:val="000E61AB"/>
    <w:rsid w:val="000E6BDC"/>
    <w:rsid w:val="000E77AD"/>
    <w:rsid w:val="000E7ABE"/>
    <w:rsid w:val="000E7F01"/>
    <w:rsid w:val="000F245F"/>
    <w:rsid w:val="000F3432"/>
    <w:rsid w:val="000F58BB"/>
    <w:rsid w:val="00100068"/>
    <w:rsid w:val="00101CF3"/>
    <w:rsid w:val="0010228C"/>
    <w:rsid w:val="00102751"/>
    <w:rsid w:val="00104962"/>
    <w:rsid w:val="00106A96"/>
    <w:rsid w:val="00107B0D"/>
    <w:rsid w:val="00110DB9"/>
    <w:rsid w:val="00114BBE"/>
    <w:rsid w:val="001167F7"/>
    <w:rsid w:val="00116FF9"/>
    <w:rsid w:val="0011783A"/>
    <w:rsid w:val="00120942"/>
    <w:rsid w:val="0012235F"/>
    <w:rsid w:val="00123F96"/>
    <w:rsid w:val="0012604C"/>
    <w:rsid w:val="001269F3"/>
    <w:rsid w:val="00127224"/>
    <w:rsid w:val="001303EE"/>
    <w:rsid w:val="00130835"/>
    <w:rsid w:val="001308CB"/>
    <w:rsid w:val="00130E3B"/>
    <w:rsid w:val="00131088"/>
    <w:rsid w:val="00131D33"/>
    <w:rsid w:val="001324F9"/>
    <w:rsid w:val="00133AA4"/>
    <w:rsid w:val="00134FE0"/>
    <w:rsid w:val="00137013"/>
    <w:rsid w:val="0013778D"/>
    <w:rsid w:val="00140C50"/>
    <w:rsid w:val="00142244"/>
    <w:rsid w:val="0014237F"/>
    <w:rsid w:val="00143461"/>
    <w:rsid w:val="00143679"/>
    <w:rsid w:val="001437ED"/>
    <w:rsid w:val="00143AAF"/>
    <w:rsid w:val="00143E6B"/>
    <w:rsid w:val="0014497B"/>
    <w:rsid w:val="00146587"/>
    <w:rsid w:val="0014774A"/>
    <w:rsid w:val="00150953"/>
    <w:rsid w:val="00150C56"/>
    <w:rsid w:val="00152FF9"/>
    <w:rsid w:val="001540C3"/>
    <w:rsid w:val="00155A77"/>
    <w:rsid w:val="001561E4"/>
    <w:rsid w:val="0015726B"/>
    <w:rsid w:val="00157472"/>
    <w:rsid w:val="00160001"/>
    <w:rsid w:val="001604D8"/>
    <w:rsid w:val="00162685"/>
    <w:rsid w:val="001639B8"/>
    <w:rsid w:val="00163AA0"/>
    <w:rsid w:val="0016410F"/>
    <w:rsid w:val="001653DA"/>
    <w:rsid w:val="0016644C"/>
    <w:rsid w:val="00166796"/>
    <w:rsid w:val="001668DC"/>
    <w:rsid w:val="00167BEE"/>
    <w:rsid w:val="00167F72"/>
    <w:rsid w:val="001708DE"/>
    <w:rsid w:val="001717F2"/>
    <w:rsid w:val="00171862"/>
    <w:rsid w:val="00171D99"/>
    <w:rsid w:val="00173F19"/>
    <w:rsid w:val="001747FD"/>
    <w:rsid w:val="00174FE7"/>
    <w:rsid w:val="00176FCB"/>
    <w:rsid w:val="0018202F"/>
    <w:rsid w:val="00182C45"/>
    <w:rsid w:val="00184259"/>
    <w:rsid w:val="00185C50"/>
    <w:rsid w:val="0018606D"/>
    <w:rsid w:val="00187945"/>
    <w:rsid w:val="0019064B"/>
    <w:rsid w:val="001906AC"/>
    <w:rsid w:val="001907F0"/>
    <w:rsid w:val="00193F43"/>
    <w:rsid w:val="001942EE"/>
    <w:rsid w:val="00194511"/>
    <w:rsid w:val="00194956"/>
    <w:rsid w:val="00195D56"/>
    <w:rsid w:val="00196991"/>
    <w:rsid w:val="00197736"/>
    <w:rsid w:val="00197773"/>
    <w:rsid w:val="001A0219"/>
    <w:rsid w:val="001A099D"/>
    <w:rsid w:val="001A1671"/>
    <w:rsid w:val="001A232C"/>
    <w:rsid w:val="001A3E38"/>
    <w:rsid w:val="001A4C0D"/>
    <w:rsid w:val="001A5020"/>
    <w:rsid w:val="001A5811"/>
    <w:rsid w:val="001A5F02"/>
    <w:rsid w:val="001A73EE"/>
    <w:rsid w:val="001B2A8F"/>
    <w:rsid w:val="001B2ACE"/>
    <w:rsid w:val="001B3DFD"/>
    <w:rsid w:val="001B4376"/>
    <w:rsid w:val="001B46CE"/>
    <w:rsid w:val="001B62D0"/>
    <w:rsid w:val="001B6592"/>
    <w:rsid w:val="001B65F1"/>
    <w:rsid w:val="001B68C0"/>
    <w:rsid w:val="001B6B88"/>
    <w:rsid w:val="001B6C68"/>
    <w:rsid w:val="001C1B60"/>
    <w:rsid w:val="001C2BA9"/>
    <w:rsid w:val="001C2F6F"/>
    <w:rsid w:val="001C2FA4"/>
    <w:rsid w:val="001C3A15"/>
    <w:rsid w:val="001C3B5F"/>
    <w:rsid w:val="001C4271"/>
    <w:rsid w:val="001C4E50"/>
    <w:rsid w:val="001C5ECB"/>
    <w:rsid w:val="001C637F"/>
    <w:rsid w:val="001C77D3"/>
    <w:rsid w:val="001D0BB2"/>
    <w:rsid w:val="001D200B"/>
    <w:rsid w:val="001D2420"/>
    <w:rsid w:val="001D53A8"/>
    <w:rsid w:val="001D60DF"/>
    <w:rsid w:val="001D68D8"/>
    <w:rsid w:val="001D6A31"/>
    <w:rsid w:val="001D6B26"/>
    <w:rsid w:val="001D76B5"/>
    <w:rsid w:val="001E1A12"/>
    <w:rsid w:val="001E1A3A"/>
    <w:rsid w:val="001E21ED"/>
    <w:rsid w:val="001E28E0"/>
    <w:rsid w:val="001E33ED"/>
    <w:rsid w:val="001E3AF6"/>
    <w:rsid w:val="001E4455"/>
    <w:rsid w:val="001E57C2"/>
    <w:rsid w:val="001E73E9"/>
    <w:rsid w:val="001F009C"/>
    <w:rsid w:val="001F0C69"/>
    <w:rsid w:val="001F16F9"/>
    <w:rsid w:val="001F1C69"/>
    <w:rsid w:val="001F2070"/>
    <w:rsid w:val="001F291D"/>
    <w:rsid w:val="001F3306"/>
    <w:rsid w:val="001F379D"/>
    <w:rsid w:val="001F3E71"/>
    <w:rsid w:val="001F44FC"/>
    <w:rsid w:val="001F4F95"/>
    <w:rsid w:val="001F54E6"/>
    <w:rsid w:val="001F551F"/>
    <w:rsid w:val="001F5ABF"/>
    <w:rsid w:val="001F5CAE"/>
    <w:rsid w:val="001F7DCD"/>
    <w:rsid w:val="00201CAF"/>
    <w:rsid w:val="00202A1F"/>
    <w:rsid w:val="00202FCD"/>
    <w:rsid w:val="0020474B"/>
    <w:rsid w:val="00204FDA"/>
    <w:rsid w:val="00205A5C"/>
    <w:rsid w:val="0020731A"/>
    <w:rsid w:val="00210935"/>
    <w:rsid w:val="00210A61"/>
    <w:rsid w:val="00211C1A"/>
    <w:rsid w:val="0021284A"/>
    <w:rsid w:val="00212E69"/>
    <w:rsid w:val="00214A72"/>
    <w:rsid w:val="00214C37"/>
    <w:rsid w:val="00215CC1"/>
    <w:rsid w:val="00216999"/>
    <w:rsid w:val="00216E27"/>
    <w:rsid w:val="00217731"/>
    <w:rsid w:val="0021791F"/>
    <w:rsid w:val="0022097C"/>
    <w:rsid w:val="0022178A"/>
    <w:rsid w:val="002218F2"/>
    <w:rsid w:val="00221DC4"/>
    <w:rsid w:val="00221EE8"/>
    <w:rsid w:val="0022263D"/>
    <w:rsid w:val="002238EF"/>
    <w:rsid w:val="00225127"/>
    <w:rsid w:val="002252B8"/>
    <w:rsid w:val="00225527"/>
    <w:rsid w:val="00225B29"/>
    <w:rsid w:val="0022739B"/>
    <w:rsid w:val="0022748C"/>
    <w:rsid w:val="002276D6"/>
    <w:rsid w:val="002279C4"/>
    <w:rsid w:val="00231B6F"/>
    <w:rsid w:val="00231C17"/>
    <w:rsid w:val="00232ADF"/>
    <w:rsid w:val="00233884"/>
    <w:rsid w:val="00233921"/>
    <w:rsid w:val="00234231"/>
    <w:rsid w:val="0023642B"/>
    <w:rsid w:val="002369EF"/>
    <w:rsid w:val="002432CD"/>
    <w:rsid w:val="00243CE0"/>
    <w:rsid w:val="00245AA5"/>
    <w:rsid w:val="00247302"/>
    <w:rsid w:val="00247B09"/>
    <w:rsid w:val="00250F12"/>
    <w:rsid w:val="00251083"/>
    <w:rsid w:val="00251815"/>
    <w:rsid w:val="0025186C"/>
    <w:rsid w:val="002529E5"/>
    <w:rsid w:val="00253FF6"/>
    <w:rsid w:val="00254C6C"/>
    <w:rsid w:val="00255BC5"/>
    <w:rsid w:val="00257CF0"/>
    <w:rsid w:val="00260C5A"/>
    <w:rsid w:val="002624F2"/>
    <w:rsid w:val="00262C7C"/>
    <w:rsid w:val="00262FAA"/>
    <w:rsid w:val="0026668B"/>
    <w:rsid w:val="00266CE4"/>
    <w:rsid w:val="002701C6"/>
    <w:rsid w:val="0027180E"/>
    <w:rsid w:val="002736B5"/>
    <w:rsid w:val="002739A2"/>
    <w:rsid w:val="0027407C"/>
    <w:rsid w:val="00274C62"/>
    <w:rsid w:val="002766C9"/>
    <w:rsid w:val="0027696D"/>
    <w:rsid w:val="00276AE0"/>
    <w:rsid w:val="00277F83"/>
    <w:rsid w:val="0028171C"/>
    <w:rsid w:val="00281F9E"/>
    <w:rsid w:val="002826F3"/>
    <w:rsid w:val="00282C11"/>
    <w:rsid w:val="00283838"/>
    <w:rsid w:val="00283B91"/>
    <w:rsid w:val="00284C9D"/>
    <w:rsid w:val="00285A4D"/>
    <w:rsid w:val="00285F68"/>
    <w:rsid w:val="002916D0"/>
    <w:rsid w:val="002919E2"/>
    <w:rsid w:val="0029274E"/>
    <w:rsid w:val="00293F95"/>
    <w:rsid w:val="00295393"/>
    <w:rsid w:val="00295654"/>
    <w:rsid w:val="002959AA"/>
    <w:rsid w:val="00296206"/>
    <w:rsid w:val="00296935"/>
    <w:rsid w:val="00296E5F"/>
    <w:rsid w:val="00297534"/>
    <w:rsid w:val="002979B7"/>
    <w:rsid w:val="002A3580"/>
    <w:rsid w:val="002A35F3"/>
    <w:rsid w:val="002A3A29"/>
    <w:rsid w:val="002A4DC7"/>
    <w:rsid w:val="002A4E36"/>
    <w:rsid w:val="002A557C"/>
    <w:rsid w:val="002A6125"/>
    <w:rsid w:val="002A61AA"/>
    <w:rsid w:val="002A65EA"/>
    <w:rsid w:val="002A7AB4"/>
    <w:rsid w:val="002B2F38"/>
    <w:rsid w:val="002B2FB7"/>
    <w:rsid w:val="002B3EAE"/>
    <w:rsid w:val="002B5C82"/>
    <w:rsid w:val="002B6EDA"/>
    <w:rsid w:val="002B72B5"/>
    <w:rsid w:val="002C0F19"/>
    <w:rsid w:val="002C37A2"/>
    <w:rsid w:val="002C44B5"/>
    <w:rsid w:val="002C4961"/>
    <w:rsid w:val="002C4A1D"/>
    <w:rsid w:val="002C5176"/>
    <w:rsid w:val="002C747C"/>
    <w:rsid w:val="002D0A4F"/>
    <w:rsid w:val="002D106A"/>
    <w:rsid w:val="002D3128"/>
    <w:rsid w:val="002D38A0"/>
    <w:rsid w:val="002D5B8C"/>
    <w:rsid w:val="002E0736"/>
    <w:rsid w:val="002E1020"/>
    <w:rsid w:val="002E386E"/>
    <w:rsid w:val="002E5153"/>
    <w:rsid w:val="002E72A7"/>
    <w:rsid w:val="002F2A1F"/>
    <w:rsid w:val="002F5665"/>
    <w:rsid w:val="002F648E"/>
    <w:rsid w:val="002F6952"/>
    <w:rsid w:val="002F6B03"/>
    <w:rsid w:val="00300763"/>
    <w:rsid w:val="003019A8"/>
    <w:rsid w:val="00304601"/>
    <w:rsid w:val="00305565"/>
    <w:rsid w:val="003058CA"/>
    <w:rsid w:val="00306701"/>
    <w:rsid w:val="00310382"/>
    <w:rsid w:val="003103A8"/>
    <w:rsid w:val="00310917"/>
    <w:rsid w:val="00311342"/>
    <w:rsid w:val="00312F71"/>
    <w:rsid w:val="00313C58"/>
    <w:rsid w:val="00314F60"/>
    <w:rsid w:val="003158D4"/>
    <w:rsid w:val="00316C0A"/>
    <w:rsid w:val="00317DE2"/>
    <w:rsid w:val="003201F1"/>
    <w:rsid w:val="0032039C"/>
    <w:rsid w:val="00320888"/>
    <w:rsid w:val="00320E1A"/>
    <w:rsid w:val="00322283"/>
    <w:rsid w:val="00322B33"/>
    <w:rsid w:val="00324F14"/>
    <w:rsid w:val="003256DC"/>
    <w:rsid w:val="00326783"/>
    <w:rsid w:val="00327E2E"/>
    <w:rsid w:val="0033004D"/>
    <w:rsid w:val="00330500"/>
    <w:rsid w:val="003305B4"/>
    <w:rsid w:val="003310BC"/>
    <w:rsid w:val="00332061"/>
    <w:rsid w:val="00332BEA"/>
    <w:rsid w:val="003335AD"/>
    <w:rsid w:val="00334038"/>
    <w:rsid w:val="003358E8"/>
    <w:rsid w:val="00335C20"/>
    <w:rsid w:val="00340C9D"/>
    <w:rsid w:val="003417A9"/>
    <w:rsid w:val="003427A9"/>
    <w:rsid w:val="00345C5E"/>
    <w:rsid w:val="003465EF"/>
    <w:rsid w:val="00346BD3"/>
    <w:rsid w:val="003475F1"/>
    <w:rsid w:val="00347AB7"/>
    <w:rsid w:val="00347B8E"/>
    <w:rsid w:val="00351D00"/>
    <w:rsid w:val="00352F06"/>
    <w:rsid w:val="00353157"/>
    <w:rsid w:val="0035449E"/>
    <w:rsid w:val="00356DB0"/>
    <w:rsid w:val="0035714D"/>
    <w:rsid w:val="00357310"/>
    <w:rsid w:val="00360418"/>
    <w:rsid w:val="003627F6"/>
    <w:rsid w:val="003629E6"/>
    <w:rsid w:val="00362BF0"/>
    <w:rsid w:val="0036316A"/>
    <w:rsid w:val="00364882"/>
    <w:rsid w:val="00364F84"/>
    <w:rsid w:val="0036565A"/>
    <w:rsid w:val="00370B98"/>
    <w:rsid w:val="003712E0"/>
    <w:rsid w:val="0037251B"/>
    <w:rsid w:val="00372A90"/>
    <w:rsid w:val="00373034"/>
    <w:rsid w:val="00375006"/>
    <w:rsid w:val="00375B07"/>
    <w:rsid w:val="00376925"/>
    <w:rsid w:val="00376F61"/>
    <w:rsid w:val="003770C0"/>
    <w:rsid w:val="00377AD4"/>
    <w:rsid w:val="00377F2E"/>
    <w:rsid w:val="003809A0"/>
    <w:rsid w:val="00380B79"/>
    <w:rsid w:val="00381FED"/>
    <w:rsid w:val="003835FF"/>
    <w:rsid w:val="0038461E"/>
    <w:rsid w:val="003854DA"/>
    <w:rsid w:val="003918F4"/>
    <w:rsid w:val="00392042"/>
    <w:rsid w:val="00393579"/>
    <w:rsid w:val="003948C8"/>
    <w:rsid w:val="003955D1"/>
    <w:rsid w:val="00395945"/>
    <w:rsid w:val="00396F86"/>
    <w:rsid w:val="0039716B"/>
    <w:rsid w:val="003A014E"/>
    <w:rsid w:val="003A04C8"/>
    <w:rsid w:val="003A0FD1"/>
    <w:rsid w:val="003A58B4"/>
    <w:rsid w:val="003A6205"/>
    <w:rsid w:val="003A67E0"/>
    <w:rsid w:val="003A6DDC"/>
    <w:rsid w:val="003A7593"/>
    <w:rsid w:val="003B169F"/>
    <w:rsid w:val="003B2BB3"/>
    <w:rsid w:val="003B31A6"/>
    <w:rsid w:val="003B5171"/>
    <w:rsid w:val="003B6267"/>
    <w:rsid w:val="003B72A8"/>
    <w:rsid w:val="003B7EB7"/>
    <w:rsid w:val="003C11CC"/>
    <w:rsid w:val="003C33CB"/>
    <w:rsid w:val="003C3432"/>
    <w:rsid w:val="003C3ADD"/>
    <w:rsid w:val="003C42BF"/>
    <w:rsid w:val="003C4B83"/>
    <w:rsid w:val="003C5410"/>
    <w:rsid w:val="003C70A9"/>
    <w:rsid w:val="003C77CA"/>
    <w:rsid w:val="003C77E8"/>
    <w:rsid w:val="003D04EB"/>
    <w:rsid w:val="003D0B7D"/>
    <w:rsid w:val="003D1745"/>
    <w:rsid w:val="003D2582"/>
    <w:rsid w:val="003D25D6"/>
    <w:rsid w:val="003D2641"/>
    <w:rsid w:val="003D2AB2"/>
    <w:rsid w:val="003D3759"/>
    <w:rsid w:val="003D4899"/>
    <w:rsid w:val="003D54C2"/>
    <w:rsid w:val="003D5659"/>
    <w:rsid w:val="003D5B75"/>
    <w:rsid w:val="003D613C"/>
    <w:rsid w:val="003D61F4"/>
    <w:rsid w:val="003D6413"/>
    <w:rsid w:val="003D74FB"/>
    <w:rsid w:val="003E1EA9"/>
    <w:rsid w:val="003E2099"/>
    <w:rsid w:val="003E2137"/>
    <w:rsid w:val="003E2192"/>
    <w:rsid w:val="003E336F"/>
    <w:rsid w:val="003E399F"/>
    <w:rsid w:val="003E4603"/>
    <w:rsid w:val="003E4A10"/>
    <w:rsid w:val="003E4EE9"/>
    <w:rsid w:val="003E6530"/>
    <w:rsid w:val="003E72F1"/>
    <w:rsid w:val="003E7946"/>
    <w:rsid w:val="003E7C16"/>
    <w:rsid w:val="003F00B8"/>
    <w:rsid w:val="003F0838"/>
    <w:rsid w:val="003F0EAB"/>
    <w:rsid w:val="003F22A2"/>
    <w:rsid w:val="003F318F"/>
    <w:rsid w:val="003F3C23"/>
    <w:rsid w:val="003F6065"/>
    <w:rsid w:val="003F7473"/>
    <w:rsid w:val="00400B15"/>
    <w:rsid w:val="00400F9D"/>
    <w:rsid w:val="00401EBA"/>
    <w:rsid w:val="00403460"/>
    <w:rsid w:val="00403CCD"/>
    <w:rsid w:val="00405A86"/>
    <w:rsid w:val="00405EF5"/>
    <w:rsid w:val="00406624"/>
    <w:rsid w:val="00406EE4"/>
    <w:rsid w:val="00411AE8"/>
    <w:rsid w:val="00412310"/>
    <w:rsid w:val="00412794"/>
    <w:rsid w:val="004133B5"/>
    <w:rsid w:val="00413BD9"/>
    <w:rsid w:val="0041492A"/>
    <w:rsid w:val="00414AB1"/>
    <w:rsid w:val="00416C97"/>
    <w:rsid w:val="00417135"/>
    <w:rsid w:val="004176AE"/>
    <w:rsid w:val="00420AE8"/>
    <w:rsid w:val="004211C3"/>
    <w:rsid w:val="004231B2"/>
    <w:rsid w:val="00423543"/>
    <w:rsid w:val="00424A23"/>
    <w:rsid w:val="0042544C"/>
    <w:rsid w:val="004274CD"/>
    <w:rsid w:val="004321C7"/>
    <w:rsid w:val="00432284"/>
    <w:rsid w:val="0043307E"/>
    <w:rsid w:val="0043428B"/>
    <w:rsid w:val="00434E10"/>
    <w:rsid w:val="00435848"/>
    <w:rsid w:val="00437A88"/>
    <w:rsid w:val="00442680"/>
    <w:rsid w:val="0044286C"/>
    <w:rsid w:val="004455FE"/>
    <w:rsid w:val="00445B54"/>
    <w:rsid w:val="00446FF2"/>
    <w:rsid w:val="00447F3C"/>
    <w:rsid w:val="004501B8"/>
    <w:rsid w:val="004524DD"/>
    <w:rsid w:val="00452A5B"/>
    <w:rsid w:val="004537B0"/>
    <w:rsid w:val="00453EBE"/>
    <w:rsid w:val="00461EC9"/>
    <w:rsid w:val="00462033"/>
    <w:rsid w:val="00462386"/>
    <w:rsid w:val="00462F7B"/>
    <w:rsid w:val="00463188"/>
    <w:rsid w:val="004636C1"/>
    <w:rsid w:val="00463714"/>
    <w:rsid w:val="00464E8C"/>
    <w:rsid w:val="004651A5"/>
    <w:rsid w:val="004652A0"/>
    <w:rsid w:val="004670A5"/>
    <w:rsid w:val="004676F4"/>
    <w:rsid w:val="004703C7"/>
    <w:rsid w:val="00470BA7"/>
    <w:rsid w:val="00471466"/>
    <w:rsid w:val="0047241F"/>
    <w:rsid w:val="004733C7"/>
    <w:rsid w:val="00473A49"/>
    <w:rsid w:val="00477953"/>
    <w:rsid w:val="0048002B"/>
    <w:rsid w:val="0048133D"/>
    <w:rsid w:val="00481474"/>
    <w:rsid w:val="00483C19"/>
    <w:rsid w:val="004841F1"/>
    <w:rsid w:val="00484FE8"/>
    <w:rsid w:val="004857F7"/>
    <w:rsid w:val="0048693E"/>
    <w:rsid w:val="00486D8F"/>
    <w:rsid w:val="00487187"/>
    <w:rsid w:val="004872B6"/>
    <w:rsid w:val="00492686"/>
    <w:rsid w:val="004944C5"/>
    <w:rsid w:val="004946F5"/>
    <w:rsid w:val="00495DD0"/>
    <w:rsid w:val="00496294"/>
    <w:rsid w:val="00497465"/>
    <w:rsid w:val="004A04DB"/>
    <w:rsid w:val="004A0A96"/>
    <w:rsid w:val="004A488E"/>
    <w:rsid w:val="004A504C"/>
    <w:rsid w:val="004A5A3F"/>
    <w:rsid w:val="004A6309"/>
    <w:rsid w:val="004B0A93"/>
    <w:rsid w:val="004B1B40"/>
    <w:rsid w:val="004B2226"/>
    <w:rsid w:val="004B37F3"/>
    <w:rsid w:val="004B404D"/>
    <w:rsid w:val="004B4053"/>
    <w:rsid w:val="004B4580"/>
    <w:rsid w:val="004B6958"/>
    <w:rsid w:val="004B7490"/>
    <w:rsid w:val="004C09BB"/>
    <w:rsid w:val="004C1244"/>
    <w:rsid w:val="004C2337"/>
    <w:rsid w:val="004C4D98"/>
    <w:rsid w:val="004C5C07"/>
    <w:rsid w:val="004C5DD2"/>
    <w:rsid w:val="004C633C"/>
    <w:rsid w:val="004C6381"/>
    <w:rsid w:val="004D0783"/>
    <w:rsid w:val="004D08B2"/>
    <w:rsid w:val="004D0CFD"/>
    <w:rsid w:val="004D1D48"/>
    <w:rsid w:val="004D2199"/>
    <w:rsid w:val="004D325C"/>
    <w:rsid w:val="004D3E57"/>
    <w:rsid w:val="004D41CA"/>
    <w:rsid w:val="004D556A"/>
    <w:rsid w:val="004D5E68"/>
    <w:rsid w:val="004D66BC"/>
    <w:rsid w:val="004D68D5"/>
    <w:rsid w:val="004D7169"/>
    <w:rsid w:val="004E0745"/>
    <w:rsid w:val="004E3202"/>
    <w:rsid w:val="004E5E1C"/>
    <w:rsid w:val="004E7B2A"/>
    <w:rsid w:val="004F1FF8"/>
    <w:rsid w:val="004F268B"/>
    <w:rsid w:val="004F43FA"/>
    <w:rsid w:val="004F470B"/>
    <w:rsid w:val="004F4CE3"/>
    <w:rsid w:val="005001BA"/>
    <w:rsid w:val="00501455"/>
    <w:rsid w:val="00501764"/>
    <w:rsid w:val="005025B9"/>
    <w:rsid w:val="005027FC"/>
    <w:rsid w:val="005033D0"/>
    <w:rsid w:val="00503CE8"/>
    <w:rsid w:val="00504351"/>
    <w:rsid w:val="00504C9C"/>
    <w:rsid w:val="00506250"/>
    <w:rsid w:val="0050768E"/>
    <w:rsid w:val="00507E7A"/>
    <w:rsid w:val="005100F8"/>
    <w:rsid w:val="0051122E"/>
    <w:rsid w:val="00511546"/>
    <w:rsid w:val="00511EB9"/>
    <w:rsid w:val="00512498"/>
    <w:rsid w:val="00515F12"/>
    <w:rsid w:val="005163D1"/>
    <w:rsid w:val="00521481"/>
    <w:rsid w:val="00521DBD"/>
    <w:rsid w:val="00522575"/>
    <w:rsid w:val="005244EC"/>
    <w:rsid w:val="00524871"/>
    <w:rsid w:val="00525104"/>
    <w:rsid w:val="00525527"/>
    <w:rsid w:val="00526911"/>
    <w:rsid w:val="00526E17"/>
    <w:rsid w:val="0052744B"/>
    <w:rsid w:val="005315E5"/>
    <w:rsid w:val="00531C77"/>
    <w:rsid w:val="00532C36"/>
    <w:rsid w:val="00533C2E"/>
    <w:rsid w:val="00537CAC"/>
    <w:rsid w:val="0054034A"/>
    <w:rsid w:val="005418A6"/>
    <w:rsid w:val="00541A35"/>
    <w:rsid w:val="0054217E"/>
    <w:rsid w:val="00542ED1"/>
    <w:rsid w:val="00543A88"/>
    <w:rsid w:val="005468FC"/>
    <w:rsid w:val="00546B2A"/>
    <w:rsid w:val="00547192"/>
    <w:rsid w:val="005472FB"/>
    <w:rsid w:val="00547E7A"/>
    <w:rsid w:val="0055200D"/>
    <w:rsid w:val="005521C0"/>
    <w:rsid w:val="00553E60"/>
    <w:rsid w:val="005540C9"/>
    <w:rsid w:val="0055589B"/>
    <w:rsid w:val="00556839"/>
    <w:rsid w:val="00556C5D"/>
    <w:rsid w:val="00557A72"/>
    <w:rsid w:val="00557B6F"/>
    <w:rsid w:val="00562806"/>
    <w:rsid w:val="00565694"/>
    <w:rsid w:val="00570713"/>
    <w:rsid w:val="00572604"/>
    <w:rsid w:val="00572E1C"/>
    <w:rsid w:val="0057314F"/>
    <w:rsid w:val="00574D90"/>
    <w:rsid w:val="00574F36"/>
    <w:rsid w:val="0057551D"/>
    <w:rsid w:val="00576197"/>
    <w:rsid w:val="00580B28"/>
    <w:rsid w:val="005822CB"/>
    <w:rsid w:val="00583282"/>
    <w:rsid w:val="0058351B"/>
    <w:rsid w:val="00586498"/>
    <w:rsid w:val="00587439"/>
    <w:rsid w:val="00587A18"/>
    <w:rsid w:val="00590882"/>
    <w:rsid w:val="00592015"/>
    <w:rsid w:val="005931EC"/>
    <w:rsid w:val="00594B41"/>
    <w:rsid w:val="0059510E"/>
    <w:rsid w:val="00596521"/>
    <w:rsid w:val="00596628"/>
    <w:rsid w:val="00596F6F"/>
    <w:rsid w:val="005971D5"/>
    <w:rsid w:val="005977D3"/>
    <w:rsid w:val="00597E64"/>
    <w:rsid w:val="005A07CE"/>
    <w:rsid w:val="005A19B7"/>
    <w:rsid w:val="005A2898"/>
    <w:rsid w:val="005A2994"/>
    <w:rsid w:val="005A3865"/>
    <w:rsid w:val="005A5C96"/>
    <w:rsid w:val="005A64A9"/>
    <w:rsid w:val="005A64BC"/>
    <w:rsid w:val="005A744B"/>
    <w:rsid w:val="005B22CF"/>
    <w:rsid w:val="005B290D"/>
    <w:rsid w:val="005B2B8B"/>
    <w:rsid w:val="005B2F17"/>
    <w:rsid w:val="005B3893"/>
    <w:rsid w:val="005B454A"/>
    <w:rsid w:val="005B4BD7"/>
    <w:rsid w:val="005B5167"/>
    <w:rsid w:val="005B6FB1"/>
    <w:rsid w:val="005C08F1"/>
    <w:rsid w:val="005C0D41"/>
    <w:rsid w:val="005C3D07"/>
    <w:rsid w:val="005C418B"/>
    <w:rsid w:val="005C4438"/>
    <w:rsid w:val="005C4524"/>
    <w:rsid w:val="005C453A"/>
    <w:rsid w:val="005D140B"/>
    <w:rsid w:val="005D2B40"/>
    <w:rsid w:val="005D3E75"/>
    <w:rsid w:val="005D4553"/>
    <w:rsid w:val="005D4821"/>
    <w:rsid w:val="005D4E8B"/>
    <w:rsid w:val="005D6370"/>
    <w:rsid w:val="005D7AA1"/>
    <w:rsid w:val="005E077E"/>
    <w:rsid w:val="005E0ACF"/>
    <w:rsid w:val="005E1FD1"/>
    <w:rsid w:val="005E2165"/>
    <w:rsid w:val="005E27F7"/>
    <w:rsid w:val="005E2ABB"/>
    <w:rsid w:val="005E2B23"/>
    <w:rsid w:val="005E2B30"/>
    <w:rsid w:val="005E2E7D"/>
    <w:rsid w:val="005E4B63"/>
    <w:rsid w:val="005E4FAC"/>
    <w:rsid w:val="005E7121"/>
    <w:rsid w:val="005E7E7B"/>
    <w:rsid w:val="005F29A5"/>
    <w:rsid w:val="005F3261"/>
    <w:rsid w:val="005F4204"/>
    <w:rsid w:val="005F43B1"/>
    <w:rsid w:val="005F445B"/>
    <w:rsid w:val="005F5D0C"/>
    <w:rsid w:val="005F6659"/>
    <w:rsid w:val="005F6F58"/>
    <w:rsid w:val="005F7074"/>
    <w:rsid w:val="005F7389"/>
    <w:rsid w:val="00601426"/>
    <w:rsid w:val="00602DA0"/>
    <w:rsid w:val="00602DF1"/>
    <w:rsid w:val="00603DD7"/>
    <w:rsid w:val="00604D08"/>
    <w:rsid w:val="00606051"/>
    <w:rsid w:val="00606DF7"/>
    <w:rsid w:val="00607E64"/>
    <w:rsid w:val="006103BF"/>
    <w:rsid w:val="006103C3"/>
    <w:rsid w:val="00611376"/>
    <w:rsid w:val="006129E7"/>
    <w:rsid w:val="00614227"/>
    <w:rsid w:val="0061516F"/>
    <w:rsid w:val="006157C4"/>
    <w:rsid w:val="006160C9"/>
    <w:rsid w:val="0061773B"/>
    <w:rsid w:val="00621010"/>
    <w:rsid w:val="006216BF"/>
    <w:rsid w:val="00624252"/>
    <w:rsid w:val="0062432C"/>
    <w:rsid w:val="00624E4B"/>
    <w:rsid w:val="00625A79"/>
    <w:rsid w:val="006261CF"/>
    <w:rsid w:val="00627B85"/>
    <w:rsid w:val="0063370C"/>
    <w:rsid w:val="00634108"/>
    <w:rsid w:val="0063563D"/>
    <w:rsid w:val="006372B2"/>
    <w:rsid w:val="00637372"/>
    <w:rsid w:val="0064118F"/>
    <w:rsid w:val="006420E3"/>
    <w:rsid w:val="00642BD7"/>
    <w:rsid w:val="00643410"/>
    <w:rsid w:val="00643610"/>
    <w:rsid w:val="006440E3"/>
    <w:rsid w:val="00644278"/>
    <w:rsid w:val="00644520"/>
    <w:rsid w:val="0064470B"/>
    <w:rsid w:val="0064580C"/>
    <w:rsid w:val="00645A2E"/>
    <w:rsid w:val="006465ED"/>
    <w:rsid w:val="0064699F"/>
    <w:rsid w:val="00646FC7"/>
    <w:rsid w:val="00647FC4"/>
    <w:rsid w:val="00650FE1"/>
    <w:rsid w:val="006520AF"/>
    <w:rsid w:val="006523D6"/>
    <w:rsid w:val="006525A0"/>
    <w:rsid w:val="00653BDA"/>
    <w:rsid w:val="00653C62"/>
    <w:rsid w:val="006550A9"/>
    <w:rsid w:val="0065518D"/>
    <w:rsid w:val="00656325"/>
    <w:rsid w:val="00656589"/>
    <w:rsid w:val="00660254"/>
    <w:rsid w:val="00661952"/>
    <w:rsid w:val="006623A7"/>
    <w:rsid w:val="00663F83"/>
    <w:rsid w:val="006652E2"/>
    <w:rsid w:val="00665C73"/>
    <w:rsid w:val="00667F0D"/>
    <w:rsid w:val="00670E64"/>
    <w:rsid w:val="006725F1"/>
    <w:rsid w:val="006727D2"/>
    <w:rsid w:val="006736D4"/>
    <w:rsid w:val="00673700"/>
    <w:rsid w:val="00676534"/>
    <w:rsid w:val="00676958"/>
    <w:rsid w:val="0068096B"/>
    <w:rsid w:val="006813F1"/>
    <w:rsid w:val="00681EE1"/>
    <w:rsid w:val="00684C28"/>
    <w:rsid w:val="00685B68"/>
    <w:rsid w:val="00685EEA"/>
    <w:rsid w:val="00686A26"/>
    <w:rsid w:val="00690133"/>
    <w:rsid w:val="00690251"/>
    <w:rsid w:val="00690701"/>
    <w:rsid w:val="006910AF"/>
    <w:rsid w:val="00691D52"/>
    <w:rsid w:val="00693571"/>
    <w:rsid w:val="006946CF"/>
    <w:rsid w:val="006955C7"/>
    <w:rsid w:val="00696566"/>
    <w:rsid w:val="00696CE1"/>
    <w:rsid w:val="00697791"/>
    <w:rsid w:val="006A1A84"/>
    <w:rsid w:val="006A3984"/>
    <w:rsid w:val="006A56E3"/>
    <w:rsid w:val="006A5A7F"/>
    <w:rsid w:val="006A6355"/>
    <w:rsid w:val="006A6801"/>
    <w:rsid w:val="006A7128"/>
    <w:rsid w:val="006A7B23"/>
    <w:rsid w:val="006B069A"/>
    <w:rsid w:val="006B0F99"/>
    <w:rsid w:val="006B13E3"/>
    <w:rsid w:val="006B149F"/>
    <w:rsid w:val="006B2099"/>
    <w:rsid w:val="006B2A32"/>
    <w:rsid w:val="006B38D3"/>
    <w:rsid w:val="006B3BA3"/>
    <w:rsid w:val="006B5C10"/>
    <w:rsid w:val="006B5F35"/>
    <w:rsid w:val="006B6179"/>
    <w:rsid w:val="006B7E41"/>
    <w:rsid w:val="006C04D3"/>
    <w:rsid w:val="006C131C"/>
    <w:rsid w:val="006C1A90"/>
    <w:rsid w:val="006C3547"/>
    <w:rsid w:val="006C3F1A"/>
    <w:rsid w:val="006C4020"/>
    <w:rsid w:val="006C44B5"/>
    <w:rsid w:val="006C47F0"/>
    <w:rsid w:val="006C6D78"/>
    <w:rsid w:val="006C7A12"/>
    <w:rsid w:val="006C7C0A"/>
    <w:rsid w:val="006D01F3"/>
    <w:rsid w:val="006D0B12"/>
    <w:rsid w:val="006D1D0D"/>
    <w:rsid w:val="006D2115"/>
    <w:rsid w:val="006D2226"/>
    <w:rsid w:val="006D2747"/>
    <w:rsid w:val="006D28BC"/>
    <w:rsid w:val="006D32E5"/>
    <w:rsid w:val="006D4170"/>
    <w:rsid w:val="006D5092"/>
    <w:rsid w:val="006D512B"/>
    <w:rsid w:val="006D7816"/>
    <w:rsid w:val="006D7AD4"/>
    <w:rsid w:val="006E0856"/>
    <w:rsid w:val="006E1C70"/>
    <w:rsid w:val="006E1CF9"/>
    <w:rsid w:val="006E40A4"/>
    <w:rsid w:val="006E55F6"/>
    <w:rsid w:val="006E6218"/>
    <w:rsid w:val="006E631E"/>
    <w:rsid w:val="006E6CD3"/>
    <w:rsid w:val="006E7301"/>
    <w:rsid w:val="006E7DB7"/>
    <w:rsid w:val="006F19EA"/>
    <w:rsid w:val="006F244B"/>
    <w:rsid w:val="006F2726"/>
    <w:rsid w:val="006F34DC"/>
    <w:rsid w:val="006F60BC"/>
    <w:rsid w:val="006F6C6F"/>
    <w:rsid w:val="006F6E76"/>
    <w:rsid w:val="006F7201"/>
    <w:rsid w:val="007004D6"/>
    <w:rsid w:val="00700989"/>
    <w:rsid w:val="007016A7"/>
    <w:rsid w:val="0070198D"/>
    <w:rsid w:val="007032AF"/>
    <w:rsid w:val="00704606"/>
    <w:rsid w:val="00705B62"/>
    <w:rsid w:val="0070649F"/>
    <w:rsid w:val="00707F4A"/>
    <w:rsid w:val="00710DA3"/>
    <w:rsid w:val="0071241D"/>
    <w:rsid w:val="0071305D"/>
    <w:rsid w:val="0071637A"/>
    <w:rsid w:val="0071652F"/>
    <w:rsid w:val="00717CDC"/>
    <w:rsid w:val="007203FC"/>
    <w:rsid w:val="00721494"/>
    <w:rsid w:val="007214A9"/>
    <w:rsid w:val="00721A63"/>
    <w:rsid w:val="007259DA"/>
    <w:rsid w:val="0072603B"/>
    <w:rsid w:val="007261F5"/>
    <w:rsid w:val="00730601"/>
    <w:rsid w:val="007307B2"/>
    <w:rsid w:val="00731D64"/>
    <w:rsid w:val="007324D7"/>
    <w:rsid w:val="00732850"/>
    <w:rsid w:val="00733C3E"/>
    <w:rsid w:val="007349C1"/>
    <w:rsid w:val="00736F40"/>
    <w:rsid w:val="0073716C"/>
    <w:rsid w:val="00740003"/>
    <w:rsid w:val="007413F2"/>
    <w:rsid w:val="0074184F"/>
    <w:rsid w:val="00741A04"/>
    <w:rsid w:val="00741AD5"/>
    <w:rsid w:val="00742AA2"/>
    <w:rsid w:val="00742E49"/>
    <w:rsid w:val="0074329D"/>
    <w:rsid w:val="00744F94"/>
    <w:rsid w:val="0074598A"/>
    <w:rsid w:val="007466F0"/>
    <w:rsid w:val="00750C84"/>
    <w:rsid w:val="0075289A"/>
    <w:rsid w:val="00752D35"/>
    <w:rsid w:val="007534C5"/>
    <w:rsid w:val="00755685"/>
    <w:rsid w:val="007558D9"/>
    <w:rsid w:val="00756108"/>
    <w:rsid w:val="007567C9"/>
    <w:rsid w:val="00757BC6"/>
    <w:rsid w:val="00760896"/>
    <w:rsid w:val="00760CF4"/>
    <w:rsid w:val="00763E3F"/>
    <w:rsid w:val="00763FCA"/>
    <w:rsid w:val="0076484D"/>
    <w:rsid w:val="00765439"/>
    <w:rsid w:val="007663F3"/>
    <w:rsid w:val="007668A5"/>
    <w:rsid w:val="00766B07"/>
    <w:rsid w:val="00770728"/>
    <w:rsid w:val="00771553"/>
    <w:rsid w:val="007718C9"/>
    <w:rsid w:val="007719C4"/>
    <w:rsid w:val="00771FB6"/>
    <w:rsid w:val="0077267B"/>
    <w:rsid w:val="00772B04"/>
    <w:rsid w:val="0077329F"/>
    <w:rsid w:val="00773653"/>
    <w:rsid w:val="00773E36"/>
    <w:rsid w:val="007750EF"/>
    <w:rsid w:val="00775F81"/>
    <w:rsid w:val="00776AF2"/>
    <w:rsid w:val="00776D9D"/>
    <w:rsid w:val="00780C77"/>
    <w:rsid w:val="0078186F"/>
    <w:rsid w:val="00781E9A"/>
    <w:rsid w:val="00782081"/>
    <w:rsid w:val="00782151"/>
    <w:rsid w:val="007870D4"/>
    <w:rsid w:val="007901AD"/>
    <w:rsid w:val="00790926"/>
    <w:rsid w:val="0079144E"/>
    <w:rsid w:val="0079317E"/>
    <w:rsid w:val="00793307"/>
    <w:rsid w:val="00793BD6"/>
    <w:rsid w:val="007942AC"/>
    <w:rsid w:val="00794481"/>
    <w:rsid w:val="007949EC"/>
    <w:rsid w:val="0079641D"/>
    <w:rsid w:val="00796AD5"/>
    <w:rsid w:val="00796AE6"/>
    <w:rsid w:val="0079783B"/>
    <w:rsid w:val="00797AE3"/>
    <w:rsid w:val="00797C0E"/>
    <w:rsid w:val="007A01CA"/>
    <w:rsid w:val="007A0ABB"/>
    <w:rsid w:val="007A1194"/>
    <w:rsid w:val="007A1B6F"/>
    <w:rsid w:val="007A6612"/>
    <w:rsid w:val="007B0133"/>
    <w:rsid w:val="007B0748"/>
    <w:rsid w:val="007B2687"/>
    <w:rsid w:val="007B303A"/>
    <w:rsid w:val="007B38F8"/>
    <w:rsid w:val="007B507B"/>
    <w:rsid w:val="007B6DFE"/>
    <w:rsid w:val="007B7414"/>
    <w:rsid w:val="007C0290"/>
    <w:rsid w:val="007C0C70"/>
    <w:rsid w:val="007C1949"/>
    <w:rsid w:val="007C1F60"/>
    <w:rsid w:val="007C260C"/>
    <w:rsid w:val="007C2AD7"/>
    <w:rsid w:val="007C39F6"/>
    <w:rsid w:val="007C5739"/>
    <w:rsid w:val="007C60CE"/>
    <w:rsid w:val="007C6197"/>
    <w:rsid w:val="007C6EEB"/>
    <w:rsid w:val="007C7760"/>
    <w:rsid w:val="007D034F"/>
    <w:rsid w:val="007D1744"/>
    <w:rsid w:val="007D2F70"/>
    <w:rsid w:val="007D307D"/>
    <w:rsid w:val="007D376E"/>
    <w:rsid w:val="007D6D0F"/>
    <w:rsid w:val="007D74E0"/>
    <w:rsid w:val="007E17E7"/>
    <w:rsid w:val="007E213B"/>
    <w:rsid w:val="007E3AD4"/>
    <w:rsid w:val="007E6A48"/>
    <w:rsid w:val="007E6A9E"/>
    <w:rsid w:val="007E7082"/>
    <w:rsid w:val="007E7E08"/>
    <w:rsid w:val="007F02DD"/>
    <w:rsid w:val="007F09A1"/>
    <w:rsid w:val="007F2076"/>
    <w:rsid w:val="007F2F1F"/>
    <w:rsid w:val="007F3AB7"/>
    <w:rsid w:val="007F3E6E"/>
    <w:rsid w:val="007F5444"/>
    <w:rsid w:val="007F6072"/>
    <w:rsid w:val="007F7AAC"/>
    <w:rsid w:val="00800A75"/>
    <w:rsid w:val="008017FE"/>
    <w:rsid w:val="00801E03"/>
    <w:rsid w:val="00802CC2"/>
    <w:rsid w:val="00803814"/>
    <w:rsid w:val="00803A96"/>
    <w:rsid w:val="0080462C"/>
    <w:rsid w:val="00805E4C"/>
    <w:rsid w:val="00807F1F"/>
    <w:rsid w:val="00810030"/>
    <w:rsid w:val="00810FA9"/>
    <w:rsid w:val="008128B4"/>
    <w:rsid w:val="0081333B"/>
    <w:rsid w:val="00813E38"/>
    <w:rsid w:val="00816AB5"/>
    <w:rsid w:val="00817A90"/>
    <w:rsid w:val="00817E8B"/>
    <w:rsid w:val="008210E6"/>
    <w:rsid w:val="00822610"/>
    <w:rsid w:val="00823EE6"/>
    <w:rsid w:val="00825D37"/>
    <w:rsid w:val="00826957"/>
    <w:rsid w:val="00826E93"/>
    <w:rsid w:val="0083259C"/>
    <w:rsid w:val="00832704"/>
    <w:rsid w:val="00832AC1"/>
    <w:rsid w:val="00832EED"/>
    <w:rsid w:val="0083540F"/>
    <w:rsid w:val="008359F5"/>
    <w:rsid w:val="00835AE9"/>
    <w:rsid w:val="008371C9"/>
    <w:rsid w:val="0083724C"/>
    <w:rsid w:val="00837BB0"/>
    <w:rsid w:val="0084034F"/>
    <w:rsid w:val="0084083F"/>
    <w:rsid w:val="008448A7"/>
    <w:rsid w:val="00846713"/>
    <w:rsid w:val="00847B52"/>
    <w:rsid w:val="00847FDB"/>
    <w:rsid w:val="008500AF"/>
    <w:rsid w:val="008512CB"/>
    <w:rsid w:val="00851C4B"/>
    <w:rsid w:val="008528AD"/>
    <w:rsid w:val="00852F9C"/>
    <w:rsid w:val="00854824"/>
    <w:rsid w:val="00854E29"/>
    <w:rsid w:val="008557A4"/>
    <w:rsid w:val="00857173"/>
    <w:rsid w:val="00857DD0"/>
    <w:rsid w:val="0086088F"/>
    <w:rsid w:val="0086236D"/>
    <w:rsid w:val="00862D55"/>
    <w:rsid w:val="00866676"/>
    <w:rsid w:val="008667B7"/>
    <w:rsid w:val="00866A29"/>
    <w:rsid w:val="008675FD"/>
    <w:rsid w:val="00870364"/>
    <w:rsid w:val="008703B9"/>
    <w:rsid w:val="00870852"/>
    <w:rsid w:val="008714FC"/>
    <w:rsid w:val="0087165D"/>
    <w:rsid w:val="0087267A"/>
    <w:rsid w:val="0087328C"/>
    <w:rsid w:val="008738DC"/>
    <w:rsid w:val="00873B18"/>
    <w:rsid w:val="00876AED"/>
    <w:rsid w:val="008772A5"/>
    <w:rsid w:val="008776C1"/>
    <w:rsid w:val="00880634"/>
    <w:rsid w:val="0088080C"/>
    <w:rsid w:val="00880984"/>
    <w:rsid w:val="00880F01"/>
    <w:rsid w:val="00882FD0"/>
    <w:rsid w:val="00884AC5"/>
    <w:rsid w:val="00885C0C"/>
    <w:rsid w:val="00886337"/>
    <w:rsid w:val="00886948"/>
    <w:rsid w:val="00887704"/>
    <w:rsid w:val="00887B3E"/>
    <w:rsid w:val="0089278F"/>
    <w:rsid w:val="00893B29"/>
    <w:rsid w:val="008972BD"/>
    <w:rsid w:val="0089781B"/>
    <w:rsid w:val="008A04D3"/>
    <w:rsid w:val="008A18C1"/>
    <w:rsid w:val="008A3DAA"/>
    <w:rsid w:val="008A4BBA"/>
    <w:rsid w:val="008B04B0"/>
    <w:rsid w:val="008B148E"/>
    <w:rsid w:val="008B15AE"/>
    <w:rsid w:val="008B3C0F"/>
    <w:rsid w:val="008B51C4"/>
    <w:rsid w:val="008B5513"/>
    <w:rsid w:val="008B56F4"/>
    <w:rsid w:val="008B6B67"/>
    <w:rsid w:val="008B6C46"/>
    <w:rsid w:val="008B7269"/>
    <w:rsid w:val="008C10B9"/>
    <w:rsid w:val="008C1741"/>
    <w:rsid w:val="008C1D92"/>
    <w:rsid w:val="008C2086"/>
    <w:rsid w:val="008C2D2E"/>
    <w:rsid w:val="008C2F03"/>
    <w:rsid w:val="008C45A0"/>
    <w:rsid w:val="008C56A9"/>
    <w:rsid w:val="008C6E78"/>
    <w:rsid w:val="008C79BF"/>
    <w:rsid w:val="008D0891"/>
    <w:rsid w:val="008D1B88"/>
    <w:rsid w:val="008D3165"/>
    <w:rsid w:val="008D414A"/>
    <w:rsid w:val="008D433F"/>
    <w:rsid w:val="008D684A"/>
    <w:rsid w:val="008D75B6"/>
    <w:rsid w:val="008D7CEB"/>
    <w:rsid w:val="008E1A4F"/>
    <w:rsid w:val="008E22A3"/>
    <w:rsid w:val="008E29F6"/>
    <w:rsid w:val="008E4661"/>
    <w:rsid w:val="008E5725"/>
    <w:rsid w:val="008E72B2"/>
    <w:rsid w:val="008F11A3"/>
    <w:rsid w:val="008F12A1"/>
    <w:rsid w:val="008F1756"/>
    <w:rsid w:val="008F2842"/>
    <w:rsid w:val="008F2D9C"/>
    <w:rsid w:val="008F2DD0"/>
    <w:rsid w:val="008F32CD"/>
    <w:rsid w:val="008F42BF"/>
    <w:rsid w:val="008F44D1"/>
    <w:rsid w:val="008F4D1E"/>
    <w:rsid w:val="008F6180"/>
    <w:rsid w:val="008F6243"/>
    <w:rsid w:val="008F65D5"/>
    <w:rsid w:val="008F682A"/>
    <w:rsid w:val="008F7272"/>
    <w:rsid w:val="00901DE5"/>
    <w:rsid w:val="00901F63"/>
    <w:rsid w:val="00902547"/>
    <w:rsid w:val="009025C1"/>
    <w:rsid w:val="00904371"/>
    <w:rsid w:val="009043BA"/>
    <w:rsid w:val="00904F2F"/>
    <w:rsid w:val="00905439"/>
    <w:rsid w:val="00905981"/>
    <w:rsid w:val="00907A84"/>
    <w:rsid w:val="0091186A"/>
    <w:rsid w:val="009119C9"/>
    <w:rsid w:val="00912E74"/>
    <w:rsid w:val="00914DEF"/>
    <w:rsid w:val="0091517D"/>
    <w:rsid w:val="00915CA8"/>
    <w:rsid w:val="00916D67"/>
    <w:rsid w:val="00917303"/>
    <w:rsid w:val="009173FE"/>
    <w:rsid w:val="00920B69"/>
    <w:rsid w:val="00920C49"/>
    <w:rsid w:val="00920E3D"/>
    <w:rsid w:val="00920F10"/>
    <w:rsid w:val="009216CD"/>
    <w:rsid w:val="00922E1E"/>
    <w:rsid w:val="00923371"/>
    <w:rsid w:val="00923DF1"/>
    <w:rsid w:val="009258CD"/>
    <w:rsid w:val="00926522"/>
    <w:rsid w:val="0092701B"/>
    <w:rsid w:val="00931077"/>
    <w:rsid w:val="00933296"/>
    <w:rsid w:val="0093337D"/>
    <w:rsid w:val="00934622"/>
    <w:rsid w:val="00934885"/>
    <w:rsid w:val="0093566D"/>
    <w:rsid w:val="00937B42"/>
    <w:rsid w:val="009413E8"/>
    <w:rsid w:val="00943223"/>
    <w:rsid w:val="009438CC"/>
    <w:rsid w:val="00944AF6"/>
    <w:rsid w:val="00945875"/>
    <w:rsid w:val="00946031"/>
    <w:rsid w:val="00946177"/>
    <w:rsid w:val="009471FB"/>
    <w:rsid w:val="00950026"/>
    <w:rsid w:val="009508B5"/>
    <w:rsid w:val="009517B2"/>
    <w:rsid w:val="0095194C"/>
    <w:rsid w:val="00952A2B"/>
    <w:rsid w:val="00953610"/>
    <w:rsid w:val="0095557E"/>
    <w:rsid w:val="00956777"/>
    <w:rsid w:val="00960DF5"/>
    <w:rsid w:val="00961C03"/>
    <w:rsid w:val="0096263F"/>
    <w:rsid w:val="00962F1C"/>
    <w:rsid w:val="00964DDB"/>
    <w:rsid w:val="009672A0"/>
    <w:rsid w:val="00970539"/>
    <w:rsid w:val="00971A56"/>
    <w:rsid w:val="00972FC6"/>
    <w:rsid w:val="0097337A"/>
    <w:rsid w:val="00973F97"/>
    <w:rsid w:val="0097490A"/>
    <w:rsid w:val="00974F21"/>
    <w:rsid w:val="00976459"/>
    <w:rsid w:val="00976823"/>
    <w:rsid w:val="00976F70"/>
    <w:rsid w:val="00977361"/>
    <w:rsid w:val="0097742B"/>
    <w:rsid w:val="00981074"/>
    <w:rsid w:val="0098270A"/>
    <w:rsid w:val="00984958"/>
    <w:rsid w:val="00984F79"/>
    <w:rsid w:val="00985B01"/>
    <w:rsid w:val="00986A91"/>
    <w:rsid w:val="009877BC"/>
    <w:rsid w:val="00991595"/>
    <w:rsid w:val="00992000"/>
    <w:rsid w:val="0099336E"/>
    <w:rsid w:val="009942A0"/>
    <w:rsid w:val="0099486F"/>
    <w:rsid w:val="0099523E"/>
    <w:rsid w:val="0099544B"/>
    <w:rsid w:val="00995CF1"/>
    <w:rsid w:val="00995E21"/>
    <w:rsid w:val="009971DE"/>
    <w:rsid w:val="00997F66"/>
    <w:rsid w:val="009A097D"/>
    <w:rsid w:val="009A1E10"/>
    <w:rsid w:val="009A203C"/>
    <w:rsid w:val="009A4C22"/>
    <w:rsid w:val="009A4C8C"/>
    <w:rsid w:val="009A548E"/>
    <w:rsid w:val="009A602E"/>
    <w:rsid w:val="009A7925"/>
    <w:rsid w:val="009B2513"/>
    <w:rsid w:val="009B2E49"/>
    <w:rsid w:val="009B33DB"/>
    <w:rsid w:val="009B4B04"/>
    <w:rsid w:val="009B5521"/>
    <w:rsid w:val="009B57AF"/>
    <w:rsid w:val="009B59BF"/>
    <w:rsid w:val="009B6103"/>
    <w:rsid w:val="009C0873"/>
    <w:rsid w:val="009C2EEE"/>
    <w:rsid w:val="009C4421"/>
    <w:rsid w:val="009C4536"/>
    <w:rsid w:val="009C4E7D"/>
    <w:rsid w:val="009C67D9"/>
    <w:rsid w:val="009C7DE6"/>
    <w:rsid w:val="009D085E"/>
    <w:rsid w:val="009D2CB8"/>
    <w:rsid w:val="009D4C73"/>
    <w:rsid w:val="009D5258"/>
    <w:rsid w:val="009D676D"/>
    <w:rsid w:val="009E022D"/>
    <w:rsid w:val="009E02F4"/>
    <w:rsid w:val="009E13A2"/>
    <w:rsid w:val="009E1BC4"/>
    <w:rsid w:val="009E32B7"/>
    <w:rsid w:val="009E381F"/>
    <w:rsid w:val="009E3D96"/>
    <w:rsid w:val="009E676A"/>
    <w:rsid w:val="009E6ED2"/>
    <w:rsid w:val="009E712D"/>
    <w:rsid w:val="009E7386"/>
    <w:rsid w:val="009F0F45"/>
    <w:rsid w:val="009F1942"/>
    <w:rsid w:val="009F311A"/>
    <w:rsid w:val="009F3FF4"/>
    <w:rsid w:val="009F4C70"/>
    <w:rsid w:val="009F666E"/>
    <w:rsid w:val="009F739D"/>
    <w:rsid w:val="009F771E"/>
    <w:rsid w:val="009F7B3C"/>
    <w:rsid w:val="00A0010D"/>
    <w:rsid w:val="00A0136A"/>
    <w:rsid w:val="00A01B31"/>
    <w:rsid w:val="00A01D85"/>
    <w:rsid w:val="00A01F97"/>
    <w:rsid w:val="00A038E9"/>
    <w:rsid w:val="00A043A9"/>
    <w:rsid w:val="00A053C3"/>
    <w:rsid w:val="00A07310"/>
    <w:rsid w:val="00A073FD"/>
    <w:rsid w:val="00A0766E"/>
    <w:rsid w:val="00A07D57"/>
    <w:rsid w:val="00A07F4B"/>
    <w:rsid w:val="00A13327"/>
    <w:rsid w:val="00A13A0D"/>
    <w:rsid w:val="00A13E13"/>
    <w:rsid w:val="00A14CD2"/>
    <w:rsid w:val="00A16029"/>
    <w:rsid w:val="00A178DF"/>
    <w:rsid w:val="00A2124C"/>
    <w:rsid w:val="00A218AC"/>
    <w:rsid w:val="00A22486"/>
    <w:rsid w:val="00A2277E"/>
    <w:rsid w:val="00A227AD"/>
    <w:rsid w:val="00A24041"/>
    <w:rsid w:val="00A24A14"/>
    <w:rsid w:val="00A24AF1"/>
    <w:rsid w:val="00A2736F"/>
    <w:rsid w:val="00A311ED"/>
    <w:rsid w:val="00A3216C"/>
    <w:rsid w:val="00A3300F"/>
    <w:rsid w:val="00A33C7F"/>
    <w:rsid w:val="00A35B33"/>
    <w:rsid w:val="00A35E22"/>
    <w:rsid w:val="00A37C93"/>
    <w:rsid w:val="00A40DCD"/>
    <w:rsid w:val="00A41075"/>
    <w:rsid w:val="00A425EA"/>
    <w:rsid w:val="00A429EB"/>
    <w:rsid w:val="00A42E18"/>
    <w:rsid w:val="00A441AC"/>
    <w:rsid w:val="00A46426"/>
    <w:rsid w:val="00A46A26"/>
    <w:rsid w:val="00A46D16"/>
    <w:rsid w:val="00A4725A"/>
    <w:rsid w:val="00A475E9"/>
    <w:rsid w:val="00A47DA9"/>
    <w:rsid w:val="00A47EF3"/>
    <w:rsid w:val="00A50A61"/>
    <w:rsid w:val="00A52488"/>
    <w:rsid w:val="00A52E4E"/>
    <w:rsid w:val="00A53F54"/>
    <w:rsid w:val="00A54054"/>
    <w:rsid w:val="00A5441E"/>
    <w:rsid w:val="00A54D76"/>
    <w:rsid w:val="00A54E15"/>
    <w:rsid w:val="00A56559"/>
    <w:rsid w:val="00A6164F"/>
    <w:rsid w:val="00A6216E"/>
    <w:rsid w:val="00A66A84"/>
    <w:rsid w:val="00A66B20"/>
    <w:rsid w:val="00A704A0"/>
    <w:rsid w:val="00A70C28"/>
    <w:rsid w:val="00A7127A"/>
    <w:rsid w:val="00A73691"/>
    <w:rsid w:val="00A75245"/>
    <w:rsid w:val="00A755D7"/>
    <w:rsid w:val="00A75A88"/>
    <w:rsid w:val="00A76261"/>
    <w:rsid w:val="00A76A8E"/>
    <w:rsid w:val="00A8001B"/>
    <w:rsid w:val="00A81081"/>
    <w:rsid w:val="00A81CA3"/>
    <w:rsid w:val="00A81D33"/>
    <w:rsid w:val="00A837AE"/>
    <w:rsid w:val="00A841E6"/>
    <w:rsid w:val="00A84367"/>
    <w:rsid w:val="00A8550B"/>
    <w:rsid w:val="00A8563D"/>
    <w:rsid w:val="00A859A6"/>
    <w:rsid w:val="00A860E6"/>
    <w:rsid w:val="00A866F4"/>
    <w:rsid w:val="00A86910"/>
    <w:rsid w:val="00A870EE"/>
    <w:rsid w:val="00A87A54"/>
    <w:rsid w:val="00A90A68"/>
    <w:rsid w:val="00A90E72"/>
    <w:rsid w:val="00A91460"/>
    <w:rsid w:val="00A93051"/>
    <w:rsid w:val="00A9392B"/>
    <w:rsid w:val="00A9447E"/>
    <w:rsid w:val="00A94DE7"/>
    <w:rsid w:val="00A956EA"/>
    <w:rsid w:val="00A95CEE"/>
    <w:rsid w:val="00A95FDB"/>
    <w:rsid w:val="00A961B5"/>
    <w:rsid w:val="00A96544"/>
    <w:rsid w:val="00A969FC"/>
    <w:rsid w:val="00AA0661"/>
    <w:rsid w:val="00AA1457"/>
    <w:rsid w:val="00AA16C2"/>
    <w:rsid w:val="00AA1D69"/>
    <w:rsid w:val="00AA2643"/>
    <w:rsid w:val="00AA2E93"/>
    <w:rsid w:val="00AA3D8A"/>
    <w:rsid w:val="00AA43AE"/>
    <w:rsid w:val="00AA4C9E"/>
    <w:rsid w:val="00AA4DB9"/>
    <w:rsid w:val="00AB10EE"/>
    <w:rsid w:val="00AB11D0"/>
    <w:rsid w:val="00AB180F"/>
    <w:rsid w:val="00AB1F6E"/>
    <w:rsid w:val="00AB3BD7"/>
    <w:rsid w:val="00AB4284"/>
    <w:rsid w:val="00AB4E27"/>
    <w:rsid w:val="00AB531D"/>
    <w:rsid w:val="00AB5B33"/>
    <w:rsid w:val="00AB6C80"/>
    <w:rsid w:val="00AC3116"/>
    <w:rsid w:val="00AC3A1C"/>
    <w:rsid w:val="00AC493A"/>
    <w:rsid w:val="00AC4CE7"/>
    <w:rsid w:val="00AC53B4"/>
    <w:rsid w:val="00AC5999"/>
    <w:rsid w:val="00AC6FF0"/>
    <w:rsid w:val="00AD04B9"/>
    <w:rsid w:val="00AD061F"/>
    <w:rsid w:val="00AD0CEC"/>
    <w:rsid w:val="00AD3132"/>
    <w:rsid w:val="00AD469B"/>
    <w:rsid w:val="00AD481D"/>
    <w:rsid w:val="00AD6AD9"/>
    <w:rsid w:val="00AE05BE"/>
    <w:rsid w:val="00AE0BF2"/>
    <w:rsid w:val="00AE0D02"/>
    <w:rsid w:val="00AE26E0"/>
    <w:rsid w:val="00AE3F59"/>
    <w:rsid w:val="00AE3FF1"/>
    <w:rsid w:val="00AE460E"/>
    <w:rsid w:val="00AE4B15"/>
    <w:rsid w:val="00AF0290"/>
    <w:rsid w:val="00AF0CED"/>
    <w:rsid w:val="00AF25CD"/>
    <w:rsid w:val="00AF291F"/>
    <w:rsid w:val="00AF3341"/>
    <w:rsid w:val="00AF3875"/>
    <w:rsid w:val="00AF4263"/>
    <w:rsid w:val="00AF4A85"/>
    <w:rsid w:val="00AF5658"/>
    <w:rsid w:val="00AF7F61"/>
    <w:rsid w:val="00B00E43"/>
    <w:rsid w:val="00B02DAF"/>
    <w:rsid w:val="00B0318C"/>
    <w:rsid w:val="00B04D6E"/>
    <w:rsid w:val="00B059AB"/>
    <w:rsid w:val="00B05AE4"/>
    <w:rsid w:val="00B07B4D"/>
    <w:rsid w:val="00B10965"/>
    <w:rsid w:val="00B11C95"/>
    <w:rsid w:val="00B1308F"/>
    <w:rsid w:val="00B13319"/>
    <w:rsid w:val="00B15277"/>
    <w:rsid w:val="00B15706"/>
    <w:rsid w:val="00B16315"/>
    <w:rsid w:val="00B2129B"/>
    <w:rsid w:val="00B21792"/>
    <w:rsid w:val="00B23863"/>
    <w:rsid w:val="00B2470A"/>
    <w:rsid w:val="00B24784"/>
    <w:rsid w:val="00B27AD8"/>
    <w:rsid w:val="00B31AE1"/>
    <w:rsid w:val="00B32706"/>
    <w:rsid w:val="00B32E8B"/>
    <w:rsid w:val="00B33345"/>
    <w:rsid w:val="00B34705"/>
    <w:rsid w:val="00B347C3"/>
    <w:rsid w:val="00B36E15"/>
    <w:rsid w:val="00B40BF2"/>
    <w:rsid w:val="00B435EB"/>
    <w:rsid w:val="00B4365F"/>
    <w:rsid w:val="00B4412F"/>
    <w:rsid w:val="00B46DDA"/>
    <w:rsid w:val="00B46E7C"/>
    <w:rsid w:val="00B47130"/>
    <w:rsid w:val="00B514BF"/>
    <w:rsid w:val="00B515A9"/>
    <w:rsid w:val="00B51E21"/>
    <w:rsid w:val="00B529E6"/>
    <w:rsid w:val="00B52B70"/>
    <w:rsid w:val="00B53579"/>
    <w:rsid w:val="00B54477"/>
    <w:rsid w:val="00B550B2"/>
    <w:rsid w:val="00B553A5"/>
    <w:rsid w:val="00B553D0"/>
    <w:rsid w:val="00B5636B"/>
    <w:rsid w:val="00B570F4"/>
    <w:rsid w:val="00B60C2D"/>
    <w:rsid w:val="00B60CF4"/>
    <w:rsid w:val="00B615C0"/>
    <w:rsid w:val="00B64EC8"/>
    <w:rsid w:val="00B6799A"/>
    <w:rsid w:val="00B67D10"/>
    <w:rsid w:val="00B71182"/>
    <w:rsid w:val="00B71474"/>
    <w:rsid w:val="00B7207F"/>
    <w:rsid w:val="00B72831"/>
    <w:rsid w:val="00B735FD"/>
    <w:rsid w:val="00B736A4"/>
    <w:rsid w:val="00B74410"/>
    <w:rsid w:val="00B744D9"/>
    <w:rsid w:val="00B74A8E"/>
    <w:rsid w:val="00B756E6"/>
    <w:rsid w:val="00B771FF"/>
    <w:rsid w:val="00B81349"/>
    <w:rsid w:val="00B817B7"/>
    <w:rsid w:val="00B81CC3"/>
    <w:rsid w:val="00B82899"/>
    <w:rsid w:val="00B82C79"/>
    <w:rsid w:val="00B83B52"/>
    <w:rsid w:val="00B83BE2"/>
    <w:rsid w:val="00B84676"/>
    <w:rsid w:val="00B84AD8"/>
    <w:rsid w:val="00B86F42"/>
    <w:rsid w:val="00B87783"/>
    <w:rsid w:val="00B904AF"/>
    <w:rsid w:val="00B92010"/>
    <w:rsid w:val="00B93DA1"/>
    <w:rsid w:val="00B95FFC"/>
    <w:rsid w:val="00BA317F"/>
    <w:rsid w:val="00BA3923"/>
    <w:rsid w:val="00BA623F"/>
    <w:rsid w:val="00BA63A1"/>
    <w:rsid w:val="00BA7C65"/>
    <w:rsid w:val="00BB04A6"/>
    <w:rsid w:val="00BB0613"/>
    <w:rsid w:val="00BB0A61"/>
    <w:rsid w:val="00BB16EA"/>
    <w:rsid w:val="00BB358E"/>
    <w:rsid w:val="00BB4361"/>
    <w:rsid w:val="00BB4E93"/>
    <w:rsid w:val="00BB78EC"/>
    <w:rsid w:val="00BC05D1"/>
    <w:rsid w:val="00BC171B"/>
    <w:rsid w:val="00BC24A7"/>
    <w:rsid w:val="00BC3495"/>
    <w:rsid w:val="00BC379B"/>
    <w:rsid w:val="00BC48A9"/>
    <w:rsid w:val="00BC4BCA"/>
    <w:rsid w:val="00BC4DA3"/>
    <w:rsid w:val="00BC602A"/>
    <w:rsid w:val="00BD053A"/>
    <w:rsid w:val="00BD0CF4"/>
    <w:rsid w:val="00BD1E8A"/>
    <w:rsid w:val="00BD24BA"/>
    <w:rsid w:val="00BD2B5F"/>
    <w:rsid w:val="00BD3709"/>
    <w:rsid w:val="00BD62A4"/>
    <w:rsid w:val="00BD6B95"/>
    <w:rsid w:val="00BD70F8"/>
    <w:rsid w:val="00BD7B06"/>
    <w:rsid w:val="00BD7F7C"/>
    <w:rsid w:val="00BD7F9D"/>
    <w:rsid w:val="00BE0033"/>
    <w:rsid w:val="00BE1430"/>
    <w:rsid w:val="00BE1F1A"/>
    <w:rsid w:val="00BE3139"/>
    <w:rsid w:val="00BE4EB2"/>
    <w:rsid w:val="00BE6F56"/>
    <w:rsid w:val="00BF0E7C"/>
    <w:rsid w:val="00BF1282"/>
    <w:rsid w:val="00BF236F"/>
    <w:rsid w:val="00BF3162"/>
    <w:rsid w:val="00BF3F80"/>
    <w:rsid w:val="00BF4EC3"/>
    <w:rsid w:val="00BF57C1"/>
    <w:rsid w:val="00BF58EA"/>
    <w:rsid w:val="00BF6100"/>
    <w:rsid w:val="00BF7485"/>
    <w:rsid w:val="00BF7DFD"/>
    <w:rsid w:val="00BF7FCA"/>
    <w:rsid w:val="00C00248"/>
    <w:rsid w:val="00C016B9"/>
    <w:rsid w:val="00C022BA"/>
    <w:rsid w:val="00C02567"/>
    <w:rsid w:val="00C04368"/>
    <w:rsid w:val="00C04DB5"/>
    <w:rsid w:val="00C04E43"/>
    <w:rsid w:val="00C06784"/>
    <w:rsid w:val="00C06A82"/>
    <w:rsid w:val="00C06CA2"/>
    <w:rsid w:val="00C072A4"/>
    <w:rsid w:val="00C07947"/>
    <w:rsid w:val="00C1015D"/>
    <w:rsid w:val="00C103B2"/>
    <w:rsid w:val="00C10C3C"/>
    <w:rsid w:val="00C13833"/>
    <w:rsid w:val="00C139D3"/>
    <w:rsid w:val="00C1520F"/>
    <w:rsid w:val="00C16180"/>
    <w:rsid w:val="00C16946"/>
    <w:rsid w:val="00C16A71"/>
    <w:rsid w:val="00C16C36"/>
    <w:rsid w:val="00C20264"/>
    <w:rsid w:val="00C22B77"/>
    <w:rsid w:val="00C25138"/>
    <w:rsid w:val="00C2552D"/>
    <w:rsid w:val="00C27361"/>
    <w:rsid w:val="00C2779E"/>
    <w:rsid w:val="00C30480"/>
    <w:rsid w:val="00C30D90"/>
    <w:rsid w:val="00C30E99"/>
    <w:rsid w:val="00C31499"/>
    <w:rsid w:val="00C31F3C"/>
    <w:rsid w:val="00C32D41"/>
    <w:rsid w:val="00C343C2"/>
    <w:rsid w:val="00C34631"/>
    <w:rsid w:val="00C346E6"/>
    <w:rsid w:val="00C34F72"/>
    <w:rsid w:val="00C4037A"/>
    <w:rsid w:val="00C41FB7"/>
    <w:rsid w:val="00C43939"/>
    <w:rsid w:val="00C4648C"/>
    <w:rsid w:val="00C4659D"/>
    <w:rsid w:val="00C47628"/>
    <w:rsid w:val="00C5051C"/>
    <w:rsid w:val="00C51610"/>
    <w:rsid w:val="00C5416E"/>
    <w:rsid w:val="00C55438"/>
    <w:rsid w:val="00C56117"/>
    <w:rsid w:val="00C5648E"/>
    <w:rsid w:val="00C5649D"/>
    <w:rsid w:val="00C61DBA"/>
    <w:rsid w:val="00C6237D"/>
    <w:rsid w:val="00C632B0"/>
    <w:rsid w:val="00C63637"/>
    <w:rsid w:val="00C641FB"/>
    <w:rsid w:val="00C65888"/>
    <w:rsid w:val="00C65D7E"/>
    <w:rsid w:val="00C677B6"/>
    <w:rsid w:val="00C700DA"/>
    <w:rsid w:val="00C701D9"/>
    <w:rsid w:val="00C70932"/>
    <w:rsid w:val="00C73244"/>
    <w:rsid w:val="00C76206"/>
    <w:rsid w:val="00C771D0"/>
    <w:rsid w:val="00C77924"/>
    <w:rsid w:val="00C77A60"/>
    <w:rsid w:val="00C8135E"/>
    <w:rsid w:val="00C818EF"/>
    <w:rsid w:val="00C82A01"/>
    <w:rsid w:val="00C83507"/>
    <w:rsid w:val="00C847F8"/>
    <w:rsid w:val="00C867E7"/>
    <w:rsid w:val="00C8689D"/>
    <w:rsid w:val="00C868C8"/>
    <w:rsid w:val="00C87897"/>
    <w:rsid w:val="00C87E97"/>
    <w:rsid w:val="00C90A32"/>
    <w:rsid w:val="00C919FB"/>
    <w:rsid w:val="00C934D6"/>
    <w:rsid w:val="00C93D80"/>
    <w:rsid w:val="00C93DEE"/>
    <w:rsid w:val="00C9509B"/>
    <w:rsid w:val="00C95744"/>
    <w:rsid w:val="00C95C3D"/>
    <w:rsid w:val="00C9713E"/>
    <w:rsid w:val="00C97598"/>
    <w:rsid w:val="00CA043F"/>
    <w:rsid w:val="00CA0E3E"/>
    <w:rsid w:val="00CA0FF0"/>
    <w:rsid w:val="00CA13F6"/>
    <w:rsid w:val="00CA2102"/>
    <w:rsid w:val="00CA460D"/>
    <w:rsid w:val="00CA4688"/>
    <w:rsid w:val="00CA5711"/>
    <w:rsid w:val="00CA635C"/>
    <w:rsid w:val="00CA77BF"/>
    <w:rsid w:val="00CA789C"/>
    <w:rsid w:val="00CA7E8D"/>
    <w:rsid w:val="00CB0CA0"/>
    <w:rsid w:val="00CB27B6"/>
    <w:rsid w:val="00CB291B"/>
    <w:rsid w:val="00CB2D9F"/>
    <w:rsid w:val="00CB3040"/>
    <w:rsid w:val="00CB42DE"/>
    <w:rsid w:val="00CB6002"/>
    <w:rsid w:val="00CB7CB3"/>
    <w:rsid w:val="00CC0D8B"/>
    <w:rsid w:val="00CC280B"/>
    <w:rsid w:val="00CC3480"/>
    <w:rsid w:val="00CC45B4"/>
    <w:rsid w:val="00CC47C2"/>
    <w:rsid w:val="00CC5920"/>
    <w:rsid w:val="00CD0CD2"/>
    <w:rsid w:val="00CD0DB4"/>
    <w:rsid w:val="00CD21A9"/>
    <w:rsid w:val="00CD49A9"/>
    <w:rsid w:val="00CD723B"/>
    <w:rsid w:val="00CD786F"/>
    <w:rsid w:val="00CE0429"/>
    <w:rsid w:val="00CE1645"/>
    <w:rsid w:val="00CE1869"/>
    <w:rsid w:val="00CE1B3C"/>
    <w:rsid w:val="00CE1F8A"/>
    <w:rsid w:val="00CE3287"/>
    <w:rsid w:val="00CE32A8"/>
    <w:rsid w:val="00CE4510"/>
    <w:rsid w:val="00CE4CEE"/>
    <w:rsid w:val="00CE5026"/>
    <w:rsid w:val="00CE6889"/>
    <w:rsid w:val="00CE78EE"/>
    <w:rsid w:val="00CE797A"/>
    <w:rsid w:val="00CE7A75"/>
    <w:rsid w:val="00CF3510"/>
    <w:rsid w:val="00CF43FE"/>
    <w:rsid w:val="00CF4C52"/>
    <w:rsid w:val="00CF6B2C"/>
    <w:rsid w:val="00CF77F1"/>
    <w:rsid w:val="00D00FB7"/>
    <w:rsid w:val="00D021F5"/>
    <w:rsid w:val="00D0252F"/>
    <w:rsid w:val="00D03672"/>
    <w:rsid w:val="00D03E8F"/>
    <w:rsid w:val="00D04BD2"/>
    <w:rsid w:val="00D04E89"/>
    <w:rsid w:val="00D0531D"/>
    <w:rsid w:val="00D05AA9"/>
    <w:rsid w:val="00D06217"/>
    <w:rsid w:val="00D1117A"/>
    <w:rsid w:val="00D1233B"/>
    <w:rsid w:val="00D12AA9"/>
    <w:rsid w:val="00D13245"/>
    <w:rsid w:val="00D14061"/>
    <w:rsid w:val="00D16E8D"/>
    <w:rsid w:val="00D17CF9"/>
    <w:rsid w:val="00D17F69"/>
    <w:rsid w:val="00D20AE4"/>
    <w:rsid w:val="00D20BEA"/>
    <w:rsid w:val="00D217D4"/>
    <w:rsid w:val="00D21A16"/>
    <w:rsid w:val="00D22B0E"/>
    <w:rsid w:val="00D241C7"/>
    <w:rsid w:val="00D24B38"/>
    <w:rsid w:val="00D25288"/>
    <w:rsid w:val="00D25DF6"/>
    <w:rsid w:val="00D2627C"/>
    <w:rsid w:val="00D27124"/>
    <w:rsid w:val="00D3083E"/>
    <w:rsid w:val="00D32619"/>
    <w:rsid w:val="00D33BDC"/>
    <w:rsid w:val="00D3450D"/>
    <w:rsid w:val="00D349B2"/>
    <w:rsid w:val="00D34A56"/>
    <w:rsid w:val="00D34D6A"/>
    <w:rsid w:val="00D3554D"/>
    <w:rsid w:val="00D357C3"/>
    <w:rsid w:val="00D41677"/>
    <w:rsid w:val="00D41FFE"/>
    <w:rsid w:val="00D43142"/>
    <w:rsid w:val="00D4391F"/>
    <w:rsid w:val="00D4525D"/>
    <w:rsid w:val="00D476C7"/>
    <w:rsid w:val="00D51BD0"/>
    <w:rsid w:val="00D54CD9"/>
    <w:rsid w:val="00D55AE3"/>
    <w:rsid w:val="00D55D8C"/>
    <w:rsid w:val="00D569F9"/>
    <w:rsid w:val="00D56D37"/>
    <w:rsid w:val="00D571D0"/>
    <w:rsid w:val="00D57249"/>
    <w:rsid w:val="00D57C42"/>
    <w:rsid w:val="00D60569"/>
    <w:rsid w:val="00D60899"/>
    <w:rsid w:val="00D60E7D"/>
    <w:rsid w:val="00D611A6"/>
    <w:rsid w:val="00D61BA1"/>
    <w:rsid w:val="00D633C5"/>
    <w:rsid w:val="00D6720C"/>
    <w:rsid w:val="00D6784D"/>
    <w:rsid w:val="00D70375"/>
    <w:rsid w:val="00D70E2A"/>
    <w:rsid w:val="00D72AA8"/>
    <w:rsid w:val="00D72AE9"/>
    <w:rsid w:val="00D748A9"/>
    <w:rsid w:val="00D75747"/>
    <w:rsid w:val="00D777F9"/>
    <w:rsid w:val="00D77CBD"/>
    <w:rsid w:val="00D808A5"/>
    <w:rsid w:val="00D809DD"/>
    <w:rsid w:val="00D834B8"/>
    <w:rsid w:val="00D83706"/>
    <w:rsid w:val="00D8389A"/>
    <w:rsid w:val="00D8502F"/>
    <w:rsid w:val="00D87717"/>
    <w:rsid w:val="00D945F7"/>
    <w:rsid w:val="00D95290"/>
    <w:rsid w:val="00D96846"/>
    <w:rsid w:val="00DA038D"/>
    <w:rsid w:val="00DA0B6C"/>
    <w:rsid w:val="00DA0FF8"/>
    <w:rsid w:val="00DA1890"/>
    <w:rsid w:val="00DA24EA"/>
    <w:rsid w:val="00DA5430"/>
    <w:rsid w:val="00DA60FE"/>
    <w:rsid w:val="00DA6512"/>
    <w:rsid w:val="00DA6ADF"/>
    <w:rsid w:val="00DB18F1"/>
    <w:rsid w:val="00DB29EB"/>
    <w:rsid w:val="00DB3F03"/>
    <w:rsid w:val="00DB4242"/>
    <w:rsid w:val="00DB43A5"/>
    <w:rsid w:val="00DB5407"/>
    <w:rsid w:val="00DC1231"/>
    <w:rsid w:val="00DC1FC7"/>
    <w:rsid w:val="00DC279A"/>
    <w:rsid w:val="00DC31CA"/>
    <w:rsid w:val="00DC3F44"/>
    <w:rsid w:val="00DC4382"/>
    <w:rsid w:val="00DC5DF1"/>
    <w:rsid w:val="00DC756D"/>
    <w:rsid w:val="00DC79F7"/>
    <w:rsid w:val="00DC7A25"/>
    <w:rsid w:val="00DD130E"/>
    <w:rsid w:val="00DD3C4E"/>
    <w:rsid w:val="00DD45B8"/>
    <w:rsid w:val="00DD4B99"/>
    <w:rsid w:val="00DD6B6E"/>
    <w:rsid w:val="00DD75B9"/>
    <w:rsid w:val="00DD75F9"/>
    <w:rsid w:val="00DD7E54"/>
    <w:rsid w:val="00DE1A22"/>
    <w:rsid w:val="00DE33E8"/>
    <w:rsid w:val="00DE45B4"/>
    <w:rsid w:val="00DE4F95"/>
    <w:rsid w:val="00DE50DB"/>
    <w:rsid w:val="00DE54CA"/>
    <w:rsid w:val="00DE7A2D"/>
    <w:rsid w:val="00DE7FF7"/>
    <w:rsid w:val="00DF0460"/>
    <w:rsid w:val="00DF12CE"/>
    <w:rsid w:val="00DF1C15"/>
    <w:rsid w:val="00DF332A"/>
    <w:rsid w:val="00DF33B1"/>
    <w:rsid w:val="00DF4718"/>
    <w:rsid w:val="00DF4CA5"/>
    <w:rsid w:val="00E00172"/>
    <w:rsid w:val="00E00316"/>
    <w:rsid w:val="00E003F0"/>
    <w:rsid w:val="00E00A42"/>
    <w:rsid w:val="00E010BC"/>
    <w:rsid w:val="00E037E5"/>
    <w:rsid w:val="00E03A97"/>
    <w:rsid w:val="00E04F41"/>
    <w:rsid w:val="00E05E86"/>
    <w:rsid w:val="00E067C7"/>
    <w:rsid w:val="00E1057B"/>
    <w:rsid w:val="00E11E83"/>
    <w:rsid w:val="00E13422"/>
    <w:rsid w:val="00E14AC0"/>
    <w:rsid w:val="00E14E43"/>
    <w:rsid w:val="00E15713"/>
    <w:rsid w:val="00E17036"/>
    <w:rsid w:val="00E21558"/>
    <w:rsid w:val="00E22200"/>
    <w:rsid w:val="00E227B0"/>
    <w:rsid w:val="00E22C9E"/>
    <w:rsid w:val="00E2326D"/>
    <w:rsid w:val="00E242EB"/>
    <w:rsid w:val="00E25E57"/>
    <w:rsid w:val="00E2617B"/>
    <w:rsid w:val="00E26262"/>
    <w:rsid w:val="00E262F1"/>
    <w:rsid w:val="00E26BC1"/>
    <w:rsid w:val="00E27167"/>
    <w:rsid w:val="00E27B1F"/>
    <w:rsid w:val="00E27F64"/>
    <w:rsid w:val="00E30102"/>
    <w:rsid w:val="00E30DC3"/>
    <w:rsid w:val="00E31244"/>
    <w:rsid w:val="00E31E71"/>
    <w:rsid w:val="00E31EA9"/>
    <w:rsid w:val="00E32CDD"/>
    <w:rsid w:val="00E32EAD"/>
    <w:rsid w:val="00E34FAC"/>
    <w:rsid w:val="00E35279"/>
    <w:rsid w:val="00E35D8D"/>
    <w:rsid w:val="00E37122"/>
    <w:rsid w:val="00E37A8A"/>
    <w:rsid w:val="00E403BA"/>
    <w:rsid w:val="00E414D6"/>
    <w:rsid w:val="00E41B00"/>
    <w:rsid w:val="00E41CD2"/>
    <w:rsid w:val="00E420CD"/>
    <w:rsid w:val="00E42B64"/>
    <w:rsid w:val="00E4303E"/>
    <w:rsid w:val="00E45D54"/>
    <w:rsid w:val="00E45E89"/>
    <w:rsid w:val="00E46B73"/>
    <w:rsid w:val="00E52EE3"/>
    <w:rsid w:val="00E5317B"/>
    <w:rsid w:val="00E53198"/>
    <w:rsid w:val="00E5370D"/>
    <w:rsid w:val="00E53AD0"/>
    <w:rsid w:val="00E54044"/>
    <w:rsid w:val="00E54FAC"/>
    <w:rsid w:val="00E556EA"/>
    <w:rsid w:val="00E55813"/>
    <w:rsid w:val="00E56966"/>
    <w:rsid w:val="00E56AE6"/>
    <w:rsid w:val="00E57D79"/>
    <w:rsid w:val="00E6051C"/>
    <w:rsid w:val="00E609DF"/>
    <w:rsid w:val="00E61199"/>
    <w:rsid w:val="00E61B8C"/>
    <w:rsid w:val="00E637D7"/>
    <w:rsid w:val="00E671C5"/>
    <w:rsid w:val="00E718B4"/>
    <w:rsid w:val="00E71CF0"/>
    <w:rsid w:val="00E723DD"/>
    <w:rsid w:val="00E73832"/>
    <w:rsid w:val="00E74750"/>
    <w:rsid w:val="00E7552A"/>
    <w:rsid w:val="00E77CB2"/>
    <w:rsid w:val="00E82C39"/>
    <w:rsid w:val="00E90785"/>
    <w:rsid w:val="00E90FC6"/>
    <w:rsid w:val="00E91257"/>
    <w:rsid w:val="00E925B1"/>
    <w:rsid w:val="00E935AF"/>
    <w:rsid w:val="00E9533D"/>
    <w:rsid w:val="00E956E7"/>
    <w:rsid w:val="00E96E04"/>
    <w:rsid w:val="00E96ECF"/>
    <w:rsid w:val="00E97CDF"/>
    <w:rsid w:val="00EA0963"/>
    <w:rsid w:val="00EA1661"/>
    <w:rsid w:val="00EA408A"/>
    <w:rsid w:val="00EA45ED"/>
    <w:rsid w:val="00EA6F7A"/>
    <w:rsid w:val="00EA7EEB"/>
    <w:rsid w:val="00EA7FEC"/>
    <w:rsid w:val="00EB0E3F"/>
    <w:rsid w:val="00EB30E3"/>
    <w:rsid w:val="00EB41B2"/>
    <w:rsid w:val="00EB5745"/>
    <w:rsid w:val="00EB599A"/>
    <w:rsid w:val="00EB5BA3"/>
    <w:rsid w:val="00EB7474"/>
    <w:rsid w:val="00EB77DC"/>
    <w:rsid w:val="00EC0AD8"/>
    <w:rsid w:val="00EC0FF8"/>
    <w:rsid w:val="00EC22E1"/>
    <w:rsid w:val="00EC23B7"/>
    <w:rsid w:val="00EC25E9"/>
    <w:rsid w:val="00EC2E30"/>
    <w:rsid w:val="00EC420B"/>
    <w:rsid w:val="00EC444B"/>
    <w:rsid w:val="00EC4606"/>
    <w:rsid w:val="00EC6421"/>
    <w:rsid w:val="00EC74BB"/>
    <w:rsid w:val="00ED0867"/>
    <w:rsid w:val="00ED1D8A"/>
    <w:rsid w:val="00ED2916"/>
    <w:rsid w:val="00ED4368"/>
    <w:rsid w:val="00ED476A"/>
    <w:rsid w:val="00ED5675"/>
    <w:rsid w:val="00ED5E5E"/>
    <w:rsid w:val="00ED68FC"/>
    <w:rsid w:val="00EE0D70"/>
    <w:rsid w:val="00EE0EB2"/>
    <w:rsid w:val="00EE10EB"/>
    <w:rsid w:val="00EE330B"/>
    <w:rsid w:val="00EE38A6"/>
    <w:rsid w:val="00EE4029"/>
    <w:rsid w:val="00EE5E74"/>
    <w:rsid w:val="00EE70B3"/>
    <w:rsid w:val="00EF047A"/>
    <w:rsid w:val="00EF06D5"/>
    <w:rsid w:val="00EF39A2"/>
    <w:rsid w:val="00EF45D8"/>
    <w:rsid w:val="00EF49E6"/>
    <w:rsid w:val="00EF5FFD"/>
    <w:rsid w:val="00F00F24"/>
    <w:rsid w:val="00F01983"/>
    <w:rsid w:val="00F0214D"/>
    <w:rsid w:val="00F03513"/>
    <w:rsid w:val="00F04CDF"/>
    <w:rsid w:val="00F0684C"/>
    <w:rsid w:val="00F068F7"/>
    <w:rsid w:val="00F06A87"/>
    <w:rsid w:val="00F06C5B"/>
    <w:rsid w:val="00F07206"/>
    <w:rsid w:val="00F103A6"/>
    <w:rsid w:val="00F11479"/>
    <w:rsid w:val="00F1188B"/>
    <w:rsid w:val="00F141AC"/>
    <w:rsid w:val="00F153E3"/>
    <w:rsid w:val="00F168DF"/>
    <w:rsid w:val="00F17B26"/>
    <w:rsid w:val="00F21D2E"/>
    <w:rsid w:val="00F2217E"/>
    <w:rsid w:val="00F22721"/>
    <w:rsid w:val="00F23630"/>
    <w:rsid w:val="00F2367C"/>
    <w:rsid w:val="00F2460E"/>
    <w:rsid w:val="00F24C6C"/>
    <w:rsid w:val="00F25CD9"/>
    <w:rsid w:val="00F273D0"/>
    <w:rsid w:val="00F27DFD"/>
    <w:rsid w:val="00F30E2A"/>
    <w:rsid w:val="00F31058"/>
    <w:rsid w:val="00F32183"/>
    <w:rsid w:val="00F333CB"/>
    <w:rsid w:val="00F33B7A"/>
    <w:rsid w:val="00F34184"/>
    <w:rsid w:val="00F356D1"/>
    <w:rsid w:val="00F36843"/>
    <w:rsid w:val="00F36F29"/>
    <w:rsid w:val="00F37E2C"/>
    <w:rsid w:val="00F37E79"/>
    <w:rsid w:val="00F402B5"/>
    <w:rsid w:val="00F4110A"/>
    <w:rsid w:val="00F4374C"/>
    <w:rsid w:val="00F442AB"/>
    <w:rsid w:val="00F45C42"/>
    <w:rsid w:val="00F47001"/>
    <w:rsid w:val="00F508AF"/>
    <w:rsid w:val="00F50C65"/>
    <w:rsid w:val="00F54010"/>
    <w:rsid w:val="00F54877"/>
    <w:rsid w:val="00F55607"/>
    <w:rsid w:val="00F55A67"/>
    <w:rsid w:val="00F565EF"/>
    <w:rsid w:val="00F56627"/>
    <w:rsid w:val="00F56A61"/>
    <w:rsid w:val="00F570C2"/>
    <w:rsid w:val="00F57AE5"/>
    <w:rsid w:val="00F57EAC"/>
    <w:rsid w:val="00F60174"/>
    <w:rsid w:val="00F6054A"/>
    <w:rsid w:val="00F60CA6"/>
    <w:rsid w:val="00F64A48"/>
    <w:rsid w:val="00F65083"/>
    <w:rsid w:val="00F65D6F"/>
    <w:rsid w:val="00F665DA"/>
    <w:rsid w:val="00F702D6"/>
    <w:rsid w:val="00F707CF"/>
    <w:rsid w:val="00F73B39"/>
    <w:rsid w:val="00F7456D"/>
    <w:rsid w:val="00F758E4"/>
    <w:rsid w:val="00F7598C"/>
    <w:rsid w:val="00F76330"/>
    <w:rsid w:val="00F76EAA"/>
    <w:rsid w:val="00F7749F"/>
    <w:rsid w:val="00F77725"/>
    <w:rsid w:val="00F77DB2"/>
    <w:rsid w:val="00F8160B"/>
    <w:rsid w:val="00F81ED0"/>
    <w:rsid w:val="00F82CB5"/>
    <w:rsid w:val="00F83838"/>
    <w:rsid w:val="00F83956"/>
    <w:rsid w:val="00F84289"/>
    <w:rsid w:val="00F85042"/>
    <w:rsid w:val="00F86177"/>
    <w:rsid w:val="00F866F2"/>
    <w:rsid w:val="00F87206"/>
    <w:rsid w:val="00F87D4F"/>
    <w:rsid w:val="00F902D9"/>
    <w:rsid w:val="00F90A73"/>
    <w:rsid w:val="00F90F41"/>
    <w:rsid w:val="00F92A70"/>
    <w:rsid w:val="00F9366E"/>
    <w:rsid w:val="00F94B76"/>
    <w:rsid w:val="00F9576A"/>
    <w:rsid w:val="00F968B0"/>
    <w:rsid w:val="00FA1ACB"/>
    <w:rsid w:val="00FA2233"/>
    <w:rsid w:val="00FA361B"/>
    <w:rsid w:val="00FA3881"/>
    <w:rsid w:val="00FA3E29"/>
    <w:rsid w:val="00FA4EB5"/>
    <w:rsid w:val="00FA64D0"/>
    <w:rsid w:val="00FA6F55"/>
    <w:rsid w:val="00FB0492"/>
    <w:rsid w:val="00FB04CC"/>
    <w:rsid w:val="00FB1264"/>
    <w:rsid w:val="00FB13CC"/>
    <w:rsid w:val="00FB1AFA"/>
    <w:rsid w:val="00FB33CC"/>
    <w:rsid w:val="00FB47CF"/>
    <w:rsid w:val="00FB641F"/>
    <w:rsid w:val="00FB69B5"/>
    <w:rsid w:val="00FC256E"/>
    <w:rsid w:val="00FC7233"/>
    <w:rsid w:val="00FC7276"/>
    <w:rsid w:val="00FD3F67"/>
    <w:rsid w:val="00FD4747"/>
    <w:rsid w:val="00FD7BC2"/>
    <w:rsid w:val="00FE04DD"/>
    <w:rsid w:val="00FE0E2E"/>
    <w:rsid w:val="00FE3E0A"/>
    <w:rsid w:val="00FE43BA"/>
    <w:rsid w:val="00FE4EF1"/>
    <w:rsid w:val="00FE504C"/>
    <w:rsid w:val="00FE51A5"/>
    <w:rsid w:val="00FE7F4B"/>
    <w:rsid w:val="00FF1FE3"/>
    <w:rsid w:val="00FF3071"/>
    <w:rsid w:val="00FF49A8"/>
    <w:rsid w:val="00FF4C6F"/>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3B099D5C"/>
  <w15:docId w15:val="{A82BAD5A-DB95-4530-BCA9-026BCEB1D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SimSun" w:hAnsi="Liberation Serif" w:cs="Arial"/>
        <w:szCs w:val="24"/>
        <w:lang w:val="pl-PL"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F12CE"/>
    <w:pPr>
      <w:widowControl w:val="0"/>
      <w:suppressAutoHyphens/>
    </w:pPr>
    <w:rPr>
      <w:rFonts w:ascii="Times New Roman" w:eastAsia="Arial Unicode MS" w:hAnsi="Times New Roman" w:cs="Times New Roman"/>
      <w:color w:val="00000A"/>
      <w:sz w:val="24"/>
      <w:lang w:bidi="ar-SA"/>
    </w:rPr>
  </w:style>
  <w:style w:type="paragraph" w:styleId="Nagwek1">
    <w:name w:val="heading 1"/>
    <w:basedOn w:val="Normalny"/>
    <w:next w:val="Normalny"/>
    <w:pPr>
      <w:keepNext/>
      <w:jc w:val="both"/>
      <w:outlineLvl w:val="0"/>
    </w:pPr>
    <w:rPr>
      <w:rFonts w:ascii="Arial" w:hAnsi="Arial" w:cs="Arial"/>
      <w:b/>
      <w:sz w:val="22"/>
    </w:rPr>
  </w:style>
  <w:style w:type="paragraph" w:styleId="Nagwek2">
    <w:name w:val="heading 2"/>
    <w:basedOn w:val="Normalny"/>
    <w:next w:val="Normalny"/>
    <w:pPr>
      <w:keepNext/>
      <w:spacing w:before="240" w:after="60"/>
      <w:outlineLvl w:val="1"/>
    </w:pPr>
    <w:rPr>
      <w:rFonts w:ascii="Arial" w:hAnsi="Arial" w:cs="Arial"/>
      <w:b/>
      <w:bCs/>
      <w:i/>
      <w:iCs/>
      <w:sz w:val="28"/>
      <w:szCs w:val="28"/>
    </w:rPr>
  </w:style>
  <w:style w:type="paragraph" w:styleId="Nagwek3">
    <w:name w:val="heading 3"/>
    <w:basedOn w:val="Normalny"/>
    <w:next w:val="Normalny"/>
    <w:pPr>
      <w:keepNext/>
      <w:spacing w:before="240" w:after="60"/>
      <w:outlineLvl w:val="2"/>
    </w:pPr>
    <w:rPr>
      <w:rFonts w:ascii="Arial" w:hAnsi="Arial" w:cs="Arial"/>
      <w:b/>
      <w:bCs/>
      <w:sz w:val="26"/>
      <w:szCs w:val="26"/>
    </w:rPr>
  </w:style>
  <w:style w:type="paragraph" w:styleId="Nagwek4">
    <w:name w:val="heading 4"/>
    <w:basedOn w:val="Normalny"/>
    <w:next w:val="Normalny"/>
    <w:pPr>
      <w:keepNext/>
      <w:tabs>
        <w:tab w:val="left" w:pos="2880"/>
      </w:tabs>
      <w:ind w:left="2880" w:hanging="360"/>
      <w:jc w:val="center"/>
      <w:outlineLvl w:val="3"/>
    </w:pPr>
    <w:rPr>
      <w:rFonts w:ascii="Arial" w:hAnsi="Arial" w:cs="Arial"/>
      <w:b/>
      <w:sz w:val="32"/>
    </w:rPr>
  </w:style>
  <w:style w:type="paragraph" w:styleId="Nagwek5">
    <w:name w:val="heading 5"/>
    <w:basedOn w:val="Normalny"/>
    <w:next w:val="Normalny"/>
    <w:pPr>
      <w:keepNext/>
      <w:tabs>
        <w:tab w:val="left" w:pos="3600"/>
      </w:tabs>
      <w:ind w:left="3600" w:hanging="360"/>
      <w:jc w:val="center"/>
      <w:outlineLvl w:val="4"/>
    </w:pPr>
    <w:rPr>
      <w:rFonts w:ascii="Arial" w:hAnsi="Arial" w:cs="Arial"/>
      <w:b/>
      <w:sz w:val="32"/>
    </w:rPr>
  </w:style>
  <w:style w:type="paragraph" w:styleId="Nagwek6">
    <w:name w:val="heading 6"/>
    <w:basedOn w:val="Normalny"/>
    <w:next w:val="Normalny"/>
    <w:pPr>
      <w:keepNext/>
      <w:shd w:val="clear" w:color="auto" w:fill="CCCCCC"/>
      <w:tabs>
        <w:tab w:val="left" w:pos="145"/>
      </w:tabs>
      <w:jc w:val="center"/>
      <w:outlineLvl w:val="5"/>
    </w:pPr>
    <w:rPr>
      <w:rFonts w:ascii="Arial" w:hAnsi="Arial" w:cs="Arial"/>
      <w:b/>
      <w:sz w:val="32"/>
    </w:rPr>
  </w:style>
  <w:style w:type="paragraph" w:styleId="Nagwek8">
    <w:name w:val="heading 8"/>
    <w:basedOn w:val="Normalny"/>
    <w:next w:val="Normalny"/>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rPr>
      <w:rFonts w:ascii="Arial" w:eastAsia="Times New Roman" w:hAnsi="Arial" w:cs="Arial"/>
      <w:b w:val="0"/>
      <w:bCs/>
      <w:sz w:val="22"/>
      <w:szCs w:val="22"/>
    </w:rPr>
  </w:style>
  <w:style w:type="character" w:customStyle="1" w:styleId="WW8Num4z0">
    <w:name w:val="WW8Num4z0"/>
    <w:qFormat/>
    <w:rPr>
      <w:rFonts w:cs="Times New Roman"/>
      <w:b w:val="0"/>
      <w:i/>
    </w:rPr>
  </w:style>
  <w:style w:type="character" w:customStyle="1" w:styleId="WW8Num4z1">
    <w:name w:val="WW8Num4z1"/>
    <w:qFormat/>
  </w:style>
  <w:style w:type="character" w:customStyle="1" w:styleId="WW8Num5z0">
    <w:name w:val="WW8Num5z0"/>
    <w:qFormat/>
    <w:rPr>
      <w:rFonts w:ascii="Arial" w:hAnsi="Arial" w:cs="Arial"/>
      <w:b/>
      <w:sz w:val="22"/>
      <w:szCs w:val="22"/>
    </w:rPr>
  </w:style>
  <w:style w:type="character" w:customStyle="1" w:styleId="WW8Num6z0">
    <w:name w:val="WW8Num6z0"/>
    <w:qFormat/>
    <w:rPr>
      <w:rFonts w:ascii="Arial" w:hAnsi="Arial" w:cs="Arial"/>
      <w:b w:val="0"/>
      <w:sz w:val="22"/>
      <w:szCs w:val="22"/>
    </w:rPr>
  </w:style>
  <w:style w:type="character" w:customStyle="1" w:styleId="WW8Num7z0">
    <w:name w:val="WW8Num7z0"/>
    <w:qFormat/>
    <w:rPr>
      <w:rFonts w:ascii="Arial" w:hAnsi="Arial" w:cs="Arial"/>
      <w:sz w:val="22"/>
      <w:szCs w:val="22"/>
    </w:rPr>
  </w:style>
  <w:style w:type="character" w:customStyle="1" w:styleId="WW8Num8z0">
    <w:name w:val="WW8Num8z0"/>
    <w:qFormat/>
    <w:rPr>
      <w:b/>
      <w:i w:val="0"/>
    </w:rPr>
  </w:style>
  <w:style w:type="character" w:customStyle="1" w:styleId="WW8Num8z1">
    <w:name w:val="WW8Num8z1"/>
    <w:qFormat/>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rPr>
      <w:rFonts w:ascii="Arial" w:eastAsia="Times New Roman" w:hAnsi="Arial" w:cs="Arial"/>
      <w:sz w:val="22"/>
      <w:szCs w:val="22"/>
    </w:rPr>
  </w:style>
  <w:style w:type="character" w:customStyle="1" w:styleId="WW8Num8z7">
    <w:name w:val="WW8Num8z7"/>
    <w:qFormat/>
  </w:style>
  <w:style w:type="character" w:customStyle="1" w:styleId="WW8Num8z8">
    <w:name w:val="WW8Num8z8"/>
    <w:qFormat/>
  </w:style>
  <w:style w:type="character" w:customStyle="1" w:styleId="WW8Num9z0">
    <w:name w:val="WW8Num9z0"/>
    <w:qFormat/>
    <w:rPr>
      <w:rFonts w:ascii="Times New Roman" w:hAnsi="Times New Roman" w:cs="Times New Roman"/>
      <w:color w:val="000000"/>
      <w:sz w:val="22"/>
      <w:szCs w:val="22"/>
    </w:rPr>
  </w:style>
  <w:style w:type="character" w:customStyle="1" w:styleId="WW8Num10z0">
    <w:name w:val="WW8Num10z0"/>
    <w:qFormat/>
    <w:rPr>
      <w:rFonts w:ascii="Arial" w:eastAsia="Times New Roman" w:hAnsi="Arial" w:cs="Arial"/>
      <w:sz w:val="22"/>
      <w:szCs w:val="22"/>
    </w:rPr>
  </w:style>
  <w:style w:type="character" w:customStyle="1" w:styleId="WW8Num11z0">
    <w:name w:val="WW8Num11z0"/>
    <w:qFormat/>
    <w:rPr>
      <w:rFonts w:ascii="Wingdings" w:hAnsi="Wingdings" w:cs="Wingdings"/>
      <w:color w:val="000000"/>
      <w:sz w:val="22"/>
      <w:szCs w:val="22"/>
      <w:lang w:eastAsia="en-US"/>
    </w:rPr>
  </w:style>
  <w:style w:type="character" w:customStyle="1" w:styleId="WW8Num12z0">
    <w:name w:val="WW8Num12z0"/>
    <w:qFormat/>
    <w:rPr>
      <w:rFonts w:ascii="Symbol" w:hAnsi="Symbol" w:cs="Symbol"/>
      <w:sz w:val="22"/>
      <w:szCs w:val="22"/>
    </w:rPr>
  </w:style>
  <w:style w:type="character" w:customStyle="1" w:styleId="WW8Num12z2">
    <w:name w:val="WW8Num12z2"/>
    <w:qFormat/>
    <w:rPr>
      <w:rFonts w:ascii="Wingdings" w:hAnsi="Wingdings" w:cs="Wingdings"/>
    </w:rPr>
  </w:style>
  <w:style w:type="character" w:customStyle="1" w:styleId="WW8Num12z4">
    <w:name w:val="WW8Num12z4"/>
    <w:qFormat/>
    <w:rPr>
      <w:rFonts w:ascii="Courier New" w:hAnsi="Courier New" w:cs="Courier New"/>
    </w:rPr>
  </w:style>
  <w:style w:type="character" w:customStyle="1" w:styleId="WW8Num13z0">
    <w:name w:val="WW8Num13z0"/>
    <w:qFormat/>
    <w:rPr>
      <w:rFonts w:ascii="Arial" w:hAnsi="Arial" w:cs="Arial"/>
      <w:sz w:val="22"/>
      <w:szCs w:val="22"/>
    </w:rPr>
  </w:style>
  <w:style w:type="character" w:customStyle="1" w:styleId="WW8Num14z0">
    <w:name w:val="WW8Num14z0"/>
    <w:qFormat/>
  </w:style>
  <w:style w:type="character" w:customStyle="1" w:styleId="WW8Num14z1">
    <w:name w:val="WW8Num14z1"/>
    <w:qFormat/>
    <w:rPr>
      <w:rFonts w:ascii="Arial" w:hAnsi="Arial" w:cs="Arial"/>
      <w:sz w:val="22"/>
      <w:szCs w:val="22"/>
    </w:rPr>
  </w:style>
  <w:style w:type="character" w:customStyle="1" w:styleId="WW8Num14z2">
    <w:name w:val="WW8Num14z2"/>
    <w:qFormat/>
    <w:rPr>
      <w:sz w:val="22"/>
      <w:szCs w:val="16"/>
    </w:rPr>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rPr>
      <w:rFonts w:ascii="Times New Roman" w:eastAsia="Times New Roman" w:hAnsi="Times New Roman" w:cs="Times New Roman"/>
      <w:color w:val="000000"/>
      <w:sz w:val="22"/>
      <w:szCs w:val="22"/>
    </w:rPr>
  </w:style>
  <w:style w:type="character" w:customStyle="1" w:styleId="WW8Num16z0">
    <w:name w:val="WW8Num16z0"/>
    <w:qFormat/>
  </w:style>
  <w:style w:type="character" w:customStyle="1" w:styleId="WW8Num16z1">
    <w:name w:val="WW8Num16z1"/>
    <w:qFormat/>
    <w:rPr>
      <w:sz w:val="22"/>
      <w:szCs w:val="22"/>
    </w:rPr>
  </w:style>
  <w:style w:type="character" w:customStyle="1" w:styleId="WW8Num16z2">
    <w:name w:val="WW8Num16z2"/>
    <w:qFormat/>
    <w:rPr>
      <w:rFonts w:ascii="Symbol" w:hAnsi="Symbol" w:cs="Arial"/>
    </w:rPr>
  </w:style>
  <w:style w:type="character" w:customStyle="1" w:styleId="WW8Num16z3">
    <w:name w:val="WW8Num16z3"/>
    <w:qFormat/>
  </w:style>
  <w:style w:type="character" w:customStyle="1" w:styleId="WW8Num16z4">
    <w:name w:val="WW8Num16z4"/>
    <w:qFormat/>
  </w:style>
  <w:style w:type="character" w:customStyle="1" w:styleId="WW8Num16z5">
    <w:name w:val="WW8Num16z5"/>
    <w:qFormat/>
  </w:style>
  <w:style w:type="character" w:customStyle="1" w:styleId="WW8Num16z6">
    <w:name w:val="WW8Num16z6"/>
    <w:qFormat/>
  </w:style>
  <w:style w:type="character" w:customStyle="1" w:styleId="WW8Num16z7">
    <w:name w:val="WW8Num16z7"/>
    <w:qFormat/>
  </w:style>
  <w:style w:type="character" w:customStyle="1" w:styleId="WW8Num16z8">
    <w:name w:val="WW8Num16z8"/>
    <w:qFormat/>
  </w:style>
  <w:style w:type="character" w:customStyle="1" w:styleId="WW8Num17z0">
    <w:name w:val="WW8Num17z0"/>
    <w:qFormat/>
    <w:rPr>
      <w:rFonts w:eastAsia="Arial Unicode MS"/>
      <w:sz w:val="22"/>
      <w:szCs w:val="22"/>
    </w:rPr>
  </w:style>
  <w:style w:type="character" w:customStyle="1" w:styleId="WW8Num18z0">
    <w:name w:val="WW8Num18z0"/>
    <w:qFormat/>
    <w:rPr>
      <w:rFonts w:ascii="Arial" w:eastAsia="Times New Roman" w:hAnsi="Arial" w:cs="Arial"/>
      <w:sz w:val="22"/>
      <w:szCs w:val="22"/>
    </w:rPr>
  </w:style>
  <w:style w:type="character" w:customStyle="1" w:styleId="WW8Num19z0">
    <w:name w:val="WW8Num19z0"/>
    <w:qFormat/>
    <w:rPr>
      <w:rFonts w:ascii="Arial" w:hAnsi="Arial" w:cs="Arial"/>
      <w:b/>
      <w:sz w:val="22"/>
      <w:szCs w:val="22"/>
    </w:rPr>
  </w:style>
  <w:style w:type="character" w:customStyle="1" w:styleId="WW8Num19z1">
    <w:name w:val="WW8Num19z1"/>
    <w:qFormat/>
  </w:style>
  <w:style w:type="character" w:customStyle="1" w:styleId="WW8Num19z2">
    <w:name w:val="WW8Num19z2"/>
    <w:qFormat/>
  </w:style>
  <w:style w:type="character" w:customStyle="1" w:styleId="WW8Num19z3">
    <w:name w:val="WW8Num19z3"/>
    <w:qFormat/>
    <w:rPr>
      <w:rFonts w:ascii="Arial" w:eastAsia="Calibri" w:hAnsi="Arial" w:cs="Arial"/>
      <w:b/>
      <w:bCs/>
      <w:sz w:val="22"/>
      <w:szCs w:val="22"/>
      <w:lang w:eastAsia="en-US"/>
    </w:rPr>
  </w:style>
  <w:style w:type="character" w:customStyle="1" w:styleId="WW8Num19z4">
    <w:name w:val="WW8Num19z4"/>
    <w:qFormat/>
  </w:style>
  <w:style w:type="character" w:customStyle="1" w:styleId="WW8Num19z5">
    <w:name w:val="WW8Num19z5"/>
    <w:qFormat/>
  </w:style>
  <w:style w:type="character" w:customStyle="1" w:styleId="WW8Num19z6">
    <w:name w:val="WW8Num19z6"/>
    <w:qFormat/>
  </w:style>
  <w:style w:type="character" w:customStyle="1" w:styleId="WW8Num19z7">
    <w:name w:val="WW8Num19z7"/>
    <w:qFormat/>
  </w:style>
  <w:style w:type="character" w:customStyle="1" w:styleId="WW8Num19z8">
    <w:name w:val="WW8Num19z8"/>
    <w:qFormat/>
  </w:style>
  <w:style w:type="character" w:customStyle="1" w:styleId="WW8Num20z0">
    <w:name w:val="WW8Num20z0"/>
    <w:qFormat/>
    <w:rPr>
      <w:rFonts w:ascii="Arial" w:hAnsi="Arial" w:cs="Arial"/>
      <w:sz w:val="22"/>
      <w:szCs w:val="22"/>
    </w:rPr>
  </w:style>
  <w:style w:type="character" w:customStyle="1" w:styleId="WW8Num21z0">
    <w:name w:val="WW8Num21z0"/>
    <w:qFormat/>
    <w:rPr>
      <w:rFonts w:ascii="Wingdings" w:hAnsi="Wingdings" w:cs="Wingdings"/>
      <w:color w:val="000000"/>
      <w:sz w:val="22"/>
      <w:szCs w:val="22"/>
    </w:rPr>
  </w:style>
  <w:style w:type="character" w:customStyle="1" w:styleId="WW8Num22z0">
    <w:name w:val="WW8Num22z0"/>
    <w:qFormat/>
    <w:rPr>
      <w:sz w:val="22"/>
      <w:szCs w:val="22"/>
    </w:rPr>
  </w:style>
  <w:style w:type="character" w:customStyle="1" w:styleId="WW8Num23z0">
    <w:name w:val="WW8Num23z0"/>
    <w:qFormat/>
    <w:rPr>
      <w:rFonts w:ascii="Wingdings" w:hAnsi="Wingdings" w:cs="Wingdings"/>
      <w:sz w:val="12"/>
      <w:szCs w:val="16"/>
    </w:rPr>
  </w:style>
  <w:style w:type="character" w:customStyle="1" w:styleId="WW8Num24z0">
    <w:name w:val="WW8Num24z0"/>
    <w:qFormat/>
    <w:rPr>
      <w:rFonts w:ascii="Arial" w:hAnsi="Arial" w:cs="Arial"/>
      <w:b/>
      <w:bCs/>
      <w:sz w:val="22"/>
      <w:szCs w:val="26"/>
    </w:rPr>
  </w:style>
  <w:style w:type="character" w:customStyle="1" w:styleId="WW8Num24z1">
    <w:name w:val="WW8Num24z1"/>
    <w:qFormat/>
    <w:rPr>
      <w:rFonts w:ascii="Arial" w:eastAsia="Arial Unicode MS" w:hAnsi="Arial" w:cs="Arial"/>
      <w:b/>
      <w:bCs/>
      <w:sz w:val="22"/>
      <w:szCs w:val="22"/>
    </w:rPr>
  </w:style>
  <w:style w:type="character" w:customStyle="1" w:styleId="WW8Num24z2">
    <w:name w:val="WW8Num24z2"/>
    <w:qFormat/>
    <w:rPr>
      <w:rFonts w:eastAsia="Arial Unicode MS"/>
    </w:rPr>
  </w:style>
  <w:style w:type="character" w:customStyle="1" w:styleId="WW8Num25z0">
    <w:name w:val="WW8Num25z0"/>
    <w:qFormat/>
    <w:rPr>
      <w:rFonts w:ascii="Symbol" w:hAnsi="Symbol" w:cs="Symbol"/>
    </w:rPr>
  </w:style>
  <w:style w:type="character" w:customStyle="1" w:styleId="WW8Num25z1">
    <w:name w:val="WW8Num25z1"/>
    <w:qFormat/>
    <w:rPr>
      <w:rFonts w:ascii="Courier New" w:hAnsi="Courier New" w:cs="Courier New"/>
    </w:rPr>
  </w:style>
  <w:style w:type="character" w:customStyle="1" w:styleId="WW8Num25z2">
    <w:name w:val="WW8Num25z2"/>
    <w:qFormat/>
    <w:rPr>
      <w:rFonts w:ascii="Wingdings" w:hAnsi="Wingdings" w:cs="Wingdings"/>
    </w:rPr>
  </w:style>
  <w:style w:type="character" w:customStyle="1" w:styleId="WW8Num26z0">
    <w:name w:val="WW8Num26z0"/>
    <w:qFormat/>
    <w:rPr>
      <w:rFonts w:ascii="Arial" w:eastAsia="Calibri" w:hAnsi="Arial" w:cs="Arial"/>
      <w:sz w:val="22"/>
      <w:szCs w:val="22"/>
    </w:rPr>
  </w:style>
  <w:style w:type="character" w:customStyle="1" w:styleId="WW8Num27z0">
    <w:name w:val="WW8Num27z0"/>
    <w:qFormat/>
    <w:rPr>
      <w:bCs/>
      <w:sz w:val="22"/>
      <w:szCs w:val="22"/>
    </w:rPr>
  </w:style>
  <w:style w:type="character" w:customStyle="1" w:styleId="WW8Num28z0">
    <w:name w:val="WW8Num28z0"/>
    <w:qFormat/>
    <w:rPr>
      <w:rFonts w:ascii="Arial" w:hAnsi="Arial" w:cs="Arial"/>
      <w:sz w:val="22"/>
      <w:szCs w:val="22"/>
    </w:rPr>
  </w:style>
  <w:style w:type="character" w:customStyle="1" w:styleId="WW8Num29z0">
    <w:name w:val="WW8Num29z0"/>
    <w:qFormat/>
  </w:style>
  <w:style w:type="character" w:customStyle="1" w:styleId="WW8Num29z1">
    <w:name w:val="WW8Num29z1"/>
    <w:qFormat/>
    <w:rPr>
      <w:rFonts w:ascii="Arial" w:hAnsi="Arial" w:cs="Arial"/>
      <w:b/>
      <w:sz w:val="22"/>
      <w:szCs w:val="22"/>
    </w:rPr>
  </w:style>
  <w:style w:type="character" w:customStyle="1" w:styleId="WW8Num30z0">
    <w:name w:val="WW8Num30z0"/>
    <w:qFormat/>
    <w:rPr>
      <w:rFonts w:ascii="Symbol" w:hAnsi="Symbol" w:cs="Symbol"/>
      <w:color w:val="000000"/>
      <w:sz w:val="22"/>
      <w:szCs w:val="22"/>
    </w:rPr>
  </w:style>
  <w:style w:type="character" w:customStyle="1" w:styleId="WW8Num31z0">
    <w:name w:val="WW8Num31z0"/>
    <w:qFormat/>
    <w:rPr>
      <w:rFonts w:ascii="Arial" w:hAnsi="Arial" w:cs="Arial"/>
      <w:b/>
      <w:sz w:val="22"/>
      <w:szCs w:val="22"/>
    </w:rPr>
  </w:style>
  <w:style w:type="character" w:customStyle="1" w:styleId="WW8Num32z0">
    <w:name w:val="WW8Num32z0"/>
    <w:qFormat/>
    <w:rPr>
      <w:b w:val="0"/>
      <w:i w:val="0"/>
    </w:rPr>
  </w:style>
  <w:style w:type="character" w:customStyle="1" w:styleId="WW8Num32z1">
    <w:name w:val="WW8Num32z1"/>
    <w:qFormat/>
  </w:style>
  <w:style w:type="character" w:customStyle="1" w:styleId="WW8Num32z2">
    <w:name w:val="WW8Num32z2"/>
    <w:qFormat/>
  </w:style>
  <w:style w:type="character" w:customStyle="1" w:styleId="WW8Num32z3">
    <w:name w:val="WW8Num32z3"/>
    <w:qFormat/>
  </w:style>
  <w:style w:type="character" w:customStyle="1" w:styleId="WW8Num32z4">
    <w:name w:val="WW8Num32z4"/>
    <w:qFormat/>
  </w:style>
  <w:style w:type="character" w:customStyle="1" w:styleId="WW8Num32z5">
    <w:name w:val="WW8Num32z5"/>
    <w:qFormat/>
  </w:style>
  <w:style w:type="character" w:customStyle="1" w:styleId="WW8Num32z6">
    <w:name w:val="WW8Num32z6"/>
    <w:qFormat/>
    <w:rPr>
      <w:rFonts w:ascii="Arial" w:eastAsia="Times New Roman" w:hAnsi="Arial" w:cs="Arial"/>
      <w:b w:val="0"/>
      <w:sz w:val="22"/>
      <w:szCs w:val="22"/>
    </w:rPr>
  </w:style>
  <w:style w:type="character" w:customStyle="1" w:styleId="WW8Num32z7">
    <w:name w:val="WW8Num32z7"/>
    <w:qFormat/>
  </w:style>
  <w:style w:type="character" w:customStyle="1" w:styleId="WW8Num32z8">
    <w:name w:val="WW8Num32z8"/>
    <w:qFormat/>
  </w:style>
  <w:style w:type="character" w:customStyle="1" w:styleId="WW8Num33z0">
    <w:name w:val="WW8Num33z0"/>
    <w:qFormat/>
  </w:style>
  <w:style w:type="character" w:customStyle="1" w:styleId="WW8Num33z1">
    <w:name w:val="WW8Num33z1"/>
    <w:qFormat/>
    <w:rPr>
      <w:sz w:val="22"/>
      <w:szCs w:val="22"/>
    </w:rPr>
  </w:style>
  <w:style w:type="character" w:customStyle="1" w:styleId="WW8Num33z2">
    <w:name w:val="WW8Num33z2"/>
    <w:qFormat/>
  </w:style>
  <w:style w:type="character" w:customStyle="1" w:styleId="WW8Num33z3">
    <w:name w:val="WW8Num33z3"/>
    <w:qFormat/>
  </w:style>
  <w:style w:type="character" w:customStyle="1" w:styleId="WW8Num33z4">
    <w:name w:val="WW8Num33z4"/>
    <w:qFormat/>
  </w:style>
  <w:style w:type="character" w:customStyle="1" w:styleId="WW8Num33z5">
    <w:name w:val="WW8Num33z5"/>
    <w:qFormat/>
  </w:style>
  <w:style w:type="character" w:customStyle="1" w:styleId="WW8Num33z6">
    <w:name w:val="WW8Num33z6"/>
    <w:qFormat/>
  </w:style>
  <w:style w:type="character" w:customStyle="1" w:styleId="WW8Num33z7">
    <w:name w:val="WW8Num33z7"/>
    <w:qFormat/>
  </w:style>
  <w:style w:type="character" w:customStyle="1" w:styleId="WW8Num33z8">
    <w:name w:val="WW8Num33z8"/>
    <w:qFormat/>
  </w:style>
  <w:style w:type="character" w:customStyle="1" w:styleId="WW8Num34z0">
    <w:name w:val="WW8Num34z0"/>
    <w:qFormat/>
    <w:rPr>
      <w:rFonts w:ascii="Arial" w:eastAsia="Times New Roman" w:hAnsi="Arial" w:cs="Arial"/>
      <w:b/>
      <w:bCs/>
      <w:sz w:val="22"/>
      <w:szCs w:val="22"/>
      <w:lang w:eastAsia="en-US"/>
    </w:rPr>
  </w:style>
  <w:style w:type="character" w:customStyle="1" w:styleId="WW8Num34z1">
    <w:name w:val="WW8Num34z1"/>
    <w:qFormat/>
  </w:style>
  <w:style w:type="character" w:customStyle="1" w:styleId="WW8Num35z0">
    <w:name w:val="WW8Num35z0"/>
    <w:qFormat/>
  </w:style>
  <w:style w:type="character" w:customStyle="1" w:styleId="WW8Num35z1">
    <w:name w:val="WW8Num35z1"/>
    <w:qFormat/>
    <w:rPr>
      <w:rFonts w:ascii="Arial" w:eastAsia="Times New Roman" w:hAnsi="Arial" w:cs="Arial"/>
      <w:sz w:val="22"/>
      <w:szCs w:val="22"/>
    </w:rPr>
  </w:style>
  <w:style w:type="character" w:customStyle="1" w:styleId="WW8Num35z2">
    <w:name w:val="WW8Num35z2"/>
    <w:qFormat/>
  </w:style>
  <w:style w:type="character" w:customStyle="1" w:styleId="WW8Num35z3">
    <w:name w:val="WW8Num35z3"/>
    <w:qFormat/>
  </w:style>
  <w:style w:type="character" w:customStyle="1" w:styleId="WW8Num35z4">
    <w:name w:val="WW8Num35z4"/>
    <w:qFormat/>
  </w:style>
  <w:style w:type="character" w:customStyle="1" w:styleId="WW8Num35z5">
    <w:name w:val="WW8Num35z5"/>
    <w:qFormat/>
  </w:style>
  <w:style w:type="character" w:customStyle="1" w:styleId="WW8Num35z6">
    <w:name w:val="WW8Num35z6"/>
    <w:qFormat/>
  </w:style>
  <w:style w:type="character" w:customStyle="1" w:styleId="WW8Num35z7">
    <w:name w:val="WW8Num35z7"/>
    <w:qFormat/>
  </w:style>
  <w:style w:type="character" w:customStyle="1" w:styleId="WW8Num35z8">
    <w:name w:val="WW8Num35z8"/>
    <w:qFormat/>
  </w:style>
  <w:style w:type="character" w:customStyle="1" w:styleId="WW8Num36z0">
    <w:name w:val="WW8Num36z0"/>
    <w:qFormat/>
  </w:style>
  <w:style w:type="character" w:customStyle="1" w:styleId="WW8Num36z1">
    <w:name w:val="WW8Num36z1"/>
    <w:qFormat/>
    <w:rPr>
      <w:rFonts w:ascii="Arial" w:hAnsi="Arial" w:cs="Arial"/>
      <w:sz w:val="22"/>
      <w:szCs w:val="22"/>
    </w:rPr>
  </w:style>
  <w:style w:type="character" w:customStyle="1" w:styleId="WW8Num36z2">
    <w:name w:val="WW8Num36z2"/>
    <w:qFormat/>
    <w:rPr>
      <w:sz w:val="22"/>
      <w:szCs w:val="16"/>
    </w:rPr>
  </w:style>
  <w:style w:type="character" w:customStyle="1" w:styleId="WW8Num36z3">
    <w:name w:val="WW8Num36z3"/>
    <w:qFormat/>
  </w:style>
  <w:style w:type="character" w:customStyle="1" w:styleId="WW8Num36z4">
    <w:name w:val="WW8Num36z4"/>
    <w:qFormat/>
  </w:style>
  <w:style w:type="character" w:customStyle="1" w:styleId="WW8Num36z5">
    <w:name w:val="WW8Num36z5"/>
    <w:qFormat/>
  </w:style>
  <w:style w:type="character" w:customStyle="1" w:styleId="WW8Num36z6">
    <w:name w:val="WW8Num36z6"/>
    <w:qFormat/>
  </w:style>
  <w:style w:type="character" w:customStyle="1" w:styleId="WW8Num36z7">
    <w:name w:val="WW8Num36z7"/>
    <w:qFormat/>
  </w:style>
  <w:style w:type="character" w:customStyle="1" w:styleId="WW8Num36z8">
    <w:name w:val="WW8Num36z8"/>
    <w:qFormat/>
  </w:style>
  <w:style w:type="character" w:customStyle="1" w:styleId="WW8Num37z0">
    <w:name w:val="WW8Num37z0"/>
    <w:qFormat/>
    <w:rPr>
      <w:rFonts w:ascii="Arial" w:eastAsia="Times New Roman" w:hAnsi="Arial" w:cs="Arial"/>
      <w:b/>
      <w:color w:val="000000"/>
      <w:sz w:val="22"/>
      <w:szCs w:val="22"/>
    </w:rPr>
  </w:style>
  <w:style w:type="character" w:customStyle="1" w:styleId="WW8Num38z0">
    <w:name w:val="WW8Num38z0"/>
    <w:qFormat/>
  </w:style>
  <w:style w:type="character" w:customStyle="1" w:styleId="WW8Num38z1">
    <w:name w:val="WW8Num38z1"/>
    <w:qFormat/>
    <w:rPr>
      <w:rFonts w:ascii="Arial" w:eastAsia="Times New Roman" w:hAnsi="Arial" w:cs="Arial"/>
      <w:b/>
      <w:sz w:val="22"/>
      <w:szCs w:val="22"/>
    </w:rPr>
  </w:style>
  <w:style w:type="character" w:customStyle="1" w:styleId="WW8Num39z0">
    <w:name w:val="WW8Num39z0"/>
    <w:qFormat/>
    <w:rPr>
      <w:b/>
      <w:szCs w:val="8"/>
    </w:rPr>
  </w:style>
  <w:style w:type="character" w:customStyle="1" w:styleId="WW8Num40z0">
    <w:name w:val="WW8Num40z0"/>
    <w:qFormat/>
    <w:rPr>
      <w:rFonts w:ascii="Arial" w:eastAsia="Times New Roman" w:hAnsi="Arial" w:cs="Arial"/>
      <w:b/>
      <w:sz w:val="22"/>
      <w:szCs w:val="20"/>
    </w:rPr>
  </w:style>
  <w:style w:type="character" w:customStyle="1" w:styleId="WW8Num41z0">
    <w:name w:val="WW8Num41z0"/>
    <w:qFormat/>
    <w:rPr>
      <w:b/>
      <w:color w:val="000000"/>
    </w:rPr>
  </w:style>
  <w:style w:type="character" w:customStyle="1" w:styleId="WW8Num41z1">
    <w:name w:val="WW8Num41z1"/>
    <w:qFormat/>
  </w:style>
  <w:style w:type="character" w:customStyle="1" w:styleId="WW8Num41z2">
    <w:name w:val="WW8Num41z2"/>
    <w:qFormat/>
  </w:style>
  <w:style w:type="character" w:customStyle="1" w:styleId="WW8Num41z3">
    <w:name w:val="WW8Num41z3"/>
    <w:qFormat/>
  </w:style>
  <w:style w:type="character" w:customStyle="1" w:styleId="WW8Num41z4">
    <w:name w:val="WW8Num41z4"/>
    <w:qFormat/>
  </w:style>
  <w:style w:type="character" w:customStyle="1" w:styleId="WW8Num41z5">
    <w:name w:val="WW8Num41z5"/>
    <w:qFormat/>
  </w:style>
  <w:style w:type="character" w:customStyle="1" w:styleId="WW8Num41z6">
    <w:name w:val="WW8Num41z6"/>
    <w:qFormat/>
  </w:style>
  <w:style w:type="character" w:customStyle="1" w:styleId="WW8Num41z7">
    <w:name w:val="WW8Num41z7"/>
    <w:qFormat/>
  </w:style>
  <w:style w:type="character" w:customStyle="1" w:styleId="WW8Num41z8">
    <w:name w:val="WW8Num41z8"/>
    <w:qFormat/>
  </w:style>
  <w:style w:type="character" w:customStyle="1" w:styleId="WW8Num42z0">
    <w:name w:val="WW8Num42z0"/>
    <w:qFormat/>
    <w:rPr>
      <w:rFonts w:ascii="Arial" w:eastAsia="Arial Unicode MS" w:hAnsi="Arial" w:cs="Arial"/>
    </w:rPr>
  </w:style>
  <w:style w:type="character" w:customStyle="1" w:styleId="WW8Num42z1">
    <w:name w:val="WW8Num42z1"/>
    <w:qFormat/>
  </w:style>
  <w:style w:type="character" w:customStyle="1" w:styleId="WW8Num42z2">
    <w:name w:val="WW8Num42z2"/>
    <w:qFormat/>
  </w:style>
  <w:style w:type="character" w:customStyle="1" w:styleId="WW8Num42z3">
    <w:name w:val="WW8Num42z3"/>
    <w:qFormat/>
  </w:style>
  <w:style w:type="character" w:customStyle="1" w:styleId="WW8Num42z4">
    <w:name w:val="WW8Num42z4"/>
    <w:qFormat/>
  </w:style>
  <w:style w:type="character" w:customStyle="1" w:styleId="WW8Num42z5">
    <w:name w:val="WW8Num42z5"/>
    <w:qFormat/>
  </w:style>
  <w:style w:type="character" w:customStyle="1" w:styleId="WW8Num42z6">
    <w:name w:val="WW8Num42z6"/>
    <w:qFormat/>
  </w:style>
  <w:style w:type="character" w:customStyle="1" w:styleId="WW8Num42z7">
    <w:name w:val="WW8Num42z7"/>
    <w:qFormat/>
  </w:style>
  <w:style w:type="character" w:customStyle="1" w:styleId="WW8Num42z8">
    <w:name w:val="WW8Num42z8"/>
    <w:qFormat/>
  </w:style>
  <w:style w:type="character" w:customStyle="1" w:styleId="WW8Num43z0">
    <w:name w:val="WW8Num43z0"/>
    <w:qFormat/>
    <w:rPr>
      <w:rFonts w:ascii="Arial" w:eastAsia="Calibri" w:hAnsi="Arial" w:cs="Arial"/>
      <w:b w:val="0"/>
      <w:i w:val="0"/>
      <w:sz w:val="22"/>
      <w:szCs w:val="22"/>
    </w:rPr>
  </w:style>
  <w:style w:type="character" w:customStyle="1" w:styleId="WW8Num43z1">
    <w:name w:val="WW8Num43z1"/>
    <w:qFormat/>
  </w:style>
  <w:style w:type="character" w:customStyle="1" w:styleId="WW8Num43z2">
    <w:name w:val="WW8Num43z2"/>
    <w:qFormat/>
  </w:style>
  <w:style w:type="character" w:customStyle="1" w:styleId="WW8Num43z3">
    <w:name w:val="WW8Num43z3"/>
    <w:qFormat/>
  </w:style>
  <w:style w:type="character" w:customStyle="1" w:styleId="WW8Num43z4">
    <w:name w:val="WW8Num43z4"/>
    <w:qFormat/>
  </w:style>
  <w:style w:type="character" w:customStyle="1" w:styleId="WW8Num43z5">
    <w:name w:val="WW8Num43z5"/>
    <w:qFormat/>
  </w:style>
  <w:style w:type="character" w:customStyle="1" w:styleId="WW8Num43z6">
    <w:name w:val="WW8Num43z6"/>
    <w:qFormat/>
  </w:style>
  <w:style w:type="character" w:customStyle="1" w:styleId="WW8Num43z7">
    <w:name w:val="WW8Num43z7"/>
    <w:qFormat/>
  </w:style>
  <w:style w:type="character" w:customStyle="1" w:styleId="WW8Num43z8">
    <w:name w:val="WW8Num43z8"/>
    <w:qFormat/>
  </w:style>
  <w:style w:type="character" w:customStyle="1" w:styleId="WW8Num44z0">
    <w:name w:val="WW8Num44z0"/>
    <w:qFormat/>
    <w:rPr>
      <w:b w:val="0"/>
    </w:rPr>
  </w:style>
  <w:style w:type="character" w:customStyle="1" w:styleId="WW8Num44z1">
    <w:name w:val="WW8Num44z1"/>
    <w:qFormat/>
  </w:style>
  <w:style w:type="character" w:customStyle="1" w:styleId="WW8Num44z2">
    <w:name w:val="WW8Num44z2"/>
    <w:qFormat/>
  </w:style>
  <w:style w:type="character" w:customStyle="1" w:styleId="WW8Num44z3">
    <w:name w:val="WW8Num44z3"/>
    <w:qFormat/>
  </w:style>
  <w:style w:type="character" w:customStyle="1" w:styleId="WW8Num44z4">
    <w:name w:val="WW8Num44z4"/>
    <w:qFormat/>
  </w:style>
  <w:style w:type="character" w:customStyle="1" w:styleId="WW8Num44z5">
    <w:name w:val="WW8Num44z5"/>
    <w:qFormat/>
  </w:style>
  <w:style w:type="character" w:customStyle="1" w:styleId="WW8Num44z6">
    <w:name w:val="WW8Num44z6"/>
    <w:qFormat/>
  </w:style>
  <w:style w:type="character" w:customStyle="1" w:styleId="WW8Num44z7">
    <w:name w:val="WW8Num44z7"/>
    <w:qFormat/>
  </w:style>
  <w:style w:type="character" w:customStyle="1" w:styleId="WW8Num44z8">
    <w:name w:val="WW8Num44z8"/>
    <w:qFormat/>
  </w:style>
  <w:style w:type="character" w:customStyle="1" w:styleId="WW8Num45z0">
    <w:name w:val="WW8Num45z0"/>
    <w:qFormat/>
    <w:rPr>
      <w:rFonts w:ascii="Arial" w:hAnsi="Arial" w:cs="Arial"/>
      <w:b/>
      <w:bCs/>
      <w:sz w:val="22"/>
      <w:szCs w:val="22"/>
    </w:rPr>
  </w:style>
  <w:style w:type="character" w:customStyle="1" w:styleId="WW8Num45z1">
    <w:name w:val="WW8Num45z1"/>
    <w:qFormat/>
  </w:style>
  <w:style w:type="character" w:customStyle="1" w:styleId="WW8Num45z2">
    <w:name w:val="WW8Num45z2"/>
    <w:qFormat/>
  </w:style>
  <w:style w:type="character" w:customStyle="1" w:styleId="WW8Num45z3">
    <w:name w:val="WW8Num45z3"/>
    <w:qFormat/>
  </w:style>
  <w:style w:type="character" w:customStyle="1" w:styleId="WW8Num45z4">
    <w:name w:val="WW8Num45z4"/>
    <w:qFormat/>
  </w:style>
  <w:style w:type="character" w:customStyle="1" w:styleId="WW8Num45z5">
    <w:name w:val="WW8Num45z5"/>
    <w:qFormat/>
  </w:style>
  <w:style w:type="character" w:customStyle="1" w:styleId="WW8Num45z6">
    <w:name w:val="WW8Num45z6"/>
    <w:qFormat/>
  </w:style>
  <w:style w:type="character" w:customStyle="1" w:styleId="WW8Num45z7">
    <w:name w:val="WW8Num45z7"/>
    <w:qFormat/>
  </w:style>
  <w:style w:type="character" w:customStyle="1" w:styleId="WW8Num45z8">
    <w:name w:val="WW8Num45z8"/>
    <w:qFormat/>
  </w:style>
  <w:style w:type="character" w:customStyle="1" w:styleId="WW8Num46z0">
    <w:name w:val="WW8Num46z0"/>
    <w:qFormat/>
  </w:style>
  <w:style w:type="character" w:customStyle="1" w:styleId="WW8Num46z1">
    <w:name w:val="WW8Num46z1"/>
    <w:qFormat/>
  </w:style>
  <w:style w:type="character" w:customStyle="1" w:styleId="WW8Num46z2">
    <w:name w:val="WW8Num46z2"/>
    <w:qFormat/>
  </w:style>
  <w:style w:type="character" w:customStyle="1" w:styleId="WW8Num46z3">
    <w:name w:val="WW8Num46z3"/>
    <w:qFormat/>
  </w:style>
  <w:style w:type="character" w:customStyle="1" w:styleId="WW8Num46z4">
    <w:name w:val="WW8Num46z4"/>
    <w:qFormat/>
  </w:style>
  <w:style w:type="character" w:customStyle="1" w:styleId="WW8Num46z5">
    <w:name w:val="WW8Num46z5"/>
    <w:qFormat/>
  </w:style>
  <w:style w:type="character" w:customStyle="1" w:styleId="WW8Num46z6">
    <w:name w:val="WW8Num46z6"/>
    <w:qFormat/>
  </w:style>
  <w:style w:type="character" w:customStyle="1" w:styleId="WW8Num46z7">
    <w:name w:val="WW8Num46z7"/>
    <w:qFormat/>
  </w:style>
  <w:style w:type="character" w:customStyle="1" w:styleId="WW8Num46z8">
    <w:name w:val="WW8Num46z8"/>
    <w:qFormat/>
  </w:style>
  <w:style w:type="character" w:customStyle="1" w:styleId="WW8Num47z0">
    <w:name w:val="WW8Num47z0"/>
    <w:qFormat/>
    <w:rPr>
      <w:rFonts w:ascii="Arial" w:eastAsia="Times New Roman" w:hAnsi="Arial" w:cs="Arial"/>
    </w:rPr>
  </w:style>
  <w:style w:type="character" w:customStyle="1" w:styleId="WW8Num47z1">
    <w:name w:val="WW8Num47z1"/>
    <w:qFormat/>
    <w:rPr>
      <w:rFonts w:ascii="Arial" w:eastAsia="Times New Roman" w:hAnsi="Arial" w:cs="Times New Roman"/>
      <w:b w:val="0"/>
      <w:color w:val="000000"/>
      <w:sz w:val="22"/>
      <w:szCs w:val="22"/>
      <w:lang w:eastAsia="en-US"/>
    </w:rPr>
  </w:style>
  <w:style w:type="character" w:customStyle="1" w:styleId="WW8Num47z2">
    <w:name w:val="WW8Num47z2"/>
    <w:qFormat/>
    <w:rPr>
      <w:rFonts w:cs="Times New Roman"/>
    </w:rPr>
  </w:style>
  <w:style w:type="character" w:customStyle="1" w:styleId="WW8Num48z0">
    <w:name w:val="WW8Num48z0"/>
    <w:qFormat/>
    <w:rPr>
      <w:rFonts w:ascii="Arial" w:eastAsia="Times New Roman" w:hAnsi="Arial" w:cs="Arial"/>
      <w:b w:val="0"/>
      <w:bCs/>
      <w:i w:val="0"/>
      <w:color w:val="000000"/>
      <w:sz w:val="22"/>
      <w:szCs w:val="22"/>
    </w:rPr>
  </w:style>
  <w:style w:type="character" w:customStyle="1" w:styleId="WW8Num48z1">
    <w:name w:val="WW8Num48z1"/>
    <w:qFormat/>
  </w:style>
  <w:style w:type="character" w:customStyle="1" w:styleId="WW8Num48z2">
    <w:name w:val="WW8Num48z2"/>
    <w:qFormat/>
  </w:style>
  <w:style w:type="character" w:customStyle="1" w:styleId="WW8Num48z3">
    <w:name w:val="WW8Num48z3"/>
    <w:qFormat/>
  </w:style>
  <w:style w:type="character" w:customStyle="1" w:styleId="WW8Num48z4">
    <w:name w:val="WW8Num48z4"/>
    <w:qFormat/>
  </w:style>
  <w:style w:type="character" w:customStyle="1" w:styleId="WW8Num48z5">
    <w:name w:val="WW8Num48z5"/>
    <w:qFormat/>
  </w:style>
  <w:style w:type="character" w:customStyle="1" w:styleId="WW8Num48z6">
    <w:name w:val="WW8Num48z6"/>
    <w:qFormat/>
  </w:style>
  <w:style w:type="character" w:customStyle="1" w:styleId="WW8Num48z7">
    <w:name w:val="WW8Num48z7"/>
    <w:qFormat/>
  </w:style>
  <w:style w:type="character" w:customStyle="1" w:styleId="WW8Num48z8">
    <w:name w:val="WW8Num48z8"/>
    <w:qFormat/>
  </w:style>
  <w:style w:type="character" w:customStyle="1" w:styleId="WW8Num49z0">
    <w:name w:val="WW8Num49z0"/>
    <w:qFormat/>
  </w:style>
  <w:style w:type="character" w:customStyle="1" w:styleId="WW8Num49z1">
    <w:name w:val="WW8Num49z1"/>
    <w:qFormat/>
  </w:style>
  <w:style w:type="character" w:customStyle="1" w:styleId="WW8Num49z2">
    <w:name w:val="WW8Num49z2"/>
    <w:qFormat/>
  </w:style>
  <w:style w:type="character" w:customStyle="1" w:styleId="WW8Num49z3">
    <w:name w:val="WW8Num49z3"/>
    <w:qFormat/>
  </w:style>
  <w:style w:type="character" w:customStyle="1" w:styleId="WW8Num49z4">
    <w:name w:val="WW8Num49z4"/>
    <w:qFormat/>
  </w:style>
  <w:style w:type="character" w:customStyle="1" w:styleId="WW8Num49z5">
    <w:name w:val="WW8Num49z5"/>
    <w:qFormat/>
  </w:style>
  <w:style w:type="character" w:customStyle="1" w:styleId="WW8Num49z6">
    <w:name w:val="WW8Num49z6"/>
    <w:qFormat/>
  </w:style>
  <w:style w:type="character" w:customStyle="1" w:styleId="WW8Num49z7">
    <w:name w:val="WW8Num49z7"/>
    <w:qFormat/>
  </w:style>
  <w:style w:type="character" w:customStyle="1" w:styleId="WW8Num49z8">
    <w:name w:val="WW8Num49z8"/>
    <w:qFormat/>
  </w:style>
  <w:style w:type="character" w:customStyle="1" w:styleId="WW8Num50z0">
    <w:name w:val="WW8Num50z0"/>
    <w:qFormat/>
    <w:rPr>
      <w:rFonts w:ascii="Arial" w:eastAsia="Times New Roman" w:hAnsi="Arial" w:cs="Arial"/>
      <w:b w:val="0"/>
      <w:bCs/>
      <w:i w:val="0"/>
      <w:strike w:val="0"/>
      <w:dstrike w:val="0"/>
      <w:color w:val="000000"/>
      <w:sz w:val="22"/>
      <w:szCs w:val="22"/>
      <w:u w:val="none"/>
    </w:rPr>
  </w:style>
  <w:style w:type="character" w:customStyle="1" w:styleId="WW8Num50z1">
    <w:name w:val="WW8Num50z1"/>
    <w:qFormat/>
  </w:style>
  <w:style w:type="character" w:customStyle="1" w:styleId="WW8Num50z2">
    <w:name w:val="WW8Num50z2"/>
    <w:qFormat/>
  </w:style>
  <w:style w:type="character" w:customStyle="1" w:styleId="WW8Num50z3">
    <w:name w:val="WW8Num50z3"/>
    <w:qFormat/>
  </w:style>
  <w:style w:type="character" w:customStyle="1" w:styleId="WW8Num50z4">
    <w:name w:val="WW8Num50z4"/>
    <w:qFormat/>
  </w:style>
  <w:style w:type="character" w:customStyle="1" w:styleId="WW8Num50z5">
    <w:name w:val="WW8Num50z5"/>
    <w:qFormat/>
  </w:style>
  <w:style w:type="character" w:customStyle="1" w:styleId="WW8Num50z6">
    <w:name w:val="WW8Num50z6"/>
    <w:qFormat/>
  </w:style>
  <w:style w:type="character" w:customStyle="1" w:styleId="WW8Num50z7">
    <w:name w:val="WW8Num50z7"/>
    <w:qFormat/>
  </w:style>
  <w:style w:type="character" w:customStyle="1" w:styleId="WW8Num50z8">
    <w:name w:val="WW8Num50z8"/>
    <w:qFormat/>
  </w:style>
  <w:style w:type="character" w:customStyle="1" w:styleId="WW8Num51z0">
    <w:name w:val="WW8Num51z0"/>
    <w:qFormat/>
    <w:rPr>
      <w:rFonts w:ascii="Arial" w:eastAsia="Times New Roman" w:hAnsi="Arial" w:cs="Arial"/>
      <w:b/>
      <w:bCs/>
      <w:color w:val="000000"/>
      <w:sz w:val="22"/>
      <w:szCs w:val="22"/>
    </w:rPr>
  </w:style>
  <w:style w:type="character" w:customStyle="1" w:styleId="WW8Num51z1">
    <w:name w:val="WW8Num51z1"/>
    <w:qFormat/>
  </w:style>
  <w:style w:type="character" w:customStyle="1" w:styleId="WW8Num51z2">
    <w:name w:val="WW8Num51z2"/>
    <w:qFormat/>
  </w:style>
  <w:style w:type="character" w:customStyle="1" w:styleId="WW8Num51z3">
    <w:name w:val="WW8Num51z3"/>
    <w:qFormat/>
  </w:style>
  <w:style w:type="character" w:customStyle="1" w:styleId="WW8Num51z4">
    <w:name w:val="WW8Num51z4"/>
    <w:qFormat/>
  </w:style>
  <w:style w:type="character" w:customStyle="1" w:styleId="WW8Num51z5">
    <w:name w:val="WW8Num51z5"/>
    <w:qFormat/>
  </w:style>
  <w:style w:type="character" w:customStyle="1" w:styleId="WW8Num51z6">
    <w:name w:val="WW8Num51z6"/>
    <w:qFormat/>
  </w:style>
  <w:style w:type="character" w:customStyle="1" w:styleId="WW8Num51z7">
    <w:name w:val="WW8Num51z7"/>
    <w:qFormat/>
  </w:style>
  <w:style w:type="character" w:customStyle="1" w:styleId="WW8Num51z8">
    <w:name w:val="WW8Num51z8"/>
    <w:qFormat/>
  </w:style>
  <w:style w:type="character" w:customStyle="1" w:styleId="WW8Num52z0">
    <w:name w:val="WW8Num52z0"/>
    <w:qFormat/>
    <w:rPr>
      <w:rFonts w:ascii="Arial" w:eastAsia="Times New Roman" w:hAnsi="Arial" w:cs="Arial"/>
      <w:sz w:val="22"/>
      <w:szCs w:val="22"/>
    </w:rPr>
  </w:style>
  <w:style w:type="character" w:customStyle="1" w:styleId="WW8Num52z1">
    <w:name w:val="WW8Num52z1"/>
    <w:qFormat/>
  </w:style>
  <w:style w:type="character" w:customStyle="1" w:styleId="WW8Num52z2">
    <w:name w:val="WW8Num52z2"/>
    <w:qFormat/>
  </w:style>
  <w:style w:type="character" w:customStyle="1" w:styleId="WW8Num52z3">
    <w:name w:val="WW8Num52z3"/>
    <w:qFormat/>
  </w:style>
  <w:style w:type="character" w:customStyle="1" w:styleId="WW8Num52z4">
    <w:name w:val="WW8Num52z4"/>
    <w:qFormat/>
  </w:style>
  <w:style w:type="character" w:customStyle="1" w:styleId="WW8Num52z5">
    <w:name w:val="WW8Num52z5"/>
    <w:qFormat/>
  </w:style>
  <w:style w:type="character" w:customStyle="1" w:styleId="WW8Num52z6">
    <w:name w:val="WW8Num52z6"/>
    <w:qFormat/>
  </w:style>
  <w:style w:type="character" w:customStyle="1" w:styleId="WW8Num52z7">
    <w:name w:val="WW8Num52z7"/>
    <w:qFormat/>
  </w:style>
  <w:style w:type="character" w:customStyle="1" w:styleId="WW8Num52z8">
    <w:name w:val="WW8Num52z8"/>
    <w:qFormat/>
  </w:style>
  <w:style w:type="character" w:customStyle="1" w:styleId="WW8Num53z0">
    <w:name w:val="WW8Num53z0"/>
    <w:qFormat/>
    <w:rPr>
      <w:rFonts w:ascii="Arial" w:hAnsi="Arial" w:cs="Arial"/>
      <w:b/>
      <w:color w:val="000000"/>
      <w:sz w:val="22"/>
      <w:szCs w:val="22"/>
    </w:rPr>
  </w:style>
  <w:style w:type="character" w:customStyle="1" w:styleId="WW8Num53z1">
    <w:name w:val="WW8Num53z1"/>
    <w:qFormat/>
  </w:style>
  <w:style w:type="character" w:customStyle="1" w:styleId="WW8Num53z2">
    <w:name w:val="WW8Num53z2"/>
    <w:qFormat/>
  </w:style>
  <w:style w:type="character" w:customStyle="1" w:styleId="WW8Num53z3">
    <w:name w:val="WW8Num53z3"/>
    <w:qFormat/>
  </w:style>
  <w:style w:type="character" w:customStyle="1" w:styleId="WW8Num53z4">
    <w:name w:val="WW8Num53z4"/>
    <w:qFormat/>
  </w:style>
  <w:style w:type="character" w:customStyle="1" w:styleId="WW8Num53z5">
    <w:name w:val="WW8Num53z5"/>
    <w:qFormat/>
  </w:style>
  <w:style w:type="character" w:customStyle="1" w:styleId="WW8Num53z6">
    <w:name w:val="WW8Num53z6"/>
    <w:qFormat/>
  </w:style>
  <w:style w:type="character" w:customStyle="1" w:styleId="WW8Num53z7">
    <w:name w:val="WW8Num53z7"/>
    <w:qFormat/>
  </w:style>
  <w:style w:type="character" w:customStyle="1" w:styleId="WW8Num53z8">
    <w:name w:val="WW8Num53z8"/>
    <w:qFormat/>
  </w:style>
  <w:style w:type="character" w:customStyle="1" w:styleId="WW8Num54z0">
    <w:name w:val="WW8Num54z0"/>
    <w:qFormat/>
    <w:rPr>
      <w:rFonts w:ascii="Arial" w:eastAsia="Times New Roman" w:hAnsi="Arial" w:cs="Arial"/>
      <w:bCs/>
      <w:sz w:val="22"/>
      <w:szCs w:val="22"/>
    </w:rPr>
  </w:style>
  <w:style w:type="character" w:customStyle="1" w:styleId="WW8Num54z1">
    <w:name w:val="WW8Num54z1"/>
    <w:qFormat/>
  </w:style>
  <w:style w:type="character" w:customStyle="1" w:styleId="WW8Num54z2">
    <w:name w:val="WW8Num54z2"/>
    <w:qFormat/>
  </w:style>
  <w:style w:type="character" w:customStyle="1" w:styleId="WW8Num54z3">
    <w:name w:val="WW8Num54z3"/>
    <w:qFormat/>
  </w:style>
  <w:style w:type="character" w:customStyle="1" w:styleId="WW8Num54z4">
    <w:name w:val="WW8Num54z4"/>
    <w:qFormat/>
  </w:style>
  <w:style w:type="character" w:customStyle="1" w:styleId="WW8Num54z5">
    <w:name w:val="WW8Num54z5"/>
    <w:qFormat/>
  </w:style>
  <w:style w:type="character" w:customStyle="1" w:styleId="WW8Num54z6">
    <w:name w:val="WW8Num54z6"/>
    <w:qFormat/>
  </w:style>
  <w:style w:type="character" w:customStyle="1" w:styleId="WW8Num54z7">
    <w:name w:val="WW8Num54z7"/>
    <w:qFormat/>
  </w:style>
  <w:style w:type="character" w:customStyle="1" w:styleId="WW8Num54z8">
    <w:name w:val="WW8Num54z8"/>
    <w:qFormat/>
  </w:style>
  <w:style w:type="character" w:customStyle="1" w:styleId="WW8Num3z1">
    <w:name w:val="WW8Num3z1"/>
    <w:qFormat/>
  </w:style>
  <w:style w:type="character" w:customStyle="1" w:styleId="WW8Num7z1">
    <w:name w:val="WW8Num7z1"/>
    <w:qFormat/>
  </w:style>
  <w:style w:type="character" w:customStyle="1" w:styleId="WW8Num7z2">
    <w:name w:val="WW8Num7z2"/>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rPr>
      <w:rFonts w:ascii="Arial" w:eastAsia="Times New Roman" w:hAnsi="Arial" w:cs="Arial"/>
      <w:sz w:val="22"/>
      <w:szCs w:val="22"/>
    </w:rPr>
  </w:style>
  <w:style w:type="character" w:customStyle="1" w:styleId="WW8Num7z7">
    <w:name w:val="WW8Num7z7"/>
    <w:qFormat/>
  </w:style>
  <w:style w:type="character" w:customStyle="1" w:styleId="WW8Num7z8">
    <w:name w:val="WW8Num7z8"/>
    <w:qFormat/>
  </w:style>
  <w:style w:type="character" w:customStyle="1" w:styleId="WW8Num11z2">
    <w:name w:val="WW8Num11z2"/>
    <w:qFormat/>
    <w:rPr>
      <w:rFonts w:ascii="Wingdings" w:hAnsi="Wingdings" w:cs="Wingdings"/>
    </w:rPr>
  </w:style>
  <w:style w:type="character" w:customStyle="1" w:styleId="WW8Num11z4">
    <w:name w:val="WW8Num11z4"/>
    <w:qFormat/>
    <w:rPr>
      <w:rFonts w:ascii="Courier New" w:hAnsi="Courier New" w:cs="Courier New"/>
    </w:rPr>
  </w:style>
  <w:style w:type="character" w:customStyle="1" w:styleId="WW8Num13z1">
    <w:name w:val="WW8Num13z1"/>
    <w:qFormat/>
    <w:rPr>
      <w:rFonts w:ascii="Arial" w:hAnsi="Arial" w:cs="Arial"/>
      <w:sz w:val="22"/>
      <w:szCs w:val="22"/>
    </w:rPr>
  </w:style>
  <w:style w:type="character" w:customStyle="1" w:styleId="WW8Num13z2">
    <w:name w:val="WW8Num13z2"/>
    <w:qFormat/>
    <w:rPr>
      <w:sz w:val="22"/>
      <w:szCs w:val="16"/>
    </w:rPr>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5z1">
    <w:name w:val="WW8Num15z1"/>
    <w:qFormat/>
    <w:rPr>
      <w:sz w:val="22"/>
      <w:szCs w:val="22"/>
    </w:rPr>
  </w:style>
  <w:style w:type="character" w:customStyle="1" w:styleId="WW8Num15z2">
    <w:name w:val="WW8Num15z2"/>
    <w:qFormat/>
    <w:rPr>
      <w:rFonts w:ascii="Symbol" w:hAnsi="Symbol" w:cs="Arial"/>
    </w:rPr>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WW8Num18z1">
    <w:name w:val="WW8Num18z1"/>
    <w:qFormat/>
  </w:style>
  <w:style w:type="character" w:customStyle="1" w:styleId="WW8Num18z2">
    <w:name w:val="WW8Num18z2"/>
    <w:qFormat/>
  </w:style>
  <w:style w:type="character" w:customStyle="1" w:styleId="WW8Num18z3">
    <w:name w:val="WW8Num18z3"/>
    <w:qFormat/>
    <w:rPr>
      <w:rFonts w:ascii="Arial" w:eastAsia="Calibri" w:hAnsi="Arial" w:cs="Arial"/>
      <w:b/>
      <w:bCs/>
      <w:sz w:val="22"/>
      <w:szCs w:val="22"/>
      <w:lang w:eastAsia="en-US"/>
    </w:rPr>
  </w:style>
  <w:style w:type="character" w:customStyle="1" w:styleId="WW8Num18z4">
    <w:name w:val="WW8Num18z4"/>
    <w:qFormat/>
  </w:style>
  <w:style w:type="character" w:customStyle="1" w:styleId="WW8Num18z5">
    <w:name w:val="WW8Num18z5"/>
    <w:qFormat/>
  </w:style>
  <w:style w:type="character" w:customStyle="1" w:styleId="WW8Num18z6">
    <w:name w:val="WW8Num18z6"/>
    <w:qFormat/>
  </w:style>
  <w:style w:type="character" w:customStyle="1" w:styleId="WW8Num18z7">
    <w:name w:val="WW8Num18z7"/>
    <w:qFormat/>
  </w:style>
  <w:style w:type="character" w:customStyle="1" w:styleId="WW8Num18z8">
    <w:name w:val="WW8Num18z8"/>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1">
    <w:name w:val="WW8Num5z1"/>
    <w:qFormat/>
    <w:rPr>
      <w:b/>
    </w:rPr>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9z1">
    <w:name w:val="WW8Num9z1"/>
    <w:qFormat/>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1">
    <w:name w:val="WW8Num11z1"/>
    <w:qFormat/>
  </w:style>
  <w:style w:type="character" w:customStyle="1" w:styleId="WW8Num11z3">
    <w:name w:val="WW8Num11z3"/>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20z1">
    <w:name w:val="WW8Num20z1"/>
    <w:qFormat/>
  </w:style>
  <w:style w:type="character" w:customStyle="1" w:styleId="WW8Num20z2">
    <w:name w:val="WW8Num20z2"/>
    <w:qFormat/>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rPr>
      <w:rFonts w:ascii="Arial" w:eastAsia="Times New Roman" w:hAnsi="Arial" w:cs="Arial"/>
      <w:sz w:val="22"/>
      <w:szCs w:val="22"/>
    </w:rPr>
  </w:style>
  <w:style w:type="character" w:customStyle="1" w:styleId="WW8Num20z7">
    <w:name w:val="WW8Num20z7"/>
    <w:qFormat/>
  </w:style>
  <w:style w:type="character" w:customStyle="1" w:styleId="WW8Num20z8">
    <w:name w:val="WW8Num20z8"/>
    <w:qFormat/>
  </w:style>
  <w:style w:type="character" w:customStyle="1" w:styleId="WW8Num21z1">
    <w:name w:val="WW8Num21z1"/>
    <w:qFormat/>
    <w:rPr>
      <w:rFonts w:ascii="Arial" w:eastAsia="Times New Roman" w:hAnsi="Arial" w:cs="Arial"/>
      <w:b/>
      <w:sz w:val="22"/>
      <w:szCs w:val="22"/>
    </w:rPr>
  </w:style>
  <w:style w:type="character" w:customStyle="1" w:styleId="WW8Num25z3">
    <w:name w:val="WW8Num25z3"/>
    <w:qFormat/>
    <w:rPr>
      <w:rFonts w:ascii="Arial" w:hAnsi="Arial" w:cs="Arial"/>
      <w:b w:val="0"/>
      <w:sz w:val="22"/>
    </w:rPr>
  </w:style>
  <w:style w:type="character" w:customStyle="1" w:styleId="WW8Num25z4">
    <w:name w:val="WW8Num25z4"/>
    <w:qFormat/>
  </w:style>
  <w:style w:type="character" w:customStyle="1" w:styleId="WW8Num25z5">
    <w:name w:val="WW8Num25z5"/>
    <w:qFormat/>
  </w:style>
  <w:style w:type="character" w:customStyle="1" w:styleId="WW8Num25z6">
    <w:name w:val="WW8Num25z6"/>
    <w:qFormat/>
  </w:style>
  <w:style w:type="character" w:customStyle="1" w:styleId="WW8Num25z7">
    <w:name w:val="WW8Num25z7"/>
    <w:qFormat/>
  </w:style>
  <w:style w:type="character" w:customStyle="1" w:styleId="WW8Num25z8">
    <w:name w:val="WW8Num25z8"/>
    <w:qFormat/>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WW8Num28z1">
    <w:name w:val="WW8Num28z1"/>
    <w:qFormat/>
  </w:style>
  <w:style w:type="character" w:customStyle="1" w:styleId="WW8Num28z2">
    <w:name w:val="WW8Num28z2"/>
    <w:qFormat/>
  </w:style>
  <w:style w:type="character" w:customStyle="1" w:styleId="WW8Num28z3">
    <w:name w:val="WW8Num28z3"/>
    <w:qFormat/>
  </w:style>
  <w:style w:type="character" w:customStyle="1" w:styleId="WW8Num28z4">
    <w:name w:val="WW8Num28z4"/>
    <w:qFormat/>
  </w:style>
  <w:style w:type="character" w:customStyle="1" w:styleId="WW8Num28z5">
    <w:name w:val="WW8Num28z5"/>
    <w:qFormat/>
  </w:style>
  <w:style w:type="character" w:customStyle="1" w:styleId="WW8Num28z6">
    <w:name w:val="WW8Num28z6"/>
    <w:qFormat/>
  </w:style>
  <w:style w:type="character" w:customStyle="1" w:styleId="WW8Num28z7">
    <w:name w:val="WW8Num28z7"/>
    <w:qFormat/>
  </w:style>
  <w:style w:type="character" w:customStyle="1" w:styleId="WW8Num28z8">
    <w:name w:val="WW8Num28z8"/>
    <w:qFormat/>
  </w:style>
  <w:style w:type="character" w:customStyle="1" w:styleId="WW8Num30z2">
    <w:name w:val="WW8Num30z2"/>
    <w:qFormat/>
    <w:rPr>
      <w:rFonts w:ascii="Wingdings" w:hAnsi="Wingdings" w:cs="Wingdings"/>
    </w:rPr>
  </w:style>
  <w:style w:type="character" w:customStyle="1" w:styleId="WW8Num30z4">
    <w:name w:val="WW8Num30z4"/>
    <w:qFormat/>
    <w:rPr>
      <w:rFonts w:ascii="Courier New" w:hAnsi="Courier New" w:cs="Courier New"/>
    </w:rPr>
  </w:style>
  <w:style w:type="character" w:customStyle="1" w:styleId="WW8Num31z1">
    <w:name w:val="WW8Num31z1"/>
    <w:qFormat/>
  </w:style>
  <w:style w:type="character" w:customStyle="1" w:styleId="WW8Num31z2">
    <w:name w:val="WW8Num31z2"/>
    <w:qFormat/>
  </w:style>
  <w:style w:type="character" w:customStyle="1" w:styleId="WW8Num31z3">
    <w:name w:val="WW8Num31z3"/>
    <w:qFormat/>
  </w:style>
  <w:style w:type="character" w:customStyle="1" w:styleId="WW8Num31z4">
    <w:name w:val="WW8Num31z4"/>
    <w:qFormat/>
  </w:style>
  <w:style w:type="character" w:customStyle="1" w:styleId="WW8Num31z5">
    <w:name w:val="WW8Num31z5"/>
    <w:qFormat/>
  </w:style>
  <w:style w:type="character" w:customStyle="1" w:styleId="WW8Num31z6">
    <w:name w:val="WW8Num31z6"/>
    <w:qFormat/>
  </w:style>
  <w:style w:type="character" w:customStyle="1" w:styleId="WW8Num31z7">
    <w:name w:val="WW8Num31z7"/>
    <w:qFormat/>
  </w:style>
  <w:style w:type="character" w:customStyle="1" w:styleId="WW8Num31z8">
    <w:name w:val="WW8Num31z8"/>
    <w:qFormat/>
  </w:style>
  <w:style w:type="character" w:customStyle="1" w:styleId="WW8Num37z1">
    <w:name w:val="WW8Num37z1"/>
    <w:qFormat/>
  </w:style>
  <w:style w:type="character" w:customStyle="1" w:styleId="WW8Num37z2">
    <w:name w:val="WW8Num37z2"/>
    <w:qFormat/>
  </w:style>
  <w:style w:type="character" w:customStyle="1" w:styleId="WW8Num37z3">
    <w:name w:val="WW8Num37z3"/>
    <w:qFormat/>
  </w:style>
  <w:style w:type="character" w:customStyle="1" w:styleId="WW8Num37z4">
    <w:name w:val="WW8Num37z4"/>
    <w:qFormat/>
  </w:style>
  <w:style w:type="character" w:customStyle="1" w:styleId="WW8Num37z5">
    <w:name w:val="WW8Num37z5"/>
    <w:qFormat/>
  </w:style>
  <w:style w:type="character" w:customStyle="1" w:styleId="WW8Num37z6">
    <w:name w:val="WW8Num37z6"/>
    <w:qFormat/>
  </w:style>
  <w:style w:type="character" w:customStyle="1" w:styleId="WW8Num37z7">
    <w:name w:val="WW8Num37z7"/>
    <w:qFormat/>
  </w:style>
  <w:style w:type="character" w:customStyle="1" w:styleId="WW8Num37z8">
    <w:name w:val="WW8Num37z8"/>
    <w:qFormat/>
  </w:style>
  <w:style w:type="character" w:customStyle="1" w:styleId="WW8Num39z1">
    <w:name w:val="WW8Num39z1"/>
    <w:qFormat/>
    <w:rPr>
      <w:rFonts w:ascii="Arial" w:hAnsi="Arial" w:cs="Arial"/>
      <w:sz w:val="22"/>
      <w:szCs w:val="22"/>
    </w:rPr>
  </w:style>
  <w:style w:type="character" w:customStyle="1" w:styleId="WW8Num39z2">
    <w:name w:val="WW8Num39z2"/>
    <w:qFormat/>
    <w:rPr>
      <w:sz w:val="22"/>
      <w:szCs w:val="16"/>
    </w:rPr>
  </w:style>
  <w:style w:type="character" w:customStyle="1" w:styleId="WW8Num39z3">
    <w:name w:val="WW8Num39z3"/>
    <w:qFormat/>
  </w:style>
  <w:style w:type="character" w:customStyle="1" w:styleId="WW8Num39z4">
    <w:name w:val="WW8Num39z4"/>
    <w:qFormat/>
  </w:style>
  <w:style w:type="character" w:customStyle="1" w:styleId="WW8Num39z5">
    <w:name w:val="WW8Num39z5"/>
    <w:qFormat/>
  </w:style>
  <w:style w:type="character" w:customStyle="1" w:styleId="WW8Num39z6">
    <w:name w:val="WW8Num39z6"/>
    <w:qFormat/>
  </w:style>
  <w:style w:type="character" w:customStyle="1" w:styleId="WW8Num39z7">
    <w:name w:val="WW8Num39z7"/>
    <w:qFormat/>
  </w:style>
  <w:style w:type="character" w:customStyle="1" w:styleId="WW8Num39z8">
    <w:name w:val="WW8Num39z8"/>
    <w:qFormat/>
  </w:style>
  <w:style w:type="character" w:customStyle="1" w:styleId="WW8Num40z1">
    <w:name w:val="WW8Num40z1"/>
    <w:qFormat/>
  </w:style>
  <w:style w:type="character" w:customStyle="1" w:styleId="WW8Num40z2">
    <w:name w:val="WW8Num40z2"/>
    <w:qFormat/>
  </w:style>
  <w:style w:type="character" w:customStyle="1" w:styleId="WW8Num40z3">
    <w:name w:val="WW8Num40z3"/>
    <w:qFormat/>
  </w:style>
  <w:style w:type="character" w:customStyle="1" w:styleId="WW8Num40z4">
    <w:name w:val="WW8Num40z4"/>
    <w:qFormat/>
  </w:style>
  <w:style w:type="character" w:customStyle="1" w:styleId="WW8Num40z5">
    <w:name w:val="WW8Num40z5"/>
    <w:qFormat/>
  </w:style>
  <w:style w:type="character" w:customStyle="1" w:styleId="WW8Num40z6">
    <w:name w:val="WW8Num40z6"/>
    <w:qFormat/>
  </w:style>
  <w:style w:type="character" w:customStyle="1" w:styleId="WW8Num40z7">
    <w:name w:val="WW8Num40z7"/>
    <w:qFormat/>
  </w:style>
  <w:style w:type="character" w:customStyle="1" w:styleId="WW8Num40z8">
    <w:name w:val="WW8Num40z8"/>
    <w:qFormat/>
  </w:style>
  <w:style w:type="character" w:customStyle="1" w:styleId="WW8Num55z0">
    <w:name w:val="WW8Num55z0"/>
    <w:qFormat/>
  </w:style>
  <w:style w:type="character" w:customStyle="1" w:styleId="WW8Num55z1">
    <w:name w:val="WW8Num55z1"/>
    <w:qFormat/>
    <w:rPr>
      <w:rFonts w:ascii="Arial" w:eastAsia="Times New Roman" w:hAnsi="Arial" w:cs="Times New Roman"/>
      <w:sz w:val="22"/>
      <w:szCs w:val="22"/>
    </w:rPr>
  </w:style>
  <w:style w:type="character" w:customStyle="1" w:styleId="WW8Num55z2">
    <w:name w:val="WW8Num55z2"/>
    <w:qFormat/>
  </w:style>
  <w:style w:type="character" w:customStyle="1" w:styleId="WW8Num55z3">
    <w:name w:val="WW8Num55z3"/>
    <w:qFormat/>
  </w:style>
  <w:style w:type="character" w:customStyle="1" w:styleId="WW8Num55z4">
    <w:name w:val="WW8Num55z4"/>
    <w:qFormat/>
  </w:style>
  <w:style w:type="character" w:customStyle="1" w:styleId="WW8Num55z5">
    <w:name w:val="WW8Num55z5"/>
    <w:qFormat/>
  </w:style>
  <w:style w:type="character" w:customStyle="1" w:styleId="WW8Num55z6">
    <w:name w:val="WW8Num55z6"/>
    <w:qFormat/>
  </w:style>
  <w:style w:type="character" w:customStyle="1" w:styleId="WW8Num55z7">
    <w:name w:val="WW8Num55z7"/>
    <w:qFormat/>
  </w:style>
  <w:style w:type="character" w:customStyle="1" w:styleId="WW8Num55z8">
    <w:name w:val="WW8Num55z8"/>
    <w:qFormat/>
  </w:style>
  <w:style w:type="character" w:customStyle="1" w:styleId="WW8Num56z0">
    <w:name w:val="WW8Num56z0"/>
    <w:qFormat/>
    <w:rPr>
      <w:rFonts w:ascii="Arial" w:eastAsia="Times New Roman" w:hAnsi="Arial" w:cs="Arial"/>
      <w:b/>
      <w:color w:val="000000"/>
      <w:sz w:val="22"/>
      <w:szCs w:val="22"/>
    </w:rPr>
  </w:style>
  <w:style w:type="character" w:customStyle="1" w:styleId="WW8Num57z0">
    <w:name w:val="WW8Num57z0"/>
    <w:qFormat/>
  </w:style>
  <w:style w:type="character" w:customStyle="1" w:styleId="WW8Num58z0">
    <w:name w:val="WW8Num58z0"/>
    <w:qFormat/>
    <w:rPr>
      <w:rFonts w:ascii="Arial" w:hAnsi="Arial" w:cs="Arial"/>
      <w:sz w:val="22"/>
      <w:szCs w:val="22"/>
    </w:rPr>
  </w:style>
  <w:style w:type="character" w:customStyle="1" w:styleId="WW8Num58z1">
    <w:name w:val="WW8Num58z1"/>
    <w:qFormat/>
  </w:style>
  <w:style w:type="character" w:customStyle="1" w:styleId="WW8Num58z2">
    <w:name w:val="WW8Num58z2"/>
    <w:qFormat/>
  </w:style>
  <w:style w:type="character" w:customStyle="1" w:styleId="WW8Num58z3">
    <w:name w:val="WW8Num58z3"/>
    <w:qFormat/>
  </w:style>
  <w:style w:type="character" w:customStyle="1" w:styleId="WW8Num58z4">
    <w:name w:val="WW8Num58z4"/>
    <w:qFormat/>
  </w:style>
  <w:style w:type="character" w:customStyle="1" w:styleId="WW8Num58z5">
    <w:name w:val="WW8Num58z5"/>
    <w:qFormat/>
  </w:style>
  <w:style w:type="character" w:customStyle="1" w:styleId="WW8Num58z6">
    <w:name w:val="WW8Num58z6"/>
    <w:qFormat/>
  </w:style>
  <w:style w:type="character" w:customStyle="1" w:styleId="WW8Num58z7">
    <w:name w:val="WW8Num58z7"/>
    <w:qFormat/>
  </w:style>
  <w:style w:type="character" w:customStyle="1" w:styleId="WW8Num58z8">
    <w:name w:val="WW8Num58z8"/>
    <w:qFormat/>
  </w:style>
  <w:style w:type="character" w:customStyle="1" w:styleId="WW8Num59z0">
    <w:name w:val="WW8Num59z0"/>
    <w:qFormat/>
    <w:rPr>
      <w:rFonts w:ascii="Arial" w:hAnsi="Arial" w:cs="Arial"/>
      <w:sz w:val="22"/>
      <w:szCs w:val="22"/>
    </w:rPr>
  </w:style>
  <w:style w:type="character" w:customStyle="1" w:styleId="WW8Num60z0">
    <w:name w:val="WW8Num60z0"/>
    <w:qFormat/>
    <w:rPr>
      <w:rFonts w:ascii="Arial" w:hAnsi="Arial" w:cs="Arial"/>
      <w:sz w:val="22"/>
      <w:szCs w:val="22"/>
    </w:rPr>
  </w:style>
  <w:style w:type="character" w:customStyle="1" w:styleId="WW8Num60z1">
    <w:name w:val="WW8Num60z1"/>
    <w:qFormat/>
  </w:style>
  <w:style w:type="character" w:customStyle="1" w:styleId="WW8Num60z2">
    <w:name w:val="WW8Num60z2"/>
    <w:qFormat/>
  </w:style>
  <w:style w:type="character" w:customStyle="1" w:styleId="WW8Num60z3">
    <w:name w:val="WW8Num60z3"/>
    <w:qFormat/>
  </w:style>
  <w:style w:type="character" w:customStyle="1" w:styleId="WW8Num60z4">
    <w:name w:val="WW8Num60z4"/>
    <w:qFormat/>
  </w:style>
  <w:style w:type="character" w:customStyle="1" w:styleId="WW8Num60z5">
    <w:name w:val="WW8Num60z5"/>
    <w:qFormat/>
  </w:style>
  <w:style w:type="character" w:customStyle="1" w:styleId="WW8Num60z6">
    <w:name w:val="WW8Num60z6"/>
    <w:qFormat/>
  </w:style>
  <w:style w:type="character" w:customStyle="1" w:styleId="WW8Num60z7">
    <w:name w:val="WW8Num60z7"/>
    <w:qFormat/>
  </w:style>
  <w:style w:type="character" w:customStyle="1" w:styleId="WW8Num60z8">
    <w:name w:val="WW8Num60z8"/>
    <w:qFormat/>
  </w:style>
  <w:style w:type="character" w:customStyle="1" w:styleId="WW8Num61z0">
    <w:name w:val="WW8Num61z0"/>
    <w:qFormat/>
    <w:rPr>
      <w:rFonts w:ascii="Times New Roman" w:eastAsia="Times New Roman" w:hAnsi="Times New Roman" w:cs="Times New Roman"/>
      <w:color w:val="000000"/>
      <w:sz w:val="12"/>
      <w:szCs w:val="12"/>
    </w:rPr>
  </w:style>
  <w:style w:type="character" w:customStyle="1" w:styleId="WW8Num62z0">
    <w:name w:val="WW8Num62z0"/>
    <w:qFormat/>
    <w:rPr>
      <w:rFonts w:ascii="Arial" w:eastAsia="Times New Roman" w:hAnsi="Arial" w:cs="Arial"/>
      <w:sz w:val="22"/>
      <w:szCs w:val="22"/>
    </w:rPr>
  </w:style>
  <w:style w:type="character" w:customStyle="1" w:styleId="WW8Num62z1">
    <w:name w:val="WW8Num62z1"/>
    <w:qFormat/>
  </w:style>
  <w:style w:type="character" w:customStyle="1" w:styleId="WW8Num62z2">
    <w:name w:val="WW8Num62z2"/>
    <w:qFormat/>
  </w:style>
  <w:style w:type="character" w:customStyle="1" w:styleId="WW8Num62z3">
    <w:name w:val="WW8Num62z3"/>
    <w:qFormat/>
  </w:style>
  <w:style w:type="character" w:customStyle="1" w:styleId="WW8Num62z4">
    <w:name w:val="WW8Num62z4"/>
    <w:qFormat/>
  </w:style>
  <w:style w:type="character" w:customStyle="1" w:styleId="WW8Num62z5">
    <w:name w:val="WW8Num62z5"/>
    <w:qFormat/>
  </w:style>
  <w:style w:type="character" w:customStyle="1" w:styleId="WW8Num62z6">
    <w:name w:val="WW8Num62z6"/>
    <w:qFormat/>
  </w:style>
  <w:style w:type="character" w:customStyle="1" w:styleId="WW8Num62z7">
    <w:name w:val="WW8Num62z7"/>
    <w:qFormat/>
  </w:style>
  <w:style w:type="character" w:customStyle="1" w:styleId="WW8Num62z8">
    <w:name w:val="WW8Num62z8"/>
    <w:qFormat/>
  </w:style>
  <w:style w:type="character" w:customStyle="1" w:styleId="WW8Num63z0">
    <w:name w:val="WW8Num63z0"/>
    <w:qFormat/>
    <w:rPr>
      <w:rFonts w:ascii="Wingdings" w:hAnsi="Wingdings" w:cs="Wingdings"/>
      <w:color w:val="000000"/>
      <w:sz w:val="22"/>
      <w:szCs w:val="22"/>
    </w:rPr>
  </w:style>
  <w:style w:type="character" w:customStyle="1" w:styleId="WW8Num64z0">
    <w:name w:val="WW8Num64z0"/>
    <w:qFormat/>
    <w:rPr>
      <w:rFonts w:ascii="Arial" w:hAnsi="Arial" w:cs="Arial"/>
      <w:b w:val="0"/>
      <w:sz w:val="22"/>
      <w:szCs w:val="22"/>
    </w:rPr>
  </w:style>
  <w:style w:type="character" w:customStyle="1" w:styleId="WW8Num65z0">
    <w:name w:val="WW8Num65z0"/>
    <w:qFormat/>
    <w:rPr>
      <w:sz w:val="22"/>
      <w:szCs w:val="22"/>
    </w:rPr>
  </w:style>
  <w:style w:type="character" w:customStyle="1" w:styleId="WW8Num66z0">
    <w:name w:val="WW8Num66z0"/>
    <w:qFormat/>
    <w:rPr>
      <w:rFonts w:ascii="Arial" w:hAnsi="Arial" w:cs="Arial"/>
      <w:sz w:val="22"/>
      <w:szCs w:val="22"/>
    </w:rPr>
  </w:style>
  <w:style w:type="character" w:customStyle="1" w:styleId="WW8Num66z1">
    <w:name w:val="WW8Num66z1"/>
    <w:qFormat/>
  </w:style>
  <w:style w:type="character" w:customStyle="1" w:styleId="WW8Num66z2">
    <w:name w:val="WW8Num66z2"/>
    <w:qFormat/>
  </w:style>
  <w:style w:type="character" w:customStyle="1" w:styleId="WW8Num66z3">
    <w:name w:val="WW8Num66z3"/>
    <w:qFormat/>
  </w:style>
  <w:style w:type="character" w:customStyle="1" w:styleId="WW8Num66z4">
    <w:name w:val="WW8Num66z4"/>
    <w:qFormat/>
  </w:style>
  <w:style w:type="character" w:customStyle="1" w:styleId="WW8Num66z5">
    <w:name w:val="WW8Num66z5"/>
    <w:qFormat/>
  </w:style>
  <w:style w:type="character" w:customStyle="1" w:styleId="WW8Num66z6">
    <w:name w:val="WW8Num66z6"/>
    <w:qFormat/>
  </w:style>
  <w:style w:type="character" w:customStyle="1" w:styleId="WW8Num66z7">
    <w:name w:val="WW8Num66z7"/>
    <w:qFormat/>
  </w:style>
  <w:style w:type="character" w:customStyle="1" w:styleId="WW8Num66z8">
    <w:name w:val="WW8Num66z8"/>
    <w:qFormat/>
  </w:style>
  <w:style w:type="character" w:customStyle="1" w:styleId="WW8Num67z0">
    <w:name w:val="WW8Num67z0"/>
    <w:qFormat/>
    <w:rPr>
      <w:rFonts w:ascii="Arial" w:hAnsi="Arial" w:cs="Arial"/>
      <w:sz w:val="22"/>
      <w:szCs w:val="22"/>
    </w:rPr>
  </w:style>
  <w:style w:type="character" w:customStyle="1" w:styleId="WW8Num67z1">
    <w:name w:val="WW8Num67z1"/>
    <w:qFormat/>
  </w:style>
  <w:style w:type="character" w:customStyle="1" w:styleId="WW8Num67z2">
    <w:name w:val="WW8Num67z2"/>
    <w:qFormat/>
  </w:style>
  <w:style w:type="character" w:customStyle="1" w:styleId="WW8Num67z3">
    <w:name w:val="WW8Num67z3"/>
    <w:qFormat/>
  </w:style>
  <w:style w:type="character" w:customStyle="1" w:styleId="WW8Num67z4">
    <w:name w:val="WW8Num67z4"/>
    <w:qFormat/>
  </w:style>
  <w:style w:type="character" w:customStyle="1" w:styleId="WW8Num67z5">
    <w:name w:val="WW8Num67z5"/>
    <w:qFormat/>
  </w:style>
  <w:style w:type="character" w:customStyle="1" w:styleId="WW8Num67z6">
    <w:name w:val="WW8Num67z6"/>
    <w:qFormat/>
  </w:style>
  <w:style w:type="character" w:customStyle="1" w:styleId="WW8Num67z7">
    <w:name w:val="WW8Num67z7"/>
    <w:qFormat/>
  </w:style>
  <w:style w:type="character" w:customStyle="1" w:styleId="WW8Num67z8">
    <w:name w:val="WW8Num67z8"/>
    <w:qFormat/>
  </w:style>
  <w:style w:type="character" w:customStyle="1" w:styleId="WW8Num68z0">
    <w:name w:val="WW8Num68z0"/>
    <w:qFormat/>
    <w:rPr>
      <w:rFonts w:ascii="Arial" w:hAnsi="Arial" w:cs="Arial"/>
      <w:sz w:val="22"/>
      <w:szCs w:val="22"/>
    </w:rPr>
  </w:style>
  <w:style w:type="character" w:customStyle="1" w:styleId="WW8Num68z1">
    <w:name w:val="WW8Num68z1"/>
    <w:qFormat/>
  </w:style>
  <w:style w:type="character" w:customStyle="1" w:styleId="WW8Num68z2">
    <w:name w:val="WW8Num68z2"/>
    <w:qFormat/>
  </w:style>
  <w:style w:type="character" w:customStyle="1" w:styleId="WW8Num68z3">
    <w:name w:val="WW8Num68z3"/>
    <w:qFormat/>
  </w:style>
  <w:style w:type="character" w:customStyle="1" w:styleId="WW8Num68z4">
    <w:name w:val="WW8Num68z4"/>
    <w:qFormat/>
  </w:style>
  <w:style w:type="character" w:customStyle="1" w:styleId="WW8Num68z5">
    <w:name w:val="WW8Num68z5"/>
    <w:qFormat/>
  </w:style>
  <w:style w:type="character" w:customStyle="1" w:styleId="WW8Num68z6">
    <w:name w:val="WW8Num68z6"/>
    <w:qFormat/>
  </w:style>
  <w:style w:type="character" w:customStyle="1" w:styleId="WW8Num68z7">
    <w:name w:val="WW8Num68z7"/>
    <w:qFormat/>
  </w:style>
  <w:style w:type="character" w:customStyle="1" w:styleId="WW8Num68z8">
    <w:name w:val="WW8Num68z8"/>
    <w:qFormat/>
  </w:style>
  <w:style w:type="character" w:customStyle="1" w:styleId="WW8Num69z0">
    <w:name w:val="WW8Num69z0"/>
    <w:qFormat/>
    <w:rPr>
      <w:rFonts w:ascii="Arial" w:hAnsi="Arial" w:cs="Times New Roman"/>
      <w:b w:val="0"/>
      <w:i w:val="0"/>
      <w:strike w:val="0"/>
      <w:dstrike w:val="0"/>
      <w:sz w:val="22"/>
      <w:szCs w:val="22"/>
      <w:u w:val="none"/>
    </w:rPr>
  </w:style>
  <w:style w:type="character" w:customStyle="1" w:styleId="WW8Num69z1">
    <w:name w:val="WW8Num69z1"/>
    <w:qFormat/>
    <w:rPr>
      <w:rFonts w:ascii="Arial" w:hAnsi="Arial" w:cs="Arial"/>
      <w:color w:val="000000"/>
      <w:sz w:val="22"/>
    </w:rPr>
  </w:style>
  <w:style w:type="character" w:customStyle="1" w:styleId="WW8Num69z2">
    <w:name w:val="WW8Num69z2"/>
    <w:qFormat/>
  </w:style>
  <w:style w:type="character" w:customStyle="1" w:styleId="WW8Num69z3">
    <w:name w:val="WW8Num69z3"/>
    <w:qFormat/>
  </w:style>
  <w:style w:type="character" w:customStyle="1" w:styleId="WW8Num69z4">
    <w:name w:val="WW8Num69z4"/>
    <w:qFormat/>
  </w:style>
  <w:style w:type="character" w:customStyle="1" w:styleId="WW8Num69z5">
    <w:name w:val="WW8Num69z5"/>
    <w:qFormat/>
  </w:style>
  <w:style w:type="character" w:customStyle="1" w:styleId="WW8Num69z6">
    <w:name w:val="WW8Num69z6"/>
    <w:qFormat/>
  </w:style>
  <w:style w:type="character" w:customStyle="1" w:styleId="WW8Num69z7">
    <w:name w:val="WW8Num69z7"/>
    <w:qFormat/>
  </w:style>
  <w:style w:type="character" w:customStyle="1" w:styleId="WW8Num69z8">
    <w:name w:val="WW8Num69z8"/>
    <w:qFormat/>
  </w:style>
  <w:style w:type="character" w:customStyle="1" w:styleId="WW8Num70z0">
    <w:name w:val="WW8Num70z0"/>
    <w:qFormat/>
    <w:rPr>
      <w:rFonts w:ascii="Arial" w:hAnsi="Arial" w:cs="Arial"/>
      <w:sz w:val="22"/>
      <w:szCs w:val="22"/>
    </w:rPr>
  </w:style>
  <w:style w:type="character" w:customStyle="1" w:styleId="WW8Num70z1">
    <w:name w:val="WW8Num70z1"/>
    <w:qFormat/>
  </w:style>
  <w:style w:type="character" w:customStyle="1" w:styleId="WW8Num70z2">
    <w:name w:val="WW8Num70z2"/>
    <w:qFormat/>
  </w:style>
  <w:style w:type="character" w:customStyle="1" w:styleId="WW8Num70z3">
    <w:name w:val="WW8Num70z3"/>
    <w:qFormat/>
  </w:style>
  <w:style w:type="character" w:customStyle="1" w:styleId="WW8Num70z4">
    <w:name w:val="WW8Num70z4"/>
    <w:qFormat/>
  </w:style>
  <w:style w:type="character" w:customStyle="1" w:styleId="WW8Num70z5">
    <w:name w:val="WW8Num70z5"/>
    <w:qFormat/>
  </w:style>
  <w:style w:type="character" w:customStyle="1" w:styleId="WW8Num70z6">
    <w:name w:val="WW8Num70z6"/>
    <w:qFormat/>
  </w:style>
  <w:style w:type="character" w:customStyle="1" w:styleId="WW8Num70z7">
    <w:name w:val="WW8Num70z7"/>
    <w:qFormat/>
  </w:style>
  <w:style w:type="character" w:customStyle="1" w:styleId="WW8Num70z8">
    <w:name w:val="WW8Num70z8"/>
    <w:qFormat/>
  </w:style>
  <w:style w:type="character" w:customStyle="1" w:styleId="WW8Num71z0">
    <w:name w:val="WW8Num71z0"/>
    <w:qFormat/>
  </w:style>
  <w:style w:type="character" w:customStyle="1" w:styleId="WW8Num72z0">
    <w:name w:val="WW8Num72z0"/>
    <w:qFormat/>
    <w:rPr>
      <w:rFonts w:ascii="Wingdings" w:hAnsi="Wingdings" w:cs="Wingdings"/>
      <w:sz w:val="12"/>
      <w:szCs w:val="16"/>
    </w:rPr>
  </w:style>
  <w:style w:type="character" w:customStyle="1" w:styleId="WW8Num73z0">
    <w:name w:val="WW8Num73z0"/>
    <w:qFormat/>
    <w:rPr>
      <w:rFonts w:ascii="Arial" w:hAnsi="Arial" w:cs="Arial"/>
      <w:sz w:val="22"/>
      <w:szCs w:val="22"/>
    </w:rPr>
  </w:style>
  <w:style w:type="character" w:customStyle="1" w:styleId="WW8Num73z1">
    <w:name w:val="WW8Num73z1"/>
    <w:qFormat/>
  </w:style>
  <w:style w:type="character" w:customStyle="1" w:styleId="WW8Num73z2">
    <w:name w:val="WW8Num73z2"/>
    <w:qFormat/>
  </w:style>
  <w:style w:type="character" w:customStyle="1" w:styleId="WW8Num73z3">
    <w:name w:val="WW8Num73z3"/>
    <w:qFormat/>
  </w:style>
  <w:style w:type="character" w:customStyle="1" w:styleId="WW8Num73z4">
    <w:name w:val="WW8Num73z4"/>
    <w:qFormat/>
  </w:style>
  <w:style w:type="character" w:customStyle="1" w:styleId="WW8Num73z5">
    <w:name w:val="WW8Num73z5"/>
    <w:qFormat/>
  </w:style>
  <w:style w:type="character" w:customStyle="1" w:styleId="WW8Num73z6">
    <w:name w:val="WW8Num73z6"/>
    <w:qFormat/>
  </w:style>
  <w:style w:type="character" w:customStyle="1" w:styleId="WW8Num73z7">
    <w:name w:val="WW8Num73z7"/>
    <w:qFormat/>
  </w:style>
  <w:style w:type="character" w:customStyle="1" w:styleId="WW8Num73z8">
    <w:name w:val="WW8Num73z8"/>
    <w:qFormat/>
  </w:style>
  <w:style w:type="character" w:customStyle="1" w:styleId="WW8Num74z0">
    <w:name w:val="WW8Num74z0"/>
    <w:qFormat/>
    <w:rPr>
      <w:rFonts w:ascii="Arial" w:eastAsia="Arial Unicode MS" w:hAnsi="Arial" w:cs="Arial"/>
    </w:rPr>
  </w:style>
  <w:style w:type="character" w:customStyle="1" w:styleId="WW8Num75z0">
    <w:name w:val="WW8Num75z0"/>
    <w:qFormat/>
    <w:rPr>
      <w:rFonts w:ascii="Arial" w:hAnsi="Arial" w:cs="Arial"/>
      <w:b/>
      <w:bCs/>
      <w:sz w:val="22"/>
      <w:szCs w:val="26"/>
    </w:rPr>
  </w:style>
  <w:style w:type="character" w:customStyle="1" w:styleId="WW8Num75z1">
    <w:name w:val="WW8Num75z1"/>
    <w:qFormat/>
    <w:rPr>
      <w:rFonts w:ascii="Arial" w:eastAsia="Arial Unicode MS" w:hAnsi="Arial" w:cs="Arial"/>
      <w:b/>
      <w:bCs/>
      <w:sz w:val="22"/>
      <w:szCs w:val="22"/>
    </w:rPr>
  </w:style>
  <w:style w:type="character" w:customStyle="1" w:styleId="WW8Num75z2">
    <w:name w:val="WW8Num75z2"/>
    <w:qFormat/>
    <w:rPr>
      <w:rFonts w:eastAsia="Arial Unicode MS"/>
    </w:rPr>
  </w:style>
  <w:style w:type="character" w:customStyle="1" w:styleId="WW8Num76z0">
    <w:name w:val="WW8Num76z0"/>
    <w:qFormat/>
    <w:rPr>
      <w:rFonts w:ascii="Symbol" w:hAnsi="Symbol" w:cs="Symbol"/>
    </w:rPr>
  </w:style>
  <w:style w:type="character" w:customStyle="1" w:styleId="WW8Num76z1">
    <w:name w:val="WW8Num76z1"/>
    <w:qFormat/>
    <w:rPr>
      <w:rFonts w:ascii="Courier New" w:hAnsi="Courier New" w:cs="Courier New"/>
    </w:rPr>
  </w:style>
  <w:style w:type="character" w:customStyle="1" w:styleId="WW8Num76z2">
    <w:name w:val="WW8Num76z2"/>
    <w:qFormat/>
    <w:rPr>
      <w:rFonts w:ascii="Wingdings" w:hAnsi="Wingdings" w:cs="Wingdings"/>
    </w:rPr>
  </w:style>
  <w:style w:type="character" w:customStyle="1" w:styleId="WW8Num77z0">
    <w:name w:val="WW8Num77z0"/>
    <w:qFormat/>
    <w:rPr>
      <w:rFonts w:ascii="Arial" w:eastAsia="Calibri" w:hAnsi="Arial" w:cs="Arial"/>
      <w:sz w:val="22"/>
      <w:szCs w:val="22"/>
    </w:rPr>
  </w:style>
  <w:style w:type="character" w:customStyle="1" w:styleId="WW8Num78z0">
    <w:name w:val="WW8Num78z0"/>
    <w:qFormat/>
    <w:rPr>
      <w:rFonts w:ascii="Arial" w:eastAsia="Times New Roman" w:hAnsi="Arial" w:cs="Arial"/>
      <w:b/>
      <w:sz w:val="22"/>
      <w:szCs w:val="20"/>
    </w:rPr>
  </w:style>
  <w:style w:type="character" w:customStyle="1" w:styleId="WW8Num79z0">
    <w:name w:val="WW8Num79z0"/>
    <w:qFormat/>
    <w:rPr>
      <w:rFonts w:ascii="Arial" w:hAnsi="Arial" w:cs="Arial"/>
      <w:sz w:val="22"/>
      <w:szCs w:val="22"/>
    </w:rPr>
  </w:style>
  <w:style w:type="character" w:customStyle="1" w:styleId="WW8Num79z1">
    <w:name w:val="WW8Num79z1"/>
    <w:qFormat/>
  </w:style>
  <w:style w:type="character" w:customStyle="1" w:styleId="WW8Num79z2">
    <w:name w:val="WW8Num79z2"/>
    <w:qFormat/>
  </w:style>
  <w:style w:type="character" w:customStyle="1" w:styleId="WW8Num79z3">
    <w:name w:val="WW8Num79z3"/>
    <w:qFormat/>
  </w:style>
  <w:style w:type="character" w:customStyle="1" w:styleId="WW8Num79z4">
    <w:name w:val="WW8Num79z4"/>
    <w:qFormat/>
  </w:style>
  <w:style w:type="character" w:customStyle="1" w:styleId="WW8Num79z5">
    <w:name w:val="WW8Num79z5"/>
    <w:qFormat/>
  </w:style>
  <w:style w:type="character" w:customStyle="1" w:styleId="WW8Num79z6">
    <w:name w:val="WW8Num79z6"/>
    <w:qFormat/>
  </w:style>
  <w:style w:type="character" w:customStyle="1" w:styleId="WW8Num79z7">
    <w:name w:val="WW8Num79z7"/>
    <w:qFormat/>
  </w:style>
  <w:style w:type="character" w:customStyle="1" w:styleId="WW8Num79z8">
    <w:name w:val="WW8Num79z8"/>
    <w:qFormat/>
  </w:style>
  <w:style w:type="character" w:customStyle="1" w:styleId="WW8Num80z0">
    <w:name w:val="WW8Num80z0"/>
    <w:qFormat/>
    <w:rPr>
      <w:rFonts w:ascii="Arial" w:hAnsi="Arial" w:cs="Times New Roman"/>
      <w:b w:val="0"/>
      <w:i w:val="0"/>
      <w:strike w:val="0"/>
      <w:dstrike w:val="0"/>
      <w:sz w:val="22"/>
      <w:szCs w:val="22"/>
      <w:u w:val="none"/>
    </w:rPr>
  </w:style>
  <w:style w:type="character" w:customStyle="1" w:styleId="WW8Num81z0">
    <w:name w:val="WW8Num81z0"/>
    <w:qFormat/>
    <w:rPr>
      <w:rFonts w:ascii="Arial" w:hAnsi="Arial" w:cs="Arial"/>
      <w:bCs/>
      <w:sz w:val="22"/>
      <w:szCs w:val="22"/>
    </w:rPr>
  </w:style>
  <w:style w:type="character" w:customStyle="1" w:styleId="WW8Num82z0">
    <w:name w:val="WW8Num82z0"/>
    <w:qFormat/>
    <w:rPr>
      <w:b/>
      <w:color w:val="000000"/>
    </w:rPr>
  </w:style>
  <w:style w:type="character" w:customStyle="1" w:styleId="WW8Num83z0">
    <w:name w:val="WW8Num83z0"/>
    <w:qFormat/>
    <w:rPr>
      <w:rFonts w:ascii="Arial" w:hAnsi="Arial" w:cs="Arial"/>
    </w:rPr>
  </w:style>
  <w:style w:type="character" w:customStyle="1" w:styleId="WW8Num83z1">
    <w:name w:val="WW8Num83z1"/>
    <w:qFormat/>
  </w:style>
  <w:style w:type="character" w:customStyle="1" w:styleId="WW8Num83z2">
    <w:name w:val="WW8Num83z2"/>
    <w:qFormat/>
  </w:style>
  <w:style w:type="character" w:customStyle="1" w:styleId="WW8Num83z3">
    <w:name w:val="WW8Num83z3"/>
    <w:qFormat/>
  </w:style>
  <w:style w:type="character" w:customStyle="1" w:styleId="WW8Num83z4">
    <w:name w:val="WW8Num83z4"/>
    <w:qFormat/>
  </w:style>
  <w:style w:type="character" w:customStyle="1" w:styleId="WW8Num83z5">
    <w:name w:val="WW8Num83z5"/>
    <w:qFormat/>
  </w:style>
  <w:style w:type="character" w:customStyle="1" w:styleId="WW8Num83z6">
    <w:name w:val="WW8Num83z6"/>
    <w:qFormat/>
  </w:style>
  <w:style w:type="character" w:customStyle="1" w:styleId="WW8Num83z7">
    <w:name w:val="WW8Num83z7"/>
    <w:qFormat/>
  </w:style>
  <w:style w:type="character" w:customStyle="1" w:styleId="WW8Num83z8">
    <w:name w:val="WW8Num83z8"/>
    <w:qFormat/>
  </w:style>
  <w:style w:type="character" w:customStyle="1" w:styleId="WW8Num84z0">
    <w:name w:val="WW8Num84z0"/>
    <w:qFormat/>
    <w:rPr>
      <w:rFonts w:ascii="Arial" w:hAnsi="Arial" w:cs="Arial"/>
      <w:sz w:val="22"/>
      <w:szCs w:val="22"/>
    </w:rPr>
  </w:style>
  <w:style w:type="character" w:customStyle="1" w:styleId="WW8Num85z0">
    <w:name w:val="WW8Num85z0"/>
    <w:qFormat/>
    <w:rPr>
      <w:rFonts w:ascii="Arial" w:hAnsi="Arial" w:cs="Arial"/>
      <w:sz w:val="22"/>
      <w:szCs w:val="22"/>
    </w:rPr>
  </w:style>
  <w:style w:type="character" w:customStyle="1" w:styleId="WW8Num86z0">
    <w:name w:val="WW8Num86z0"/>
    <w:qFormat/>
    <w:rPr>
      <w:bCs/>
      <w:sz w:val="22"/>
      <w:szCs w:val="22"/>
    </w:rPr>
  </w:style>
  <w:style w:type="character" w:customStyle="1" w:styleId="WW8Num87z0">
    <w:name w:val="WW8Num87z0"/>
    <w:qFormat/>
    <w:rPr>
      <w:rFonts w:ascii="Arial" w:eastAsia="Times New Roman" w:hAnsi="Arial" w:cs="Arial"/>
      <w:sz w:val="22"/>
      <w:szCs w:val="22"/>
    </w:rPr>
  </w:style>
  <w:style w:type="character" w:customStyle="1" w:styleId="WW8Num87z1">
    <w:name w:val="WW8Num87z1"/>
    <w:qFormat/>
  </w:style>
  <w:style w:type="character" w:customStyle="1" w:styleId="WW8Num87z2">
    <w:name w:val="WW8Num87z2"/>
    <w:qFormat/>
  </w:style>
  <w:style w:type="character" w:customStyle="1" w:styleId="WW8Num87z3">
    <w:name w:val="WW8Num87z3"/>
    <w:qFormat/>
  </w:style>
  <w:style w:type="character" w:customStyle="1" w:styleId="WW8Num87z4">
    <w:name w:val="WW8Num87z4"/>
    <w:qFormat/>
  </w:style>
  <w:style w:type="character" w:customStyle="1" w:styleId="WW8Num87z5">
    <w:name w:val="WW8Num87z5"/>
    <w:qFormat/>
  </w:style>
  <w:style w:type="character" w:customStyle="1" w:styleId="WW8Num87z6">
    <w:name w:val="WW8Num87z6"/>
    <w:qFormat/>
  </w:style>
  <w:style w:type="character" w:customStyle="1" w:styleId="WW8Num87z7">
    <w:name w:val="WW8Num87z7"/>
    <w:qFormat/>
  </w:style>
  <w:style w:type="character" w:customStyle="1" w:styleId="WW8Num87z8">
    <w:name w:val="WW8Num87z8"/>
    <w:qFormat/>
  </w:style>
  <w:style w:type="character" w:customStyle="1" w:styleId="WW8Num88z0">
    <w:name w:val="WW8Num88z0"/>
    <w:qFormat/>
    <w:rPr>
      <w:rFonts w:ascii="Arial" w:hAnsi="Arial" w:cs="Arial"/>
      <w:sz w:val="22"/>
      <w:szCs w:val="22"/>
    </w:rPr>
  </w:style>
  <w:style w:type="character" w:customStyle="1" w:styleId="WW8Num89z0">
    <w:name w:val="WW8Num89z0"/>
    <w:qFormat/>
  </w:style>
  <w:style w:type="character" w:customStyle="1" w:styleId="WW8Num89z1">
    <w:name w:val="WW8Num89z1"/>
    <w:qFormat/>
    <w:rPr>
      <w:rFonts w:ascii="Arial" w:hAnsi="Arial" w:cs="Arial"/>
      <w:b/>
      <w:sz w:val="22"/>
      <w:szCs w:val="22"/>
    </w:rPr>
  </w:style>
  <w:style w:type="character" w:customStyle="1" w:styleId="WW8Num90z0">
    <w:name w:val="WW8Num90z0"/>
    <w:qFormat/>
    <w:rPr>
      <w:rFonts w:ascii="Arial" w:eastAsia="Times New Roman" w:hAnsi="Arial" w:cs="Arial"/>
      <w:b w:val="0"/>
      <w:bCs/>
      <w:i w:val="0"/>
      <w:color w:val="000000"/>
      <w:sz w:val="22"/>
      <w:szCs w:val="22"/>
    </w:rPr>
  </w:style>
  <w:style w:type="character" w:customStyle="1" w:styleId="WW8Num90z1">
    <w:name w:val="WW8Num90z1"/>
    <w:qFormat/>
  </w:style>
  <w:style w:type="character" w:customStyle="1" w:styleId="WW8Num90z2">
    <w:name w:val="WW8Num90z2"/>
    <w:qFormat/>
  </w:style>
  <w:style w:type="character" w:customStyle="1" w:styleId="WW8Num90z3">
    <w:name w:val="WW8Num90z3"/>
    <w:qFormat/>
  </w:style>
  <w:style w:type="character" w:customStyle="1" w:styleId="WW8Num90z4">
    <w:name w:val="WW8Num90z4"/>
    <w:qFormat/>
  </w:style>
  <w:style w:type="character" w:customStyle="1" w:styleId="WW8Num90z5">
    <w:name w:val="WW8Num90z5"/>
    <w:qFormat/>
  </w:style>
  <w:style w:type="character" w:customStyle="1" w:styleId="WW8Num90z6">
    <w:name w:val="WW8Num90z6"/>
    <w:qFormat/>
  </w:style>
  <w:style w:type="character" w:customStyle="1" w:styleId="WW8Num90z7">
    <w:name w:val="WW8Num90z7"/>
    <w:qFormat/>
  </w:style>
  <w:style w:type="character" w:customStyle="1" w:styleId="WW8Num90z8">
    <w:name w:val="WW8Num90z8"/>
    <w:qFormat/>
  </w:style>
  <w:style w:type="character" w:customStyle="1" w:styleId="WW8Num91z0">
    <w:name w:val="WW8Num91z0"/>
    <w:qFormat/>
    <w:rPr>
      <w:rFonts w:ascii="Arial" w:hAnsi="Arial" w:cs="Arial"/>
      <w:sz w:val="22"/>
      <w:szCs w:val="22"/>
    </w:rPr>
  </w:style>
  <w:style w:type="character" w:customStyle="1" w:styleId="WW8Num91z1">
    <w:name w:val="WW8Num91z1"/>
    <w:qFormat/>
  </w:style>
  <w:style w:type="character" w:customStyle="1" w:styleId="WW8Num91z2">
    <w:name w:val="WW8Num91z2"/>
    <w:qFormat/>
  </w:style>
  <w:style w:type="character" w:customStyle="1" w:styleId="WW8Num91z3">
    <w:name w:val="WW8Num91z3"/>
    <w:qFormat/>
  </w:style>
  <w:style w:type="character" w:customStyle="1" w:styleId="WW8Num91z4">
    <w:name w:val="WW8Num91z4"/>
    <w:qFormat/>
  </w:style>
  <w:style w:type="character" w:customStyle="1" w:styleId="WW8Num91z5">
    <w:name w:val="WW8Num91z5"/>
    <w:qFormat/>
  </w:style>
  <w:style w:type="character" w:customStyle="1" w:styleId="WW8Num91z6">
    <w:name w:val="WW8Num91z6"/>
    <w:qFormat/>
  </w:style>
  <w:style w:type="character" w:customStyle="1" w:styleId="WW8Num91z7">
    <w:name w:val="WW8Num91z7"/>
    <w:qFormat/>
  </w:style>
  <w:style w:type="character" w:customStyle="1" w:styleId="WW8Num91z8">
    <w:name w:val="WW8Num91z8"/>
    <w:qFormat/>
  </w:style>
  <w:style w:type="character" w:customStyle="1" w:styleId="WW8Num92z0">
    <w:name w:val="WW8Num92z0"/>
    <w:qFormat/>
    <w:rPr>
      <w:rFonts w:ascii="Arial" w:eastAsia="Times New Roman" w:hAnsi="Arial" w:cs="Times New Roman"/>
      <w:b w:val="0"/>
      <w:i w:val="0"/>
      <w:strike w:val="0"/>
      <w:dstrike w:val="0"/>
      <w:sz w:val="22"/>
      <w:szCs w:val="22"/>
      <w:u w:val="none"/>
    </w:rPr>
  </w:style>
  <w:style w:type="character" w:customStyle="1" w:styleId="WW8Num93z0">
    <w:name w:val="WW8Num93z0"/>
    <w:qFormat/>
    <w:rPr>
      <w:rFonts w:ascii="Arial" w:eastAsia="Times New Roman" w:hAnsi="Arial" w:cs="Arial"/>
      <w:sz w:val="22"/>
      <w:szCs w:val="22"/>
    </w:rPr>
  </w:style>
  <w:style w:type="character" w:customStyle="1" w:styleId="WW8Num94z0">
    <w:name w:val="WW8Num94z0"/>
    <w:qFormat/>
    <w:rPr>
      <w:rFonts w:ascii="Symbol" w:hAnsi="Symbol" w:cs="Symbol"/>
      <w:color w:val="000000"/>
      <w:sz w:val="22"/>
      <w:szCs w:val="22"/>
    </w:rPr>
  </w:style>
  <w:style w:type="character" w:customStyle="1" w:styleId="WW8Num95z0">
    <w:name w:val="WW8Num95z0"/>
    <w:qFormat/>
    <w:rPr>
      <w:rFonts w:ascii="Arial" w:hAnsi="Arial" w:cs="Arial"/>
      <w:b/>
      <w:sz w:val="22"/>
      <w:szCs w:val="22"/>
    </w:rPr>
  </w:style>
  <w:style w:type="character" w:customStyle="1" w:styleId="WW8Num96z0">
    <w:name w:val="WW8Num96z0"/>
    <w:qFormat/>
  </w:style>
  <w:style w:type="character" w:customStyle="1" w:styleId="WW8Num96z1">
    <w:name w:val="WW8Num96z1"/>
    <w:qFormat/>
  </w:style>
  <w:style w:type="character" w:customStyle="1" w:styleId="WW8Num96z2">
    <w:name w:val="WW8Num96z2"/>
    <w:qFormat/>
    <w:rPr>
      <w:rFonts w:ascii="Arial" w:hAnsi="Arial" w:cs="Arial"/>
      <w:sz w:val="22"/>
      <w:szCs w:val="22"/>
    </w:rPr>
  </w:style>
  <w:style w:type="character" w:customStyle="1" w:styleId="WW8Num96z3">
    <w:name w:val="WW8Num96z3"/>
    <w:qFormat/>
  </w:style>
  <w:style w:type="character" w:customStyle="1" w:styleId="WW8Num96z4">
    <w:name w:val="WW8Num96z4"/>
    <w:qFormat/>
  </w:style>
  <w:style w:type="character" w:customStyle="1" w:styleId="WW8Num96z5">
    <w:name w:val="WW8Num96z5"/>
    <w:qFormat/>
  </w:style>
  <w:style w:type="character" w:customStyle="1" w:styleId="WW8Num96z6">
    <w:name w:val="WW8Num96z6"/>
    <w:qFormat/>
  </w:style>
  <w:style w:type="character" w:customStyle="1" w:styleId="WW8Num96z7">
    <w:name w:val="WW8Num96z7"/>
    <w:qFormat/>
  </w:style>
  <w:style w:type="character" w:customStyle="1" w:styleId="WW8Num96z8">
    <w:name w:val="WW8Num96z8"/>
    <w:qFormat/>
  </w:style>
  <w:style w:type="character" w:customStyle="1" w:styleId="WW8Num97z0">
    <w:name w:val="WW8Num97z0"/>
    <w:qFormat/>
    <w:rPr>
      <w:rFonts w:ascii="Arial" w:hAnsi="Arial" w:cs="Arial"/>
      <w:sz w:val="22"/>
      <w:szCs w:val="22"/>
    </w:rPr>
  </w:style>
  <w:style w:type="character" w:customStyle="1" w:styleId="WW8Num97z1">
    <w:name w:val="WW8Num97z1"/>
    <w:qFormat/>
  </w:style>
  <w:style w:type="character" w:customStyle="1" w:styleId="WW8Num97z2">
    <w:name w:val="WW8Num97z2"/>
    <w:qFormat/>
  </w:style>
  <w:style w:type="character" w:customStyle="1" w:styleId="WW8Num97z3">
    <w:name w:val="WW8Num97z3"/>
    <w:qFormat/>
  </w:style>
  <w:style w:type="character" w:customStyle="1" w:styleId="WW8Num97z4">
    <w:name w:val="WW8Num97z4"/>
    <w:qFormat/>
  </w:style>
  <w:style w:type="character" w:customStyle="1" w:styleId="WW8Num97z5">
    <w:name w:val="WW8Num97z5"/>
    <w:qFormat/>
  </w:style>
  <w:style w:type="character" w:customStyle="1" w:styleId="WW8Num97z6">
    <w:name w:val="WW8Num97z6"/>
    <w:qFormat/>
  </w:style>
  <w:style w:type="character" w:customStyle="1" w:styleId="WW8Num97z7">
    <w:name w:val="WW8Num97z7"/>
    <w:qFormat/>
  </w:style>
  <w:style w:type="character" w:customStyle="1" w:styleId="WW8Num97z8">
    <w:name w:val="WW8Num97z8"/>
    <w:qFormat/>
  </w:style>
  <w:style w:type="character" w:customStyle="1" w:styleId="WW8Num98z0">
    <w:name w:val="WW8Num98z0"/>
    <w:qFormat/>
  </w:style>
  <w:style w:type="character" w:customStyle="1" w:styleId="WW8Num99z0">
    <w:name w:val="WW8Num99z0"/>
    <w:qFormat/>
    <w:rPr>
      <w:rFonts w:ascii="Arial" w:eastAsia="Times New Roman" w:hAnsi="Arial" w:cs="Arial"/>
      <w:bCs/>
      <w:color w:val="000000"/>
      <w:sz w:val="22"/>
      <w:szCs w:val="22"/>
    </w:rPr>
  </w:style>
  <w:style w:type="character" w:customStyle="1" w:styleId="WW8Num100z0">
    <w:name w:val="WW8Num100z0"/>
    <w:qFormat/>
    <w:rPr>
      <w:rFonts w:ascii="Arial" w:hAnsi="Arial" w:cs="Arial"/>
      <w:sz w:val="22"/>
      <w:szCs w:val="22"/>
    </w:rPr>
  </w:style>
  <w:style w:type="character" w:customStyle="1" w:styleId="WW8Num100z1">
    <w:name w:val="WW8Num100z1"/>
    <w:qFormat/>
  </w:style>
  <w:style w:type="character" w:customStyle="1" w:styleId="WW8Num100z2">
    <w:name w:val="WW8Num100z2"/>
    <w:qFormat/>
  </w:style>
  <w:style w:type="character" w:customStyle="1" w:styleId="WW8Num100z3">
    <w:name w:val="WW8Num100z3"/>
    <w:qFormat/>
  </w:style>
  <w:style w:type="character" w:customStyle="1" w:styleId="WW8Num100z4">
    <w:name w:val="WW8Num100z4"/>
    <w:qFormat/>
  </w:style>
  <w:style w:type="character" w:customStyle="1" w:styleId="WW8Num100z5">
    <w:name w:val="WW8Num100z5"/>
    <w:qFormat/>
  </w:style>
  <w:style w:type="character" w:customStyle="1" w:styleId="WW8Num100z6">
    <w:name w:val="WW8Num100z6"/>
    <w:qFormat/>
  </w:style>
  <w:style w:type="character" w:customStyle="1" w:styleId="WW8Num100z7">
    <w:name w:val="WW8Num100z7"/>
    <w:qFormat/>
  </w:style>
  <w:style w:type="character" w:customStyle="1" w:styleId="WW8Num100z8">
    <w:name w:val="WW8Num100z8"/>
    <w:qFormat/>
  </w:style>
  <w:style w:type="character" w:customStyle="1" w:styleId="WW8Num101z0">
    <w:name w:val="WW8Num101z0"/>
    <w:qFormat/>
    <w:rPr>
      <w:rFonts w:ascii="Arial" w:hAnsi="Arial" w:cs="Times New Roman"/>
      <w:b w:val="0"/>
      <w:i w:val="0"/>
      <w:strike w:val="0"/>
      <w:dstrike w:val="0"/>
      <w:sz w:val="22"/>
      <w:szCs w:val="22"/>
      <w:u w:val="none"/>
    </w:rPr>
  </w:style>
  <w:style w:type="character" w:customStyle="1" w:styleId="WW8Num101z1">
    <w:name w:val="WW8Num101z1"/>
    <w:qFormat/>
  </w:style>
  <w:style w:type="character" w:customStyle="1" w:styleId="WW8Num101z2">
    <w:name w:val="WW8Num101z2"/>
    <w:qFormat/>
  </w:style>
  <w:style w:type="character" w:customStyle="1" w:styleId="WW8Num101z3">
    <w:name w:val="WW8Num101z3"/>
    <w:qFormat/>
  </w:style>
  <w:style w:type="character" w:customStyle="1" w:styleId="WW8Num101z4">
    <w:name w:val="WW8Num101z4"/>
    <w:qFormat/>
  </w:style>
  <w:style w:type="character" w:customStyle="1" w:styleId="WW8Num101z5">
    <w:name w:val="WW8Num101z5"/>
    <w:qFormat/>
  </w:style>
  <w:style w:type="character" w:customStyle="1" w:styleId="WW8Num101z6">
    <w:name w:val="WW8Num101z6"/>
    <w:qFormat/>
  </w:style>
  <w:style w:type="character" w:customStyle="1" w:styleId="WW8Num101z7">
    <w:name w:val="WW8Num101z7"/>
    <w:qFormat/>
  </w:style>
  <w:style w:type="character" w:customStyle="1" w:styleId="WW8Num101z8">
    <w:name w:val="WW8Num101z8"/>
    <w:qFormat/>
  </w:style>
  <w:style w:type="character" w:customStyle="1" w:styleId="WW8Num102z0">
    <w:name w:val="WW8Num102z0"/>
    <w:qFormat/>
    <w:rPr>
      <w:rFonts w:ascii="Arial" w:hAnsi="Arial" w:cs="Arial"/>
      <w:sz w:val="22"/>
      <w:szCs w:val="22"/>
    </w:rPr>
  </w:style>
  <w:style w:type="character" w:customStyle="1" w:styleId="WW8Num102z1">
    <w:name w:val="WW8Num102z1"/>
    <w:qFormat/>
  </w:style>
  <w:style w:type="character" w:customStyle="1" w:styleId="WW8Num102z2">
    <w:name w:val="WW8Num102z2"/>
    <w:qFormat/>
  </w:style>
  <w:style w:type="character" w:customStyle="1" w:styleId="WW8Num102z3">
    <w:name w:val="WW8Num102z3"/>
    <w:qFormat/>
  </w:style>
  <w:style w:type="character" w:customStyle="1" w:styleId="WW8Num102z4">
    <w:name w:val="WW8Num102z4"/>
    <w:qFormat/>
  </w:style>
  <w:style w:type="character" w:customStyle="1" w:styleId="WW8Num102z5">
    <w:name w:val="WW8Num102z5"/>
    <w:qFormat/>
  </w:style>
  <w:style w:type="character" w:customStyle="1" w:styleId="WW8Num102z6">
    <w:name w:val="WW8Num102z6"/>
    <w:qFormat/>
  </w:style>
  <w:style w:type="character" w:customStyle="1" w:styleId="WW8Num102z7">
    <w:name w:val="WW8Num102z7"/>
    <w:qFormat/>
  </w:style>
  <w:style w:type="character" w:customStyle="1" w:styleId="WW8Num102z8">
    <w:name w:val="WW8Num102z8"/>
    <w:qFormat/>
  </w:style>
  <w:style w:type="character" w:customStyle="1" w:styleId="WW8Num103z0">
    <w:name w:val="WW8Num103z0"/>
    <w:qFormat/>
    <w:rPr>
      <w:rFonts w:ascii="Arial" w:eastAsia="Times New Roman" w:hAnsi="Arial" w:cs="Arial"/>
      <w:bCs/>
      <w:sz w:val="22"/>
      <w:szCs w:val="22"/>
    </w:rPr>
  </w:style>
  <w:style w:type="character" w:customStyle="1" w:styleId="WW8Num104z0">
    <w:name w:val="WW8Num104z0"/>
    <w:qFormat/>
    <w:rPr>
      <w:rFonts w:ascii="Arial" w:eastAsia="Times New Roman" w:hAnsi="Arial" w:cs="Arial"/>
      <w:b w:val="0"/>
      <w:bCs/>
      <w:i w:val="0"/>
      <w:strike w:val="0"/>
      <w:dstrike w:val="0"/>
      <w:color w:val="000000"/>
      <w:sz w:val="22"/>
      <w:szCs w:val="22"/>
      <w:u w:val="none"/>
    </w:rPr>
  </w:style>
  <w:style w:type="character" w:customStyle="1" w:styleId="WW8Num105z0">
    <w:name w:val="WW8Num105z0"/>
    <w:qFormat/>
    <w:rPr>
      <w:b w:val="0"/>
      <w:i w:val="0"/>
    </w:rPr>
  </w:style>
  <w:style w:type="character" w:customStyle="1" w:styleId="WW8Num105z1">
    <w:name w:val="WW8Num105z1"/>
    <w:qFormat/>
  </w:style>
  <w:style w:type="character" w:customStyle="1" w:styleId="WW8Num105z2">
    <w:name w:val="WW8Num105z2"/>
    <w:qFormat/>
  </w:style>
  <w:style w:type="character" w:customStyle="1" w:styleId="WW8Num105z3">
    <w:name w:val="WW8Num105z3"/>
    <w:qFormat/>
  </w:style>
  <w:style w:type="character" w:customStyle="1" w:styleId="WW8Num105z4">
    <w:name w:val="WW8Num105z4"/>
    <w:qFormat/>
  </w:style>
  <w:style w:type="character" w:customStyle="1" w:styleId="WW8Num105z5">
    <w:name w:val="WW8Num105z5"/>
    <w:qFormat/>
  </w:style>
  <w:style w:type="character" w:customStyle="1" w:styleId="WW8Num105z6">
    <w:name w:val="WW8Num105z6"/>
    <w:qFormat/>
    <w:rPr>
      <w:rFonts w:ascii="Arial" w:eastAsia="Times New Roman" w:hAnsi="Arial" w:cs="Arial"/>
      <w:b w:val="0"/>
      <w:sz w:val="22"/>
      <w:szCs w:val="22"/>
    </w:rPr>
  </w:style>
  <w:style w:type="character" w:customStyle="1" w:styleId="WW8Num105z7">
    <w:name w:val="WW8Num105z7"/>
    <w:qFormat/>
  </w:style>
  <w:style w:type="character" w:customStyle="1" w:styleId="WW8Num105z8">
    <w:name w:val="WW8Num105z8"/>
    <w:qFormat/>
  </w:style>
  <w:style w:type="character" w:customStyle="1" w:styleId="WW8Num106z0">
    <w:name w:val="WW8Num106z0"/>
    <w:qFormat/>
    <w:rPr>
      <w:rFonts w:ascii="Arial" w:hAnsi="Arial" w:cs="Times New Roman"/>
      <w:b w:val="0"/>
      <w:i w:val="0"/>
      <w:strike w:val="0"/>
      <w:dstrike w:val="0"/>
      <w:sz w:val="22"/>
      <w:szCs w:val="22"/>
      <w:u w:val="none"/>
    </w:rPr>
  </w:style>
  <w:style w:type="character" w:customStyle="1" w:styleId="WW8Num106z1">
    <w:name w:val="WW8Num106z1"/>
    <w:qFormat/>
  </w:style>
  <w:style w:type="character" w:customStyle="1" w:styleId="WW8Num106z2">
    <w:name w:val="WW8Num106z2"/>
    <w:qFormat/>
  </w:style>
  <w:style w:type="character" w:customStyle="1" w:styleId="WW8Num106z3">
    <w:name w:val="WW8Num106z3"/>
    <w:qFormat/>
  </w:style>
  <w:style w:type="character" w:customStyle="1" w:styleId="WW8Num106z4">
    <w:name w:val="WW8Num106z4"/>
    <w:qFormat/>
  </w:style>
  <w:style w:type="character" w:customStyle="1" w:styleId="WW8Num106z5">
    <w:name w:val="WW8Num106z5"/>
    <w:qFormat/>
  </w:style>
  <w:style w:type="character" w:customStyle="1" w:styleId="WW8Num106z6">
    <w:name w:val="WW8Num106z6"/>
    <w:qFormat/>
  </w:style>
  <w:style w:type="character" w:customStyle="1" w:styleId="WW8Num106z7">
    <w:name w:val="WW8Num106z7"/>
    <w:qFormat/>
  </w:style>
  <w:style w:type="character" w:customStyle="1" w:styleId="WW8Num106z8">
    <w:name w:val="WW8Num106z8"/>
    <w:qFormat/>
  </w:style>
  <w:style w:type="character" w:customStyle="1" w:styleId="WW8Num107z0">
    <w:name w:val="WW8Num107z0"/>
    <w:qFormat/>
    <w:rPr>
      <w:rFonts w:ascii="Arial" w:hAnsi="Arial" w:cs="Arial"/>
      <w:sz w:val="22"/>
      <w:szCs w:val="22"/>
    </w:rPr>
  </w:style>
  <w:style w:type="character" w:customStyle="1" w:styleId="WW8Num107z1">
    <w:name w:val="WW8Num107z1"/>
    <w:qFormat/>
  </w:style>
  <w:style w:type="character" w:customStyle="1" w:styleId="WW8Num107z2">
    <w:name w:val="WW8Num107z2"/>
    <w:qFormat/>
  </w:style>
  <w:style w:type="character" w:customStyle="1" w:styleId="WW8Num107z3">
    <w:name w:val="WW8Num107z3"/>
    <w:qFormat/>
  </w:style>
  <w:style w:type="character" w:customStyle="1" w:styleId="WW8Num107z4">
    <w:name w:val="WW8Num107z4"/>
    <w:qFormat/>
  </w:style>
  <w:style w:type="character" w:customStyle="1" w:styleId="WW8Num107z5">
    <w:name w:val="WW8Num107z5"/>
    <w:qFormat/>
  </w:style>
  <w:style w:type="character" w:customStyle="1" w:styleId="WW8Num107z6">
    <w:name w:val="WW8Num107z6"/>
    <w:qFormat/>
  </w:style>
  <w:style w:type="character" w:customStyle="1" w:styleId="WW8Num107z7">
    <w:name w:val="WW8Num107z7"/>
    <w:qFormat/>
  </w:style>
  <w:style w:type="character" w:customStyle="1" w:styleId="WW8Num107z8">
    <w:name w:val="WW8Num107z8"/>
    <w:qFormat/>
  </w:style>
  <w:style w:type="character" w:customStyle="1" w:styleId="WW8Num108z0">
    <w:name w:val="WW8Num108z0"/>
    <w:qFormat/>
    <w:rPr>
      <w:rFonts w:ascii="Arial" w:hAnsi="Arial" w:cs="Arial"/>
      <w:sz w:val="22"/>
      <w:szCs w:val="22"/>
    </w:rPr>
  </w:style>
  <w:style w:type="character" w:customStyle="1" w:styleId="WW8Num108z1">
    <w:name w:val="WW8Num108z1"/>
    <w:qFormat/>
    <w:rPr>
      <w:rFonts w:ascii="Arial" w:hAnsi="Arial" w:cs="Times New Roman"/>
      <w:b w:val="0"/>
      <w:i w:val="0"/>
      <w:strike w:val="0"/>
      <w:dstrike w:val="0"/>
      <w:sz w:val="22"/>
      <w:szCs w:val="22"/>
      <w:u w:val="none"/>
    </w:rPr>
  </w:style>
  <w:style w:type="character" w:customStyle="1" w:styleId="WW8Num108z2">
    <w:name w:val="WW8Num108z2"/>
    <w:qFormat/>
  </w:style>
  <w:style w:type="character" w:customStyle="1" w:styleId="WW8Num108z3">
    <w:name w:val="WW8Num108z3"/>
    <w:qFormat/>
  </w:style>
  <w:style w:type="character" w:customStyle="1" w:styleId="WW8Num108z4">
    <w:name w:val="WW8Num108z4"/>
    <w:qFormat/>
  </w:style>
  <w:style w:type="character" w:customStyle="1" w:styleId="WW8Num108z5">
    <w:name w:val="WW8Num108z5"/>
    <w:qFormat/>
  </w:style>
  <w:style w:type="character" w:customStyle="1" w:styleId="WW8Num108z6">
    <w:name w:val="WW8Num108z6"/>
    <w:qFormat/>
  </w:style>
  <w:style w:type="character" w:customStyle="1" w:styleId="WW8Num108z7">
    <w:name w:val="WW8Num108z7"/>
    <w:qFormat/>
  </w:style>
  <w:style w:type="character" w:customStyle="1" w:styleId="WW8Num108z8">
    <w:name w:val="WW8Num108z8"/>
    <w:qFormat/>
  </w:style>
  <w:style w:type="character" w:customStyle="1" w:styleId="WW8Num109z0">
    <w:name w:val="WW8Num109z0"/>
    <w:qFormat/>
    <w:rPr>
      <w:rFonts w:ascii="Arial" w:eastAsia="Times New Roman" w:hAnsi="Arial" w:cs="Arial"/>
      <w:sz w:val="22"/>
      <w:szCs w:val="22"/>
    </w:rPr>
  </w:style>
  <w:style w:type="character" w:customStyle="1" w:styleId="WW8Num109z1">
    <w:name w:val="WW8Num109z1"/>
    <w:qFormat/>
    <w:rPr>
      <w:rFonts w:ascii="Arial" w:eastAsia="Times New Roman" w:hAnsi="Arial" w:cs="Times New Roman"/>
      <w:b w:val="0"/>
      <w:i w:val="0"/>
      <w:strike w:val="0"/>
      <w:dstrike w:val="0"/>
      <w:sz w:val="22"/>
      <w:szCs w:val="22"/>
      <w:u w:val="none"/>
    </w:rPr>
  </w:style>
  <w:style w:type="character" w:customStyle="1" w:styleId="WW8Num109z2">
    <w:name w:val="WW8Num109z2"/>
    <w:qFormat/>
  </w:style>
  <w:style w:type="character" w:customStyle="1" w:styleId="WW8Num109z3">
    <w:name w:val="WW8Num109z3"/>
    <w:qFormat/>
  </w:style>
  <w:style w:type="character" w:customStyle="1" w:styleId="WW8Num109z4">
    <w:name w:val="WW8Num109z4"/>
    <w:qFormat/>
  </w:style>
  <w:style w:type="character" w:customStyle="1" w:styleId="WW8Num109z5">
    <w:name w:val="WW8Num109z5"/>
    <w:qFormat/>
  </w:style>
  <w:style w:type="character" w:customStyle="1" w:styleId="WW8Num109z6">
    <w:name w:val="WW8Num109z6"/>
    <w:qFormat/>
  </w:style>
  <w:style w:type="character" w:customStyle="1" w:styleId="WW8Num109z7">
    <w:name w:val="WW8Num109z7"/>
    <w:qFormat/>
  </w:style>
  <w:style w:type="character" w:customStyle="1" w:styleId="WW8Num109z8">
    <w:name w:val="WW8Num109z8"/>
    <w:qFormat/>
  </w:style>
  <w:style w:type="character" w:customStyle="1" w:styleId="WW8Num110z0">
    <w:name w:val="WW8Num110z0"/>
    <w:qFormat/>
  </w:style>
  <w:style w:type="character" w:customStyle="1" w:styleId="WW8Num110z1">
    <w:name w:val="WW8Num110z1"/>
    <w:qFormat/>
    <w:rPr>
      <w:sz w:val="22"/>
      <w:szCs w:val="22"/>
    </w:rPr>
  </w:style>
  <w:style w:type="character" w:customStyle="1" w:styleId="WW8Num110z2">
    <w:name w:val="WW8Num110z2"/>
    <w:qFormat/>
  </w:style>
  <w:style w:type="character" w:customStyle="1" w:styleId="WW8Num110z3">
    <w:name w:val="WW8Num110z3"/>
    <w:qFormat/>
  </w:style>
  <w:style w:type="character" w:customStyle="1" w:styleId="WW8Num110z4">
    <w:name w:val="WW8Num110z4"/>
    <w:qFormat/>
  </w:style>
  <w:style w:type="character" w:customStyle="1" w:styleId="WW8Num110z5">
    <w:name w:val="WW8Num110z5"/>
    <w:qFormat/>
  </w:style>
  <w:style w:type="character" w:customStyle="1" w:styleId="WW8Num110z6">
    <w:name w:val="WW8Num110z6"/>
    <w:qFormat/>
  </w:style>
  <w:style w:type="character" w:customStyle="1" w:styleId="WW8Num110z7">
    <w:name w:val="WW8Num110z7"/>
    <w:qFormat/>
  </w:style>
  <w:style w:type="character" w:customStyle="1" w:styleId="WW8Num110z8">
    <w:name w:val="WW8Num110z8"/>
    <w:qFormat/>
  </w:style>
  <w:style w:type="character" w:customStyle="1" w:styleId="WW8Num111z0">
    <w:name w:val="WW8Num111z0"/>
    <w:qFormat/>
    <w:rPr>
      <w:rFonts w:ascii="Arial" w:eastAsia="Times New Roman" w:hAnsi="Arial" w:cs="Arial"/>
      <w:b/>
      <w:bCs/>
      <w:sz w:val="22"/>
      <w:szCs w:val="22"/>
      <w:lang w:eastAsia="en-US"/>
    </w:rPr>
  </w:style>
  <w:style w:type="character" w:customStyle="1" w:styleId="WW8Num111z1">
    <w:name w:val="WW8Num111z1"/>
    <w:qFormat/>
  </w:style>
  <w:style w:type="character" w:customStyle="1" w:styleId="WW8Num112z0">
    <w:name w:val="WW8Num112z0"/>
    <w:qFormat/>
  </w:style>
  <w:style w:type="character" w:customStyle="1" w:styleId="WW8Num112z1">
    <w:name w:val="WW8Num112z1"/>
    <w:qFormat/>
    <w:rPr>
      <w:rFonts w:ascii="Arial" w:eastAsia="Times New Roman" w:hAnsi="Arial" w:cs="Arial"/>
      <w:sz w:val="22"/>
      <w:szCs w:val="22"/>
    </w:rPr>
  </w:style>
  <w:style w:type="character" w:customStyle="1" w:styleId="WW8Num112z2">
    <w:name w:val="WW8Num112z2"/>
    <w:qFormat/>
  </w:style>
  <w:style w:type="character" w:customStyle="1" w:styleId="WW8Num112z3">
    <w:name w:val="WW8Num112z3"/>
    <w:qFormat/>
  </w:style>
  <w:style w:type="character" w:customStyle="1" w:styleId="WW8Num112z4">
    <w:name w:val="WW8Num112z4"/>
    <w:qFormat/>
  </w:style>
  <w:style w:type="character" w:customStyle="1" w:styleId="WW8Num112z5">
    <w:name w:val="WW8Num112z5"/>
    <w:qFormat/>
  </w:style>
  <w:style w:type="character" w:customStyle="1" w:styleId="WW8Num112z6">
    <w:name w:val="WW8Num112z6"/>
    <w:qFormat/>
  </w:style>
  <w:style w:type="character" w:customStyle="1" w:styleId="WW8Num112z7">
    <w:name w:val="WW8Num112z7"/>
    <w:qFormat/>
  </w:style>
  <w:style w:type="character" w:customStyle="1" w:styleId="WW8Num112z8">
    <w:name w:val="WW8Num112z8"/>
    <w:qFormat/>
  </w:style>
  <w:style w:type="character" w:customStyle="1" w:styleId="WW8Num113z0">
    <w:name w:val="WW8Num113z0"/>
    <w:qFormat/>
  </w:style>
  <w:style w:type="character" w:customStyle="1" w:styleId="WW8Num113z1">
    <w:name w:val="WW8Num113z1"/>
    <w:qFormat/>
    <w:rPr>
      <w:rFonts w:ascii="Arial" w:hAnsi="Arial" w:cs="Arial"/>
      <w:sz w:val="22"/>
      <w:szCs w:val="22"/>
    </w:rPr>
  </w:style>
  <w:style w:type="character" w:customStyle="1" w:styleId="WW8Num113z2">
    <w:name w:val="WW8Num113z2"/>
    <w:qFormat/>
    <w:rPr>
      <w:sz w:val="22"/>
      <w:szCs w:val="16"/>
    </w:rPr>
  </w:style>
  <w:style w:type="character" w:customStyle="1" w:styleId="WW8Num113z3">
    <w:name w:val="WW8Num113z3"/>
    <w:qFormat/>
  </w:style>
  <w:style w:type="character" w:customStyle="1" w:styleId="WW8Num113z4">
    <w:name w:val="WW8Num113z4"/>
    <w:qFormat/>
  </w:style>
  <w:style w:type="character" w:customStyle="1" w:styleId="WW8Num113z5">
    <w:name w:val="WW8Num113z5"/>
    <w:qFormat/>
  </w:style>
  <w:style w:type="character" w:customStyle="1" w:styleId="WW8Num113z6">
    <w:name w:val="WW8Num113z6"/>
    <w:qFormat/>
  </w:style>
  <w:style w:type="character" w:customStyle="1" w:styleId="WW8Num113z7">
    <w:name w:val="WW8Num113z7"/>
    <w:qFormat/>
  </w:style>
  <w:style w:type="character" w:customStyle="1" w:styleId="WW8Num113z8">
    <w:name w:val="WW8Num113z8"/>
    <w:qFormat/>
  </w:style>
  <w:style w:type="character" w:customStyle="1" w:styleId="WW8Num114z0">
    <w:name w:val="WW8Num114z0"/>
    <w:qFormat/>
    <w:rPr>
      <w:rFonts w:ascii="Arial" w:eastAsia="Times New Roman" w:hAnsi="Arial" w:cs="Arial"/>
      <w:b/>
      <w:color w:val="000000"/>
      <w:sz w:val="22"/>
      <w:szCs w:val="22"/>
    </w:rPr>
  </w:style>
  <w:style w:type="character" w:customStyle="1" w:styleId="WW8Num115z0">
    <w:name w:val="WW8Num115z0"/>
    <w:qFormat/>
  </w:style>
  <w:style w:type="character" w:customStyle="1" w:styleId="WW8Num115z1">
    <w:name w:val="WW8Num115z1"/>
    <w:qFormat/>
    <w:rPr>
      <w:rFonts w:ascii="Arial" w:eastAsia="Times New Roman" w:hAnsi="Arial" w:cs="Arial"/>
      <w:b/>
      <w:sz w:val="22"/>
      <w:szCs w:val="22"/>
    </w:rPr>
  </w:style>
  <w:style w:type="character" w:customStyle="1" w:styleId="WW8Num116z0">
    <w:name w:val="WW8Num116z0"/>
    <w:qFormat/>
    <w:rPr>
      <w:b/>
      <w:szCs w:val="8"/>
    </w:rPr>
  </w:style>
  <w:style w:type="character" w:customStyle="1" w:styleId="WW8Num117z0">
    <w:name w:val="WW8Num117z0"/>
    <w:qFormat/>
    <w:rPr>
      <w:rFonts w:ascii="Arial" w:eastAsia="Times New Roman" w:hAnsi="Arial" w:cs="Arial"/>
      <w:b/>
      <w:sz w:val="22"/>
      <w:szCs w:val="20"/>
    </w:rPr>
  </w:style>
  <w:style w:type="character" w:customStyle="1" w:styleId="WW8Num118z0">
    <w:name w:val="WW8Num118z0"/>
    <w:qFormat/>
    <w:rPr>
      <w:b/>
      <w:color w:val="000000"/>
    </w:rPr>
  </w:style>
  <w:style w:type="character" w:customStyle="1" w:styleId="WW8Num118z1">
    <w:name w:val="WW8Num118z1"/>
    <w:qFormat/>
  </w:style>
  <w:style w:type="character" w:customStyle="1" w:styleId="WW8Num118z2">
    <w:name w:val="WW8Num118z2"/>
    <w:qFormat/>
  </w:style>
  <w:style w:type="character" w:customStyle="1" w:styleId="WW8Num118z3">
    <w:name w:val="WW8Num118z3"/>
    <w:qFormat/>
  </w:style>
  <w:style w:type="character" w:customStyle="1" w:styleId="WW8Num118z4">
    <w:name w:val="WW8Num118z4"/>
    <w:qFormat/>
  </w:style>
  <w:style w:type="character" w:customStyle="1" w:styleId="WW8Num118z5">
    <w:name w:val="WW8Num118z5"/>
    <w:qFormat/>
  </w:style>
  <w:style w:type="character" w:customStyle="1" w:styleId="WW8Num118z6">
    <w:name w:val="WW8Num118z6"/>
    <w:qFormat/>
  </w:style>
  <w:style w:type="character" w:customStyle="1" w:styleId="WW8Num118z7">
    <w:name w:val="WW8Num118z7"/>
    <w:qFormat/>
  </w:style>
  <w:style w:type="character" w:customStyle="1" w:styleId="WW8Num118z8">
    <w:name w:val="WW8Num118z8"/>
    <w:qFormat/>
  </w:style>
  <w:style w:type="character" w:customStyle="1" w:styleId="WW8Num119z0">
    <w:name w:val="WW8Num119z0"/>
    <w:qFormat/>
    <w:rPr>
      <w:rFonts w:ascii="Arial" w:eastAsia="Arial Unicode MS" w:hAnsi="Arial" w:cs="Arial"/>
    </w:rPr>
  </w:style>
  <w:style w:type="character" w:customStyle="1" w:styleId="WW8Num119z1">
    <w:name w:val="WW8Num119z1"/>
    <w:qFormat/>
  </w:style>
  <w:style w:type="character" w:customStyle="1" w:styleId="WW8Num119z2">
    <w:name w:val="WW8Num119z2"/>
    <w:qFormat/>
  </w:style>
  <w:style w:type="character" w:customStyle="1" w:styleId="WW8Num119z3">
    <w:name w:val="WW8Num119z3"/>
    <w:qFormat/>
  </w:style>
  <w:style w:type="character" w:customStyle="1" w:styleId="WW8Num119z4">
    <w:name w:val="WW8Num119z4"/>
    <w:qFormat/>
  </w:style>
  <w:style w:type="character" w:customStyle="1" w:styleId="WW8Num119z5">
    <w:name w:val="WW8Num119z5"/>
    <w:qFormat/>
  </w:style>
  <w:style w:type="character" w:customStyle="1" w:styleId="WW8Num119z6">
    <w:name w:val="WW8Num119z6"/>
    <w:qFormat/>
  </w:style>
  <w:style w:type="character" w:customStyle="1" w:styleId="WW8Num119z7">
    <w:name w:val="WW8Num119z7"/>
    <w:qFormat/>
  </w:style>
  <w:style w:type="character" w:customStyle="1" w:styleId="WW8Num119z8">
    <w:name w:val="WW8Num119z8"/>
    <w:qFormat/>
  </w:style>
  <w:style w:type="character" w:customStyle="1" w:styleId="WW8Num120z0">
    <w:name w:val="WW8Num120z0"/>
    <w:qFormat/>
    <w:rPr>
      <w:rFonts w:ascii="Arial" w:eastAsia="Calibri" w:hAnsi="Arial" w:cs="Arial"/>
      <w:b w:val="0"/>
      <w:i w:val="0"/>
      <w:sz w:val="22"/>
      <w:szCs w:val="22"/>
    </w:rPr>
  </w:style>
  <w:style w:type="character" w:customStyle="1" w:styleId="WW8Num120z1">
    <w:name w:val="WW8Num120z1"/>
    <w:qFormat/>
  </w:style>
  <w:style w:type="character" w:customStyle="1" w:styleId="WW8Num120z2">
    <w:name w:val="WW8Num120z2"/>
    <w:qFormat/>
  </w:style>
  <w:style w:type="character" w:customStyle="1" w:styleId="WW8Num120z3">
    <w:name w:val="WW8Num120z3"/>
    <w:qFormat/>
  </w:style>
  <w:style w:type="character" w:customStyle="1" w:styleId="WW8Num120z4">
    <w:name w:val="WW8Num120z4"/>
    <w:qFormat/>
  </w:style>
  <w:style w:type="character" w:customStyle="1" w:styleId="WW8Num120z5">
    <w:name w:val="WW8Num120z5"/>
    <w:qFormat/>
  </w:style>
  <w:style w:type="character" w:customStyle="1" w:styleId="WW8Num120z6">
    <w:name w:val="WW8Num120z6"/>
    <w:qFormat/>
  </w:style>
  <w:style w:type="character" w:customStyle="1" w:styleId="WW8Num120z7">
    <w:name w:val="WW8Num120z7"/>
    <w:qFormat/>
  </w:style>
  <w:style w:type="character" w:customStyle="1" w:styleId="WW8Num120z8">
    <w:name w:val="WW8Num120z8"/>
    <w:qFormat/>
  </w:style>
  <w:style w:type="character" w:customStyle="1" w:styleId="WW8Num121z0">
    <w:name w:val="WW8Num121z0"/>
    <w:qFormat/>
    <w:rPr>
      <w:b w:val="0"/>
    </w:rPr>
  </w:style>
  <w:style w:type="character" w:customStyle="1" w:styleId="WW8Num121z1">
    <w:name w:val="WW8Num121z1"/>
    <w:qFormat/>
  </w:style>
  <w:style w:type="character" w:customStyle="1" w:styleId="WW8Num121z2">
    <w:name w:val="WW8Num121z2"/>
    <w:qFormat/>
  </w:style>
  <w:style w:type="character" w:customStyle="1" w:styleId="WW8Num121z3">
    <w:name w:val="WW8Num121z3"/>
    <w:qFormat/>
  </w:style>
  <w:style w:type="character" w:customStyle="1" w:styleId="WW8Num121z4">
    <w:name w:val="WW8Num121z4"/>
    <w:qFormat/>
  </w:style>
  <w:style w:type="character" w:customStyle="1" w:styleId="WW8Num121z5">
    <w:name w:val="WW8Num121z5"/>
    <w:qFormat/>
  </w:style>
  <w:style w:type="character" w:customStyle="1" w:styleId="WW8Num121z6">
    <w:name w:val="WW8Num121z6"/>
    <w:qFormat/>
  </w:style>
  <w:style w:type="character" w:customStyle="1" w:styleId="WW8Num121z7">
    <w:name w:val="WW8Num121z7"/>
    <w:qFormat/>
  </w:style>
  <w:style w:type="character" w:customStyle="1" w:styleId="WW8Num121z8">
    <w:name w:val="WW8Num121z8"/>
    <w:qFormat/>
  </w:style>
  <w:style w:type="character" w:customStyle="1" w:styleId="WW8Num122z0">
    <w:name w:val="WW8Num122z0"/>
    <w:qFormat/>
    <w:rPr>
      <w:rFonts w:ascii="Arial" w:hAnsi="Arial" w:cs="Arial"/>
      <w:b/>
      <w:bCs/>
      <w:sz w:val="22"/>
      <w:szCs w:val="22"/>
    </w:rPr>
  </w:style>
  <w:style w:type="character" w:customStyle="1" w:styleId="WW8Num122z1">
    <w:name w:val="WW8Num122z1"/>
    <w:qFormat/>
  </w:style>
  <w:style w:type="character" w:customStyle="1" w:styleId="WW8Num122z2">
    <w:name w:val="WW8Num122z2"/>
    <w:qFormat/>
  </w:style>
  <w:style w:type="character" w:customStyle="1" w:styleId="WW8Num122z3">
    <w:name w:val="WW8Num122z3"/>
    <w:qFormat/>
  </w:style>
  <w:style w:type="character" w:customStyle="1" w:styleId="WW8Num122z4">
    <w:name w:val="WW8Num122z4"/>
    <w:qFormat/>
  </w:style>
  <w:style w:type="character" w:customStyle="1" w:styleId="WW8Num122z5">
    <w:name w:val="WW8Num122z5"/>
    <w:qFormat/>
  </w:style>
  <w:style w:type="character" w:customStyle="1" w:styleId="WW8Num122z6">
    <w:name w:val="WW8Num122z6"/>
    <w:qFormat/>
  </w:style>
  <w:style w:type="character" w:customStyle="1" w:styleId="WW8Num122z7">
    <w:name w:val="WW8Num122z7"/>
    <w:qFormat/>
  </w:style>
  <w:style w:type="character" w:customStyle="1" w:styleId="WW8Num122z8">
    <w:name w:val="WW8Num122z8"/>
    <w:qFormat/>
  </w:style>
  <w:style w:type="character" w:customStyle="1" w:styleId="WW8Num123z0">
    <w:name w:val="WW8Num123z0"/>
    <w:qFormat/>
  </w:style>
  <w:style w:type="character" w:customStyle="1" w:styleId="WW8Num123z1">
    <w:name w:val="WW8Num123z1"/>
    <w:qFormat/>
  </w:style>
  <w:style w:type="character" w:customStyle="1" w:styleId="WW8Num123z2">
    <w:name w:val="WW8Num123z2"/>
    <w:qFormat/>
  </w:style>
  <w:style w:type="character" w:customStyle="1" w:styleId="WW8Num123z3">
    <w:name w:val="WW8Num123z3"/>
    <w:qFormat/>
  </w:style>
  <w:style w:type="character" w:customStyle="1" w:styleId="WW8Num123z4">
    <w:name w:val="WW8Num123z4"/>
    <w:qFormat/>
  </w:style>
  <w:style w:type="character" w:customStyle="1" w:styleId="WW8Num123z5">
    <w:name w:val="WW8Num123z5"/>
    <w:qFormat/>
  </w:style>
  <w:style w:type="character" w:customStyle="1" w:styleId="WW8Num123z6">
    <w:name w:val="WW8Num123z6"/>
    <w:qFormat/>
  </w:style>
  <w:style w:type="character" w:customStyle="1" w:styleId="WW8Num123z7">
    <w:name w:val="WW8Num123z7"/>
    <w:qFormat/>
  </w:style>
  <w:style w:type="character" w:customStyle="1" w:styleId="WW8Num123z8">
    <w:name w:val="WW8Num123z8"/>
    <w:qFormat/>
  </w:style>
  <w:style w:type="character" w:customStyle="1" w:styleId="WW8Num124z0">
    <w:name w:val="WW8Num124z0"/>
    <w:qFormat/>
    <w:rPr>
      <w:rFonts w:ascii="Arial" w:eastAsia="Times New Roman" w:hAnsi="Arial" w:cs="Arial"/>
    </w:rPr>
  </w:style>
  <w:style w:type="character" w:customStyle="1" w:styleId="WW8Num124z1">
    <w:name w:val="WW8Num124z1"/>
    <w:qFormat/>
    <w:rPr>
      <w:rFonts w:ascii="Arial" w:eastAsia="Times New Roman" w:hAnsi="Arial" w:cs="Times New Roman"/>
      <w:b w:val="0"/>
      <w:color w:val="000000"/>
      <w:sz w:val="22"/>
      <w:szCs w:val="22"/>
      <w:lang w:eastAsia="en-US"/>
    </w:rPr>
  </w:style>
  <w:style w:type="character" w:customStyle="1" w:styleId="WW8Num124z2">
    <w:name w:val="WW8Num124z2"/>
    <w:qFormat/>
    <w:rPr>
      <w:rFonts w:cs="Times New Roman"/>
    </w:rPr>
  </w:style>
  <w:style w:type="character" w:customStyle="1" w:styleId="WW8Num125z0">
    <w:name w:val="WW8Num125z0"/>
    <w:qFormat/>
    <w:rPr>
      <w:rFonts w:ascii="Arial" w:eastAsia="Times New Roman" w:hAnsi="Arial" w:cs="Arial"/>
      <w:b w:val="0"/>
      <w:bCs/>
      <w:i w:val="0"/>
      <w:color w:val="000000"/>
      <w:sz w:val="22"/>
      <w:szCs w:val="22"/>
    </w:rPr>
  </w:style>
  <w:style w:type="character" w:customStyle="1" w:styleId="WW8Num125z1">
    <w:name w:val="WW8Num125z1"/>
    <w:qFormat/>
  </w:style>
  <w:style w:type="character" w:customStyle="1" w:styleId="WW8Num125z2">
    <w:name w:val="WW8Num125z2"/>
    <w:qFormat/>
  </w:style>
  <w:style w:type="character" w:customStyle="1" w:styleId="WW8Num125z3">
    <w:name w:val="WW8Num125z3"/>
    <w:qFormat/>
  </w:style>
  <w:style w:type="character" w:customStyle="1" w:styleId="WW8Num125z4">
    <w:name w:val="WW8Num125z4"/>
    <w:qFormat/>
  </w:style>
  <w:style w:type="character" w:customStyle="1" w:styleId="WW8Num125z5">
    <w:name w:val="WW8Num125z5"/>
    <w:qFormat/>
  </w:style>
  <w:style w:type="character" w:customStyle="1" w:styleId="WW8Num125z6">
    <w:name w:val="WW8Num125z6"/>
    <w:qFormat/>
  </w:style>
  <w:style w:type="character" w:customStyle="1" w:styleId="WW8Num125z7">
    <w:name w:val="WW8Num125z7"/>
    <w:qFormat/>
  </w:style>
  <w:style w:type="character" w:customStyle="1" w:styleId="WW8Num125z8">
    <w:name w:val="WW8Num125z8"/>
    <w:qFormat/>
  </w:style>
  <w:style w:type="character" w:customStyle="1" w:styleId="WW8Num126z0">
    <w:name w:val="WW8Num126z0"/>
    <w:qFormat/>
  </w:style>
  <w:style w:type="character" w:customStyle="1" w:styleId="WW8Num126z1">
    <w:name w:val="WW8Num126z1"/>
    <w:qFormat/>
  </w:style>
  <w:style w:type="character" w:customStyle="1" w:styleId="WW8Num126z2">
    <w:name w:val="WW8Num126z2"/>
    <w:qFormat/>
  </w:style>
  <w:style w:type="character" w:customStyle="1" w:styleId="WW8Num126z3">
    <w:name w:val="WW8Num126z3"/>
    <w:qFormat/>
  </w:style>
  <w:style w:type="character" w:customStyle="1" w:styleId="WW8Num126z4">
    <w:name w:val="WW8Num126z4"/>
    <w:qFormat/>
  </w:style>
  <w:style w:type="character" w:customStyle="1" w:styleId="WW8Num126z5">
    <w:name w:val="WW8Num126z5"/>
    <w:qFormat/>
  </w:style>
  <w:style w:type="character" w:customStyle="1" w:styleId="WW8Num126z6">
    <w:name w:val="WW8Num126z6"/>
    <w:qFormat/>
  </w:style>
  <w:style w:type="character" w:customStyle="1" w:styleId="WW8Num126z7">
    <w:name w:val="WW8Num126z7"/>
    <w:qFormat/>
  </w:style>
  <w:style w:type="character" w:customStyle="1" w:styleId="WW8Num126z8">
    <w:name w:val="WW8Num126z8"/>
    <w:qFormat/>
  </w:style>
  <w:style w:type="character" w:customStyle="1" w:styleId="WW8Num127z0">
    <w:name w:val="WW8Num127z0"/>
    <w:qFormat/>
    <w:rPr>
      <w:rFonts w:ascii="Arial" w:eastAsia="Times New Roman" w:hAnsi="Arial" w:cs="Arial"/>
      <w:b w:val="0"/>
      <w:bCs/>
      <w:i w:val="0"/>
      <w:strike w:val="0"/>
      <w:dstrike w:val="0"/>
      <w:color w:val="000000"/>
      <w:sz w:val="22"/>
      <w:szCs w:val="22"/>
      <w:u w:val="none"/>
    </w:rPr>
  </w:style>
  <w:style w:type="character" w:customStyle="1" w:styleId="WW8Num127z1">
    <w:name w:val="WW8Num127z1"/>
    <w:qFormat/>
  </w:style>
  <w:style w:type="character" w:customStyle="1" w:styleId="WW8Num127z2">
    <w:name w:val="WW8Num127z2"/>
    <w:qFormat/>
  </w:style>
  <w:style w:type="character" w:customStyle="1" w:styleId="WW8Num127z3">
    <w:name w:val="WW8Num127z3"/>
    <w:qFormat/>
  </w:style>
  <w:style w:type="character" w:customStyle="1" w:styleId="WW8Num127z4">
    <w:name w:val="WW8Num127z4"/>
    <w:qFormat/>
  </w:style>
  <w:style w:type="character" w:customStyle="1" w:styleId="WW8Num127z5">
    <w:name w:val="WW8Num127z5"/>
    <w:qFormat/>
  </w:style>
  <w:style w:type="character" w:customStyle="1" w:styleId="WW8Num127z6">
    <w:name w:val="WW8Num127z6"/>
    <w:qFormat/>
  </w:style>
  <w:style w:type="character" w:customStyle="1" w:styleId="WW8Num127z7">
    <w:name w:val="WW8Num127z7"/>
    <w:qFormat/>
  </w:style>
  <w:style w:type="character" w:customStyle="1" w:styleId="WW8Num127z8">
    <w:name w:val="WW8Num127z8"/>
    <w:qFormat/>
  </w:style>
  <w:style w:type="character" w:customStyle="1" w:styleId="WW8Num128z0">
    <w:name w:val="WW8Num128z0"/>
    <w:qFormat/>
    <w:rPr>
      <w:rFonts w:ascii="Arial" w:eastAsia="Times New Roman" w:hAnsi="Arial" w:cs="Arial"/>
      <w:b/>
      <w:bCs/>
      <w:color w:val="000000"/>
      <w:sz w:val="22"/>
      <w:szCs w:val="22"/>
    </w:rPr>
  </w:style>
  <w:style w:type="character" w:customStyle="1" w:styleId="WW8Num128z1">
    <w:name w:val="WW8Num128z1"/>
    <w:qFormat/>
  </w:style>
  <w:style w:type="character" w:customStyle="1" w:styleId="WW8Num128z2">
    <w:name w:val="WW8Num128z2"/>
    <w:qFormat/>
  </w:style>
  <w:style w:type="character" w:customStyle="1" w:styleId="WW8Num128z3">
    <w:name w:val="WW8Num128z3"/>
    <w:qFormat/>
  </w:style>
  <w:style w:type="character" w:customStyle="1" w:styleId="WW8Num128z4">
    <w:name w:val="WW8Num128z4"/>
    <w:qFormat/>
  </w:style>
  <w:style w:type="character" w:customStyle="1" w:styleId="WW8Num128z5">
    <w:name w:val="WW8Num128z5"/>
    <w:qFormat/>
  </w:style>
  <w:style w:type="character" w:customStyle="1" w:styleId="WW8Num128z6">
    <w:name w:val="WW8Num128z6"/>
    <w:qFormat/>
  </w:style>
  <w:style w:type="character" w:customStyle="1" w:styleId="WW8Num128z7">
    <w:name w:val="WW8Num128z7"/>
    <w:qFormat/>
  </w:style>
  <w:style w:type="character" w:customStyle="1" w:styleId="WW8Num128z8">
    <w:name w:val="WW8Num128z8"/>
    <w:qFormat/>
  </w:style>
  <w:style w:type="character" w:customStyle="1" w:styleId="WW8Num129z0">
    <w:name w:val="WW8Num129z0"/>
    <w:qFormat/>
    <w:rPr>
      <w:rFonts w:ascii="Arial" w:eastAsia="Times New Roman" w:hAnsi="Arial" w:cs="Arial"/>
      <w:sz w:val="22"/>
      <w:szCs w:val="22"/>
    </w:rPr>
  </w:style>
  <w:style w:type="character" w:customStyle="1" w:styleId="WW8Num129z1">
    <w:name w:val="WW8Num129z1"/>
    <w:qFormat/>
  </w:style>
  <w:style w:type="character" w:customStyle="1" w:styleId="WW8Num129z2">
    <w:name w:val="WW8Num129z2"/>
    <w:qFormat/>
  </w:style>
  <w:style w:type="character" w:customStyle="1" w:styleId="WW8Num129z3">
    <w:name w:val="WW8Num129z3"/>
    <w:qFormat/>
  </w:style>
  <w:style w:type="character" w:customStyle="1" w:styleId="WW8Num129z4">
    <w:name w:val="WW8Num129z4"/>
    <w:qFormat/>
  </w:style>
  <w:style w:type="character" w:customStyle="1" w:styleId="WW8Num129z5">
    <w:name w:val="WW8Num129z5"/>
    <w:qFormat/>
  </w:style>
  <w:style w:type="character" w:customStyle="1" w:styleId="WW8Num129z6">
    <w:name w:val="WW8Num129z6"/>
    <w:qFormat/>
  </w:style>
  <w:style w:type="character" w:customStyle="1" w:styleId="WW8Num129z7">
    <w:name w:val="WW8Num129z7"/>
    <w:qFormat/>
  </w:style>
  <w:style w:type="character" w:customStyle="1" w:styleId="WW8Num129z8">
    <w:name w:val="WW8Num129z8"/>
    <w:qFormat/>
  </w:style>
  <w:style w:type="character" w:customStyle="1" w:styleId="WW8Num130z0">
    <w:name w:val="WW8Num130z0"/>
    <w:qFormat/>
    <w:rPr>
      <w:rFonts w:ascii="Arial" w:hAnsi="Arial" w:cs="Arial"/>
      <w:b/>
      <w:color w:val="000000"/>
      <w:sz w:val="22"/>
      <w:szCs w:val="22"/>
    </w:rPr>
  </w:style>
  <w:style w:type="character" w:customStyle="1" w:styleId="WW8Num130z1">
    <w:name w:val="WW8Num130z1"/>
    <w:qFormat/>
  </w:style>
  <w:style w:type="character" w:customStyle="1" w:styleId="WW8Num130z2">
    <w:name w:val="WW8Num130z2"/>
    <w:qFormat/>
  </w:style>
  <w:style w:type="character" w:customStyle="1" w:styleId="WW8Num130z3">
    <w:name w:val="WW8Num130z3"/>
    <w:qFormat/>
  </w:style>
  <w:style w:type="character" w:customStyle="1" w:styleId="WW8Num130z4">
    <w:name w:val="WW8Num130z4"/>
    <w:qFormat/>
  </w:style>
  <w:style w:type="character" w:customStyle="1" w:styleId="WW8Num130z5">
    <w:name w:val="WW8Num130z5"/>
    <w:qFormat/>
  </w:style>
  <w:style w:type="character" w:customStyle="1" w:styleId="WW8Num130z6">
    <w:name w:val="WW8Num130z6"/>
    <w:qFormat/>
  </w:style>
  <w:style w:type="character" w:customStyle="1" w:styleId="WW8Num130z7">
    <w:name w:val="WW8Num130z7"/>
    <w:qFormat/>
  </w:style>
  <w:style w:type="character" w:customStyle="1" w:styleId="WW8Num130z8">
    <w:name w:val="WW8Num130z8"/>
    <w:qFormat/>
  </w:style>
  <w:style w:type="character" w:customStyle="1" w:styleId="WW8Num131z0">
    <w:name w:val="WW8Num131z0"/>
    <w:qFormat/>
    <w:rPr>
      <w:rFonts w:ascii="Arial" w:eastAsia="Times New Roman" w:hAnsi="Arial" w:cs="Arial"/>
      <w:bCs/>
      <w:sz w:val="22"/>
      <w:szCs w:val="22"/>
    </w:rPr>
  </w:style>
  <w:style w:type="character" w:customStyle="1" w:styleId="WW8Num131z1">
    <w:name w:val="WW8Num131z1"/>
    <w:qFormat/>
  </w:style>
  <w:style w:type="character" w:customStyle="1" w:styleId="WW8Num131z2">
    <w:name w:val="WW8Num131z2"/>
    <w:qFormat/>
  </w:style>
  <w:style w:type="character" w:customStyle="1" w:styleId="WW8Num131z3">
    <w:name w:val="WW8Num131z3"/>
    <w:qFormat/>
  </w:style>
  <w:style w:type="character" w:customStyle="1" w:styleId="WW8Num131z4">
    <w:name w:val="WW8Num131z4"/>
    <w:qFormat/>
  </w:style>
  <w:style w:type="character" w:customStyle="1" w:styleId="WW8Num131z5">
    <w:name w:val="WW8Num131z5"/>
    <w:qFormat/>
  </w:style>
  <w:style w:type="character" w:customStyle="1" w:styleId="WW8Num131z6">
    <w:name w:val="WW8Num131z6"/>
    <w:qFormat/>
  </w:style>
  <w:style w:type="character" w:customStyle="1" w:styleId="WW8Num131z7">
    <w:name w:val="WW8Num131z7"/>
    <w:qFormat/>
  </w:style>
  <w:style w:type="character" w:customStyle="1" w:styleId="WW8Num131z8">
    <w:name w:val="WW8Num131z8"/>
    <w:qFormat/>
  </w:style>
  <w:style w:type="character" w:customStyle="1" w:styleId="WW8Num132z0">
    <w:name w:val="WW8Num132z0"/>
    <w:qFormat/>
    <w:rPr>
      <w:rFonts w:ascii="Arial" w:hAnsi="Arial" w:cs="Arial"/>
      <w:sz w:val="22"/>
      <w:szCs w:val="22"/>
    </w:rPr>
  </w:style>
  <w:style w:type="character" w:customStyle="1" w:styleId="WW8Num132z1">
    <w:name w:val="WW8Num132z1"/>
    <w:qFormat/>
  </w:style>
  <w:style w:type="character" w:customStyle="1" w:styleId="WW8Num132z2">
    <w:name w:val="WW8Num132z2"/>
    <w:qFormat/>
  </w:style>
  <w:style w:type="character" w:customStyle="1" w:styleId="WW8Num132z3">
    <w:name w:val="WW8Num132z3"/>
    <w:qFormat/>
  </w:style>
  <w:style w:type="character" w:customStyle="1" w:styleId="WW8Num132z4">
    <w:name w:val="WW8Num132z4"/>
    <w:qFormat/>
  </w:style>
  <w:style w:type="character" w:customStyle="1" w:styleId="WW8Num132z5">
    <w:name w:val="WW8Num132z5"/>
    <w:qFormat/>
  </w:style>
  <w:style w:type="character" w:customStyle="1" w:styleId="WW8Num132z6">
    <w:name w:val="WW8Num132z6"/>
    <w:qFormat/>
  </w:style>
  <w:style w:type="character" w:customStyle="1" w:styleId="WW8Num132z7">
    <w:name w:val="WW8Num132z7"/>
    <w:qFormat/>
  </w:style>
  <w:style w:type="character" w:customStyle="1" w:styleId="WW8Num132z8">
    <w:name w:val="WW8Num132z8"/>
    <w:qFormat/>
  </w:style>
  <w:style w:type="character" w:customStyle="1" w:styleId="WW8Num133z0">
    <w:name w:val="WW8Num133z0"/>
    <w:qFormat/>
    <w:rPr>
      <w:rFonts w:ascii="Arial" w:hAnsi="Arial" w:cs="Arial"/>
      <w:sz w:val="22"/>
      <w:szCs w:val="22"/>
    </w:rPr>
  </w:style>
  <w:style w:type="character" w:customStyle="1" w:styleId="WW8Num133z1">
    <w:name w:val="WW8Num133z1"/>
    <w:qFormat/>
  </w:style>
  <w:style w:type="character" w:customStyle="1" w:styleId="WW8Num133z2">
    <w:name w:val="WW8Num133z2"/>
    <w:qFormat/>
  </w:style>
  <w:style w:type="character" w:customStyle="1" w:styleId="WW8Num133z3">
    <w:name w:val="WW8Num133z3"/>
    <w:qFormat/>
  </w:style>
  <w:style w:type="character" w:customStyle="1" w:styleId="WW8Num133z4">
    <w:name w:val="WW8Num133z4"/>
    <w:qFormat/>
  </w:style>
  <w:style w:type="character" w:customStyle="1" w:styleId="WW8Num133z5">
    <w:name w:val="WW8Num133z5"/>
    <w:qFormat/>
  </w:style>
  <w:style w:type="character" w:customStyle="1" w:styleId="WW8Num133z6">
    <w:name w:val="WW8Num133z6"/>
    <w:qFormat/>
  </w:style>
  <w:style w:type="character" w:customStyle="1" w:styleId="WW8Num133z7">
    <w:name w:val="WW8Num133z7"/>
    <w:qFormat/>
  </w:style>
  <w:style w:type="character" w:customStyle="1" w:styleId="WW8Num133z8">
    <w:name w:val="WW8Num133z8"/>
    <w:qFormat/>
  </w:style>
  <w:style w:type="character" w:customStyle="1" w:styleId="WW8Num134z0">
    <w:name w:val="WW8Num134z0"/>
    <w:qFormat/>
    <w:rPr>
      <w:rFonts w:ascii="Arial" w:hAnsi="Arial" w:cs="Times New Roman"/>
      <w:b w:val="0"/>
      <w:i w:val="0"/>
      <w:strike w:val="0"/>
      <w:dstrike w:val="0"/>
      <w:sz w:val="22"/>
      <w:szCs w:val="22"/>
      <w:u w:val="none"/>
    </w:rPr>
  </w:style>
  <w:style w:type="character" w:customStyle="1" w:styleId="WW8Num134z1">
    <w:name w:val="WW8Num134z1"/>
    <w:qFormat/>
  </w:style>
  <w:style w:type="character" w:customStyle="1" w:styleId="WW8Num134z2">
    <w:name w:val="WW8Num134z2"/>
    <w:qFormat/>
  </w:style>
  <w:style w:type="character" w:customStyle="1" w:styleId="WW8Num134z3">
    <w:name w:val="WW8Num134z3"/>
    <w:qFormat/>
  </w:style>
  <w:style w:type="character" w:customStyle="1" w:styleId="WW8Num134z4">
    <w:name w:val="WW8Num134z4"/>
    <w:qFormat/>
  </w:style>
  <w:style w:type="character" w:customStyle="1" w:styleId="WW8Num134z5">
    <w:name w:val="WW8Num134z5"/>
    <w:qFormat/>
  </w:style>
  <w:style w:type="character" w:customStyle="1" w:styleId="WW8Num134z6">
    <w:name w:val="WW8Num134z6"/>
    <w:qFormat/>
  </w:style>
  <w:style w:type="character" w:customStyle="1" w:styleId="WW8Num134z7">
    <w:name w:val="WW8Num134z7"/>
    <w:qFormat/>
  </w:style>
  <w:style w:type="character" w:customStyle="1" w:styleId="WW8Num134z8">
    <w:name w:val="WW8Num134z8"/>
    <w:qFormat/>
  </w:style>
  <w:style w:type="character" w:customStyle="1" w:styleId="WW8Num135z0">
    <w:name w:val="WW8Num135z0"/>
    <w:qFormat/>
    <w:rPr>
      <w:rFonts w:ascii="Arial" w:hAnsi="Arial" w:cs="Times New Roman"/>
      <w:b w:val="0"/>
      <w:i w:val="0"/>
      <w:strike w:val="0"/>
      <w:dstrike w:val="0"/>
      <w:sz w:val="22"/>
      <w:szCs w:val="22"/>
      <w:u w:val="none"/>
    </w:rPr>
  </w:style>
  <w:style w:type="character" w:customStyle="1" w:styleId="WW8Num135z1">
    <w:name w:val="WW8Num135z1"/>
    <w:qFormat/>
  </w:style>
  <w:style w:type="character" w:customStyle="1" w:styleId="WW8Num135z2">
    <w:name w:val="WW8Num135z2"/>
    <w:qFormat/>
  </w:style>
  <w:style w:type="character" w:customStyle="1" w:styleId="WW8Num135z3">
    <w:name w:val="WW8Num135z3"/>
    <w:qFormat/>
  </w:style>
  <w:style w:type="character" w:customStyle="1" w:styleId="WW8Num135z4">
    <w:name w:val="WW8Num135z4"/>
    <w:qFormat/>
  </w:style>
  <w:style w:type="character" w:customStyle="1" w:styleId="WW8Num135z5">
    <w:name w:val="WW8Num135z5"/>
    <w:qFormat/>
  </w:style>
  <w:style w:type="character" w:customStyle="1" w:styleId="WW8Num135z6">
    <w:name w:val="WW8Num135z6"/>
    <w:qFormat/>
  </w:style>
  <w:style w:type="character" w:customStyle="1" w:styleId="WW8Num135z7">
    <w:name w:val="WW8Num135z7"/>
    <w:qFormat/>
  </w:style>
  <w:style w:type="character" w:customStyle="1" w:styleId="WW8Num135z8">
    <w:name w:val="WW8Num135z8"/>
    <w:qFormat/>
  </w:style>
  <w:style w:type="character" w:customStyle="1" w:styleId="WW8Num136z0">
    <w:name w:val="WW8Num136z0"/>
    <w:qFormat/>
    <w:rPr>
      <w:rFonts w:ascii="Arial" w:hAnsi="Arial" w:cs="Arial"/>
      <w:sz w:val="22"/>
      <w:szCs w:val="22"/>
    </w:rPr>
  </w:style>
  <w:style w:type="character" w:customStyle="1" w:styleId="WW8Num136z1">
    <w:name w:val="WW8Num136z1"/>
    <w:qFormat/>
  </w:style>
  <w:style w:type="character" w:customStyle="1" w:styleId="WW8Num136z2">
    <w:name w:val="WW8Num136z2"/>
    <w:qFormat/>
  </w:style>
  <w:style w:type="character" w:customStyle="1" w:styleId="WW8Num136z3">
    <w:name w:val="WW8Num136z3"/>
    <w:qFormat/>
  </w:style>
  <w:style w:type="character" w:customStyle="1" w:styleId="WW8Num136z4">
    <w:name w:val="WW8Num136z4"/>
    <w:qFormat/>
  </w:style>
  <w:style w:type="character" w:customStyle="1" w:styleId="WW8Num136z5">
    <w:name w:val="WW8Num136z5"/>
    <w:qFormat/>
  </w:style>
  <w:style w:type="character" w:customStyle="1" w:styleId="WW8Num136z6">
    <w:name w:val="WW8Num136z6"/>
    <w:qFormat/>
  </w:style>
  <w:style w:type="character" w:customStyle="1" w:styleId="WW8Num136z7">
    <w:name w:val="WW8Num136z7"/>
    <w:qFormat/>
  </w:style>
  <w:style w:type="character" w:customStyle="1" w:styleId="WW8Num136z8">
    <w:name w:val="WW8Num136z8"/>
    <w:qFormat/>
  </w:style>
  <w:style w:type="character" w:customStyle="1" w:styleId="WW8Num137z0">
    <w:name w:val="WW8Num137z0"/>
    <w:qFormat/>
    <w:rPr>
      <w:rFonts w:ascii="Arial" w:hAnsi="Arial" w:cs="Times New Roman"/>
      <w:b w:val="0"/>
      <w:i w:val="0"/>
      <w:strike w:val="0"/>
      <w:dstrike w:val="0"/>
      <w:sz w:val="22"/>
      <w:szCs w:val="22"/>
      <w:u w:val="none"/>
    </w:rPr>
  </w:style>
  <w:style w:type="character" w:customStyle="1" w:styleId="WW8Num137z1">
    <w:name w:val="WW8Num137z1"/>
    <w:qFormat/>
  </w:style>
  <w:style w:type="character" w:customStyle="1" w:styleId="WW8Num137z2">
    <w:name w:val="WW8Num137z2"/>
    <w:qFormat/>
  </w:style>
  <w:style w:type="character" w:customStyle="1" w:styleId="WW8Num137z3">
    <w:name w:val="WW8Num137z3"/>
    <w:qFormat/>
  </w:style>
  <w:style w:type="character" w:customStyle="1" w:styleId="WW8Num137z4">
    <w:name w:val="WW8Num137z4"/>
    <w:qFormat/>
  </w:style>
  <w:style w:type="character" w:customStyle="1" w:styleId="WW8Num137z5">
    <w:name w:val="WW8Num137z5"/>
    <w:qFormat/>
  </w:style>
  <w:style w:type="character" w:customStyle="1" w:styleId="WW8Num137z6">
    <w:name w:val="WW8Num137z6"/>
    <w:qFormat/>
  </w:style>
  <w:style w:type="character" w:customStyle="1" w:styleId="WW8Num137z7">
    <w:name w:val="WW8Num137z7"/>
    <w:qFormat/>
  </w:style>
  <w:style w:type="character" w:customStyle="1" w:styleId="WW8Num137z8">
    <w:name w:val="WW8Num137z8"/>
    <w:qFormat/>
  </w:style>
  <w:style w:type="character" w:customStyle="1" w:styleId="WW8Num138z0">
    <w:name w:val="WW8Num138z0"/>
    <w:qFormat/>
    <w:rPr>
      <w:rFonts w:ascii="Arial" w:eastAsia="Times New Roman" w:hAnsi="Arial" w:cs="Arial"/>
      <w:sz w:val="22"/>
      <w:szCs w:val="22"/>
    </w:rPr>
  </w:style>
  <w:style w:type="character" w:customStyle="1" w:styleId="WW8Num138z1">
    <w:name w:val="WW8Num138z1"/>
    <w:qFormat/>
  </w:style>
  <w:style w:type="character" w:customStyle="1" w:styleId="WW8Num138z2">
    <w:name w:val="WW8Num138z2"/>
    <w:qFormat/>
  </w:style>
  <w:style w:type="character" w:customStyle="1" w:styleId="WW8Num138z3">
    <w:name w:val="WW8Num138z3"/>
    <w:qFormat/>
  </w:style>
  <w:style w:type="character" w:customStyle="1" w:styleId="WW8Num138z4">
    <w:name w:val="WW8Num138z4"/>
    <w:qFormat/>
  </w:style>
  <w:style w:type="character" w:customStyle="1" w:styleId="WW8Num138z5">
    <w:name w:val="WW8Num138z5"/>
    <w:qFormat/>
  </w:style>
  <w:style w:type="character" w:customStyle="1" w:styleId="WW8Num138z6">
    <w:name w:val="WW8Num138z6"/>
    <w:qFormat/>
  </w:style>
  <w:style w:type="character" w:customStyle="1" w:styleId="WW8Num138z7">
    <w:name w:val="WW8Num138z7"/>
    <w:qFormat/>
  </w:style>
  <w:style w:type="character" w:customStyle="1" w:styleId="WW8Num138z8">
    <w:name w:val="WW8Num138z8"/>
    <w:qFormat/>
  </w:style>
  <w:style w:type="character" w:customStyle="1" w:styleId="WW8Num139z0">
    <w:name w:val="WW8Num139z0"/>
    <w:qFormat/>
    <w:rPr>
      <w:rFonts w:ascii="Arial" w:hAnsi="Arial" w:cs="Times New Roman"/>
      <w:b w:val="0"/>
      <w:i w:val="0"/>
      <w:strike w:val="0"/>
      <w:dstrike w:val="0"/>
      <w:sz w:val="22"/>
      <w:szCs w:val="22"/>
      <w:u w:val="none"/>
    </w:rPr>
  </w:style>
  <w:style w:type="character" w:customStyle="1" w:styleId="WW8Num139z1">
    <w:name w:val="WW8Num139z1"/>
    <w:qFormat/>
  </w:style>
  <w:style w:type="character" w:customStyle="1" w:styleId="WW8Num139z2">
    <w:name w:val="WW8Num139z2"/>
    <w:qFormat/>
  </w:style>
  <w:style w:type="character" w:customStyle="1" w:styleId="WW8Num139z3">
    <w:name w:val="WW8Num139z3"/>
    <w:qFormat/>
  </w:style>
  <w:style w:type="character" w:customStyle="1" w:styleId="WW8Num139z4">
    <w:name w:val="WW8Num139z4"/>
    <w:qFormat/>
  </w:style>
  <w:style w:type="character" w:customStyle="1" w:styleId="WW8Num139z5">
    <w:name w:val="WW8Num139z5"/>
    <w:qFormat/>
  </w:style>
  <w:style w:type="character" w:customStyle="1" w:styleId="WW8Num139z6">
    <w:name w:val="WW8Num139z6"/>
    <w:qFormat/>
  </w:style>
  <w:style w:type="character" w:customStyle="1" w:styleId="WW8Num139z7">
    <w:name w:val="WW8Num139z7"/>
    <w:qFormat/>
  </w:style>
  <w:style w:type="character" w:customStyle="1" w:styleId="WW8Num139z8">
    <w:name w:val="WW8Num139z8"/>
    <w:qFormat/>
  </w:style>
  <w:style w:type="character" w:customStyle="1" w:styleId="WW8Num140z0">
    <w:name w:val="WW8Num140z0"/>
    <w:qFormat/>
    <w:rPr>
      <w:rFonts w:ascii="Arial" w:eastAsia="Times New Roman" w:hAnsi="Arial" w:cs="Arial"/>
      <w:b w:val="0"/>
      <w:i w:val="0"/>
      <w:strike w:val="0"/>
      <w:dstrike w:val="0"/>
      <w:sz w:val="22"/>
      <w:szCs w:val="22"/>
      <w:u w:val="none"/>
    </w:rPr>
  </w:style>
  <w:style w:type="character" w:customStyle="1" w:styleId="WW8Num140z1">
    <w:name w:val="WW8Num140z1"/>
    <w:qFormat/>
  </w:style>
  <w:style w:type="character" w:customStyle="1" w:styleId="WW8Num140z2">
    <w:name w:val="WW8Num140z2"/>
    <w:qFormat/>
  </w:style>
  <w:style w:type="character" w:customStyle="1" w:styleId="WW8Num140z3">
    <w:name w:val="WW8Num140z3"/>
    <w:qFormat/>
  </w:style>
  <w:style w:type="character" w:customStyle="1" w:styleId="WW8Num140z4">
    <w:name w:val="WW8Num140z4"/>
    <w:qFormat/>
  </w:style>
  <w:style w:type="character" w:customStyle="1" w:styleId="WW8Num140z5">
    <w:name w:val="WW8Num140z5"/>
    <w:qFormat/>
  </w:style>
  <w:style w:type="character" w:customStyle="1" w:styleId="WW8Num140z6">
    <w:name w:val="WW8Num140z6"/>
    <w:qFormat/>
  </w:style>
  <w:style w:type="character" w:customStyle="1" w:styleId="WW8Num140z7">
    <w:name w:val="WW8Num140z7"/>
    <w:qFormat/>
  </w:style>
  <w:style w:type="character" w:customStyle="1" w:styleId="WW8Num140z8">
    <w:name w:val="WW8Num140z8"/>
    <w:qFormat/>
  </w:style>
  <w:style w:type="character" w:customStyle="1" w:styleId="WW8Num141z0">
    <w:name w:val="WW8Num141z0"/>
    <w:qFormat/>
    <w:rPr>
      <w:rFonts w:ascii="Arial" w:hAnsi="Arial" w:cs="Arial"/>
      <w:sz w:val="22"/>
      <w:szCs w:val="22"/>
    </w:rPr>
  </w:style>
  <w:style w:type="character" w:customStyle="1" w:styleId="WW8Num141z1">
    <w:name w:val="WW8Num141z1"/>
    <w:qFormat/>
  </w:style>
  <w:style w:type="character" w:customStyle="1" w:styleId="WW8Num141z2">
    <w:name w:val="WW8Num141z2"/>
    <w:qFormat/>
  </w:style>
  <w:style w:type="character" w:customStyle="1" w:styleId="WW8Num141z3">
    <w:name w:val="WW8Num141z3"/>
    <w:qFormat/>
  </w:style>
  <w:style w:type="character" w:customStyle="1" w:styleId="WW8Num141z4">
    <w:name w:val="WW8Num141z4"/>
    <w:qFormat/>
  </w:style>
  <w:style w:type="character" w:customStyle="1" w:styleId="WW8Num141z5">
    <w:name w:val="WW8Num141z5"/>
    <w:qFormat/>
  </w:style>
  <w:style w:type="character" w:customStyle="1" w:styleId="WW8Num141z6">
    <w:name w:val="WW8Num141z6"/>
    <w:qFormat/>
  </w:style>
  <w:style w:type="character" w:customStyle="1" w:styleId="WW8Num141z7">
    <w:name w:val="WW8Num141z7"/>
    <w:qFormat/>
  </w:style>
  <w:style w:type="character" w:customStyle="1" w:styleId="WW8Num141z8">
    <w:name w:val="WW8Num141z8"/>
    <w:qFormat/>
  </w:style>
  <w:style w:type="character" w:customStyle="1" w:styleId="WW8Num142z0">
    <w:name w:val="WW8Num142z0"/>
    <w:qFormat/>
    <w:rPr>
      <w:rFonts w:ascii="Arial" w:hAnsi="Arial" w:cs="Arial"/>
      <w:sz w:val="22"/>
      <w:szCs w:val="22"/>
    </w:rPr>
  </w:style>
  <w:style w:type="character" w:customStyle="1" w:styleId="WW8Num142z1">
    <w:name w:val="WW8Num142z1"/>
    <w:qFormat/>
  </w:style>
  <w:style w:type="character" w:customStyle="1" w:styleId="WW8Num142z2">
    <w:name w:val="WW8Num142z2"/>
    <w:qFormat/>
  </w:style>
  <w:style w:type="character" w:customStyle="1" w:styleId="WW8Num142z3">
    <w:name w:val="WW8Num142z3"/>
    <w:qFormat/>
  </w:style>
  <w:style w:type="character" w:customStyle="1" w:styleId="WW8Num142z4">
    <w:name w:val="WW8Num142z4"/>
    <w:qFormat/>
  </w:style>
  <w:style w:type="character" w:customStyle="1" w:styleId="WW8Num142z5">
    <w:name w:val="WW8Num142z5"/>
    <w:qFormat/>
  </w:style>
  <w:style w:type="character" w:customStyle="1" w:styleId="WW8Num142z6">
    <w:name w:val="WW8Num142z6"/>
    <w:qFormat/>
  </w:style>
  <w:style w:type="character" w:customStyle="1" w:styleId="WW8Num142z7">
    <w:name w:val="WW8Num142z7"/>
    <w:qFormat/>
  </w:style>
  <w:style w:type="character" w:customStyle="1" w:styleId="WW8Num142z8">
    <w:name w:val="WW8Num142z8"/>
    <w:qFormat/>
  </w:style>
  <w:style w:type="character" w:customStyle="1" w:styleId="WW8Num143z0">
    <w:name w:val="WW8Num143z0"/>
    <w:qFormat/>
    <w:rPr>
      <w:rFonts w:ascii="Arial" w:hAnsi="Arial" w:cs="Arial"/>
      <w:sz w:val="22"/>
      <w:szCs w:val="22"/>
    </w:rPr>
  </w:style>
  <w:style w:type="character" w:customStyle="1" w:styleId="WW8Num143z1">
    <w:name w:val="WW8Num143z1"/>
    <w:qFormat/>
  </w:style>
  <w:style w:type="character" w:customStyle="1" w:styleId="WW8Num143z2">
    <w:name w:val="WW8Num143z2"/>
    <w:qFormat/>
  </w:style>
  <w:style w:type="character" w:customStyle="1" w:styleId="WW8Num143z3">
    <w:name w:val="WW8Num143z3"/>
    <w:qFormat/>
  </w:style>
  <w:style w:type="character" w:customStyle="1" w:styleId="WW8Num143z4">
    <w:name w:val="WW8Num143z4"/>
    <w:qFormat/>
  </w:style>
  <w:style w:type="character" w:customStyle="1" w:styleId="WW8Num143z5">
    <w:name w:val="WW8Num143z5"/>
    <w:qFormat/>
  </w:style>
  <w:style w:type="character" w:customStyle="1" w:styleId="WW8Num143z6">
    <w:name w:val="WW8Num143z6"/>
    <w:qFormat/>
  </w:style>
  <w:style w:type="character" w:customStyle="1" w:styleId="WW8Num143z7">
    <w:name w:val="WW8Num143z7"/>
    <w:qFormat/>
  </w:style>
  <w:style w:type="character" w:customStyle="1" w:styleId="WW8Num143z8">
    <w:name w:val="WW8Num143z8"/>
    <w:qFormat/>
  </w:style>
  <w:style w:type="character" w:customStyle="1" w:styleId="WW8Num144z0">
    <w:name w:val="WW8Num144z0"/>
    <w:qFormat/>
    <w:rPr>
      <w:rFonts w:ascii="Arial" w:eastAsia="Times New Roman" w:hAnsi="Arial" w:cs="Arial"/>
      <w:sz w:val="22"/>
      <w:szCs w:val="22"/>
    </w:rPr>
  </w:style>
  <w:style w:type="character" w:customStyle="1" w:styleId="WW8Num144z1">
    <w:name w:val="WW8Num144z1"/>
    <w:qFormat/>
  </w:style>
  <w:style w:type="character" w:customStyle="1" w:styleId="WW8Num144z2">
    <w:name w:val="WW8Num144z2"/>
    <w:qFormat/>
  </w:style>
  <w:style w:type="character" w:customStyle="1" w:styleId="WW8Num144z3">
    <w:name w:val="WW8Num144z3"/>
    <w:qFormat/>
  </w:style>
  <w:style w:type="character" w:customStyle="1" w:styleId="WW8Num144z4">
    <w:name w:val="WW8Num144z4"/>
    <w:qFormat/>
  </w:style>
  <w:style w:type="character" w:customStyle="1" w:styleId="WW8Num144z5">
    <w:name w:val="WW8Num144z5"/>
    <w:qFormat/>
  </w:style>
  <w:style w:type="character" w:customStyle="1" w:styleId="WW8Num144z6">
    <w:name w:val="WW8Num144z6"/>
    <w:qFormat/>
  </w:style>
  <w:style w:type="character" w:customStyle="1" w:styleId="WW8Num144z7">
    <w:name w:val="WW8Num144z7"/>
    <w:qFormat/>
  </w:style>
  <w:style w:type="character" w:customStyle="1" w:styleId="WW8Num144z8">
    <w:name w:val="WW8Num144z8"/>
    <w:qFormat/>
  </w:style>
  <w:style w:type="character" w:customStyle="1" w:styleId="WW8Num145z0">
    <w:name w:val="WW8Num145z0"/>
    <w:qFormat/>
  </w:style>
  <w:style w:type="character" w:customStyle="1" w:styleId="WW8Num145z1">
    <w:name w:val="WW8Num145z1"/>
    <w:qFormat/>
  </w:style>
  <w:style w:type="character" w:customStyle="1" w:styleId="WW8Num145z2">
    <w:name w:val="WW8Num145z2"/>
    <w:qFormat/>
  </w:style>
  <w:style w:type="character" w:customStyle="1" w:styleId="WW8Num145z3">
    <w:name w:val="WW8Num145z3"/>
    <w:qFormat/>
  </w:style>
  <w:style w:type="character" w:customStyle="1" w:styleId="WW8Num145z4">
    <w:name w:val="WW8Num145z4"/>
    <w:qFormat/>
  </w:style>
  <w:style w:type="character" w:customStyle="1" w:styleId="WW8Num145z5">
    <w:name w:val="WW8Num145z5"/>
    <w:qFormat/>
  </w:style>
  <w:style w:type="character" w:customStyle="1" w:styleId="WW8Num145z6">
    <w:name w:val="WW8Num145z6"/>
    <w:qFormat/>
  </w:style>
  <w:style w:type="character" w:customStyle="1" w:styleId="WW8Num145z7">
    <w:name w:val="WW8Num145z7"/>
    <w:qFormat/>
  </w:style>
  <w:style w:type="character" w:customStyle="1" w:styleId="WW8Num145z8">
    <w:name w:val="WW8Num145z8"/>
    <w:qFormat/>
  </w:style>
  <w:style w:type="character" w:customStyle="1" w:styleId="WW8Num146z0">
    <w:name w:val="WW8Num146z0"/>
    <w:qFormat/>
    <w:rPr>
      <w:rFonts w:ascii="Arial" w:hAnsi="Arial" w:cs="Arial"/>
      <w:sz w:val="22"/>
      <w:szCs w:val="22"/>
    </w:rPr>
  </w:style>
  <w:style w:type="character" w:customStyle="1" w:styleId="WW8Num146z1">
    <w:name w:val="WW8Num146z1"/>
    <w:qFormat/>
  </w:style>
  <w:style w:type="character" w:customStyle="1" w:styleId="WW8Num146z2">
    <w:name w:val="WW8Num146z2"/>
    <w:qFormat/>
  </w:style>
  <w:style w:type="character" w:customStyle="1" w:styleId="WW8Num146z3">
    <w:name w:val="WW8Num146z3"/>
    <w:qFormat/>
  </w:style>
  <w:style w:type="character" w:customStyle="1" w:styleId="WW8Num146z4">
    <w:name w:val="WW8Num146z4"/>
    <w:qFormat/>
  </w:style>
  <w:style w:type="character" w:customStyle="1" w:styleId="WW8Num146z5">
    <w:name w:val="WW8Num146z5"/>
    <w:qFormat/>
  </w:style>
  <w:style w:type="character" w:customStyle="1" w:styleId="WW8Num146z6">
    <w:name w:val="WW8Num146z6"/>
    <w:qFormat/>
  </w:style>
  <w:style w:type="character" w:customStyle="1" w:styleId="WW8Num146z7">
    <w:name w:val="WW8Num146z7"/>
    <w:qFormat/>
  </w:style>
  <w:style w:type="character" w:customStyle="1" w:styleId="WW8Num146z8">
    <w:name w:val="WW8Num146z8"/>
    <w:qFormat/>
  </w:style>
  <w:style w:type="character" w:customStyle="1" w:styleId="WW8Num147z0">
    <w:name w:val="WW8Num147z0"/>
    <w:qFormat/>
  </w:style>
  <w:style w:type="character" w:customStyle="1" w:styleId="WW8Num147z1">
    <w:name w:val="WW8Num147z1"/>
    <w:qFormat/>
  </w:style>
  <w:style w:type="character" w:customStyle="1" w:styleId="WW8Num147z2">
    <w:name w:val="WW8Num147z2"/>
    <w:qFormat/>
  </w:style>
  <w:style w:type="character" w:customStyle="1" w:styleId="WW8Num147z3">
    <w:name w:val="WW8Num147z3"/>
    <w:qFormat/>
  </w:style>
  <w:style w:type="character" w:customStyle="1" w:styleId="WW8Num147z4">
    <w:name w:val="WW8Num147z4"/>
    <w:qFormat/>
  </w:style>
  <w:style w:type="character" w:customStyle="1" w:styleId="WW8Num147z5">
    <w:name w:val="WW8Num147z5"/>
    <w:qFormat/>
  </w:style>
  <w:style w:type="character" w:customStyle="1" w:styleId="WW8Num147z6">
    <w:name w:val="WW8Num147z6"/>
    <w:qFormat/>
  </w:style>
  <w:style w:type="character" w:customStyle="1" w:styleId="WW8Num147z7">
    <w:name w:val="WW8Num147z7"/>
    <w:qFormat/>
  </w:style>
  <w:style w:type="character" w:customStyle="1" w:styleId="WW8Num147z8">
    <w:name w:val="WW8Num147z8"/>
    <w:qFormat/>
  </w:style>
  <w:style w:type="character" w:customStyle="1" w:styleId="WW8Num148z0">
    <w:name w:val="WW8Num148z0"/>
    <w:qFormat/>
    <w:rPr>
      <w:rFonts w:ascii="Arial" w:hAnsi="Arial" w:cs="Arial"/>
      <w:sz w:val="22"/>
      <w:szCs w:val="22"/>
    </w:rPr>
  </w:style>
  <w:style w:type="character" w:customStyle="1" w:styleId="WW8Num148z1">
    <w:name w:val="WW8Num148z1"/>
    <w:qFormat/>
  </w:style>
  <w:style w:type="character" w:customStyle="1" w:styleId="WW8Num148z2">
    <w:name w:val="WW8Num148z2"/>
    <w:qFormat/>
  </w:style>
  <w:style w:type="character" w:customStyle="1" w:styleId="WW8Num148z3">
    <w:name w:val="WW8Num148z3"/>
    <w:qFormat/>
  </w:style>
  <w:style w:type="character" w:customStyle="1" w:styleId="WW8Num148z4">
    <w:name w:val="WW8Num148z4"/>
    <w:qFormat/>
  </w:style>
  <w:style w:type="character" w:customStyle="1" w:styleId="WW8Num148z5">
    <w:name w:val="WW8Num148z5"/>
    <w:qFormat/>
  </w:style>
  <w:style w:type="character" w:customStyle="1" w:styleId="WW8Num148z6">
    <w:name w:val="WW8Num148z6"/>
    <w:qFormat/>
  </w:style>
  <w:style w:type="character" w:customStyle="1" w:styleId="WW8Num148z7">
    <w:name w:val="WW8Num148z7"/>
    <w:qFormat/>
  </w:style>
  <w:style w:type="character" w:customStyle="1" w:styleId="WW8Num148z8">
    <w:name w:val="WW8Num148z8"/>
    <w:qFormat/>
  </w:style>
  <w:style w:type="character" w:customStyle="1" w:styleId="WW8Num149z0">
    <w:name w:val="WW8Num149z0"/>
    <w:qFormat/>
    <w:rPr>
      <w:rFonts w:ascii="Arial" w:hAnsi="Arial" w:cs="Arial"/>
      <w:sz w:val="22"/>
      <w:szCs w:val="22"/>
    </w:rPr>
  </w:style>
  <w:style w:type="character" w:customStyle="1" w:styleId="WW8Num149z1">
    <w:name w:val="WW8Num149z1"/>
    <w:qFormat/>
  </w:style>
  <w:style w:type="character" w:customStyle="1" w:styleId="WW8Num149z2">
    <w:name w:val="WW8Num149z2"/>
    <w:qFormat/>
  </w:style>
  <w:style w:type="character" w:customStyle="1" w:styleId="WW8Num149z3">
    <w:name w:val="WW8Num149z3"/>
    <w:qFormat/>
  </w:style>
  <w:style w:type="character" w:customStyle="1" w:styleId="WW8Num149z4">
    <w:name w:val="WW8Num149z4"/>
    <w:qFormat/>
  </w:style>
  <w:style w:type="character" w:customStyle="1" w:styleId="WW8Num149z5">
    <w:name w:val="WW8Num149z5"/>
    <w:qFormat/>
  </w:style>
  <w:style w:type="character" w:customStyle="1" w:styleId="WW8Num149z6">
    <w:name w:val="WW8Num149z6"/>
    <w:qFormat/>
  </w:style>
  <w:style w:type="character" w:customStyle="1" w:styleId="WW8Num149z7">
    <w:name w:val="WW8Num149z7"/>
    <w:qFormat/>
  </w:style>
  <w:style w:type="character" w:customStyle="1" w:styleId="WW8Num149z8">
    <w:name w:val="WW8Num149z8"/>
    <w:qFormat/>
  </w:style>
  <w:style w:type="character" w:customStyle="1" w:styleId="WW8Num150z0">
    <w:name w:val="WW8Num150z0"/>
    <w:qFormat/>
    <w:rPr>
      <w:rFonts w:ascii="Arial" w:hAnsi="Arial" w:cs="Arial"/>
      <w:sz w:val="22"/>
      <w:szCs w:val="22"/>
    </w:rPr>
  </w:style>
  <w:style w:type="character" w:customStyle="1" w:styleId="WW8Num150z1">
    <w:name w:val="WW8Num150z1"/>
    <w:qFormat/>
  </w:style>
  <w:style w:type="character" w:customStyle="1" w:styleId="WW8Num150z2">
    <w:name w:val="WW8Num150z2"/>
    <w:qFormat/>
  </w:style>
  <w:style w:type="character" w:customStyle="1" w:styleId="WW8Num150z3">
    <w:name w:val="WW8Num150z3"/>
    <w:qFormat/>
  </w:style>
  <w:style w:type="character" w:customStyle="1" w:styleId="WW8Num150z4">
    <w:name w:val="WW8Num150z4"/>
    <w:qFormat/>
  </w:style>
  <w:style w:type="character" w:customStyle="1" w:styleId="WW8Num150z5">
    <w:name w:val="WW8Num150z5"/>
    <w:qFormat/>
  </w:style>
  <w:style w:type="character" w:customStyle="1" w:styleId="WW8Num150z6">
    <w:name w:val="WW8Num150z6"/>
    <w:qFormat/>
  </w:style>
  <w:style w:type="character" w:customStyle="1" w:styleId="WW8Num150z7">
    <w:name w:val="WW8Num150z7"/>
    <w:qFormat/>
  </w:style>
  <w:style w:type="character" w:customStyle="1" w:styleId="WW8Num150z8">
    <w:name w:val="WW8Num150z8"/>
    <w:qFormat/>
  </w:style>
  <w:style w:type="character" w:customStyle="1" w:styleId="WW8Num151z0">
    <w:name w:val="WW8Num151z0"/>
    <w:qFormat/>
    <w:rPr>
      <w:rFonts w:ascii="Arial" w:hAnsi="Arial" w:cs="Arial"/>
      <w:sz w:val="22"/>
      <w:szCs w:val="22"/>
    </w:rPr>
  </w:style>
  <w:style w:type="character" w:customStyle="1" w:styleId="WW8Num151z1">
    <w:name w:val="WW8Num151z1"/>
    <w:qFormat/>
  </w:style>
  <w:style w:type="character" w:customStyle="1" w:styleId="WW8Num151z2">
    <w:name w:val="WW8Num151z2"/>
    <w:qFormat/>
  </w:style>
  <w:style w:type="character" w:customStyle="1" w:styleId="WW8Num151z3">
    <w:name w:val="WW8Num151z3"/>
    <w:qFormat/>
  </w:style>
  <w:style w:type="character" w:customStyle="1" w:styleId="WW8Num151z4">
    <w:name w:val="WW8Num151z4"/>
    <w:qFormat/>
  </w:style>
  <w:style w:type="character" w:customStyle="1" w:styleId="WW8Num151z5">
    <w:name w:val="WW8Num151z5"/>
    <w:qFormat/>
  </w:style>
  <w:style w:type="character" w:customStyle="1" w:styleId="WW8Num151z6">
    <w:name w:val="WW8Num151z6"/>
    <w:qFormat/>
  </w:style>
  <w:style w:type="character" w:customStyle="1" w:styleId="WW8Num151z7">
    <w:name w:val="WW8Num151z7"/>
    <w:qFormat/>
  </w:style>
  <w:style w:type="character" w:customStyle="1" w:styleId="WW8Num151z8">
    <w:name w:val="WW8Num151z8"/>
    <w:qFormat/>
  </w:style>
  <w:style w:type="character" w:customStyle="1" w:styleId="WW8Num152z0">
    <w:name w:val="WW8Num152z0"/>
    <w:qFormat/>
    <w:rPr>
      <w:rFonts w:ascii="Arial" w:hAnsi="Arial" w:cs="Arial"/>
      <w:sz w:val="22"/>
      <w:szCs w:val="22"/>
    </w:rPr>
  </w:style>
  <w:style w:type="character" w:customStyle="1" w:styleId="WW8Num152z1">
    <w:name w:val="WW8Num152z1"/>
    <w:qFormat/>
  </w:style>
  <w:style w:type="character" w:customStyle="1" w:styleId="WW8Num152z2">
    <w:name w:val="WW8Num152z2"/>
    <w:qFormat/>
  </w:style>
  <w:style w:type="character" w:customStyle="1" w:styleId="WW8Num152z3">
    <w:name w:val="WW8Num152z3"/>
    <w:qFormat/>
  </w:style>
  <w:style w:type="character" w:customStyle="1" w:styleId="WW8Num152z4">
    <w:name w:val="WW8Num152z4"/>
    <w:qFormat/>
  </w:style>
  <w:style w:type="character" w:customStyle="1" w:styleId="WW8Num152z5">
    <w:name w:val="WW8Num152z5"/>
    <w:qFormat/>
  </w:style>
  <w:style w:type="character" w:customStyle="1" w:styleId="WW8Num152z6">
    <w:name w:val="WW8Num152z6"/>
    <w:qFormat/>
  </w:style>
  <w:style w:type="character" w:customStyle="1" w:styleId="WW8Num152z7">
    <w:name w:val="WW8Num152z7"/>
    <w:qFormat/>
  </w:style>
  <w:style w:type="character" w:customStyle="1" w:styleId="WW8Num152z8">
    <w:name w:val="WW8Num152z8"/>
    <w:qFormat/>
  </w:style>
  <w:style w:type="character" w:customStyle="1" w:styleId="WW8Num153z0">
    <w:name w:val="WW8Num153z0"/>
    <w:qFormat/>
    <w:rPr>
      <w:rFonts w:ascii="Arial" w:hAnsi="Arial" w:cs="Arial"/>
      <w:sz w:val="22"/>
      <w:szCs w:val="22"/>
    </w:rPr>
  </w:style>
  <w:style w:type="character" w:customStyle="1" w:styleId="WW8Num153z1">
    <w:name w:val="WW8Num153z1"/>
    <w:qFormat/>
  </w:style>
  <w:style w:type="character" w:customStyle="1" w:styleId="WW8Num153z2">
    <w:name w:val="WW8Num153z2"/>
    <w:qFormat/>
  </w:style>
  <w:style w:type="character" w:customStyle="1" w:styleId="WW8Num153z3">
    <w:name w:val="WW8Num153z3"/>
    <w:qFormat/>
  </w:style>
  <w:style w:type="character" w:customStyle="1" w:styleId="WW8Num153z4">
    <w:name w:val="WW8Num153z4"/>
    <w:qFormat/>
  </w:style>
  <w:style w:type="character" w:customStyle="1" w:styleId="WW8Num153z5">
    <w:name w:val="WW8Num153z5"/>
    <w:qFormat/>
  </w:style>
  <w:style w:type="character" w:customStyle="1" w:styleId="WW8Num153z6">
    <w:name w:val="WW8Num153z6"/>
    <w:qFormat/>
  </w:style>
  <w:style w:type="character" w:customStyle="1" w:styleId="WW8Num153z7">
    <w:name w:val="WW8Num153z7"/>
    <w:qFormat/>
  </w:style>
  <w:style w:type="character" w:customStyle="1" w:styleId="WW8Num153z8">
    <w:name w:val="WW8Num153z8"/>
    <w:qFormat/>
  </w:style>
  <w:style w:type="character" w:customStyle="1" w:styleId="WW8Num154z0">
    <w:name w:val="WW8Num154z0"/>
    <w:qFormat/>
    <w:rPr>
      <w:rFonts w:ascii="Arial" w:hAnsi="Arial" w:cs="Arial"/>
      <w:sz w:val="22"/>
      <w:szCs w:val="22"/>
    </w:rPr>
  </w:style>
  <w:style w:type="character" w:customStyle="1" w:styleId="WW8Num154z1">
    <w:name w:val="WW8Num154z1"/>
    <w:qFormat/>
  </w:style>
  <w:style w:type="character" w:customStyle="1" w:styleId="WW8Num154z2">
    <w:name w:val="WW8Num154z2"/>
    <w:qFormat/>
  </w:style>
  <w:style w:type="character" w:customStyle="1" w:styleId="WW8Num154z3">
    <w:name w:val="WW8Num154z3"/>
    <w:qFormat/>
  </w:style>
  <w:style w:type="character" w:customStyle="1" w:styleId="WW8Num154z4">
    <w:name w:val="WW8Num154z4"/>
    <w:qFormat/>
  </w:style>
  <w:style w:type="character" w:customStyle="1" w:styleId="WW8Num154z5">
    <w:name w:val="WW8Num154z5"/>
    <w:qFormat/>
  </w:style>
  <w:style w:type="character" w:customStyle="1" w:styleId="WW8Num154z6">
    <w:name w:val="WW8Num154z6"/>
    <w:qFormat/>
  </w:style>
  <w:style w:type="character" w:customStyle="1" w:styleId="WW8Num154z7">
    <w:name w:val="WW8Num154z7"/>
    <w:qFormat/>
  </w:style>
  <w:style w:type="character" w:customStyle="1" w:styleId="WW8Num154z8">
    <w:name w:val="WW8Num154z8"/>
    <w:qFormat/>
  </w:style>
  <w:style w:type="character" w:customStyle="1" w:styleId="WW8Num155z0">
    <w:name w:val="WW8Num155z0"/>
    <w:qFormat/>
    <w:rPr>
      <w:rFonts w:ascii="Arial" w:hAnsi="Arial" w:cs="Arial"/>
      <w:b/>
      <w:bCs/>
      <w:sz w:val="22"/>
      <w:szCs w:val="22"/>
    </w:rPr>
  </w:style>
  <w:style w:type="character" w:customStyle="1" w:styleId="WW8Num155z1">
    <w:name w:val="WW8Num155z1"/>
    <w:qFormat/>
  </w:style>
  <w:style w:type="character" w:customStyle="1" w:styleId="WW8Num155z2">
    <w:name w:val="WW8Num155z2"/>
    <w:qFormat/>
  </w:style>
  <w:style w:type="character" w:customStyle="1" w:styleId="WW8Num155z3">
    <w:name w:val="WW8Num155z3"/>
    <w:qFormat/>
  </w:style>
  <w:style w:type="character" w:customStyle="1" w:styleId="WW8Num155z4">
    <w:name w:val="WW8Num155z4"/>
    <w:qFormat/>
  </w:style>
  <w:style w:type="character" w:customStyle="1" w:styleId="WW8Num155z5">
    <w:name w:val="WW8Num155z5"/>
    <w:qFormat/>
  </w:style>
  <w:style w:type="character" w:customStyle="1" w:styleId="WW8Num155z6">
    <w:name w:val="WW8Num155z6"/>
    <w:qFormat/>
  </w:style>
  <w:style w:type="character" w:customStyle="1" w:styleId="WW8Num155z7">
    <w:name w:val="WW8Num155z7"/>
    <w:qFormat/>
  </w:style>
  <w:style w:type="character" w:customStyle="1" w:styleId="WW8Num155z8">
    <w:name w:val="WW8Num155z8"/>
    <w:qFormat/>
  </w:style>
  <w:style w:type="character" w:customStyle="1" w:styleId="WW8Num156z0">
    <w:name w:val="WW8Num156z0"/>
    <w:qFormat/>
    <w:rPr>
      <w:rFonts w:ascii="Arial" w:hAnsi="Arial" w:cs="Arial"/>
      <w:sz w:val="22"/>
      <w:szCs w:val="22"/>
    </w:rPr>
  </w:style>
  <w:style w:type="character" w:customStyle="1" w:styleId="WW8Num156z1">
    <w:name w:val="WW8Num156z1"/>
    <w:qFormat/>
  </w:style>
  <w:style w:type="character" w:customStyle="1" w:styleId="WW8Num156z2">
    <w:name w:val="WW8Num156z2"/>
    <w:qFormat/>
  </w:style>
  <w:style w:type="character" w:customStyle="1" w:styleId="WW8Num156z3">
    <w:name w:val="WW8Num156z3"/>
    <w:qFormat/>
  </w:style>
  <w:style w:type="character" w:customStyle="1" w:styleId="WW8Num156z4">
    <w:name w:val="WW8Num156z4"/>
    <w:qFormat/>
  </w:style>
  <w:style w:type="character" w:customStyle="1" w:styleId="WW8Num156z5">
    <w:name w:val="WW8Num156z5"/>
    <w:qFormat/>
  </w:style>
  <w:style w:type="character" w:customStyle="1" w:styleId="WW8Num156z6">
    <w:name w:val="WW8Num156z6"/>
    <w:qFormat/>
  </w:style>
  <w:style w:type="character" w:customStyle="1" w:styleId="WW8Num156z7">
    <w:name w:val="WW8Num156z7"/>
    <w:qFormat/>
  </w:style>
  <w:style w:type="character" w:customStyle="1" w:styleId="WW8Num156z8">
    <w:name w:val="WW8Num156z8"/>
    <w:qFormat/>
  </w:style>
  <w:style w:type="character" w:customStyle="1" w:styleId="WW8Num157z0">
    <w:name w:val="WW8Num157z0"/>
    <w:qFormat/>
    <w:rPr>
      <w:rFonts w:ascii="Arial" w:hAnsi="Arial" w:cs="Arial"/>
      <w:sz w:val="22"/>
      <w:szCs w:val="22"/>
    </w:rPr>
  </w:style>
  <w:style w:type="character" w:customStyle="1" w:styleId="WW8Num157z1">
    <w:name w:val="WW8Num157z1"/>
    <w:qFormat/>
  </w:style>
  <w:style w:type="character" w:customStyle="1" w:styleId="WW8Num157z2">
    <w:name w:val="WW8Num157z2"/>
    <w:qFormat/>
  </w:style>
  <w:style w:type="character" w:customStyle="1" w:styleId="WW8Num157z3">
    <w:name w:val="WW8Num157z3"/>
    <w:qFormat/>
  </w:style>
  <w:style w:type="character" w:customStyle="1" w:styleId="WW8Num157z4">
    <w:name w:val="WW8Num157z4"/>
    <w:qFormat/>
  </w:style>
  <w:style w:type="character" w:customStyle="1" w:styleId="WW8Num157z5">
    <w:name w:val="WW8Num157z5"/>
    <w:qFormat/>
  </w:style>
  <w:style w:type="character" w:customStyle="1" w:styleId="WW8Num157z6">
    <w:name w:val="WW8Num157z6"/>
    <w:qFormat/>
  </w:style>
  <w:style w:type="character" w:customStyle="1" w:styleId="WW8Num157z7">
    <w:name w:val="WW8Num157z7"/>
    <w:qFormat/>
  </w:style>
  <w:style w:type="character" w:customStyle="1" w:styleId="WW8Num157z8">
    <w:name w:val="WW8Num157z8"/>
    <w:qFormat/>
  </w:style>
  <w:style w:type="character" w:customStyle="1" w:styleId="WW8Num158z0">
    <w:name w:val="WW8Num158z0"/>
    <w:qFormat/>
  </w:style>
  <w:style w:type="character" w:customStyle="1" w:styleId="WW8Num158z1">
    <w:name w:val="WW8Num158z1"/>
    <w:qFormat/>
    <w:rPr>
      <w:rFonts w:ascii="Arial" w:hAnsi="Arial" w:cs="Times New Roman"/>
      <w:b w:val="0"/>
      <w:i w:val="0"/>
      <w:strike w:val="0"/>
      <w:dstrike w:val="0"/>
      <w:sz w:val="22"/>
      <w:szCs w:val="22"/>
      <w:u w:val="none"/>
    </w:rPr>
  </w:style>
  <w:style w:type="character" w:customStyle="1" w:styleId="WW8Num158z2">
    <w:name w:val="WW8Num158z2"/>
    <w:qFormat/>
  </w:style>
  <w:style w:type="character" w:customStyle="1" w:styleId="WW8Num158z3">
    <w:name w:val="WW8Num158z3"/>
    <w:qFormat/>
  </w:style>
  <w:style w:type="character" w:customStyle="1" w:styleId="WW8Num158z4">
    <w:name w:val="WW8Num158z4"/>
    <w:qFormat/>
  </w:style>
  <w:style w:type="character" w:customStyle="1" w:styleId="WW8Num158z5">
    <w:name w:val="WW8Num158z5"/>
    <w:qFormat/>
  </w:style>
  <w:style w:type="character" w:customStyle="1" w:styleId="WW8Num158z6">
    <w:name w:val="WW8Num158z6"/>
    <w:qFormat/>
  </w:style>
  <w:style w:type="character" w:customStyle="1" w:styleId="WW8Num158z7">
    <w:name w:val="WW8Num158z7"/>
    <w:qFormat/>
  </w:style>
  <w:style w:type="character" w:customStyle="1" w:styleId="WW8Num158z8">
    <w:name w:val="WW8Num158z8"/>
    <w:qFormat/>
  </w:style>
  <w:style w:type="character" w:customStyle="1" w:styleId="WW8Num159z0">
    <w:name w:val="WW8Num159z0"/>
    <w:qFormat/>
    <w:rPr>
      <w:rFonts w:ascii="Arial" w:eastAsia="Times New Roman" w:hAnsi="Arial" w:cs="Times New Roman"/>
      <w:b w:val="0"/>
      <w:i w:val="0"/>
      <w:strike w:val="0"/>
      <w:dstrike w:val="0"/>
      <w:sz w:val="22"/>
      <w:szCs w:val="22"/>
      <w:u w:val="none"/>
    </w:rPr>
  </w:style>
  <w:style w:type="character" w:customStyle="1" w:styleId="WW8Num159z1">
    <w:name w:val="WW8Num159z1"/>
    <w:qFormat/>
  </w:style>
  <w:style w:type="character" w:customStyle="1" w:styleId="WW8Num159z2">
    <w:name w:val="WW8Num159z2"/>
    <w:qFormat/>
  </w:style>
  <w:style w:type="character" w:customStyle="1" w:styleId="WW8Num159z3">
    <w:name w:val="WW8Num159z3"/>
    <w:qFormat/>
  </w:style>
  <w:style w:type="character" w:customStyle="1" w:styleId="WW8Num159z4">
    <w:name w:val="WW8Num159z4"/>
    <w:qFormat/>
  </w:style>
  <w:style w:type="character" w:customStyle="1" w:styleId="WW8Num159z5">
    <w:name w:val="WW8Num159z5"/>
    <w:qFormat/>
  </w:style>
  <w:style w:type="character" w:customStyle="1" w:styleId="WW8Num159z6">
    <w:name w:val="WW8Num159z6"/>
    <w:qFormat/>
  </w:style>
  <w:style w:type="character" w:customStyle="1" w:styleId="WW8Num159z7">
    <w:name w:val="WW8Num159z7"/>
    <w:qFormat/>
  </w:style>
  <w:style w:type="character" w:customStyle="1" w:styleId="WW8Num159z8">
    <w:name w:val="WW8Num159z8"/>
    <w:qFormat/>
  </w:style>
  <w:style w:type="character" w:customStyle="1" w:styleId="WW8Num160z0">
    <w:name w:val="WW8Num160z0"/>
    <w:qFormat/>
    <w:rPr>
      <w:rFonts w:ascii="Arial" w:hAnsi="Arial" w:cs="Arial"/>
      <w:sz w:val="22"/>
      <w:szCs w:val="22"/>
    </w:rPr>
  </w:style>
  <w:style w:type="character" w:customStyle="1" w:styleId="WW8Num160z1">
    <w:name w:val="WW8Num160z1"/>
    <w:qFormat/>
  </w:style>
  <w:style w:type="character" w:customStyle="1" w:styleId="WW8Num160z2">
    <w:name w:val="WW8Num160z2"/>
    <w:qFormat/>
  </w:style>
  <w:style w:type="character" w:customStyle="1" w:styleId="WW8Num160z3">
    <w:name w:val="WW8Num160z3"/>
    <w:qFormat/>
  </w:style>
  <w:style w:type="character" w:customStyle="1" w:styleId="WW8Num160z4">
    <w:name w:val="WW8Num160z4"/>
    <w:qFormat/>
  </w:style>
  <w:style w:type="character" w:customStyle="1" w:styleId="WW8Num160z5">
    <w:name w:val="WW8Num160z5"/>
    <w:qFormat/>
  </w:style>
  <w:style w:type="character" w:customStyle="1" w:styleId="WW8Num160z6">
    <w:name w:val="WW8Num160z6"/>
    <w:qFormat/>
  </w:style>
  <w:style w:type="character" w:customStyle="1" w:styleId="WW8Num160z7">
    <w:name w:val="WW8Num160z7"/>
    <w:qFormat/>
  </w:style>
  <w:style w:type="character" w:customStyle="1" w:styleId="WW8Num160z8">
    <w:name w:val="WW8Num160z8"/>
    <w:qFormat/>
  </w:style>
  <w:style w:type="character" w:customStyle="1" w:styleId="WW8Num161z0">
    <w:name w:val="WW8Num161z0"/>
    <w:qFormat/>
    <w:rPr>
      <w:rFonts w:ascii="Arial" w:hAnsi="Arial" w:cs="Arial"/>
      <w:sz w:val="22"/>
      <w:szCs w:val="22"/>
    </w:rPr>
  </w:style>
  <w:style w:type="character" w:customStyle="1" w:styleId="WW8Num161z1">
    <w:name w:val="WW8Num161z1"/>
    <w:qFormat/>
  </w:style>
  <w:style w:type="character" w:customStyle="1" w:styleId="WW8Num161z2">
    <w:name w:val="WW8Num161z2"/>
    <w:qFormat/>
  </w:style>
  <w:style w:type="character" w:customStyle="1" w:styleId="WW8Num161z3">
    <w:name w:val="WW8Num161z3"/>
    <w:qFormat/>
  </w:style>
  <w:style w:type="character" w:customStyle="1" w:styleId="WW8Num161z4">
    <w:name w:val="WW8Num161z4"/>
    <w:qFormat/>
  </w:style>
  <w:style w:type="character" w:customStyle="1" w:styleId="WW8Num161z5">
    <w:name w:val="WW8Num161z5"/>
    <w:qFormat/>
  </w:style>
  <w:style w:type="character" w:customStyle="1" w:styleId="WW8Num161z6">
    <w:name w:val="WW8Num161z6"/>
    <w:qFormat/>
  </w:style>
  <w:style w:type="character" w:customStyle="1" w:styleId="WW8Num161z7">
    <w:name w:val="WW8Num161z7"/>
    <w:qFormat/>
  </w:style>
  <w:style w:type="character" w:customStyle="1" w:styleId="WW8Num161z8">
    <w:name w:val="WW8Num161z8"/>
    <w:qFormat/>
  </w:style>
  <w:style w:type="character" w:customStyle="1" w:styleId="WW8Num162z0">
    <w:name w:val="WW8Num162z0"/>
    <w:qFormat/>
    <w:rPr>
      <w:rFonts w:ascii="Arial" w:hAnsi="Arial" w:cs="Arial"/>
      <w:sz w:val="22"/>
      <w:szCs w:val="22"/>
    </w:rPr>
  </w:style>
  <w:style w:type="character" w:customStyle="1" w:styleId="WW8Num162z1">
    <w:name w:val="WW8Num162z1"/>
    <w:qFormat/>
  </w:style>
  <w:style w:type="character" w:customStyle="1" w:styleId="WW8Num162z2">
    <w:name w:val="WW8Num162z2"/>
    <w:qFormat/>
  </w:style>
  <w:style w:type="character" w:customStyle="1" w:styleId="WW8Num162z3">
    <w:name w:val="WW8Num162z3"/>
    <w:qFormat/>
  </w:style>
  <w:style w:type="character" w:customStyle="1" w:styleId="WW8Num162z4">
    <w:name w:val="WW8Num162z4"/>
    <w:qFormat/>
  </w:style>
  <w:style w:type="character" w:customStyle="1" w:styleId="WW8Num162z5">
    <w:name w:val="WW8Num162z5"/>
    <w:qFormat/>
  </w:style>
  <w:style w:type="character" w:customStyle="1" w:styleId="WW8Num162z6">
    <w:name w:val="WW8Num162z6"/>
    <w:qFormat/>
  </w:style>
  <w:style w:type="character" w:customStyle="1" w:styleId="WW8Num162z7">
    <w:name w:val="WW8Num162z7"/>
    <w:qFormat/>
  </w:style>
  <w:style w:type="character" w:customStyle="1" w:styleId="WW8Num162z8">
    <w:name w:val="WW8Num162z8"/>
    <w:qFormat/>
  </w:style>
  <w:style w:type="character" w:customStyle="1" w:styleId="WW8Num163z0">
    <w:name w:val="WW8Num163z0"/>
    <w:qFormat/>
    <w:rPr>
      <w:rFonts w:ascii="Arial" w:eastAsia="Times New Roman" w:hAnsi="Arial" w:cs="Arial"/>
      <w:b/>
      <w:bCs/>
      <w:sz w:val="22"/>
      <w:szCs w:val="22"/>
    </w:rPr>
  </w:style>
  <w:style w:type="character" w:customStyle="1" w:styleId="WW8Num163z1">
    <w:name w:val="WW8Num163z1"/>
    <w:qFormat/>
  </w:style>
  <w:style w:type="character" w:customStyle="1" w:styleId="WW8Num163z2">
    <w:name w:val="WW8Num163z2"/>
    <w:qFormat/>
  </w:style>
  <w:style w:type="character" w:customStyle="1" w:styleId="WW8Num163z3">
    <w:name w:val="WW8Num163z3"/>
    <w:qFormat/>
  </w:style>
  <w:style w:type="character" w:customStyle="1" w:styleId="WW8Num163z4">
    <w:name w:val="WW8Num163z4"/>
    <w:qFormat/>
  </w:style>
  <w:style w:type="character" w:customStyle="1" w:styleId="WW8Num163z5">
    <w:name w:val="WW8Num163z5"/>
    <w:qFormat/>
  </w:style>
  <w:style w:type="character" w:customStyle="1" w:styleId="WW8Num163z6">
    <w:name w:val="WW8Num163z6"/>
    <w:qFormat/>
  </w:style>
  <w:style w:type="character" w:customStyle="1" w:styleId="WW8Num163z7">
    <w:name w:val="WW8Num163z7"/>
    <w:qFormat/>
  </w:style>
  <w:style w:type="character" w:customStyle="1" w:styleId="WW8Num163z8">
    <w:name w:val="WW8Num163z8"/>
    <w:qFormat/>
  </w:style>
  <w:style w:type="character" w:customStyle="1" w:styleId="WW8Num164z0">
    <w:name w:val="WW8Num164z0"/>
    <w:qFormat/>
    <w:rPr>
      <w:rFonts w:ascii="Arial" w:eastAsia="Times New Roman" w:hAnsi="Arial" w:cs="Times New Roman"/>
      <w:b w:val="0"/>
      <w:bCs/>
      <w:i w:val="0"/>
      <w:strike w:val="0"/>
      <w:dstrike w:val="0"/>
      <w:sz w:val="22"/>
      <w:szCs w:val="22"/>
      <w:u w:val="none"/>
    </w:rPr>
  </w:style>
  <w:style w:type="character" w:customStyle="1" w:styleId="WW8Num164z1">
    <w:name w:val="WW8Num164z1"/>
    <w:qFormat/>
  </w:style>
  <w:style w:type="character" w:customStyle="1" w:styleId="WW8Num164z2">
    <w:name w:val="WW8Num164z2"/>
    <w:qFormat/>
  </w:style>
  <w:style w:type="character" w:customStyle="1" w:styleId="WW8Num164z3">
    <w:name w:val="WW8Num164z3"/>
    <w:qFormat/>
  </w:style>
  <w:style w:type="character" w:customStyle="1" w:styleId="WW8Num164z4">
    <w:name w:val="WW8Num164z4"/>
    <w:qFormat/>
  </w:style>
  <w:style w:type="character" w:customStyle="1" w:styleId="WW8Num164z5">
    <w:name w:val="WW8Num164z5"/>
    <w:qFormat/>
  </w:style>
  <w:style w:type="character" w:customStyle="1" w:styleId="WW8Num164z6">
    <w:name w:val="WW8Num164z6"/>
    <w:qFormat/>
  </w:style>
  <w:style w:type="character" w:customStyle="1" w:styleId="WW8Num164z7">
    <w:name w:val="WW8Num164z7"/>
    <w:qFormat/>
  </w:style>
  <w:style w:type="character" w:customStyle="1" w:styleId="WW8Num164z8">
    <w:name w:val="WW8Num164z8"/>
    <w:qFormat/>
  </w:style>
  <w:style w:type="character" w:customStyle="1" w:styleId="WW8Num165z0">
    <w:name w:val="WW8Num165z0"/>
    <w:qFormat/>
    <w:rPr>
      <w:rFonts w:ascii="Arial" w:hAnsi="Arial" w:cs="Arial"/>
      <w:sz w:val="22"/>
      <w:szCs w:val="22"/>
    </w:rPr>
  </w:style>
  <w:style w:type="character" w:customStyle="1" w:styleId="WW8Num165z1">
    <w:name w:val="WW8Num165z1"/>
    <w:qFormat/>
  </w:style>
  <w:style w:type="character" w:customStyle="1" w:styleId="WW8Num165z2">
    <w:name w:val="WW8Num165z2"/>
    <w:qFormat/>
  </w:style>
  <w:style w:type="character" w:customStyle="1" w:styleId="WW8Num165z3">
    <w:name w:val="WW8Num165z3"/>
    <w:qFormat/>
  </w:style>
  <w:style w:type="character" w:customStyle="1" w:styleId="WW8Num165z4">
    <w:name w:val="WW8Num165z4"/>
    <w:qFormat/>
  </w:style>
  <w:style w:type="character" w:customStyle="1" w:styleId="WW8Num165z5">
    <w:name w:val="WW8Num165z5"/>
    <w:qFormat/>
  </w:style>
  <w:style w:type="character" w:customStyle="1" w:styleId="WW8Num165z6">
    <w:name w:val="WW8Num165z6"/>
    <w:qFormat/>
  </w:style>
  <w:style w:type="character" w:customStyle="1" w:styleId="WW8Num165z7">
    <w:name w:val="WW8Num165z7"/>
    <w:qFormat/>
  </w:style>
  <w:style w:type="character" w:customStyle="1" w:styleId="WW8Num165z8">
    <w:name w:val="WW8Num165z8"/>
    <w:qFormat/>
  </w:style>
  <w:style w:type="character" w:customStyle="1" w:styleId="WW8Num166z0">
    <w:name w:val="WW8Num166z0"/>
    <w:qFormat/>
    <w:rPr>
      <w:rFonts w:ascii="Arial" w:hAnsi="Arial" w:cs="Arial"/>
      <w:sz w:val="22"/>
      <w:szCs w:val="22"/>
    </w:rPr>
  </w:style>
  <w:style w:type="character" w:customStyle="1" w:styleId="WW8Num166z1">
    <w:name w:val="WW8Num166z1"/>
    <w:qFormat/>
  </w:style>
  <w:style w:type="character" w:customStyle="1" w:styleId="WW8Num166z2">
    <w:name w:val="WW8Num166z2"/>
    <w:qFormat/>
  </w:style>
  <w:style w:type="character" w:customStyle="1" w:styleId="WW8Num166z3">
    <w:name w:val="WW8Num166z3"/>
    <w:qFormat/>
  </w:style>
  <w:style w:type="character" w:customStyle="1" w:styleId="WW8Num166z4">
    <w:name w:val="WW8Num166z4"/>
    <w:qFormat/>
  </w:style>
  <w:style w:type="character" w:customStyle="1" w:styleId="WW8Num166z5">
    <w:name w:val="WW8Num166z5"/>
    <w:qFormat/>
  </w:style>
  <w:style w:type="character" w:customStyle="1" w:styleId="WW8Num166z6">
    <w:name w:val="WW8Num166z6"/>
    <w:qFormat/>
  </w:style>
  <w:style w:type="character" w:customStyle="1" w:styleId="WW8Num166z7">
    <w:name w:val="WW8Num166z7"/>
    <w:qFormat/>
  </w:style>
  <w:style w:type="character" w:customStyle="1" w:styleId="WW8Num166z8">
    <w:name w:val="WW8Num166z8"/>
    <w:qFormat/>
  </w:style>
  <w:style w:type="character" w:customStyle="1" w:styleId="WW8Num167z0">
    <w:name w:val="WW8Num167z0"/>
    <w:qFormat/>
    <w:rPr>
      <w:rFonts w:ascii="Arial" w:hAnsi="Arial" w:cs="Arial"/>
    </w:rPr>
  </w:style>
  <w:style w:type="character" w:customStyle="1" w:styleId="WW8Num167z1">
    <w:name w:val="WW8Num167z1"/>
    <w:qFormat/>
  </w:style>
  <w:style w:type="character" w:customStyle="1" w:styleId="WW8Num167z2">
    <w:name w:val="WW8Num167z2"/>
    <w:qFormat/>
  </w:style>
  <w:style w:type="character" w:customStyle="1" w:styleId="WW8Num167z3">
    <w:name w:val="WW8Num167z3"/>
    <w:qFormat/>
  </w:style>
  <w:style w:type="character" w:customStyle="1" w:styleId="WW8Num167z4">
    <w:name w:val="WW8Num167z4"/>
    <w:qFormat/>
  </w:style>
  <w:style w:type="character" w:customStyle="1" w:styleId="WW8Num167z5">
    <w:name w:val="WW8Num167z5"/>
    <w:qFormat/>
  </w:style>
  <w:style w:type="character" w:customStyle="1" w:styleId="WW8Num167z6">
    <w:name w:val="WW8Num167z6"/>
    <w:qFormat/>
  </w:style>
  <w:style w:type="character" w:customStyle="1" w:styleId="WW8Num167z7">
    <w:name w:val="WW8Num167z7"/>
    <w:qFormat/>
  </w:style>
  <w:style w:type="character" w:customStyle="1" w:styleId="WW8Num167z8">
    <w:name w:val="WW8Num167z8"/>
    <w:qFormat/>
  </w:style>
  <w:style w:type="character" w:customStyle="1" w:styleId="WW8Num168z0">
    <w:name w:val="WW8Num168z0"/>
    <w:qFormat/>
  </w:style>
  <w:style w:type="character" w:customStyle="1" w:styleId="WW8Num168z1">
    <w:name w:val="WW8Num168z1"/>
    <w:qFormat/>
  </w:style>
  <w:style w:type="character" w:customStyle="1" w:styleId="WW8Num168z2">
    <w:name w:val="WW8Num168z2"/>
    <w:qFormat/>
    <w:rPr>
      <w:rFonts w:ascii="Arial" w:hAnsi="Arial" w:cs="Arial"/>
      <w:sz w:val="22"/>
      <w:szCs w:val="22"/>
    </w:rPr>
  </w:style>
  <w:style w:type="character" w:customStyle="1" w:styleId="WW8Num168z3">
    <w:name w:val="WW8Num168z3"/>
    <w:qFormat/>
  </w:style>
  <w:style w:type="character" w:customStyle="1" w:styleId="WW8Num168z4">
    <w:name w:val="WW8Num168z4"/>
    <w:qFormat/>
  </w:style>
  <w:style w:type="character" w:customStyle="1" w:styleId="WW8Num168z5">
    <w:name w:val="WW8Num168z5"/>
    <w:qFormat/>
  </w:style>
  <w:style w:type="character" w:customStyle="1" w:styleId="WW8Num168z6">
    <w:name w:val="WW8Num168z6"/>
    <w:qFormat/>
  </w:style>
  <w:style w:type="character" w:customStyle="1" w:styleId="WW8Num168z7">
    <w:name w:val="WW8Num168z7"/>
    <w:qFormat/>
  </w:style>
  <w:style w:type="character" w:customStyle="1" w:styleId="WW8Num168z8">
    <w:name w:val="WW8Num168z8"/>
    <w:qFormat/>
  </w:style>
  <w:style w:type="character" w:customStyle="1" w:styleId="WW8Num169z0">
    <w:name w:val="WW8Num169z0"/>
    <w:qFormat/>
    <w:rPr>
      <w:rFonts w:ascii="Arial" w:hAnsi="Arial" w:cs="Times New Roman"/>
      <w:b w:val="0"/>
      <w:i w:val="0"/>
      <w:strike w:val="0"/>
      <w:dstrike w:val="0"/>
      <w:sz w:val="22"/>
      <w:szCs w:val="22"/>
      <w:u w:val="none"/>
    </w:rPr>
  </w:style>
  <w:style w:type="character" w:customStyle="1" w:styleId="WW8Num169z1">
    <w:name w:val="WW8Num169z1"/>
    <w:qFormat/>
    <w:rPr>
      <w:rFonts w:ascii="Arial" w:hAnsi="Arial" w:cs="Arial"/>
      <w:color w:val="000000"/>
      <w:sz w:val="22"/>
    </w:rPr>
  </w:style>
  <w:style w:type="character" w:customStyle="1" w:styleId="WW8Num169z2">
    <w:name w:val="WW8Num169z2"/>
    <w:qFormat/>
  </w:style>
  <w:style w:type="character" w:customStyle="1" w:styleId="WW8Num169z3">
    <w:name w:val="WW8Num169z3"/>
    <w:qFormat/>
  </w:style>
  <w:style w:type="character" w:customStyle="1" w:styleId="WW8Num169z4">
    <w:name w:val="WW8Num169z4"/>
    <w:qFormat/>
  </w:style>
  <w:style w:type="character" w:customStyle="1" w:styleId="WW8Num169z5">
    <w:name w:val="WW8Num169z5"/>
    <w:qFormat/>
  </w:style>
  <w:style w:type="character" w:customStyle="1" w:styleId="WW8Num169z6">
    <w:name w:val="WW8Num169z6"/>
    <w:qFormat/>
  </w:style>
  <w:style w:type="character" w:customStyle="1" w:styleId="WW8Num169z7">
    <w:name w:val="WW8Num169z7"/>
    <w:qFormat/>
  </w:style>
  <w:style w:type="character" w:customStyle="1" w:styleId="WW8Num169z8">
    <w:name w:val="WW8Num169z8"/>
    <w:qFormat/>
  </w:style>
  <w:style w:type="character" w:customStyle="1" w:styleId="WW8Num170z0">
    <w:name w:val="WW8Num170z0"/>
    <w:qFormat/>
  </w:style>
  <w:style w:type="character" w:customStyle="1" w:styleId="WW8Num170z1">
    <w:name w:val="WW8Num170z1"/>
    <w:qFormat/>
    <w:rPr>
      <w:rFonts w:ascii="Arial" w:eastAsia="Times New Roman" w:hAnsi="Arial" w:cs="Times New Roman"/>
      <w:sz w:val="22"/>
      <w:szCs w:val="22"/>
    </w:rPr>
  </w:style>
  <w:style w:type="character" w:customStyle="1" w:styleId="WW8Num170z2">
    <w:name w:val="WW8Num170z2"/>
    <w:qFormat/>
  </w:style>
  <w:style w:type="character" w:customStyle="1" w:styleId="WW8Num170z3">
    <w:name w:val="WW8Num170z3"/>
    <w:qFormat/>
  </w:style>
  <w:style w:type="character" w:customStyle="1" w:styleId="WW8Num170z4">
    <w:name w:val="WW8Num170z4"/>
    <w:qFormat/>
  </w:style>
  <w:style w:type="character" w:customStyle="1" w:styleId="WW8Num170z5">
    <w:name w:val="WW8Num170z5"/>
    <w:qFormat/>
  </w:style>
  <w:style w:type="character" w:customStyle="1" w:styleId="WW8Num170z6">
    <w:name w:val="WW8Num170z6"/>
    <w:qFormat/>
  </w:style>
  <w:style w:type="character" w:customStyle="1" w:styleId="WW8Num170z7">
    <w:name w:val="WW8Num170z7"/>
    <w:qFormat/>
  </w:style>
  <w:style w:type="character" w:customStyle="1" w:styleId="WW8Num170z8">
    <w:name w:val="WW8Num170z8"/>
    <w:qFormat/>
  </w:style>
  <w:style w:type="character" w:customStyle="1" w:styleId="WW8Num171z0">
    <w:name w:val="WW8Num171z0"/>
    <w:qFormat/>
    <w:rPr>
      <w:b w:val="0"/>
    </w:rPr>
  </w:style>
  <w:style w:type="character" w:customStyle="1" w:styleId="WW8Num171z1">
    <w:name w:val="WW8Num171z1"/>
    <w:qFormat/>
  </w:style>
  <w:style w:type="character" w:customStyle="1" w:styleId="WW8Num171z2">
    <w:name w:val="WW8Num171z2"/>
    <w:qFormat/>
    <w:rPr>
      <w:rFonts w:ascii="Arial" w:hAnsi="Arial" w:cs="Arial"/>
      <w:sz w:val="22"/>
      <w:szCs w:val="22"/>
    </w:rPr>
  </w:style>
  <w:style w:type="character" w:customStyle="1" w:styleId="WW8Num171z3">
    <w:name w:val="WW8Num171z3"/>
    <w:qFormat/>
    <w:rPr>
      <w:rFonts w:ascii="Arial" w:hAnsi="Arial" w:cs="Arial"/>
      <w:b w:val="0"/>
      <w:sz w:val="22"/>
    </w:rPr>
  </w:style>
  <w:style w:type="character" w:customStyle="1" w:styleId="WW8Num171z4">
    <w:name w:val="WW8Num171z4"/>
    <w:qFormat/>
  </w:style>
  <w:style w:type="character" w:customStyle="1" w:styleId="WW8Num171z5">
    <w:name w:val="WW8Num171z5"/>
    <w:qFormat/>
  </w:style>
  <w:style w:type="character" w:customStyle="1" w:styleId="WW8Num171z6">
    <w:name w:val="WW8Num171z6"/>
    <w:qFormat/>
  </w:style>
  <w:style w:type="character" w:customStyle="1" w:styleId="WW8Num171z7">
    <w:name w:val="WW8Num171z7"/>
    <w:qFormat/>
  </w:style>
  <w:style w:type="character" w:customStyle="1" w:styleId="WW8Num171z8">
    <w:name w:val="WW8Num171z8"/>
    <w:qFormat/>
  </w:style>
  <w:style w:type="character" w:customStyle="1" w:styleId="WW8Num172z0">
    <w:name w:val="WW8Num172z0"/>
    <w:qFormat/>
  </w:style>
  <w:style w:type="character" w:customStyle="1" w:styleId="WW8Num172z1">
    <w:name w:val="WW8Num172z1"/>
    <w:qFormat/>
  </w:style>
  <w:style w:type="character" w:customStyle="1" w:styleId="WW8Num172z2">
    <w:name w:val="WW8Num172z2"/>
    <w:qFormat/>
    <w:rPr>
      <w:rFonts w:ascii="Arial" w:hAnsi="Arial" w:cs="Times New Roman"/>
      <w:b w:val="0"/>
      <w:i w:val="0"/>
      <w:strike w:val="0"/>
      <w:dstrike w:val="0"/>
      <w:sz w:val="22"/>
      <w:szCs w:val="22"/>
      <w:u w:val="none"/>
    </w:rPr>
  </w:style>
  <w:style w:type="character" w:customStyle="1" w:styleId="WW8Num172z3">
    <w:name w:val="WW8Num172z3"/>
    <w:qFormat/>
  </w:style>
  <w:style w:type="character" w:customStyle="1" w:styleId="WW8Num172z4">
    <w:name w:val="WW8Num172z4"/>
    <w:qFormat/>
  </w:style>
  <w:style w:type="character" w:customStyle="1" w:styleId="WW8Num172z5">
    <w:name w:val="WW8Num172z5"/>
    <w:qFormat/>
  </w:style>
  <w:style w:type="character" w:customStyle="1" w:styleId="WW8Num172z6">
    <w:name w:val="WW8Num172z6"/>
    <w:qFormat/>
  </w:style>
  <w:style w:type="character" w:customStyle="1" w:styleId="WW8Num172z7">
    <w:name w:val="WW8Num172z7"/>
    <w:qFormat/>
  </w:style>
  <w:style w:type="character" w:customStyle="1" w:styleId="WW8Num172z8">
    <w:name w:val="WW8Num172z8"/>
    <w:qFormat/>
  </w:style>
  <w:style w:type="character" w:customStyle="1" w:styleId="WW8Num173z0">
    <w:name w:val="WW8Num173z0"/>
    <w:qFormat/>
    <w:rPr>
      <w:rFonts w:ascii="Arial" w:hAnsi="Arial" w:cs="Arial"/>
      <w:sz w:val="22"/>
      <w:szCs w:val="22"/>
    </w:rPr>
  </w:style>
  <w:style w:type="character" w:customStyle="1" w:styleId="WW8Num173z1">
    <w:name w:val="WW8Num173z1"/>
    <w:qFormat/>
  </w:style>
  <w:style w:type="character" w:customStyle="1" w:styleId="WW8Num173z2">
    <w:name w:val="WW8Num173z2"/>
    <w:qFormat/>
  </w:style>
  <w:style w:type="character" w:customStyle="1" w:styleId="WW8Num173z3">
    <w:name w:val="WW8Num173z3"/>
    <w:qFormat/>
  </w:style>
  <w:style w:type="character" w:customStyle="1" w:styleId="WW8Num173z4">
    <w:name w:val="WW8Num173z4"/>
    <w:qFormat/>
  </w:style>
  <w:style w:type="character" w:customStyle="1" w:styleId="WW8Num173z5">
    <w:name w:val="WW8Num173z5"/>
    <w:qFormat/>
  </w:style>
  <w:style w:type="character" w:customStyle="1" w:styleId="WW8Num173z6">
    <w:name w:val="WW8Num173z6"/>
    <w:qFormat/>
  </w:style>
  <w:style w:type="character" w:customStyle="1" w:styleId="WW8Num173z7">
    <w:name w:val="WW8Num173z7"/>
    <w:qFormat/>
  </w:style>
  <w:style w:type="character" w:customStyle="1" w:styleId="WW8Num173z8">
    <w:name w:val="WW8Num173z8"/>
    <w:qFormat/>
  </w:style>
  <w:style w:type="character" w:customStyle="1" w:styleId="WW8Num174z0">
    <w:name w:val="WW8Num174z0"/>
    <w:qFormat/>
    <w:rPr>
      <w:rFonts w:ascii="Arial" w:hAnsi="Arial" w:cs="Arial"/>
      <w:sz w:val="22"/>
      <w:szCs w:val="22"/>
    </w:rPr>
  </w:style>
  <w:style w:type="character" w:customStyle="1" w:styleId="WW8Num174z1">
    <w:name w:val="WW8Num174z1"/>
    <w:qFormat/>
  </w:style>
  <w:style w:type="character" w:customStyle="1" w:styleId="WW8Num174z2">
    <w:name w:val="WW8Num174z2"/>
    <w:qFormat/>
  </w:style>
  <w:style w:type="character" w:customStyle="1" w:styleId="WW8Num174z3">
    <w:name w:val="WW8Num174z3"/>
    <w:qFormat/>
  </w:style>
  <w:style w:type="character" w:customStyle="1" w:styleId="WW8Num174z4">
    <w:name w:val="WW8Num174z4"/>
    <w:qFormat/>
  </w:style>
  <w:style w:type="character" w:customStyle="1" w:styleId="WW8Num174z5">
    <w:name w:val="WW8Num174z5"/>
    <w:qFormat/>
  </w:style>
  <w:style w:type="character" w:customStyle="1" w:styleId="WW8Num174z6">
    <w:name w:val="WW8Num174z6"/>
    <w:qFormat/>
  </w:style>
  <w:style w:type="character" w:customStyle="1" w:styleId="WW8Num174z7">
    <w:name w:val="WW8Num174z7"/>
    <w:qFormat/>
  </w:style>
  <w:style w:type="character" w:customStyle="1" w:styleId="WW8Num174z8">
    <w:name w:val="WW8Num174z8"/>
    <w:qFormat/>
  </w:style>
  <w:style w:type="character" w:customStyle="1" w:styleId="WW8Num175z0">
    <w:name w:val="WW8Num175z0"/>
    <w:qFormat/>
    <w:rPr>
      <w:rFonts w:ascii="Arial" w:eastAsia="Times New Roman" w:hAnsi="Arial" w:cs="Times New Roman"/>
      <w:b w:val="0"/>
      <w:i w:val="0"/>
      <w:strike w:val="0"/>
      <w:dstrike w:val="0"/>
      <w:sz w:val="22"/>
      <w:szCs w:val="22"/>
      <w:u w:val="none"/>
    </w:rPr>
  </w:style>
  <w:style w:type="character" w:customStyle="1" w:styleId="WW8Num175z1">
    <w:name w:val="WW8Num175z1"/>
    <w:qFormat/>
    <w:rPr>
      <w:b/>
      <w:i w:val="0"/>
      <w:strike w:val="0"/>
      <w:dstrike w:val="0"/>
      <w:sz w:val="22"/>
      <w:szCs w:val="22"/>
      <w:u w:val="none"/>
    </w:rPr>
  </w:style>
  <w:style w:type="character" w:customStyle="1" w:styleId="WW8Num175z2">
    <w:name w:val="WW8Num175z2"/>
    <w:qFormat/>
  </w:style>
  <w:style w:type="character" w:customStyle="1" w:styleId="WW8Num175z3">
    <w:name w:val="WW8Num175z3"/>
    <w:qFormat/>
  </w:style>
  <w:style w:type="character" w:customStyle="1" w:styleId="WW8Num175z4">
    <w:name w:val="WW8Num175z4"/>
    <w:qFormat/>
  </w:style>
  <w:style w:type="character" w:customStyle="1" w:styleId="WW8Num175z5">
    <w:name w:val="WW8Num175z5"/>
    <w:qFormat/>
  </w:style>
  <w:style w:type="character" w:customStyle="1" w:styleId="WW8Num175z6">
    <w:name w:val="WW8Num175z6"/>
    <w:qFormat/>
  </w:style>
  <w:style w:type="character" w:customStyle="1" w:styleId="WW8Num175z7">
    <w:name w:val="WW8Num175z7"/>
    <w:qFormat/>
  </w:style>
  <w:style w:type="character" w:customStyle="1" w:styleId="WW8Num175z8">
    <w:name w:val="WW8Num175z8"/>
    <w:qFormat/>
  </w:style>
  <w:style w:type="character" w:customStyle="1" w:styleId="WW8Num176z0">
    <w:name w:val="WW8Num176z0"/>
    <w:qFormat/>
    <w:rPr>
      <w:rFonts w:ascii="Arial" w:eastAsia="Times New Roman" w:hAnsi="Arial" w:cs="Arial"/>
      <w:b/>
      <w:bCs/>
      <w:sz w:val="22"/>
      <w:szCs w:val="22"/>
    </w:rPr>
  </w:style>
  <w:style w:type="character" w:customStyle="1" w:styleId="WW8Num176z1">
    <w:name w:val="WW8Num176z1"/>
    <w:qFormat/>
    <w:rPr>
      <w:b/>
    </w:rPr>
  </w:style>
  <w:style w:type="character" w:customStyle="1" w:styleId="WW8Num176z2">
    <w:name w:val="WW8Num176z2"/>
    <w:qFormat/>
  </w:style>
  <w:style w:type="character" w:customStyle="1" w:styleId="WW8Num176z3">
    <w:name w:val="WW8Num176z3"/>
    <w:qFormat/>
  </w:style>
  <w:style w:type="character" w:customStyle="1" w:styleId="WW8Num176z4">
    <w:name w:val="WW8Num176z4"/>
    <w:qFormat/>
  </w:style>
  <w:style w:type="character" w:customStyle="1" w:styleId="WW8Num176z5">
    <w:name w:val="WW8Num176z5"/>
    <w:qFormat/>
  </w:style>
  <w:style w:type="character" w:customStyle="1" w:styleId="WW8Num176z6">
    <w:name w:val="WW8Num176z6"/>
    <w:qFormat/>
  </w:style>
  <w:style w:type="character" w:customStyle="1" w:styleId="WW8Num176z7">
    <w:name w:val="WW8Num176z7"/>
    <w:qFormat/>
  </w:style>
  <w:style w:type="character" w:customStyle="1" w:styleId="WW8Num176z8">
    <w:name w:val="WW8Num176z8"/>
    <w:qFormat/>
  </w:style>
  <w:style w:type="character" w:customStyle="1" w:styleId="WW8Num177z0">
    <w:name w:val="WW8Num177z0"/>
    <w:qFormat/>
    <w:rPr>
      <w:rFonts w:ascii="Arial" w:hAnsi="Arial" w:cs="Arial"/>
      <w:b w:val="0"/>
      <w:i w:val="0"/>
      <w:strike w:val="0"/>
      <w:dstrike w:val="0"/>
      <w:sz w:val="22"/>
      <w:szCs w:val="22"/>
      <w:u w:val="none"/>
    </w:rPr>
  </w:style>
  <w:style w:type="character" w:customStyle="1" w:styleId="WW8Num177z1">
    <w:name w:val="WW8Num177z1"/>
    <w:qFormat/>
  </w:style>
  <w:style w:type="character" w:customStyle="1" w:styleId="WW8Num177z2">
    <w:name w:val="WW8Num177z2"/>
    <w:qFormat/>
  </w:style>
  <w:style w:type="character" w:customStyle="1" w:styleId="WW8Num177z3">
    <w:name w:val="WW8Num177z3"/>
    <w:qFormat/>
  </w:style>
  <w:style w:type="character" w:customStyle="1" w:styleId="WW8Num177z4">
    <w:name w:val="WW8Num177z4"/>
    <w:qFormat/>
  </w:style>
  <w:style w:type="character" w:customStyle="1" w:styleId="WW8Num177z5">
    <w:name w:val="WW8Num177z5"/>
    <w:qFormat/>
  </w:style>
  <w:style w:type="character" w:customStyle="1" w:styleId="WW8Num177z6">
    <w:name w:val="WW8Num177z6"/>
    <w:qFormat/>
  </w:style>
  <w:style w:type="character" w:customStyle="1" w:styleId="WW8Num177z7">
    <w:name w:val="WW8Num177z7"/>
    <w:qFormat/>
  </w:style>
  <w:style w:type="character" w:customStyle="1" w:styleId="WW8Num177z8">
    <w:name w:val="WW8Num177z8"/>
    <w:qFormat/>
  </w:style>
  <w:style w:type="character" w:customStyle="1" w:styleId="WW8Num178z0">
    <w:name w:val="WW8Num178z0"/>
    <w:qFormat/>
    <w:rPr>
      <w:rFonts w:eastAsia="Times New Roman"/>
    </w:rPr>
  </w:style>
  <w:style w:type="character" w:customStyle="1" w:styleId="WW8Num178z1">
    <w:name w:val="WW8Num178z1"/>
    <w:qFormat/>
  </w:style>
  <w:style w:type="character" w:customStyle="1" w:styleId="WW8Num178z2">
    <w:name w:val="WW8Num178z2"/>
    <w:qFormat/>
  </w:style>
  <w:style w:type="character" w:customStyle="1" w:styleId="WW8Num178z3">
    <w:name w:val="WW8Num178z3"/>
    <w:qFormat/>
  </w:style>
  <w:style w:type="character" w:customStyle="1" w:styleId="WW8Num178z4">
    <w:name w:val="WW8Num178z4"/>
    <w:qFormat/>
  </w:style>
  <w:style w:type="character" w:customStyle="1" w:styleId="WW8Num178z5">
    <w:name w:val="WW8Num178z5"/>
    <w:qFormat/>
  </w:style>
  <w:style w:type="character" w:customStyle="1" w:styleId="WW8Num178z6">
    <w:name w:val="WW8Num178z6"/>
    <w:qFormat/>
  </w:style>
  <w:style w:type="character" w:customStyle="1" w:styleId="WW8Num178z7">
    <w:name w:val="WW8Num178z7"/>
    <w:qFormat/>
  </w:style>
  <w:style w:type="character" w:customStyle="1" w:styleId="WW8Num178z8">
    <w:name w:val="WW8Num178z8"/>
    <w:qFormat/>
  </w:style>
  <w:style w:type="character" w:customStyle="1" w:styleId="WW8Num179z0">
    <w:name w:val="WW8Num179z0"/>
    <w:qFormat/>
    <w:rPr>
      <w:rFonts w:ascii="Arial" w:hAnsi="Arial" w:cs="Arial"/>
      <w:sz w:val="22"/>
      <w:szCs w:val="22"/>
    </w:rPr>
  </w:style>
  <w:style w:type="character" w:customStyle="1" w:styleId="WW8Num179z1">
    <w:name w:val="WW8Num179z1"/>
    <w:qFormat/>
    <w:rPr>
      <w:rFonts w:ascii="Arial" w:hAnsi="Arial" w:cs="Times New Roman"/>
      <w:b w:val="0"/>
      <w:i w:val="0"/>
      <w:strike w:val="0"/>
      <w:dstrike w:val="0"/>
      <w:sz w:val="22"/>
      <w:szCs w:val="22"/>
      <w:u w:val="none"/>
    </w:rPr>
  </w:style>
  <w:style w:type="character" w:customStyle="1" w:styleId="WW8Num179z2">
    <w:name w:val="WW8Num179z2"/>
    <w:qFormat/>
  </w:style>
  <w:style w:type="character" w:customStyle="1" w:styleId="WW8Num179z3">
    <w:name w:val="WW8Num179z3"/>
    <w:qFormat/>
  </w:style>
  <w:style w:type="character" w:customStyle="1" w:styleId="WW8Num179z4">
    <w:name w:val="WW8Num179z4"/>
    <w:qFormat/>
  </w:style>
  <w:style w:type="character" w:customStyle="1" w:styleId="WW8Num179z5">
    <w:name w:val="WW8Num179z5"/>
    <w:qFormat/>
  </w:style>
  <w:style w:type="character" w:customStyle="1" w:styleId="WW8Num179z6">
    <w:name w:val="WW8Num179z6"/>
    <w:qFormat/>
  </w:style>
  <w:style w:type="character" w:customStyle="1" w:styleId="WW8Num179z7">
    <w:name w:val="WW8Num179z7"/>
    <w:qFormat/>
  </w:style>
  <w:style w:type="character" w:customStyle="1" w:styleId="WW8Num179z8">
    <w:name w:val="WW8Num179z8"/>
    <w:qFormat/>
  </w:style>
  <w:style w:type="character" w:customStyle="1" w:styleId="WW8Num180z0">
    <w:name w:val="WW8Num180z0"/>
    <w:qFormat/>
    <w:rPr>
      <w:rFonts w:ascii="Arial" w:hAnsi="Arial" w:cs="Arial"/>
      <w:sz w:val="22"/>
      <w:szCs w:val="22"/>
    </w:rPr>
  </w:style>
  <w:style w:type="character" w:customStyle="1" w:styleId="WW8Num180z1">
    <w:name w:val="WW8Num180z1"/>
    <w:qFormat/>
  </w:style>
  <w:style w:type="character" w:customStyle="1" w:styleId="WW8Num180z2">
    <w:name w:val="WW8Num180z2"/>
    <w:qFormat/>
  </w:style>
  <w:style w:type="character" w:customStyle="1" w:styleId="WW8Num180z3">
    <w:name w:val="WW8Num180z3"/>
    <w:qFormat/>
  </w:style>
  <w:style w:type="character" w:customStyle="1" w:styleId="WW8Num180z4">
    <w:name w:val="WW8Num180z4"/>
    <w:qFormat/>
  </w:style>
  <w:style w:type="character" w:customStyle="1" w:styleId="WW8Num180z5">
    <w:name w:val="WW8Num180z5"/>
    <w:qFormat/>
  </w:style>
  <w:style w:type="character" w:customStyle="1" w:styleId="WW8Num180z6">
    <w:name w:val="WW8Num180z6"/>
    <w:qFormat/>
  </w:style>
  <w:style w:type="character" w:customStyle="1" w:styleId="WW8Num180z7">
    <w:name w:val="WW8Num180z7"/>
    <w:qFormat/>
  </w:style>
  <w:style w:type="character" w:customStyle="1" w:styleId="WW8Num180z8">
    <w:name w:val="WW8Num180z8"/>
    <w:qFormat/>
  </w:style>
  <w:style w:type="character" w:customStyle="1" w:styleId="WW8Num181z0">
    <w:name w:val="WW8Num181z0"/>
    <w:qFormat/>
    <w:rPr>
      <w:rFonts w:ascii="Arial" w:eastAsia="Times New Roman" w:hAnsi="Arial" w:cs="Times New Roman"/>
      <w:b w:val="0"/>
      <w:i w:val="0"/>
      <w:strike w:val="0"/>
      <w:dstrike w:val="0"/>
      <w:sz w:val="22"/>
      <w:szCs w:val="22"/>
      <w:u w:val="none"/>
    </w:rPr>
  </w:style>
  <w:style w:type="character" w:customStyle="1" w:styleId="WW8Num181z1">
    <w:name w:val="WW8Num181z1"/>
    <w:qFormat/>
  </w:style>
  <w:style w:type="character" w:customStyle="1" w:styleId="WW8Num181z2">
    <w:name w:val="WW8Num181z2"/>
    <w:qFormat/>
  </w:style>
  <w:style w:type="character" w:customStyle="1" w:styleId="WW8Num181z3">
    <w:name w:val="WW8Num181z3"/>
    <w:qFormat/>
  </w:style>
  <w:style w:type="character" w:customStyle="1" w:styleId="WW8Num181z4">
    <w:name w:val="WW8Num181z4"/>
    <w:qFormat/>
  </w:style>
  <w:style w:type="character" w:customStyle="1" w:styleId="WW8Num181z5">
    <w:name w:val="WW8Num181z5"/>
    <w:qFormat/>
  </w:style>
  <w:style w:type="character" w:customStyle="1" w:styleId="WW8Num181z6">
    <w:name w:val="WW8Num181z6"/>
    <w:qFormat/>
  </w:style>
  <w:style w:type="character" w:customStyle="1" w:styleId="WW8Num181z7">
    <w:name w:val="WW8Num181z7"/>
    <w:qFormat/>
  </w:style>
  <w:style w:type="character" w:customStyle="1" w:styleId="WW8Num181z8">
    <w:name w:val="WW8Num181z8"/>
    <w:qFormat/>
  </w:style>
  <w:style w:type="character" w:customStyle="1" w:styleId="WW8Num182z0">
    <w:name w:val="WW8Num182z0"/>
    <w:qFormat/>
    <w:rPr>
      <w:rFonts w:ascii="Arial" w:hAnsi="Arial" w:cs="Arial"/>
      <w:b w:val="0"/>
      <w:sz w:val="22"/>
      <w:szCs w:val="22"/>
    </w:rPr>
  </w:style>
  <w:style w:type="character" w:customStyle="1" w:styleId="WW8Num182z1">
    <w:name w:val="WW8Num182z1"/>
    <w:qFormat/>
  </w:style>
  <w:style w:type="character" w:customStyle="1" w:styleId="WW8Num182z2">
    <w:name w:val="WW8Num182z2"/>
    <w:qFormat/>
  </w:style>
  <w:style w:type="character" w:customStyle="1" w:styleId="WW8Num182z3">
    <w:name w:val="WW8Num182z3"/>
    <w:qFormat/>
  </w:style>
  <w:style w:type="character" w:customStyle="1" w:styleId="WW8Num182z4">
    <w:name w:val="WW8Num182z4"/>
    <w:qFormat/>
  </w:style>
  <w:style w:type="character" w:customStyle="1" w:styleId="WW8Num182z5">
    <w:name w:val="WW8Num182z5"/>
    <w:qFormat/>
  </w:style>
  <w:style w:type="character" w:customStyle="1" w:styleId="WW8Num182z6">
    <w:name w:val="WW8Num182z6"/>
    <w:qFormat/>
  </w:style>
  <w:style w:type="character" w:customStyle="1" w:styleId="WW8Num182z7">
    <w:name w:val="WW8Num182z7"/>
    <w:qFormat/>
  </w:style>
  <w:style w:type="character" w:customStyle="1" w:styleId="WW8Num182z8">
    <w:name w:val="WW8Num182z8"/>
    <w:qFormat/>
  </w:style>
  <w:style w:type="character" w:customStyle="1" w:styleId="WW8Num183z0">
    <w:name w:val="WW8Num183z0"/>
    <w:qFormat/>
    <w:rPr>
      <w:rFonts w:ascii="Arial" w:hAnsi="Arial" w:cs="Times New Roman"/>
      <w:b w:val="0"/>
      <w:i w:val="0"/>
      <w:strike w:val="0"/>
      <w:dstrike w:val="0"/>
      <w:sz w:val="22"/>
      <w:szCs w:val="22"/>
      <w:u w:val="none"/>
    </w:rPr>
  </w:style>
  <w:style w:type="character" w:customStyle="1" w:styleId="WW8Num183z1">
    <w:name w:val="WW8Num183z1"/>
    <w:qFormat/>
  </w:style>
  <w:style w:type="character" w:customStyle="1" w:styleId="WW8Num183z2">
    <w:name w:val="WW8Num183z2"/>
    <w:qFormat/>
  </w:style>
  <w:style w:type="character" w:customStyle="1" w:styleId="WW8Num183z3">
    <w:name w:val="WW8Num183z3"/>
    <w:qFormat/>
  </w:style>
  <w:style w:type="character" w:customStyle="1" w:styleId="WW8Num183z4">
    <w:name w:val="WW8Num183z4"/>
    <w:qFormat/>
  </w:style>
  <w:style w:type="character" w:customStyle="1" w:styleId="WW8Num183z5">
    <w:name w:val="WW8Num183z5"/>
    <w:qFormat/>
  </w:style>
  <w:style w:type="character" w:customStyle="1" w:styleId="WW8Num183z6">
    <w:name w:val="WW8Num183z6"/>
    <w:qFormat/>
  </w:style>
  <w:style w:type="character" w:customStyle="1" w:styleId="WW8Num183z7">
    <w:name w:val="WW8Num183z7"/>
    <w:qFormat/>
  </w:style>
  <w:style w:type="character" w:customStyle="1" w:styleId="WW8Num183z8">
    <w:name w:val="WW8Num183z8"/>
    <w:qFormat/>
  </w:style>
  <w:style w:type="character" w:customStyle="1" w:styleId="WW8Num184z0">
    <w:name w:val="WW8Num184z0"/>
    <w:qFormat/>
    <w:rPr>
      <w:rFonts w:ascii="Arial" w:eastAsia="Times New Roman" w:hAnsi="Arial" w:cs="Arial"/>
      <w:sz w:val="22"/>
      <w:szCs w:val="22"/>
    </w:rPr>
  </w:style>
  <w:style w:type="character" w:customStyle="1" w:styleId="WW8Num184z1">
    <w:name w:val="WW8Num184z1"/>
    <w:qFormat/>
    <w:rPr>
      <w:rFonts w:ascii="Arial" w:eastAsia="Times New Roman" w:hAnsi="Arial" w:cs="Times New Roman"/>
      <w:b w:val="0"/>
      <w:i w:val="0"/>
      <w:strike w:val="0"/>
      <w:dstrike w:val="0"/>
      <w:sz w:val="22"/>
      <w:szCs w:val="22"/>
      <w:u w:val="none"/>
    </w:rPr>
  </w:style>
  <w:style w:type="character" w:customStyle="1" w:styleId="WW8Num184z2">
    <w:name w:val="WW8Num184z2"/>
    <w:qFormat/>
  </w:style>
  <w:style w:type="character" w:customStyle="1" w:styleId="WW8Num184z3">
    <w:name w:val="WW8Num184z3"/>
    <w:qFormat/>
  </w:style>
  <w:style w:type="character" w:customStyle="1" w:styleId="WW8Num184z4">
    <w:name w:val="WW8Num184z4"/>
    <w:qFormat/>
  </w:style>
  <w:style w:type="character" w:customStyle="1" w:styleId="WW8Num184z5">
    <w:name w:val="WW8Num184z5"/>
    <w:qFormat/>
  </w:style>
  <w:style w:type="character" w:customStyle="1" w:styleId="WW8Num184z6">
    <w:name w:val="WW8Num184z6"/>
    <w:qFormat/>
  </w:style>
  <w:style w:type="character" w:customStyle="1" w:styleId="WW8Num184z7">
    <w:name w:val="WW8Num184z7"/>
    <w:qFormat/>
  </w:style>
  <w:style w:type="character" w:customStyle="1" w:styleId="WW8Num184z8">
    <w:name w:val="WW8Num184z8"/>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6z1">
    <w:name w:val="WW8Num6z1"/>
    <w:qFormat/>
    <w:rPr>
      <w:b/>
    </w:rPr>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12z1">
    <w:name w:val="WW8Num12z1"/>
    <w:qFormat/>
  </w:style>
  <w:style w:type="character" w:customStyle="1" w:styleId="WW8Num12z3">
    <w:name w:val="WW8Num12z3"/>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7z1">
    <w:name w:val="WW8Num17z1"/>
    <w:qFormat/>
  </w:style>
  <w:style w:type="character" w:customStyle="1" w:styleId="WW8Num17z2">
    <w:name w:val="WW8Num17z2"/>
    <w:qFormat/>
  </w:style>
  <w:style w:type="character" w:customStyle="1" w:styleId="WW8Num17z3">
    <w:name w:val="WW8Num17z3"/>
    <w:qFormat/>
  </w:style>
  <w:style w:type="character" w:customStyle="1" w:styleId="WW8Num17z4">
    <w:name w:val="WW8Num17z4"/>
    <w:qFormat/>
  </w:style>
  <w:style w:type="character" w:customStyle="1" w:styleId="WW8Num17z5">
    <w:name w:val="WW8Num17z5"/>
    <w:qFormat/>
  </w:style>
  <w:style w:type="character" w:customStyle="1" w:styleId="WW8Num17z6">
    <w:name w:val="WW8Num17z6"/>
    <w:qFormat/>
  </w:style>
  <w:style w:type="character" w:customStyle="1" w:styleId="WW8Num17z7">
    <w:name w:val="WW8Num17z7"/>
    <w:qFormat/>
  </w:style>
  <w:style w:type="character" w:customStyle="1" w:styleId="WW8Num17z8">
    <w:name w:val="WW8Num17z8"/>
    <w:qFormat/>
  </w:style>
  <w:style w:type="character" w:customStyle="1" w:styleId="WW8Num21z2">
    <w:name w:val="WW8Num21z2"/>
    <w:qFormat/>
    <w:rPr>
      <w:rFonts w:ascii="Arial" w:hAnsi="Arial" w:cs="Times New Roman"/>
      <w:b w:val="0"/>
      <w:i w:val="0"/>
      <w:strike w:val="0"/>
      <w:dstrike w:val="0"/>
      <w:sz w:val="22"/>
      <w:szCs w:val="22"/>
      <w:u w:val="none"/>
    </w:rPr>
  </w:style>
  <w:style w:type="character" w:customStyle="1" w:styleId="WW8Num21z3">
    <w:name w:val="WW8Num21z3"/>
    <w:qFormat/>
  </w:style>
  <w:style w:type="character" w:customStyle="1" w:styleId="WW8Num21z4">
    <w:name w:val="WW8Num21z4"/>
    <w:qFormat/>
  </w:style>
  <w:style w:type="character" w:customStyle="1" w:styleId="WW8Num21z5">
    <w:name w:val="WW8Num21z5"/>
    <w:qFormat/>
  </w:style>
  <w:style w:type="character" w:customStyle="1" w:styleId="WW8Num21z6">
    <w:name w:val="WW8Num21z6"/>
    <w:qFormat/>
  </w:style>
  <w:style w:type="character" w:customStyle="1" w:styleId="WW8Num21z7">
    <w:name w:val="WW8Num21z7"/>
    <w:qFormat/>
  </w:style>
  <w:style w:type="character" w:customStyle="1" w:styleId="WW8Num21z8">
    <w:name w:val="WW8Num21z8"/>
    <w:qFormat/>
  </w:style>
  <w:style w:type="character" w:customStyle="1" w:styleId="WW8Num22z1">
    <w:name w:val="WW8Num22z1"/>
    <w:qFormat/>
  </w:style>
  <w:style w:type="character" w:customStyle="1" w:styleId="WW8Num22z2">
    <w:name w:val="WW8Num22z2"/>
    <w:qFormat/>
  </w:style>
  <w:style w:type="character" w:customStyle="1" w:styleId="WW8Num22z3">
    <w:name w:val="WW8Num22z3"/>
    <w:qFormat/>
  </w:style>
  <w:style w:type="character" w:customStyle="1" w:styleId="WW8Num22z4">
    <w:name w:val="WW8Num22z4"/>
    <w:qFormat/>
  </w:style>
  <w:style w:type="character" w:customStyle="1" w:styleId="WW8Num22z5">
    <w:name w:val="WW8Num22z5"/>
    <w:qFormat/>
  </w:style>
  <w:style w:type="character" w:customStyle="1" w:styleId="WW8Num22z6">
    <w:name w:val="WW8Num22z6"/>
    <w:qFormat/>
  </w:style>
  <w:style w:type="character" w:customStyle="1" w:styleId="WW8Num22z7">
    <w:name w:val="WW8Num22z7"/>
    <w:qFormat/>
  </w:style>
  <w:style w:type="character" w:customStyle="1" w:styleId="WW8Num22z8">
    <w:name w:val="WW8Num22z8"/>
    <w:qFormat/>
  </w:style>
  <w:style w:type="character" w:customStyle="1" w:styleId="WW8Num23z1">
    <w:name w:val="WW8Num23z1"/>
    <w:qFormat/>
    <w:rPr>
      <w:rFonts w:ascii="Courier New" w:hAnsi="Courier New" w:cs="Courier New"/>
    </w:rPr>
  </w:style>
  <w:style w:type="character" w:customStyle="1" w:styleId="WW8Num23z2">
    <w:name w:val="WW8Num23z2"/>
    <w:qFormat/>
    <w:rPr>
      <w:rFonts w:ascii="Wingdings" w:hAnsi="Wingdings" w:cs="Wingdings"/>
    </w:rPr>
  </w:style>
  <w:style w:type="character" w:customStyle="1" w:styleId="WW8Num23z3">
    <w:name w:val="WW8Num23z3"/>
    <w:qFormat/>
    <w:rPr>
      <w:rFonts w:ascii="Symbol" w:hAnsi="Symbol" w:cs="Symbol"/>
    </w:rPr>
  </w:style>
  <w:style w:type="character" w:customStyle="1" w:styleId="WW8Num24z3">
    <w:name w:val="WW8Num24z3"/>
    <w:qFormat/>
  </w:style>
  <w:style w:type="character" w:customStyle="1" w:styleId="WW8Num24z4">
    <w:name w:val="WW8Num24z4"/>
    <w:qFormat/>
  </w:style>
  <w:style w:type="character" w:customStyle="1" w:styleId="WW8Num24z5">
    <w:name w:val="WW8Num24z5"/>
    <w:qFormat/>
  </w:style>
  <w:style w:type="character" w:customStyle="1" w:styleId="WW8Num24z6">
    <w:name w:val="WW8Num24z6"/>
    <w:qFormat/>
  </w:style>
  <w:style w:type="character" w:customStyle="1" w:styleId="WW8Num24z7">
    <w:name w:val="WW8Num24z7"/>
    <w:qFormat/>
  </w:style>
  <w:style w:type="character" w:customStyle="1" w:styleId="WW8Num24z8">
    <w:name w:val="WW8Num24z8"/>
    <w:qFormat/>
  </w:style>
  <w:style w:type="character" w:customStyle="1" w:styleId="WW8Num26z1">
    <w:name w:val="WW8Num26z1"/>
    <w:qFormat/>
  </w:style>
  <w:style w:type="character" w:customStyle="1" w:styleId="WW8Num26z2">
    <w:name w:val="WW8Num26z2"/>
    <w:qFormat/>
  </w:style>
  <w:style w:type="character" w:customStyle="1" w:styleId="WW8Num26z3">
    <w:name w:val="WW8Num26z3"/>
    <w:qFormat/>
  </w:style>
  <w:style w:type="character" w:customStyle="1" w:styleId="WW8Num26z4">
    <w:name w:val="WW8Num26z4"/>
    <w:qFormat/>
  </w:style>
  <w:style w:type="character" w:customStyle="1" w:styleId="WW8Num26z5">
    <w:name w:val="WW8Num26z5"/>
    <w:qFormat/>
  </w:style>
  <w:style w:type="character" w:customStyle="1" w:styleId="WW8Num26z6">
    <w:name w:val="WW8Num26z6"/>
    <w:qFormat/>
  </w:style>
  <w:style w:type="character" w:customStyle="1" w:styleId="WW8Num26z7">
    <w:name w:val="WW8Num26z7"/>
    <w:qFormat/>
  </w:style>
  <w:style w:type="character" w:customStyle="1" w:styleId="WW8Num26z8">
    <w:name w:val="WW8Num26z8"/>
    <w:qFormat/>
  </w:style>
  <w:style w:type="character" w:customStyle="1" w:styleId="WW8Num29z2">
    <w:name w:val="WW8Num29z2"/>
    <w:qFormat/>
  </w:style>
  <w:style w:type="character" w:customStyle="1" w:styleId="WW8Num29z3">
    <w:name w:val="WW8Num29z3"/>
    <w:qFormat/>
  </w:style>
  <w:style w:type="character" w:customStyle="1" w:styleId="WW8Num29z4">
    <w:name w:val="WW8Num29z4"/>
    <w:qFormat/>
  </w:style>
  <w:style w:type="character" w:customStyle="1" w:styleId="WW8Num29z5">
    <w:name w:val="WW8Num29z5"/>
    <w:qFormat/>
  </w:style>
  <w:style w:type="character" w:customStyle="1" w:styleId="WW8Num29z6">
    <w:name w:val="WW8Num29z6"/>
    <w:qFormat/>
  </w:style>
  <w:style w:type="character" w:customStyle="1" w:styleId="WW8Num29z7">
    <w:name w:val="WW8Num29z7"/>
    <w:qFormat/>
  </w:style>
  <w:style w:type="character" w:customStyle="1" w:styleId="WW8Num29z8">
    <w:name w:val="WW8Num29z8"/>
    <w:qFormat/>
  </w:style>
  <w:style w:type="character" w:customStyle="1" w:styleId="WW8Num30z1">
    <w:name w:val="WW8Num30z1"/>
    <w:qFormat/>
  </w:style>
  <w:style w:type="character" w:customStyle="1" w:styleId="WW8Num30z3">
    <w:name w:val="WW8Num30z3"/>
    <w:qFormat/>
  </w:style>
  <w:style w:type="character" w:customStyle="1" w:styleId="WW8Num30z5">
    <w:name w:val="WW8Num30z5"/>
    <w:qFormat/>
  </w:style>
  <w:style w:type="character" w:customStyle="1" w:styleId="WW8Num30z6">
    <w:name w:val="WW8Num30z6"/>
    <w:qFormat/>
    <w:rPr>
      <w:rFonts w:ascii="Arial" w:eastAsia="Times New Roman" w:hAnsi="Arial" w:cs="Arial"/>
      <w:sz w:val="22"/>
      <w:szCs w:val="22"/>
    </w:rPr>
  </w:style>
  <w:style w:type="character" w:customStyle="1" w:styleId="WW8Num30z7">
    <w:name w:val="WW8Num30z7"/>
    <w:qFormat/>
  </w:style>
  <w:style w:type="character" w:customStyle="1" w:styleId="WW8Num30z8">
    <w:name w:val="WW8Num30z8"/>
    <w:qFormat/>
  </w:style>
  <w:style w:type="character" w:customStyle="1" w:styleId="WW8Num34z2">
    <w:name w:val="WW8Num34z2"/>
    <w:qFormat/>
  </w:style>
  <w:style w:type="character" w:customStyle="1" w:styleId="WW8Num34z3">
    <w:name w:val="WW8Num34z3"/>
    <w:qFormat/>
  </w:style>
  <w:style w:type="character" w:customStyle="1" w:styleId="WW8Num34z4">
    <w:name w:val="WW8Num34z4"/>
    <w:qFormat/>
  </w:style>
  <w:style w:type="character" w:customStyle="1" w:styleId="WW8Num34z5">
    <w:name w:val="WW8Num34z5"/>
    <w:qFormat/>
  </w:style>
  <w:style w:type="character" w:customStyle="1" w:styleId="WW8Num34z6">
    <w:name w:val="WW8Num34z6"/>
    <w:qFormat/>
  </w:style>
  <w:style w:type="character" w:customStyle="1" w:styleId="WW8Num34z7">
    <w:name w:val="WW8Num34z7"/>
    <w:qFormat/>
  </w:style>
  <w:style w:type="character" w:customStyle="1" w:styleId="WW8Num34z8">
    <w:name w:val="WW8Num34z8"/>
    <w:qFormat/>
  </w:style>
  <w:style w:type="character" w:customStyle="1" w:styleId="WW8Num38z2">
    <w:name w:val="WW8Num38z2"/>
    <w:qFormat/>
  </w:style>
  <w:style w:type="character" w:customStyle="1" w:styleId="WW8Num38z3">
    <w:name w:val="WW8Num38z3"/>
    <w:qFormat/>
  </w:style>
  <w:style w:type="character" w:customStyle="1" w:styleId="WW8Num38z4">
    <w:name w:val="WW8Num38z4"/>
    <w:qFormat/>
  </w:style>
  <w:style w:type="character" w:customStyle="1" w:styleId="WW8Num38z5">
    <w:name w:val="WW8Num38z5"/>
    <w:qFormat/>
  </w:style>
  <w:style w:type="character" w:customStyle="1" w:styleId="WW8Num38z6">
    <w:name w:val="WW8Num38z6"/>
    <w:qFormat/>
  </w:style>
  <w:style w:type="character" w:customStyle="1" w:styleId="WW8Num38z7">
    <w:name w:val="WW8Num38z7"/>
    <w:qFormat/>
  </w:style>
  <w:style w:type="character" w:customStyle="1" w:styleId="WW8Num38z8">
    <w:name w:val="WW8Num38z8"/>
    <w:qFormat/>
  </w:style>
  <w:style w:type="character" w:customStyle="1" w:styleId="WW8Num47z3">
    <w:name w:val="WW8Num47z3"/>
    <w:qFormat/>
  </w:style>
  <w:style w:type="character" w:customStyle="1" w:styleId="WW8Num47z4">
    <w:name w:val="WW8Num47z4"/>
    <w:qFormat/>
  </w:style>
  <w:style w:type="character" w:customStyle="1" w:styleId="WW8Num47z5">
    <w:name w:val="WW8Num47z5"/>
    <w:qFormat/>
  </w:style>
  <w:style w:type="character" w:customStyle="1" w:styleId="WW8Num47z6">
    <w:name w:val="WW8Num47z6"/>
    <w:qFormat/>
  </w:style>
  <w:style w:type="character" w:customStyle="1" w:styleId="WW8Num47z7">
    <w:name w:val="WW8Num47z7"/>
    <w:qFormat/>
  </w:style>
  <w:style w:type="character" w:customStyle="1" w:styleId="WW8Num47z8">
    <w:name w:val="WW8Num47z8"/>
    <w:qFormat/>
  </w:style>
  <w:style w:type="character" w:customStyle="1" w:styleId="WW8Num56z1">
    <w:name w:val="WW8Num56z1"/>
    <w:qFormat/>
    <w:rPr>
      <w:rFonts w:ascii="Arial" w:hAnsi="Arial" w:cs="Arial"/>
      <w:sz w:val="22"/>
      <w:szCs w:val="22"/>
    </w:rPr>
  </w:style>
  <w:style w:type="character" w:customStyle="1" w:styleId="WW8Num56z2">
    <w:name w:val="WW8Num56z2"/>
    <w:qFormat/>
    <w:rPr>
      <w:sz w:val="22"/>
      <w:szCs w:val="16"/>
    </w:rPr>
  </w:style>
  <w:style w:type="character" w:customStyle="1" w:styleId="WW8Num56z3">
    <w:name w:val="WW8Num56z3"/>
    <w:qFormat/>
  </w:style>
  <w:style w:type="character" w:customStyle="1" w:styleId="WW8Num56z4">
    <w:name w:val="WW8Num56z4"/>
    <w:qFormat/>
  </w:style>
  <w:style w:type="character" w:customStyle="1" w:styleId="WW8Num56z5">
    <w:name w:val="WW8Num56z5"/>
    <w:qFormat/>
  </w:style>
  <w:style w:type="character" w:customStyle="1" w:styleId="WW8Num56z6">
    <w:name w:val="WW8Num56z6"/>
    <w:qFormat/>
  </w:style>
  <w:style w:type="character" w:customStyle="1" w:styleId="WW8Num56z7">
    <w:name w:val="WW8Num56z7"/>
    <w:qFormat/>
  </w:style>
  <w:style w:type="character" w:customStyle="1" w:styleId="WW8Num56z8">
    <w:name w:val="WW8Num56z8"/>
    <w:qFormat/>
  </w:style>
  <w:style w:type="character" w:customStyle="1" w:styleId="WW8Num57z1">
    <w:name w:val="WW8Num57z1"/>
    <w:qFormat/>
  </w:style>
  <w:style w:type="character" w:customStyle="1" w:styleId="WW8Num57z2">
    <w:name w:val="WW8Num57z2"/>
    <w:qFormat/>
  </w:style>
  <w:style w:type="character" w:customStyle="1" w:styleId="WW8Num57z3">
    <w:name w:val="WW8Num57z3"/>
    <w:qFormat/>
  </w:style>
  <w:style w:type="character" w:customStyle="1" w:styleId="WW8Num57z4">
    <w:name w:val="WW8Num57z4"/>
    <w:qFormat/>
  </w:style>
  <w:style w:type="character" w:customStyle="1" w:styleId="WW8Num57z5">
    <w:name w:val="WW8Num57z5"/>
    <w:qFormat/>
  </w:style>
  <w:style w:type="character" w:customStyle="1" w:styleId="WW8Num57z6">
    <w:name w:val="WW8Num57z6"/>
    <w:qFormat/>
  </w:style>
  <w:style w:type="character" w:customStyle="1" w:styleId="WW8Num57z7">
    <w:name w:val="WW8Num57z7"/>
    <w:qFormat/>
  </w:style>
  <w:style w:type="character" w:customStyle="1" w:styleId="WW8Num57z8">
    <w:name w:val="WW8Num57z8"/>
    <w:qFormat/>
  </w:style>
  <w:style w:type="character" w:customStyle="1" w:styleId="WW8Num59z1">
    <w:name w:val="WW8Num59z1"/>
    <w:qFormat/>
    <w:rPr>
      <w:rFonts w:ascii="Arial" w:eastAsia="Times New Roman" w:hAnsi="Arial" w:cs="Times New Roman"/>
      <w:b w:val="0"/>
      <w:color w:val="000000"/>
      <w:sz w:val="22"/>
      <w:szCs w:val="22"/>
      <w:lang w:eastAsia="en-US"/>
    </w:rPr>
  </w:style>
  <w:style w:type="character" w:customStyle="1" w:styleId="WW8Num59z2">
    <w:name w:val="WW8Num59z2"/>
    <w:qFormat/>
    <w:rPr>
      <w:rFonts w:cs="Times New Roman"/>
    </w:rPr>
  </w:style>
  <w:style w:type="character" w:customStyle="1" w:styleId="WW8Num61z1">
    <w:name w:val="WW8Num61z1"/>
    <w:qFormat/>
  </w:style>
  <w:style w:type="character" w:customStyle="1" w:styleId="WW8Num61z2">
    <w:name w:val="WW8Num61z2"/>
    <w:qFormat/>
  </w:style>
  <w:style w:type="character" w:customStyle="1" w:styleId="WW8Num61z3">
    <w:name w:val="WW8Num61z3"/>
    <w:qFormat/>
  </w:style>
  <w:style w:type="character" w:customStyle="1" w:styleId="WW8Num61z4">
    <w:name w:val="WW8Num61z4"/>
    <w:qFormat/>
  </w:style>
  <w:style w:type="character" w:customStyle="1" w:styleId="WW8Num61z5">
    <w:name w:val="WW8Num61z5"/>
    <w:qFormat/>
  </w:style>
  <w:style w:type="character" w:customStyle="1" w:styleId="WW8Num61z6">
    <w:name w:val="WW8Num61z6"/>
    <w:qFormat/>
  </w:style>
  <w:style w:type="character" w:customStyle="1" w:styleId="WW8Num61z7">
    <w:name w:val="WW8Num61z7"/>
    <w:qFormat/>
  </w:style>
  <w:style w:type="character" w:customStyle="1" w:styleId="WW8Num61z8">
    <w:name w:val="WW8Num61z8"/>
    <w:qFormat/>
  </w:style>
  <w:style w:type="character" w:customStyle="1" w:styleId="WW8Num64z1">
    <w:name w:val="WW8Num64z1"/>
    <w:qFormat/>
    <w:rPr>
      <w:sz w:val="22"/>
      <w:szCs w:val="22"/>
    </w:rPr>
  </w:style>
  <w:style w:type="character" w:customStyle="1" w:styleId="WW8Num64z2">
    <w:name w:val="WW8Num64z2"/>
    <w:qFormat/>
    <w:rPr>
      <w:rFonts w:ascii="Symbol" w:eastAsia="Arial Unicode MS" w:hAnsi="Symbol" w:cs="Arial"/>
    </w:rPr>
  </w:style>
  <w:style w:type="character" w:customStyle="1" w:styleId="WW8Num64z3">
    <w:name w:val="WW8Num64z3"/>
    <w:qFormat/>
  </w:style>
  <w:style w:type="character" w:customStyle="1" w:styleId="WW8Num64z4">
    <w:name w:val="WW8Num64z4"/>
    <w:qFormat/>
  </w:style>
  <w:style w:type="character" w:customStyle="1" w:styleId="WW8Num64z5">
    <w:name w:val="WW8Num64z5"/>
    <w:qFormat/>
  </w:style>
  <w:style w:type="character" w:customStyle="1" w:styleId="WW8Num64z6">
    <w:name w:val="WW8Num64z6"/>
    <w:qFormat/>
  </w:style>
  <w:style w:type="character" w:customStyle="1" w:styleId="WW8Num64z7">
    <w:name w:val="WW8Num64z7"/>
    <w:qFormat/>
  </w:style>
  <w:style w:type="character" w:customStyle="1" w:styleId="WW8Num64z8">
    <w:name w:val="WW8Num64z8"/>
    <w:qFormat/>
  </w:style>
  <w:style w:type="character" w:customStyle="1" w:styleId="WW8Num65z1">
    <w:name w:val="WW8Num65z1"/>
    <w:qFormat/>
    <w:rPr>
      <w:rFonts w:ascii="Courier New" w:hAnsi="Courier New" w:cs="Courier New"/>
    </w:rPr>
  </w:style>
  <w:style w:type="character" w:customStyle="1" w:styleId="WW8Num65z2">
    <w:name w:val="WW8Num65z2"/>
    <w:qFormat/>
    <w:rPr>
      <w:rFonts w:ascii="Wingdings" w:hAnsi="Wingdings" w:cs="Wingdings"/>
    </w:rPr>
  </w:style>
  <w:style w:type="character" w:customStyle="1" w:styleId="WW8Num71z1">
    <w:name w:val="WW8Num71z1"/>
    <w:qFormat/>
  </w:style>
  <w:style w:type="character" w:customStyle="1" w:styleId="WW8Num71z2">
    <w:name w:val="WW8Num71z2"/>
    <w:qFormat/>
  </w:style>
  <w:style w:type="character" w:customStyle="1" w:styleId="WW8Num71z3">
    <w:name w:val="WW8Num71z3"/>
    <w:qFormat/>
  </w:style>
  <w:style w:type="character" w:customStyle="1" w:styleId="WW8Num71z4">
    <w:name w:val="WW8Num71z4"/>
    <w:qFormat/>
  </w:style>
  <w:style w:type="character" w:customStyle="1" w:styleId="WW8Num71z5">
    <w:name w:val="WW8Num71z5"/>
    <w:qFormat/>
  </w:style>
  <w:style w:type="character" w:customStyle="1" w:styleId="WW8Num71z6">
    <w:name w:val="WW8Num71z6"/>
    <w:qFormat/>
  </w:style>
  <w:style w:type="character" w:customStyle="1" w:styleId="WW8Num71z7">
    <w:name w:val="WW8Num71z7"/>
    <w:qFormat/>
  </w:style>
  <w:style w:type="character" w:customStyle="1" w:styleId="WW8Num71z8">
    <w:name w:val="WW8Num71z8"/>
    <w:qFormat/>
  </w:style>
  <w:style w:type="character" w:customStyle="1" w:styleId="WW8Num72z1">
    <w:name w:val="WW8Num72z1"/>
    <w:qFormat/>
  </w:style>
  <w:style w:type="character" w:customStyle="1" w:styleId="WW8Num72z2">
    <w:name w:val="WW8Num72z2"/>
    <w:qFormat/>
  </w:style>
  <w:style w:type="character" w:customStyle="1" w:styleId="WW8Num72z3">
    <w:name w:val="WW8Num72z3"/>
    <w:qFormat/>
  </w:style>
  <w:style w:type="character" w:customStyle="1" w:styleId="WW8Num72z4">
    <w:name w:val="WW8Num72z4"/>
    <w:qFormat/>
  </w:style>
  <w:style w:type="character" w:customStyle="1" w:styleId="WW8Num72z5">
    <w:name w:val="WW8Num72z5"/>
    <w:qFormat/>
  </w:style>
  <w:style w:type="character" w:customStyle="1" w:styleId="WW8Num72z6">
    <w:name w:val="WW8Num72z6"/>
    <w:qFormat/>
  </w:style>
  <w:style w:type="character" w:customStyle="1" w:styleId="WW8Num72z7">
    <w:name w:val="WW8Num72z7"/>
    <w:qFormat/>
  </w:style>
  <w:style w:type="character" w:customStyle="1" w:styleId="WW8Num72z8">
    <w:name w:val="WW8Num72z8"/>
    <w:qFormat/>
  </w:style>
  <w:style w:type="character" w:customStyle="1" w:styleId="WW8Num74z1">
    <w:name w:val="WW8Num74z1"/>
    <w:qFormat/>
    <w:rPr>
      <w:rFonts w:ascii="Arial" w:hAnsi="Arial" w:cs="Times New Roman"/>
      <w:b w:val="0"/>
      <w:i w:val="0"/>
      <w:strike w:val="0"/>
      <w:dstrike w:val="0"/>
      <w:sz w:val="22"/>
      <w:szCs w:val="22"/>
      <w:u w:val="none"/>
    </w:rPr>
  </w:style>
  <w:style w:type="character" w:customStyle="1" w:styleId="WW8Num74z2">
    <w:name w:val="WW8Num74z2"/>
    <w:qFormat/>
  </w:style>
  <w:style w:type="character" w:customStyle="1" w:styleId="WW8Num74z3">
    <w:name w:val="WW8Num74z3"/>
    <w:qFormat/>
  </w:style>
  <w:style w:type="character" w:customStyle="1" w:styleId="WW8Num74z4">
    <w:name w:val="WW8Num74z4"/>
    <w:qFormat/>
  </w:style>
  <w:style w:type="character" w:customStyle="1" w:styleId="WW8Num74z5">
    <w:name w:val="WW8Num74z5"/>
    <w:qFormat/>
  </w:style>
  <w:style w:type="character" w:customStyle="1" w:styleId="WW8Num74z6">
    <w:name w:val="WW8Num74z6"/>
    <w:qFormat/>
  </w:style>
  <w:style w:type="character" w:customStyle="1" w:styleId="WW8Num74z7">
    <w:name w:val="WW8Num74z7"/>
    <w:qFormat/>
  </w:style>
  <w:style w:type="character" w:customStyle="1" w:styleId="WW8Num74z8">
    <w:name w:val="WW8Num74z8"/>
    <w:qFormat/>
  </w:style>
  <w:style w:type="character" w:customStyle="1" w:styleId="WW8Num75z3">
    <w:name w:val="WW8Num75z3"/>
    <w:qFormat/>
    <w:rPr>
      <w:rFonts w:ascii="Arial" w:eastAsia="Calibri" w:hAnsi="Arial" w:cs="Arial"/>
      <w:bCs/>
      <w:sz w:val="22"/>
      <w:szCs w:val="22"/>
      <w:lang w:eastAsia="en-US"/>
    </w:rPr>
  </w:style>
  <w:style w:type="character" w:customStyle="1" w:styleId="WW8Num75z4">
    <w:name w:val="WW8Num75z4"/>
    <w:qFormat/>
  </w:style>
  <w:style w:type="character" w:customStyle="1" w:styleId="WW8Num75z5">
    <w:name w:val="WW8Num75z5"/>
    <w:qFormat/>
  </w:style>
  <w:style w:type="character" w:customStyle="1" w:styleId="WW8Num75z6">
    <w:name w:val="WW8Num75z6"/>
    <w:qFormat/>
  </w:style>
  <w:style w:type="character" w:customStyle="1" w:styleId="WW8Num75z7">
    <w:name w:val="WW8Num75z7"/>
    <w:qFormat/>
  </w:style>
  <w:style w:type="character" w:customStyle="1" w:styleId="WW8Num75z8">
    <w:name w:val="WW8Num75z8"/>
    <w:qFormat/>
  </w:style>
  <w:style w:type="character" w:customStyle="1" w:styleId="WW8Num76z3">
    <w:name w:val="WW8Num76z3"/>
    <w:qFormat/>
  </w:style>
  <w:style w:type="character" w:customStyle="1" w:styleId="WW8Num76z4">
    <w:name w:val="WW8Num76z4"/>
    <w:qFormat/>
  </w:style>
  <w:style w:type="character" w:customStyle="1" w:styleId="WW8Num76z5">
    <w:name w:val="WW8Num76z5"/>
    <w:qFormat/>
  </w:style>
  <w:style w:type="character" w:customStyle="1" w:styleId="WW8Num76z6">
    <w:name w:val="WW8Num76z6"/>
    <w:qFormat/>
  </w:style>
  <w:style w:type="character" w:customStyle="1" w:styleId="WW8Num76z7">
    <w:name w:val="WW8Num76z7"/>
    <w:qFormat/>
  </w:style>
  <w:style w:type="character" w:customStyle="1" w:styleId="WW8Num76z8">
    <w:name w:val="WW8Num76z8"/>
    <w:qFormat/>
  </w:style>
  <w:style w:type="character" w:customStyle="1" w:styleId="WW8Num78z1">
    <w:name w:val="WW8Num78z1"/>
    <w:qFormat/>
  </w:style>
  <w:style w:type="character" w:customStyle="1" w:styleId="WW8Num78z2">
    <w:name w:val="WW8Num78z2"/>
    <w:qFormat/>
  </w:style>
  <w:style w:type="character" w:customStyle="1" w:styleId="WW8Num78z3">
    <w:name w:val="WW8Num78z3"/>
    <w:qFormat/>
  </w:style>
  <w:style w:type="character" w:customStyle="1" w:styleId="WW8Num78z4">
    <w:name w:val="WW8Num78z4"/>
    <w:qFormat/>
  </w:style>
  <w:style w:type="character" w:customStyle="1" w:styleId="WW8Num78z5">
    <w:name w:val="WW8Num78z5"/>
    <w:qFormat/>
  </w:style>
  <w:style w:type="character" w:customStyle="1" w:styleId="WW8Num78z6">
    <w:name w:val="WW8Num78z6"/>
    <w:qFormat/>
  </w:style>
  <w:style w:type="character" w:customStyle="1" w:styleId="WW8Num78z7">
    <w:name w:val="WW8Num78z7"/>
    <w:qFormat/>
  </w:style>
  <w:style w:type="character" w:customStyle="1" w:styleId="WW8Num78z8">
    <w:name w:val="WW8Num78z8"/>
    <w:qFormat/>
  </w:style>
  <w:style w:type="character" w:customStyle="1" w:styleId="WW8Num80z1">
    <w:name w:val="WW8Num80z1"/>
    <w:qFormat/>
    <w:rPr>
      <w:rFonts w:cs="Times New Roman"/>
    </w:rPr>
  </w:style>
  <w:style w:type="character" w:customStyle="1" w:styleId="WW8Num81z1">
    <w:name w:val="WW8Num81z1"/>
    <w:qFormat/>
    <w:rPr>
      <w:b/>
      <w:color w:val="000000"/>
    </w:rPr>
  </w:style>
  <w:style w:type="character" w:customStyle="1" w:styleId="WW8Num81z2">
    <w:name w:val="WW8Num81z2"/>
    <w:qFormat/>
    <w:rPr>
      <w:rFonts w:ascii="Arial" w:hAnsi="Arial" w:cs="Arial"/>
      <w:b w:val="0"/>
      <w:sz w:val="22"/>
      <w:szCs w:val="22"/>
    </w:rPr>
  </w:style>
  <w:style w:type="character" w:customStyle="1" w:styleId="WW8Num81z3">
    <w:name w:val="WW8Num81z3"/>
    <w:qFormat/>
    <w:rPr>
      <w:rFonts w:ascii="Symbol" w:hAnsi="Symbol" w:cs="Symbol"/>
      <w:b/>
    </w:rPr>
  </w:style>
  <w:style w:type="character" w:customStyle="1" w:styleId="WW8Num81z4">
    <w:name w:val="WW8Num81z4"/>
    <w:qFormat/>
  </w:style>
  <w:style w:type="character" w:customStyle="1" w:styleId="WW8Num81z5">
    <w:name w:val="WW8Num81z5"/>
    <w:qFormat/>
  </w:style>
  <w:style w:type="character" w:customStyle="1" w:styleId="WW8Num81z6">
    <w:name w:val="WW8Num81z6"/>
    <w:qFormat/>
  </w:style>
  <w:style w:type="character" w:customStyle="1" w:styleId="WW8Num81z7">
    <w:name w:val="WW8Num81z7"/>
    <w:qFormat/>
  </w:style>
  <w:style w:type="character" w:customStyle="1" w:styleId="WW8Num81z8">
    <w:name w:val="WW8Num81z8"/>
    <w:qFormat/>
  </w:style>
  <w:style w:type="character" w:customStyle="1" w:styleId="WW8Num82z1">
    <w:name w:val="WW8Num82z1"/>
    <w:qFormat/>
  </w:style>
  <w:style w:type="character" w:customStyle="1" w:styleId="WW8Num82z2">
    <w:name w:val="WW8Num82z2"/>
    <w:qFormat/>
  </w:style>
  <w:style w:type="character" w:customStyle="1" w:styleId="WW8Num82z3">
    <w:name w:val="WW8Num82z3"/>
    <w:qFormat/>
  </w:style>
  <w:style w:type="character" w:customStyle="1" w:styleId="WW8Num82z4">
    <w:name w:val="WW8Num82z4"/>
    <w:qFormat/>
  </w:style>
  <w:style w:type="character" w:customStyle="1" w:styleId="WW8Num82z5">
    <w:name w:val="WW8Num82z5"/>
    <w:qFormat/>
  </w:style>
  <w:style w:type="character" w:customStyle="1" w:styleId="WW8Num82z6">
    <w:name w:val="WW8Num82z6"/>
    <w:qFormat/>
  </w:style>
  <w:style w:type="character" w:customStyle="1" w:styleId="WW8Num82z7">
    <w:name w:val="WW8Num82z7"/>
    <w:qFormat/>
  </w:style>
  <w:style w:type="character" w:customStyle="1" w:styleId="WW8Num82z8">
    <w:name w:val="WW8Num82z8"/>
    <w:qFormat/>
  </w:style>
  <w:style w:type="character" w:customStyle="1" w:styleId="WW8Num84z1">
    <w:name w:val="WW8Num84z1"/>
    <w:qFormat/>
  </w:style>
  <w:style w:type="character" w:customStyle="1" w:styleId="WW8Num84z2">
    <w:name w:val="WW8Num84z2"/>
    <w:qFormat/>
  </w:style>
  <w:style w:type="character" w:customStyle="1" w:styleId="WW8Num84z3">
    <w:name w:val="WW8Num84z3"/>
    <w:qFormat/>
  </w:style>
  <w:style w:type="character" w:customStyle="1" w:styleId="WW8Num84z4">
    <w:name w:val="WW8Num84z4"/>
    <w:qFormat/>
  </w:style>
  <w:style w:type="character" w:customStyle="1" w:styleId="WW8Num84z5">
    <w:name w:val="WW8Num84z5"/>
    <w:qFormat/>
  </w:style>
  <w:style w:type="character" w:customStyle="1" w:styleId="WW8Num84z6">
    <w:name w:val="WW8Num84z6"/>
    <w:qFormat/>
  </w:style>
  <w:style w:type="character" w:customStyle="1" w:styleId="WW8Num84z7">
    <w:name w:val="WW8Num84z7"/>
    <w:qFormat/>
  </w:style>
  <w:style w:type="character" w:customStyle="1" w:styleId="WW8Num84z8">
    <w:name w:val="WW8Num84z8"/>
    <w:qFormat/>
  </w:style>
  <w:style w:type="character" w:customStyle="1" w:styleId="WW8Num85z1">
    <w:name w:val="WW8Num85z1"/>
    <w:qFormat/>
  </w:style>
  <w:style w:type="character" w:customStyle="1" w:styleId="WW8Num85z2">
    <w:name w:val="WW8Num85z2"/>
    <w:qFormat/>
  </w:style>
  <w:style w:type="character" w:customStyle="1" w:styleId="WW8Num85z3">
    <w:name w:val="WW8Num85z3"/>
    <w:qFormat/>
  </w:style>
  <w:style w:type="character" w:customStyle="1" w:styleId="WW8Num85z4">
    <w:name w:val="WW8Num85z4"/>
    <w:qFormat/>
  </w:style>
  <w:style w:type="character" w:customStyle="1" w:styleId="WW8Num85z5">
    <w:name w:val="WW8Num85z5"/>
    <w:qFormat/>
  </w:style>
  <w:style w:type="character" w:customStyle="1" w:styleId="WW8Num85z6">
    <w:name w:val="WW8Num85z6"/>
    <w:qFormat/>
  </w:style>
  <w:style w:type="character" w:customStyle="1" w:styleId="WW8Num85z7">
    <w:name w:val="WW8Num85z7"/>
    <w:qFormat/>
  </w:style>
  <w:style w:type="character" w:customStyle="1" w:styleId="WW8Num85z8">
    <w:name w:val="WW8Num85z8"/>
    <w:qFormat/>
  </w:style>
  <w:style w:type="character" w:customStyle="1" w:styleId="WW8Num86z1">
    <w:name w:val="WW8Num86z1"/>
    <w:qFormat/>
    <w:rPr>
      <w:rFonts w:ascii="Courier New" w:hAnsi="Courier New" w:cs="Courier New"/>
    </w:rPr>
  </w:style>
  <w:style w:type="character" w:customStyle="1" w:styleId="WW8Num86z2">
    <w:name w:val="WW8Num86z2"/>
    <w:qFormat/>
    <w:rPr>
      <w:rFonts w:ascii="Wingdings" w:hAnsi="Wingdings" w:cs="Wingdings"/>
    </w:rPr>
  </w:style>
  <w:style w:type="character" w:customStyle="1" w:styleId="WW8Num86z3">
    <w:name w:val="WW8Num86z3"/>
    <w:qFormat/>
    <w:rPr>
      <w:rFonts w:ascii="Symbol" w:hAnsi="Symbol" w:cs="Symbol"/>
    </w:rPr>
  </w:style>
  <w:style w:type="character" w:customStyle="1" w:styleId="WW8Num88z1">
    <w:name w:val="WW8Num88z1"/>
    <w:qFormat/>
    <w:rPr>
      <w:rFonts w:ascii="Courier New" w:hAnsi="Courier New" w:cs="Courier New"/>
    </w:rPr>
  </w:style>
  <w:style w:type="character" w:customStyle="1" w:styleId="WW8Num88z2">
    <w:name w:val="WW8Num88z2"/>
    <w:qFormat/>
    <w:rPr>
      <w:rFonts w:ascii="Wingdings" w:hAnsi="Wingdings" w:cs="Wingdings"/>
    </w:rPr>
  </w:style>
  <w:style w:type="character" w:customStyle="1" w:styleId="WW8Num88z3">
    <w:name w:val="WW8Num88z3"/>
    <w:qFormat/>
    <w:rPr>
      <w:rFonts w:ascii="Symbol" w:hAnsi="Symbol" w:cs="Symbol"/>
    </w:rPr>
  </w:style>
  <w:style w:type="character" w:customStyle="1" w:styleId="WW8Num89z2">
    <w:name w:val="WW8Num89z2"/>
    <w:qFormat/>
  </w:style>
  <w:style w:type="character" w:customStyle="1" w:styleId="WW8Num89z3">
    <w:name w:val="WW8Num89z3"/>
    <w:qFormat/>
  </w:style>
  <w:style w:type="character" w:customStyle="1" w:styleId="WW8Num89z4">
    <w:name w:val="WW8Num89z4"/>
    <w:qFormat/>
  </w:style>
  <w:style w:type="character" w:customStyle="1" w:styleId="WW8Num89z5">
    <w:name w:val="WW8Num89z5"/>
    <w:qFormat/>
  </w:style>
  <w:style w:type="character" w:customStyle="1" w:styleId="WW8Num89z6">
    <w:name w:val="WW8Num89z6"/>
    <w:qFormat/>
  </w:style>
  <w:style w:type="character" w:customStyle="1" w:styleId="WW8Num89z7">
    <w:name w:val="WW8Num89z7"/>
    <w:qFormat/>
  </w:style>
  <w:style w:type="character" w:customStyle="1" w:styleId="WW8Num89z8">
    <w:name w:val="WW8Num89z8"/>
    <w:qFormat/>
  </w:style>
  <w:style w:type="character" w:customStyle="1" w:styleId="WW8Num92z1">
    <w:name w:val="WW8Num92z1"/>
    <w:qFormat/>
  </w:style>
  <w:style w:type="character" w:customStyle="1" w:styleId="WW8Num92z2">
    <w:name w:val="WW8Num92z2"/>
    <w:qFormat/>
  </w:style>
  <w:style w:type="character" w:customStyle="1" w:styleId="WW8Num92z3">
    <w:name w:val="WW8Num92z3"/>
    <w:qFormat/>
  </w:style>
  <w:style w:type="character" w:customStyle="1" w:styleId="WW8Num92z4">
    <w:name w:val="WW8Num92z4"/>
    <w:qFormat/>
  </w:style>
  <w:style w:type="character" w:customStyle="1" w:styleId="WW8Num92z5">
    <w:name w:val="WW8Num92z5"/>
    <w:qFormat/>
  </w:style>
  <w:style w:type="character" w:customStyle="1" w:styleId="WW8Num92z6">
    <w:name w:val="WW8Num92z6"/>
    <w:qFormat/>
  </w:style>
  <w:style w:type="character" w:customStyle="1" w:styleId="WW8Num92z7">
    <w:name w:val="WW8Num92z7"/>
    <w:qFormat/>
  </w:style>
  <w:style w:type="character" w:customStyle="1" w:styleId="WW8Num92z8">
    <w:name w:val="WW8Num92z8"/>
    <w:qFormat/>
  </w:style>
  <w:style w:type="character" w:customStyle="1" w:styleId="WW8Num93z1">
    <w:name w:val="WW8Num93z1"/>
    <w:qFormat/>
  </w:style>
  <w:style w:type="character" w:customStyle="1" w:styleId="WW8Num93z2">
    <w:name w:val="WW8Num93z2"/>
    <w:qFormat/>
  </w:style>
  <w:style w:type="character" w:customStyle="1" w:styleId="WW8Num93z3">
    <w:name w:val="WW8Num93z3"/>
    <w:qFormat/>
  </w:style>
  <w:style w:type="character" w:customStyle="1" w:styleId="WW8Num93z4">
    <w:name w:val="WW8Num93z4"/>
    <w:qFormat/>
  </w:style>
  <w:style w:type="character" w:customStyle="1" w:styleId="WW8Num93z5">
    <w:name w:val="WW8Num93z5"/>
    <w:qFormat/>
  </w:style>
  <w:style w:type="character" w:customStyle="1" w:styleId="WW8Num93z6">
    <w:name w:val="WW8Num93z6"/>
    <w:qFormat/>
  </w:style>
  <w:style w:type="character" w:customStyle="1" w:styleId="WW8Num93z7">
    <w:name w:val="WW8Num93z7"/>
    <w:qFormat/>
  </w:style>
  <w:style w:type="character" w:customStyle="1" w:styleId="WW8Num93z8">
    <w:name w:val="WW8Num93z8"/>
    <w:qFormat/>
  </w:style>
  <w:style w:type="character" w:customStyle="1" w:styleId="WW8Num94z1">
    <w:name w:val="WW8Num94z1"/>
    <w:qFormat/>
  </w:style>
  <w:style w:type="character" w:customStyle="1" w:styleId="WW8Num94z2">
    <w:name w:val="WW8Num94z2"/>
    <w:qFormat/>
  </w:style>
  <w:style w:type="character" w:customStyle="1" w:styleId="WW8Num94z3">
    <w:name w:val="WW8Num94z3"/>
    <w:qFormat/>
  </w:style>
  <w:style w:type="character" w:customStyle="1" w:styleId="WW8Num94z4">
    <w:name w:val="WW8Num94z4"/>
    <w:qFormat/>
  </w:style>
  <w:style w:type="character" w:customStyle="1" w:styleId="WW8Num94z5">
    <w:name w:val="WW8Num94z5"/>
    <w:qFormat/>
  </w:style>
  <w:style w:type="character" w:customStyle="1" w:styleId="WW8Num94z6">
    <w:name w:val="WW8Num94z6"/>
    <w:qFormat/>
  </w:style>
  <w:style w:type="character" w:customStyle="1" w:styleId="WW8Num94z7">
    <w:name w:val="WW8Num94z7"/>
    <w:qFormat/>
  </w:style>
  <w:style w:type="character" w:customStyle="1" w:styleId="WW8Num94z8">
    <w:name w:val="WW8Num94z8"/>
    <w:qFormat/>
  </w:style>
  <w:style w:type="character" w:customStyle="1" w:styleId="WW8Num95z1">
    <w:name w:val="WW8Num95z1"/>
    <w:qFormat/>
    <w:rPr>
      <w:rFonts w:ascii="Arial" w:hAnsi="Arial" w:cs="Arial"/>
      <w:color w:val="000000"/>
      <w:sz w:val="22"/>
    </w:rPr>
  </w:style>
  <w:style w:type="character" w:customStyle="1" w:styleId="WW8Num95z2">
    <w:name w:val="WW8Num95z2"/>
    <w:qFormat/>
  </w:style>
  <w:style w:type="character" w:customStyle="1" w:styleId="WW8Num95z3">
    <w:name w:val="WW8Num95z3"/>
    <w:qFormat/>
  </w:style>
  <w:style w:type="character" w:customStyle="1" w:styleId="WW8Num95z4">
    <w:name w:val="WW8Num95z4"/>
    <w:qFormat/>
  </w:style>
  <w:style w:type="character" w:customStyle="1" w:styleId="WW8Num95z5">
    <w:name w:val="WW8Num95z5"/>
    <w:qFormat/>
  </w:style>
  <w:style w:type="character" w:customStyle="1" w:styleId="WW8Num95z6">
    <w:name w:val="WW8Num95z6"/>
    <w:qFormat/>
  </w:style>
  <w:style w:type="character" w:customStyle="1" w:styleId="WW8Num95z7">
    <w:name w:val="WW8Num95z7"/>
    <w:qFormat/>
  </w:style>
  <w:style w:type="character" w:customStyle="1" w:styleId="WW8Num95z8">
    <w:name w:val="WW8Num95z8"/>
    <w:qFormat/>
  </w:style>
  <w:style w:type="character" w:customStyle="1" w:styleId="WW8Num98z1">
    <w:name w:val="WW8Num98z1"/>
    <w:qFormat/>
    <w:rPr>
      <w:rFonts w:ascii="Arial" w:eastAsia="Times New Roman" w:hAnsi="Arial" w:cs="Arial"/>
      <w:sz w:val="22"/>
      <w:szCs w:val="22"/>
    </w:rPr>
  </w:style>
  <w:style w:type="character" w:customStyle="1" w:styleId="WW8Num98z2">
    <w:name w:val="WW8Num98z2"/>
    <w:qFormat/>
  </w:style>
  <w:style w:type="character" w:customStyle="1" w:styleId="WW8Num98z3">
    <w:name w:val="WW8Num98z3"/>
    <w:qFormat/>
  </w:style>
  <w:style w:type="character" w:customStyle="1" w:styleId="WW8Num98z4">
    <w:name w:val="WW8Num98z4"/>
    <w:qFormat/>
  </w:style>
  <w:style w:type="character" w:customStyle="1" w:styleId="WW8Num98z5">
    <w:name w:val="WW8Num98z5"/>
    <w:qFormat/>
  </w:style>
  <w:style w:type="character" w:customStyle="1" w:styleId="WW8Num98z6">
    <w:name w:val="WW8Num98z6"/>
    <w:qFormat/>
  </w:style>
  <w:style w:type="character" w:customStyle="1" w:styleId="WW8Num98z7">
    <w:name w:val="WW8Num98z7"/>
    <w:qFormat/>
  </w:style>
  <w:style w:type="character" w:customStyle="1" w:styleId="WW8Num98z8">
    <w:name w:val="WW8Num98z8"/>
    <w:qFormat/>
  </w:style>
  <w:style w:type="character" w:customStyle="1" w:styleId="WW8Num99z1">
    <w:name w:val="WW8Num99z1"/>
    <w:qFormat/>
  </w:style>
  <w:style w:type="character" w:customStyle="1" w:styleId="WW8Num99z2">
    <w:name w:val="WW8Num99z2"/>
    <w:qFormat/>
  </w:style>
  <w:style w:type="character" w:customStyle="1" w:styleId="WW8Num99z3">
    <w:name w:val="WW8Num99z3"/>
    <w:qFormat/>
  </w:style>
  <w:style w:type="character" w:customStyle="1" w:styleId="WW8Num99z4">
    <w:name w:val="WW8Num99z4"/>
    <w:qFormat/>
  </w:style>
  <w:style w:type="character" w:customStyle="1" w:styleId="WW8Num99z5">
    <w:name w:val="WW8Num99z5"/>
    <w:qFormat/>
  </w:style>
  <w:style w:type="character" w:customStyle="1" w:styleId="WW8Num99z6">
    <w:name w:val="WW8Num99z6"/>
    <w:qFormat/>
  </w:style>
  <w:style w:type="character" w:customStyle="1" w:styleId="WW8Num99z7">
    <w:name w:val="WW8Num99z7"/>
    <w:qFormat/>
  </w:style>
  <w:style w:type="character" w:customStyle="1" w:styleId="WW8Num99z8">
    <w:name w:val="WW8Num99z8"/>
    <w:qFormat/>
  </w:style>
  <w:style w:type="character" w:customStyle="1" w:styleId="WW8Num103z1">
    <w:name w:val="WW8Num103z1"/>
    <w:qFormat/>
    <w:rPr>
      <w:rFonts w:ascii="Courier New" w:hAnsi="Courier New" w:cs="Courier New"/>
    </w:rPr>
  </w:style>
  <w:style w:type="character" w:customStyle="1" w:styleId="WW8Num103z2">
    <w:name w:val="WW8Num103z2"/>
    <w:qFormat/>
    <w:rPr>
      <w:rFonts w:ascii="Wingdings" w:hAnsi="Wingdings" w:cs="Wingdings"/>
    </w:rPr>
  </w:style>
  <w:style w:type="character" w:customStyle="1" w:styleId="WW8Num104z1">
    <w:name w:val="WW8Num104z1"/>
    <w:qFormat/>
  </w:style>
  <w:style w:type="character" w:customStyle="1" w:styleId="WW8Num104z2">
    <w:name w:val="WW8Num104z2"/>
    <w:qFormat/>
  </w:style>
  <w:style w:type="character" w:customStyle="1" w:styleId="WW8Num104z3">
    <w:name w:val="WW8Num104z3"/>
    <w:qFormat/>
  </w:style>
  <w:style w:type="character" w:customStyle="1" w:styleId="WW8Num104z4">
    <w:name w:val="WW8Num104z4"/>
    <w:qFormat/>
  </w:style>
  <w:style w:type="character" w:customStyle="1" w:styleId="WW8Num104z5">
    <w:name w:val="WW8Num104z5"/>
    <w:qFormat/>
  </w:style>
  <w:style w:type="character" w:customStyle="1" w:styleId="WW8Num104z6">
    <w:name w:val="WW8Num104z6"/>
    <w:qFormat/>
  </w:style>
  <w:style w:type="character" w:customStyle="1" w:styleId="WW8Num104z7">
    <w:name w:val="WW8Num104z7"/>
    <w:qFormat/>
  </w:style>
  <w:style w:type="character" w:customStyle="1" w:styleId="WW8Num104z8">
    <w:name w:val="WW8Num104z8"/>
    <w:qFormat/>
  </w:style>
  <w:style w:type="character" w:customStyle="1" w:styleId="WW8Num111z2">
    <w:name w:val="WW8Num111z2"/>
    <w:qFormat/>
  </w:style>
  <w:style w:type="character" w:customStyle="1" w:styleId="WW8Num111z3">
    <w:name w:val="WW8Num111z3"/>
    <w:qFormat/>
  </w:style>
  <w:style w:type="character" w:customStyle="1" w:styleId="WW8Num111z4">
    <w:name w:val="WW8Num111z4"/>
    <w:qFormat/>
  </w:style>
  <w:style w:type="character" w:customStyle="1" w:styleId="WW8Num111z5">
    <w:name w:val="WW8Num111z5"/>
    <w:qFormat/>
  </w:style>
  <w:style w:type="character" w:customStyle="1" w:styleId="WW8Num111z6">
    <w:name w:val="WW8Num111z6"/>
    <w:qFormat/>
  </w:style>
  <w:style w:type="character" w:customStyle="1" w:styleId="WW8Num111z7">
    <w:name w:val="WW8Num111z7"/>
    <w:qFormat/>
  </w:style>
  <w:style w:type="character" w:customStyle="1" w:styleId="WW8Num111z8">
    <w:name w:val="WW8Num111z8"/>
    <w:qFormat/>
  </w:style>
  <w:style w:type="character" w:customStyle="1" w:styleId="WW8Num114z1">
    <w:name w:val="WW8Num114z1"/>
    <w:qFormat/>
  </w:style>
  <w:style w:type="character" w:customStyle="1" w:styleId="WW8Num114z2">
    <w:name w:val="WW8Num114z2"/>
    <w:qFormat/>
  </w:style>
  <w:style w:type="character" w:customStyle="1" w:styleId="WW8Num114z3">
    <w:name w:val="WW8Num114z3"/>
    <w:qFormat/>
  </w:style>
  <w:style w:type="character" w:customStyle="1" w:styleId="WW8Num114z4">
    <w:name w:val="WW8Num114z4"/>
    <w:qFormat/>
  </w:style>
  <w:style w:type="character" w:customStyle="1" w:styleId="WW8Num114z5">
    <w:name w:val="WW8Num114z5"/>
    <w:qFormat/>
  </w:style>
  <w:style w:type="character" w:customStyle="1" w:styleId="WW8Num114z6">
    <w:name w:val="WW8Num114z6"/>
    <w:qFormat/>
  </w:style>
  <w:style w:type="character" w:customStyle="1" w:styleId="WW8Num114z7">
    <w:name w:val="WW8Num114z7"/>
    <w:qFormat/>
  </w:style>
  <w:style w:type="character" w:customStyle="1" w:styleId="WW8Num114z8">
    <w:name w:val="WW8Num114z8"/>
    <w:qFormat/>
  </w:style>
  <w:style w:type="character" w:customStyle="1" w:styleId="WW8Num115z2">
    <w:name w:val="WW8Num115z2"/>
    <w:qFormat/>
  </w:style>
  <w:style w:type="character" w:customStyle="1" w:styleId="WW8Num115z3">
    <w:name w:val="WW8Num115z3"/>
    <w:qFormat/>
  </w:style>
  <w:style w:type="character" w:customStyle="1" w:styleId="WW8Num115z4">
    <w:name w:val="WW8Num115z4"/>
    <w:qFormat/>
  </w:style>
  <w:style w:type="character" w:customStyle="1" w:styleId="WW8Num115z5">
    <w:name w:val="WW8Num115z5"/>
    <w:qFormat/>
  </w:style>
  <w:style w:type="character" w:customStyle="1" w:styleId="WW8Num115z6">
    <w:name w:val="WW8Num115z6"/>
    <w:qFormat/>
  </w:style>
  <w:style w:type="character" w:customStyle="1" w:styleId="WW8Num115z7">
    <w:name w:val="WW8Num115z7"/>
    <w:qFormat/>
  </w:style>
  <w:style w:type="character" w:customStyle="1" w:styleId="WW8Num115z8">
    <w:name w:val="WW8Num115z8"/>
    <w:qFormat/>
  </w:style>
  <w:style w:type="character" w:customStyle="1" w:styleId="WW8Num116z1">
    <w:name w:val="WW8Num116z1"/>
    <w:qFormat/>
  </w:style>
  <w:style w:type="character" w:customStyle="1" w:styleId="WW8Num116z2">
    <w:name w:val="WW8Num116z2"/>
    <w:qFormat/>
  </w:style>
  <w:style w:type="character" w:customStyle="1" w:styleId="WW8Num116z3">
    <w:name w:val="WW8Num116z3"/>
    <w:qFormat/>
  </w:style>
  <w:style w:type="character" w:customStyle="1" w:styleId="WW8Num116z4">
    <w:name w:val="WW8Num116z4"/>
    <w:qFormat/>
  </w:style>
  <w:style w:type="character" w:customStyle="1" w:styleId="WW8Num116z5">
    <w:name w:val="WW8Num116z5"/>
    <w:qFormat/>
  </w:style>
  <w:style w:type="character" w:customStyle="1" w:styleId="WW8Num116z6">
    <w:name w:val="WW8Num116z6"/>
    <w:qFormat/>
  </w:style>
  <w:style w:type="character" w:customStyle="1" w:styleId="WW8Num116z7">
    <w:name w:val="WW8Num116z7"/>
    <w:qFormat/>
  </w:style>
  <w:style w:type="character" w:customStyle="1" w:styleId="WW8Num116z8">
    <w:name w:val="WW8Num116z8"/>
    <w:qFormat/>
  </w:style>
  <w:style w:type="character" w:customStyle="1" w:styleId="WW8Num117z1">
    <w:name w:val="WW8Num117z1"/>
    <w:qFormat/>
  </w:style>
  <w:style w:type="character" w:customStyle="1" w:styleId="WW8Num117z2">
    <w:name w:val="WW8Num117z2"/>
    <w:qFormat/>
  </w:style>
  <w:style w:type="character" w:customStyle="1" w:styleId="WW8Num117z3">
    <w:name w:val="WW8Num117z3"/>
    <w:qFormat/>
  </w:style>
  <w:style w:type="character" w:customStyle="1" w:styleId="WW8Num117z4">
    <w:name w:val="WW8Num117z4"/>
    <w:qFormat/>
  </w:style>
  <w:style w:type="character" w:customStyle="1" w:styleId="WW8Num117z5">
    <w:name w:val="WW8Num117z5"/>
    <w:qFormat/>
  </w:style>
  <w:style w:type="character" w:customStyle="1" w:styleId="WW8Num117z6">
    <w:name w:val="WW8Num117z6"/>
    <w:qFormat/>
  </w:style>
  <w:style w:type="character" w:customStyle="1" w:styleId="WW8Num117z7">
    <w:name w:val="WW8Num117z7"/>
    <w:qFormat/>
  </w:style>
  <w:style w:type="character" w:customStyle="1" w:styleId="WW8Num117z8">
    <w:name w:val="WW8Num117z8"/>
    <w:qFormat/>
  </w:style>
  <w:style w:type="character" w:customStyle="1" w:styleId="WW8Num124z3">
    <w:name w:val="WW8Num124z3"/>
    <w:qFormat/>
  </w:style>
  <w:style w:type="character" w:customStyle="1" w:styleId="WW8Num124z4">
    <w:name w:val="WW8Num124z4"/>
    <w:qFormat/>
  </w:style>
  <w:style w:type="character" w:customStyle="1" w:styleId="WW8Num124z5">
    <w:name w:val="WW8Num124z5"/>
    <w:qFormat/>
  </w:style>
  <w:style w:type="character" w:customStyle="1" w:styleId="WW8Num124z6">
    <w:name w:val="WW8Num124z6"/>
    <w:qFormat/>
  </w:style>
  <w:style w:type="character" w:customStyle="1" w:styleId="WW8Num124z7">
    <w:name w:val="WW8Num124z7"/>
    <w:qFormat/>
  </w:style>
  <w:style w:type="character" w:customStyle="1" w:styleId="WW8Num124z8">
    <w:name w:val="WW8Num124z8"/>
    <w:qFormat/>
  </w:style>
  <w:style w:type="character" w:customStyle="1" w:styleId="czeinternetowe">
    <w:name w:val="Łącze internetowe"/>
    <w:rPr>
      <w:color w:val="0000FF"/>
      <w:u w:val="single"/>
    </w:rPr>
  </w:style>
  <w:style w:type="character" w:customStyle="1" w:styleId="Odwiedzoneczeinternetowe">
    <w:name w:val="Odwiedzone łącze internetowe"/>
    <w:rPr>
      <w:color w:val="800080"/>
      <w:u w:val="single"/>
    </w:rPr>
  </w:style>
  <w:style w:type="character" w:customStyle="1" w:styleId="TekstpodstawowyZnak">
    <w:name w:val="Tekst podstawowy Znak"/>
    <w:link w:val="Tekstpodstawowy"/>
    <w:qFormat/>
    <w:rPr>
      <w:rFonts w:eastAsia="Arial Unicode MS"/>
      <w:sz w:val="24"/>
      <w:szCs w:val="24"/>
      <w:lang w:val="pl-PL" w:bidi="ar-SA"/>
    </w:rPr>
  </w:style>
  <w:style w:type="character" w:customStyle="1" w:styleId="Tekstpodstawowy2Znak">
    <w:name w:val="Tekst podstawowy 2 Znak"/>
    <w:qFormat/>
    <w:rPr>
      <w:rFonts w:ascii="Arial Unicode MS" w:eastAsia="Arial Unicode MS" w:hAnsi="Arial Unicode MS" w:cs="Arial Unicode MS"/>
      <w:sz w:val="24"/>
      <w:szCs w:val="24"/>
      <w:lang w:val="pl-PL" w:bidi="ar-SA"/>
    </w:rPr>
  </w:style>
  <w:style w:type="character" w:customStyle="1" w:styleId="Tekstpodstawowy3Znak">
    <w:name w:val="Tekst podstawowy 3 Znak"/>
    <w:qFormat/>
    <w:rPr>
      <w:rFonts w:ascii="Arial Unicode MS" w:eastAsia="Arial Unicode MS" w:hAnsi="Arial Unicode MS" w:cs="Arial Unicode MS"/>
      <w:sz w:val="16"/>
      <w:szCs w:val="16"/>
      <w:lang w:val="pl-PL" w:bidi="ar-SA"/>
    </w:rPr>
  </w:style>
  <w:style w:type="character" w:customStyle="1" w:styleId="Teksttreci2">
    <w:name w:val="Tekst treści (2)_"/>
    <w:qFormat/>
    <w:rPr>
      <w:sz w:val="16"/>
      <w:szCs w:val="16"/>
      <w:shd w:val="clear" w:color="auto" w:fill="FFFFFF"/>
      <w:lang w:bidi="ar-SA"/>
    </w:rPr>
  </w:style>
  <w:style w:type="character" w:styleId="Odwoaniedokomentarza">
    <w:name w:val="annotation reference"/>
    <w:qFormat/>
    <w:rPr>
      <w:sz w:val="16"/>
      <w:szCs w:val="16"/>
    </w:rPr>
  </w:style>
  <w:style w:type="character" w:customStyle="1" w:styleId="Znakiprzypiswkocowych">
    <w:name w:val="Znaki przypisów końcowych"/>
    <w:qFormat/>
    <w:rPr>
      <w:vertAlign w:val="superscript"/>
    </w:rPr>
  </w:style>
  <w:style w:type="character" w:customStyle="1" w:styleId="Znakinumeracji">
    <w:name w:val="Znaki numeracji"/>
    <w:qFormat/>
  </w:style>
  <w:style w:type="character" w:customStyle="1" w:styleId="Symbolewypunktowania">
    <w:name w:val="Symbole wypunktowania"/>
    <w:qFormat/>
    <w:rPr>
      <w:rFonts w:ascii="StarSymbol;Arial Unicode MS" w:eastAsia="StarSymbol;Arial Unicode MS" w:hAnsi="StarSymbol;Arial Unicode MS" w:cs="StarSymbol;Arial Unicode MS"/>
      <w:sz w:val="18"/>
      <w:szCs w:val="18"/>
    </w:rPr>
  </w:style>
  <w:style w:type="character" w:customStyle="1" w:styleId="dane1">
    <w:name w:val="dane1"/>
    <w:qFormat/>
    <w:rPr>
      <w:color w:val="0000CD"/>
    </w:rPr>
  </w:style>
  <w:style w:type="character" w:customStyle="1" w:styleId="postbody">
    <w:name w:val="postbody"/>
    <w:qFormat/>
  </w:style>
  <w:style w:type="character" w:customStyle="1" w:styleId="Mocnowyrniony">
    <w:name w:val="Mocno wyróżniony"/>
    <w:rPr>
      <w:b/>
      <w:bCs/>
    </w:rPr>
  </w:style>
  <w:style w:type="character" w:customStyle="1" w:styleId="ZnakZnak1">
    <w:name w:val="Znak Znak1"/>
    <w:qFormat/>
    <w:rPr>
      <w:rFonts w:eastAsia="Arial Unicode MS"/>
      <w:sz w:val="24"/>
      <w:szCs w:val="24"/>
    </w:rPr>
  </w:style>
  <w:style w:type="character" w:customStyle="1" w:styleId="StopkaZnak">
    <w:name w:val="Stopka Znak"/>
    <w:qFormat/>
    <w:rPr>
      <w:rFonts w:eastAsia="Arial Unicode MS"/>
      <w:sz w:val="24"/>
      <w:szCs w:val="24"/>
    </w:rPr>
  </w:style>
  <w:style w:type="character" w:customStyle="1" w:styleId="Nagwek2Znak">
    <w:name w:val="Nagłówek 2 Znak"/>
    <w:qFormat/>
    <w:rPr>
      <w:rFonts w:ascii="Arial" w:eastAsia="Arial Unicode MS" w:hAnsi="Arial" w:cs="Arial"/>
      <w:b/>
      <w:bCs/>
      <w:i/>
      <w:iCs/>
      <w:sz w:val="28"/>
      <w:szCs w:val="28"/>
    </w:rPr>
  </w:style>
  <w:style w:type="character" w:customStyle="1" w:styleId="NagwekZnak">
    <w:name w:val="Nagłówek Znak"/>
    <w:qFormat/>
    <w:rPr>
      <w:rFonts w:ascii="Arial" w:eastAsia="MS Mincho;ＭＳ 明朝" w:hAnsi="Arial" w:cs="Tahoma"/>
      <w:sz w:val="28"/>
      <w:szCs w:val="28"/>
    </w:rPr>
  </w:style>
  <w:style w:type="character" w:customStyle="1" w:styleId="Nagwek1Znak">
    <w:name w:val="Nagłówek 1 Znak"/>
    <w:qFormat/>
    <w:rPr>
      <w:rFonts w:ascii="Arial" w:eastAsia="Arial Unicode MS" w:hAnsi="Arial" w:cs="Arial"/>
      <w:b/>
      <w:sz w:val="22"/>
      <w:szCs w:val="24"/>
    </w:rPr>
  </w:style>
  <w:style w:type="character" w:customStyle="1" w:styleId="Nagwek3Znak">
    <w:name w:val="Nagłówek 3 Znak"/>
    <w:qFormat/>
    <w:rPr>
      <w:rFonts w:ascii="Arial" w:eastAsia="Arial Unicode MS" w:hAnsi="Arial" w:cs="Arial"/>
      <w:b/>
      <w:bCs/>
      <w:sz w:val="26"/>
      <w:szCs w:val="26"/>
    </w:rPr>
  </w:style>
  <w:style w:type="character" w:customStyle="1" w:styleId="Nagwek4Znak">
    <w:name w:val="Nagłówek 4 Znak"/>
    <w:qFormat/>
    <w:rPr>
      <w:rFonts w:ascii="Arial" w:eastAsia="Arial Unicode MS" w:hAnsi="Arial" w:cs="Arial"/>
      <w:b/>
      <w:sz w:val="32"/>
      <w:szCs w:val="24"/>
    </w:rPr>
  </w:style>
  <w:style w:type="character" w:customStyle="1" w:styleId="Nagwek5Znak">
    <w:name w:val="Nagłówek 5 Znak"/>
    <w:qFormat/>
    <w:rPr>
      <w:rFonts w:ascii="Arial" w:eastAsia="Arial Unicode MS" w:hAnsi="Arial" w:cs="Arial"/>
      <w:b/>
      <w:sz w:val="32"/>
      <w:szCs w:val="24"/>
    </w:rPr>
  </w:style>
  <w:style w:type="character" w:customStyle="1" w:styleId="Nagwek6Znak">
    <w:name w:val="Nagłówek 6 Znak"/>
    <w:qFormat/>
    <w:rPr>
      <w:rFonts w:ascii="Arial" w:eastAsia="Arial Unicode MS" w:hAnsi="Arial" w:cs="Arial"/>
      <w:sz w:val="32"/>
      <w:szCs w:val="24"/>
      <w:shd w:val="clear" w:color="auto" w:fill="CCCCCC"/>
    </w:rPr>
  </w:style>
  <w:style w:type="character" w:customStyle="1" w:styleId="Nagwek8Znak">
    <w:name w:val="Nagłówek 8 Znak"/>
    <w:qFormat/>
    <w:rPr>
      <w:rFonts w:eastAsia="Arial Unicode MS"/>
      <w:i/>
      <w:iCs/>
      <w:sz w:val="24"/>
      <w:szCs w:val="24"/>
    </w:rPr>
  </w:style>
  <w:style w:type="character" w:customStyle="1" w:styleId="TekstkomentarzaZnak">
    <w:name w:val="Tekst komentarza Znak"/>
    <w:qFormat/>
    <w:rPr>
      <w:rFonts w:eastAsia="Arial Unicode MS"/>
    </w:rPr>
  </w:style>
  <w:style w:type="character" w:customStyle="1" w:styleId="TekstprzypisukocowegoZnak">
    <w:name w:val="Tekst przypisu końcowego Znak"/>
    <w:qFormat/>
    <w:rPr>
      <w:rFonts w:eastAsia="Arial Unicode MS"/>
    </w:rPr>
  </w:style>
  <w:style w:type="character" w:customStyle="1" w:styleId="TytuZnak">
    <w:name w:val="Tytuł Znak"/>
    <w:qFormat/>
    <w:rPr>
      <w:rFonts w:ascii="Arial Narrow" w:hAnsi="Arial Narrow" w:cs="Arial Narrow"/>
      <w:b/>
      <w:bCs/>
      <w:sz w:val="28"/>
      <w:szCs w:val="24"/>
    </w:rPr>
  </w:style>
  <w:style w:type="character" w:customStyle="1" w:styleId="TekstpodstawowywcityZnak">
    <w:name w:val="Tekst podstawowy wcięty Znak"/>
    <w:qFormat/>
    <w:rPr>
      <w:rFonts w:eastAsia="Comic Sans MS"/>
      <w:color w:val="000000"/>
      <w:sz w:val="24"/>
      <w:szCs w:val="21"/>
      <w:shd w:val="clear" w:color="auto" w:fill="FFFFFF"/>
    </w:rPr>
  </w:style>
  <w:style w:type="character" w:customStyle="1" w:styleId="Tekstpodstawowywcity2Znak">
    <w:name w:val="Tekst podstawowy wcięty 2 Znak"/>
    <w:qFormat/>
    <w:rPr>
      <w:rFonts w:ascii="Arial" w:eastAsia="Arial Unicode MS" w:hAnsi="Arial" w:cs="Arial"/>
      <w:sz w:val="22"/>
      <w:szCs w:val="24"/>
    </w:rPr>
  </w:style>
  <w:style w:type="character" w:customStyle="1" w:styleId="Tekstpodstawowywcity3Znak">
    <w:name w:val="Tekst podstawowy wcięty 3 Znak"/>
    <w:qFormat/>
    <w:rPr>
      <w:rFonts w:ascii="Arial" w:eastAsia="Comic Sans MS" w:hAnsi="Arial" w:cs="Arial"/>
      <w:color w:val="000000"/>
      <w:sz w:val="22"/>
      <w:szCs w:val="21"/>
      <w:shd w:val="clear" w:color="auto" w:fill="FFFFFF"/>
    </w:rPr>
  </w:style>
  <w:style w:type="character" w:customStyle="1" w:styleId="ZwykytekstZnak">
    <w:name w:val="Zwykły tekst Znak"/>
    <w:qFormat/>
    <w:rPr>
      <w:rFonts w:ascii="Courier New" w:hAnsi="Courier New" w:cs="Courier New"/>
    </w:rPr>
  </w:style>
  <w:style w:type="character" w:customStyle="1" w:styleId="TematkomentarzaZnak">
    <w:name w:val="Temat komentarza Znak"/>
    <w:qFormat/>
    <w:rPr>
      <w:rFonts w:eastAsia="Arial Unicode MS"/>
      <w:b/>
      <w:bCs/>
    </w:rPr>
  </w:style>
  <w:style w:type="character" w:customStyle="1" w:styleId="TekstdymkaZnak">
    <w:name w:val="Tekst dymka Znak"/>
    <w:qFormat/>
    <w:rPr>
      <w:rFonts w:ascii="Tahoma" w:eastAsia="Arial Unicode MS" w:hAnsi="Tahoma" w:cs="Tahoma"/>
      <w:sz w:val="16"/>
      <w:szCs w:val="16"/>
    </w:rPr>
  </w:style>
  <w:style w:type="character" w:customStyle="1" w:styleId="Tekstpodstawowy2Znak1">
    <w:name w:val="Tekst podstawowy 2 Znak1"/>
    <w:qFormat/>
    <w:rPr>
      <w:rFonts w:ascii="Arial Unicode MS" w:eastAsia="Arial Unicode MS" w:hAnsi="Arial Unicode MS" w:cs="Arial Unicode MS"/>
      <w:sz w:val="24"/>
      <w:szCs w:val="24"/>
    </w:rPr>
  </w:style>
  <w:style w:type="character" w:customStyle="1" w:styleId="Tekstpodstawowy3Znak1">
    <w:name w:val="Tekst podstawowy 3 Znak1"/>
    <w:qFormat/>
    <w:rPr>
      <w:rFonts w:ascii="Arial Unicode MS" w:eastAsia="Arial Unicode MS" w:hAnsi="Arial Unicode MS" w:cs="Arial Unicode MS"/>
      <w:sz w:val="16"/>
      <w:szCs w:val="16"/>
    </w:rPr>
  </w:style>
  <w:style w:type="character" w:customStyle="1" w:styleId="ZnakZnak10">
    <w:name w:val="Znak Znak1"/>
    <w:qFormat/>
    <w:rPr>
      <w:rFonts w:ascii="Arial Unicode MS" w:eastAsia="Arial Unicode MS" w:hAnsi="Arial Unicode MS" w:cs="Arial Unicode MS"/>
      <w:sz w:val="24"/>
      <w:szCs w:val="24"/>
    </w:rPr>
  </w:style>
  <w:style w:type="character" w:customStyle="1" w:styleId="AkapitzlistZnak">
    <w:name w:val="Akapit z listą Znak"/>
    <w:aliases w:val="CW_Lista Znak,Wypunktowanie Znak,L1 Znak,Numerowanie Znak,Akapit z listą BS Znak,List Paragraph Znak,2 heading Znak,A_wyliczenie Znak,K-P_odwolanie Znak,Akapit z listą5 Znak,maz_wyliczenie Znak,opis dzialania Znak,normalny tekst Znak"/>
    <w:qFormat/>
    <w:rPr>
      <w:rFonts w:eastAsia="Arial Unicode MS"/>
      <w:sz w:val="24"/>
      <w:szCs w:val="24"/>
    </w:rPr>
  </w:style>
  <w:style w:type="character" w:customStyle="1" w:styleId="DefaultZnak">
    <w:name w:val="Default Znak"/>
    <w:qFormat/>
    <w:rPr>
      <w:rFonts w:ascii="Arial" w:hAnsi="Arial" w:cs="Arial"/>
      <w:color w:val="000000"/>
      <w:sz w:val="24"/>
      <w:szCs w:val="24"/>
    </w:rPr>
  </w:style>
  <w:style w:type="character" w:customStyle="1" w:styleId="ListLabel1">
    <w:name w:val="ListLabel 1"/>
    <w:qFormat/>
    <w:rPr>
      <w:rFonts w:ascii="Arial" w:hAnsi="Arial"/>
      <w:b/>
      <w:bCs/>
      <w:sz w:val="22"/>
      <w:szCs w:val="22"/>
    </w:rPr>
  </w:style>
  <w:style w:type="character" w:customStyle="1" w:styleId="ListLabel2">
    <w:name w:val="ListLabel 2"/>
    <w:qFormat/>
    <w:rPr>
      <w:rFonts w:ascii="Arial" w:hAnsi="Arial"/>
      <w:b w:val="0"/>
      <w:i/>
      <w:sz w:val="22"/>
    </w:rPr>
  </w:style>
  <w:style w:type="character" w:customStyle="1" w:styleId="ListLabel3">
    <w:name w:val="ListLabel 3"/>
    <w:qFormat/>
    <w:rPr>
      <w:rFonts w:ascii="Arial" w:hAnsi="Arial"/>
      <w:b/>
      <w:sz w:val="22"/>
      <w:szCs w:val="22"/>
    </w:rPr>
  </w:style>
  <w:style w:type="character" w:customStyle="1" w:styleId="ListLabel4">
    <w:name w:val="ListLabel 4"/>
    <w:qFormat/>
    <w:rPr>
      <w:rFonts w:ascii="Arial" w:hAnsi="Arial"/>
      <w:b/>
      <w:sz w:val="22"/>
      <w:szCs w:val="22"/>
    </w:rPr>
  </w:style>
  <w:style w:type="character" w:customStyle="1" w:styleId="ListLabel5">
    <w:name w:val="ListLabel 5"/>
    <w:qFormat/>
    <w:rPr>
      <w:rFonts w:ascii="Arial" w:hAnsi="Arial"/>
      <w:b/>
      <w:sz w:val="22"/>
      <w:szCs w:val="22"/>
    </w:rPr>
  </w:style>
  <w:style w:type="character" w:customStyle="1" w:styleId="ListLabel6">
    <w:name w:val="ListLabel 6"/>
    <w:qFormat/>
    <w:rPr>
      <w:b/>
      <w:i w:val="0"/>
    </w:rPr>
  </w:style>
  <w:style w:type="character" w:customStyle="1" w:styleId="ListLabel7">
    <w:name w:val="ListLabel 7"/>
    <w:qFormat/>
    <w:rPr>
      <w:rFonts w:ascii="Arial" w:hAnsi="Arial" w:cs="Times New Roman"/>
      <w:b/>
      <w:sz w:val="22"/>
      <w:szCs w:val="22"/>
    </w:rPr>
  </w:style>
  <w:style w:type="character" w:customStyle="1" w:styleId="ListLabel8">
    <w:name w:val="ListLabel 8"/>
    <w:qFormat/>
    <w:rPr>
      <w:rFonts w:ascii="Arial" w:hAnsi="Arial" w:cs="Wingdings"/>
      <w:sz w:val="22"/>
      <w:szCs w:val="22"/>
    </w:rPr>
  </w:style>
  <w:style w:type="character" w:customStyle="1" w:styleId="ListLabel9">
    <w:name w:val="ListLabel 9"/>
    <w:qFormat/>
    <w:rPr>
      <w:rFonts w:ascii="Arial" w:hAnsi="Arial" w:cs="Symbol"/>
      <w:sz w:val="22"/>
      <w:szCs w:val="22"/>
    </w:rPr>
  </w:style>
  <w:style w:type="character" w:customStyle="1" w:styleId="ListLabel10">
    <w:name w:val="ListLabel 10"/>
    <w:qFormat/>
    <w:rPr>
      <w:rFonts w:cs="Wingdings"/>
    </w:rPr>
  </w:style>
  <w:style w:type="character" w:customStyle="1" w:styleId="ListLabel11">
    <w:name w:val="ListLabel 11"/>
    <w:qFormat/>
    <w:rPr>
      <w:rFonts w:cs="Courier New"/>
    </w:rPr>
  </w:style>
  <w:style w:type="character" w:customStyle="1" w:styleId="ListLabel12">
    <w:name w:val="ListLabel 12"/>
    <w:qFormat/>
    <w:rPr>
      <w:rFonts w:ascii="Arial" w:hAnsi="Arial"/>
      <w:b/>
      <w:sz w:val="22"/>
      <w:szCs w:val="16"/>
    </w:rPr>
  </w:style>
  <w:style w:type="character" w:customStyle="1" w:styleId="ListLabel13">
    <w:name w:val="ListLabel 13"/>
    <w:qFormat/>
    <w:rPr>
      <w:rFonts w:ascii="Arial" w:hAnsi="Arial" w:cs="Symbol"/>
      <w:sz w:val="22"/>
    </w:rPr>
  </w:style>
  <w:style w:type="character" w:customStyle="1" w:styleId="ListLabel14">
    <w:name w:val="ListLabel 14"/>
    <w:qFormat/>
    <w:rPr>
      <w:rFonts w:ascii="Arial" w:hAnsi="Arial"/>
      <w:b/>
      <w:bCs/>
      <w:sz w:val="22"/>
      <w:szCs w:val="22"/>
    </w:rPr>
  </w:style>
  <w:style w:type="character" w:customStyle="1" w:styleId="ListLabel15">
    <w:name w:val="ListLabel 15"/>
    <w:qFormat/>
    <w:rPr>
      <w:rFonts w:cs="Wingdings"/>
      <w:sz w:val="12"/>
      <w:szCs w:val="16"/>
    </w:rPr>
  </w:style>
  <w:style w:type="character" w:customStyle="1" w:styleId="ListLabel16">
    <w:name w:val="ListLabel 16"/>
    <w:qFormat/>
    <w:rPr>
      <w:rFonts w:ascii="Arial" w:hAnsi="Arial"/>
      <w:b/>
      <w:bCs/>
      <w:sz w:val="22"/>
      <w:szCs w:val="22"/>
    </w:rPr>
  </w:style>
  <w:style w:type="character" w:customStyle="1" w:styleId="ListLabel17">
    <w:name w:val="ListLabel 17"/>
    <w:qFormat/>
    <w:rPr>
      <w:rFonts w:ascii="Arial" w:hAnsi="Arial"/>
      <w:b/>
      <w:bCs/>
      <w:sz w:val="22"/>
      <w:szCs w:val="22"/>
    </w:rPr>
  </w:style>
  <w:style w:type="character" w:customStyle="1" w:styleId="ListLabel18">
    <w:name w:val="ListLabel 18"/>
    <w:qFormat/>
    <w:rPr>
      <w:b w:val="0"/>
      <w:i w:val="0"/>
    </w:rPr>
  </w:style>
  <w:style w:type="character" w:customStyle="1" w:styleId="ListLabel19">
    <w:name w:val="ListLabel 19"/>
    <w:qFormat/>
    <w:rPr>
      <w:rFonts w:ascii="Arial" w:hAnsi="Arial"/>
      <w:b/>
      <w:sz w:val="22"/>
      <w:szCs w:val="8"/>
    </w:rPr>
  </w:style>
  <w:style w:type="character" w:customStyle="1" w:styleId="ListLabel20">
    <w:name w:val="ListLabel 20"/>
    <w:qFormat/>
    <w:rPr>
      <w:rFonts w:ascii="Arial" w:hAnsi="Arial"/>
      <w:b/>
      <w:sz w:val="22"/>
      <w:szCs w:val="20"/>
    </w:rPr>
  </w:style>
  <w:style w:type="character" w:customStyle="1" w:styleId="ListLabel21">
    <w:name w:val="ListLabel 21"/>
    <w:qFormat/>
    <w:rPr>
      <w:rFonts w:ascii="Arial" w:hAnsi="Arial"/>
      <w:b/>
      <w:sz w:val="22"/>
    </w:rPr>
  </w:style>
  <w:style w:type="character" w:customStyle="1" w:styleId="ListLabel22">
    <w:name w:val="ListLabel 22"/>
    <w:qFormat/>
    <w:rPr>
      <w:rFonts w:ascii="Arial" w:hAnsi="Arial"/>
      <w:b/>
      <w:i w:val="0"/>
      <w:sz w:val="2"/>
      <w:szCs w:val="22"/>
    </w:rPr>
  </w:style>
  <w:style w:type="character" w:customStyle="1" w:styleId="ListLabel23">
    <w:name w:val="ListLabel 23"/>
    <w:qFormat/>
    <w:rPr>
      <w:rFonts w:ascii="Arial" w:hAnsi="Arial"/>
      <w:b/>
      <w:sz w:val="22"/>
    </w:rPr>
  </w:style>
  <w:style w:type="character" w:customStyle="1" w:styleId="ListLabel24">
    <w:name w:val="ListLabel 24"/>
    <w:qFormat/>
    <w:rPr>
      <w:rFonts w:ascii="Arial" w:hAnsi="Arial"/>
      <w:b/>
      <w:bCs/>
      <w:i w:val="0"/>
      <w:sz w:val="22"/>
      <w:szCs w:val="22"/>
    </w:rPr>
  </w:style>
  <w:style w:type="character" w:customStyle="1" w:styleId="ListLabel25">
    <w:name w:val="ListLabel 25"/>
    <w:qFormat/>
    <w:rPr>
      <w:rFonts w:ascii="Arial" w:hAnsi="Arial"/>
      <w:b/>
      <w:bCs/>
      <w:i w:val="0"/>
      <w:strike w:val="0"/>
      <w:dstrike w:val="0"/>
      <w:sz w:val="22"/>
      <w:szCs w:val="22"/>
      <w:u w:val="none"/>
    </w:rPr>
  </w:style>
  <w:style w:type="character" w:customStyle="1" w:styleId="ListLabel26">
    <w:name w:val="ListLabel 26"/>
    <w:qFormat/>
    <w:rPr>
      <w:rFonts w:ascii="Arial" w:hAnsi="Arial"/>
      <w:b/>
      <w:bCs/>
      <w:sz w:val="22"/>
      <w:szCs w:val="22"/>
    </w:rPr>
  </w:style>
  <w:style w:type="character" w:customStyle="1" w:styleId="ListLabel27">
    <w:name w:val="ListLabel 27"/>
    <w:qFormat/>
    <w:rPr>
      <w:rFonts w:ascii="Arial" w:hAnsi="Arial"/>
      <w:b w:val="0"/>
      <w:i/>
      <w:sz w:val="22"/>
    </w:rPr>
  </w:style>
  <w:style w:type="character" w:customStyle="1" w:styleId="ListLabel28">
    <w:name w:val="ListLabel 28"/>
    <w:qFormat/>
    <w:rPr>
      <w:rFonts w:ascii="Arial" w:hAnsi="Arial"/>
      <w:b/>
      <w:sz w:val="22"/>
      <w:szCs w:val="22"/>
    </w:rPr>
  </w:style>
  <w:style w:type="character" w:customStyle="1" w:styleId="ListLabel29">
    <w:name w:val="ListLabel 29"/>
    <w:qFormat/>
    <w:rPr>
      <w:b/>
      <w:i w:val="0"/>
    </w:rPr>
  </w:style>
  <w:style w:type="character" w:customStyle="1" w:styleId="ListLabel30">
    <w:name w:val="ListLabel 30"/>
    <w:qFormat/>
    <w:rPr>
      <w:rFonts w:ascii="Arial" w:hAnsi="Arial" w:cs="Times New Roman"/>
      <w:b/>
      <w:sz w:val="22"/>
      <w:szCs w:val="22"/>
    </w:rPr>
  </w:style>
  <w:style w:type="character" w:customStyle="1" w:styleId="ListLabel31">
    <w:name w:val="ListLabel 31"/>
    <w:qFormat/>
    <w:rPr>
      <w:rFonts w:ascii="Arial" w:hAnsi="Arial" w:cs="Wingdings"/>
      <w:sz w:val="22"/>
      <w:szCs w:val="22"/>
    </w:rPr>
  </w:style>
  <w:style w:type="character" w:customStyle="1" w:styleId="ListLabel32">
    <w:name w:val="ListLabel 32"/>
    <w:qFormat/>
    <w:rPr>
      <w:rFonts w:ascii="Arial" w:hAnsi="Arial" w:cs="Symbol"/>
      <w:sz w:val="22"/>
      <w:szCs w:val="22"/>
    </w:rPr>
  </w:style>
  <w:style w:type="character" w:customStyle="1" w:styleId="ListLabel33">
    <w:name w:val="ListLabel 33"/>
    <w:qFormat/>
    <w:rPr>
      <w:rFonts w:cs="Wingdings"/>
    </w:rPr>
  </w:style>
  <w:style w:type="character" w:customStyle="1" w:styleId="ListLabel34">
    <w:name w:val="ListLabel 34"/>
    <w:qFormat/>
    <w:rPr>
      <w:rFonts w:cs="Courier New"/>
    </w:rPr>
  </w:style>
  <w:style w:type="character" w:customStyle="1" w:styleId="ListLabel35">
    <w:name w:val="ListLabel 35"/>
    <w:qFormat/>
    <w:rPr>
      <w:rFonts w:ascii="Arial" w:hAnsi="Arial"/>
      <w:b/>
      <w:sz w:val="22"/>
      <w:szCs w:val="16"/>
    </w:rPr>
  </w:style>
  <w:style w:type="character" w:customStyle="1" w:styleId="ListLabel36">
    <w:name w:val="ListLabel 36"/>
    <w:qFormat/>
    <w:rPr>
      <w:rFonts w:ascii="Arial" w:hAnsi="Arial" w:cs="Symbol"/>
      <w:sz w:val="22"/>
    </w:rPr>
  </w:style>
  <w:style w:type="character" w:customStyle="1" w:styleId="ListLabel37">
    <w:name w:val="ListLabel 37"/>
    <w:qFormat/>
    <w:rPr>
      <w:rFonts w:cs="Wingdings"/>
      <w:sz w:val="12"/>
      <w:szCs w:val="16"/>
    </w:rPr>
  </w:style>
  <w:style w:type="character" w:customStyle="1" w:styleId="ListLabel38">
    <w:name w:val="ListLabel 38"/>
    <w:qFormat/>
    <w:rPr>
      <w:b w:val="0"/>
      <w:i w:val="0"/>
    </w:rPr>
  </w:style>
  <w:style w:type="character" w:customStyle="1" w:styleId="ListLabel39">
    <w:name w:val="ListLabel 39"/>
    <w:qFormat/>
    <w:rPr>
      <w:rFonts w:ascii="Arial" w:hAnsi="Arial"/>
      <w:b/>
      <w:sz w:val="22"/>
      <w:szCs w:val="8"/>
    </w:rPr>
  </w:style>
  <w:style w:type="character" w:customStyle="1" w:styleId="ListLabel40">
    <w:name w:val="ListLabel 40"/>
    <w:qFormat/>
    <w:rPr>
      <w:rFonts w:ascii="Arial" w:hAnsi="Arial"/>
      <w:b/>
      <w:sz w:val="22"/>
      <w:szCs w:val="20"/>
    </w:rPr>
  </w:style>
  <w:style w:type="character" w:customStyle="1" w:styleId="ListLabel41">
    <w:name w:val="ListLabel 41"/>
    <w:qFormat/>
    <w:rPr>
      <w:rFonts w:ascii="Arial" w:hAnsi="Arial"/>
      <w:b/>
      <w:sz w:val="22"/>
    </w:rPr>
  </w:style>
  <w:style w:type="character" w:customStyle="1" w:styleId="ListLabel42">
    <w:name w:val="ListLabel 42"/>
    <w:qFormat/>
    <w:rPr>
      <w:rFonts w:ascii="Arial" w:hAnsi="Arial"/>
      <w:b/>
      <w:i w:val="0"/>
      <w:sz w:val="2"/>
      <w:szCs w:val="22"/>
    </w:rPr>
  </w:style>
  <w:style w:type="character" w:customStyle="1" w:styleId="ListLabel43">
    <w:name w:val="ListLabel 43"/>
    <w:qFormat/>
    <w:rPr>
      <w:rFonts w:ascii="Arial" w:hAnsi="Arial"/>
      <w:b/>
      <w:bCs/>
      <w:i w:val="0"/>
      <w:sz w:val="22"/>
      <w:szCs w:val="22"/>
    </w:rPr>
  </w:style>
  <w:style w:type="character" w:customStyle="1" w:styleId="ListLabel44">
    <w:name w:val="ListLabel 44"/>
    <w:qFormat/>
    <w:rPr>
      <w:rFonts w:ascii="Arial" w:hAnsi="Arial"/>
      <w:b/>
      <w:bCs/>
      <w:i w:val="0"/>
      <w:strike w:val="0"/>
      <w:dstrike w:val="0"/>
      <w:sz w:val="22"/>
      <w:szCs w:val="22"/>
      <w:u w:val="none"/>
    </w:rPr>
  </w:style>
  <w:style w:type="paragraph" w:styleId="Nagwek">
    <w:name w:val="header"/>
    <w:basedOn w:val="Normalny"/>
    <w:next w:val="Tretekstu"/>
    <w:qFormat/>
    <w:pPr>
      <w:widowControl/>
      <w:suppressAutoHyphens w:val="0"/>
      <w:jc w:val="center"/>
    </w:pPr>
    <w:rPr>
      <w:rFonts w:ascii="Arial Narrow" w:eastAsia="Times New Roman" w:hAnsi="Arial Narrow" w:cs="Arial Narrow"/>
      <w:b/>
      <w:bCs/>
      <w:sz w:val="28"/>
    </w:rPr>
  </w:style>
  <w:style w:type="paragraph" w:customStyle="1" w:styleId="Tretekstu">
    <w:name w:val="Treść tekstu"/>
    <w:basedOn w:val="Normalny"/>
    <w:pPr>
      <w:spacing w:after="120"/>
    </w:pPr>
  </w:style>
  <w:style w:type="paragraph" w:styleId="Lista">
    <w:name w:val="List"/>
    <w:basedOn w:val="Tretekstu"/>
    <w:rPr>
      <w:rFonts w:cs="Tahoma"/>
    </w:rPr>
  </w:style>
  <w:style w:type="paragraph" w:styleId="Podpis">
    <w:name w:val="Signature"/>
    <w:basedOn w:val="Normalny"/>
    <w:pPr>
      <w:suppressLineNumbers/>
      <w:spacing w:before="120" w:after="120"/>
    </w:pPr>
    <w:rPr>
      <w:rFonts w:cs="Arial"/>
      <w:i/>
      <w:iCs/>
    </w:rPr>
  </w:style>
  <w:style w:type="paragraph" w:customStyle="1" w:styleId="Indeks">
    <w:name w:val="Indeks"/>
    <w:basedOn w:val="Normalny"/>
    <w:qFormat/>
    <w:pPr>
      <w:suppressLineNumbers/>
    </w:pPr>
    <w:rPr>
      <w:rFonts w:cs="Tahoma"/>
    </w:rPr>
  </w:style>
  <w:style w:type="paragraph" w:styleId="NormalnyWeb">
    <w:name w:val="Normal (Web)"/>
    <w:basedOn w:val="Normalny"/>
    <w:qFormat/>
    <w:pPr>
      <w:widowControl/>
      <w:suppressAutoHyphens w:val="0"/>
      <w:spacing w:before="280" w:after="119"/>
    </w:pPr>
    <w:rPr>
      <w:rFonts w:eastAsia="Times New Roman"/>
    </w:rPr>
  </w:style>
  <w:style w:type="paragraph" w:styleId="Wcicienormalne">
    <w:name w:val="Normal Indent"/>
    <w:basedOn w:val="Normalny"/>
    <w:qFormat/>
    <w:pPr>
      <w:widowControl/>
      <w:suppressAutoHyphens w:val="0"/>
      <w:ind w:left="708"/>
    </w:pPr>
    <w:rPr>
      <w:rFonts w:eastAsia="Times New Roman"/>
      <w:sz w:val="20"/>
      <w:szCs w:val="20"/>
      <w:lang w:val="en-GB"/>
    </w:rPr>
  </w:style>
  <w:style w:type="paragraph" w:styleId="Tekstkomentarza">
    <w:name w:val="annotation text"/>
    <w:basedOn w:val="Normalny"/>
    <w:qFormat/>
    <w:rPr>
      <w:sz w:val="20"/>
      <w:szCs w:val="20"/>
    </w:rPr>
  </w:style>
  <w:style w:type="paragraph" w:customStyle="1" w:styleId="Gwka">
    <w:name w:val="Główka"/>
    <w:basedOn w:val="Normalny"/>
    <w:pPr>
      <w:keepNext/>
      <w:spacing w:before="240" w:after="120"/>
    </w:pPr>
    <w:rPr>
      <w:rFonts w:ascii="Arial" w:eastAsia="MS Mincho;ＭＳ 明朝" w:hAnsi="Arial" w:cs="Tahoma"/>
      <w:sz w:val="28"/>
      <w:szCs w:val="28"/>
    </w:rPr>
  </w:style>
  <w:style w:type="paragraph" w:styleId="Stopka">
    <w:name w:val="footer"/>
    <w:basedOn w:val="Normalny"/>
    <w:pPr>
      <w:suppressLineNumbers/>
      <w:tabs>
        <w:tab w:val="center" w:pos="4818"/>
        <w:tab w:val="right" w:pos="9637"/>
      </w:tabs>
    </w:pPr>
  </w:style>
  <w:style w:type="paragraph" w:customStyle="1" w:styleId="Przypiskocowy">
    <w:name w:val="Przypis końcowy"/>
    <w:basedOn w:val="Normalny"/>
    <w:rPr>
      <w:sz w:val="20"/>
      <w:szCs w:val="20"/>
    </w:rPr>
  </w:style>
  <w:style w:type="paragraph" w:customStyle="1" w:styleId="Wcicietrecitekstu">
    <w:name w:val="Wcięcie treści tekstu"/>
    <w:basedOn w:val="Normalny"/>
    <w:pPr>
      <w:shd w:val="clear" w:color="auto" w:fill="FFFFFF"/>
      <w:ind w:left="709" w:hanging="709"/>
      <w:jc w:val="both"/>
    </w:pPr>
    <w:rPr>
      <w:rFonts w:eastAsia="Comic Sans MS"/>
      <w:color w:val="000000"/>
      <w:szCs w:val="21"/>
    </w:rPr>
  </w:style>
  <w:style w:type="paragraph" w:styleId="Tekstpodstawowy2">
    <w:name w:val="Body Text 2"/>
    <w:basedOn w:val="Normalny"/>
    <w:qFormat/>
    <w:pPr>
      <w:spacing w:after="120" w:line="480" w:lineRule="auto"/>
    </w:pPr>
    <w:rPr>
      <w:rFonts w:ascii="Arial Unicode MS" w:hAnsi="Arial Unicode MS" w:cs="Arial Unicode MS"/>
      <w:lang w:eastAsia="pl-PL"/>
    </w:rPr>
  </w:style>
  <w:style w:type="paragraph" w:styleId="Tekstpodstawowy3">
    <w:name w:val="Body Text 3"/>
    <w:basedOn w:val="Normalny"/>
    <w:qFormat/>
    <w:pPr>
      <w:spacing w:after="120"/>
    </w:pPr>
    <w:rPr>
      <w:rFonts w:ascii="Arial Unicode MS" w:hAnsi="Arial Unicode MS" w:cs="Arial Unicode MS"/>
      <w:sz w:val="16"/>
      <w:szCs w:val="16"/>
      <w:lang w:eastAsia="pl-PL"/>
    </w:rPr>
  </w:style>
  <w:style w:type="paragraph" w:styleId="Tekstpodstawowywcity2">
    <w:name w:val="Body Text Indent 2"/>
    <w:basedOn w:val="Normalny"/>
    <w:qFormat/>
    <w:pPr>
      <w:ind w:left="567" w:hanging="207"/>
      <w:jc w:val="both"/>
    </w:pPr>
    <w:rPr>
      <w:rFonts w:ascii="Arial" w:hAnsi="Arial" w:cs="Arial"/>
      <w:sz w:val="22"/>
    </w:rPr>
  </w:style>
  <w:style w:type="paragraph" w:styleId="Tekstpodstawowywcity3">
    <w:name w:val="Body Text Indent 3"/>
    <w:basedOn w:val="Normalny"/>
    <w:qFormat/>
    <w:pPr>
      <w:shd w:val="clear" w:color="auto" w:fill="FFFFFF"/>
      <w:ind w:left="284" w:hanging="284"/>
      <w:jc w:val="both"/>
    </w:pPr>
    <w:rPr>
      <w:rFonts w:ascii="Arial" w:eastAsia="Comic Sans MS" w:hAnsi="Arial" w:cs="Arial"/>
      <w:color w:val="000000"/>
      <w:sz w:val="22"/>
      <w:szCs w:val="21"/>
    </w:rPr>
  </w:style>
  <w:style w:type="paragraph" w:styleId="Zwykytekst">
    <w:name w:val="Plain Text"/>
    <w:basedOn w:val="Normalny"/>
    <w:qFormat/>
    <w:pPr>
      <w:widowControl/>
      <w:suppressAutoHyphens w:val="0"/>
    </w:pPr>
    <w:rPr>
      <w:rFonts w:ascii="Courier New" w:eastAsia="Times New Roman" w:hAnsi="Courier New" w:cs="Courier New"/>
      <w:sz w:val="20"/>
      <w:szCs w:val="20"/>
    </w:rPr>
  </w:style>
  <w:style w:type="paragraph" w:styleId="Tematkomentarza">
    <w:name w:val="annotation subject"/>
    <w:basedOn w:val="Tekstkomentarza"/>
    <w:qFormat/>
    <w:rPr>
      <w:b/>
      <w:bCs/>
    </w:rPr>
  </w:style>
  <w:style w:type="paragraph" w:styleId="Tekstdymka">
    <w:name w:val="Balloon Text"/>
    <w:basedOn w:val="Normalny"/>
    <w:qFormat/>
    <w:rPr>
      <w:rFonts w:ascii="Tahoma" w:hAnsi="Tahoma" w:cs="Tahoma"/>
      <w:sz w:val="16"/>
      <w:szCs w:val="16"/>
    </w:rPr>
  </w:style>
  <w:style w:type="paragraph" w:customStyle="1" w:styleId="Podpis1">
    <w:name w:val="Podpis1"/>
    <w:basedOn w:val="Normalny"/>
    <w:qFormat/>
    <w:pPr>
      <w:suppressLineNumbers/>
      <w:spacing w:before="120" w:after="120"/>
    </w:pPr>
    <w:rPr>
      <w:rFonts w:cs="Tahoma"/>
      <w:i/>
      <w:iCs/>
      <w:sz w:val="20"/>
      <w:szCs w:val="20"/>
    </w:rPr>
  </w:style>
  <w:style w:type="paragraph" w:customStyle="1" w:styleId="Nagwek10">
    <w:name w:val="Nagłówek1"/>
    <w:basedOn w:val="Normalny"/>
    <w:qFormat/>
    <w:pPr>
      <w:keepNext/>
      <w:spacing w:before="240" w:after="120"/>
    </w:pPr>
    <w:rPr>
      <w:rFonts w:ascii="Arial" w:eastAsia="MS Mincho;ＭＳ 明朝" w:hAnsi="Arial" w:cs="Tahoma"/>
      <w:sz w:val="28"/>
      <w:szCs w:val="28"/>
    </w:rPr>
  </w:style>
  <w:style w:type="paragraph" w:customStyle="1" w:styleId="Zawartotabeli">
    <w:name w:val="Zawartość tabeli"/>
    <w:basedOn w:val="Tretekstu"/>
    <w:qFormat/>
    <w:pPr>
      <w:suppressLineNumbers/>
    </w:pPr>
  </w:style>
  <w:style w:type="paragraph" w:customStyle="1" w:styleId="WW-Zwykytekst">
    <w:name w:val="WW-Zwykły tekst"/>
    <w:basedOn w:val="Normalny"/>
    <w:qFormat/>
    <w:rPr>
      <w:rFonts w:ascii="Courier New" w:hAnsi="Courier New" w:cs="Courier New"/>
    </w:rPr>
  </w:style>
  <w:style w:type="paragraph" w:customStyle="1" w:styleId="WW-Zwykytekst1">
    <w:name w:val="WW-Zwykły tekst1"/>
    <w:basedOn w:val="Normalny"/>
    <w:qFormat/>
    <w:rPr>
      <w:rFonts w:ascii="Courier New" w:hAnsi="Courier New" w:cs="Courier New"/>
    </w:rPr>
  </w:style>
  <w:style w:type="paragraph" w:customStyle="1" w:styleId="WW-Tekstpodstawowy3">
    <w:name w:val="WW-Tekst podstawowy 3"/>
    <w:basedOn w:val="Normalny"/>
    <w:qFormat/>
    <w:pPr>
      <w:jc w:val="both"/>
    </w:pPr>
    <w:rPr>
      <w:rFonts w:ascii="Arial" w:hAnsi="Arial" w:cs="Arial"/>
      <w:sz w:val="22"/>
    </w:rPr>
  </w:style>
  <w:style w:type="paragraph" w:customStyle="1" w:styleId="WW-Tekstpodstawowy31">
    <w:name w:val="WW-Tekst podstawowy 31"/>
    <w:basedOn w:val="Normalny"/>
    <w:qFormat/>
    <w:pPr>
      <w:jc w:val="both"/>
    </w:pPr>
    <w:rPr>
      <w:rFonts w:ascii="Arial" w:hAnsi="Arial" w:cs="Arial"/>
      <w:sz w:val="22"/>
    </w:rPr>
  </w:style>
  <w:style w:type="paragraph" w:customStyle="1" w:styleId="WW-Tekstpodstawowywcity3">
    <w:name w:val="WW-Tekst podstawowy wcięty 3"/>
    <w:basedOn w:val="Normalny"/>
    <w:qFormat/>
    <w:pPr>
      <w:ind w:left="360"/>
      <w:jc w:val="both"/>
    </w:pPr>
    <w:rPr>
      <w:rFonts w:ascii="Arial" w:hAnsi="Arial" w:cs="Arial"/>
      <w:sz w:val="22"/>
    </w:rPr>
  </w:style>
  <w:style w:type="paragraph" w:customStyle="1" w:styleId="WW-Tekstpodstawowy2">
    <w:name w:val="WW-Tekst podstawowy 2"/>
    <w:basedOn w:val="Normalny"/>
    <w:qFormat/>
    <w:pPr>
      <w:jc w:val="both"/>
    </w:pPr>
    <w:rPr>
      <w:rFonts w:ascii="Arial" w:hAnsi="Arial" w:cs="Arial"/>
      <w:color w:val="FF0000"/>
      <w:sz w:val="22"/>
    </w:rPr>
  </w:style>
  <w:style w:type="paragraph" w:customStyle="1" w:styleId="WW-Tekstpodstawowywcity2">
    <w:name w:val="WW-Tekst podstawowy wcięty 2"/>
    <w:basedOn w:val="Normalny"/>
    <w:qFormat/>
    <w:pPr>
      <w:tabs>
        <w:tab w:val="left" w:pos="567"/>
        <w:tab w:val="left" w:pos="1134"/>
      </w:tabs>
      <w:ind w:left="567" w:hanging="567"/>
      <w:jc w:val="both"/>
    </w:pPr>
    <w:rPr>
      <w:rFonts w:ascii="Arial" w:hAnsi="Arial" w:cs="Arial"/>
      <w:sz w:val="22"/>
    </w:rPr>
  </w:style>
  <w:style w:type="paragraph" w:customStyle="1" w:styleId="Default">
    <w:name w:val="Default"/>
    <w:qFormat/>
    <w:pPr>
      <w:suppressAutoHyphens/>
    </w:pPr>
    <w:rPr>
      <w:rFonts w:ascii="Arial" w:eastAsia="Times New Roman" w:hAnsi="Arial"/>
      <w:color w:val="000000"/>
      <w:sz w:val="24"/>
      <w:lang w:bidi="ar-SA"/>
    </w:rPr>
  </w:style>
  <w:style w:type="paragraph" w:customStyle="1" w:styleId="lnaczcionkaakapitu">
    <w:name w:val="œlna czcionka akapitu"/>
    <w:qFormat/>
    <w:pPr>
      <w:widowControl w:val="0"/>
      <w:suppressAutoHyphens/>
    </w:pPr>
    <w:rPr>
      <w:rFonts w:ascii="Times New Roman" w:eastAsia="Times New Roman" w:hAnsi="Times New Roman" w:cs="Times New Roman"/>
      <w:color w:val="00000A"/>
      <w:sz w:val="24"/>
      <w:szCs w:val="20"/>
      <w:lang w:val="en-US" w:bidi="ar-SA"/>
    </w:rPr>
  </w:style>
  <w:style w:type="paragraph" w:customStyle="1" w:styleId="NormalnyWeb1">
    <w:name w:val="Normalny (Web)1"/>
    <w:basedOn w:val="Normalny"/>
    <w:qFormat/>
    <w:pPr>
      <w:widowControl/>
      <w:suppressAutoHyphens w:val="0"/>
      <w:spacing w:before="280" w:after="119"/>
    </w:pPr>
    <w:rPr>
      <w:rFonts w:ascii="Arial Unicode MS" w:hAnsi="Arial Unicode MS" w:cs="Arial Unicode MS"/>
    </w:rPr>
  </w:style>
  <w:style w:type="paragraph" w:customStyle="1" w:styleId="WW-NormalnyWeb">
    <w:name w:val="WW-Normalny (Web)"/>
    <w:basedOn w:val="Normalny"/>
    <w:qFormat/>
    <w:pPr>
      <w:widowControl/>
      <w:spacing w:before="280" w:after="119"/>
    </w:pPr>
    <w:rPr>
      <w:rFonts w:eastAsia="Times New Roman"/>
    </w:rPr>
  </w:style>
  <w:style w:type="paragraph" w:customStyle="1" w:styleId="ZnakZnak11">
    <w:name w:val="Znak Znak11"/>
    <w:basedOn w:val="Normalny"/>
    <w:qFormat/>
    <w:pPr>
      <w:widowControl/>
      <w:suppressAutoHyphens w:val="0"/>
    </w:pPr>
    <w:rPr>
      <w:rFonts w:ascii="Arial" w:eastAsia="Times New Roman" w:hAnsi="Arial" w:cs="Arial"/>
    </w:rPr>
  </w:style>
  <w:style w:type="paragraph" w:customStyle="1" w:styleId="WW-Tekstpodstawowy212">
    <w:name w:val="WW-Tekst podstawowy 212"/>
    <w:basedOn w:val="Normalny"/>
    <w:qFormat/>
    <w:pPr>
      <w:spacing w:line="360" w:lineRule="auto"/>
    </w:pPr>
    <w:rPr>
      <w:rFonts w:eastAsia="Lucida Sans Unicode"/>
      <w:b/>
      <w:bCs/>
    </w:rPr>
  </w:style>
  <w:style w:type="paragraph" w:customStyle="1" w:styleId="Standard">
    <w:name w:val="Standard"/>
    <w:qFormat/>
    <w:pPr>
      <w:widowControl w:val="0"/>
      <w:suppressAutoHyphens/>
    </w:pPr>
    <w:rPr>
      <w:rFonts w:ascii="Times New Roman" w:eastAsia="Times New Roman" w:hAnsi="Times New Roman" w:cs="Times New Roman"/>
      <w:color w:val="00000A"/>
      <w:sz w:val="24"/>
      <w:lang w:bidi="ar-SA"/>
    </w:rPr>
  </w:style>
  <w:style w:type="paragraph" w:customStyle="1" w:styleId="Znak">
    <w:name w:val="Znak"/>
    <w:basedOn w:val="Normalny"/>
    <w:qFormat/>
    <w:pPr>
      <w:widowControl/>
      <w:suppressAutoHyphens w:val="0"/>
    </w:pPr>
    <w:rPr>
      <w:rFonts w:ascii="Arial" w:eastAsia="Times New Roman" w:hAnsi="Arial" w:cs="Arial"/>
    </w:rPr>
  </w:style>
  <w:style w:type="paragraph" w:customStyle="1" w:styleId="Tekstpodstawowywcity21">
    <w:name w:val="Tekst podstawowy wcięty 21"/>
    <w:basedOn w:val="Normalny"/>
    <w:qFormat/>
    <w:pPr>
      <w:ind w:left="567" w:hanging="207"/>
      <w:jc w:val="both"/>
    </w:pPr>
    <w:rPr>
      <w:rFonts w:ascii="Arial" w:hAnsi="Arial" w:cs="Arial"/>
      <w:sz w:val="22"/>
    </w:rPr>
  </w:style>
  <w:style w:type="paragraph" w:customStyle="1" w:styleId="Tekstpodstawowywcity31">
    <w:name w:val="Tekst podstawowy wcięty 31"/>
    <w:basedOn w:val="Normalny"/>
    <w:qFormat/>
    <w:pPr>
      <w:shd w:val="clear" w:color="auto" w:fill="FFFFFF"/>
      <w:ind w:left="284" w:hanging="284"/>
      <w:jc w:val="both"/>
    </w:pPr>
    <w:rPr>
      <w:rFonts w:ascii="Arial" w:eastAsia="Comic Sans MS" w:hAnsi="Arial" w:cs="Arial"/>
      <w:color w:val="000000"/>
      <w:sz w:val="22"/>
      <w:szCs w:val="21"/>
    </w:rPr>
  </w:style>
  <w:style w:type="paragraph" w:styleId="Akapitzlist">
    <w:name w:val="List Paragraph"/>
    <w:aliases w:val="CW_Lista,Wypunktowanie,L1,Numerowanie,Akapit z listą BS,maz_wyliczenie,opis dzialania,K-P_odwolanie,A_wyliczenie,Akapit z listą5,Akapit z listą51,normalny tekst,List Paragraph,2 heading,Obiekt,BulletC,Akapit z listą31,NOWY,Akapit z listą3"/>
    <w:basedOn w:val="Normalny"/>
    <w:uiPriority w:val="34"/>
    <w:qFormat/>
    <w:pPr>
      <w:ind w:left="720"/>
      <w:contextualSpacing/>
    </w:pPr>
  </w:style>
  <w:style w:type="paragraph" w:customStyle="1" w:styleId="Kasia">
    <w:name w:val="Kasia"/>
    <w:basedOn w:val="Normalny"/>
    <w:qFormat/>
    <w:pPr>
      <w:widowControl/>
      <w:tabs>
        <w:tab w:val="left" w:pos="284"/>
      </w:tabs>
      <w:suppressAutoHyphens w:val="0"/>
      <w:overflowPunct w:val="0"/>
      <w:jc w:val="both"/>
    </w:pPr>
    <w:rPr>
      <w:rFonts w:eastAsia="Times New Roman"/>
    </w:rPr>
  </w:style>
  <w:style w:type="paragraph" w:customStyle="1" w:styleId="pkt">
    <w:name w:val="pkt"/>
    <w:basedOn w:val="Normalny"/>
    <w:qFormat/>
    <w:pPr>
      <w:widowControl/>
      <w:suppressAutoHyphens w:val="0"/>
      <w:spacing w:before="60" w:after="60" w:line="360" w:lineRule="auto"/>
      <w:ind w:left="851" w:hanging="295"/>
      <w:jc w:val="both"/>
    </w:pPr>
    <w:rPr>
      <w:rFonts w:ascii="Univers-PL;Arial Unicode MS" w:eastAsia="Times New Roman" w:hAnsi="Univers-PL;Arial Unicode MS" w:cs="Univers-PL;Arial Unicode MS"/>
      <w:sz w:val="19"/>
      <w:szCs w:val="19"/>
    </w:rPr>
  </w:style>
  <w:style w:type="paragraph" w:customStyle="1" w:styleId="Teksttreci20">
    <w:name w:val="Tekst treści (2)"/>
    <w:basedOn w:val="Normalny"/>
    <w:qFormat/>
    <w:rPr>
      <w:rFonts w:eastAsia="Times New Roman"/>
      <w:sz w:val="16"/>
      <w:szCs w:val="16"/>
      <w:shd w:val="clear" w:color="auto" w:fill="FFFFFF"/>
      <w:lang w:eastAsia="pl-PL"/>
    </w:rPr>
  </w:style>
  <w:style w:type="paragraph" w:customStyle="1" w:styleId="western">
    <w:name w:val="western"/>
    <w:basedOn w:val="Normalny"/>
    <w:qFormat/>
    <w:pPr>
      <w:widowControl/>
      <w:suppressAutoHyphens w:val="0"/>
      <w:spacing w:before="280" w:after="119"/>
    </w:pPr>
    <w:rPr>
      <w:rFonts w:eastAsia="Times New Roman"/>
      <w:color w:val="000000"/>
    </w:rPr>
  </w:style>
  <w:style w:type="paragraph" w:customStyle="1" w:styleId="Teksttreci1">
    <w:name w:val="Tekst treści1"/>
    <w:basedOn w:val="Normalny"/>
    <w:qFormat/>
    <w:pPr>
      <w:widowControl/>
      <w:shd w:val="clear" w:color="auto" w:fill="FFFFFF"/>
      <w:spacing w:line="270" w:lineRule="exact"/>
      <w:ind w:hanging="360"/>
      <w:jc w:val="both"/>
    </w:pPr>
    <w:rPr>
      <w:rFonts w:ascii="Batang;바탕" w:eastAsia="Batang;바탕" w:hAnsi="Batang;바탕" w:cs="Batang;바탕"/>
      <w:sz w:val="19"/>
      <w:szCs w:val="19"/>
    </w:rPr>
  </w:style>
  <w:style w:type="paragraph" w:customStyle="1" w:styleId="Domy">
    <w:name w:val="Domy"/>
    <w:basedOn w:val="lnaczcionkaakapitu"/>
    <w:qFormat/>
    <w:rPr>
      <w:lang w:val="pl-PL"/>
    </w:rPr>
  </w:style>
  <w:style w:type="paragraph" w:customStyle="1" w:styleId="msonormalcxsppierwsze">
    <w:name w:val="msonormalcxsppierwsze"/>
    <w:basedOn w:val="Normalny"/>
    <w:qFormat/>
    <w:pPr>
      <w:widowControl/>
      <w:suppressAutoHyphens w:val="0"/>
      <w:spacing w:before="280" w:after="119"/>
    </w:pPr>
    <w:rPr>
      <w:rFonts w:eastAsia="Times New Roman"/>
    </w:rPr>
  </w:style>
  <w:style w:type="paragraph" w:customStyle="1" w:styleId="msonormalcxspdrugie">
    <w:name w:val="msonormalcxspdrugie"/>
    <w:basedOn w:val="Normalny"/>
    <w:qFormat/>
    <w:pPr>
      <w:widowControl/>
      <w:suppressAutoHyphens w:val="0"/>
      <w:spacing w:before="280" w:after="119"/>
    </w:pPr>
    <w:rPr>
      <w:rFonts w:eastAsia="Times New Roman"/>
    </w:rPr>
  </w:style>
  <w:style w:type="paragraph" w:customStyle="1" w:styleId="msonormalcxspnazwisko">
    <w:name w:val="msonormalcxspnazwisko"/>
    <w:basedOn w:val="Normalny"/>
    <w:qFormat/>
    <w:pPr>
      <w:widowControl/>
      <w:suppressAutoHyphens w:val="0"/>
      <w:spacing w:before="280" w:after="119"/>
    </w:pPr>
    <w:rPr>
      <w:rFonts w:eastAsia="Times New Roman"/>
    </w:rPr>
  </w:style>
  <w:style w:type="paragraph" w:customStyle="1" w:styleId="ZnakZnak">
    <w:name w:val="Znak Znak"/>
    <w:basedOn w:val="Normalny"/>
    <w:qFormat/>
    <w:pPr>
      <w:widowControl/>
      <w:suppressAutoHyphens w:val="0"/>
    </w:pPr>
    <w:rPr>
      <w:rFonts w:ascii="Arial" w:eastAsia="Times New Roman" w:hAnsi="Arial" w:cs="Arial"/>
    </w:rPr>
  </w:style>
  <w:style w:type="paragraph" w:customStyle="1" w:styleId="ZnakZnak0">
    <w:name w:val="Znak Znak"/>
    <w:basedOn w:val="Normalny"/>
    <w:qFormat/>
    <w:pPr>
      <w:widowControl/>
      <w:suppressAutoHyphens w:val="0"/>
    </w:pPr>
    <w:rPr>
      <w:rFonts w:ascii="Arial" w:eastAsia="Times New Roman" w:hAnsi="Arial" w:cs="Arial"/>
    </w:rPr>
  </w:style>
  <w:style w:type="paragraph" w:styleId="Bezodstpw">
    <w:name w:val="No Spacing"/>
    <w:qFormat/>
    <w:pPr>
      <w:suppressAutoHyphens/>
      <w:spacing w:line="100" w:lineRule="atLeast"/>
    </w:pPr>
    <w:rPr>
      <w:rFonts w:ascii="Calibri" w:eastAsia="SimSun;宋体" w:hAnsi="Calibri" w:cs="Tahoma"/>
      <w:color w:val="00000A"/>
      <w:sz w:val="22"/>
      <w:szCs w:val="22"/>
      <w:lang w:bidi="ar-SA"/>
    </w:rPr>
  </w:style>
  <w:style w:type="paragraph" w:customStyle="1" w:styleId="Nagwektabeli">
    <w:name w:val="Nagłówek tabeli"/>
    <w:basedOn w:val="Zawartotabeli"/>
    <w:qFormat/>
    <w:pPr>
      <w:jc w:val="center"/>
    </w:pPr>
    <w:rPr>
      <w:b/>
      <w:bCs/>
    </w:rPr>
  </w:style>
  <w:style w:type="paragraph" w:styleId="Podtytu">
    <w:name w:val="Subtitle"/>
    <w:basedOn w:val="Nagwek"/>
    <w:pPr>
      <w:spacing w:before="60" w:after="120"/>
    </w:pPr>
    <w:rPr>
      <w:sz w:val="36"/>
      <w:szCs w:val="36"/>
    </w:rPr>
  </w:style>
  <w:style w:type="numbering" w:customStyle="1" w:styleId="WW8Num1">
    <w:name w:val="WW8Num1"/>
  </w:style>
  <w:style w:type="numbering" w:customStyle="1" w:styleId="WW8Num2">
    <w:name w:val="WW8Num2"/>
  </w:style>
  <w:style w:type="numbering" w:customStyle="1" w:styleId="WW8Num3">
    <w:name w:val="WW8Num3"/>
  </w:style>
  <w:style w:type="numbering" w:customStyle="1" w:styleId="WW8Num4">
    <w:name w:val="WW8Num4"/>
  </w:style>
  <w:style w:type="numbering" w:customStyle="1" w:styleId="WW8Num5">
    <w:name w:val="WW8Num5"/>
  </w:style>
  <w:style w:type="numbering" w:customStyle="1" w:styleId="WW8Num6">
    <w:name w:val="WW8Num6"/>
  </w:style>
  <w:style w:type="numbering" w:customStyle="1" w:styleId="WW8Num7">
    <w:name w:val="WW8Num7"/>
  </w:style>
  <w:style w:type="numbering" w:customStyle="1" w:styleId="WW8Num8">
    <w:name w:val="WW8Num8"/>
  </w:style>
  <w:style w:type="numbering" w:customStyle="1" w:styleId="WW8Num9">
    <w:name w:val="WW8Num9"/>
  </w:style>
  <w:style w:type="numbering" w:customStyle="1" w:styleId="WW8Num10">
    <w:name w:val="WW8Num10"/>
  </w:style>
  <w:style w:type="numbering" w:customStyle="1" w:styleId="WW8Num11">
    <w:name w:val="WW8Num11"/>
  </w:style>
  <w:style w:type="numbering" w:customStyle="1" w:styleId="WW8Num12">
    <w:name w:val="WW8Num12"/>
  </w:style>
  <w:style w:type="numbering" w:customStyle="1" w:styleId="WW8Num13">
    <w:name w:val="WW8Num13"/>
  </w:style>
  <w:style w:type="numbering" w:customStyle="1" w:styleId="WW8Num14">
    <w:name w:val="WW8Num14"/>
  </w:style>
  <w:style w:type="numbering" w:customStyle="1" w:styleId="WW8Num15">
    <w:name w:val="WW8Num15"/>
  </w:style>
  <w:style w:type="numbering" w:customStyle="1" w:styleId="WW8Num16">
    <w:name w:val="WW8Num16"/>
  </w:style>
  <w:style w:type="numbering" w:customStyle="1" w:styleId="WW8Num17">
    <w:name w:val="WW8Num17"/>
  </w:style>
  <w:style w:type="numbering" w:customStyle="1" w:styleId="WW8Num18">
    <w:name w:val="WW8Num18"/>
  </w:style>
  <w:style w:type="numbering" w:customStyle="1" w:styleId="WW8Num19">
    <w:name w:val="WW8Num19"/>
  </w:style>
  <w:style w:type="numbering" w:customStyle="1" w:styleId="WW8Num20">
    <w:name w:val="WW8Num20"/>
  </w:style>
  <w:style w:type="numbering" w:customStyle="1" w:styleId="WW8Num21">
    <w:name w:val="WW8Num21"/>
  </w:style>
  <w:style w:type="numbering" w:customStyle="1" w:styleId="WW8Num22">
    <w:name w:val="WW8Num22"/>
  </w:style>
  <w:style w:type="numbering" w:customStyle="1" w:styleId="WW8Num23">
    <w:name w:val="WW8Num23"/>
  </w:style>
  <w:style w:type="numbering" w:customStyle="1" w:styleId="WW8Num24">
    <w:name w:val="WW8Num24"/>
  </w:style>
  <w:style w:type="numbering" w:customStyle="1" w:styleId="WW8Num25">
    <w:name w:val="WW8Num25"/>
  </w:style>
  <w:style w:type="numbering" w:customStyle="1" w:styleId="WW8Num26">
    <w:name w:val="WW8Num26"/>
  </w:style>
  <w:style w:type="numbering" w:customStyle="1" w:styleId="WW8Num27">
    <w:name w:val="WW8Num27"/>
  </w:style>
  <w:style w:type="numbering" w:customStyle="1" w:styleId="WW8Num28">
    <w:name w:val="WW8Num28"/>
  </w:style>
  <w:style w:type="numbering" w:customStyle="1" w:styleId="WW8Num29">
    <w:name w:val="WW8Num29"/>
  </w:style>
  <w:style w:type="numbering" w:customStyle="1" w:styleId="WW8Num30">
    <w:name w:val="WW8Num30"/>
  </w:style>
  <w:style w:type="numbering" w:customStyle="1" w:styleId="WW8Num31">
    <w:name w:val="WW8Num31"/>
  </w:style>
  <w:style w:type="numbering" w:customStyle="1" w:styleId="WW8Num32">
    <w:name w:val="WW8Num32"/>
  </w:style>
  <w:style w:type="numbering" w:customStyle="1" w:styleId="WW8Num33">
    <w:name w:val="WW8Num33"/>
  </w:style>
  <w:style w:type="numbering" w:customStyle="1" w:styleId="WW8Num34">
    <w:name w:val="WW8Num34"/>
  </w:style>
  <w:style w:type="numbering" w:customStyle="1" w:styleId="WW8Num35">
    <w:name w:val="WW8Num35"/>
  </w:style>
  <w:style w:type="numbering" w:customStyle="1" w:styleId="WW8Num36">
    <w:name w:val="WW8Num36"/>
  </w:style>
  <w:style w:type="numbering" w:customStyle="1" w:styleId="WW8Num37">
    <w:name w:val="WW8Num37"/>
  </w:style>
  <w:style w:type="numbering" w:customStyle="1" w:styleId="WW8Num38">
    <w:name w:val="WW8Num38"/>
  </w:style>
  <w:style w:type="numbering" w:customStyle="1" w:styleId="WW8Num39">
    <w:name w:val="WW8Num39"/>
  </w:style>
  <w:style w:type="numbering" w:customStyle="1" w:styleId="WW8Num40">
    <w:name w:val="WW8Num40"/>
  </w:style>
  <w:style w:type="numbering" w:customStyle="1" w:styleId="WW8Num41">
    <w:name w:val="WW8Num41"/>
  </w:style>
  <w:style w:type="numbering" w:customStyle="1" w:styleId="WW8Num42">
    <w:name w:val="WW8Num42"/>
  </w:style>
  <w:style w:type="numbering" w:customStyle="1" w:styleId="WW8Num43">
    <w:name w:val="WW8Num43"/>
  </w:style>
  <w:style w:type="numbering" w:customStyle="1" w:styleId="WW8Num44">
    <w:name w:val="WW8Num44"/>
  </w:style>
  <w:style w:type="numbering" w:customStyle="1" w:styleId="WW8Num45">
    <w:name w:val="WW8Num45"/>
  </w:style>
  <w:style w:type="numbering" w:customStyle="1" w:styleId="WW8Num46">
    <w:name w:val="WW8Num46"/>
  </w:style>
  <w:style w:type="numbering" w:customStyle="1" w:styleId="WW8Num47">
    <w:name w:val="WW8Num47"/>
  </w:style>
  <w:style w:type="numbering" w:customStyle="1" w:styleId="WW8Num48">
    <w:name w:val="WW8Num48"/>
  </w:style>
  <w:style w:type="numbering" w:customStyle="1" w:styleId="WW8Num49">
    <w:name w:val="WW8Num49"/>
  </w:style>
  <w:style w:type="numbering" w:customStyle="1" w:styleId="WW8Num50">
    <w:name w:val="WW8Num50"/>
  </w:style>
  <w:style w:type="numbering" w:customStyle="1" w:styleId="WW8Num51">
    <w:name w:val="WW8Num51"/>
  </w:style>
  <w:style w:type="numbering" w:customStyle="1" w:styleId="WW8Num52">
    <w:name w:val="WW8Num52"/>
  </w:style>
  <w:style w:type="numbering" w:customStyle="1" w:styleId="WW8Num53">
    <w:name w:val="WW8Num53"/>
  </w:style>
  <w:style w:type="numbering" w:customStyle="1" w:styleId="WW8Num54">
    <w:name w:val="WW8Num54"/>
  </w:style>
  <w:style w:type="character" w:styleId="Hipercze">
    <w:name w:val="Hyperlink"/>
    <w:basedOn w:val="Domylnaczcionkaakapitu"/>
    <w:uiPriority w:val="99"/>
    <w:unhideWhenUsed/>
    <w:rsid w:val="00A73691"/>
    <w:rPr>
      <w:color w:val="0000FF" w:themeColor="hyperlink"/>
      <w:u w:val="single"/>
    </w:rPr>
  </w:style>
  <w:style w:type="paragraph" w:styleId="Tekstprzypisudolnego">
    <w:name w:val="footnote text"/>
    <w:aliases w:val="Tekst przypisu Znak"/>
    <w:basedOn w:val="Normalny"/>
    <w:link w:val="TekstprzypisudolnegoZnak"/>
    <w:rsid w:val="00547192"/>
    <w:pPr>
      <w:widowControl/>
      <w:suppressAutoHyphens w:val="0"/>
    </w:pPr>
    <w:rPr>
      <w:rFonts w:eastAsia="Times New Roman"/>
      <w:color w:val="auto"/>
      <w:sz w:val="20"/>
      <w:szCs w:val="20"/>
      <w:lang w:eastAsia="pl-PL"/>
    </w:rPr>
  </w:style>
  <w:style w:type="character" w:customStyle="1" w:styleId="TekstprzypisudolnegoZnak">
    <w:name w:val="Tekst przypisu dolnego Znak"/>
    <w:aliases w:val="Tekst przypisu Znak Znak"/>
    <w:basedOn w:val="Domylnaczcionkaakapitu"/>
    <w:link w:val="Tekstprzypisudolnego"/>
    <w:rsid w:val="00547192"/>
    <w:rPr>
      <w:rFonts w:ascii="Times New Roman" w:eastAsia="Times New Roman" w:hAnsi="Times New Roman" w:cs="Times New Roman"/>
      <w:szCs w:val="20"/>
      <w:lang w:eastAsia="pl-PL" w:bidi="ar-SA"/>
    </w:rPr>
  </w:style>
  <w:style w:type="character" w:styleId="Odwoanieprzypisudolnego">
    <w:name w:val="footnote reference"/>
    <w:rsid w:val="00547192"/>
    <w:rPr>
      <w:vertAlign w:val="superscript"/>
    </w:rPr>
  </w:style>
  <w:style w:type="paragraph" w:styleId="Tekstpodstawowy">
    <w:name w:val="Body Text"/>
    <w:basedOn w:val="Normalny"/>
    <w:link w:val="TekstpodstawowyZnak"/>
    <w:unhideWhenUsed/>
    <w:rsid w:val="001E4455"/>
    <w:pPr>
      <w:spacing w:after="120"/>
    </w:pPr>
    <w:rPr>
      <w:rFonts w:ascii="Liberation Serif" w:hAnsi="Liberation Serif" w:cs="Arial"/>
      <w:color w:val="auto"/>
    </w:rPr>
  </w:style>
  <w:style w:type="character" w:customStyle="1" w:styleId="TekstpodstawowyZnak1">
    <w:name w:val="Tekst podstawowy Znak1"/>
    <w:basedOn w:val="Domylnaczcionkaakapitu"/>
    <w:uiPriority w:val="99"/>
    <w:semiHidden/>
    <w:rsid w:val="001E4455"/>
    <w:rPr>
      <w:rFonts w:ascii="Times New Roman" w:eastAsia="Arial Unicode MS" w:hAnsi="Times New Roman" w:cs="Times New Roman"/>
      <w:color w:val="00000A"/>
      <w:sz w:val="24"/>
      <w:lang w:bidi="ar-SA"/>
    </w:rPr>
  </w:style>
  <w:style w:type="table" w:styleId="Tabela-Siatka">
    <w:name w:val="Table Grid"/>
    <w:basedOn w:val="Standardowy"/>
    <w:uiPriority w:val="39"/>
    <w:rsid w:val="00BF7F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13111">
    <w:name w:val="WW8Num13111"/>
    <w:rsid w:val="00CC3480"/>
    <w:pPr>
      <w:numPr>
        <w:numId w:val="3"/>
      </w:numPr>
    </w:pPr>
  </w:style>
  <w:style w:type="numbering" w:customStyle="1" w:styleId="WW8Num1431">
    <w:name w:val="WW8Num1431"/>
    <w:rsid w:val="00BB04A6"/>
  </w:style>
  <w:style w:type="numbering" w:customStyle="1" w:styleId="WW8Num131">
    <w:name w:val="WW8Num131"/>
    <w:rsid w:val="00BB04A6"/>
    <w:pPr>
      <w:numPr>
        <w:numId w:val="54"/>
      </w:numPr>
    </w:pPr>
  </w:style>
  <w:style w:type="numbering" w:customStyle="1" w:styleId="WW8Num1091">
    <w:name w:val="WW8Num1091"/>
    <w:rsid w:val="00BB04A6"/>
    <w:pPr>
      <w:numPr>
        <w:numId w:val="10"/>
      </w:numPr>
    </w:pPr>
  </w:style>
  <w:style w:type="numbering" w:customStyle="1" w:styleId="WW8Num109111">
    <w:name w:val="WW8Num109111"/>
    <w:rsid w:val="00BB04A6"/>
    <w:pPr>
      <w:numPr>
        <w:numId w:val="28"/>
      </w:numPr>
    </w:pPr>
  </w:style>
  <w:style w:type="numbering" w:customStyle="1" w:styleId="WW8Num10911">
    <w:name w:val="WW8Num10911"/>
    <w:rsid w:val="00BB04A6"/>
    <w:pPr>
      <w:numPr>
        <w:numId w:val="30"/>
      </w:numPr>
    </w:pPr>
  </w:style>
  <w:style w:type="numbering" w:customStyle="1" w:styleId="WW8Num15211">
    <w:name w:val="WW8Num15211"/>
    <w:rsid w:val="00BB04A6"/>
    <w:pPr>
      <w:numPr>
        <w:numId w:val="74"/>
      </w:numPr>
    </w:pPr>
  </w:style>
  <w:style w:type="numbering" w:customStyle="1" w:styleId="WW8Num13511">
    <w:name w:val="WW8Num13511"/>
    <w:rsid w:val="00BB04A6"/>
    <w:pPr>
      <w:numPr>
        <w:numId w:val="78"/>
      </w:numPr>
    </w:pPr>
  </w:style>
  <w:style w:type="numbering" w:customStyle="1" w:styleId="WW8Num143111">
    <w:name w:val="WW8Num143111"/>
    <w:rsid w:val="00BB04A6"/>
    <w:pPr>
      <w:numPr>
        <w:numId w:val="80"/>
      </w:numPr>
    </w:pPr>
  </w:style>
  <w:style w:type="numbering" w:customStyle="1" w:styleId="WW8Num1311">
    <w:name w:val="WW8Num1311"/>
    <w:rsid w:val="00BB04A6"/>
    <w:pPr>
      <w:numPr>
        <w:numId w:val="81"/>
      </w:numPr>
    </w:pPr>
  </w:style>
  <w:style w:type="numbering" w:customStyle="1" w:styleId="WW8Num10912">
    <w:name w:val="WW8Num10912"/>
    <w:rsid w:val="00BB04A6"/>
    <w:pPr>
      <w:numPr>
        <w:numId w:val="82"/>
      </w:numPr>
    </w:pPr>
  </w:style>
  <w:style w:type="paragraph" w:customStyle="1" w:styleId="Nag1">
    <w:name w:val="Nag1"/>
    <w:basedOn w:val="Normalny"/>
    <w:qFormat/>
    <w:rsid w:val="00B736A4"/>
    <w:pPr>
      <w:widowControl/>
      <w:numPr>
        <w:numId w:val="89"/>
      </w:numPr>
      <w:suppressAutoHyphens w:val="0"/>
      <w:autoSpaceDE w:val="0"/>
      <w:autoSpaceDN w:val="0"/>
      <w:adjustRightInd w:val="0"/>
      <w:spacing w:line="288" w:lineRule="auto"/>
      <w:ind w:left="0" w:hanging="284"/>
    </w:pPr>
    <w:rPr>
      <w:rFonts w:ascii="Arial" w:eastAsia="Times New Roman" w:hAnsi="Arial" w:cs="Arial"/>
      <w:b/>
      <w:bCs/>
      <w:color w:val="auto"/>
      <w:sz w:val="22"/>
      <w:szCs w:val="22"/>
      <w:lang w:eastAsia="pl-PL"/>
    </w:rPr>
  </w:style>
  <w:style w:type="character" w:customStyle="1" w:styleId="Nag2Znak">
    <w:name w:val="Nag2 Znak"/>
    <w:basedOn w:val="Domylnaczcionkaakapitu"/>
    <w:link w:val="Nag2"/>
    <w:locked/>
    <w:rsid w:val="00B736A4"/>
    <w:rPr>
      <w:rFonts w:ascii="Arial" w:eastAsia="Arial Unicode MS" w:hAnsi="Arial"/>
      <w:bCs/>
      <w:sz w:val="22"/>
      <w:szCs w:val="22"/>
    </w:rPr>
  </w:style>
  <w:style w:type="paragraph" w:customStyle="1" w:styleId="Nag2">
    <w:name w:val="Nag2"/>
    <w:basedOn w:val="Normalny"/>
    <w:link w:val="Nag2Znak"/>
    <w:qFormat/>
    <w:rsid w:val="00B736A4"/>
    <w:pPr>
      <w:numPr>
        <w:ilvl w:val="1"/>
        <w:numId w:val="89"/>
      </w:numPr>
      <w:spacing w:line="288" w:lineRule="auto"/>
      <w:ind w:left="142" w:hanging="426"/>
      <w:jc w:val="both"/>
    </w:pPr>
    <w:rPr>
      <w:rFonts w:ascii="Arial" w:hAnsi="Arial" w:cs="Arial"/>
      <w:bCs/>
      <w:color w:val="auto"/>
      <w:sz w:val="22"/>
      <w:szCs w:val="22"/>
      <w:lang w:bidi="hi-IN"/>
    </w:rPr>
  </w:style>
  <w:style w:type="paragraph" w:customStyle="1" w:styleId="Nag3">
    <w:name w:val="Nag3"/>
    <w:basedOn w:val="Normalny"/>
    <w:qFormat/>
    <w:rsid w:val="00B736A4"/>
    <w:pPr>
      <w:tabs>
        <w:tab w:val="left" w:pos="426"/>
      </w:tabs>
      <w:spacing w:line="288" w:lineRule="auto"/>
      <w:ind w:left="426" w:hanging="284"/>
      <w:jc w:val="both"/>
    </w:pPr>
    <w:rPr>
      <w:rFonts w:ascii="Arial" w:hAnsi="Arial" w:cs="Arial"/>
      <w:color w:val="auto"/>
      <w:sz w:val="22"/>
      <w:szCs w:val="22"/>
      <w:lang w:bidi="hi-IN"/>
    </w:rPr>
  </w:style>
  <w:style w:type="numbering" w:customStyle="1" w:styleId="WW8Num811">
    <w:name w:val="WW8Num811"/>
    <w:rsid w:val="00B736A4"/>
    <w:pPr>
      <w:numPr>
        <w:numId w:val="89"/>
      </w:numPr>
    </w:pPr>
  </w:style>
  <w:style w:type="numbering" w:customStyle="1" w:styleId="WW8Num8111">
    <w:name w:val="WW8Num8111"/>
    <w:rsid w:val="00962F1C"/>
  </w:style>
  <w:style w:type="character" w:styleId="Pogrubienie">
    <w:name w:val="Strong"/>
    <w:basedOn w:val="Domylnaczcionkaakapitu"/>
    <w:uiPriority w:val="22"/>
    <w:qFormat/>
    <w:rsid w:val="0095557E"/>
    <w:rPr>
      <w:b/>
      <w:bCs/>
    </w:rPr>
  </w:style>
  <w:style w:type="table" w:customStyle="1" w:styleId="Tabela-Siatka1">
    <w:name w:val="Tabela - Siatka1"/>
    <w:basedOn w:val="Standardowy"/>
    <w:next w:val="Tabela-Siatka"/>
    <w:uiPriority w:val="59"/>
    <w:rsid w:val="006B0F99"/>
    <w:rPr>
      <w:rFonts w:asciiTheme="minorHAnsi" w:eastAsiaTheme="minorHAnsi" w:hAnsiTheme="minorHAnsi" w:cstheme="minorBid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14311">
    <w:name w:val="WW8Num14311"/>
    <w:rsid w:val="00F902D9"/>
  </w:style>
  <w:style w:type="numbering" w:customStyle="1" w:styleId="WW8Num1312">
    <w:name w:val="WW8Num1312"/>
    <w:rsid w:val="00F902D9"/>
  </w:style>
  <w:style w:type="numbering" w:customStyle="1" w:styleId="WW8Num10913">
    <w:name w:val="WW8Num10913"/>
    <w:rsid w:val="00F902D9"/>
  </w:style>
  <w:style w:type="numbering" w:customStyle="1" w:styleId="WW8Num109112">
    <w:name w:val="WW8Num109112"/>
    <w:rsid w:val="00F902D9"/>
  </w:style>
  <w:style w:type="numbering" w:customStyle="1" w:styleId="WW8Num152111">
    <w:name w:val="WW8Num152111"/>
    <w:rsid w:val="00F902D9"/>
  </w:style>
  <w:style w:type="numbering" w:customStyle="1" w:styleId="WW8Num135111">
    <w:name w:val="WW8Num135111"/>
    <w:rsid w:val="00F902D9"/>
  </w:style>
  <w:style w:type="numbering" w:customStyle="1" w:styleId="WW8Num1431111">
    <w:name w:val="WW8Num1431111"/>
    <w:rsid w:val="00F902D9"/>
  </w:style>
  <w:style w:type="numbering" w:customStyle="1" w:styleId="WW8Num109121">
    <w:name w:val="WW8Num109121"/>
    <w:rsid w:val="00F902D9"/>
  </w:style>
  <w:style w:type="numbering" w:customStyle="1" w:styleId="WW8Num1091111">
    <w:name w:val="WW8Num1091111"/>
    <w:rsid w:val="00F902D9"/>
  </w:style>
  <w:style w:type="numbering" w:customStyle="1" w:styleId="WW8Num1521111">
    <w:name w:val="WW8Num1521111"/>
    <w:rsid w:val="00F902D9"/>
  </w:style>
  <w:style w:type="numbering" w:customStyle="1" w:styleId="WW8Num1351111">
    <w:name w:val="WW8Num1351111"/>
    <w:rsid w:val="00F902D9"/>
  </w:style>
  <w:style w:type="numbering" w:customStyle="1" w:styleId="WW8Num14311111">
    <w:name w:val="WW8Num14311111"/>
    <w:rsid w:val="00F902D9"/>
  </w:style>
  <w:style w:type="numbering" w:customStyle="1" w:styleId="WW8Num13112">
    <w:name w:val="WW8Num13112"/>
    <w:rsid w:val="00F902D9"/>
  </w:style>
  <w:style w:type="numbering" w:customStyle="1" w:styleId="WW8Num1091211">
    <w:name w:val="WW8Num1091211"/>
    <w:rsid w:val="00F902D9"/>
  </w:style>
  <w:style w:type="numbering" w:customStyle="1" w:styleId="WW8Num1313">
    <w:name w:val="WW8Num1313"/>
    <w:rsid w:val="00370B98"/>
  </w:style>
  <w:style w:type="numbering" w:customStyle="1" w:styleId="WW8Num14312">
    <w:name w:val="WW8Num14312"/>
    <w:rsid w:val="008F2D9C"/>
  </w:style>
  <w:style w:type="numbering" w:customStyle="1" w:styleId="WWNum111">
    <w:name w:val="WWNum111"/>
    <w:basedOn w:val="Bezlisty"/>
    <w:rsid w:val="00CA77BF"/>
  </w:style>
  <w:style w:type="numbering" w:customStyle="1" w:styleId="WWNum181">
    <w:name w:val="WWNum181"/>
    <w:basedOn w:val="Bezlisty"/>
    <w:rsid w:val="00CA77BF"/>
  </w:style>
  <w:style w:type="numbering" w:customStyle="1" w:styleId="WWNum211">
    <w:name w:val="WWNum211"/>
    <w:basedOn w:val="Bezlisty"/>
    <w:rsid w:val="00CA77BF"/>
  </w:style>
  <w:style w:type="numbering" w:customStyle="1" w:styleId="WW8Num152113">
    <w:name w:val="WW8Num152113"/>
    <w:rsid w:val="00D571D0"/>
  </w:style>
  <w:style w:type="numbering" w:customStyle="1" w:styleId="WW8Num14313">
    <w:name w:val="WW8Num14313"/>
    <w:rsid w:val="00AD469B"/>
    <w:pPr>
      <w:numPr>
        <w:numId w:val="1"/>
      </w:numPr>
    </w:pPr>
  </w:style>
  <w:style w:type="character" w:styleId="Uwydatnienie">
    <w:name w:val="Emphasis"/>
    <w:basedOn w:val="Domylnaczcionkaakapitu"/>
    <w:uiPriority w:val="20"/>
    <w:qFormat/>
    <w:rsid w:val="009B33DB"/>
    <w:rPr>
      <w:i/>
      <w:iCs/>
    </w:rPr>
  </w:style>
  <w:style w:type="numbering" w:customStyle="1" w:styleId="WW8Num1351112">
    <w:name w:val="WW8Num1351112"/>
    <w:rsid w:val="00085DCD"/>
  </w:style>
  <w:style w:type="table" w:customStyle="1" w:styleId="Tabela-Siatka2">
    <w:name w:val="Tabela - Siatka2"/>
    <w:basedOn w:val="Standardowy"/>
    <w:next w:val="Tabela-Siatka"/>
    <w:uiPriority w:val="59"/>
    <w:rsid w:val="00ED68FC"/>
    <w:rPr>
      <w:rFonts w:asciiTheme="minorHAnsi" w:eastAsiaTheme="minorHAnsi" w:hAnsiTheme="minorHAnsi" w:cstheme="minorBid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33900">
      <w:bodyDiv w:val="1"/>
      <w:marLeft w:val="0"/>
      <w:marRight w:val="0"/>
      <w:marTop w:val="0"/>
      <w:marBottom w:val="0"/>
      <w:divBdr>
        <w:top w:val="none" w:sz="0" w:space="0" w:color="auto"/>
        <w:left w:val="none" w:sz="0" w:space="0" w:color="auto"/>
        <w:bottom w:val="none" w:sz="0" w:space="0" w:color="auto"/>
        <w:right w:val="none" w:sz="0" w:space="0" w:color="auto"/>
      </w:divBdr>
    </w:div>
    <w:div w:id="15468884">
      <w:bodyDiv w:val="1"/>
      <w:marLeft w:val="0"/>
      <w:marRight w:val="0"/>
      <w:marTop w:val="0"/>
      <w:marBottom w:val="0"/>
      <w:divBdr>
        <w:top w:val="none" w:sz="0" w:space="0" w:color="auto"/>
        <w:left w:val="none" w:sz="0" w:space="0" w:color="auto"/>
        <w:bottom w:val="none" w:sz="0" w:space="0" w:color="auto"/>
        <w:right w:val="none" w:sz="0" w:space="0" w:color="auto"/>
      </w:divBdr>
    </w:div>
    <w:div w:id="31662233">
      <w:bodyDiv w:val="1"/>
      <w:marLeft w:val="0"/>
      <w:marRight w:val="0"/>
      <w:marTop w:val="0"/>
      <w:marBottom w:val="0"/>
      <w:divBdr>
        <w:top w:val="none" w:sz="0" w:space="0" w:color="auto"/>
        <w:left w:val="none" w:sz="0" w:space="0" w:color="auto"/>
        <w:bottom w:val="none" w:sz="0" w:space="0" w:color="auto"/>
        <w:right w:val="none" w:sz="0" w:space="0" w:color="auto"/>
      </w:divBdr>
    </w:div>
    <w:div w:id="49350510">
      <w:bodyDiv w:val="1"/>
      <w:marLeft w:val="0"/>
      <w:marRight w:val="0"/>
      <w:marTop w:val="0"/>
      <w:marBottom w:val="0"/>
      <w:divBdr>
        <w:top w:val="none" w:sz="0" w:space="0" w:color="auto"/>
        <w:left w:val="none" w:sz="0" w:space="0" w:color="auto"/>
        <w:bottom w:val="none" w:sz="0" w:space="0" w:color="auto"/>
        <w:right w:val="none" w:sz="0" w:space="0" w:color="auto"/>
      </w:divBdr>
    </w:div>
    <w:div w:id="70859688">
      <w:bodyDiv w:val="1"/>
      <w:marLeft w:val="0"/>
      <w:marRight w:val="0"/>
      <w:marTop w:val="0"/>
      <w:marBottom w:val="0"/>
      <w:divBdr>
        <w:top w:val="none" w:sz="0" w:space="0" w:color="auto"/>
        <w:left w:val="none" w:sz="0" w:space="0" w:color="auto"/>
        <w:bottom w:val="none" w:sz="0" w:space="0" w:color="auto"/>
        <w:right w:val="none" w:sz="0" w:space="0" w:color="auto"/>
      </w:divBdr>
    </w:div>
    <w:div w:id="93020012">
      <w:bodyDiv w:val="1"/>
      <w:marLeft w:val="0"/>
      <w:marRight w:val="0"/>
      <w:marTop w:val="0"/>
      <w:marBottom w:val="0"/>
      <w:divBdr>
        <w:top w:val="none" w:sz="0" w:space="0" w:color="auto"/>
        <w:left w:val="none" w:sz="0" w:space="0" w:color="auto"/>
        <w:bottom w:val="none" w:sz="0" w:space="0" w:color="auto"/>
        <w:right w:val="none" w:sz="0" w:space="0" w:color="auto"/>
      </w:divBdr>
    </w:div>
    <w:div w:id="113401485">
      <w:bodyDiv w:val="1"/>
      <w:marLeft w:val="0"/>
      <w:marRight w:val="0"/>
      <w:marTop w:val="0"/>
      <w:marBottom w:val="0"/>
      <w:divBdr>
        <w:top w:val="none" w:sz="0" w:space="0" w:color="auto"/>
        <w:left w:val="none" w:sz="0" w:space="0" w:color="auto"/>
        <w:bottom w:val="none" w:sz="0" w:space="0" w:color="auto"/>
        <w:right w:val="none" w:sz="0" w:space="0" w:color="auto"/>
      </w:divBdr>
    </w:div>
    <w:div w:id="169418130">
      <w:bodyDiv w:val="1"/>
      <w:marLeft w:val="0"/>
      <w:marRight w:val="0"/>
      <w:marTop w:val="0"/>
      <w:marBottom w:val="0"/>
      <w:divBdr>
        <w:top w:val="none" w:sz="0" w:space="0" w:color="auto"/>
        <w:left w:val="none" w:sz="0" w:space="0" w:color="auto"/>
        <w:bottom w:val="none" w:sz="0" w:space="0" w:color="auto"/>
        <w:right w:val="none" w:sz="0" w:space="0" w:color="auto"/>
      </w:divBdr>
      <w:divsChild>
        <w:div w:id="127869123">
          <w:marLeft w:val="0"/>
          <w:marRight w:val="0"/>
          <w:marTop w:val="0"/>
          <w:marBottom w:val="0"/>
          <w:divBdr>
            <w:top w:val="single" w:sz="2" w:space="0" w:color="auto"/>
            <w:left w:val="single" w:sz="2" w:space="0" w:color="auto"/>
            <w:bottom w:val="single" w:sz="2" w:space="0" w:color="auto"/>
            <w:right w:val="single" w:sz="2" w:space="0" w:color="auto"/>
          </w:divBdr>
        </w:div>
        <w:div w:id="1684940252">
          <w:marLeft w:val="0"/>
          <w:marRight w:val="0"/>
          <w:marTop w:val="0"/>
          <w:marBottom w:val="0"/>
          <w:divBdr>
            <w:top w:val="single" w:sz="2" w:space="0" w:color="auto"/>
            <w:left w:val="single" w:sz="2" w:space="0" w:color="auto"/>
            <w:bottom w:val="single" w:sz="2" w:space="0" w:color="auto"/>
            <w:right w:val="single" w:sz="2" w:space="0" w:color="auto"/>
          </w:divBdr>
        </w:div>
        <w:div w:id="2024017581">
          <w:marLeft w:val="0"/>
          <w:marRight w:val="0"/>
          <w:marTop w:val="0"/>
          <w:marBottom w:val="0"/>
          <w:divBdr>
            <w:top w:val="single" w:sz="2" w:space="0" w:color="auto"/>
            <w:left w:val="single" w:sz="2" w:space="0" w:color="auto"/>
            <w:bottom w:val="single" w:sz="2" w:space="0" w:color="auto"/>
            <w:right w:val="single" w:sz="2" w:space="0" w:color="auto"/>
          </w:divBdr>
        </w:div>
      </w:divsChild>
    </w:div>
    <w:div w:id="174005361">
      <w:bodyDiv w:val="1"/>
      <w:marLeft w:val="0"/>
      <w:marRight w:val="0"/>
      <w:marTop w:val="0"/>
      <w:marBottom w:val="0"/>
      <w:divBdr>
        <w:top w:val="none" w:sz="0" w:space="0" w:color="auto"/>
        <w:left w:val="none" w:sz="0" w:space="0" w:color="auto"/>
        <w:bottom w:val="none" w:sz="0" w:space="0" w:color="auto"/>
        <w:right w:val="none" w:sz="0" w:space="0" w:color="auto"/>
      </w:divBdr>
    </w:div>
    <w:div w:id="175076547">
      <w:bodyDiv w:val="1"/>
      <w:marLeft w:val="0"/>
      <w:marRight w:val="0"/>
      <w:marTop w:val="0"/>
      <w:marBottom w:val="0"/>
      <w:divBdr>
        <w:top w:val="none" w:sz="0" w:space="0" w:color="auto"/>
        <w:left w:val="none" w:sz="0" w:space="0" w:color="auto"/>
        <w:bottom w:val="none" w:sz="0" w:space="0" w:color="auto"/>
        <w:right w:val="none" w:sz="0" w:space="0" w:color="auto"/>
      </w:divBdr>
    </w:div>
    <w:div w:id="219826976">
      <w:bodyDiv w:val="1"/>
      <w:marLeft w:val="0"/>
      <w:marRight w:val="0"/>
      <w:marTop w:val="0"/>
      <w:marBottom w:val="0"/>
      <w:divBdr>
        <w:top w:val="none" w:sz="0" w:space="0" w:color="auto"/>
        <w:left w:val="none" w:sz="0" w:space="0" w:color="auto"/>
        <w:bottom w:val="none" w:sz="0" w:space="0" w:color="auto"/>
        <w:right w:val="none" w:sz="0" w:space="0" w:color="auto"/>
      </w:divBdr>
    </w:div>
    <w:div w:id="261187892">
      <w:bodyDiv w:val="1"/>
      <w:marLeft w:val="0"/>
      <w:marRight w:val="0"/>
      <w:marTop w:val="0"/>
      <w:marBottom w:val="0"/>
      <w:divBdr>
        <w:top w:val="none" w:sz="0" w:space="0" w:color="auto"/>
        <w:left w:val="none" w:sz="0" w:space="0" w:color="auto"/>
        <w:bottom w:val="none" w:sz="0" w:space="0" w:color="auto"/>
        <w:right w:val="none" w:sz="0" w:space="0" w:color="auto"/>
      </w:divBdr>
    </w:div>
    <w:div w:id="273749300">
      <w:bodyDiv w:val="1"/>
      <w:marLeft w:val="0"/>
      <w:marRight w:val="0"/>
      <w:marTop w:val="0"/>
      <w:marBottom w:val="0"/>
      <w:divBdr>
        <w:top w:val="none" w:sz="0" w:space="0" w:color="auto"/>
        <w:left w:val="none" w:sz="0" w:space="0" w:color="auto"/>
        <w:bottom w:val="none" w:sz="0" w:space="0" w:color="auto"/>
        <w:right w:val="none" w:sz="0" w:space="0" w:color="auto"/>
      </w:divBdr>
    </w:div>
    <w:div w:id="326131718">
      <w:bodyDiv w:val="1"/>
      <w:marLeft w:val="0"/>
      <w:marRight w:val="0"/>
      <w:marTop w:val="0"/>
      <w:marBottom w:val="0"/>
      <w:divBdr>
        <w:top w:val="none" w:sz="0" w:space="0" w:color="auto"/>
        <w:left w:val="none" w:sz="0" w:space="0" w:color="auto"/>
        <w:bottom w:val="none" w:sz="0" w:space="0" w:color="auto"/>
        <w:right w:val="none" w:sz="0" w:space="0" w:color="auto"/>
      </w:divBdr>
    </w:div>
    <w:div w:id="376976289">
      <w:bodyDiv w:val="1"/>
      <w:marLeft w:val="0"/>
      <w:marRight w:val="0"/>
      <w:marTop w:val="0"/>
      <w:marBottom w:val="0"/>
      <w:divBdr>
        <w:top w:val="none" w:sz="0" w:space="0" w:color="auto"/>
        <w:left w:val="none" w:sz="0" w:space="0" w:color="auto"/>
        <w:bottom w:val="none" w:sz="0" w:space="0" w:color="auto"/>
        <w:right w:val="none" w:sz="0" w:space="0" w:color="auto"/>
      </w:divBdr>
    </w:div>
    <w:div w:id="412821839">
      <w:bodyDiv w:val="1"/>
      <w:marLeft w:val="0"/>
      <w:marRight w:val="0"/>
      <w:marTop w:val="0"/>
      <w:marBottom w:val="0"/>
      <w:divBdr>
        <w:top w:val="none" w:sz="0" w:space="0" w:color="auto"/>
        <w:left w:val="none" w:sz="0" w:space="0" w:color="auto"/>
        <w:bottom w:val="none" w:sz="0" w:space="0" w:color="auto"/>
        <w:right w:val="none" w:sz="0" w:space="0" w:color="auto"/>
      </w:divBdr>
    </w:div>
    <w:div w:id="448352748">
      <w:bodyDiv w:val="1"/>
      <w:marLeft w:val="0"/>
      <w:marRight w:val="0"/>
      <w:marTop w:val="0"/>
      <w:marBottom w:val="0"/>
      <w:divBdr>
        <w:top w:val="none" w:sz="0" w:space="0" w:color="auto"/>
        <w:left w:val="none" w:sz="0" w:space="0" w:color="auto"/>
        <w:bottom w:val="none" w:sz="0" w:space="0" w:color="auto"/>
        <w:right w:val="none" w:sz="0" w:space="0" w:color="auto"/>
      </w:divBdr>
    </w:div>
    <w:div w:id="483401947">
      <w:bodyDiv w:val="1"/>
      <w:marLeft w:val="0"/>
      <w:marRight w:val="0"/>
      <w:marTop w:val="0"/>
      <w:marBottom w:val="0"/>
      <w:divBdr>
        <w:top w:val="none" w:sz="0" w:space="0" w:color="auto"/>
        <w:left w:val="none" w:sz="0" w:space="0" w:color="auto"/>
        <w:bottom w:val="none" w:sz="0" w:space="0" w:color="auto"/>
        <w:right w:val="none" w:sz="0" w:space="0" w:color="auto"/>
      </w:divBdr>
    </w:div>
    <w:div w:id="506405947">
      <w:bodyDiv w:val="1"/>
      <w:marLeft w:val="0"/>
      <w:marRight w:val="0"/>
      <w:marTop w:val="0"/>
      <w:marBottom w:val="0"/>
      <w:divBdr>
        <w:top w:val="none" w:sz="0" w:space="0" w:color="auto"/>
        <w:left w:val="none" w:sz="0" w:space="0" w:color="auto"/>
        <w:bottom w:val="none" w:sz="0" w:space="0" w:color="auto"/>
        <w:right w:val="none" w:sz="0" w:space="0" w:color="auto"/>
      </w:divBdr>
    </w:div>
    <w:div w:id="506601771">
      <w:bodyDiv w:val="1"/>
      <w:marLeft w:val="0"/>
      <w:marRight w:val="0"/>
      <w:marTop w:val="0"/>
      <w:marBottom w:val="0"/>
      <w:divBdr>
        <w:top w:val="none" w:sz="0" w:space="0" w:color="auto"/>
        <w:left w:val="none" w:sz="0" w:space="0" w:color="auto"/>
        <w:bottom w:val="none" w:sz="0" w:space="0" w:color="auto"/>
        <w:right w:val="none" w:sz="0" w:space="0" w:color="auto"/>
      </w:divBdr>
    </w:div>
    <w:div w:id="570820056">
      <w:bodyDiv w:val="1"/>
      <w:marLeft w:val="0"/>
      <w:marRight w:val="0"/>
      <w:marTop w:val="0"/>
      <w:marBottom w:val="0"/>
      <w:divBdr>
        <w:top w:val="none" w:sz="0" w:space="0" w:color="auto"/>
        <w:left w:val="none" w:sz="0" w:space="0" w:color="auto"/>
        <w:bottom w:val="none" w:sz="0" w:space="0" w:color="auto"/>
        <w:right w:val="none" w:sz="0" w:space="0" w:color="auto"/>
      </w:divBdr>
    </w:div>
    <w:div w:id="590164768">
      <w:bodyDiv w:val="1"/>
      <w:marLeft w:val="0"/>
      <w:marRight w:val="0"/>
      <w:marTop w:val="0"/>
      <w:marBottom w:val="0"/>
      <w:divBdr>
        <w:top w:val="none" w:sz="0" w:space="0" w:color="auto"/>
        <w:left w:val="none" w:sz="0" w:space="0" w:color="auto"/>
        <w:bottom w:val="none" w:sz="0" w:space="0" w:color="auto"/>
        <w:right w:val="none" w:sz="0" w:space="0" w:color="auto"/>
      </w:divBdr>
    </w:div>
    <w:div w:id="619530545">
      <w:bodyDiv w:val="1"/>
      <w:marLeft w:val="0"/>
      <w:marRight w:val="0"/>
      <w:marTop w:val="0"/>
      <w:marBottom w:val="0"/>
      <w:divBdr>
        <w:top w:val="none" w:sz="0" w:space="0" w:color="auto"/>
        <w:left w:val="none" w:sz="0" w:space="0" w:color="auto"/>
        <w:bottom w:val="none" w:sz="0" w:space="0" w:color="auto"/>
        <w:right w:val="none" w:sz="0" w:space="0" w:color="auto"/>
      </w:divBdr>
    </w:div>
    <w:div w:id="630601376">
      <w:bodyDiv w:val="1"/>
      <w:marLeft w:val="0"/>
      <w:marRight w:val="0"/>
      <w:marTop w:val="0"/>
      <w:marBottom w:val="0"/>
      <w:divBdr>
        <w:top w:val="none" w:sz="0" w:space="0" w:color="auto"/>
        <w:left w:val="none" w:sz="0" w:space="0" w:color="auto"/>
        <w:bottom w:val="none" w:sz="0" w:space="0" w:color="auto"/>
        <w:right w:val="none" w:sz="0" w:space="0" w:color="auto"/>
      </w:divBdr>
    </w:div>
    <w:div w:id="638195654">
      <w:bodyDiv w:val="1"/>
      <w:marLeft w:val="0"/>
      <w:marRight w:val="0"/>
      <w:marTop w:val="0"/>
      <w:marBottom w:val="0"/>
      <w:divBdr>
        <w:top w:val="none" w:sz="0" w:space="0" w:color="auto"/>
        <w:left w:val="none" w:sz="0" w:space="0" w:color="auto"/>
        <w:bottom w:val="none" w:sz="0" w:space="0" w:color="auto"/>
        <w:right w:val="none" w:sz="0" w:space="0" w:color="auto"/>
      </w:divBdr>
    </w:div>
    <w:div w:id="703597200">
      <w:bodyDiv w:val="1"/>
      <w:marLeft w:val="0"/>
      <w:marRight w:val="0"/>
      <w:marTop w:val="0"/>
      <w:marBottom w:val="0"/>
      <w:divBdr>
        <w:top w:val="none" w:sz="0" w:space="0" w:color="auto"/>
        <w:left w:val="none" w:sz="0" w:space="0" w:color="auto"/>
        <w:bottom w:val="none" w:sz="0" w:space="0" w:color="auto"/>
        <w:right w:val="none" w:sz="0" w:space="0" w:color="auto"/>
      </w:divBdr>
    </w:div>
    <w:div w:id="757865692">
      <w:bodyDiv w:val="1"/>
      <w:marLeft w:val="0"/>
      <w:marRight w:val="0"/>
      <w:marTop w:val="0"/>
      <w:marBottom w:val="0"/>
      <w:divBdr>
        <w:top w:val="none" w:sz="0" w:space="0" w:color="auto"/>
        <w:left w:val="none" w:sz="0" w:space="0" w:color="auto"/>
        <w:bottom w:val="none" w:sz="0" w:space="0" w:color="auto"/>
        <w:right w:val="none" w:sz="0" w:space="0" w:color="auto"/>
      </w:divBdr>
    </w:div>
    <w:div w:id="759721473">
      <w:bodyDiv w:val="1"/>
      <w:marLeft w:val="0"/>
      <w:marRight w:val="0"/>
      <w:marTop w:val="0"/>
      <w:marBottom w:val="0"/>
      <w:divBdr>
        <w:top w:val="none" w:sz="0" w:space="0" w:color="auto"/>
        <w:left w:val="none" w:sz="0" w:space="0" w:color="auto"/>
        <w:bottom w:val="none" w:sz="0" w:space="0" w:color="auto"/>
        <w:right w:val="none" w:sz="0" w:space="0" w:color="auto"/>
      </w:divBdr>
    </w:div>
    <w:div w:id="804741135">
      <w:bodyDiv w:val="1"/>
      <w:marLeft w:val="0"/>
      <w:marRight w:val="0"/>
      <w:marTop w:val="0"/>
      <w:marBottom w:val="0"/>
      <w:divBdr>
        <w:top w:val="none" w:sz="0" w:space="0" w:color="auto"/>
        <w:left w:val="none" w:sz="0" w:space="0" w:color="auto"/>
        <w:bottom w:val="none" w:sz="0" w:space="0" w:color="auto"/>
        <w:right w:val="none" w:sz="0" w:space="0" w:color="auto"/>
      </w:divBdr>
      <w:divsChild>
        <w:div w:id="1475175349">
          <w:marLeft w:val="0"/>
          <w:marRight w:val="0"/>
          <w:marTop w:val="0"/>
          <w:marBottom w:val="0"/>
          <w:divBdr>
            <w:top w:val="none" w:sz="0" w:space="0" w:color="auto"/>
            <w:left w:val="none" w:sz="0" w:space="0" w:color="auto"/>
            <w:bottom w:val="none" w:sz="0" w:space="0" w:color="auto"/>
            <w:right w:val="none" w:sz="0" w:space="0" w:color="auto"/>
          </w:divBdr>
          <w:divsChild>
            <w:div w:id="844053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484172">
      <w:bodyDiv w:val="1"/>
      <w:marLeft w:val="0"/>
      <w:marRight w:val="0"/>
      <w:marTop w:val="0"/>
      <w:marBottom w:val="0"/>
      <w:divBdr>
        <w:top w:val="none" w:sz="0" w:space="0" w:color="auto"/>
        <w:left w:val="none" w:sz="0" w:space="0" w:color="auto"/>
        <w:bottom w:val="none" w:sz="0" w:space="0" w:color="auto"/>
        <w:right w:val="none" w:sz="0" w:space="0" w:color="auto"/>
      </w:divBdr>
    </w:div>
    <w:div w:id="825706075">
      <w:bodyDiv w:val="1"/>
      <w:marLeft w:val="0"/>
      <w:marRight w:val="0"/>
      <w:marTop w:val="0"/>
      <w:marBottom w:val="0"/>
      <w:divBdr>
        <w:top w:val="none" w:sz="0" w:space="0" w:color="auto"/>
        <w:left w:val="none" w:sz="0" w:space="0" w:color="auto"/>
        <w:bottom w:val="none" w:sz="0" w:space="0" w:color="auto"/>
        <w:right w:val="none" w:sz="0" w:space="0" w:color="auto"/>
      </w:divBdr>
    </w:div>
    <w:div w:id="852300930">
      <w:bodyDiv w:val="1"/>
      <w:marLeft w:val="0"/>
      <w:marRight w:val="0"/>
      <w:marTop w:val="0"/>
      <w:marBottom w:val="0"/>
      <w:divBdr>
        <w:top w:val="none" w:sz="0" w:space="0" w:color="auto"/>
        <w:left w:val="none" w:sz="0" w:space="0" w:color="auto"/>
        <w:bottom w:val="none" w:sz="0" w:space="0" w:color="auto"/>
        <w:right w:val="none" w:sz="0" w:space="0" w:color="auto"/>
      </w:divBdr>
    </w:div>
    <w:div w:id="892816609">
      <w:bodyDiv w:val="1"/>
      <w:marLeft w:val="0"/>
      <w:marRight w:val="0"/>
      <w:marTop w:val="0"/>
      <w:marBottom w:val="0"/>
      <w:divBdr>
        <w:top w:val="none" w:sz="0" w:space="0" w:color="auto"/>
        <w:left w:val="none" w:sz="0" w:space="0" w:color="auto"/>
        <w:bottom w:val="none" w:sz="0" w:space="0" w:color="auto"/>
        <w:right w:val="none" w:sz="0" w:space="0" w:color="auto"/>
      </w:divBdr>
    </w:div>
    <w:div w:id="1008675397">
      <w:bodyDiv w:val="1"/>
      <w:marLeft w:val="0"/>
      <w:marRight w:val="0"/>
      <w:marTop w:val="0"/>
      <w:marBottom w:val="0"/>
      <w:divBdr>
        <w:top w:val="none" w:sz="0" w:space="0" w:color="auto"/>
        <w:left w:val="none" w:sz="0" w:space="0" w:color="auto"/>
        <w:bottom w:val="none" w:sz="0" w:space="0" w:color="auto"/>
        <w:right w:val="none" w:sz="0" w:space="0" w:color="auto"/>
      </w:divBdr>
    </w:div>
    <w:div w:id="1036079530">
      <w:bodyDiv w:val="1"/>
      <w:marLeft w:val="0"/>
      <w:marRight w:val="0"/>
      <w:marTop w:val="0"/>
      <w:marBottom w:val="0"/>
      <w:divBdr>
        <w:top w:val="none" w:sz="0" w:space="0" w:color="auto"/>
        <w:left w:val="none" w:sz="0" w:space="0" w:color="auto"/>
        <w:bottom w:val="none" w:sz="0" w:space="0" w:color="auto"/>
        <w:right w:val="none" w:sz="0" w:space="0" w:color="auto"/>
      </w:divBdr>
    </w:div>
    <w:div w:id="1077673992">
      <w:bodyDiv w:val="1"/>
      <w:marLeft w:val="0"/>
      <w:marRight w:val="0"/>
      <w:marTop w:val="0"/>
      <w:marBottom w:val="0"/>
      <w:divBdr>
        <w:top w:val="none" w:sz="0" w:space="0" w:color="auto"/>
        <w:left w:val="none" w:sz="0" w:space="0" w:color="auto"/>
        <w:bottom w:val="none" w:sz="0" w:space="0" w:color="auto"/>
        <w:right w:val="none" w:sz="0" w:space="0" w:color="auto"/>
      </w:divBdr>
    </w:div>
    <w:div w:id="1142305173">
      <w:bodyDiv w:val="1"/>
      <w:marLeft w:val="0"/>
      <w:marRight w:val="0"/>
      <w:marTop w:val="0"/>
      <w:marBottom w:val="0"/>
      <w:divBdr>
        <w:top w:val="none" w:sz="0" w:space="0" w:color="auto"/>
        <w:left w:val="none" w:sz="0" w:space="0" w:color="auto"/>
        <w:bottom w:val="none" w:sz="0" w:space="0" w:color="auto"/>
        <w:right w:val="none" w:sz="0" w:space="0" w:color="auto"/>
      </w:divBdr>
    </w:div>
    <w:div w:id="1266035525">
      <w:bodyDiv w:val="1"/>
      <w:marLeft w:val="0"/>
      <w:marRight w:val="0"/>
      <w:marTop w:val="0"/>
      <w:marBottom w:val="0"/>
      <w:divBdr>
        <w:top w:val="none" w:sz="0" w:space="0" w:color="auto"/>
        <w:left w:val="none" w:sz="0" w:space="0" w:color="auto"/>
        <w:bottom w:val="none" w:sz="0" w:space="0" w:color="auto"/>
        <w:right w:val="none" w:sz="0" w:space="0" w:color="auto"/>
      </w:divBdr>
    </w:div>
    <w:div w:id="1267957729">
      <w:bodyDiv w:val="1"/>
      <w:marLeft w:val="0"/>
      <w:marRight w:val="0"/>
      <w:marTop w:val="0"/>
      <w:marBottom w:val="0"/>
      <w:divBdr>
        <w:top w:val="none" w:sz="0" w:space="0" w:color="auto"/>
        <w:left w:val="none" w:sz="0" w:space="0" w:color="auto"/>
        <w:bottom w:val="none" w:sz="0" w:space="0" w:color="auto"/>
        <w:right w:val="none" w:sz="0" w:space="0" w:color="auto"/>
      </w:divBdr>
    </w:div>
    <w:div w:id="1275671906">
      <w:bodyDiv w:val="1"/>
      <w:marLeft w:val="0"/>
      <w:marRight w:val="0"/>
      <w:marTop w:val="0"/>
      <w:marBottom w:val="0"/>
      <w:divBdr>
        <w:top w:val="none" w:sz="0" w:space="0" w:color="auto"/>
        <w:left w:val="none" w:sz="0" w:space="0" w:color="auto"/>
        <w:bottom w:val="none" w:sz="0" w:space="0" w:color="auto"/>
        <w:right w:val="none" w:sz="0" w:space="0" w:color="auto"/>
      </w:divBdr>
    </w:div>
    <w:div w:id="1278950783">
      <w:bodyDiv w:val="1"/>
      <w:marLeft w:val="0"/>
      <w:marRight w:val="0"/>
      <w:marTop w:val="0"/>
      <w:marBottom w:val="0"/>
      <w:divBdr>
        <w:top w:val="none" w:sz="0" w:space="0" w:color="auto"/>
        <w:left w:val="none" w:sz="0" w:space="0" w:color="auto"/>
        <w:bottom w:val="none" w:sz="0" w:space="0" w:color="auto"/>
        <w:right w:val="none" w:sz="0" w:space="0" w:color="auto"/>
      </w:divBdr>
    </w:div>
    <w:div w:id="1313753005">
      <w:bodyDiv w:val="1"/>
      <w:marLeft w:val="0"/>
      <w:marRight w:val="0"/>
      <w:marTop w:val="0"/>
      <w:marBottom w:val="0"/>
      <w:divBdr>
        <w:top w:val="none" w:sz="0" w:space="0" w:color="auto"/>
        <w:left w:val="none" w:sz="0" w:space="0" w:color="auto"/>
        <w:bottom w:val="none" w:sz="0" w:space="0" w:color="auto"/>
        <w:right w:val="none" w:sz="0" w:space="0" w:color="auto"/>
      </w:divBdr>
    </w:div>
    <w:div w:id="1314795370">
      <w:bodyDiv w:val="1"/>
      <w:marLeft w:val="0"/>
      <w:marRight w:val="0"/>
      <w:marTop w:val="0"/>
      <w:marBottom w:val="0"/>
      <w:divBdr>
        <w:top w:val="none" w:sz="0" w:space="0" w:color="auto"/>
        <w:left w:val="none" w:sz="0" w:space="0" w:color="auto"/>
        <w:bottom w:val="none" w:sz="0" w:space="0" w:color="auto"/>
        <w:right w:val="none" w:sz="0" w:space="0" w:color="auto"/>
      </w:divBdr>
    </w:div>
    <w:div w:id="1347101173">
      <w:bodyDiv w:val="1"/>
      <w:marLeft w:val="0"/>
      <w:marRight w:val="0"/>
      <w:marTop w:val="0"/>
      <w:marBottom w:val="0"/>
      <w:divBdr>
        <w:top w:val="none" w:sz="0" w:space="0" w:color="auto"/>
        <w:left w:val="none" w:sz="0" w:space="0" w:color="auto"/>
        <w:bottom w:val="none" w:sz="0" w:space="0" w:color="auto"/>
        <w:right w:val="none" w:sz="0" w:space="0" w:color="auto"/>
      </w:divBdr>
    </w:div>
    <w:div w:id="1355224835">
      <w:bodyDiv w:val="1"/>
      <w:marLeft w:val="0"/>
      <w:marRight w:val="0"/>
      <w:marTop w:val="0"/>
      <w:marBottom w:val="0"/>
      <w:divBdr>
        <w:top w:val="none" w:sz="0" w:space="0" w:color="auto"/>
        <w:left w:val="none" w:sz="0" w:space="0" w:color="auto"/>
        <w:bottom w:val="none" w:sz="0" w:space="0" w:color="auto"/>
        <w:right w:val="none" w:sz="0" w:space="0" w:color="auto"/>
      </w:divBdr>
      <w:divsChild>
        <w:div w:id="1728840357">
          <w:marLeft w:val="0"/>
          <w:marRight w:val="0"/>
          <w:marTop w:val="0"/>
          <w:marBottom w:val="0"/>
          <w:divBdr>
            <w:top w:val="none" w:sz="0" w:space="0" w:color="auto"/>
            <w:left w:val="none" w:sz="0" w:space="0" w:color="auto"/>
            <w:bottom w:val="none" w:sz="0" w:space="0" w:color="auto"/>
            <w:right w:val="none" w:sz="0" w:space="0" w:color="auto"/>
          </w:divBdr>
        </w:div>
        <w:div w:id="2129274534">
          <w:marLeft w:val="0"/>
          <w:marRight w:val="0"/>
          <w:marTop w:val="0"/>
          <w:marBottom w:val="0"/>
          <w:divBdr>
            <w:top w:val="none" w:sz="0" w:space="0" w:color="auto"/>
            <w:left w:val="none" w:sz="0" w:space="0" w:color="auto"/>
            <w:bottom w:val="none" w:sz="0" w:space="0" w:color="auto"/>
            <w:right w:val="none" w:sz="0" w:space="0" w:color="auto"/>
          </w:divBdr>
        </w:div>
      </w:divsChild>
    </w:div>
    <w:div w:id="1409771233">
      <w:bodyDiv w:val="1"/>
      <w:marLeft w:val="0"/>
      <w:marRight w:val="0"/>
      <w:marTop w:val="0"/>
      <w:marBottom w:val="0"/>
      <w:divBdr>
        <w:top w:val="none" w:sz="0" w:space="0" w:color="auto"/>
        <w:left w:val="none" w:sz="0" w:space="0" w:color="auto"/>
        <w:bottom w:val="none" w:sz="0" w:space="0" w:color="auto"/>
        <w:right w:val="none" w:sz="0" w:space="0" w:color="auto"/>
      </w:divBdr>
    </w:div>
    <w:div w:id="1419061394">
      <w:bodyDiv w:val="1"/>
      <w:marLeft w:val="0"/>
      <w:marRight w:val="0"/>
      <w:marTop w:val="0"/>
      <w:marBottom w:val="0"/>
      <w:divBdr>
        <w:top w:val="none" w:sz="0" w:space="0" w:color="auto"/>
        <w:left w:val="none" w:sz="0" w:space="0" w:color="auto"/>
        <w:bottom w:val="none" w:sz="0" w:space="0" w:color="auto"/>
        <w:right w:val="none" w:sz="0" w:space="0" w:color="auto"/>
      </w:divBdr>
    </w:div>
    <w:div w:id="1435055859">
      <w:bodyDiv w:val="1"/>
      <w:marLeft w:val="0"/>
      <w:marRight w:val="0"/>
      <w:marTop w:val="0"/>
      <w:marBottom w:val="0"/>
      <w:divBdr>
        <w:top w:val="none" w:sz="0" w:space="0" w:color="auto"/>
        <w:left w:val="none" w:sz="0" w:space="0" w:color="auto"/>
        <w:bottom w:val="none" w:sz="0" w:space="0" w:color="auto"/>
        <w:right w:val="none" w:sz="0" w:space="0" w:color="auto"/>
      </w:divBdr>
    </w:div>
    <w:div w:id="1465192827">
      <w:bodyDiv w:val="1"/>
      <w:marLeft w:val="0"/>
      <w:marRight w:val="0"/>
      <w:marTop w:val="0"/>
      <w:marBottom w:val="0"/>
      <w:divBdr>
        <w:top w:val="none" w:sz="0" w:space="0" w:color="auto"/>
        <w:left w:val="none" w:sz="0" w:space="0" w:color="auto"/>
        <w:bottom w:val="none" w:sz="0" w:space="0" w:color="auto"/>
        <w:right w:val="none" w:sz="0" w:space="0" w:color="auto"/>
      </w:divBdr>
      <w:divsChild>
        <w:div w:id="1433091115">
          <w:marLeft w:val="0"/>
          <w:marRight w:val="0"/>
          <w:marTop w:val="0"/>
          <w:marBottom w:val="0"/>
          <w:divBdr>
            <w:top w:val="none" w:sz="0" w:space="0" w:color="auto"/>
            <w:left w:val="none" w:sz="0" w:space="0" w:color="auto"/>
            <w:bottom w:val="none" w:sz="0" w:space="0" w:color="auto"/>
            <w:right w:val="none" w:sz="0" w:space="0" w:color="auto"/>
          </w:divBdr>
          <w:divsChild>
            <w:div w:id="1402217726">
              <w:marLeft w:val="0"/>
              <w:marRight w:val="0"/>
              <w:marTop w:val="0"/>
              <w:marBottom w:val="0"/>
              <w:divBdr>
                <w:top w:val="none" w:sz="0" w:space="0" w:color="auto"/>
                <w:left w:val="none" w:sz="0" w:space="0" w:color="auto"/>
                <w:bottom w:val="none" w:sz="0" w:space="0" w:color="auto"/>
                <w:right w:val="none" w:sz="0" w:space="0" w:color="auto"/>
              </w:divBdr>
            </w:div>
            <w:div w:id="1246451670">
              <w:marLeft w:val="0"/>
              <w:marRight w:val="0"/>
              <w:marTop w:val="0"/>
              <w:marBottom w:val="0"/>
              <w:divBdr>
                <w:top w:val="none" w:sz="0" w:space="0" w:color="auto"/>
                <w:left w:val="none" w:sz="0" w:space="0" w:color="auto"/>
                <w:bottom w:val="none" w:sz="0" w:space="0" w:color="auto"/>
                <w:right w:val="none" w:sz="0" w:space="0" w:color="auto"/>
              </w:divBdr>
            </w:div>
            <w:div w:id="148697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547132">
      <w:bodyDiv w:val="1"/>
      <w:marLeft w:val="0"/>
      <w:marRight w:val="0"/>
      <w:marTop w:val="0"/>
      <w:marBottom w:val="0"/>
      <w:divBdr>
        <w:top w:val="none" w:sz="0" w:space="0" w:color="auto"/>
        <w:left w:val="none" w:sz="0" w:space="0" w:color="auto"/>
        <w:bottom w:val="none" w:sz="0" w:space="0" w:color="auto"/>
        <w:right w:val="none" w:sz="0" w:space="0" w:color="auto"/>
      </w:divBdr>
      <w:divsChild>
        <w:div w:id="920799339">
          <w:marLeft w:val="0"/>
          <w:marRight w:val="0"/>
          <w:marTop w:val="0"/>
          <w:marBottom w:val="0"/>
          <w:divBdr>
            <w:top w:val="none" w:sz="0" w:space="0" w:color="auto"/>
            <w:left w:val="none" w:sz="0" w:space="0" w:color="auto"/>
            <w:bottom w:val="none" w:sz="0" w:space="0" w:color="auto"/>
            <w:right w:val="none" w:sz="0" w:space="0" w:color="auto"/>
          </w:divBdr>
          <w:divsChild>
            <w:div w:id="87237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367711">
      <w:bodyDiv w:val="1"/>
      <w:marLeft w:val="0"/>
      <w:marRight w:val="0"/>
      <w:marTop w:val="0"/>
      <w:marBottom w:val="0"/>
      <w:divBdr>
        <w:top w:val="none" w:sz="0" w:space="0" w:color="auto"/>
        <w:left w:val="none" w:sz="0" w:space="0" w:color="auto"/>
        <w:bottom w:val="none" w:sz="0" w:space="0" w:color="auto"/>
        <w:right w:val="none" w:sz="0" w:space="0" w:color="auto"/>
      </w:divBdr>
    </w:div>
    <w:div w:id="1549758091">
      <w:bodyDiv w:val="1"/>
      <w:marLeft w:val="0"/>
      <w:marRight w:val="0"/>
      <w:marTop w:val="0"/>
      <w:marBottom w:val="0"/>
      <w:divBdr>
        <w:top w:val="none" w:sz="0" w:space="0" w:color="auto"/>
        <w:left w:val="none" w:sz="0" w:space="0" w:color="auto"/>
        <w:bottom w:val="none" w:sz="0" w:space="0" w:color="auto"/>
        <w:right w:val="none" w:sz="0" w:space="0" w:color="auto"/>
      </w:divBdr>
    </w:div>
    <w:div w:id="1582912314">
      <w:bodyDiv w:val="1"/>
      <w:marLeft w:val="0"/>
      <w:marRight w:val="0"/>
      <w:marTop w:val="0"/>
      <w:marBottom w:val="0"/>
      <w:divBdr>
        <w:top w:val="none" w:sz="0" w:space="0" w:color="auto"/>
        <w:left w:val="none" w:sz="0" w:space="0" w:color="auto"/>
        <w:bottom w:val="none" w:sz="0" w:space="0" w:color="auto"/>
        <w:right w:val="none" w:sz="0" w:space="0" w:color="auto"/>
      </w:divBdr>
    </w:div>
    <w:div w:id="1624387264">
      <w:bodyDiv w:val="1"/>
      <w:marLeft w:val="0"/>
      <w:marRight w:val="0"/>
      <w:marTop w:val="0"/>
      <w:marBottom w:val="0"/>
      <w:divBdr>
        <w:top w:val="none" w:sz="0" w:space="0" w:color="auto"/>
        <w:left w:val="none" w:sz="0" w:space="0" w:color="auto"/>
        <w:bottom w:val="none" w:sz="0" w:space="0" w:color="auto"/>
        <w:right w:val="none" w:sz="0" w:space="0" w:color="auto"/>
      </w:divBdr>
    </w:div>
    <w:div w:id="1715958045">
      <w:bodyDiv w:val="1"/>
      <w:marLeft w:val="0"/>
      <w:marRight w:val="0"/>
      <w:marTop w:val="0"/>
      <w:marBottom w:val="0"/>
      <w:divBdr>
        <w:top w:val="none" w:sz="0" w:space="0" w:color="auto"/>
        <w:left w:val="none" w:sz="0" w:space="0" w:color="auto"/>
        <w:bottom w:val="none" w:sz="0" w:space="0" w:color="auto"/>
        <w:right w:val="none" w:sz="0" w:space="0" w:color="auto"/>
      </w:divBdr>
      <w:divsChild>
        <w:div w:id="1502309633">
          <w:marLeft w:val="0"/>
          <w:marRight w:val="0"/>
          <w:marTop w:val="0"/>
          <w:marBottom w:val="0"/>
          <w:divBdr>
            <w:top w:val="none" w:sz="0" w:space="0" w:color="auto"/>
            <w:left w:val="none" w:sz="0" w:space="0" w:color="auto"/>
            <w:bottom w:val="none" w:sz="0" w:space="0" w:color="auto"/>
            <w:right w:val="none" w:sz="0" w:space="0" w:color="auto"/>
          </w:divBdr>
          <w:divsChild>
            <w:div w:id="1002665491">
              <w:marLeft w:val="0"/>
              <w:marRight w:val="0"/>
              <w:marTop w:val="0"/>
              <w:marBottom w:val="0"/>
              <w:divBdr>
                <w:top w:val="none" w:sz="0" w:space="0" w:color="auto"/>
                <w:left w:val="none" w:sz="0" w:space="0" w:color="auto"/>
                <w:bottom w:val="none" w:sz="0" w:space="0" w:color="auto"/>
                <w:right w:val="none" w:sz="0" w:space="0" w:color="auto"/>
              </w:divBdr>
              <w:divsChild>
                <w:div w:id="1290890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2040502">
      <w:bodyDiv w:val="1"/>
      <w:marLeft w:val="0"/>
      <w:marRight w:val="0"/>
      <w:marTop w:val="0"/>
      <w:marBottom w:val="0"/>
      <w:divBdr>
        <w:top w:val="none" w:sz="0" w:space="0" w:color="auto"/>
        <w:left w:val="none" w:sz="0" w:space="0" w:color="auto"/>
        <w:bottom w:val="none" w:sz="0" w:space="0" w:color="auto"/>
        <w:right w:val="none" w:sz="0" w:space="0" w:color="auto"/>
      </w:divBdr>
    </w:div>
    <w:div w:id="1830096672">
      <w:bodyDiv w:val="1"/>
      <w:marLeft w:val="0"/>
      <w:marRight w:val="0"/>
      <w:marTop w:val="0"/>
      <w:marBottom w:val="0"/>
      <w:divBdr>
        <w:top w:val="none" w:sz="0" w:space="0" w:color="auto"/>
        <w:left w:val="none" w:sz="0" w:space="0" w:color="auto"/>
        <w:bottom w:val="none" w:sz="0" w:space="0" w:color="auto"/>
        <w:right w:val="none" w:sz="0" w:space="0" w:color="auto"/>
      </w:divBdr>
    </w:div>
    <w:div w:id="1933005993">
      <w:bodyDiv w:val="1"/>
      <w:marLeft w:val="0"/>
      <w:marRight w:val="0"/>
      <w:marTop w:val="0"/>
      <w:marBottom w:val="0"/>
      <w:divBdr>
        <w:top w:val="none" w:sz="0" w:space="0" w:color="auto"/>
        <w:left w:val="none" w:sz="0" w:space="0" w:color="auto"/>
        <w:bottom w:val="none" w:sz="0" w:space="0" w:color="auto"/>
        <w:right w:val="none" w:sz="0" w:space="0" w:color="auto"/>
      </w:divBdr>
    </w:div>
    <w:div w:id="1957757330">
      <w:bodyDiv w:val="1"/>
      <w:marLeft w:val="0"/>
      <w:marRight w:val="0"/>
      <w:marTop w:val="0"/>
      <w:marBottom w:val="0"/>
      <w:divBdr>
        <w:top w:val="none" w:sz="0" w:space="0" w:color="auto"/>
        <w:left w:val="none" w:sz="0" w:space="0" w:color="auto"/>
        <w:bottom w:val="none" w:sz="0" w:space="0" w:color="auto"/>
        <w:right w:val="none" w:sz="0" w:space="0" w:color="auto"/>
      </w:divBdr>
    </w:div>
    <w:div w:id="1984115844">
      <w:bodyDiv w:val="1"/>
      <w:marLeft w:val="0"/>
      <w:marRight w:val="0"/>
      <w:marTop w:val="0"/>
      <w:marBottom w:val="0"/>
      <w:divBdr>
        <w:top w:val="none" w:sz="0" w:space="0" w:color="auto"/>
        <w:left w:val="none" w:sz="0" w:space="0" w:color="auto"/>
        <w:bottom w:val="none" w:sz="0" w:space="0" w:color="auto"/>
        <w:right w:val="none" w:sz="0" w:space="0" w:color="auto"/>
      </w:divBdr>
    </w:div>
    <w:div w:id="2008629591">
      <w:bodyDiv w:val="1"/>
      <w:marLeft w:val="0"/>
      <w:marRight w:val="0"/>
      <w:marTop w:val="0"/>
      <w:marBottom w:val="0"/>
      <w:divBdr>
        <w:top w:val="none" w:sz="0" w:space="0" w:color="auto"/>
        <w:left w:val="none" w:sz="0" w:space="0" w:color="auto"/>
        <w:bottom w:val="none" w:sz="0" w:space="0" w:color="auto"/>
        <w:right w:val="none" w:sz="0" w:space="0" w:color="auto"/>
      </w:divBdr>
    </w:div>
    <w:div w:id="2070574445">
      <w:bodyDiv w:val="1"/>
      <w:marLeft w:val="0"/>
      <w:marRight w:val="0"/>
      <w:marTop w:val="0"/>
      <w:marBottom w:val="0"/>
      <w:divBdr>
        <w:top w:val="none" w:sz="0" w:space="0" w:color="auto"/>
        <w:left w:val="none" w:sz="0" w:space="0" w:color="auto"/>
        <w:bottom w:val="none" w:sz="0" w:space="0" w:color="auto"/>
        <w:right w:val="none" w:sz="0" w:space="0" w:color="auto"/>
      </w:divBdr>
    </w:div>
    <w:div w:id="2082478853">
      <w:bodyDiv w:val="1"/>
      <w:marLeft w:val="0"/>
      <w:marRight w:val="0"/>
      <w:marTop w:val="0"/>
      <w:marBottom w:val="0"/>
      <w:divBdr>
        <w:top w:val="none" w:sz="0" w:space="0" w:color="auto"/>
        <w:left w:val="none" w:sz="0" w:space="0" w:color="auto"/>
        <w:bottom w:val="none" w:sz="0" w:space="0" w:color="auto"/>
        <w:right w:val="none" w:sz="0" w:space="0" w:color="auto"/>
      </w:divBdr>
    </w:div>
    <w:div w:id="21051488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pn/tczew" TargetMode="External"/><Relationship Id="rId18" Type="http://schemas.openxmlformats.org/officeDocument/2006/relationships/hyperlink" Target="https://platformazakupowa.pl/pn/tczew" TargetMode="External"/><Relationship Id="rId26" Type="http://schemas.openxmlformats.org/officeDocument/2006/relationships/hyperlink" Target="https://prod.ceidg.gov.pl/CEIDG/CEIDG.Public.UI/Search.aspx" TargetMode="External"/><Relationship Id="rId21" Type="http://schemas.openxmlformats.org/officeDocument/2006/relationships/header" Target="header2.xml"/><Relationship Id="rId34"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yperlink" Target="https://platformazakupowa.pl/pn/tczew" TargetMode="External"/><Relationship Id="rId17" Type="http://schemas.openxmlformats.org/officeDocument/2006/relationships/hyperlink" Target="https://platformazakupowa.pl/" TargetMode="External"/><Relationship Id="rId25" Type="http://schemas.openxmlformats.org/officeDocument/2006/relationships/footer" Target="footer5.xml"/><Relationship Id="rId33"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20" Type="http://schemas.openxmlformats.org/officeDocument/2006/relationships/header" Target="header1.xml"/><Relationship Id="rId29" Type="http://schemas.openxmlformats.org/officeDocument/2006/relationships/hyperlink" Target="https://sip.lex.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3.xml"/><Relationship Id="rId32" Type="http://schemas.openxmlformats.org/officeDocument/2006/relationships/header" Target="header4.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platformazakupowa.pl/pn/tczew" TargetMode="External"/><Relationship Id="rId23" Type="http://schemas.openxmlformats.org/officeDocument/2006/relationships/footer" Target="footer4.xml"/><Relationship Id="rId28" Type="http://schemas.openxmlformats.org/officeDocument/2006/relationships/hyperlink" Target="https://sip.lex.pl/" TargetMode="External"/><Relationship Id="rId36"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s://platformazakupowa.pl/pn/tczew" TargetMode="External"/><Relationship Id="rId31" Type="http://schemas.openxmlformats.org/officeDocument/2006/relationships/hyperlink" Target="http://ptpiree.pl/opracowania/kodeksy-sieci/wykaz-certyfikatow"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platformazakupowa.pl/" TargetMode="External"/><Relationship Id="rId22" Type="http://schemas.openxmlformats.org/officeDocument/2006/relationships/footer" Target="footer3.xml"/><Relationship Id="rId27" Type="http://schemas.openxmlformats.org/officeDocument/2006/relationships/hyperlink" Target="https://sip.lex.pl/" TargetMode="External"/><Relationship Id="rId30" Type="http://schemas.openxmlformats.org/officeDocument/2006/relationships/hyperlink" Target="https://sip.lex.pl/" TargetMode="External"/><Relationship Id="rId35" Type="http://schemas.openxmlformats.org/officeDocument/2006/relationships/footer" Target="footer7.xml"/><Relationship Id="rId8" Type="http://schemas.openxmlformats.org/officeDocument/2006/relationships/image" Target="media/image1.png"/><Relationship Id="rId3" Type="http://schemas.openxmlformats.org/officeDocument/2006/relationships/styles" Target="styles.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A05F82-19F5-46E2-9121-E5D66D4752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1858</TotalTime>
  <Pages>71</Pages>
  <Words>24872</Words>
  <Characters>149237</Characters>
  <Application>Microsoft Office Word</Application>
  <DocSecurity>0</DocSecurity>
  <Lines>1243</Lines>
  <Paragraphs>347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173762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wzp_2_grzesiak</dc:creator>
  <cp:lastModifiedBy>web2@um.tczew.pl</cp:lastModifiedBy>
  <cp:revision>123</cp:revision>
  <cp:lastPrinted>2024-07-24T12:35:00Z</cp:lastPrinted>
  <dcterms:created xsi:type="dcterms:W3CDTF">2024-07-03T10:26:00Z</dcterms:created>
  <dcterms:modified xsi:type="dcterms:W3CDTF">2024-07-25T12:34:00Z</dcterms:modified>
  <dc:language>pl-PL</dc:language>
</cp:coreProperties>
</file>