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653C" w14:textId="0D46C764" w:rsidR="00E83E67" w:rsidRDefault="00DE6382">
      <w:r>
        <w:t xml:space="preserve">Model:  Laptop </w:t>
      </w:r>
      <w:proofErr w:type="spellStart"/>
      <w:r>
        <w:t>Acer</w:t>
      </w:r>
      <w:proofErr w:type="spellEnd"/>
      <w:r>
        <w:t xml:space="preserve"> </w:t>
      </w:r>
      <w:proofErr w:type="spellStart"/>
      <w:r>
        <w:t>TravelMate</w:t>
      </w:r>
      <w:proofErr w:type="spellEnd"/>
      <w:r>
        <w:t xml:space="preserve"> P2 kod producenta </w:t>
      </w:r>
      <w:r w:rsidRPr="00DE6382">
        <w:t>TMP214-55-G2-TCO</w:t>
      </w:r>
      <w:r>
        <w:t xml:space="preserve">  o poniższych parametrach – 9 szt. </w:t>
      </w:r>
    </w:p>
    <w:p w14:paraId="05A7ED85" w14:textId="77777777" w:rsidR="00DE6382" w:rsidRDefault="00DE6382"/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789"/>
        <w:gridCol w:w="6801"/>
      </w:tblGrid>
      <w:tr w:rsidR="00DE6382" w:rsidRPr="00DE6382" w14:paraId="6A97BFB8" w14:textId="77777777" w:rsidTr="004865C7">
        <w:tc>
          <w:tcPr>
            <w:tcW w:w="0" w:type="auto"/>
            <w:shd w:val="clear" w:color="auto" w:fill="FFFFFF"/>
          </w:tcPr>
          <w:p w14:paraId="7867F9C2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7E592FE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/>
                <w:kern w:val="0"/>
                <w:lang w:eastAsia="pl-PL"/>
                <w14:ligatures w14:val="none"/>
              </w:rPr>
              <w:t>Wymagane minimalne parametry techniczne laptopów</w:t>
            </w:r>
          </w:p>
          <w:p w14:paraId="4D44FC81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/>
                <w:kern w:val="0"/>
                <w:lang w:eastAsia="pl-PL"/>
                <w14:ligatures w14:val="none"/>
              </w:rPr>
              <w:t>w ofercie wymagane jest podanie producenta i modelu oferowanego laptopa.</w:t>
            </w:r>
          </w:p>
        </w:tc>
      </w:tr>
      <w:tr w:rsidR="00DE6382" w:rsidRPr="00DE6382" w14:paraId="7EEA855F" w14:textId="77777777" w:rsidTr="004865C7">
        <w:tc>
          <w:tcPr>
            <w:tcW w:w="0" w:type="auto"/>
            <w:shd w:val="clear" w:color="auto" w:fill="FFFFFF"/>
            <w:vAlign w:val="center"/>
          </w:tcPr>
          <w:p w14:paraId="5AA2F465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14:paraId="3886BEE1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Ekran</w:t>
            </w:r>
          </w:p>
        </w:tc>
        <w:tc>
          <w:tcPr>
            <w:tcW w:w="6801" w:type="dxa"/>
            <w:shd w:val="clear" w:color="auto" w:fill="FFFFFF"/>
            <w:vAlign w:val="center"/>
          </w:tcPr>
          <w:p w14:paraId="24557EB4" w14:textId="77777777" w:rsidR="00DE6382" w:rsidRPr="00DE6382" w:rsidRDefault="00DE6382" w:rsidP="00DE6382">
            <w:pPr>
              <w:spacing w:after="0" w:line="240" w:lineRule="auto"/>
              <w:jc w:val="both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14” LED IPS WUXGA o rozdzielczości 1920 x 1200, z powłoką matową, nie dopuszcza się matryc typu "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glare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". Klapa komputera otwierana do 180 stopni.</w:t>
            </w:r>
          </w:p>
        </w:tc>
      </w:tr>
      <w:tr w:rsidR="00DE6382" w:rsidRPr="00DE6382" w14:paraId="579E49A0" w14:textId="77777777" w:rsidTr="004865C7">
        <w:trPr>
          <w:trHeight w:val="876"/>
        </w:trPr>
        <w:tc>
          <w:tcPr>
            <w:tcW w:w="0" w:type="auto"/>
            <w:vAlign w:val="center"/>
          </w:tcPr>
          <w:p w14:paraId="060B8061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789" w:type="dxa"/>
            <w:vAlign w:val="center"/>
          </w:tcPr>
          <w:p w14:paraId="0248CE40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Wydajność/ Procesor</w:t>
            </w:r>
          </w:p>
        </w:tc>
        <w:tc>
          <w:tcPr>
            <w:tcW w:w="6801" w:type="dxa"/>
            <w:vAlign w:val="center"/>
          </w:tcPr>
          <w:p w14:paraId="3E1D2BE4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  <w:t xml:space="preserve">Procesor 10-rdzeniowy, 12-wątkowy, uzyskujący wynik co najmniej 17000 punktów w teście 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  <w:t>Passmark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  <w:t xml:space="preserve"> - CPU Mark według wyników procesorów publikowanych na stronie http://www.cpubenchmark.net/cpu_list.php (na dzień nie dawniej niż 01.05.2024). </w:t>
            </w:r>
          </w:p>
          <w:p w14:paraId="00299DFB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/>
                <w:kern w:val="0"/>
                <w14:ligatures w14:val="none"/>
              </w:rPr>
              <w:t>W ofercie wymagane podanie producenta i modelu oferowanego procesora.</w:t>
            </w:r>
            <w:r w:rsidRPr="00DE6382">
              <w:rPr>
                <w:rFonts w:ascii="Calibri Light" w:eastAsia="Times New Roman" w:hAnsi="Calibri Light" w:cs="Calibri Light"/>
                <w:bCs/>
                <w:kern w:val="0"/>
                <w14:ligatures w14:val="none"/>
              </w:rPr>
              <w:t xml:space="preserve"> </w:t>
            </w:r>
          </w:p>
        </w:tc>
      </w:tr>
      <w:tr w:rsidR="00DE6382" w:rsidRPr="00DE6382" w14:paraId="6AACC295" w14:textId="77777777" w:rsidTr="004865C7">
        <w:tc>
          <w:tcPr>
            <w:tcW w:w="0" w:type="auto"/>
            <w:vAlign w:val="center"/>
          </w:tcPr>
          <w:p w14:paraId="6E7B55BE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89" w:type="dxa"/>
            <w:vAlign w:val="center"/>
          </w:tcPr>
          <w:p w14:paraId="0C95415A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Chipset</w:t>
            </w:r>
          </w:p>
        </w:tc>
        <w:tc>
          <w:tcPr>
            <w:tcW w:w="6801" w:type="dxa"/>
            <w:vAlign w:val="center"/>
          </w:tcPr>
          <w:p w14:paraId="54F8DFC1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Zaprojektowany oraz wykonany do pracy w komputerach przenośnych, rekomendowany przez producenta procesora.</w:t>
            </w:r>
          </w:p>
        </w:tc>
      </w:tr>
      <w:tr w:rsidR="00DE6382" w:rsidRPr="00DE6382" w14:paraId="0480C411" w14:textId="77777777" w:rsidTr="004865C7">
        <w:tc>
          <w:tcPr>
            <w:tcW w:w="0" w:type="auto"/>
            <w:vAlign w:val="center"/>
          </w:tcPr>
          <w:p w14:paraId="00B1B54F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89" w:type="dxa"/>
            <w:vAlign w:val="center"/>
          </w:tcPr>
          <w:p w14:paraId="3C854FB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Obudowa</w:t>
            </w:r>
          </w:p>
        </w:tc>
        <w:tc>
          <w:tcPr>
            <w:tcW w:w="6801" w:type="dxa"/>
            <w:vAlign w:val="center"/>
          </w:tcPr>
          <w:p w14:paraId="61512721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Wskaźniki diodowe (baterii oraz zasilania).</w:t>
            </w:r>
          </w:p>
          <w:p w14:paraId="01571301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Wbudowane głośniki stereo 2x 2W, oraz mikrofon.</w:t>
            </w:r>
          </w:p>
        </w:tc>
      </w:tr>
      <w:tr w:rsidR="00DE6382" w:rsidRPr="00DE6382" w14:paraId="7EC169A6" w14:textId="77777777" w:rsidTr="004865C7">
        <w:tc>
          <w:tcPr>
            <w:tcW w:w="0" w:type="auto"/>
            <w:vAlign w:val="center"/>
          </w:tcPr>
          <w:p w14:paraId="5AEE6437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89" w:type="dxa"/>
            <w:vAlign w:val="center"/>
          </w:tcPr>
          <w:p w14:paraId="0687857B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Pamięć RAM</w:t>
            </w:r>
          </w:p>
        </w:tc>
        <w:tc>
          <w:tcPr>
            <w:tcW w:w="6801" w:type="dxa"/>
            <w:vAlign w:val="center"/>
          </w:tcPr>
          <w:p w14:paraId="18187EB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1x 16GB DDR5 (pamięć RAM rozszerzalna do 64GB). 1 slot wolny.</w:t>
            </w:r>
          </w:p>
        </w:tc>
      </w:tr>
      <w:tr w:rsidR="00DE6382" w:rsidRPr="00DE6382" w14:paraId="4B395772" w14:textId="77777777" w:rsidTr="004865C7">
        <w:tc>
          <w:tcPr>
            <w:tcW w:w="0" w:type="auto"/>
            <w:vAlign w:val="center"/>
          </w:tcPr>
          <w:p w14:paraId="5CFEF03A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789" w:type="dxa"/>
            <w:vAlign w:val="center"/>
          </w:tcPr>
          <w:p w14:paraId="3B52C2B4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Dysk twardy</w:t>
            </w:r>
          </w:p>
        </w:tc>
        <w:tc>
          <w:tcPr>
            <w:tcW w:w="6801" w:type="dxa"/>
            <w:vAlign w:val="center"/>
          </w:tcPr>
          <w:p w14:paraId="710440DD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val="sv-SE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val="sv-SE"/>
                <w14:ligatures w14:val="none"/>
              </w:rPr>
              <w:t>1x 1024 GB PCIe NVMe SSD.</w:t>
            </w:r>
          </w:p>
        </w:tc>
      </w:tr>
      <w:tr w:rsidR="00DE6382" w:rsidRPr="00DE6382" w14:paraId="798BF943" w14:textId="77777777" w:rsidTr="004865C7">
        <w:tc>
          <w:tcPr>
            <w:tcW w:w="0" w:type="auto"/>
            <w:vAlign w:val="center"/>
          </w:tcPr>
          <w:p w14:paraId="71DC7F50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789" w:type="dxa"/>
            <w:vAlign w:val="center"/>
          </w:tcPr>
          <w:p w14:paraId="330D042B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Karta graficzna</w:t>
            </w:r>
          </w:p>
        </w:tc>
        <w:tc>
          <w:tcPr>
            <w:tcW w:w="6801" w:type="dxa"/>
            <w:vAlign w:val="center"/>
          </w:tcPr>
          <w:p w14:paraId="1565B2E0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Zintegrowana z procesorem</w:t>
            </w:r>
          </w:p>
        </w:tc>
      </w:tr>
      <w:tr w:rsidR="00DE6382" w:rsidRPr="00DE6382" w14:paraId="68875EDA" w14:textId="77777777" w:rsidTr="004865C7">
        <w:tc>
          <w:tcPr>
            <w:tcW w:w="0" w:type="auto"/>
            <w:vAlign w:val="center"/>
          </w:tcPr>
          <w:p w14:paraId="09E680E5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789" w:type="dxa"/>
            <w:vAlign w:val="center"/>
          </w:tcPr>
          <w:p w14:paraId="6AEB86EA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Karta dźwiękowa</w:t>
            </w:r>
          </w:p>
        </w:tc>
        <w:tc>
          <w:tcPr>
            <w:tcW w:w="6801" w:type="dxa"/>
            <w:vAlign w:val="center"/>
          </w:tcPr>
          <w:p w14:paraId="68A3A1E9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Karta dźwiękowa zgodna z Intel High Definition Audio.</w:t>
            </w:r>
          </w:p>
        </w:tc>
      </w:tr>
      <w:tr w:rsidR="00DE6382" w:rsidRPr="00DE6382" w14:paraId="343E9A6F" w14:textId="77777777" w:rsidTr="004865C7">
        <w:tc>
          <w:tcPr>
            <w:tcW w:w="0" w:type="auto"/>
            <w:vAlign w:val="center"/>
          </w:tcPr>
          <w:p w14:paraId="2C4ED106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789" w:type="dxa"/>
            <w:vAlign w:val="center"/>
          </w:tcPr>
          <w:p w14:paraId="66B5A85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Połączenia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br/>
              <w:t>i karty sieciowe</w:t>
            </w:r>
          </w:p>
        </w:tc>
        <w:tc>
          <w:tcPr>
            <w:tcW w:w="6801" w:type="dxa"/>
            <w:vAlign w:val="center"/>
          </w:tcPr>
          <w:p w14:paraId="62093281" w14:textId="77777777" w:rsidR="00DE6382" w:rsidRPr="00DE6382" w:rsidRDefault="00DE6382" w:rsidP="00DE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Karta sieciowa LAN 10/100/1000</w:t>
            </w:r>
          </w:p>
          <w:p w14:paraId="15E37195" w14:textId="77777777" w:rsidR="00DE6382" w:rsidRPr="00DE6382" w:rsidRDefault="00DE6382" w:rsidP="00DE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Wifi 6E wraz z Bluetooth 5.1</w:t>
            </w:r>
          </w:p>
          <w:p w14:paraId="51891820" w14:textId="77777777" w:rsidR="00DE6382" w:rsidRPr="00DE6382" w:rsidRDefault="00DE6382" w:rsidP="00DE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Technologia MU-MIMO 2x2 </w:t>
            </w:r>
          </w:p>
          <w:p w14:paraId="136F69E8" w14:textId="77777777" w:rsidR="00DE6382" w:rsidRPr="00DE6382" w:rsidRDefault="00DE6382" w:rsidP="00DE6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Wbudowany modem LTE</w:t>
            </w:r>
          </w:p>
        </w:tc>
      </w:tr>
      <w:tr w:rsidR="00DE6382" w:rsidRPr="00DE6382" w14:paraId="631CBD45" w14:textId="77777777" w:rsidTr="004865C7">
        <w:tc>
          <w:tcPr>
            <w:tcW w:w="0" w:type="auto"/>
            <w:vAlign w:val="center"/>
          </w:tcPr>
          <w:p w14:paraId="60B77428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789" w:type="dxa"/>
            <w:vAlign w:val="center"/>
          </w:tcPr>
          <w:p w14:paraId="78F00895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Porty/złącza</w:t>
            </w:r>
          </w:p>
          <w:p w14:paraId="2B86251B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(wbudowane)</w:t>
            </w:r>
          </w:p>
        </w:tc>
        <w:tc>
          <w:tcPr>
            <w:tcW w:w="6801" w:type="dxa"/>
            <w:vAlign w:val="center"/>
          </w:tcPr>
          <w:p w14:paraId="544A42B7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2 x USB-C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 xml:space="preserve">(z możliwością ładowania urządzenia, wsparciem dla technologii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>DisplayPort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 xml:space="preserve">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>over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 xml:space="preserve"> USB-C i wsparciem dla standardu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>Thunderbolt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 xml:space="preserve"> 4)</w:t>
            </w:r>
          </w:p>
          <w:p w14:paraId="3FEE5261" w14:textId="77777777" w:rsidR="00DE6382" w:rsidRPr="00DE6382" w:rsidRDefault="00DE6382" w:rsidP="00DE6382">
            <w:pPr>
              <w:spacing w:after="0" w:line="240" w:lineRule="auto"/>
              <w:textAlignment w:val="top"/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zh-TW"/>
                <w14:ligatures w14:val="none"/>
              </w:rPr>
              <w:t>2 x USB 3.2 typu A (w tym 1 szt. z możliwością ładowania urządzeń zewnętrznych przy wyłączonym laptopie)</w:t>
            </w:r>
          </w:p>
          <w:p w14:paraId="34DB1C4B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 x HDMI 2.1 ze wsparciem HDCP</w:t>
            </w:r>
          </w:p>
          <w:p w14:paraId="54D946E8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vertAlign w:val="superscript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1 x czytnik Kart pamięci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microSD</w:t>
            </w:r>
            <w:proofErr w:type="spellEnd"/>
          </w:p>
          <w:p w14:paraId="2E820E12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 x gniazdo mikrofonowe/Gniazdo słuchawkowe (Combo)</w:t>
            </w:r>
          </w:p>
          <w:p w14:paraId="4E628F92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 x złącze RJ-45</w:t>
            </w:r>
          </w:p>
          <w:p w14:paraId="362AB55F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 x złącze Smart Card</w:t>
            </w:r>
          </w:p>
          <w:p w14:paraId="1F7CD57B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1 x złącze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Kensington</w:t>
            </w:r>
            <w:proofErr w:type="spellEnd"/>
          </w:p>
          <w:p w14:paraId="13168C9A" w14:textId="77777777" w:rsidR="00DE6382" w:rsidRPr="00DE6382" w:rsidRDefault="00DE6382" w:rsidP="00DE6382">
            <w:pPr>
              <w:spacing w:after="0" w:line="240" w:lineRule="auto"/>
              <w:outlineLvl w:val="0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Nie dopuszcza się zastosowania konwerterów / przejściówek w celu uzyskania wymaganej ilości złącz / portów.</w:t>
            </w:r>
          </w:p>
        </w:tc>
      </w:tr>
      <w:tr w:rsidR="00DE6382" w:rsidRPr="00DE6382" w14:paraId="42B86C40" w14:textId="77777777" w:rsidTr="004865C7">
        <w:tc>
          <w:tcPr>
            <w:tcW w:w="0" w:type="auto"/>
            <w:vAlign w:val="center"/>
          </w:tcPr>
          <w:p w14:paraId="6095EB4A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789" w:type="dxa"/>
            <w:vAlign w:val="center"/>
          </w:tcPr>
          <w:p w14:paraId="72704CF2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Klawiatura</w:t>
            </w:r>
          </w:p>
        </w:tc>
        <w:tc>
          <w:tcPr>
            <w:tcW w:w="6801" w:type="dxa"/>
            <w:vAlign w:val="center"/>
          </w:tcPr>
          <w:p w14:paraId="5944E2AA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Podświetlana klawiatura w układzie US-QWERTY, polskie znaki zgodne z układem MS Windows "polski programistyczny", klawiatura musi być wyposażona w 2 klawisze ALT (prawy i lewy). </w:t>
            </w:r>
          </w:p>
        </w:tc>
      </w:tr>
      <w:tr w:rsidR="00DE6382" w:rsidRPr="00DE6382" w14:paraId="2D4F32F8" w14:textId="77777777" w:rsidTr="004865C7">
        <w:tc>
          <w:tcPr>
            <w:tcW w:w="0" w:type="auto"/>
            <w:vAlign w:val="center"/>
          </w:tcPr>
          <w:p w14:paraId="381D9A95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789" w:type="dxa"/>
            <w:vAlign w:val="center"/>
          </w:tcPr>
          <w:p w14:paraId="62C01CF8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Urządzenie wskazujące</w:t>
            </w:r>
          </w:p>
        </w:tc>
        <w:tc>
          <w:tcPr>
            <w:tcW w:w="6801" w:type="dxa"/>
            <w:vAlign w:val="center"/>
          </w:tcPr>
          <w:p w14:paraId="7F2443E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Touch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 Pad (płytka dotykowa) wbudowana w obudowę notebooka</w:t>
            </w:r>
          </w:p>
        </w:tc>
      </w:tr>
      <w:tr w:rsidR="00DE6382" w:rsidRPr="00DE6382" w14:paraId="6B50DDC7" w14:textId="77777777" w:rsidTr="004865C7">
        <w:tc>
          <w:tcPr>
            <w:tcW w:w="0" w:type="auto"/>
            <w:vAlign w:val="center"/>
          </w:tcPr>
          <w:p w14:paraId="52631368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789" w:type="dxa"/>
            <w:vAlign w:val="center"/>
          </w:tcPr>
          <w:p w14:paraId="3DEC6947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Kamera</w:t>
            </w:r>
          </w:p>
        </w:tc>
        <w:tc>
          <w:tcPr>
            <w:tcW w:w="6801" w:type="dxa"/>
            <w:vAlign w:val="center"/>
          </w:tcPr>
          <w:p w14:paraId="318FA33C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Wbudowana, o parametrach: </w:t>
            </w:r>
          </w:p>
          <w:p w14:paraId="6E75F17C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- HD 1280 x 720 rozdzielczość</w:t>
            </w:r>
          </w:p>
          <w:p w14:paraId="3DBE2732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- 720p HD audio/video nagrywanie.</w:t>
            </w:r>
          </w:p>
          <w:p w14:paraId="42F27A76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Wbudowana mechaniczna ruchoma osłona kamery. </w:t>
            </w:r>
          </w:p>
        </w:tc>
      </w:tr>
      <w:tr w:rsidR="00DE6382" w:rsidRPr="00DE6382" w14:paraId="6C7E977C" w14:textId="77777777" w:rsidTr="004865C7">
        <w:tc>
          <w:tcPr>
            <w:tcW w:w="0" w:type="auto"/>
            <w:vAlign w:val="center"/>
          </w:tcPr>
          <w:p w14:paraId="1858FE20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789" w:type="dxa"/>
            <w:vAlign w:val="center"/>
          </w:tcPr>
          <w:p w14:paraId="2919DB95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Bateria</w:t>
            </w:r>
          </w:p>
        </w:tc>
        <w:tc>
          <w:tcPr>
            <w:tcW w:w="6801" w:type="dxa"/>
            <w:vAlign w:val="center"/>
          </w:tcPr>
          <w:p w14:paraId="6009A151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Litowo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-jonowa 3 - komorowa 53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Wh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, ładowanie do minimum 80% w ciągu 1h.</w:t>
            </w:r>
          </w:p>
        </w:tc>
      </w:tr>
      <w:tr w:rsidR="00DE6382" w:rsidRPr="00DE6382" w14:paraId="7A4F9645" w14:textId="77777777" w:rsidTr="004865C7">
        <w:tc>
          <w:tcPr>
            <w:tcW w:w="0" w:type="auto"/>
            <w:vAlign w:val="center"/>
          </w:tcPr>
          <w:p w14:paraId="4F8661F0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789" w:type="dxa"/>
            <w:vAlign w:val="center"/>
          </w:tcPr>
          <w:p w14:paraId="7168119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Zasilacz</w:t>
            </w:r>
          </w:p>
        </w:tc>
        <w:tc>
          <w:tcPr>
            <w:tcW w:w="6801" w:type="dxa"/>
            <w:vAlign w:val="center"/>
          </w:tcPr>
          <w:p w14:paraId="4078EE02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Zewnętrzny, pracujący w sieci elektrycznej 230V 50/60Hz, wykorzystujący port USB-C</w:t>
            </w:r>
          </w:p>
        </w:tc>
      </w:tr>
      <w:tr w:rsidR="00DE6382" w:rsidRPr="00DE6382" w14:paraId="25B7A0DD" w14:textId="77777777" w:rsidTr="004865C7">
        <w:tc>
          <w:tcPr>
            <w:tcW w:w="0" w:type="auto"/>
            <w:vAlign w:val="center"/>
          </w:tcPr>
          <w:p w14:paraId="5A44C336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1789" w:type="dxa"/>
            <w:vAlign w:val="center"/>
          </w:tcPr>
          <w:p w14:paraId="1B01C90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Waga i wymiary</w:t>
            </w:r>
          </w:p>
        </w:tc>
        <w:tc>
          <w:tcPr>
            <w:tcW w:w="6801" w:type="dxa"/>
            <w:vAlign w:val="center"/>
          </w:tcPr>
          <w:p w14:paraId="2E8B0124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Waga max do 1,5 kg z baterią według karty katalogowej producenta.  </w:t>
            </w:r>
          </w:p>
        </w:tc>
      </w:tr>
      <w:tr w:rsidR="00DE6382" w:rsidRPr="00DE6382" w14:paraId="4D0391D5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F83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C42B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Bezpieczeństwo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C92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- Zabezpieczenie BIOS hasłem użytkownika.</w:t>
            </w:r>
          </w:p>
          <w:p w14:paraId="7B4DACE7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- Wbudowany czytnik linii papilarnych</w:t>
            </w:r>
          </w:p>
          <w:p w14:paraId="6DEF216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- Zintegrowany z płytą główną dedykowany układ sprzętowy służący do </w:t>
            </w: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br/>
              <w:t xml:space="preserve">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Trusted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 Platform Module.</w:t>
            </w:r>
          </w:p>
          <w:p w14:paraId="09E0BC65" w14:textId="77777777" w:rsidR="00DE6382" w:rsidRPr="00DE6382" w:rsidRDefault="00DE6382" w:rsidP="00DE638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Zaoferowany komputer musi spełniać dodatkowo poniższe normy:</w:t>
            </w:r>
          </w:p>
          <w:p w14:paraId="0DA811B0" w14:textId="77777777" w:rsidR="00DE6382" w:rsidRPr="00DE6382" w:rsidRDefault="00DE6382" w:rsidP="00DE638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- możliwość pracy w zakresie temperatur -30°C do +45°C, przez co najmniej 8h dla skrajnych wartości wskazanych temperatur</w:t>
            </w:r>
          </w:p>
          <w:p w14:paraId="03BB39C0" w14:textId="77777777" w:rsidR="00DE6382" w:rsidRPr="00DE6382" w:rsidRDefault="00DE6382" w:rsidP="00DE638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- odporność klawiatury na zalanie</w:t>
            </w:r>
          </w:p>
          <w:p w14:paraId="40A31FB1" w14:textId="77777777" w:rsidR="00DE6382" w:rsidRPr="00DE6382" w:rsidRDefault="00DE6382" w:rsidP="00DE6382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Spełnienie powyższych kryteriów potwierdzone certyfikatem co najmniej MIL-STD 810H</w:t>
            </w:r>
          </w:p>
        </w:tc>
      </w:tr>
      <w:tr w:rsidR="00DE6382" w:rsidRPr="00DE6382" w14:paraId="21071030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BA0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AB65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Gwarancja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C76" w14:textId="77777777" w:rsidR="00DE6382" w:rsidRPr="00DE6382" w:rsidRDefault="00DE6382" w:rsidP="00DE6382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Standardowa gwarancja producenta komputera min. 36 miesięcy, świadczona </w:t>
            </w: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br/>
              <w:t>w systemie „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onsite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”, wraz z dostępem do dedykowanej strony internetowej umożliwiającej sprawdzenie aktualnego statusu naprawy, po podaniu numeru seryjnego laptopa.</w:t>
            </w:r>
          </w:p>
          <w:p w14:paraId="524DA4DA" w14:textId="77777777" w:rsidR="00DE6382" w:rsidRPr="00DE6382" w:rsidRDefault="00DE6382" w:rsidP="00DE6382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Gwarancja producenta typu „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Keep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your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 hard 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drive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”, tj. w razie awarii laptopa zostanie on naprawiony z możliwością zatrzymania dysku twardego przez Zamawiającego, a w razie awarii dysku zostanie zainstalowany nowy dysk, a uszkodzony pozostanie własnością Zamawiającego.</w:t>
            </w:r>
          </w:p>
          <w:p w14:paraId="07BA0DF3" w14:textId="77777777" w:rsidR="00DE6382" w:rsidRPr="00DE6382" w:rsidRDefault="00DE6382" w:rsidP="00DE6382">
            <w:pPr>
              <w:numPr>
                <w:ilvl w:val="0"/>
                <w:numId w:val="1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Gwarancja na baterię min. 12 miesięcy.</w:t>
            </w:r>
          </w:p>
          <w:p w14:paraId="07B5D316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d) Serwis urządzeń musi być realizowany przez producenta lub autoryzowanego partnera serwisowego producenta.</w:t>
            </w:r>
          </w:p>
          <w:p w14:paraId="656FA21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e) Serwis urządzeń musi być realizowany zgodnie z wymogami normy ISO9001.</w:t>
            </w:r>
          </w:p>
          <w:p w14:paraId="06AB62C5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f) Możliwość zgłaszania usterek w dni robocze w godzinach od 8:00 do 17:00. Zgłoszenie serwisowe przyjmowane poprzez stronę www lub telefoniczne (dedykowany numer serwisowy do obsługi zgłoszeń serwisowych).</w:t>
            </w:r>
          </w:p>
          <w:p w14:paraId="77F8DB6E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color w:val="000000"/>
                <w:kern w:val="0"/>
                <w:lang w:eastAsia="pl-PL"/>
                <w14:ligatures w14:val="none"/>
              </w:rPr>
              <w:t>g) Zamawiający wymaga, aby wszystkie egzemplarze dostarczanych laptopów objęte były oficjalnym pakietem gwarancyjnym Producenta komputera lub jego upoważnionego i autoryzowanego partnera serwisowego, spełniającym wszystkie w/w warunki. Zamawiający na etapie oceny ofert oraz przy dostawie sprzętu zastrzega możliwość weryfikacji spełnienia w/w wymogów gwarancyjnych bezpośrednio u Producenta zaoferowanych przez Wykonawcę komputerów.</w:t>
            </w:r>
          </w:p>
        </w:tc>
      </w:tr>
      <w:tr w:rsidR="00DE6382" w:rsidRPr="00DE6382" w14:paraId="4148559D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B36B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94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System operacyjny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4C9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lang w:val="en-US"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position w:val="1"/>
                <w:lang w:val="en-US"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position w:val="1"/>
                <w:lang w:val="en-US"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position w:val="1"/>
                <w:lang w:val="en-US"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position w:val="1"/>
                <w:lang w:val="en-US"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position w:val="1"/>
                <w:lang w:val="en-US" w:eastAsia="pl-PL"/>
                <w14:ligatures w14:val="none"/>
              </w:rPr>
              <w:t>s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position w:val="1"/>
                <w:lang w:val="en-US"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position w:val="1"/>
                <w:lang w:val="en-US" w:eastAsia="pl-PL"/>
                <w14:ligatures w14:val="none"/>
              </w:rPr>
              <w:t>f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t</w:t>
            </w:r>
            <w:r w:rsidRPr="00DE6382">
              <w:rPr>
                <w:rFonts w:ascii="Calibri Light" w:eastAsia="Times New Roman" w:hAnsi="Calibri Light" w:cs="Calibri Light"/>
                <w:spacing w:val="4"/>
                <w:kern w:val="0"/>
                <w:position w:val="1"/>
                <w:lang w:val="en-US"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position w:val="1"/>
                <w:lang w:val="en-US" w:eastAsia="pl-PL"/>
                <w14:ligatures w14:val="none"/>
              </w:rPr>
              <w:t>W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position w:val="1"/>
                <w:lang w:val="en-US"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nd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position w:val="1"/>
                <w:lang w:val="en-US"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ws</w:t>
            </w:r>
            <w:r w:rsidRPr="00DE6382">
              <w:rPr>
                <w:rFonts w:ascii="Calibri Light" w:eastAsia="Times New Roman" w:hAnsi="Calibri Light" w:cs="Calibri Light"/>
                <w:spacing w:val="10"/>
                <w:kern w:val="0"/>
                <w:position w:val="1"/>
                <w:lang w:val="en-US" w:eastAsia="pl-PL"/>
                <w14:ligatures w14:val="none"/>
              </w:rPr>
              <w:t xml:space="preserve"> 11 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position w:val="1"/>
                <w:lang w:val="en-US" w:eastAsia="pl-PL"/>
                <w14:ligatures w14:val="none"/>
              </w:rPr>
              <w:t>P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position w:val="1"/>
                <w:lang w:val="en-US"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position w:val="1"/>
                <w:lang w:val="en-US"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position w:val="1"/>
                <w:lang w:val="en-US" w:eastAsia="pl-PL"/>
                <w14:ligatures w14:val="none"/>
              </w:rPr>
              <w:t>f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e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position w:val="1"/>
                <w:lang w:val="en-US" w:eastAsia="pl-PL"/>
                <w14:ligatures w14:val="none"/>
              </w:rPr>
              <w:t>ss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position w:val="1"/>
                <w:lang w:val="en-US"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position w:val="1"/>
                <w:lang w:val="en-US"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nal</w:t>
            </w:r>
            <w:r w:rsidRPr="00DE6382">
              <w:rPr>
                <w:rFonts w:ascii="Calibri Light" w:eastAsia="Times New Roman" w:hAnsi="Calibri Light" w:cs="Calibri Light"/>
                <w:spacing w:val="10"/>
                <w:kern w:val="0"/>
                <w:position w:val="1"/>
                <w:lang w:val="en-US"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position w:val="1"/>
                <w:lang w:val="en-US" w:eastAsia="pl-PL"/>
                <w14:ligatures w14:val="none"/>
              </w:rPr>
              <w:t>6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position w:val="1"/>
                <w:lang w:val="en-US" w:eastAsia="pl-PL"/>
                <w14:ligatures w14:val="none"/>
              </w:rPr>
              <w:t>4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position w:val="1"/>
                <w:lang w:val="en-US" w:eastAsia="pl-PL"/>
                <w14:ligatures w14:val="none"/>
              </w:rPr>
              <w:t>-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b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position w:val="1"/>
                <w:lang w:val="en-US"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t</w:t>
            </w:r>
            <w:r w:rsidRPr="00DE6382">
              <w:rPr>
                <w:rFonts w:ascii="Calibri Light" w:eastAsia="Times New Roman" w:hAnsi="Calibri Light" w:cs="Calibri Light"/>
                <w:spacing w:val="8"/>
                <w:kern w:val="0"/>
                <w:position w:val="1"/>
                <w:lang w:val="en-US"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position w:val="1"/>
                <w:lang w:val="en-US" w:eastAsia="pl-PL"/>
                <w14:ligatures w14:val="none"/>
              </w:rPr>
              <w:t>P</w:t>
            </w: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val="en-US" w:eastAsia="pl-PL"/>
                <w14:ligatures w14:val="none"/>
              </w:rPr>
              <w:t>L.</w:t>
            </w:r>
            <w:r w:rsidRPr="00DE6382">
              <w:rPr>
                <w:rFonts w:ascii="Calibri Light" w:eastAsia="Times New Roman" w:hAnsi="Calibri Light" w:cs="Calibri Light"/>
                <w:kern w:val="0"/>
                <w:lang w:val="en-US" w:eastAsia="pl-PL"/>
                <w14:ligatures w14:val="none"/>
              </w:rPr>
              <w:t xml:space="preserve"> </w:t>
            </w:r>
          </w:p>
          <w:p w14:paraId="19835031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System musi być dedykowany przez producenta komputera, zainstalowany fabrycznie przez producenta komputera oraz musi być opatrzony nową, wcześniej nieużywaną, bezterminową licencją producenta systemu, dostarczoną i aktywowaną fabrycznie przez producenta komputera. </w:t>
            </w:r>
          </w:p>
          <w:p w14:paraId="5DA8343A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spacing w:val="2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Zamawiający dopuszcza równoważny system operacyjny, spełniający następujące wymagania:</w:t>
            </w:r>
          </w:p>
          <w:p w14:paraId="18E87967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- g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wa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an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tuje</w:t>
            </w:r>
            <w:r w:rsidRPr="00DE6382">
              <w:rPr>
                <w:rFonts w:ascii="Calibri Light" w:eastAsia="Times New Roman" w:hAnsi="Calibri Light" w:cs="Calibri Light"/>
                <w:spacing w:val="44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pe</w:t>
            </w:r>
            <w:r w:rsidRPr="00DE6382">
              <w:rPr>
                <w:rFonts w:ascii="Calibri Light" w:eastAsia="Times New Roman" w:hAnsi="Calibri Light" w:cs="Calibri Light"/>
                <w:spacing w:val="-2"/>
                <w:w w:val="101"/>
                <w:kern w:val="0"/>
                <w:lang w:eastAsia="pl-PL"/>
                <w14:ligatures w14:val="none"/>
              </w:rPr>
              <w:t>ł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ne wyk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lang w:eastAsia="pl-PL"/>
                <w14:ligatures w14:val="none"/>
              </w:rPr>
              <w:t>z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y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s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tan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e w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s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z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y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s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t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k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h</w:t>
            </w:r>
            <w:r w:rsidRPr="00DE6382">
              <w:rPr>
                <w:rFonts w:ascii="Calibri Light" w:eastAsia="Times New Roman" w:hAnsi="Calibri Light" w:cs="Calibri Light"/>
                <w:spacing w:val="5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y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g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any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h w</w:t>
            </w:r>
            <w:r w:rsidRPr="00DE6382">
              <w:rPr>
                <w:rFonts w:ascii="Calibri Light" w:eastAsia="Times New Roman" w:hAnsi="Calibri Light" w:cs="Calibri Light"/>
                <w:spacing w:val="4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niniejszym opisie</w:t>
            </w:r>
            <w:r w:rsidRPr="00DE6382">
              <w:rPr>
                <w:rFonts w:ascii="Calibri Light" w:eastAsia="Times New Roman" w:hAnsi="Calibri Light" w:cs="Calibri Light"/>
                <w:spacing w:val="7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p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et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ó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 i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 xml:space="preserve"> f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un</w:t>
            </w:r>
            <w:r w:rsidRPr="00DE6382">
              <w:rPr>
                <w:rFonts w:ascii="Calibri Light" w:eastAsia="Times New Roman" w:hAnsi="Calibri Light" w:cs="Calibri Light"/>
                <w:spacing w:val="-5"/>
                <w:w w:val="101"/>
                <w:kern w:val="0"/>
                <w:lang w:eastAsia="pl-PL"/>
                <w14:ligatures w14:val="none"/>
              </w:rPr>
              <w:t>k</w:t>
            </w:r>
            <w:r w:rsidRPr="00DE6382">
              <w:rPr>
                <w:rFonts w:ascii="Calibri Light" w:eastAsia="Times New Roman" w:hAnsi="Calibri Light" w:cs="Calibri Light"/>
                <w:spacing w:val="1"/>
                <w:w w:val="10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j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na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l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n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ś</w:t>
            </w:r>
            <w:r w:rsidRPr="00DE6382">
              <w:rPr>
                <w:rFonts w:ascii="Calibri Light" w:eastAsia="Times New Roman" w:hAnsi="Calibri Light" w:cs="Calibri Light"/>
                <w:spacing w:val="-4"/>
                <w:w w:val="10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i k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put</w:t>
            </w:r>
            <w:r w:rsidRPr="00DE6382">
              <w:rPr>
                <w:rFonts w:ascii="Calibri Light" w:eastAsia="Times New Roman" w:hAnsi="Calibri Light" w:cs="Calibri Light"/>
                <w:spacing w:val="-4"/>
                <w:kern w:val="0"/>
                <w:lang w:eastAsia="pl-PL"/>
                <w14:ligatures w14:val="none"/>
              </w:rPr>
              <w:t>e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a, bez stosowania dodatkowego oprogramowania ani emulatorów;</w:t>
            </w:r>
          </w:p>
          <w:p w14:paraId="29862036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- u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lang w:eastAsia="pl-PL"/>
                <w14:ligatures w14:val="none"/>
              </w:rPr>
              <w:t>ż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li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w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5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l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g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wa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n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e</w:t>
            </w:r>
            <w:r w:rsidRPr="00DE6382">
              <w:rPr>
                <w:rFonts w:ascii="Calibri Light" w:eastAsia="Times New Roman" w:hAnsi="Calibri Light" w:cs="Calibri Light"/>
                <w:spacing w:val="4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d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3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d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eny 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t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ve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-4"/>
                <w:kern w:val="0"/>
                <w:lang w:eastAsia="pl-PL"/>
                <w14:ligatures w14:val="none"/>
              </w:rPr>
              <w:t>D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ir</w:t>
            </w:r>
            <w:r w:rsidRPr="00DE6382">
              <w:rPr>
                <w:rFonts w:ascii="Calibri Light" w:eastAsia="Times New Roman" w:hAnsi="Calibri Light" w:cs="Calibri Light"/>
                <w:spacing w:val="-4"/>
                <w:kern w:val="0"/>
                <w:lang w:eastAsia="pl-PL"/>
                <w14:ligatures w14:val="none"/>
              </w:rPr>
              <w:t>e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t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y, bez stosowania dodatkowego oprogramowania ani emulatorów;</w:t>
            </w:r>
          </w:p>
          <w:p w14:paraId="198E8F83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lastRenderedPageBreak/>
              <w:t>- obsługuje</w:t>
            </w:r>
            <w:r w:rsidRPr="00DE6382">
              <w:rPr>
                <w:rFonts w:ascii="Calibri Light" w:eastAsia="Times New Roman" w:hAnsi="Calibri Light" w:cs="Calibri Light"/>
                <w:w w:val="101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ap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li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k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je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b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u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spacing w:val="-1"/>
                <w:kern w:val="0"/>
                <w:lang w:eastAsia="pl-PL"/>
                <w14:ligatures w14:val="none"/>
              </w:rPr>
              <w:t>o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we 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z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-5"/>
                <w:kern w:val="0"/>
                <w:lang w:eastAsia="pl-PL"/>
                <w14:ligatures w14:val="none"/>
              </w:rPr>
              <w:t>w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spacing w:val="-4"/>
                <w:kern w:val="0"/>
                <w:lang w:eastAsia="pl-PL"/>
                <w14:ligatures w14:val="none"/>
              </w:rPr>
              <w:t>e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ają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c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e</w:t>
            </w:r>
            <w:r w:rsidRPr="00DE6382">
              <w:rPr>
                <w:rFonts w:ascii="Calibri Light" w:eastAsia="Times New Roman" w:hAnsi="Calibri Light" w:cs="Calibri Light"/>
                <w:spacing w:val="-4"/>
                <w:kern w:val="0"/>
                <w:lang w:eastAsia="pl-PL"/>
                <w14:ligatures w14:val="none"/>
              </w:rPr>
              <w:t xml:space="preserve"> 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m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ak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r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a </w:t>
            </w:r>
            <w:r w:rsidRPr="00DE6382">
              <w:rPr>
                <w:rFonts w:ascii="Calibri Light" w:eastAsia="Times New Roman" w:hAnsi="Calibri Light" w:cs="Calibri Light"/>
                <w:spacing w:val="-4"/>
                <w:kern w:val="0"/>
                <w:lang w:eastAsia="pl-PL"/>
                <w14:ligatures w14:val="none"/>
              </w:rPr>
              <w:t>V</w:t>
            </w:r>
            <w:r w:rsidRPr="00DE6382">
              <w:rPr>
                <w:rFonts w:ascii="Calibri Light" w:eastAsia="Times New Roman" w:hAnsi="Calibri Light" w:cs="Calibri Light"/>
                <w:spacing w:val="2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s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ual </w:t>
            </w:r>
            <w:r w:rsidRPr="00DE6382">
              <w:rPr>
                <w:rFonts w:ascii="Calibri Light" w:eastAsia="Times New Roman" w:hAnsi="Calibri Light" w:cs="Calibri Light"/>
                <w:spacing w:val="1"/>
                <w:kern w:val="0"/>
                <w:lang w:eastAsia="pl-PL"/>
                <w14:ligatures w14:val="none"/>
              </w:rPr>
              <w:t>B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</w:t>
            </w:r>
            <w:r w:rsidRPr="00DE6382">
              <w:rPr>
                <w:rFonts w:ascii="Calibri Light" w:eastAsia="Times New Roman" w:hAnsi="Calibri Light" w:cs="Calibri Light"/>
                <w:spacing w:val="-2"/>
                <w:kern w:val="0"/>
                <w:lang w:eastAsia="pl-PL"/>
                <w14:ligatures w14:val="none"/>
              </w:rPr>
              <w:t>s</w:t>
            </w:r>
            <w:r w:rsidRPr="00DE6382">
              <w:rPr>
                <w:rFonts w:ascii="Calibri Light" w:eastAsia="Times New Roman" w:hAnsi="Calibri Light" w:cs="Calibri Light"/>
                <w:spacing w:val="-3"/>
                <w:kern w:val="0"/>
                <w:lang w:eastAsia="pl-PL"/>
                <w14:ligatures w14:val="none"/>
              </w:rPr>
              <w:t>i</w:t>
            </w:r>
            <w:r w:rsidRPr="00DE6382">
              <w:rPr>
                <w:rFonts w:ascii="Calibri Light" w:eastAsia="Times New Roman" w:hAnsi="Calibri Light" w:cs="Calibri Light"/>
                <w:w w:val="101"/>
                <w:kern w:val="0"/>
                <w:lang w:eastAsia="pl-PL"/>
                <w14:ligatures w14:val="none"/>
              </w:rPr>
              <w:t xml:space="preserve">c,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bez stosowania dodatkowego oprogramowania ani emulatorów;</w:t>
            </w:r>
          </w:p>
          <w:p w14:paraId="0D244A8B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- jest dedykowany przez producenta komputera, zainstalowany fabrycznie przez producenta komputera oraz opatrzony nową, wcześniej nieużywaną, bezterminową licencją producenta systemu, dostarczoną i aktywowaną fabrycznie przez producenta komputera.</w:t>
            </w:r>
          </w:p>
          <w:p w14:paraId="444C6194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/>
                <w:kern w:val="0"/>
                <w14:ligatures w14:val="none"/>
              </w:rPr>
              <w:t>W ofercie wymagane jest podanie producenta i wersji oferowanego systemu.</w:t>
            </w:r>
          </w:p>
        </w:tc>
      </w:tr>
      <w:tr w:rsidR="00DE6382" w:rsidRPr="00DE6382" w14:paraId="57518F03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2A0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lastRenderedPageBreak/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EC0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Oprogramowanie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8A8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Zainstalowane lub udostępnione do pobrania przez producenta komputera dedykowane oprogramowanie producenta komputera, dostarczane przez producenta komputera na licencji wieczystej bez dodatkowych opłat, umożliwiające zdalną diagnostykę i zarządzanie komputerami w sieci, w postaci jednego programu lub złożone z kilku oddzielnych modułów producenta komputera, posiadające minimum poniższe funkcjonalności:</w:t>
            </w:r>
          </w:p>
          <w:p w14:paraId="496DA714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- zdalne zarządzanie komputerami w sieci po ich adresie IP oraz definiowanie grup;</w:t>
            </w:r>
          </w:p>
          <w:p w14:paraId="0EAF8023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- możliwość zdalnej weryfikacji statusu komputera oraz zdalnego wybudzenia, uśpienia, restartu, zamknięcia systemu komputera lub grupy;</w:t>
            </w:r>
          </w:p>
          <w:p w14:paraId="7DD37855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- zdalne uzyskiwanie informacji o konfiguracji sprzętowej danego komputera i zainstalowanym oprogramowaniu;</w:t>
            </w:r>
          </w:p>
          <w:p w14:paraId="34BC48DE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- zdalne definiowanie zadań wykonywanych dla danego komputera lub danej grupy o określonej częstotliwości oraz w określonym czasie;</w:t>
            </w:r>
          </w:p>
          <w:p w14:paraId="36444D62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- możliwość zdalnej instalacji na danym komputerze lub grupie komputerów aktualizacji BIOS, aktualizacji sterowników oraz poprawek systemu operacyjnego;</w:t>
            </w:r>
          </w:p>
          <w:p w14:paraId="75596F2E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 xml:space="preserve">- możliwość zdalnego zarządzania politykami bezpieczeństwa danego komputera lub grupy, w tym nakładanie haseł na BIOS, ustalanie kolejności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bootowania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 xml:space="preserve">, możliwość włączania i wyłączania portów USB, napędu optycznego, czytnika kart, modułu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bluetooth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, kamery internetowej (jeśli występują);</w:t>
            </w:r>
          </w:p>
          <w:p w14:paraId="030B3BF7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- możliwość zdalnego generowania raportów na temat danego komputera zawierających informacje na temat numeru seryjnego komputera, wersji BIOS, zainstalowanym procesorze, pamięci operacyjnej, chipsecie, grafice, dysku twardym, dysku optycznym, adresie MAC;</w:t>
            </w:r>
          </w:p>
          <w:p w14:paraId="610816C5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 xml:space="preserve">- możliwość zdalnego tworzenia dla danego komputera punktów przywracania systemu operacyjnego i backupów oraz możliwość zdalnej </w:t>
            </w:r>
            <w:proofErr w:type="spellStart"/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>reinstalacji</w:t>
            </w:r>
            <w:proofErr w:type="spellEnd"/>
            <w:r w:rsidRPr="00DE6382">
              <w:rPr>
                <w:rFonts w:ascii="Calibri Light" w:eastAsia="Times New Roman" w:hAnsi="Calibri Light" w:cs="Calibri Light"/>
                <w:kern w:val="0"/>
                <w:position w:val="1"/>
                <w:lang w:eastAsia="pl-PL"/>
                <w14:ligatures w14:val="none"/>
              </w:rPr>
              <w:t xml:space="preserve"> systemu operacyjnego i przywracania komputera ze zdefiniowanego backupu.</w:t>
            </w:r>
          </w:p>
          <w:p w14:paraId="0E5E6B93" w14:textId="77777777" w:rsidR="00DE6382" w:rsidRPr="00DE6382" w:rsidRDefault="00DE6382" w:rsidP="00DE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Calibri Light" w:eastAsia="Times New Roman" w:hAnsi="Calibri Light" w:cs="Calibri Light"/>
                <w:b/>
                <w:kern w:val="0"/>
                <w:position w:val="1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/>
                <w:kern w:val="0"/>
                <w14:ligatures w14:val="none"/>
              </w:rPr>
              <w:t>W ofercie wymagane jest podanie producenta i wersji w/w oprogramowania.</w:t>
            </w:r>
          </w:p>
        </w:tc>
      </w:tr>
      <w:tr w:rsidR="00DE6382" w:rsidRPr="00DE6382" w14:paraId="27BD4A04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129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816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 xml:space="preserve">Certyfikaty </w:t>
            </w: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br/>
              <w:t>i standardy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9798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Certyfikat ISO 9001:2000 producenta laptopa.</w:t>
            </w:r>
          </w:p>
          <w:p w14:paraId="426279E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Certyfikat ISO 14001 producenta laptopa.</w:t>
            </w:r>
          </w:p>
          <w:p w14:paraId="56EAC0DF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Certyfikat TCO.</w:t>
            </w:r>
          </w:p>
          <w:p w14:paraId="06F608D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Deklaracja zgodności CE.</w:t>
            </w:r>
          </w:p>
        </w:tc>
      </w:tr>
      <w:tr w:rsidR="00DE6382" w:rsidRPr="00DE6382" w14:paraId="03E154E4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A3F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3E9C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Wsparcie techniczne producenta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913C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komputera.</w:t>
            </w:r>
          </w:p>
          <w:p w14:paraId="1E0664DE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 xml:space="preserve">B) Możliwość aktualizacji i pobrania sterowników do oferowanego modelu komputera w najnowszych certyfikowanych wersjach przy użyciu dedykowanego darmowego oprogramowania producenta lub bezpośrednio </w:t>
            </w: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lastRenderedPageBreak/>
              <w:t>z sieci Internet za pośrednictwem strony www producenta komputera po podaniu numeru seryjnego komputera lub modelu Komputera.</w:t>
            </w:r>
          </w:p>
          <w:p w14:paraId="765869B8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  <w:p w14:paraId="38DCA637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D) Dostarczone laptopy muszą być fabrycznie nowe i pochodzić z autoryzowanego kanału sprzedaży producenta laptopów.</w:t>
            </w:r>
          </w:p>
        </w:tc>
      </w:tr>
      <w:tr w:rsidR="00DE6382" w:rsidRPr="00DE6382" w14:paraId="0688D4EC" w14:textId="77777777" w:rsidTr="004865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582F" w14:textId="77777777" w:rsidR="00DE6382" w:rsidRPr="00DE6382" w:rsidRDefault="00DE6382" w:rsidP="00DE638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0D79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bCs/>
                <w:kern w:val="0"/>
                <w:lang w:eastAsia="pl-PL"/>
                <w14:ligatures w14:val="none"/>
              </w:rPr>
              <w:t>Akcesoria dodatkowe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AF3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kern w:val="0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Mysz o</w:t>
            </w:r>
            <w:r w:rsidRPr="00DE6382">
              <w:rPr>
                <w:rFonts w:ascii="Calibri Light" w:eastAsia="Times New Roman" w:hAnsi="Calibri Light" w:cs="Calibri Light"/>
                <w:bCs/>
                <w:color w:val="000000"/>
                <w:kern w:val="0"/>
                <w14:ligatures w14:val="none"/>
              </w:rPr>
              <w:t>ptyczna bezprzewodowa, z minimum dwoma klawiszami oraz rolką (</w:t>
            </w:r>
            <w:proofErr w:type="spellStart"/>
            <w:r w:rsidRPr="00DE6382">
              <w:rPr>
                <w:rFonts w:ascii="Calibri Light" w:eastAsia="Times New Roman" w:hAnsi="Calibri Light" w:cs="Calibri Light"/>
                <w:bCs/>
                <w:color w:val="000000"/>
                <w:kern w:val="0"/>
                <w14:ligatures w14:val="none"/>
              </w:rPr>
              <w:t>scroll</w:t>
            </w:r>
            <w:proofErr w:type="spellEnd"/>
            <w:r w:rsidRPr="00DE6382">
              <w:rPr>
                <w:rFonts w:ascii="Calibri Light" w:eastAsia="Times New Roman" w:hAnsi="Calibri Light" w:cs="Calibri Light"/>
                <w:bCs/>
                <w:color w:val="000000"/>
                <w:kern w:val="0"/>
                <w14:ligatures w14:val="none"/>
              </w:rPr>
              <w:t>), kolor czarny.</w:t>
            </w:r>
          </w:p>
          <w:p w14:paraId="7494AB9E" w14:textId="77777777" w:rsidR="00DE6382" w:rsidRPr="00DE6382" w:rsidRDefault="00DE6382" w:rsidP="00DE638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</w:pPr>
            <w:r w:rsidRPr="00DE6382">
              <w:rPr>
                <w:rFonts w:ascii="Calibri Light" w:eastAsia="Times New Roman" w:hAnsi="Calibri Light" w:cs="Calibri Light"/>
                <w:kern w:val="0"/>
                <w:lang w:eastAsia="pl-PL"/>
                <w14:ligatures w14:val="none"/>
              </w:rPr>
              <w:t>Torba d</w:t>
            </w:r>
            <w:r w:rsidRPr="00DE6382">
              <w:rPr>
                <w:rFonts w:ascii="Calibri Light" w:eastAsia="Times New Roman" w:hAnsi="Calibri Light" w:cs="Calibri Light"/>
                <w:bCs/>
                <w:color w:val="000000"/>
                <w:kern w:val="0"/>
                <w:lang w:eastAsia="pl-PL"/>
                <w14:ligatures w14:val="none"/>
              </w:rPr>
              <w:t>edykowana do laptopa o rozmiarze 14”, z rączką, posiadająca minimum jedną dodatkową przegrodę na akcesoria, kolor czarny.</w:t>
            </w:r>
          </w:p>
        </w:tc>
      </w:tr>
    </w:tbl>
    <w:p w14:paraId="0CE5E21A" w14:textId="77777777" w:rsidR="00DE6382" w:rsidRDefault="00DE6382"/>
    <w:sectPr w:rsidR="00DE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57263"/>
    <w:multiLevelType w:val="hybridMultilevel"/>
    <w:tmpl w:val="920E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D0"/>
    <w:rsid w:val="002A3CD0"/>
    <w:rsid w:val="005701B3"/>
    <w:rsid w:val="00C02CE8"/>
    <w:rsid w:val="00DE6382"/>
    <w:rsid w:val="00E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0852"/>
  <w15:chartTrackingRefBased/>
  <w15:docId w15:val="{00A6D3FB-9BD4-4DF3-829D-43807CE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1295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A50269</dc:creator>
  <cp:keywords/>
  <dc:description/>
  <cp:lastModifiedBy>A50269</cp:lastModifiedBy>
  <cp:revision>3</cp:revision>
  <dcterms:created xsi:type="dcterms:W3CDTF">2024-06-03T11:08:00Z</dcterms:created>
  <dcterms:modified xsi:type="dcterms:W3CDTF">2024-06-03T11:13:00Z</dcterms:modified>
</cp:coreProperties>
</file>