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9A" w:rsidRPr="00F1419A" w:rsidRDefault="00F1419A">
      <w:pPr>
        <w:rPr>
          <w:b/>
          <w:noProof/>
          <w:sz w:val="28"/>
          <w:szCs w:val="28"/>
          <w:lang w:eastAsia="pl-PL"/>
        </w:rPr>
      </w:pPr>
      <w:r w:rsidRPr="00F1419A">
        <w:rPr>
          <w:b/>
          <w:noProof/>
          <w:sz w:val="28"/>
          <w:szCs w:val="28"/>
          <w:lang w:eastAsia="pl-PL"/>
        </w:rPr>
        <w:t xml:space="preserve">Załączniki nr 1 </w:t>
      </w:r>
    </w:p>
    <w:p w:rsidR="006A5BCF" w:rsidRDefault="00F1419A">
      <w:bookmarkStart w:id="0" w:name="_GoBack"/>
      <w:r>
        <w:rPr>
          <w:noProof/>
          <w:lang w:eastAsia="pl-PL"/>
        </w:rPr>
        <w:drawing>
          <wp:inline distT="0" distB="0" distL="0" distR="0">
            <wp:extent cx="9372937" cy="435998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ącznik nr 1 do rozeznania cenowego  - Zakres opracowania dokumentacji techniczne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937" cy="435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5BCF" w:rsidSect="00F14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D8"/>
    <w:rsid w:val="006A5BCF"/>
    <w:rsid w:val="007353D8"/>
    <w:rsid w:val="00F1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75AE-463C-4092-B09B-8923204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Barłomiej Bodzan</dc:creator>
  <cp:keywords/>
  <dc:description/>
  <cp:lastModifiedBy>Barłomiej Bodzan</cp:lastModifiedBy>
  <cp:revision>2</cp:revision>
  <dcterms:created xsi:type="dcterms:W3CDTF">2022-03-21T11:31:00Z</dcterms:created>
  <dcterms:modified xsi:type="dcterms:W3CDTF">2022-03-21T11:31:00Z</dcterms:modified>
</cp:coreProperties>
</file>