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16175750"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21</w:t>
      </w:r>
      <w:r>
        <w:rPr>
          <w:sz w:val="20"/>
          <w:szCs w:val="20"/>
        </w:rPr>
        <w:t xml:space="preserve"> r. poz. </w:t>
      </w:r>
      <w:r w:rsidR="00B12E25">
        <w:rPr>
          <w:sz w:val="20"/>
          <w:szCs w:val="20"/>
        </w:rPr>
        <w:t>1129</w:t>
      </w:r>
      <w:r>
        <w:rPr>
          <w:sz w:val="20"/>
          <w:szCs w:val="20"/>
        </w:rPr>
        <w:t>) – dalej ustawy PZP na usługi 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70F28B50" w:rsidR="00944389" w:rsidRPr="00944389" w:rsidRDefault="00944389" w:rsidP="00944389">
      <w:pPr>
        <w:rPr>
          <w:b/>
          <w:sz w:val="32"/>
          <w:szCs w:val="32"/>
        </w:rPr>
      </w:pPr>
      <w:r w:rsidRPr="00944389">
        <w:rPr>
          <w:b/>
          <w:sz w:val="32"/>
          <w:szCs w:val="32"/>
        </w:rPr>
        <w:t xml:space="preserve">“ </w:t>
      </w:r>
      <w:bookmarkStart w:id="0" w:name="_Hlk67487152"/>
      <w:r w:rsidRPr="00944389">
        <w:rPr>
          <w:b/>
          <w:sz w:val="32"/>
          <w:szCs w:val="32"/>
        </w:rPr>
        <w:t>Wykonanie usługi sprzętowej równiarkami i walcami samojezdnymi w roku 202</w:t>
      </w:r>
      <w:r w:rsidR="0053203C">
        <w:rPr>
          <w:b/>
          <w:sz w:val="32"/>
          <w:szCs w:val="32"/>
        </w:rPr>
        <w:t>2</w:t>
      </w:r>
      <w:r w:rsidRPr="00944389">
        <w:rPr>
          <w:b/>
          <w:sz w:val="32"/>
          <w:szCs w:val="32"/>
        </w:rPr>
        <w:t xml:space="preserve"> na drogach Gminy Przodkowo</w:t>
      </w:r>
      <w:bookmarkEnd w:id="0"/>
      <w:r w:rsidRPr="00944389">
        <w:rPr>
          <w:b/>
          <w:sz w:val="32"/>
          <w:szCs w:val="32"/>
        </w:rPr>
        <w:t>”</w:t>
      </w:r>
    </w:p>
    <w:p w14:paraId="00000010" w14:textId="77777777" w:rsidR="00FE1011" w:rsidRDefault="00FE1011">
      <w:pPr>
        <w:jc w:val="center"/>
        <w:rPr>
          <w:sz w:val="16"/>
          <w:szCs w:val="16"/>
        </w:rPr>
      </w:pPr>
    </w:p>
    <w:p w14:paraId="00000011" w14:textId="3D2C099C" w:rsidR="00FE1011" w:rsidRPr="001C2F34" w:rsidRDefault="001C2F34">
      <w:pPr>
        <w:jc w:val="center"/>
        <w:rPr>
          <w:b/>
        </w:rPr>
      </w:pPr>
      <w:r>
        <w:t xml:space="preserve">Nr postępowania: </w:t>
      </w:r>
      <w:r>
        <w:rPr>
          <w:sz w:val="20"/>
          <w:szCs w:val="20"/>
        </w:rPr>
        <w:t>ZP.271.</w:t>
      </w:r>
      <w:r w:rsidR="009700E4">
        <w:rPr>
          <w:sz w:val="20"/>
          <w:szCs w:val="20"/>
        </w:rPr>
        <w:t>1</w:t>
      </w:r>
      <w:r w:rsidR="00CB4465">
        <w:rPr>
          <w:sz w:val="20"/>
          <w:szCs w:val="20"/>
        </w:rPr>
        <w:t>6</w:t>
      </w:r>
      <w:r>
        <w:rPr>
          <w:sz w:val="20"/>
          <w:szCs w:val="20"/>
        </w:rPr>
        <w:t>.202</w:t>
      </w:r>
      <w:r w:rsidR="0053203C">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0674152A" w:rsidR="00FE1011" w:rsidRPr="00944389" w:rsidRDefault="00CB4465">
      <w:pPr>
        <w:jc w:val="center"/>
        <w:rPr>
          <w:b/>
          <w:color w:val="000000" w:themeColor="text1"/>
        </w:rPr>
      </w:pPr>
      <w:r>
        <w:rPr>
          <w:b/>
          <w:color w:val="000000" w:themeColor="text1"/>
        </w:rPr>
        <w:t>23</w:t>
      </w:r>
      <w:r w:rsidR="009700E4">
        <w:rPr>
          <w:b/>
          <w:color w:val="000000" w:themeColor="text1"/>
        </w:rPr>
        <w:t xml:space="preserve"> marzec</w:t>
      </w:r>
      <w:r w:rsidR="0053203C">
        <w:rPr>
          <w:b/>
          <w:color w:val="000000" w:themeColor="text1"/>
        </w:rPr>
        <w:t xml:space="preserve"> </w:t>
      </w:r>
      <w:r w:rsidR="001C2F34" w:rsidRPr="00944389">
        <w:rPr>
          <w:b/>
          <w:color w:val="000000" w:themeColor="text1"/>
        </w:rPr>
        <w:t>202</w:t>
      </w:r>
      <w:r w:rsidR="009700E4">
        <w:rPr>
          <w:b/>
          <w:color w:val="000000" w:themeColor="text1"/>
        </w:rPr>
        <w:t>2</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CB4465">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CB4465">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CB4465">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CB4465">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CB4465">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CB4465">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CB4465">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CB4465">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CB4465">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CB4465">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CB4465">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CB4465">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CB4465">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CB4465">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CB4465">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CB4465">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CB4465">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CB4465">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CB4465">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CB4465">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CB4465">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CB4465">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CB4465">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CB4465">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4E2EA498"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53203C">
        <w:rPr>
          <w:sz w:val="20"/>
          <w:szCs w:val="20"/>
        </w:rPr>
        <w:t>20</w:t>
      </w:r>
      <w:r>
        <w:rPr>
          <w:sz w:val="20"/>
          <w:szCs w:val="20"/>
        </w:rPr>
        <w:t xml:space="preserve"> r. poz. </w:t>
      </w:r>
      <w:r w:rsidR="0053203C">
        <w:rPr>
          <w:sz w:val="20"/>
          <w:szCs w:val="20"/>
        </w:rPr>
        <w:t>1320 ze zm.</w:t>
      </w:r>
      <w:r>
        <w:rPr>
          <w:sz w:val="20"/>
          <w:szCs w:val="20"/>
        </w:rPr>
        <w:t xml:space="preserve">) obejmują następujące rodzaje czynności: </w:t>
      </w:r>
    </w:p>
    <w:p w14:paraId="0000006C" w14:textId="056DFA1E" w:rsidR="00FE1011" w:rsidRDefault="00944389" w:rsidP="004411F8">
      <w:pPr>
        <w:numPr>
          <w:ilvl w:val="0"/>
          <w:numId w:val="12"/>
        </w:numPr>
        <w:spacing w:line="360" w:lineRule="auto"/>
        <w:ind w:left="852" w:hanging="418"/>
        <w:jc w:val="both"/>
        <w:rPr>
          <w:sz w:val="20"/>
          <w:szCs w:val="20"/>
        </w:rPr>
      </w:pPr>
      <w:r>
        <w:rPr>
          <w:sz w:val="20"/>
          <w:szCs w:val="20"/>
          <w:lang w:val="pl-PL"/>
        </w:rPr>
        <w:t>kierowanie równiarkami i walcami</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22C30804" w14:textId="53F6D41B" w:rsidR="00944389" w:rsidRPr="00944389" w:rsidRDefault="00944389" w:rsidP="00944389">
      <w:pPr>
        <w:numPr>
          <w:ilvl w:val="0"/>
          <w:numId w:val="1"/>
        </w:numPr>
        <w:spacing w:before="120" w:after="120" w:line="360" w:lineRule="auto"/>
        <w:jc w:val="both"/>
        <w:rPr>
          <w:sz w:val="20"/>
          <w:szCs w:val="20"/>
        </w:rPr>
      </w:pPr>
      <w:r w:rsidRPr="00944389">
        <w:rPr>
          <w:sz w:val="20"/>
          <w:szCs w:val="20"/>
        </w:rPr>
        <w:t>Przedmiotem zamówienia jest profilowanie dróg gruntowych równiarkami drogowymi oraz zagęszczenie dróg gruntowych walcami stalowymi samojezdnymi</w:t>
      </w:r>
      <w:r w:rsidR="009700E4">
        <w:rPr>
          <w:sz w:val="20"/>
          <w:szCs w:val="20"/>
        </w:rPr>
        <w:t xml:space="preserve"> w rejonie 1 i 3.</w:t>
      </w:r>
    </w:p>
    <w:p w14:paraId="2F174112" w14:textId="77AF85AA" w:rsidR="00944389" w:rsidRPr="00944389" w:rsidRDefault="00944389" w:rsidP="00944389">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w:t>
      </w:r>
      <w:r w:rsidR="009700E4">
        <w:rPr>
          <w:sz w:val="20"/>
          <w:szCs w:val="20"/>
        </w:rPr>
        <w:t>2</w:t>
      </w:r>
      <w:r w:rsidRPr="00944389">
        <w:rPr>
          <w:sz w:val="20"/>
          <w:szCs w:val="20"/>
        </w:rPr>
        <w:t xml:space="preserve"> części (</w:t>
      </w:r>
      <w:r w:rsidR="009700E4">
        <w:rPr>
          <w:sz w:val="20"/>
          <w:szCs w:val="20"/>
        </w:rPr>
        <w:t>2</w:t>
      </w:r>
      <w:r w:rsidRPr="00944389">
        <w:rPr>
          <w:sz w:val="20"/>
          <w:szCs w:val="20"/>
        </w:rPr>
        <w:t xml:space="preserve"> rejony</w:t>
      </w:r>
      <w:r w:rsidR="009700E4">
        <w:rPr>
          <w:sz w:val="20"/>
          <w:szCs w:val="20"/>
        </w:rPr>
        <w:t xml:space="preserve"> – rejon 1 i rejon 3</w:t>
      </w:r>
      <w:r w:rsidRPr="00944389">
        <w:rPr>
          <w:sz w:val="20"/>
          <w:szCs w:val="20"/>
        </w:rPr>
        <w:t xml:space="preserve">)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2A280B2F" w14:textId="6112A309"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2 Wykonawca zobowiązany będzie na życzenie Zamawiającego  do świadczenia usługi wyłącznie równiarką lub wyłącznie walcem na wskazanych przez niego odcinkach dróg.</w:t>
      </w:r>
    </w:p>
    <w:p w14:paraId="5D41D407" w14:textId="3F3FF532"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3. Zamawiający wyposaży  Wykonawców, z którymi podpisze umowę, w urządzenia pomiarowe typu GPS, które zostaną zainstalowane w udostępnionym przez Wykonawców sprzęcie, służącym do wykonania przedmiotu zamówienia. Po zakończeniu świadczenia usług wraz ze złożeniem ostatniej faktury przez Wykonawcę należy zdać protokolarnie urządzenie GPS Zamawiającemu.</w:t>
      </w:r>
    </w:p>
    <w:p w14:paraId="416FF519" w14:textId="24C41414"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.4. Przekazanie i zwrot Zamawiającemu urządzenia GPS odbędzie się za pośrednictwem przedstawiciela Firmy Użyczającej na podstawie protokołu zdawczo-odbiorczego. Wykonawca w czasie realizacji usługi odpowiada za urządzenie typu GPS. W przypadku nie dokonania zwrotu  urządzeń GPS przez Wykonawcę zostanie wstrzymana przez Zamawiającego płatność za fakturę końcową.</w:t>
      </w:r>
    </w:p>
    <w:p w14:paraId="2F5A361A" w14:textId="77777777" w:rsidR="00944389" w:rsidRDefault="00944389" w:rsidP="00944389">
      <w:pPr>
        <w:spacing w:before="120" w:after="120" w:line="360" w:lineRule="auto"/>
        <w:ind w:left="360"/>
        <w:jc w:val="both"/>
        <w:rPr>
          <w:sz w:val="20"/>
          <w:szCs w:val="20"/>
        </w:rPr>
      </w:pPr>
      <w:r>
        <w:rPr>
          <w:sz w:val="20"/>
          <w:szCs w:val="20"/>
        </w:rPr>
        <w:t>1</w:t>
      </w:r>
      <w:r w:rsidRPr="00944389">
        <w:rPr>
          <w:sz w:val="20"/>
          <w:szCs w:val="20"/>
        </w:rPr>
        <w:t>.5. Zamawiający nie ponosi odpowiedzialności za szkody wyrządzone przez Wykonawcę podczas  wykonywania przedmiotu zamówienia.</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77777777" w:rsidR="00944389" w:rsidRPr="00944389" w:rsidRDefault="00944389" w:rsidP="00CE3743">
      <w:pPr>
        <w:spacing w:before="120" w:after="120" w:line="360" w:lineRule="auto"/>
        <w:ind w:firstLine="142"/>
        <w:jc w:val="both"/>
        <w:rPr>
          <w:sz w:val="20"/>
          <w:szCs w:val="20"/>
        </w:rPr>
      </w:pPr>
      <w:r w:rsidRPr="00944389">
        <w:rPr>
          <w:sz w:val="20"/>
          <w:szCs w:val="20"/>
        </w:rPr>
        <w:t>- kod CPV: 43312400-7</w:t>
      </w:r>
    </w:p>
    <w:p w14:paraId="5BCD9156" w14:textId="77777777" w:rsidR="00944389" w:rsidRDefault="00944389" w:rsidP="00944389">
      <w:pPr>
        <w:spacing w:before="120" w:after="120" w:line="360" w:lineRule="auto"/>
        <w:ind w:firstLine="142"/>
        <w:jc w:val="both"/>
        <w:rPr>
          <w:sz w:val="20"/>
          <w:szCs w:val="20"/>
        </w:rPr>
      </w:pPr>
      <w:r w:rsidRPr="00944389">
        <w:rPr>
          <w:sz w:val="20"/>
          <w:szCs w:val="20"/>
        </w:rPr>
        <w:t>- kod CPV: 45500000-2</w:t>
      </w:r>
    </w:p>
    <w:p w14:paraId="00000073" w14:textId="133D27D8"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składania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124DE27C"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 xml:space="preserve">: od dnia podpisania umowy do </w:t>
      </w:r>
      <w:r w:rsidR="004325F9">
        <w:rPr>
          <w:sz w:val="20"/>
          <w:szCs w:val="20"/>
        </w:rPr>
        <w:t>końca</w:t>
      </w:r>
      <w:r w:rsidR="007417A0">
        <w:rPr>
          <w:sz w:val="20"/>
          <w:szCs w:val="20"/>
        </w:rPr>
        <w:t xml:space="preserve"> 202</w:t>
      </w:r>
      <w:r w:rsidR="00B12E25">
        <w:rPr>
          <w:sz w:val="20"/>
          <w:szCs w:val="20"/>
        </w:rPr>
        <w:t>2</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r>
        <w:rPr>
          <w:sz w:val="20"/>
          <w:szCs w:val="20"/>
        </w:rPr>
        <w:t xml:space="preserve">Zamawiający nie określa warunku </w:t>
      </w:r>
      <w:r w:rsidR="00F10E7D">
        <w:rPr>
          <w:sz w:val="20"/>
          <w:szCs w:val="20"/>
        </w:rPr>
        <w:t>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FD04C00" w:rsidR="00FE1011" w:rsidRDefault="00A259E0" w:rsidP="004411F8">
      <w:pPr>
        <w:spacing w:line="360" w:lineRule="auto"/>
        <w:ind w:left="868" w:right="20"/>
        <w:jc w:val="both"/>
        <w:rPr>
          <w:sz w:val="20"/>
          <w:szCs w:val="20"/>
        </w:rPr>
      </w:pPr>
      <w:r w:rsidRPr="00A259E0">
        <w:rPr>
          <w:sz w:val="20"/>
          <w:szCs w:val="20"/>
        </w:rPr>
        <w:t>Wykonawca spełni warunek, jeżeli wykaże, że</w:t>
      </w:r>
      <w:r>
        <w:rPr>
          <w:sz w:val="20"/>
          <w:szCs w:val="20"/>
        </w:rPr>
        <w:t>;</w:t>
      </w:r>
    </w:p>
    <w:p w14:paraId="140F90BA" w14:textId="5060143E" w:rsidR="00CE3743" w:rsidRPr="00CE3743" w:rsidRDefault="00A259E0" w:rsidP="00CE3743">
      <w:pPr>
        <w:spacing w:line="360" w:lineRule="auto"/>
        <w:ind w:left="1418" w:right="20" w:hanging="567"/>
        <w:jc w:val="both"/>
        <w:rPr>
          <w:sz w:val="20"/>
          <w:szCs w:val="20"/>
        </w:rPr>
      </w:pPr>
      <w:r w:rsidRPr="00A259E0">
        <w:rPr>
          <w:sz w:val="20"/>
          <w:szCs w:val="20"/>
        </w:rPr>
        <w:t>a)</w:t>
      </w:r>
      <w:r w:rsidRPr="00A259E0">
        <w:rPr>
          <w:sz w:val="20"/>
          <w:szCs w:val="20"/>
        </w:rPr>
        <w:tab/>
      </w:r>
      <w:r w:rsidR="00CE3743" w:rsidRPr="00CE3743">
        <w:rPr>
          <w:sz w:val="20"/>
          <w:szCs w:val="20"/>
        </w:rPr>
        <w:t>Na Część 1</w:t>
      </w:r>
      <w:r w:rsidR="009700E4">
        <w:rPr>
          <w:sz w:val="20"/>
          <w:szCs w:val="20"/>
        </w:rPr>
        <w:t xml:space="preserve"> (Rejon 1)</w:t>
      </w:r>
      <w:r w:rsidR="00CE3743" w:rsidRPr="00CE3743">
        <w:rPr>
          <w:sz w:val="20"/>
          <w:szCs w:val="20"/>
        </w:rPr>
        <w:t>: jest ubezpieczony od odpowiedzialności cywilnej w zakresie prowadzonej działalności związanej z przedmiotem zamówienia na sumę gwarancyjną ubezpieczenia 30.000,00 PLN.</w:t>
      </w:r>
    </w:p>
    <w:p w14:paraId="791D21EF" w14:textId="2841A1E3" w:rsidR="00CE3743" w:rsidRDefault="00E84C52" w:rsidP="00CE3743">
      <w:pPr>
        <w:spacing w:line="360" w:lineRule="auto"/>
        <w:ind w:left="1418" w:right="20" w:hanging="567"/>
        <w:jc w:val="both"/>
        <w:rPr>
          <w:sz w:val="20"/>
          <w:szCs w:val="20"/>
        </w:rPr>
      </w:pPr>
      <w:r>
        <w:rPr>
          <w:sz w:val="20"/>
          <w:szCs w:val="20"/>
        </w:rPr>
        <w:t>b</w:t>
      </w:r>
      <w:r w:rsidR="00CE3743" w:rsidRPr="00CE3743">
        <w:rPr>
          <w:sz w:val="20"/>
          <w:szCs w:val="20"/>
        </w:rPr>
        <w:t>)</w:t>
      </w:r>
      <w:r w:rsidR="00CE3743" w:rsidRPr="00CE3743">
        <w:rPr>
          <w:sz w:val="20"/>
          <w:szCs w:val="20"/>
        </w:rPr>
        <w:tab/>
        <w:t xml:space="preserve">Na Część </w:t>
      </w:r>
      <w:r w:rsidR="009700E4">
        <w:rPr>
          <w:sz w:val="20"/>
          <w:szCs w:val="20"/>
        </w:rPr>
        <w:t>2 (rejon 3)</w:t>
      </w:r>
      <w:r w:rsidR="00CE3743" w:rsidRPr="00CE3743">
        <w:rPr>
          <w:sz w:val="20"/>
          <w:szCs w:val="20"/>
        </w:rPr>
        <w:t>: jest ubezpieczony od odpowiedzialności cywilnej w zakresie prowadzonej działalności związanej z przedmiotem zamówienia na sumę gwarancyjną ubezpieczenia 30.000,00 PLN.</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0FD24191" w:rsidR="00CE3743" w:rsidRPr="00CE3743" w:rsidRDefault="001C2F34" w:rsidP="00CE3743">
      <w:pPr>
        <w:spacing w:line="360" w:lineRule="auto"/>
        <w:ind w:left="868" w:right="20"/>
        <w:jc w:val="both"/>
        <w:rPr>
          <w:sz w:val="20"/>
          <w:szCs w:val="20"/>
        </w:rPr>
      </w:pPr>
      <w:bookmarkStart w:id="9" w:name="_Hlk66866436"/>
      <w:r>
        <w:rPr>
          <w:sz w:val="20"/>
          <w:szCs w:val="20"/>
        </w:rPr>
        <w:t>Wykonawca spełni warunek, jeżeli wykaże, że</w:t>
      </w:r>
      <w:bookmarkEnd w:id="9"/>
      <w:r w:rsidR="00CE3743">
        <w:rPr>
          <w:sz w:val="20"/>
          <w:szCs w:val="20"/>
        </w:rPr>
        <w:t xml:space="preserve"> d</w:t>
      </w:r>
      <w:r w:rsidR="00CE3743" w:rsidRPr="00CE3743">
        <w:rPr>
          <w:sz w:val="20"/>
          <w:szCs w:val="20"/>
        </w:rPr>
        <w:t>ysponuje następującym wyposażeniem w celu wykonania zamówienia  publicznego:</w:t>
      </w:r>
    </w:p>
    <w:p w14:paraId="7B76CA13" w14:textId="095E19C8" w:rsidR="00CE3743" w:rsidRPr="00CE3743" w:rsidRDefault="00CE3743" w:rsidP="00CE3743">
      <w:pPr>
        <w:pStyle w:val="Akapitzlist"/>
        <w:numPr>
          <w:ilvl w:val="1"/>
          <w:numId w:val="20"/>
        </w:numPr>
        <w:spacing w:line="360" w:lineRule="auto"/>
        <w:ind w:left="1276" w:right="20" w:hanging="283"/>
        <w:jc w:val="both"/>
        <w:rPr>
          <w:sz w:val="20"/>
          <w:szCs w:val="20"/>
        </w:rPr>
      </w:pPr>
      <w:r w:rsidRPr="00CE3743">
        <w:rPr>
          <w:sz w:val="20"/>
          <w:szCs w:val="20"/>
        </w:rPr>
        <w:t>Część 1</w:t>
      </w:r>
      <w:r w:rsidR="009700E4">
        <w:rPr>
          <w:sz w:val="20"/>
          <w:szCs w:val="20"/>
        </w:rPr>
        <w:t xml:space="preserve"> (Rejon 1)</w:t>
      </w:r>
      <w:r w:rsidRPr="00CE3743">
        <w:rPr>
          <w:sz w:val="20"/>
          <w:szCs w:val="20"/>
        </w:rPr>
        <w:t>: 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p>
    <w:p w14:paraId="4E421086" w14:textId="6EFB8C6E" w:rsidR="00A259E0" w:rsidRPr="00CE3743" w:rsidRDefault="00CE3743" w:rsidP="00CE3743">
      <w:pPr>
        <w:pStyle w:val="Akapitzlist"/>
        <w:numPr>
          <w:ilvl w:val="1"/>
          <w:numId w:val="20"/>
        </w:numPr>
        <w:spacing w:line="360" w:lineRule="auto"/>
        <w:ind w:left="1276" w:right="20" w:hanging="283"/>
        <w:jc w:val="both"/>
        <w:rPr>
          <w:sz w:val="20"/>
          <w:szCs w:val="20"/>
        </w:rPr>
      </w:pPr>
      <w:r w:rsidRPr="00CE3743">
        <w:rPr>
          <w:sz w:val="20"/>
          <w:szCs w:val="20"/>
        </w:rPr>
        <w:t xml:space="preserve">Część </w:t>
      </w:r>
      <w:r w:rsidR="009700E4">
        <w:rPr>
          <w:sz w:val="20"/>
          <w:szCs w:val="20"/>
        </w:rPr>
        <w:t>2 (Rejon 3)</w:t>
      </w:r>
      <w:r w:rsidRPr="00CE3743">
        <w:rPr>
          <w:sz w:val="20"/>
          <w:szCs w:val="20"/>
        </w:rPr>
        <w:t>: 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r w:rsidR="00A259E0" w:rsidRPr="00CE3743">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2F677741"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3D05E" w14:textId="77777777" w:rsidR="008026BB" w:rsidRPr="008026BB" w:rsidRDefault="008026BB" w:rsidP="004411F8">
      <w:pPr>
        <w:numPr>
          <w:ilvl w:val="2"/>
          <w:numId w:val="20"/>
        </w:numPr>
        <w:spacing w:line="360" w:lineRule="auto"/>
        <w:ind w:left="710" w:hanging="435"/>
        <w:jc w:val="both"/>
        <w:rPr>
          <w:sz w:val="20"/>
          <w:szCs w:val="20"/>
          <w:lang w:val="pl-PL"/>
        </w:rPr>
      </w:pPr>
      <w:r w:rsidRPr="008026BB">
        <w:rPr>
          <w:sz w:val="20"/>
          <w:szCs w:val="20"/>
          <w:lang w:val="pl-PL"/>
        </w:rPr>
        <w:t>dokumentów potwierdzających, że wykonawca jest ubezpieczony od odpowiedzialności cywilnej w zakresie prowadzonej działalności związanej z przedmiotem zamówienia na sumę gwarancyjną określoną przez zamawiającego.</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fldChar w:fldCharType="separate"/>
      </w:r>
      <w:r w:rsidR="0095173D" w:rsidRPr="0095173D">
        <w:rPr>
          <w:rStyle w:val="Hipercze"/>
          <w:sz w:val="20"/>
          <w:szCs w:val="20"/>
        </w:rPr>
        <w:t>platformazakupowa.pl/</w:t>
      </w:r>
      <w:proofErr w:type="spellStart"/>
      <w:r w:rsidR="0095173D" w:rsidRPr="0095173D">
        <w:rPr>
          <w:rStyle w:val="Hipercze"/>
          <w:sz w:val="20"/>
          <w:szCs w:val="20"/>
        </w:rPr>
        <w:t>pn</w:t>
      </w:r>
      <w:proofErr w:type="spellEnd"/>
      <w:r w:rsidR="0095173D" w:rsidRPr="0095173D">
        <w:rPr>
          <w:rStyle w:val="Hipercze"/>
          <w:sz w:val="20"/>
          <w:szCs w:val="20"/>
        </w:rPr>
        <w:t>/przodkowo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CB4465"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65775082"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0120E7">
        <w:rPr>
          <w:sz w:val="20"/>
          <w:szCs w:val="20"/>
        </w:rPr>
        <w:t>1</w:t>
      </w:r>
      <w:r>
        <w:rPr>
          <w:sz w:val="20"/>
          <w:szCs w:val="20"/>
        </w:rPr>
        <w:t xml:space="preserve"> r. poz. </w:t>
      </w:r>
      <w:r w:rsidR="000120E7">
        <w:rPr>
          <w:sz w:val="20"/>
          <w:szCs w:val="20"/>
        </w:rPr>
        <w:t>685</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7E37A39A" w:rsidR="00FE1011" w:rsidRDefault="00E57DB1" w:rsidP="00E57DB1">
      <w:pPr>
        <w:pStyle w:val="Akapitzlist"/>
        <w:numPr>
          <w:ilvl w:val="1"/>
          <w:numId w:val="47"/>
        </w:numPr>
        <w:spacing w:line="360" w:lineRule="auto"/>
        <w:jc w:val="both"/>
        <w:rPr>
          <w:sz w:val="20"/>
          <w:szCs w:val="20"/>
        </w:rPr>
      </w:pPr>
      <w:r>
        <w:rPr>
          <w:sz w:val="20"/>
          <w:szCs w:val="20"/>
        </w:rPr>
        <w:t xml:space="preserve">Część 1: </w:t>
      </w:r>
      <w:r w:rsidRPr="006E70ED">
        <w:rPr>
          <w:b/>
          <w:bCs/>
          <w:sz w:val="20"/>
          <w:szCs w:val="20"/>
        </w:rPr>
        <w:t>800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osiemset złotych</w:t>
      </w:r>
      <w:r>
        <w:rPr>
          <w:smallCaps/>
          <w:sz w:val="20"/>
          <w:szCs w:val="20"/>
        </w:rPr>
        <w:t xml:space="preserve"> </w:t>
      </w:r>
      <w:r w:rsidR="001C2F34" w:rsidRPr="00E57DB1">
        <w:rPr>
          <w:sz w:val="20"/>
          <w:szCs w:val="20"/>
        </w:rPr>
        <w:t>00/100 );</w:t>
      </w:r>
    </w:p>
    <w:p w14:paraId="373BC9EE" w14:textId="110F5618" w:rsidR="00FA275C" w:rsidRPr="00E57DB1" w:rsidRDefault="00FA275C" w:rsidP="00E57DB1">
      <w:pPr>
        <w:pStyle w:val="Akapitzlist"/>
        <w:numPr>
          <w:ilvl w:val="1"/>
          <w:numId w:val="47"/>
        </w:numPr>
        <w:spacing w:line="360" w:lineRule="auto"/>
        <w:jc w:val="both"/>
        <w:rPr>
          <w:sz w:val="20"/>
          <w:szCs w:val="20"/>
        </w:rPr>
      </w:pPr>
      <w:r>
        <w:rPr>
          <w:sz w:val="20"/>
          <w:szCs w:val="20"/>
        </w:rPr>
        <w:t xml:space="preserve">Część </w:t>
      </w:r>
      <w:r w:rsidR="009700E4">
        <w:rPr>
          <w:sz w:val="20"/>
          <w:szCs w:val="20"/>
        </w:rPr>
        <w:t>2</w:t>
      </w:r>
      <w:r w:rsidR="006E70ED">
        <w:rPr>
          <w:sz w:val="20"/>
          <w:szCs w:val="20"/>
        </w:rPr>
        <w:t>:</w:t>
      </w:r>
      <w:r>
        <w:rPr>
          <w:sz w:val="20"/>
          <w:szCs w:val="20"/>
        </w:rPr>
        <w:t xml:space="preserve"> </w:t>
      </w:r>
      <w:r w:rsidRPr="006E70ED">
        <w:rPr>
          <w:b/>
          <w:bCs/>
          <w:sz w:val="20"/>
          <w:szCs w:val="20"/>
        </w:rPr>
        <w:t>800 zł</w:t>
      </w:r>
      <w:r>
        <w:rPr>
          <w:sz w:val="20"/>
          <w:szCs w:val="20"/>
        </w:rPr>
        <w:t xml:space="preserve"> (słownie: osiemset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1357596"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2020 r. poz. 299).</w:t>
      </w:r>
    </w:p>
    <w:p w14:paraId="79B22EE5" w14:textId="2FD67E96"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A40E49" w:rsidRPr="00A40E49">
        <w:rPr>
          <w:b/>
          <w:sz w:val="20"/>
          <w:szCs w:val="20"/>
        </w:rPr>
        <w:t>Wykonanie usługi sprzętowej równiarkami i walcami samojezdnymi w roku 202</w:t>
      </w:r>
      <w:r w:rsidR="00F92CFC">
        <w:rPr>
          <w:b/>
          <w:sz w:val="20"/>
          <w:szCs w:val="20"/>
        </w:rPr>
        <w:t>2</w:t>
      </w:r>
      <w:r w:rsidR="00A40E49" w:rsidRPr="00A40E49">
        <w:rPr>
          <w:b/>
          <w:sz w:val="20"/>
          <w:szCs w:val="20"/>
        </w:rPr>
        <w:t xml:space="preserve"> na drogach Gminy Przodkowo</w:t>
      </w:r>
      <w:r w:rsidR="00171B74" w:rsidRPr="00171B74">
        <w:rPr>
          <w:sz w:val="20"/>
          <w:szCs w:val="20"/>
          <w:lang w:val="pl-PL"/>
        </w:rPr>
        <w:t>” znak sprawy ZP.271.</w:t>
      </w:r>
      <w:r w:rsidR="007D51C2">
        <w:rPr>
          <w:sz w:val="20"/>
          <w:szCs w:val="20"/>
          <w:lang w:val="pl-PL"/>
        </w:rPr>
        <w:t>1</w:t>
      </w:r>
      <w:r w:rsidR="00CB4465">
        <w:rPr>
          <w:sz w:val="20"/>
          <w:szCs w:val="20"/>
          <w:lang w:val="pl-PL"/>
        </w:rPr>
        <w:t>6</w:t>
      </w:r>
      <w:r w:rsidR="00171B74" w:rsidRPr="00171B74">
        <w:rPr>
          <w:sz w:val="20"/>
          <w:szCs w:val="20"/>
          <w:lang w:val="pl-PL"/>
        </w:rPr>
        <w:t>.202</w:t>
      </w:r>
      <w:r w:rsidR="00F92CFC">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42A60A9B"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F92CFC">
        <w:rPr>
          <w:sz w:val="20"/>
          <w:szCs w:val="20"/>
        </w:rPr>
        <w:t>2</w:t>
      </w:r>
      <w:r w:rsidR="00CB4465">
        <w:rPr>
          <w:sz w:val="20"/>
          <w:szCs w:val="20"/>
        </w:rPr>
        <w:t>9</w:t>
      </w:r>
      <w:r w:rsidR="00FA275C" w:rsidRPr="00FA275C">
        <w:rPr>
          <w:color w:val="000000" w:themeColor="text1"/>
          <w:sz w:val="20"/>
          <w:szCs w:val="20"/>
        </w:rPr>
        <w:t xml:space="preserve"> </w:t>
      </w:r>
      <w:r w:rsidR="006E70ED">
        <w:rPr>
          <w:color w:val="000000" w:themeColor="text1"/>
          <w:sz w:val="20"/>
          <w:szCs w:val="20"/>
        </w:rPr>
        <w:t>kwietnia</w:t>
      </w:r>
      <w:r w:rsidR="00FA275C" w:rsidRPr="00FA275C">
        <w:rPr>
          <w:color w:val="000000" w:themeColor="text1"/>
          <w:sz w:val="20"/>
          <w:szCs w:val="20"/>
        </w:rPr>
        <w:t xml:space="preserve"> 202</w:t>
      </w:r>
      <w:r w:rsidR="00F92CFC">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11CE9C71"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w:t>
        </w:r>
        <w:proofErr w:type="spellStart"/>
        <w:r w:rsidR="00171B74" w:rsidRPr="00171B74">
          <w:rPr>
            <w:rStyle w:val="Hipercze"/>
            <w:sz w:val="20"/>
            <w:szCs w:val="20"/>
          </w:rPr>
          <w:t>pn</w:t>
        </w:r>
        <w:proofErr w:type="spellEnd"/>
        <w:r w:rsidR="00171B74" w:rsidRPr="00171B74">
          <w:rPr>
            <w:rStyle w:val="Hipercze"/>
            <w:sz w:val="20"/>
            <w:szCs w:val="20"/>
          </w:rPr>
          <w:t>/przodkowo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CB4465">
        <w:rPr>
          <w:color w:val="000000" w:themeColor="text1"/>
          <w:sz w:val="20"/>
          <w:szCs w:val="20"/>
        </w:rPr>
        <w:t>31</w:t>
      </w:r>
      <w:r w:rsidR="007D51C2">
        <w:rPr>
          <w:color w:val="000000" w:themeColor="text1"/>
          <w:sz w:val="20"/>
          <w:szCs w:val="20"/>
        </w:rPr>
        <w:t xml:space="preserve"> marca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1</w:t>
      </w:r>
      <w:r w:rsidR="00CB4465">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7E26635F"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CB4465">
        <w:rPr>
          <w:color w:val="000000" w:themeColor="text1"/>
          <w:sz w:val="20"/>
          <w:szCs w:val="20"/>
        </w:rPr>
        <w:t>31</w:t>
      </w:r>
      <w:r w:rsidR="00FA275C" w:rsidRPr="00FA275C">
        <w:rPr>
          <w:color w:val="000000" w:themeColor="text1"/>
          <w:sz w:val="20"/>
          <w:szCs w:val="20"/>
        </w:rPr>
        <w:t xml:space="preserve"> </w:t>
      </w:r>
      <w:r w:rsidR="007D51C2">
        <w:rPr>
          <w:color w:val="000000" w:themeColor="text1"/>
          <w:sz w:val="20"/>
          <w:szCs w:val="20"/>
        </w:rPr>
        <w:t>marca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1</w:t>
      </w:r>
      <w:r w:rsidR="00CB4465">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539B6C22" w:rsidR="00FE1011" w:rsidRDefault="00171B74" w:rsidP="004411F8">
      <w:pPr>
        <w:numPr>
          <w:ilvl w:val="0"/>
          <w:numId w:val="23"/>
        </w:numPr>
        <w:spacing w:line="360" w:lineRule="auto"/>
        <w:ind w:left="924" w:hanging="476"/>
        <w:rPr>
          <w:sz w:val="20"/>
          <w:szCs w:val="20"/>
        </w:rPr>
      </w:pPr>
      <w:r w:rsidRPr="00171B74">
        <w:rPr>
          <w:b/>
          <w:bCs/>
          <w:sz w:val="20"/>
          <w:szCs w:val="20"/>
        </w:rPr>
        <w:t xml:space="preserve">Czas </w:t>
      </w:r>
      <w:r w:rsidR="00FA275C">
        <w:rPr>
          <w:b/>
          <w:bCs/>
          <w:sz w:val="20"/>
          <w:szCs w:val="20"/>
        </w:rPr>
        <w:t>reakcji</w:t>
      </w:r>
      <w:r>
        <w:rPr>
          <w:b/>
          <w:bCs/>
          <w:sz w:val="20"/>
          <w:szCs w:val="20"/>
        </w:rPr>
        <w:t xml:space="preserve"> (C</w:t>
      </w:r>
      <w:r w:rsidR="00FA275C">
        <w:rPr>
          <w:b/>
          <w:bCs/>
          <w:sz w:val="20"/>
          <w:szCs w:val="20"/>
        </w:rPr>
        <w:t>R</w:t>
      </w:r>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77777777" w:rsidR="00FA275C" w:rsidRDefault="00FA275C"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C. </w:t>
      </w:r>
      <w:r w:rsidRPr="007301F5">
        <w:rPr>
          <w:rFonts w:ascii="Arial" w:hAnsi="Arial" w:cs="Arial"/>
          <w:b/>
          <w:sz w:val="20"/>
          <w:szCs w:val="20"/>
        </w:rPr>
        <w:t xml:space="preserve">Kryterium </w:t>
      </w:r>
      <w:r>
        <w:rPr>
          <w:rFonts w:ascii="Arial" w:hAnsi="Arial" w:cs="Arial"/>
          <w:b/>
          <w:sz w:val="20"/>
          <w:szCs w:val="20"/>
        </w:rPr>
        <w:t>„C</w:t>
      </w:r>
      <w:r w:rsidRPr="007301F5">
        <w:rPr>
          <w:rFonts w:ascii="Arial" w:hAnsi="Arial" w:cs="Arial"/>
          <w:b/>
          <w:sz w:val="20"/>
          <w:szCs w:val="20"/>
        </w:rPr>
        <w:t xml:space="preserve">zas </w:t>
      </w:r>
      <w:r>
        <w:rPr>
          <w:rFonts w:ascii="Arial" w:hAnsi="Arial" w:cs="Arial"/>
          <w:b/>
          <w:sz w:val="20"/>
          <w:szCs w:val="20"/>
        </w:rPr>
        <w:t>reakcji”</w:t>
      </w:r>
    </w:p>
    <w:p w14:paraId="09773D31" w14:textId="345ACBD0"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 xml:space="preserve">a) </w:t>
      </w:r>
      <w:r>
        <w:rPr>
          <w:rFonts w:ascii="Arial" w:hAnsi="Arial" w:cs="Arial"/>
          <w:sz w:val="20"/>
          <w:szCs w:val="20"/>
        </w:rPr>
        <w:t>znaczenie kryterium - 40% (4</w:t>
      </w:r>
      <w:r w:rsidRPr="007301F5">
        <w:rPr>
          <w:rFonts w:ascii="Arial" w:hAnsi="Arial" w:cs="Arial"/>
          <w:sz w:val="20"/>
          <w:szCs w:val="20"/>
        </w:rPr>
        <w:t>0 pkt);</w:t>
      </w:r>
    </w:p>
    <w:p w14:paraId="3E732D29" w14:textId="77777777"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b) opis sposobu oceny ofert dla kryterium „</w:t>
      </w:r>
      <w:r>
        <w:rPr>
          <w:rFonts w:ascii="Arial" w:hAnsi="Arial" w:cs="Arial"/>
          <w:sz w:val="20"/>
          <w:szCs w:val="20"/>
        </w:rPr>
        <w:t>Czas reakcji</w:t>
      </w:r>
      <w:r w:rsidRPr="007301F5">
        <w:rPr>
          <w:rFonts w:ascii="Arial" w:hAnsi="Arial" w:cs="Arial"/>
          <w:sz w:val="20"/>
          <w:szCs w:val="20"/>
        </w:rPr>
        <w:t>”:</w:t>
      </w:r>
    </w:p>
    <w:p w14:paraId="639845C0" w14:textId="1B754656" w:rsidR="00FA275C" w:rsidRDefault="00FA275C" w:rsidP="00FA275C">
      <w:pPr>
        <w:pStyle w:val="pkt"/>
        <w:autoSpaceDE w:val="0"/>
        <w:autoSpaceDN w:val="0"/>
        <w:spacing w:before="100" w:beforeAutospacing="1" w:after="100" w:afterAutospacing="1" w:line="276" w:lineRule="auto"/>
        <w:ind w:left="1276" w:firstLine="0"/>
        <w:rPr>
          <w:rFonts w:ascii="Arial" w:hAnsi="Arial" w:cs="Arial"/>
          <w:sz w:val="20"/>
          <w:szCs w:val="20"/>
        </w:rPr>
      </w:pPr>
      <w:r>
        <w:rPr>
          <w:rFonts w:ascii="Arial" w:hAnsi="Arial" w:cs="Arial"/>
          <w:sz w:val="20"/>
          <w:szCs w:val="20"/>
        </w:rPr>
        <w:t xml:space="preserve">Zamawiający określa maksymalny czas reakcji na 4 godziny od momentu zgłoszenia telefonicznego lub </w:t>
      </w:r>
      <w:r w:rsidR="00681959">
        <w:rPr>
          <w:rFonts w:ascii="Arial" w:hAnsi="Arial" w:cs="Arial"/>
          <w:sz w:val="20"/>
          <w:szCs w:val="20"/>
        </w:rPr>
        <w:t>mailowego</w:t>
      </w:r>
      <w:r>
        <w:rPr>
          <w:rFonts w:ascii="Arial" w:hAnsi="Arial" w:cs="Arial"/>
          <w:sz w:val="20"/>
          <w:szCs w:val="20"/>
        </w:rPr>
        <w:t xml:space="preserve"> przez Zamawiającego, zapotrzebowania na usługę równiarki  i walca</w:t>
      </w:r>
      <w:r w:rsidR="008B5907">
        <w:rPr>
          <w:rFonts w:ascii="Arial" w:hAnsi="Arial" w:cs="Arial"/>
          <w:sz w:val="20"/>
          <w:szCs w:val="20"/>
        </w:rPr>
        <w:t xml:space="preserve"> i minimalny czas reakcji 2 godziny</w:t>
      </w:r>
      <w:r>
        <w:rPr>
          <w:rFonts w:ascii="Arial" w:hAnsi="Arial" w:cs="Arial"/>
          <w:sz w:val="20"/>
          <w:szCs w:val="20"/>
        </w:rPr>
        <w:t xml:space="preserve">. ( </w:t>
      </w:r>
      <w:r w:rsidRPr="0068146C">
        <w:rPr>
          <w:rFonts w:ascii="Arial" w:hAnsi="Arial" w:cs="Arial"/>
          <w:b/>
          <w:sz w:val="20"/>
          <w:szCs w:val="20"/>
          <w:u w:val="single"/>
        </w:rPr>
        <w:t>Zamawiający doprecyzowuje pojęcie reakcji: czas, w którym Wykonawca przybędzie na miejsce wskazane przez Zamawiającego od momentu zgłoszenia telefonicznego</w:t>
      </w:r>
      <w:r>
        <w:rPr>
          <w:rFonts w:ascii="Arial" w:hAnsi="Arial" w:cs="Arial"/>
          <w:sz w:val="20"/>
          <w:szCs w:val="20"/>
        </w:rPr>
        <w:t>)  Zamawiający przydzieli punkty wg tabeli:</w:t>
      </w:r>
    </w:p>
    <w:tbl>
      <w:tblPr>
        <w:tblW w:w="0" w:type="auto"/>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3760"/>
      </w:tblGrid>
      <w:tr w:rsidR="00FA275C" w:rsidRPr="00E4572F" w14:paraId="551AA19B" w14:textId="77777777" w:rsidTr="00F010C7">
        <w:tc>
          <w:tcPr>
            <w:tcW w:w="4605" w:type="dxa"/>
            <w:shd w:val="clear" w:color="auto" w:fill="auto"/>
            <w:vAlign w:val="center"/>
          </w:tcPr>
          <w:p w14:paraId="63B8B80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 xml:space="preserve">OFEROWANY CZAS </w:t>
            </w:r>
            <w:r>
              <w:rPr>
                <w:rFonts w:ascii="Arial" w:hAnsi="Arial" w:cs="Arial"/>
                <w:sz w:val="20"/>
                <w:szCs w:val="20"/>
              </w:rPr>
              <w:t>REAKCJI</w:t>
            </w:r>
            <w:r w:rsidRPr="00E4572F">
              <w:rPr>
                <w:rFonts w:ascii="Arial" w:hAnsi="Arial" w:cs="Arial"/>
                <w:sz w:val="20"/>
                <w:szCs w:val="20"/>
              </w:rPr>
              <w:t xml:space="preserve"> OD MOMENTU ZGŁOSZENIA PRZEZ ZAMAWIAJĄCEGO</w:t>
            </w:r>
          </w:p>
        </w:tc>
        <w:tc>
          <w:tcPr>
            <w:tcW w:w="4605" w:type="dxa"/>
            <w:shd w:val="clear" w:color="auto" w:fill="auto"/>
            <w:vAlign w:val="center"/>
          </w:tcPr>
          <w:p w14:paraId="4077F5B9"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PUNKTY</w:t>
            </w:r>
          </w:p>
        </w:tc>
      </w:tr>
      <w:tr w:rsidR="00FA275C" w:rsidRPr="00E4572F" w14:paraId="2E3434B0" w14:textId="77777777" w:rsidTr="00F010C7">
        <w:tc>
          <w:tcPr>
            <w:tcW w:w="4605" w:type="dxa"/>
            <w:shd w:val="clear" w:color="auto" w:fill="auto"/>
            <w:vAlign w:val="center"/>
          </w:tcPr>
          <w:p w14:paraId="79B6AA9F"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4 GODZINY</w:t>
            </w:r>
          </w:p>
        </w:tc>
        <w:tc>
          <w:tcPr>
            <w:tcW w:w="4605" w:type="dxa"/>
            <w:shd w:val="clear" w:color="auto" w:fill="auto"/>
            <w:vAlign w:val="center"/>
          </w:tcPr>
          <w:p w14:paraId="6FBC848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0 PKT</w:t>
            </w:r>
          </w:p>
        </w:tc>
      </w:tr>
      <w:tr w:rsidR="00FA275C" w:rsidRPr="00E4572F" w14:paraId="087C23AD" w14:textId="77777777" w:rsidTr="00F010C7">
        <w:tc>
          <w:tcPr>
            <w:tcW w:w="4605" w:type="dxa"/>
            <w:shd w:val="clear" w:color="auto" w:fill="auto"/>
            <w:vAlign w:val="center"/>
          </w:tcPr>
          <w:p w14:paraId="23D6061A" w14:textId="3574D330"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3</w:t>
            </w:r>
            <w:r w:rsidR="008B5907">
              <w:rPr>
                <w:rFonts w:ascii="Arial" w:hAnsi="Arial" w:cs="Arial"/>
                <w:sz w:val="20"/>
                <w:szCs w:val="20"/>
              </w:rPr>
              <w:t>,5</w:t>
            </w:r>
            <w:r w:rsidRPr="00E4572F">
              <w:rPr>
                <w:rFonts w:ascii="Arial" w:hAnsi="Arial" w:cs="Arial"/>
                <w:sz w:val="20"/>
                <w:szCs w:val="20"/>
              </w:rPr>
              <w:t xml:space="preserve"> GODZINY</w:t>
            </w:r>
          </w:p>
        </w:tc>
        <w:tc>
          <w:tcPr>
            <w:tcW w:w="4605" w:type="dxa"/>
            <w:shd w:val="clear" w:color="auto" w:fill="auto"/>
            <w:vAlign w:val="center"/>
          </w:tcPr>
          <w:p w14:paraId="64B4D5D4"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1</w:t>
            </w:r>
            <w:r w:rsidRPr="00E4572F">
              <w:rPr>
                <w:rFonts w:ascii="Arial" w:hAnsi="Arial" w:cs="Arial"/>
                <w:sz w:val="20"/>
                <w:szCs w:val="20"/>
              </w:rPr>
              <w:t>0 PKT</w:t>
            </w:r>
          </w:p>
        </w:tc>
      </w:tr>
      <w:tr w:rsidR="00FA275C" w:rsidRPr="00E4572F" w14:paraId="2E7B13CD" w14:textId="77777777" w:rsidTr="00F010C7">
        <w:tc>
          <w:tcPr>
            <w:tcW w:w="4605" w:type="dxa"/>
            <w:shd w:val="clear" w:color="auto" w:fill="auto"/>
            <w:vAlign w:val="center"/>
          </w:tcPr>
          <w:p w14:paraId="1D71486A" w14:textId="31864495" w:rsidR="00FA275C"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w:t>
            </w:r>
            <w:r w:rsidR="00FA275C" w:rsidRPr="00E4572F">
              <w:rPr>
                <w:rFonts w:ascii="Arial" w:hAnsi="Arial" w:cs="Arial"/>
                <w:sz w:val="20"/>
                <w:szCs w:val="20"/>
              </w:rPr>
              <w:t xml:space="preserve"> GODZINY </w:t>
            </w:r>
          </w:p>
        </w:tc>
        <w:tc>
          <w:tcPr>
            <w:tcW w:w="4605" w:type="dxa"/>
            <w:shd w:val="clear" w:color="auto" w:fill="auto"/>
            <w:vAlign w:val="center"/>
          </w:tcPr>
          <w:p w14:paraId="1DF3D690"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w:t>
            </w:r>
            <w:r w:rsidRPr="00E4572F">
              <w:rPr>
                <w:rFonts w:ascii="Arial" w:hAnsi="Arial" w:cs="Arial"/>
                <w:sz w:val="20"/>
                <w:szCs w:val="20"/>
              </w:rPr>
              <w:t>0 PKT</w:t>
            </w:r>
          </w:p>
        </w:tc>
      </w:tr>
      <w:tr w:rsidR="008B5907" w:rsidRPr="00E4572F" w14:paraId="13EF1144" w14:textId="77777777" w:rsidTr="00F010C7">
        <w:tc>
          <w:tcPr>
            <w:tcW w:w="4605" w:type="dxa"/>
            <w:shd w:val="clear" w:color="auto" w:fill="auto"/>
            <w:vAlign w:val="center"/>
          </w:tcPr>
          <w:p w14:paraId="755A31AF" w14:textId="010D65A3" w:rsidR="008B5907"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2,5 GODZINY</w:t>
            </w:r>
          </w:p>
        </w:tc>
        <w:tc>
          <w:tcPr>
            <w:tcW w:w="4605" w:type="dxa"/>
            <w:shd w:val="clear" w:color="auto" w:fill="auto"/>
            <w:vAlign w:val="center"/>
          </w:tcPr>
          <w:p w14:paraId="2031073A" w14:textId="4881A279"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30 PKT</w:t>
            </w:r>
          </w:p>
        </w:tc>
      </w:tr>
      <w:tr w:rsidR="008B5907" w:rsidRPr="00E4572F" w14:paraId="279C4879" w14:textId="77777777" w:rsidTr="00F010C7">
        <w:tc>
          <w:tcPr>
            <w:tcW w:w="4605" w:type="dxa"/>
            <w:shd w:val="clear" w:color="auto" w:fill="auto"/>
            <w:vAlign w:val="center"/>
          </w:tcPr>
          <w:p w14:paraId="63A9B6DD" w14:textId="746E0B36"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 GODZINY</w:t>
            </w:r>
            <w:r w:rsidR="00681959">
              <w:rPr>
                <w:rFonts w:ascii="Arial" w:hAnsi="Arial" w:cs="Arial"/>
                <w:sz w:val="20"/>
                <w:szCs w:val="20"/>
              </w:rPr>
              <w:t xml:space="preserve"> I KRÓCEJ</w:t>
            </w:r>
          </w:p>
        </w:tc>
        <w:tc>
          <w:tcPr>
            <w:tcW w:w="4605" w:type="dxa"/>
            <w:shd w:val="clear" w:color="auto" w:fill="auto"/>
            <w:vAlign w:val="center"/>
          </w:tcPr>
          <w:p w14:paraId="00D93393" w14:textId="63FCB960"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40 PKT</w:t>
            </w:r>
          </w:p>
        </w:tc>
      </w:tr>
    </w:tbl>
    <w:p w14:paraId="42B36FDF" w14:textId="7BE5B720" w:rsidR="00FA275C" w:rsidRPr="00DC5066" w:rsidRDefault="008B5907" w:rsidP="008B5907">
      <w:pPr>
        <w:pStyle w:val="pkt"/>
        <w:autoSpaceDE w:val="0"/>
        <w:autoSpaceDN w:val="0"/>
        <w:spacing w:before="100" w:beforeAutospacing="1" w:after="100" w:afterAutospacing="1" w:line="276" w:lineRule="auto"/>
        <w:ind w:left="567" w:firstLine="0"/>
        <w:rPr>
          <w:rFonts w:ascii="Arial" w:hAnsi="Arial" w:cs="Arial"/>
          <w:b/>
          <w:sz w:val="20"/>
          <w:szCs w:val="20"/>
        </w:rPr>
      </w:pPr>
      <w:r>
        <w:rPr>
          <w:rFonts w:ascii="Arial" w:hAnsi="Arial" w:cs="Arial"/>
          <w:b/>
          <w:sz w:val="20"/>
          <w:szCs w:val="20"/>
        </w:rPr>
        <w:t xml:space="preserve">Jeżeli Wykonawca określi minimalny „Czas reakcji” pow. 4 godzin, Zamawiający uzna ofertę jako niezgodną z SWZ. Jeżeli Wykonawca jako „Czas reakcji” określi czas poniżej 2 godzin, Zamawiający do ceny przyjmie punktację maksymalną 40 pkt.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450DB718"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21</w:t>
      </w:r>
      <w:r w:rsidRPr="00EE23F1">
        <w:rPr>
          <w:sz w:val="20"/>
          <w:szCs w:val="20"/>
          <w:lang w:val="pl-PL"/>
        </w:rPr>
        <w:t xml:space="preserve"> r. poz. </w:t>
      </w:r>
      <w:r w:rsidR="003904E4">
        <w:rPr>
          <w:sz w:val="20"/>
          <w:szCs w:val="20"/>
          <w:lang w:val="pl-PL"/>
        </w:rPr>
        <w:t>1129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39" w:name="_Toc67402219"/>
      <w:r>
        <w:t>XXV. Spis załączników</w:t>
      </w:r>
      <w:bookmarkEnd w:id="39"/>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0" w:name="_Hlk67555526"/>
      <w:r>
        <w:t>Załącznik nr 4 do SWZ</w:t>
      </w:r>
      <w:bookmarkEnd w:id="40"/>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1"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1"/>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D293FA5"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9700E4">
      <w:rPr>
        <w:b/>
        <w:bCs/>
        <w:sz w:val="20"/>
        <w:szCs w:val="20"/>
      </w:rPr>
      <w:t>1</w:t>
    </w:r>
    <w:r w:rsidR="00CB4465">
      <w:rPr>
        <w:b/>
        <w:bCs/>
        <w:sz w:val="20"/>
        <w:szCs w:val="20"/>
      </w:rPr>
      <w:t>6</w:t>
    </w:r>
    <w:r w:rsidRPr="00D922B2">
      <w:rPr>
        <w:b/>
        <w:bCs/>
        <w:sz w:val="20"/>
        <w:szCs w:val="20"/>
      </w:rPr>
      <w:t>.202</w:t>
    </w:r>
    <w:r w:rsidR="0053203C">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4"/>
  </w:num>
  <w:num w:numId="2">
    <w:abstractNumId w:val="36"/>
  </w:num>
  <w:num w:numId="3">
    <w:abstractNumId w:val="7"/>
  </w:num>
  <w:num w:numId="4">
    <w:abstractNumId w:val="14"/>
  </w:num>
  <w:num w:numId="5">
    <w:abstractNumId w:val="27"/>
  </w:num>
  <w:num w:numId="6">
    <w:abstractNumId w:val="23"/>
  </w:num>
  <w:num w:numId="7">
    <w:abstractNumId w:val="15"/>
  </w:num>
  <w:num w:numId="8">
    <w:abstractNumId w:val="8"/>
  </w:num>
  <w:num w:numId="9">
    <w:abstractNumId w:val="1"/>
  </w:num>
  <w:num w:numId="10">
    <w:abstractNumId w:val="22"/>
  </w:num>
  <w:num w:numId="11">
    <w:abstractNumId w:val="12"/>
  </w:num>
  <w:num w:numId="12">
    <w:abstractNumId w:val="45"/>
  </w:num>
  <w:num w:numId="13">
    <w:abstractNumId w:val="37"/>
  </w:num>
  <w:num w:numId="14">
    <w:abstractNumId w:val="0"/>
  </w:num>
  <w:num w:numId="15">
    <w:abstractNumId w:val="32"/>
  </w:num>
  <w:num w:numId="16">
    <w:abstractNumId w:val="24"/>
  </w:num>
  <w:num w:numId="17">
    <w:abstractNumId w:val="26"/>
  </w:num>
  <w:num w:numId="18">
    <w:abstractNumId w:val="41"/>
  </w:num>
  <w:num w:numId="19">
    <w:abstractNumId w:val="30"/>
  </w:num>
  <w:num w:numId="20">
    <w:abstractNumId w:val="42"/>
  </w:num>
  <w:num w:numId="21">
    <w:abstractNumId w:val="29"/>
  </w:num>
  <w:num w:numId="22">
    <w:abstractNumId w:val="44"/>
  </w:num>
  <w:num w:numId="23">
    <w:abstractNumId w:val="38"/>
  </w:num>
  <w:num w:numId="24">
    <w:abstractNumId w:val="11"/>
  </w:num>
  <w:num w:numId="25">
    <w:abstractNumId w:val="9"/>
  </w:num>
  <w:num w:numId="26">
    <w:abstractNumId w:val="10"/>
  </w:num>
  <w:num w:numId="27">
    <w:abstractNumId w:val="2"/>
  </w:num>
  <w:num w:numId="28">
    <w:abstractNumId w:val="17"/>
  </w:num>
  <w:num w:numId="29">
    <w:abstractNumId w:val="31"/>
  </w:num>
  <w:num w:numId="30">
    <w:abstractNumId w:val="16"/>
  </w:num>
  <w:num w:numId="31">
    <w:abstractNumId w:val="3"/>
  </w:num>
  <w:num w:numId="32">
    <w:abstractNumId w:val="21"/>
  </w:num>
  <w:num w:numId="33">
    <w:abstractNumId w:val="20"/>
  </w:num>
  <w:num w:numId="34">
    <w:abstractNumId w:val="6"/>
  </w:num>
  <w:num w:numId="35">
    <w:abstractNumId w:val="43"/>
  </w:num>
  <w:num w:numId="36">
    <w:abstractNumId w:val="5"/>
  </w:num>
  <w:num w:numId="37">
    <w:abstractNumId w:val="40"/>
  </w:num>
  <w:num w:numId="38">
    <w:abstractNumId w:val="34"/>
  </w:num>
  <w:num w:numId="39">
    <w:abstractNumId w:val="39"/>
  </w:num>
  <w:num w:numId="40">
    <w:abstractNumId w:val="18"/>
  </w:num>
  <w:num w:numId="41">
    <w:abstractNumId w:val="25"/>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5"/>
  </w:num>
  <w:num w:numId="45">
    <w:abstractNumId w:val="33"/>
  </w:num>
  <w:num w:numId="46">
    <w:abstractNumId w:val="13"/>
  </w:num>
  <w:num w:numId="47">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54E5"/>
    <w:rsid w:val="000473CE"/>
    <w:rsid w:val="00064F9A"/>
    <w:rsid w:val="00067636"/>
    <w:rsid w:val="000C1A35"/>
    <w:rsid w:val="000D15F2"/>
    <w:rsid w:val="001077C3"/>
    <w:rsid w:val="00171B74"/>
    <w:rsid w:val="001A6FCF"/>
    <w:rsid w:val="001C2F34"/>
    <w:rsid w:val="0023245E"/>
    <w:rsid w:val="002430F4"/>
    <w:rsid w:val="002540CC"/>
    <w:rsid w:val="002E366B"/>
    <w:rsid w:val="002E59CE"/>
    <w:rsid w:val="00304C62"/>
    <w:rsid w:val="00312267"/>
    <w:rsid w:val="003904E4"/>
    <w:rsid w:val="003C4B37"/>
    <w:rsid w:val="003E2288"/>
    <w:rsid w:val="003F65F2"/>
    <w:rsid w:val="004325F9"/>
    <w:rsid w:val="004411F8"/>
    <w:rsid w:val="00494ECA"/>
    <w:rsid w:val="00496ED9"/>
    <w:rsid w:val="004B2402"/>
    <w:rsid w:val="004C6C37"/>
    <w:rsid w:val="00507C03"/>
    <w:rsid w:val="0053203C"/>
    <w:rsid w:val="00554497"/>
    <w:rsid w:val="00560FD2"/>
    <w:rsid w:val="005754F6"/>
    <w:rsid w:val="00611481"/>
    <w:rsid w:val="00613BA6"/>
    <w:rsid w:val="00640845"/>
    <w:rsid w:val="00681959"/>
    <w:rsid w:val="006D2E9E"/>
    <w:rsid w:val="006E4DC2"/>
    <w:rsid w:val="006E70ED"/>
    <w:rsid w:val="006F378A"/>
    <w:rsid w:val="007417A0"/>
    <w:rsid w:val="007B5F65"/>
    <w:rsid w:val="007D51C2"/>
    <w:rsid w:val="008026BB"/>
    <w:rsid w:val="008058B8"/>
    <w:rsid w:val="00815E56"/>
    <w:rsid w:val="00820996"/>
    <w:rsid w:val="008560DF"/>
    <w:rsid w:val="00864444"/>
    <w:rsid w:val="00874DF3"/>
    <w:rsid w:val="008A31DA"/>
    <w:rsid w:val="008B5907"/>
    <w:rsid w:val="0091041F"/>
    <w:rsid w:val="00943ADF"/>
    <w:rsid w:val="00944389"/>
    <w:rsid w:val="0095173D"/>
    <w:rsid w:val="009700E4"/>
    <w:rsid w:val="00984EB0"/>
    <w:rsid w:val="00A12170"/>
    <w:rsid w:val="00A259E0"/>
    <w:rsid w:val="00A40E49"/>
    <w:rsid w:val="00A66F52"/>
    <w:rsid w:val="00A9091F"/>
    <w:rsid w:val="00AC2489"/>
    <w:rsid w:val="00B12E25"/>
    <w:rsid w:val="00B16C27"/>
    <w:rsid w:val="00B3594A"/>
    <w:rsid w:val="00B932C0"/>
    <w:rsid w:val="00BE409D"/>
    <w:rsid w:val="00BF2EA9"/>
    <w:rsid w:val="00C37E4E"/>
    <w:rsid w:val="00C437C0"/>
    <w:rsid w:val="00C6589D"/>
    <w:rsid w:val="00C730A2"/>
    <w:rsid w:val="00CB4465"/>
    <w:rsid w:val="00CE3743"/>
    <w:rsid w:val="00CE5B25"/>
    <w:rsid w:val="00CF2C15"/>
    <w:rsid w:val="00D30974"/>
    <w:rsid w:val="00D504F0"/>
    <w:rsid w:val="00D922B2"/>
    <w:rsid w:val="00DD1F50"/>
    <w:rsid w:val="00E01FDE"/>
    <w:rsid w:val="00E54149"/>
    <w:rsid w:val="00E57DB1"/>
    <w:rsid w:val="00E84A2A"/>
    <w:rsid w:val="00E84C52"/>
    <w:rsid w:val="00EB2618"/>
    <w:rsid w:val="00ED5FCF"/>
    <w:rsid w:val="00ED7E3D"/>
    <w:rsid w:val="00EE23F1"/>
    <w:rsid w:val="00EF5488"/>
    <w:rsid w:val="00F010C7"/>
    <w:rsid w:val="00F10E7D"/>
    <w:rsid w:val="00F25598"/>
    <w:rsid w:val="00F34900"/>
    <w:rsid w:val="00F36981"/>
    <w:rsid w:val="00F4311A"/>
    <w:rsid w:val="00F91CEA"/>
    <w:rsid w:val="00F92CFC"/>
    <w:rsid w:val="00FA275C"/>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8010</Words>
  <Characters>48066</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5</cp:revision>
  <dcterms:created xsi:type="dcterms:W3CDTF">2022-03-14T09:40:00Z</dcterms:created>
  <dcterms:modified xsi:type="dcterms:W3CDTF">2022-03-23T13:47:00Z</dcterms:modified>
</cp:coreProperties>
</file>