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0DCDD2AA" w14:textId="77777777" w:rsidR="00D7569C" w:rsidRPr="0088375B" w:rsidRDefault="00D7569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148F26" w14:textId="26389B5C" w:rsidR="00620A24" w:rsidRPr="00D7569C" w:rsidRDefault="00D7569C" w:rsidP="00D7569C">
      <w:pPr>
        <w:tabs>
          <w:tab w:val="left" w:pos="6495"/>
        </w:tabs>
        <w:jc w:val="center"/>
        <w:rPr>
          <w:sz w:val="24"/>
          <w:szCs w:val="24"/>
        </w:rPr>
      </w:pPr>
      <w:r w:rsidRPr="00D7569C">
        <w:rPr>
          <w:rFonts w:ascii="Times New Roman" w:hAnsi="Times New Roman"/>
          <w:b/>
          <w:sz w:val="24"/>
          <w:szCs w:val="24"/>
        </w:rPr>
        <w:t xml:space="preserve">„Dostawy sprzętu </w:t>
      </w:r>
      <w:r w:rsidR="002B2863">
        <w:rPr>
          <w:rFonts w:ascii="Times New Roman" w:hAnsi="Times New Roman"/>
          <w:b/>
          <w:sz w:val="24"/>
          <w:szCs w:val="24"/>
        </w:rPr>
        <w:t>jednorazowego medycznego</w:t>
      </w:r>
      <w:r w:rsidR="008B42FE">
        <w:rPr>
          <w:rFonts w:ascii="Times New Roman" w:hAnsi="Times New Roman"/>
          <w:b/>
          <w:sz w:val="24"/>
          <w:szCs w:val="24"/>
        </w:rPr>
        <w:t xml:space="preserve">, materiałów </w:t>
      </w:r>
      <w:proofErr w:type="spellStart"/>
      <w:r w:rsidR="008B42FE">
        <w:rPr>
          <w:rFonts w:ascii="Times New Roman" w:hAnsi="Times New Roman"/>
          <w:b/>
          <w:sz w:val="24"/>
          <w:szCs w:val="24"/>
        </w:rPr>
        <w:t>szewnych</w:t>
      </w:r>
      <w:proofErr w:type="spellEnd"/>
      <w:r w:rsidR="008B42FE">
        <w:rPr>
          <w:rFonts w:ascii="Times New Roman" w:hAnsi="Times New Roman"/>
          <w:b/>
          <w:sz w:val="24"/>
          <w:szCs w:val="24"/>
        </w:rPr>
        <w:t xml:space="preserve"> i leków</w:t>
      </w:r>
      <w:r w:rsidRPr="00D7569C">
        <w:rPr>
          <w:rFonts w:ascii="Times New Roman" w:hAnsi="Times New Roman"/>
          <w:b/>
          <w:sz w:val="24"/>
          <w:szCs w:val="24"/>
        </w:rPr>
        <w:t>”</w:t>
      </w:r>
    </w:p>
    <w:p w14:paraId="06B3D1E6" w14:textId="77777777" w:rsidR="00B019DD" w:rsidRPr="00620A24" w:rsidRDefault="00B019DD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37FC5E57" w14:textId="77777777" w:rsidR="00B019DD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5BA3DFC3" w14:textId="1109D1AC" w:rsidR="00807C47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lastRenderedPageBreak/>
              <w:t xml:space="preserve">Część nr 1: </w:t>
            </w:r>
            <w:r w:rsidR="00534626"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="004003DD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="00534626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tym stawka podatku VAT = … %, </w:t>
            </w:r>
          </w:p>
          <w:p w14:paraId="43498DC1" w14:textId="77777777" w:rsidR="00B019DD" w:rsidRDefault="00B019DD" w:rsidP="00B019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8FA3FDA" w14:textId="6C798921" w:rsidR="0088375B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2: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1D808D6" w14:textId="77777777" w:rsidR="00DB6090" w:rsidRDefault="00DB609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67D7EB55" w14:textId="07DACD35" w:rsidR="00DB6090" w:rsidRDefault="00DB609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3: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DE0C72C" w14:textId="77777777" w:rsidR="00E16270" w:rsidRDefault="00E16270" w:rsidP="00DB609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1345D2A2" w14:textId="1055E9BB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EB03B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75C6F190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8AE4227" w14:textId="1A108841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EB03B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3DA69AB5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4E67A7A" w14:textId="7C22BFEE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</w:t>
            </w:r>
          </w:p>
          <w:p w14:paraId="502CBFF0" w14:textId="3B89EA18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5FCC3812" w14:textId="52D41618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4C3F5183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18D14E7" w14:textId="66861E3C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6617698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C67BDC9" w14:textId="162CBF7C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12BAE66A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2E886AA" w14:textId="0FD464C3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0B4A464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2D82D58A" w14:textId="5D69F0C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568D4DF9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D767A9E" w14:textId="75D6651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2C2210AC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54AE6F4" w14:textId="05CC9753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6F6D3D76" w14:textId="77777777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6DD26F56" w14:textId="7AEAF6D2" w:rsidR="00E16270" w:rsidRDefault="00E16270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</w:t>
            </w:r>
            <w:r w:rsidR="00F141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2C1594BF" w14:textId="77777777" w:rsidR="008B42FE" w:rsidRDefault="008B42FE" w:rsidP="00E162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38A47576" w14:textId="15F8E6C6" w:rsidR="008B42FE" w:rsidRDefault="008B42FE" w:rsidP="008B42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15: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2F31CB74" w14:textId="77777777" w:rsidR="00B75174" w:rsidRPr="0088375B" w:rsidRDefault="00B75174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4CDCB80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1E385CA9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1A44C1B3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A8C412D" w14:textId="7347884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6D8F8CB2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         </w:t>
      </w:r>
    </w:p>
    <w:p w14:paraId="45272C08" w14:textId="77777777" w:rsidR="00862006" w:rsidRDefault="00862006" w:rsidP="009965A3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A6D9" w14:textId="04528B4F" w:rsidR="00725243" w:rsidRDefault="00725243">
    <w:pPr>
      <w:pStyle w:val="Nagwek"/>
    </w:pPr>
    <w:r>
      <w:t>Znak sprawy: CZMZ/2500/</w:t>
    </w:r>
    <w:r w:rsidR="008B42FE">
      <w:t>8</w:t>
    </w:r>
    <w:r>
      <w:t>/202</w:t>
    </w:r>
    <w:r w:rsidR="00D7569C">
      <w:t>4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0397" w14:textId="46E94647" w:rsidR="00807C47" w:rsidRDefault="00807C47" w:rsidP="00807C47">
    <w:pPr>
      <w:pStyle w:val="Nagwek6"/>
      <w:ind w:right="-370"/>
      <w:jc w:val="both"/>
      <w:rPr>
        <w:sz w:val="20"/>
      </w:rPr>
    </w:pPr>
    <w:r w:rsidRPr="00C01091">
      <w:rPr>
        <w:sz w:val="20"/>
      </w:rPr>
      <w:t>Załącznik</w:t>
    </w:r>
    <w:r>
      <w:rPr>
        <w:sz w:val="20"/>
      </w:rPr>
      <w:t xml:space="preserve"> Nr 1 </w:t>
    </w:r>
    <w:r w:rsidRPr="00C01091">
      <w:rPr>
        <w:sz w:val="20"/>
      </w:rPr>
      <w:t>do SWZ – Formularz Ofertowy</w:t>
    </w:r>
  </w:p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135C52"/>
    <w:rsid w:val="002B2863"/>
    <w:rsid w:val="002B5F30"/>
    <w:rsid w:val="002C4C23"/>
    <w:rsid w:val="00325FD4"/>
    <w:rsid w:val="00332724"/>
    <w:rsid w:val="003D02F1"/>
    <w:rsid w:val="004003DD"/>
    <w:rsid w:val="00534626"/>
    <w:rsid w:val="005447CD"/>
    <w:rsid w:val="00620A24"/>
    <w:rsid w:val="00725243"/>
    <w:rsid w:val="007433C5"/>
    <w:rsid w:val="007E6754"/>
    <w:rsid w:val="00807C47"/>
    <w:rsid w:val="00844D36"/>
    <w:rsid w:val="00860599"/>
    <w:rsid w:val="00862006"/>
    <w:rsid w:val="0088375B"/>
    <w:rsid w:val="008A6B6C"/>
    <w:rsid w:val="008B42FE"/>
    <w:rsid w:val="009569E8"/>
    <w:rsid w:val="00967C86"/>
    <w:rsid w:val="009965A3"/>
    <w:rsid w:val="00A34290"/>
    <w:rsid w:val="00AC62E4"/>
    <w:rsid w:val="00B019DD"/>
    <w:rsid w:val="00B75174"/>
    <w:rsid w:val="00C0493C"/>
    <w:rsid w:val="00C24292"/>
    <w:rsid w:val="00CE53E6"/>
    <w:rsid w:val="00D00FAB"/>
    <w:rsid w:val="00D7569C"/>
    <w:rsid w:val="00DB20B6"/>
    <w:rsid w:val="00DB6090"/>
    <w:rsid w:val="00E16270"/>
    <w:rsid w:val="00EB03B7"/>
    <w:rsid w:val="00F1418D"/>
    <w:rsid w:val="00F224F0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60</cp:revision>
  <dcterms:created xsi:type="dcterms:W3CDTF">2023-10-26T08:51:00Z</dcterms:created>
  <dcterms:modified xsi:type="dcterms:W3CDTF">2024-05-15T09:51:00Z</dcterms:modified>
</cp:coreProperties>
</file>