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F9" w:rsidRPr="00CE1B1E" w:rsidRDefault="00664DF9" w:rsidP="00664DF9">
      <w:pPr>
        <w:jc w:val="right"/>
        <w:rPr>
          <w:b/>
          <w:sz w:val="22"/>
          <w:szCs w:val="22"/>
        </w:rPr>
      </w:pPr>
      <w:bookmarkStart w:id="0" w:name="_GoBack"/>
      <w:bookmarkEnd w:id="0"/>
      <w:r w:rsidRPr="00CE1B1E">
        <w:rPr>
          <w:b/>
          <w:sz w:val="22"/>
          <w:szCs w:val="22"/>
        </w:rPr>
        <w:t>[Załącznik nr 2]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UMOWA </w:t>
      </w:r>
      <w:r w:rsidR="005736FB">
        <w:rPr>
          <w:sz w:val="22"/>
          <w:szCs w:val="22"/>
        </w:rPr>
        <w:t xml:space="preserve">- </w:t>
      </w:r>
      <w:r w:rsidR="005736FB" w:rsidRPr="005736FB">
        <w:rPr>
          <w:i/>
          <w:sz w:val="22"/>
          <w:szCs w:val="22"/>
        </w:rPr>
        <w:t>projekt</w:t>
      </w:r>
      <w:r w:rsidRPr="00CE1B1E">
        <w:rPr>
          <w:sz w:val="22"/>
          <w:szCs w:val="22"/>
        </w:rPr>
        <w:br/>
        <w:t>o prace projektowe nr ……….../20</w:t>
      </w:r>
      <w:r w:rsidR="005736FB">
        <w:rPr>
          <w:sz w:val="22"/>
          <w:szCs w:val="22"/>
        </w:rPr>
        <w:t>20</w:t>
      </w: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  <w:r w:rsidRPr="00CE1B1E">
        <w:rPr>
          <w:sz w:val="22"/>
          <w:szCs w:val="22"/>
        </w:rPr>
        <w:t>zawarta w dniu ………………………… pomiędzy:</w:t>
      </w: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Gminą Łagiewniki, ul. Jedności Narodowej 21, 58-210 Łagiewniki, NIP 9140005812, REGON 931934650, reprezentowaną przez: </w:t>
      </w:r>
    </w:p>
    <w:p w:rsidR="007E59DA" w:rsidRPr="00CE1B1E" w:rsidRDefault="005736FB" w:rsidP="007E59DA">
      <w:pPr>
        <w:jc w:val="both"/>
        <w:rPr>
          <w:sz w:val="22"/>
          <w:szCs w:val="22"/>
        </w:rPr>
      </w:pPr>
      <w:r>
        <w:rPr>
          <w:sz w:val="22"/>
          <w:szCs w:val="22"/>
        </w:rPr>
        <w:t>Jarosława Tyńca</w:t>
      </w:r>
      <w:r w:rsidR="007E59DA" w:rsidRPr="00CE1B1E">
        <w:rPr>
          <w:sz w:val="22"/>
          <w:szCs w:val="22"/>
        </w:rPr>
        <w:t xml:space="preserve"> –Wójta Gminy Łagiewniki, </w:t>
      </w:r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przy kontrasygnacie Skarbnika Gminy- Jolanty </w:t>
      </w:r>
      <w:proofErr w:type="spellStart"/>
      <w:r w:rsidRPr="00CE1B1E">
        <w:rPr>
          <w:sz w:val="22"/>
          <w:szCs w:val="22"/>
        </w:rPr>
        <w:t>Piaseckiej-Kozyra</w:t>
      </w:r>
      <w:proofErr w:type="spellEnd"/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zwaną dalej Zamawiającym,</w:t>
      </w:r>
    </w:p>
    <w:p w:rsidR="007E59DA" w:rsidRPr="00CE1B1E" w:rsidRDefault="007E59DA" w:rsidP="007E59DA">
      <w:pPr>
        <w:rPr>
          <w:sz w:val="22"/>
          <w:szCs w:val="22"/>
        </w:rPr>
      </w:pPr>
      <w:r w:rsidRPr="00CE1B1E">
        <w:rPr>
          <w:sz w:val="22"/>
          <w:szCs w:val="22"/>
        </w:rPr>
        <w:t>a</w:t>
      </w:r>
    </w:p>
    <w:p w:rsidR="007E59DA" w:rsidRPr="00CE1B1E" w:rsidRDefault="007E59DA" w:rsidP="007E59DA">
      <w:pPr>
        <w:pStyle w:val="NormalnyWeb"/>
        <w:tabs>
          <w:tab w:val="left" w:pos="360"/>
        </w:tabs>
        <w:spacing w:before="0"/>
        <w:jc w:val="both"/>
        <w:rPr>
          <w:sz w:val="22"/>
          <w:szCs w:val="22"/>
        </w:rPr>
      </w:pPr>
      <w:r w:rsidRPr="00CE1B1E">
        <w:rPr>
          <w:bCs/>
          <w:sz w:val="22"/>
          <w:szCs w:val="22"/>
        </w:rPr>
        <w:t>…………………………………………………………………………………………………………,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7E59DA" w:rsidRPr="00CE1B1E" w:rsidRDefault="007E59DA" w:rsidP="007E59DA">
      <w:pPr>
        <w:pStyle w:val="NormalnyWeb"/>
        <w:tabs>
          <w:tab w:val="left" w:pos="0"/>
        </w:tabs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zwanym dalej „Wykonawcą”.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Na podstawie zapytania ofertowego z dnia …………., Strony zawierają umowę o następującej treści: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1</w:t>
      </w:r>
    </w:p>
    <w:p w:rsidR="007E59DA" w:rsidRPr="00CE1B1E" w:rsidRDefault="00CE1B1E" w:rsidP="00830C88">
      <w:pPr>
        <w:pStyle w:val="NormalnyWeb"/>
        <w:numPr>
          <w:ilvl w:val="0"/>
          <w:numId w:val="17"/>
        </w:numPr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Na podstawie Rozporządzenie Ministra Infrastruktury z dnia 2 września 2004 r. w sprawie szczegółowego zakresu i formy dokumentacji projektowej, specyfikacji technicznych wykonania </w:t>
      </w:r>
      <w:r w:rsidRPr="00CE1B1E">
        <w:rPr>
          <w:sz w:val="22"/>
          <w:szCs w:val="22"/>
        </w:rPr>
        <w:br/>
        <w:t xml:space="preserve">i odbioru robót budowlanych oraz </w:t>
      </w:r>
      <w:r w:rsidRPr="00D30E61">
        <w:rPr>
          <w:sz w:val="22"/>
          <w:szCs w:val="22"/>
        </w:rPr>
        <w:t>programu funkcjonalno-użytkowego</w:t>
      </w:r>
      <w:r w:rsidRPr="00CE1B1E">
        <w:rPr>
          <w:sz w:val="22"/>
          <w:szCs w:val="22"/>
        </w:rPr>
        <w:t xml:space="preserve"> (</w:t>
      </w:r>
      <w:proofErr w:type="spellStart"/>
      <w:r w:rsidRPr="00CE1B1E">
        <w:rPr>
          <w:sz w:val="22"/>
          <w:szCs w:val="22"/>
        </w:rPr>
        <w:t>t.j</w:t>
      </w:r>
      <w:proofErr w:type="spellEnd"/>
      <w:r w:rsidRPr="00CE1B1E">
        <w:rPr>
          <w:sz w:val="22"/>
          <w:szCs w:val="22"/>
        </w:rPr>
        <w:t xml:space="preserve">. Dz. U. z 2013 r. poz. 1129), i na podstawie </w:t>
      </w:r>
      <w:r w:rsidR="00830C88">
        <w:rPr>
          <w:sz w:val="22"/>
          <w:szCs w:val="22"/>
        </w:rPr>
        <w:t>ogłoszenia o naborze</w:t>
      </w:r>
      <w:r w:rsidRPr="00CE1B1E">
        <w:rPr>
          <w:sz w:val="22"/>
          <w:szCs w:val="22"/>
        </w:rPr>
        <w:t xml:space="preserve"> (załącznik nr </w:t>
      </w:r>
      <w:r w:rsidR="00830C88">
        <w:rPr>
          <w:sz w:val="22"/>
          <w:szCs w:val="22"/>
        </w:rPr>
        <w:t>10</w:t>
      </w:r>
      <w:r w:rsidRPr="00CE1B1E">
        <w:rPr>
          <w:sz w:val="22"/>
          <w:szCs w:val="22"/>
        </w:rPr>
        <w:t xml:space="preserve">), </w:t>
      </w:r>
      <w:r w:rsidR="007E59DA" w:rsidRPr="00CE1B1E">
        <w:rPr>
          <w:sz w:val="22"/>
          <w:szCs w:val="22"/>
        </w:rPr>
        <w:t xml:space="preserve">Zamawiający zleca a Wykonawca przyjmuje do realizacji zadanie projektowe pod nazwą: </w:t>
      </w:r>
    </w:p>
    <w:p w:rsidR="00830C88" w:rsidRDefault="009A7222" w:rsidP="00830C88">
      <w:pPr>
        <w:pStyle w:val="NormalnyWeb"/>
        <w:spacing w:before="0"/>
        <w:ind w:left="720"/>
        <w:jc w:val="both"/>
        <w:rPr>
          <w:sz w:val="22"/>
          <w:szCs w:val="22"/>
        </w:rPr>
      </w:pPr>
      <w:r w:rsidRPr="001F26CC">
        <w:rPr>
          <w:bCs/>
          <w:sz w:val="22"/>
          <w:szCs w:val="22"/>
          <w:lang w:val="pl"/>
        </w:rPr>
        <w:t xml:space="preserve">Wykonanie </w:t>
      </w:r>
      <w:r w:rsidRPr="001F26CC">
        <w:rPr>
          <w:sz w:val="22"/>
          <w:szCs w:val="22"/>
        </w:rPr>
        <w:t>kompleksowego projektu na: „Prowadzenie przez szkoły działań podnoszących świadomość na temat łagodzenia zmian klimatu i przystosowania się do ich skutków”.</w:t>
      </w:r>
    </w:p>
    <w:p w:rsidR="009A7222" w:rsidRPr="00830C88" w:rsidRDefault="009A7222" w:rsidP="00830C88">
      <w:pPr>
        <w:pStyle w:val="NormalnyWeb"/>
        <w:numPr>
          <w:ilvl w:val="0"/>
          <w:numId w:val="17"/>
        </w:numPr>
        <w:spacing w:before="0"/>
        <w:jc w:val="both"/>
        <w:rPr>
          <w:sz w:val="22"/>
          <w:szCs w:val="22"/>
        </w:rPr>
      </w:pPr>
      <w:r w:rsidRPr="001F26CC">
        <w:rPr>
          <w:b/>
          <w:bCs/>
          <w:sz w:val="22"/>
          <w:szCs w:val="22"/>
          <w:lang w:val="pl"/>
        </w:rPr>
        <w:t>Zadanie będące przedmiotem niniejszego zapytania obejmuje jedno opracowanie dla dwóch szkół, z zakresem obejmującym w szczególności:</w:t>
      </w:r>
    </w:p>
    <w:p w:rsidR="009A7222" w:rsidRPr="001F26CC" w:rsidRDefault="009A7222" w:rsidP="009A7222">
      <w:pPr>
        <w:pStyle w:val="NormalnyWeb"/>
        <w:numPr>
          <w:ilvl w:val="0"/>
          <w:numId w:val="14"/>
        </w:numPr>
        <w:suppressAutoHyphens w:val="0"/>
        <w:spacing w:before="0"/>
        <w:jc w:val="both"/>
        <w:rPr>
          <w:b/>
          <w:bCs/>
          <w:sz w:val="22"/>
          <w:szCs w:val="22"/>
          <w:lang w:val="pl"/>
        </w:rPr>
      </w:pPr>
      <w:r w:rsidRPr="001F26CC">
        <w:rPr>
          <w:b/>
          <w:bCs/>
          <w:sz w:val="22"/>
          <w:szCs w:val="22"/>
          <w:lang w:val="pl"/>
        </w:rPr>
        <w:t>Szkoła podstawowa im. Jana Pawła II w Łagiewnikach, 58-210 Łagiewniki, ul. Jedności Narodowej 38, działka nr 15 i nr 17/4, AM 4, obręb 0003 Łagiewniki.</w:t>
      </w:r>
    </w:p>
    <w:p w:rsidR="00830C88" w:rsidRPr="001F26CC" w:rsidRDefault="00830C88" w:rsidP="00830C88">
      <w:pPr>
        <w:pStyle w:val="NormalnyWeb"/>
        <w:numPr>
          <w:ilvl w:val="0"/>
          <w:numId w:val="15"/>
        </w:numPr>
        <w:suppressAutoHyphens w:val="0"/>
        <w:spacing w:before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 xml:space="preserve">budowa nawierzchni przepuszczalnych w miejscu istniejącego boiska do siatkówki </w:t>
      </w:r>
      <w:r w:rsidRPr="001F26CC">
        <w:rPr>
          <w:rFonts w:eastAsia="Calibri"/>
          <w:color w:val="000000"/>
          <w:sz w:val="22"/>
          <w:szCs w:val="22"/>
        </w:rPr>
        <w:br/>
        <w:t xml:space="preserve">i koszykówki </w:t>
      </w:r>
      <w:r>
        <w:rPr>
          <w:rFonts w:eastAsia="Calibri"/>
          <w:color w:val="000000"/>
          <w:sz w:val="22"/>
          <w:szCs w:val="22"/>
        </w:rPr>
        <w:t>o wym. 22,0 x 11,0 m</w:t>
      </w:r>
      <w:r w:rsidRPr="001F26CC">
        <w:rPr>
          <w:rFonts w:eastAsia="Calibri"/>
          <w:color w:val="000000"/>
          <w:sz w:val="22"/>
          <w:szCs w:val="22"/>
        </w:rPr>
        <w:t xml:space="preserve"> (obecnie asfalt);</w:t>
      </w:r>
    </w:p>
    <w:p w:rsidR="00830C88" w:rsidRPr="001F26CC" w:rsidRDefault="00830C88" w:rsidP="00830C88">
      <w:pPr>
        <w:pStyle w:val="NormalnyWeb"/>
        <w:numPr>
          <w:ilvl w:val="0"/>
          <w:numId w:val="15"/>
        </w:numPr>
        <w:suppressAutoHyphens w:val="0"/>
        <w:spacing w:before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>budowa nawierzchni przepuszczalnych w miejscu istniejącego boiska do koszykówki</w:t>
      </w:r>
      <w:r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br/>
        <w:t>o wym. 23,0 x 17,0 m</w:t>
      </w:r>
      <w:r w:rsidRPr="001F26CC">
        <w:rPr>
          <w:rFonts w:eastAsia="Calibri"/>
          <w:color w:val="000000"/>
          <w:sz w:val="22"/>
          <w:szCs w:val="22"/>
        </w:rPr>
        <w:t xml:space="preserve"> (obecnie bloczki betonowe);</w:t>
      </w:r>
    </w:p>
    <w:p w:rsidR="00830C88" w:rsidRPr="001F26CC" w:rsidRDefault="00830C88" w:rsidP="00830C88">
      <w:pPr>
        <w:pStyle w:val="NormalnyWeb"/>
        <w:numPr>
          <w:ilvl w:val="0"/>
          <w:numId w:val="15"/>
        </w:numPr>
        <w:suppressAutoHyphens w:val="0"/>
        <w:spacing w:before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bCs/>
          <w:sz w:val="22"/>
          <w:szCs w:val="22"/>
          <w:lang w:val="pl"/>
        </w:rPr>
        <w:t>zewnętrzny taras od strony el. ogrodowej</w:t>
      </w:r>
      <w:r>
        <w:rPr>
          <w:bCs/>
          <w:sz w:val="22"/>
          <w:szCs w:val="22"/>
          <w:lang w:val="pl"/>
        </w:rPr>
        <w:t xml:space="preserve"> o </w:t>
      </w:r>
      <w:proofErr w:type="spellStart"/>
      <w:r>
        <w:rPr>
          <w:bCs/>
          <w:sz w:val="22"/>
          <w:szCs w:val="22"/>
          <w:lang w:val="pl"/>
        </w:rPr>
        <w:t>pow</w:t>
      </w:r>
      <w:proofErr w:type="spellEnd"/>
      <w:r>
        <w:rPr>
          <w:bCs/>
          <w:sz w:val="22"/>
          <w:szCs w:val="22"/>
          <w:lang w:val="pl"/>
        </w:rPr>
        <w:t xml:space="preserve"> ok. 300 m2</w:t>
      </w:r>
      <w:r w:rsidRPr="001F26CC">
        <w:rPr>
          <w:bCs/>
          <w:sz w:val="22"/>
          <w:szCs w:val="22"/>
          <w:lang w:val="pl"/>
        </w:rPr>
        <w:t xml:space="preserve"> (obecnie zniszczona terakota) - wykonanie nawierzchni z np. z drewna egzotycznego/deski kompozytowej </w:t>
      </w:r>
      <w:r>
        <w:rPr>
          <w:bCs/>
          <w:sz w:val="22"/>
          <w:szCs w:val="22"/>
          <w:lang w:val="pl"/>
        </w:rPr>
        <w:br/>
      </w:r>
      <w:r w:rsidRPr="001F26CC">
        <w:rPr>
          <w:bCs/>
          <w:sz w:val="22"/>
          <w:szCs w:val="22"/>
          <w:lang w:val="pl"/>
        </w:rPr>
        <w:t>z uprzednim odwodnieniem i sprowadzeniem wody opadowej z tarasu do zaprojektowanych chłonnych donic z zielenią;</w:t>
      </w:r>
    </w:p>
    <w:p w:rsidR="00830C88" w:rsidRPr="001F26CC" w:rsidRDefault="00830C88" w:rsidP="00830C88">
      <w:pPr>
        <w:pStyle w:val="NormalnyWeb"/>
        <w:numPr>
          <w:ilvl w:val="0"/>
          <w:numId w:val="15"/>
        </w:numPr>
        <w:suppressAutoHyphens w:val="0"/>
        <w:spacing w:before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bCs/>
          <w:sz w:val="22"/>
          <w:szCs w:val="22"/>
          <w:lang w:val="pl"/>
        </w:rPr>
        <w:t xml:space="preserve">budowa zbiorników na </w:t>
      </w:r>
      <w:r w:rsidRPr="001F26CC">
        <w:rPr>
          <w:rFonts w:eastAsia="Calibri"/>
          <w:color w:val="000000"/>
          <w:sz w:val="22"/>
          <w:szCs w:val="22"/>
        </w:rPr>
        <w:t>wodę opadową;</w:t>
      </w:r>
    </w:p>
    <w:p w:rsidR="00830C88" w:rsidRPr="001F26CC" w:rsidRDefault="00830C88" w:rsidP="00830C88">
      <w:pPr>
        <w:pStyle w:val="NormalnyWeb"/>
        <w:numPr>
          <w:ilvl w:val="0"/>
          <w:numId w:val="15"/>
        </w:numPr>
        <w:suppressAutoHyphens w:val="0"/>
        <w:spacing w:before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>instalacja urządzeń/pojemników do sortowania odpadów;</w:t>
      </w:r>
    </w:p>
    <w:p w:rsidR="00830C88" w:rsidRPr="001F26CC" w:rsidRDefault="00830C88" w:rsidP="00830C88">
      <w:pPr>
        <w:pStyle w:val="NormalnyWeb"/>
        <w:numPr>
          <w:ilvl w:val="0"/>
          <w:numId w:val="15"/>
        </w:numPr>
        <w:suppressAutoHyphens w:val="0"/>
        <w:spacing w:before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bCs/>
          <w:sz w:val="22"/>
          <w:szCs w:val="22"/>
          <w:lang w:val="pl"/>
        </w:rPr>
        <w:t xml:space="preserve">projekt konstrukcji wsporczej </w:t>
      </w:r>
      <w:r>
        <w:rPr>
          <w:bCs/>
          <w:sz w:val="22"/>
          <w:szCs w:val="22"/>
          <w:lang w:val="pl"/>
        </w:rPr>
        <w:t xml:space="preserve">dla </w:t>
      </w:r>
      <w:r w:rsidRPr="001F26CC">
        <w:rPr>
          <w:rFonts w:eastAsia="Calibri"/>
          <w:color w:val="000000"/>
          <w:sz w:val="22"/>
          <w:szCs w:val="22"/>
        </w:rPr>
        <w:t xml:space="preserve"> roślinności </w:t>
      </w:r>
      <w:r w:rsidRPr="001F26CC">
        <w:rPr>
          <w:bCs/>
          <w:sz w:val="22"/>
          <w:szCs w:val="22"/>
          <w:lang w:val="pl"/>
        </w:rPr>
        <w:t xml:space="preserve">na ścianie </w:t>
      </w:r>
      <w:r>
        <w:rPr>
          <w:bCs/>
          <w:sz w:val="22"/>
          <w:szCs w:val="22"/>
          <w:lang w:val="pl"/>
        </w:rPr>
        <w:t xml:space="preserve"> szczytowej </w:t>
      </w:r>
      <w:r w:rsidRPr="001F26CC">
        <w:rPr>
          <w:bCs/>
          <w:sz w:val="22"/>
          <w:szCs w:val="22"/>
          <w:lang w:val="pl"/>
        </w:rPr>
        <w:t>sali gimnastycznej</w:t>
      </w:r>
      <w:r w:rsidRPr="001F26CC">
        <w:rPr>
          <w:rFonts w:eastAsia="Calibri"/>
          <w:color w:val="000000"/>
          <w:sz w:val="22"/>
          <w:szCs w:val="22"/>
        </w:rPr>
        <w:t>;</w:t>
      </w:r>
    </w:p>
    <w:p w:rsidR="00830C88" w:rsidRPr="001F26CC" w:rsidRDefault="00830C88" w:rsidP="00830C88">
      <w:pPr>
        <w:pStyle w:val="NormalnyWeb"/>
        <w:numPr>
          <w:ilvl w:val="0"/>
          <w:numId w:val="15"/>
        </w:numPr>
        <w:suppressAutoHyphens w:val="0"/>
        <w:spacing w:before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 xml:space="preserve">nasadzenia odpowiednich nieinwazyjnych roślin pod względem wymagań wodnych </w:t>
      </w:r>
      <w:r w:rsidRPr="001F26CC">
        <w:rPr>
          <w:rFonts w:eastAsia="Calibri"/>
          <w:color w:val="000000"/>
          <w:sz w:val="22"/>
          <w:szCs w:val="22"/>
        </w:rPr>
        <w:br/>
        <w:t>i miejsc nasadzeń, sadzenie drzew i krzewów owocowych;</w:t>
      </w:r>
    </w:p>
    <w:p w:rsidR="00830C88" w:rsidRPr="001F26CC" w:rsidRDefault="00830C88" w:rsidP="00830C88">
      <w:pPr>
        <w:pStyle w:val="NormalnyWeb"/>
        <w:numPr>
          <w:ilvl w:val="0"/>
          <w:numId w:val="15"/>
        </w:numPr>
        <w:suppressAutoHyphens w:val="0"/>
        <w:spacing w:before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>budowa kompostowników;</w:t>
      </w:r>
    </w:p>
    <w:p w:rsidR="00830C88" w:rsidRPr="001F26CC" w:rsidRDefault="00830C88" w:rsidP="00830C88">
      <w:pPr>
        <w:pStyle w:val="NormalnyWeb"/>
        <w:numPr>
          <w:ilvl w:val="0"/>
          <w:numId w:val="15"/>
        </w:numPr>
        <w:suppressAutoHyphens w:val="0"/>
        <w:spacing w:before="0"/>
        <w:ind w:left="1134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 xml:space="preserve">budowa tablic edukacyjnych i terenowych gier edukacyjnych, </w:t>
      </w:r>
    </w:p>
    <w:p w:rsidR="00830C88" w:rsidRPr="001F26CC" w:rsidRDefault="00830C88" w:rsidP="00830C88">
      <w:pPr>
        <w:pStyle w:val="NormalnyWeb"/>
        <w:numPr>
          <w:ilvl w:val="0"/>
          <w:numId w:val="15"/>
        </w:numPr>
        <w:suppressAutoHyphens w:val="0"/>
        <w:spacing w:before="0"/>
        <w:ind w:left="1134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 xml:space="preserve">budowa przyrodniczej ścieżki edukacyjnej, ścieżki korekcyjnej/ sensorycznej, ogródka dydaktycznego, tworzenie </w:t>
      </w:r>
      <w:proofErr w:type="spellStart"/>
      <w:r w:rsidRPr="001F26CC">
        <w:rPr>
          <w:rFonts w:eastAsia="Calibri"/>
          <w:color w:val="000000"/>
          <w:sz w:val="22"/>
          <w:szCs w:val="22"/>
        </w:rPr>
        <w:t>eko-ogrodków</w:t>
      </w:r>
      <w:proofErr w:type="spellEnd"/>
      <w:r w:rsidRPr="001F26CC">
        <w:rPr>
          <w:rFonts w:eastAsia="Calibri"/>
          <w:color w:val="000000"/>
          <w:sz w:val="22"/>
          <w:szCs w:val="22"/>
        </w:rPr>
        <w:t xml:space="preserve">, budowanie domków dla owadów, domków dla </w:t>
      </w:r>
      <w:r>
        <w:rPr>
          <w:rFonts w:eastAsia="Calibri"/>
          <w:color w:val="000000"/>
          <w:sz w:val="22"/>
          <w:szCs w:val="22"/>
        </w:rPr>
        <w:t>je</w:t>
      </w:r>
      <w:r w:rsidRPr="001F26CC">
        <w:rPr>
          <w:rFonts w:eastAsia="Calibri"/>
          <w:color w:val="000000"/>
          <w:sz w:val="22"/>
          <w:szCs w:val="22"/>
        </w:rPr>
        <w:t>żyków, jaskółek</w:t>
      </w:r>
      <w:r>
        <w:rPr>
          <w:rFonts w:eastAsia="Calibri"/>
          <w:color w:val="000000"/>
          <w:sz w:val="22"/>
          <w:szCs w:val="22"/>
        </w:rPr>
        <w:t>, wróblowatych</w:t>
      </w:r>
      <w:r w:rsidRPr="001F26CC">
        <w:rPr>
          <w:rFonts w:eastAsia="Calibri"/>
          <w:color w:val="000000"/>
          <w:sz w:val="22"/>
          <w:szCs w:val="22"/>
        </w:rPr>
        <w:t>;</w:t>
      </w:r>
    </w:p>
    <w:p w:rsidR="00830C88" w:rsidRPr="001F26CC" w:rsidRDefault="00830C88" w:rsidP="00830C88">
      <w:pPr>
        <w:pStyle w:val="NormalnyWeb"/>
        <w:numPr>
          <w:ilvl w:val="0"/>
          <w:numId w:val="15"/>
        </w:numPr>
        <w:suppressAutoHyphens w:val="0"/>
        <w:spacing w:before="0"/>
        <w:ind w:left="1134"/>
        <w:jc w:val="both"/>
        <w:rPr>
          <w:bCs/>
          <w:sz w:val="22"/>
          <w:szCs w:val="22"/>
          <w:lang w:val="pl"/>
        </w:rPr>
      </w:pPr>
      <w:r w:rsidRPr="001F26CC">
        <w:rPr>
          <w:rFonts w:eastAsia="Calibri"/>
          <w:color w:val="000000"/>
          <w:sz w:val="22"/>
          <w:szCs w:val="22"/>
        </w:rPr>
        <w:t>oświetlenie fotowoltaiczne terenu szkoły.</w:t>
      </w:r>
    </w:p>
    <w:p w:rsidR="009A7222" w:rsidRPr="001F26CC" w:rsidRDefault="009A7222" w:rsidP="009A7222">
      <w:pPr>
        <w:pStyle w:val="NormalnyWeb"/>
        <w:numPr>
          <w:ilvl w:val="0"/>
          <w:numId w:val="14"/>
        </w:numPr>
        <w:suppressAutoHyphens w:val="0"/>
        <w:spacing w:before="0"/>
        <w:jc w:val="both"/>
        <w:rPr>
          <w:b/>
          <w:bCs/>
          <w:sz w:val="22"/>
          <w:szCs w:val="22"/>
          <w:lang w:val="pl"/>
        </w:rPr>
      </w:pPr>
      <w:r w:rsidRPr="001F26CC">
        <w:rPr>
          <w:b/>
          <w:bCs/>
          <w:sz w:val="22"/>
          <w:szCs w:val="22"/>
          <w:lang w:val="pl"/>
        </w:rPr>
        <w:t>Szkoła podstawowa im. Janusza Korczaka w Olesznej, 58-214 Oleszna, ul. Ślężna 1, działka nr 359/8, AM 2,  obręb 0005 Oleszna</w:t>
      </w:r>
    </w:p>
    <w:p w:rsidR="00830C88" w:rsidRPr="00DF2116" w:rsidRDefault="00830C88" w:rsidP="00DF2116">
      <w:pPr>
        <w:pStyle w:val="NormalnyWeb"/>
        <w:numPr>
          <w:ilvl w:val="0"/>
          <w:numId w:val="18"/>
        </w:numPr>
        <w:suppressAutoHyphens w:val="0"/>
        <w:spacing w:before="0"/>
        <w:ind w:left="1134"/>
        <w:jc w:val="both"/>
        <w:rPr>
          <w:rFonts w:eastAsia="Calibri"/>
          <w:color w:val="000000"/>
          <w:sz w:val="22"/>
          <w:szCs w:val="22"/>
        </w:rPr>
      </w:pPr>
      <w:r w:rsidRPr="00DF2116">
        <w:rPr>
          <w:rFonts w:eastAsia="Calibri"/>
          <w:color w:val="000000"/>
          <w:sz w:val="22"/>
          <w:szCs w:val="22"/>
        </w:rPr>
        <w:t xml:space="preserve">budowa zbiorników na </w:t>
      </w:r>
      <w:r w:rsidRPr="001F26CC">
        <w:rPr>
          <w:rFonts w:eastAsia="Calibri"/>
          <w:color w:val="000000"/>
          <w:sz w:val="22"/>
          <w:szCs w:val="22"/>
        </w:rPr>
        <w:t>wodę opadową;</w:t>
      </w:r>
    </w:p>
    <w:p w:rsidR="00830C88" w:rsidRPr="00DF2116" w:rsidRDefault="00830C88" w:rsidP="00DF2116">
      <w:pPr>
        <w:pStyle w:val="NormalnyWeb"/>
        <w:numPr>
          <w:ilvl w:val="0"/>
          <w:numId w:val="18"/>
        </w:numPr>
        <w:suppressAutoHyphens w:val="0"/>
        <w:spacing w:before="0"/>
        <w:ind w:left="1134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>instalacja urządzeń/pojemników do sortowania odpadów;</w:t>
      </w:r>
    </w:p>
    <w:p w:rsidR="00830C88" w:rsidRPr="00DF2116" w:rsidRDefault="00830C88" w:rsidP="00DF2116">
      <w:pPr>
        <w:pStyle w:val="NormalnyWeb"/>
        <w:numPr>
          <w:ilvl w:val="0"/>
          <w:numId w:val="18"/>
        </w:numPr>
        <w:suppressAutoHyphens w:val="0"/>
        <w:spacing w:before="0"/>
        <w:ind w:left="1134"/>
        <w:jc w:val="both"/>
        <w:rPr>
          <w:rFonts w:eastAsia="Calibri"/>
          <w:color w:val="000000"/>
          <w:sz w:val="22"/>
          <w:szCs w:val="22"/>
        </w:rPr>
      </w:pPr>
      <w:r w:rsidRPr="00DF2116">
        <w:rPr>
          <w:rFonts w:eastAsia="Calibri"/>
          <w:color w:val="000000"/>
          <w:sz w:val="22"/>
          <w:szCs w:val="22"/>
        </w:rPr>
        <w:t xml:space="preserve">projekt konstrukcji wsporczej dla </w:t>
      </w:r>
      <w:r w:rsidRPr="001F26CC">
        <w:rPr>
          <w:rFonts w:eastAsia="Calibri"/>
          <w:color w:val="000000"/>
          <w:sz w:val="22"/>
          <w:szCs w:val="22"/>
        </w:rPr>
        <w:t xml:space="preserve"> roślinności </w:t>
      </w:r>
      <w:r w:rsidRPr="00DF2116">
        <w:rPr>
          <w:rFonts w:eastAsia="Calibri"/>
          <w:color w:val="000000"/>
          <w:sz w:val="22"/>
          <w:szCs w:val="22"/>
        </w:rPr>
        <w:t>na ścianie  szczytowej sali gimnastycznej</w:t>
      </w:r>
      <w:r w:rsidRPr="001F26CC">
        <w:rPr>
          <w:rFonts w:eastAsia="Calibri"/>
          <w:color w:val="000000"/>
          <w:sz w:val="22"/>
          <w:szCs w:val="22"/>
        </w:rPr>
        <w:t>;</w:t>
      </w:r>
    </w:p>
    <w:p w:rsidR="00830C88" w:rsidRPr="00DF2116" w:rsidRDefault="00830C88" w:rsidP="00DF2116">
      <w:pPr>
        <w:pStyle w:val="NormalnyWeb"/>
        <w:numPr>
          <w:ilvl w:val="0"/>
          <w:numId w:val="18"/>
        </w:numPr>
        <w:suppressAutoHyphens w:val="0"/>
        <w:spacing w:before="0"/>
        <w:ind w:left="1134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lastRenderedPageBreak/>
        <w:t xml:space="preserve">nasadzenia odpowiednich nieinwazyjnych roślin pod względem wymagań wodnych </w:t>
      </w:r>
      <w:r w:rsidRPr="001F26CC">
        <w:rPr>
          <w:rFonts w:eastAsia="Calibri"/>
          <w:color w:val="000000"/>
          <w:sz w:val="22"/>
          <w:szCs w:val="22"/>
        </w:rPr>
        <w:br/>
        <w:t>i miejsc nasadzeń, sadzenie drzew i krzewów owocowych;</w:t>
      </w:r>
    </w:p>
    <w:p w:rsidR="00830C88" w:rsidRPr="00DF2116" w:rsidRDefault="00830C88" w:rsidP="00DF2116">
      <w:pPr>
        <w:pStyle w:val="NormalnyWeb"/>
        <w:numPr>
          <w:ilvl w:val="0"/>
          <w:numId w:val="18"/>
        </w:numPr>
        <w:suppressAutoHyphens w:val="0"/>
        <w:spacing w:before="0"/>
        <w:ind w:left="1134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>budowa kompostowników;</w:t>
      </w:r>
    </w:p>
    <w:p w:rsidR="00830C88" w:rsidRPr="001F26CC" w:rsidRDefault="00830C88" w:rsidP="00DF2116">
      <w:pPr>
        <w:pStyle w:val="NormalnyWeb"/>
        <w:numPr>
          <w:ilvl w:val="0"/>
          <w:numId w:val="18"/>
        </w:numPr>
        <w:suppressAutoHyphens w:val="0"/>
        <w:spacing w:before="0"/>
        <w:ind w:left="1134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 xml:space="preserve">budowa tablic edukacyjnych i terenowych gier edukacyjnych, </w:t>
      </w:r>
    </w:p>
    <w:p w:rsidR="00830C88" w:rsidRPr="001F26CC" w:rsidRDefault="00830C88" w:rsidP="00DF2116">
      <w:pPr>
        <w:pStyle w:val="NormalnyWeb"/>
        <w:numPr>
          <w:ilvl w:val="0"/>
          <w:numId w:val="18"/>
        </w:numPr>
        <w:suppressAutoHyphens w:val="0"/>
        <w:spacing w:before="0"/>
        <w:ind w:left="1134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 xml:space="preserve">budowa przyrodniczej ścieżki edukacyjnej, ścieżki korekcyjnej/ sensorycznej, ogródka dydaktycznego, tworzenie </w:t>
      </w:r>
      <w:proofErr w:type="spellStart"/>
      <w:r w:rsidRPr="001F26CC">
        <w:rPr>
          <w:rFonts w:eastAsia="Calibri"/>
          <w:color w:val="000000"/>
          <w:sz w:val="22"/>
          <w:szCs w:val="22"/>
        </w:rPr>
        <w:t>eko-ogrodków</w:t>
      </w:r>
      <w:proofErr w:type="spellEnd"/>
      <w:r w:rsidRPr="001F26CC">
        <w:rPr>
          <w:rFonts w:eastAsia="Calibri"/>
          <w:color w:val="000000"/>
          <w:sz w:val="22"/>
          <w:szCs w:val="22"/>
        </w:rPr>
        <w:t xml:space="preserve">, budowanie domków dla owadów, domków dla </w:t>
      </w:r>
      <w:r>
        <w:rPr>
          <w:rFonts w:eastAsia="Calibri"/>
          <w:color w:val="000000"/>
          <w:sz w:val="22"/>
          <w:szCs w:val="22"/>
        </w:rPr>
        <w:t>je</w:t>
      </w:r>
      <w:r w:rsidRPr="001F26CC">
        <w:rPr>
          <w:rFonts w:eastAsia="Calibri"/>
          <w:color w:val="000000"/>
          <w:sz w:val="22"/>
          <w:szCs w:val="22"/>
        </w:rPr>
        <w:t>żyków, jaskółek</w:t>
      </w:r>
      <w:r>
        <w:rPr>
          <w:rFonts w:eastAsia="Calibri"/>
          <w:color w:val="000000"/>
          <w:sz w:val="22"/>
          <w:szCs w:val="22"/>
        </w:rPr>
        <w:t>, wróblowatych</w:t>
      </w:r>
      <w:r w:rsidRPr="001F26CC">
        <w:rPr>
          <w:rFonts w:eastAsia="Calibri"/>
          <w:color w:val="000000"/>
          <w:sz w:val="22"/>
          <w:szCs w:val="22"/>
        </w:rPr>
        <w:t>;</w:t>
      </w:r>
    </w:p>
    <w:p w:rsidR="00DF2116" w:rsidRPr="00DF2116" w:rsidRDefault="00830C88" w:rsidP="00DF2116">
      <w:pPr>
        <w:pStyle w:val="NormalnyWeb"/>
        <w:numPr>
          <w:ilvl w:val="0"/>
          <w:numId w:val="18"/>
        </w:numPr>
        <w:suppressAutoHyphens w:val="0"/>
        <w:spacing w:before="0"/>
        <w:ind w:left="1134"/>
        <w:jc w:val="both"/>
        <w:rPr>
          <w:rFonts w:eastAsia="Calibri"/>
          <w:color w:val="000000"/>
          <w:sz w:val="22"/>
          <w:szCs w:val="22"/>
        </w:rPr>
      </w:pPr>
      <w:r w:rsidRPr="001F26CC">
        <w:rPr>
          <w:rFonts w:eastAsia="Calibri"/>
          <w:color w:val="000000"/>
          <w:sz w:val="22"/>
          <w:szCs w:val="22"/>
        </w:rPr>
        <w:t>oświetlenie fotowoltaiczne terenu szkoły.</w:t>
      </w:r>
    </w:p>
    <w:p w:rsidR="00DF2116" w:rsidRPr="00DF2116" w:rsidRDefault="00DF2116" w:rsidP="00DF2116">
      <w:pPr>
        <w:pStyle w:val="Akapitzlist"/>
        <w:keepNext/>
        <w:keepLines/>
        <w:numPr>
          <w:ilvl w:val="0"/>
          <w:numId w:val="17"/>
        </w:numPr>
        <w:tabs>
          <w:tab w:val="left" w:pos="398"/>
        </w:tabs>
        <w:spacing w:line="288" w:lineRule="exact"/>
        <w:outlineLvl w:val="1"/>
        <w:rPr>
          <w:sz w:val="22"/>
          <w:szCs w:val="22"/>
        </w:rPr>
      </w:pPr>
      <w:r w:rsidRPr="00DF2116">
        <w:rPr>
          <w:rStyle w:val="Nagwek2"/>
          <w:rFonts w:ascii="Times New Roman" w:hAnsi="Times New Roman" w:cs="Times New Roman"/>
          <w:sz w:val="22"/>
          <w:szCs w:val="22"/>
          <w:u w:val="none"/>
        </w:rPr>
        <w:t>SZCZEGÓŁOWY ZAKRES OPRACOWAŃ:</w:t>
      </w:r>
    </w:p>
    <w:p w:rsidR="00DF2116" w:rsidRPr="00DF2116" w:rsidRDefault="00DF2116" w:rsidP="00DF2116">
      <w:pPr>
        <w:pStyle w:val="Teksttreci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88" w:lineRule="exact"/>
        <w:ind w:left="1134" w:right="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2116">
        <w:rPr>
          <w:rFonts w:ascii="Times New Roman" w:hAnsi="Times New Roman" w:cs="Times New Roman"/>
          <w:sz w:val="22"/>
          <w:szCs w:val="22"/>
        </w:rPr>
        <w:t xml:space="preserve">pozyskanie mapy do celów opiniodawczych, wszelkich opinii, uzgodnień, oświadczeń </w:t>
      </w:r>
      <w:r w:rsidRPr="00DF2116">
        <w:rPr>
          <w:rFonts w:ascii="Times New Roman" w:hAnsi="Times New Roman" w:cs="Times New Roman"/>
          <w:sz w:val="22"/>
          <w:szCs w:val="22"/>
        </w:rPr>
        <w:br/>
        <w:t>i decyzji niezbędnych do uzyskania braku sprzeciwu do zgłoszenia,</w:t>
      </w:r>
    </w:p>
    <w:p w:rsidR="00DF2116" w:rsidRPr="00DF2116" w:rsidRDefault="00DF2116" w:rsidP="00DF2116">
      <w:pPr>
        <w:pStyle w:val="Teksttreci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88" w:lineRule="exact"/>
        <w:ind w:left="1134" w:right="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2116">
        <w:rPr>
          <w:rFonts w:ascii="Times New Roman" w:hAnsi="Times New Roman" w:cs="Times New Roman"/>
          <w:sz w:val="22"/>
          <w:szCs w:val="22"/>
        </w:rPr>
        <w:t xml:space="preserve">projekt zagospodarowania terenu i projekt wykonawczy na budowę zaprojektowanych elementów małej architektury, nasadzeń, wymiany nawierzchni </w:t>
      </w:r>
      <w:r w:rsidRPr="00DF2116">
        <w:rPr>
          <w:rFonts w:ascii="Times New Roman" w:hAnsi="Times New Roman" w:cs="Times New Roman"/>
          <w:bCs/>
          <w:sz w:val="22"/>
          <w:szCs w:val="22"/>
          <w:lang w:val="pl"/>
        </w:rPr>
        <w:t>i oświetlenia</w:t>
      </w:r>
      <w:r w:rsidRPr="00DF2116">
        <w:rPr>
          <w:rFonts w:ascii="Times New Roman" w:hAnsi="Times New Roman" w:cs="Times New Roman"/>
          <w:sz w:val="22"/>
          <w:szCs w:val="22"/>
        </w:rPr>
        <w:t xml:space="preserve"> - 3 egzemplarze, plus wersja elektroniczna na płycie CD -1 egz.,</w:t>
      </w:r>
    </w:p>
    <w:p w:rsidR="00DF2116" w:rsidRPr="00DF2116" w:rsidRDefault="00DF2116" w:rsidP="00DF2116">
      <w:pPr>
        <w:pStyle w:val="Teksttreci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88" w:lineRule="exact"/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2116">
        <w:rPr>
          <w:rFonts w:ascii="Times New Roman" w:hAnsi="Times New Roman" w:cs="Times New Roman"/>
          <w:sz w:val="22"/>
          <w:szCs w:val="22"/>
        </w:rPr>
        <w:t>przedmiar robót - 1 egz., plus wersja elektroniczna na płycie CD - 1 egz.,</w:t>
      </w:r>
    </w:p>
    <w:p w:rsidR="00DF2116" w:rsidRPr="00DF2116" w:rsidRDefault="00DF2116" w:rsidP="00DF2116">
      <w:pPr>
        <w:pStyle w:val="Teksttreci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88" w:lineRule="exact"/>
        <w:ind w:left="1134" w:right="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2116">
        <w:rPr>
          <w:rFonts w:ascii="Times New Roman" w:hAnsi="Times New Roman" w:cs="Times New Roman"/>
          <w:sz w:val="22"/>
          <w:szCs w:val="22"/>
        </w:rPr>
        <w:t>kosztorys inwestorski - 1 egz., plus wersja elektroniczna na płycie CD- 1 egz.,</w:t>
      </w:r>
    </w:p>
    <w:p w:rsidR="00DF2116" w:rsidRPr="00DF2116" w:rsidRDefault="00DF2116" w:rsidP="00DF2116">
      <w:pPr>
        <w:pStyle w:val="Teksttreci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88" w:lineRule="exact"/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2116">
        <w:rPr>
          <w:rFonts w:ascii="Times New Roman" w:hAnsi="Times New Roman" w:cs="Times New Roman"/>
          <w:sz w:val="22"/>
          <w:szCs w:val="22"/>
        </w:rPr>
        <w:t>uzyskanie braku sprzeciwu do zgłoszenia budowy/robót budowlanych.</w:t>
      </w:r>
    </w:p>
    <w:p w:rsidR="00DF2116" w:rsidRPr="00DF2116" w:rsidRDefault="00DF2116" w:rsidP="00DF2116">
      <w:pPr>
        <w:pStyle w:val="NormalnyWeb"/>
        <w:suppressAutoHyphens w:val="0"/>
        <w:spacing w:before="0"/>
        <w:jc w:val="both"/>
        <w:rPr>
          <w:bCs/>
          <w:sz w:val="22"/>
          <w:szCs w:val="22"/>
        </w:rPr>
      </w:pPr>
    </w:p>
    <w:p w:rsidR="00D96EE1" w:rsidRPr="00D96EE1" w:rsidRDefault="00D96EE1" w:rsidP="00D96EE1">
      <w:pPr>
        <w:pStyle w:val="NormalnyWeb"/>
        <w:spacing w:before="0"/>
        <w:jc w:val="center"/>
        <w:rPr>
          <w:sz w:val="22"/>
          <w:szCs w:val="22"/>
        </w:rPr>
      </w:pPr>
      <w:r w:rsidRPr="00D96EE1">
        <w:rPr>
          <w:sz w:val="22"/>
          <w:szCs w:val="22"/>
        </w:rPr>
        <w:t>§ 2.</w:t>
      </w:r>
    </w:p>
    <w:p w:rsidR="00D96EE1" w:rsidRDefault="00D96EE1" w:rsidP="00D96EE1">
      <w:pPr>
        <w:pStyle w:val="NormalnyWeb"/>
        <w:spacing w:before="0"/>
        <w:jc w:val="both"/>
        <w:rPr>
          <w:sz w:val="22"/>
          <w:szCs w:val="22"/>
        </w:rPr>
      </w:pPr>
      <w:r w:rsidRPr="00D96EE1">
        <w:rPr>
          <w:sz w:val="22"/>
          <w:szCs w:val="22"/>
        </w:rPr>
        <w:t xml:space="preserve">Wartość przedmiotu umowy o którym mowa w § 1 została ustalona na podstawie </w:t>
      </w:r>
      <w:r w:rsidRPr="00CE1B1E">
        <w:rPr>
          <w:sz w:val="22"/>
          <w:szCs w:val="22"/>
        </w:rPr>
        <w:t>zapytania ofertowego</w:t>
      </w:r>
      <w:r w:rsidRPr="00D96EE1">
        <w:rPr>
          <w:sz w:val="22"/>
          <w:szCs w:val="22"/>
        </w:rPr>
        <w:t xml:space="preserve"> </w:t>
      </w:r>
      <w:r>
        <w:rPr>
          <w:sz w:val="22"/>
          <w:szCs w:val="22"/>
        </w:rPr>
        <w:t>i wynosi:………………………………………………………………………</w:t>
      </w:r>
      <w:r w:rsidRPr="00D96EE1">
        <w:rPr>
          <w:sz w:val="22"/>
          <w:szCs w:val="22"/>
        </w:rPr>
        <w:t xml:space="preserve"> zł brutto, (słownie: </w:t>
      </w:r>
      <w:r>
        <w:rPr>
          <w:sz w:val="22"/>
          <w:szCs w:val="22"/>
        </w:rPr>
        <w:t>…………………………..……………………………</w:t>
      </w:r>
      <w:r w:rsidR="005D54DE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</w:t>
      </w:r>
      <w:r w:rsidR="00D30E61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96EE1">
        <w:rPr>
          <w:sz w:val="22"/>
          <w:szCs w:val="22"/>
        </w:rPr>
        <w:t xml:space="preserve"> brutto).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4F15AB" w:rsidRPr="004F15AB" w:rsidRDefault="004F15AB" w:rsidP="004F15AB">
      <w:pPr>
        <w:jc w:val="center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§ 3</w:t>
      </w:r>
    </w:p>
    <w:p w:rsidR="004F15AB" w:rsidRPr="004F15AB" w:rsidRDefault="004F15AB" w:rsidP="004F15AB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Wykonawca oświadcza, że wykona dokumentację projektową, zgodnie z przepisami oraz zasadami wiedzy technicznej.</w:t>
      </w:r>
    </w:p>
    <w:p w:rsidR="004F15AB" w:rsidRPr="004F15AB" w:rsidRDefault="004F15AB" w:rsidP="00FF7C50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 xml:space="preserve">Wykonawca oświadcza, że w ramach wynagrodzenia, o którym mowa w § </w:t>
      </w:r>
      <w:r>
        <w:rPr>
          <w:sz w:val="22"/>
          <w:szCs w:val="22"/>
          <w:lang w:eastAsia="ar-SA"/>
        </w:rPr>
        <w:t>2</w:t>
      </w:r>
      <w:r w:rsidRPr="004F15AB">
        <w:rPr>
          <w:sz w:val="22"/>
          <w:szCs w:val="22"/>
          <w:lang w:eastAsia="ar-SA"/>
        </w:rPr>
        <w:t xml:space="preserve"> przenosi na Zamawiającego autorskie prawa majątkowe do wykonanych na podstawie niniejszej umowy opracowań oraz do ich utrwalenia, zwielokrotnienia i rozpowszechniania na wszystkich polach eksploatacji ja</w:t>
      </w:r>
      <w:r>
        <w:rPr>
          <w:sz w:val="22"/>
          <w:szCs w:val="22"/>
          <w:lang w:eastAsia="ar-SA"/>
        </w:rPr>
        <w:t xml:space="preserve">k </w:t>
      </w:r>
      <w:r w:rsidRPr="004F15AB">
        <w:rPr>
          <w:sz w:val="22"/>
          <w:szCs w:val="22"/>
          <w:lang w:eastAsia="ar-SA"/>
        </w:rPr>
        <w:t>w art. 50 ustawy z dnia 4 lutego 1994 r. o prawie autorskim i prawach pokrewnych (</w:t>
      </w:r>
      <w:proofErr w:type="spellStart"/>
      <w:r w:rsidRPr="004F15AB">
        <w:rPr>
          <w:sz w:val="22"/>
          <w:szCs w:val="22"/>
          <w:lang w:eastAsia="ar-SA"/>
        </w:rPr>
        <w:t>t.j</w:t>
      </w:r>
      <w:proofErr w:type="spellEnd"/>
      <w:r w:rsidRPr="004F15AB">
        <w:rPr>
          <w:sz w:val="22"/>
          <w:szCs w:val="22"/>
          <w:lang w:eastAsia="ar-SA"/>
        </w:rPr>
        <w:t xml:space="preserve">. </w:t>
      </w:r>
      <w:r w:rsidR="00FF7C50" w:rsidRPr="00FF7C50">
        <w:rPr>
          <w:sz w:val="22"/>
          <w:szCs w:val="22"/>
          <w:lang w:eastAsia="ar-SA"/>
        </w:rPr>
        <w:t>Dz. U. z 2019 r. poz. 1231</w:t>
      </w:r>
      <w:r w:rsidR="00FF7C50">
        <w:rPr>
          <w:sz w:val="22"/>
          <w:szCs w:val="22"/>
          <w:lang w:eastAsia="ar-SA"/>
        </w:rPr>
        <w:t xml:space="preserve"> </w:t>
      </w:r>
      <w:r w:rsidRPr="004F15AB">
        <w:rPr>
          <w:sz w:val="22"/>
          <w:szCs w:val="22"/>
          <w:lang w:eastAsia="ar-SA"/>
        </w:rPr>
        <w:t xml:space="preserve">z późn. zm.), w szczególności: </w:t>
      </w:r>
    </w:p>
    <w:p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4F15AB" w:rsidRPr="004F15AB">
        <w:rPr>
          <w:color w:val="000000"/>
          <w:sz w:val="22"/>
          <w:szCs w:val="22"/>
        </w:rPr>
        <w:t xml:space="preserve">w zakresie utrwalania i zwielokrotniania </w:t>
      </w:r>
      <w:r w:rsidR="007604DC">
        <w:rPr>
          <w:color w:val="000000"/>
          <w:sz w:val="22"/>
          <w:szCs w:val="22"/>
        </w:rPr>
        <w:t>przedmiotu umowy</w:t>
      </w:r>
      <w:r w:rsidR="004F15AB" w:rsidRPr="004F15AB">
        <w:rPr>
          <w:color w:val="000000"/>
          <w:sz w:val="22"/>
          <w:szCs w:val="22"/>
        </w:rPr>
        <w:t xml:space="preserve"> - wytwarzanie określoną techniką egzemplarzy </w:t>
      </w:r>
      <w:r w:rsidR="007604DC">
        <w:rPr>
          <w:color w:val="000000"/>
          <w:sz w:val="22"/>
          <w:szCs w:val="22"/>
        </w:rPr>
        <w:t>przedmiotu umowy</w:t>
      </w:r>
      <w:r w:rsidR="004F15AB" w:rsidRPr="004F15AB">
        <w:rPr>
          <w:color w:val="000000"/>
          <w:sz w:val="22"/>
          <w:szCs w:val="22"/>
        </w:rPr>
        <w:t>, w tym techniką drukarską, reprograficzną, zapisu magnetycznego oraz techniką cyfrową;</w:t>
      </w:r>
    </w:p>
    <w:p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4F15AB" w:rsidRPr="004F15AB">
        <w:rPr>
          <w:color w:val="000000"/>
          <w:sz w:val="22"/>
          <w:szCs w:val="22"/>
        </w:rPr>
        <w:t xml:space="preserve">w zakresie obrotu oryginałem albo egzemplarzami, na których </w:t>
      </w:r>
      <w:r w:rsidR="007604DC">
        <w:rPr>
          <w:color w:val="000000"/>
          <w:sz w:val="22"/>
          <w:szCs w:val="22"/>
        </w:rPr>
        <w:t>przedmiot umowy</w:t>
      </w:r>
      <w:r w:rsidR="004F15AB" w:rsidRPr="004F15AB">
        <w:rPr>
          <w:color w:val="000000"/>
          <w:sz w:val="22"/>
          <w:szCs w:val="22"/>
        </w:rPr>
        <w:t xml:space="preserve"> utrwalono - wprowadzanie do obrotu, użyczenie lub najem oryginału albo egzemplarzy;</w:t>
      </w:r>
    </w:p>
    <w:p w:rsidR="004F15AB" w:rsidRPr="004F15AB" w:rsidRDefault="004F15AB" w:rsidP="00C608EE">
      <w:pPr>
        <w:ind w:left="709" w:hanging="283"/>
        <w:jc w:val="both"/>
        <w:rPr>
          <w:color w:val="000000"/>
          <w:sz w:val="22"/>
          <w:szCs w:val="22"/>
        </w:rPr>
      </w:pPr>
      <w:r w:rsidRPr="004F15AB">
        <w:rPr>
          <w:sz w:val="22"/>
          <w:szCs w:val="22"/>
        </w:rPr>
        <w:t xml:space="preserve">3) </w:t>
      </w:r>
      <w:r w:rsidR="00C608EE">
        <w:rPr>
          <w:sz w:val="22"/>
          <w:szCs w:val="22"/>
        </w:rPr>
        <w:t> </w:t>
      </w:r>
      <w:r w:rsidRPr="004F15AB">
        <w:rPr>
          <w:sz w:val="22"/>
          <w:szCs w:val="22"/>
        </w:rPr>
        <w:t xml:space="preserve">w zakresie rozpowszechniania </w:t>
      </w:r>
      <w:r w:rsidR="007604DC">
        <w:rPr>
          <w:color w:val="000000"/>
          <w:sz w:val="22"/>
          <w:szCs w:val="22"/>
        </w:rPr>
        <w:t>przedmiotu umowy</w:t>
      </w:r>
      <w:r w:rsidRPr="004F15AB">
        <w:rPr>
          <w:sz w:val="22"/>
          <w:szCs w:val="22"/>
        </w:rPr>
        <w:t xml:space="preserve"> w sposób inny niż określony w pkt 2 - publiczne wykonanie, wystawienie, wyświetlenie, odtworzenie oraz nadawanie </w:t>
      </w:r>
      <w:r w:rsidR="007604DC">
        <w:rPr>
          <w:sz w:val="22"/>
          <w:szCs w:val="22"/>
        </w:rPr>
        <w:br/>
      </w:r>
      <w:r w:rsidRPr="004F15AB">
        <w:rPr>
          <w:sz w:val="22"/>
          <w:szCs w:val="22"/>
        </w:rPr>
        <w:t xml:space="preserve">i reemitowanie, a także publiczne udostępnianie </w:t>
      </w:r>
      <w:r w:rsidR="007604DC">
        <w:rPr>
          <w:color w:val="000000"/>
          <w:sz w:val="22"/>
          <w:szCs w:val="22"/>
        </w:rPr>
        <w:t>przedmiotu umowy</w:t>
      </w:r>
      <w:r w:rsidRPr="004F15AB">
        <w:rPr>
          <w:sz w:val="22"/>
          <w:szCs w:val="22"/>
        </w:rPr>
        <w:t xml:space="preserve"> w taki sposób, aby każdy mógł mieć do niego do</w:t>
      </w:r>
      <w:r>
        <w:rPr>
          <w:sz w:val="22"/>
          <w:szCs w:val="22"/>
        </w:rPr>
        <w:t xml:space="preserve">stęp w miejscu </w:t>
      </w:r>
      <w:r w:rsidRPr="004F15AB">
        <w:rPr>
          <w:sz w:val="22"/>
          <w:szCs w:val="22"/>
        </w:rPr>
        <w:t>i w czasie przez siebie wybranym</w:t>
      </w:r>
      <w:r w:rsidRPr="004F15AB">
        <w:rPr>
          <w:sz w:val="22"/>
          <w:szCs w:val="22"/>
          <w:lang w:eastAsia="ar-SA"/>
        </w:rPr>
        <w:t>.</w:t>
      </w:r>
    </w:p>
    <w:p w:rsidR="00C608EE" w:rsidRDefault="00C608EE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4</w:t>
      </w:r>
    </w:p>
    <w:p w:rsidR="007E59DA" w:rsidRDefault="007E59DA" w:rsidP="007E59DA">
      <w:pPr>
        <w:pStyle w:val="NormalnyWeb"/>
        <w:numPr>
          <w:ilvl w:val="0"/>
          <w:numId w:val="1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Termin realizacji dokumentacji projektowej opisanej w § 1 niniejszej umowy, ustala się na dzień </w:t>
      </w:r>
      <w:r w:rsidR="009A7222">
        <w:rPr>
          <w:sz w:val="22"/>
          <w:szCs w:val="22"/>
        </w:rPr>
        <w:t>20-08-2020</w:t>
      </w:r>
      <w:r w:rsidR="00C608EE">
        <w:rPr>
          <w:sz w:val="22"/>
          <w:szCs w:val="22"/>
        </w:rPr>
        <w:t xml:space="preserve"> roku, przy czym za wykonanie przedmiotu umowy uważa się dostarczenie bez uwag kompletnej dokumentacji opisanej w § 1</w:t>
      </w:r>
      <w:r w:rsidR="00DF2116">
        <w:rPr>
          <w:sz w:val="22"/>
          <w:szCs w:val="22"/>
        </w:rPr>
        <w:t xml:space="preserve"> za wyjątkiem ust 3 pkt. 5)</w:t>
      </w:r>
      <w:r w:rsidR="00C608EE">
        <w:rPr>
          <w:sz w:val="22"/>
          <w:szCs w:val="22"/>
        </w:rPr>
        <w:t>.</w:t>
      </w:r>
    </w:p>
    <w:p w:rsidR="009A7222" w:rsidRPr="00CE1B1E" w:rsidRDefault="009A7222" w:rsidP="007E59DA">
      <w:pPr>
        <w:pStyle w:val="NormalnyWeb"/>
        <w:numPr>
          <w:ilvl w:val="0"/>
          <w:numId w:val="1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 całkowitego zakończenia prac ustala się po uzyskaniu braku sprzeciwu ze Starostwa Powiatowego w Dzierżoniowie, na dzień 22-09-2020 roku.</w:t>
      </w:r>
    </w:p>
    <w:p w:rsidR="00CE1B1E" w:rsidRPr="009A7222" w:rsidRDefault="00CE1B1E" w:rsidP="009A7222">
      <w:pPr>
        <w:pStyle w:val="NormalnyWeb"/>
        <w:numPr>
          <w:ilvl w:val="0"/>
          <w:numId w:val="1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 w:rsidRPr="009A7222">
        <w:rPr>
          <w:sz w:val="22"/>
          <w:szCs w:val="22"/>
        </w:rPr>
        <w:t>Po całkowitym zakończeniu i protokolarnym odebraniu przedmiotu umowy</w:t>
      </w:r>
      <w:r w:rsidR="00C608EE" w:rsidRPr="009A7222">
        <w:rPr>
          <w:sz w:val="22"/>
          <w:szCs w:val="22"/>
        </w:rPr>
        <w:t xml:space="preserve"> bez uwag</w:t>
      </w:r>
      <w:r w:rsidRPr="009A7222">
        <w:rPr>
          <w:sz w:val="22"/>
          <w:szCs w:val="22"/>
        </w:rPr>
        <w:t xml:space="preserve">, Zamawiający ureguluje należność z prawidłowo wystawionej faktury, w terminie 21 dni od daty złożenia Zamawiającemu faktury – przelewem na konto Wykonawcy  </w:t>
      </w:r>
      <w:proofErr w:type="spellStart"/>
      <w:r w:rsidRPr="009A7222">
        <w:rPr>
          <w:sz w:val="22"/>
          <w:szCs w:val="22"/>
        </w:rPr>
        <w:t>tj</w:t>
      </w:r>
      <w:proofErr w:type="spellEnd"/>
      <w:r w:rsidRPr="009A7222">
        <w:rPr>
          <w:sz w:val="22"/>
          <w:szCs w:val="22"/>
        </w:rPr>
        <w:t xml:space="preserve">; Bank …………………………………………………………………………………………………… </w:t>
      </w:r>
      <w:r w:rsidR="006E7064" w:rsidRPr="009A7222">
        <w:rPr>
          <w:sz w:val="22"/>
          <w:szCs w:val="22"/>
        </w:rPr>
        <w:t xml:space="preserve"> </w:t>
      </w:r>
      <w:r w:rsidRPr="009A7222">
        <w:rPr>
          <w:sz w:val="22"/>
          <w:szCs w:val="22"/>
        </w:rPr>
        <w:t xml:space="preserve">nr konta </w:t>
      </w:r>
      <w:r w:rsidR="006E7064" w:rsidRPr="009A7222">
        <w:rPr>
          <w:sz w:val="22"/>
          <w:szCs w:val="22"/>
        </w:rPr>
        <w:t>…………………………………………………………………………………………</w:t>
      </w:r>
      <w:r w:rsidRPr="009A7222">
        <w:rPr>
          <w:sz w:val="22"/>
          <w:szCs w:val="22"/>
        </w:rPr>
        <w:t>.</w:t>
      </w:r>
    </w:p>
    <w:p w:rsidR="00CE1B1E" w:rsidRPr="009A7222" w:rsidRDefault="00CE1B1E" w:rsidP="009A7222">
      <w:pPr>
        <w:pStyle w:val="NormalnyWeb"/>
        <w:numPr>
          <w:ilvl w:val="0"/>
          <w:numId w:val="1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Podstawą wystawienia faktury będzie protokół odbioru przedmiotu umowy bez uwag.</w:t>
      </w:r>
    </w:p>
    <w:p w:rsidR="00435A10" w:rsidRDefault="00435A10" w:rsidP="009A7222">
      <w:pPr>
        <w:pStyle w:val="NormalnyWeb"/>
        <w:tabs>
          <w:tab w:val="left" w:pos="360"/>
        </w:tabs>
        <w:spacing w:before="0"/>
        <w:jc w:val="both"/>
        <w:rPr>
          <w:sz w:val="22"/>
          <w:szCs w:val="22"/>
        </w:rPr>
      </w:pPr>
    </w:p>
    <w:p w:rsidR="00DF2116" w:rsidRDefault="00DF2116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lastRenderedPageBreak/>
        <w:t>§ 5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O zauważonych wadach w dokumentacji Zamawiający zawiadomi Wykonawcę niezwłocznie po ich wykryciu.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6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 wadę istotną uważa się wadę uniemożliwiającą wykorzystanie dokumentacji projektowej w całości lub w części na potrzeby realizacji inwestycji.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7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Zamawiający po stwierdzeniu wady może:</w:t>
      </w:r>
    </w:p>
    <w:p w:rsidR="007E59DA" w:rsidRPr="00CE1B1E" w:rsidRDefault="007E59DA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żądać jej usunięcia, wyznaczając Wykonawcy odpowiedni termin z zagrożeniem, </w:t>
      </w:r>
      <w:r w:rsidRPr="00CE1B1E">
        <w:rPr>
          <w:sz w:val="22"/>
          <w:szCs w:val="22"/>
        </w:rPr>
        <w:br/>
        <w:t>że po bezskutecznym upływie tego terminu Z</w:t>
      </w:r>
      <w:r w:rsidR="00C608EE">
        <w:rPr>
          <w:sz w:val="22"/>
          <w:szCs w:val="22"/>
        </w:rPr>
        <w:t>amawiający obniży wynagrodzenie,</w:t>
      </w:r>
    </w:p>
    <w:p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dstąpić od umowy bez wyznaczenia terminu do usunięcia wady gdy ma ona charakter istotny i nie da się jej usunąć w termini</w:t>
      </w:r>
      <w:r>
        <w:rPr>
          <w:sz w:val="22"/>
          <w:szCs w:val="22"/>
        </w:rPr>
        <w:t>e odpowiednim dla Zamawiającego,</w:t>
      </w:r>
    </w:p>
    <w:p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bniżyć wynagrodzenie Wykonawcy gdy wady nie da się usunąć w odpowiednim terminie dla Zamawiającego lecz nie ma ona charakteru istotnego</w:t>
      </w:r>
      <w:r>
        <w:rPr>
          <w:sz w:val="22"/>
          <w:szCs w:val="22"/>
        </w:rPr>
        <w:t>.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:rsidR="007E59DA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8</w:t>
      </w:r>
    </w:p>
    <w:p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Wykonawca udziela na okres 36 miesięcy gwarancji na przedmiot umowy, liczony od dnia protokolarnego  bez usterek przekazania prac projektowych objętych umową.</w:t>
      </w:r>
    </w:p>
    <w:p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Za odstąpienie od niniejszej umowy przez jedną ze Stron winny odstąpienia zapłaci drugiej Stronie </w:t>
      </w:r>
      <w:r w:rsidR="00C608EE">
        <w:rPr>
          <w:bCs/>
          <w:sz w:val="22"/>
          <w:szCs w:val="22"/>
        </w:rPr>
        <w:t>karę umowną</w:t>
      </w:r>
      <w:r w:rsidRPr="00CE1B1E">
        <w:rPr>
          <w:bCs/>
          <w:sz w:val="22"/>
          <w:szCs w:val="22"/>
        </w:rPr>
        <w:t xml:space="preserve"> w wysokości 15 % kwoty o której mowa </w:t>
      </w:r>
      <w:r w:rsidRPr="00CE1B1E">
        <w:rPr>
          <w:sz w:val="22"/>
          <w:szCs w:val="22"/>
        </w:rPr>
        <w:t xml:space="preserve">w 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umowy</w:t>
      </w:r>
      <w:r w:rsidR="00C608EE">
        <w:rPr>
          <w:bCs/>
          <w:sz w:val="22"/>
          <w:szCs w:val="22"/>
        </w:rPr>
        <w:t>.</w:t>
      </w:r>
    </w:p>
    <w:p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Wykonawca zapłaci Zamawiającemu za każdy dzień przekroczenia terminu o którym mowa w § </w:t>
      </w:r>
      <w:r w:rsidR="00D96EE1">
        <w:rPr>
          <w:bCs/>
          <w:sz w:val="22"/>
          <w:szCs w:val="22"/>
        </w:rPr>
        <w:t>4 ust. 1</w:t>
      </w:r>
      <w:r w:rsidRPr="00CE1B1E">
        <w:rPr>
          <w:bCs/>
          <w:sz w:val="22"/>
          <w:szCs w:val="22"/>
        </w:rPr>
        <w:t xml:space="preserve"> karę umowną w wysokości  1 % kwoty o której mowa w </w:t>
      </w:r>
      <w:r w:rsidRPr="00CE1B1E">
        <w:rPr>
          <w:sz w:val="22"/>
          <w:szCs w:val="22"/>
        </w:rPr>
        <w:t xml:space="preserve">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</w:t>
      </w:r>
      <w:r w:rsidRPr="00CE1B1E">
        <w:rPr>
          <w:bCs/>
          <w:sz w:val="22"/>
          <w:szCs w:val="22"/>
        </w:rPr>
        <w:t xml:space="preserve"> umowy.</w:t>
      </w:r>
    </w:p>
    <w:p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Odstąpienie od umowy</w:t>
      </w:r>
      <w:r w:rsidR="00C608EE">
        <w:rPr>
          <w:bCs/>
          <w:sz w:val="22"/>
          <w:szCs w:val="22"/>
        </w:rPr>
        <w:t xml:space="preserve"> nie</w:t>
      </w:r>
      <w:r w:rsidRPr="00CE1B1E">
        <w:rPr>
          <w:bCs/>
          <w:sz w:val="22"/>
          <w:szCs w:val="22"/>
        </w:rPr>
        <w:t xml:space="preserve"> upoważnia do dochodzenia naliczon</w:t>
      </w:r>
      <w:r w:rsidR="00C608EE">
        <w:rPr>
          <w:bCs/>
          <w:sz w:val="22"/>
          <w:szCs w:val="22"/>
        </w:rPr>
        <w:t xml:space="preserve">ych do tej chwili kar umownych </w:t>
      </w:r>
      <w:r w:rsidR="00C608EE">
        <w:rPr>
          <w:bCs/>
          <w:sz w:val="22"/>
          <w:szCs w:val="22"/>
        </w:rPr>
        <w:br/>
        <w:t>z tytułu opóźnienia w wykonaniu przedmiotu umowy.</w:t>
      </w: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435A10">
        <w:rPr>
          <w:sz w:val="22"/>
          <w:szCs w:val="22"/>
        </w:rPr>
        <w:t>§ 9</w:t>
      </w:r>
    </w:p>
    <w:p w:rsidR="007E59DA" w:rsidRPr="00435A10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435A10">
        <w:rPr>
          <w:sz w:val="22"/>
          <w:szCs w:val="22"/>
        </w:rPr>
        <w:t>Jeżeli kara umowna nie pokrywa powstałej szkody, Zamawiający może dochodzić odszkodowania uzupełniającego na podstawie przepisów kodeksu cywilnego.</w:t>
      </w:r>
    </w:p>
    <w:p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10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Wykonawca nie może powierzyć wykonania robót w całości lub części innym podmiotom/osobom ani dokonać cesji wierzytelności wynikających z umowy, bez pisemnej zgody Zamawiającego.</w:t>
      </w: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11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Wszelkie zmiany niniejszej umowy wymagają pod rygorem nieważności formy pisemnej.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12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  sprawach  nie  unormowanych  w  umowie  mają   zastosowanie   przepisy  kodeksu  cywilnego.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13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Ewentualne spory wynikłe na tle stosowania i wykonania niniejszej umowy rozstrzygać będzie sąd powszechny właściwy dla siedziby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 Zamawiającego.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</w:t>
      </w: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C608EE" w:rsidRDefault="00C608EE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14</w:t>
      </w:r>
    </w:p>
    <w:p w:rsidR="00435A10" w:rsidRPr="00435A10" w:rsidRDefault="00435A10" w:rsidP="00435A10">
      <w:pPr>
        <w:widowControl w:val="0"/>
        <w:suppressAutoHyphens/>
        <w:spacing w:after="120" w:line="276" w:lineRule="auto"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 w:cs="Tahoma"/>
          <w:sz w:val="22"/>
          <w:szCs w:val="22"/>
          <w:lang w:eastAsia="zh-CN" w:bidi="pl-PL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Gminy Łagiewniki.</w:t>
      </w: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15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Umowę sporządzono w 4-ch jednobrzmiących egzemplarzach, 3 egzemplarze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Zamawiającego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br/>
        <w:t xml:space="preserve">i 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1 egzemplarz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>Wykonawcy.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                                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lang w:eastAsia="zh-CN" w:bidi="pl-PL"/>
        </w:rPr>
      </w:pP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  <w:r w:rsidRPr="00435A10">
        <w:rPr>
          <w:b/>
          <w:bCs/>
          <w:sz w:val="22"/>
          <w:szCs w:val="22"/>
          <w:lang w:eastAsia="zh-CN" w:bidi="pl-PL"/>
        </w:rPr>
        <w:t xml:space="preserve">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>ZAMAWIAJĄCY</w:t>
      </w:r>
      <w:r w:rsidRPr="00435A10">
        <w:rPr>
          <w:rFonts w:eastAsia="Lucida Sans Unicode"/>
          <w:b/>
          <w:bCs/>
          <w:sz w:val="22"/>
          <w:szCs w:val="22"/>
          <w:lang w:eastAsia="zh-CN" w:bidi="pl-PL"/>
        </w:rPr>
        <w:t xml:space="preserve">                                                                                       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 xml:space="preserve">WYKONAWCA </w:t>
      </w:r>
    </w:p>
    <w:p w:rsidR="00E7481B" w:rsidRDefault="00E7481B" w:rsidP="00664DF9">
      <w:pPr>
        <w:jc w:val="right"/>
      </w:pPr>
    </w:p>
    <w:sectPr w:rsidR="00E7481B" w:rsidSect="00435A1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FA" w:rsidRDefault="00D843FA" w:rsidP="00C608EE">
      <w:r>
        <w:separator/>
      </w:r>
    </w:p>
  </w:endnote>
  <w:endnote w:type="continuationSeparator" w:id="0">
    <w:p w:rsidR="00D843FA" w:rsidRDefault="00D843FA" w:rsidP="00C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257715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08EE" w:rsidRPr="00C608EE" w:rsidRDefault="00C608EE">
            <w:pPr>
              <w:pStyle w:val="Stopka"/>
              <w:jc w:val="right"/>
              <w:rPr>
                <w:sz w:val="20"/>
                <w:szCs w:val="20"/>
              </w:rPr>
            </w:pPr>
            <w:r w:rsidRPr="00C608EE">
              <w:rPr>
                <w:sz w:val="20"/>
                <w:szCs w:val="20"/>
              </w:rPr>
              <w:t xml:space="preserve">Strona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PAGE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9C1946">
              <w:rPr>
                <w:b/>
                <w:bCs/>
                <w:noProof/>
                <w:sz w:val="20"/>
                <w:szCs w:val="20"/>
              </w:rPr>
              <w:t>3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  <w:r w:rsidRPr="00C608EE">
              <w:rPr>
                <w:sz w:val="20"/>
                <w:szCs w:val="20"/>
              </w:rPr>
              <w:t xml:space="preserve"> z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NUMPAGES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9C1946">
              <w:rPr>
                <w:b/>
                <w:bCs/>
                <w:noProof/>
                <w:sz w:val="20"/>
                <w:szCs w:val="20"/>
              </w:rPr>
              <w:t>3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08EE" w:rsidRDefault="00C60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FA" w:rsidRDefault="00D843FA" w:rsidP="00C608EE">
      <w:r>
        <w:separator/>
      </w:r>
    </w:p>
  </w:footnote>
  <w:footnote w:type="continuationSeparator" w:id="0">
    <w:p w:rsidR="00D843FA" w:rsidRDefault="00D843FA" w:rsidP="00C6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6F045A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C1B8F"/>
    <w:multiLevelType w:val="hybridMultilevel"/>
    <w:tmpl w:val="DEF6133A"/>
    <w:lvl w:ilvl="0" w:tplc="5B6EED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E4556"/>
    <w:multiLevelType w:val="hybridMultilevel"/>
    <w:tmpl w:val="8E6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26601"/>
    <w:multiLevelType w:val="hybridMultilevel"/>
    <w:tmpl w:val="1F0EB608"/>
    <w:name w:val="WW8Num83"/>
    <w:lvl w:ilvl="0" w:tplc="C6DE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4F9A"/>
    <w:multiLevelType w:val="hybridMultilevel"/>
    <w:tmpl w:val="16F2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B673E"/>
    <w:multiLevelType w:val="hybridMultilevel"/>
    <w:tmpl w:val="04AA6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343F88"/>
    <w:multiLevelType w:val="hybridMultilevel"/>
    <w:tmpl w:val="ECB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45F8B"/>
    <w:multiLevelType w:val="hybridMultilevel"/>
    <w:tmpl w:val="42029966"/>
    <w:lvl w:ilvl="0" w:tplc="E7A435C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7A53"/>
    <w:multiLevelType w:val="hybridMultilevel"/>
    <w:tmpl w:val="FDFEBE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C0BD9"/>
    <w:multiLevelType w:val="multilevel"/>
    <w:tmpl w:val="F67EE4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upperRoman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9C79CE"/>
    <w:multiLevelType w:val="hybridMultilevel"/>
    <w:tmpl w:val="26F61304"/>
    <w:lvl w:ilvl="0" w:tplc="1B0E5022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43D42"/>
    <w:multiLevelType w:val="hybridMultilevel"/>
    <w:tmpl w:val="959287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2D1306"/>
    <w:multiLevelType w:val="hybridMultilevel"/>
    <w:tmpl w:val="651A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B69CB"/>
    <w:multiLevelType w:val="multilevel"/>
    <w:tmpl w:val="543AB39C"/>
    <w:name w:val="WW8Num7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6">
    <w:nsid w:val="7EDF76E6"/>
    <w:multiLevelType w:val="hybridMultilevel"/>
    <w:tmpl w:val="35846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3"/>
  </w:num>
  <w:num w:numId="16">
    <w:abstractNumId w:val="1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85"/>
    <w:rsid w:val="00026671"/>
    <w:rsid w:val="00250A7F"/>
    <w:rsid w:val="00424D20"/>
    <w:rsid w:val="00435A10"/>
    <w:rsid w:val="004E3E85"/>
    <w:rsid w:val="004F15AB"/>
    <w:rsid w:val="005736FB"/>
    <w:rsid w:val="005D54DE"/>
    <w:rsid w:val="005F6079"/>
    <w:rsid w:val="0064467C"/>
    <w:rsid w:val="00664DF9"/>
    <w:rsid w:val="006A371E"/>
    <w:rsid w:val="006E7064"/>
    <w:rsid w:val="007604DC"/>
    <w:rsid w:val="007A41BD"/>
    <w:rsid w:val="007E59DA"/>
    <w:rsid w:val="00830C88"/>
    <w:rsid w:val="00853ACC"/>
    <w:rsid w:val="0090514B"/>
    <w:rsid w:val="009A2346"/>
    <w:rsid w:val="009A7222"/>
    <w:rsid w:val="009C1946"/>
    <w:rsid w:val="00A41677"/>
    <w:rsid w:val="00A84A21"/>
    <w:rsid w:val="00B005A3"/>
    <w:rsid w:val="00C608EE"/>
    <w:rsid w:val="00CE1B1E"/>
    <w:rsid w:val="00D30E61"/>
    <w:rsid w:val="00D42B20"/>
    <w:rsid w:val="00D843FA"/>
    <w:rsid w:val="00D96EE1"/>
    <w:rsid w:val="00DF2116"/>
    <w:rsid w:val="00E7481B"/>
    <w:rsid w:val="00EB7537"/>
    <w:rsid w:val="00FF62C5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30E61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E61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character" w:customStyle="1" w:styleId="Nagwek2">
    <w:name w:val="Nagłówek #2"/>
    <w:basedOn w:val="Domylnaczcionkaakapitu"/>
    <w:rsid w:val="00DF21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kapitzlist">
    <w:name w:val="List Paragraph"/>
    <w:basedOn w:val="Normalny"/>
    <w:uiPriority w:val="34"/>
    <w:qFormat/>
    <w:rsid w:val="00DF2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30E61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E61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character" w:customStyle="1" w:styleId="Nagwek2">
    <w:name w:val="Nagłówek #2"/>
    <w:basedOn w:val="Domylnaczcionkaakapitu"/>
    <w:rsid w:val="00DF21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kapitzlist">
    <w:name w:val="List Paragraph"/>
    <w:basedOn w:val="Normalny"/>
    <w:uiPriority w:val="34"/>
    <w:qFormat/>
    <w:rsid w:val="00DF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1267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A.Buczak</cp:lastModifiedBy>
  <cp:revision>12</cp:revision>
  <cp:lastPrinted>2020-07-28T12:35:00Z</cp:lastPrinted>
  <dcterms:created xsi:type="dcterms:W3CDTF">2020-06-23T10:11:00Z</dcterms:created>
  <dcterms:modified xsi:type="dcterms:W3CDTF">2020-07-28T13:00:00Z</dcterms:modified>
</cp:coreProperties>
</file>