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676DC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13BD8721" w14:textId="77777777" w:rsidTr="000226D9">
        <w:trPr>
          <w:trHeight w:val="839"/>
        </w:trPr>
        <w:tc>
          <w:tcPr>
            <w:tcW w:w="3722" w:type="dxa"/>
          </w:tcPr>
          <w:p w14:paraId="3E5A8234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8FA73D0" wp14:editId="1B39DBEA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141EC25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490D0675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048910FC" w14:textId="77777777" w:rsidTr="000226D9">
        <w:trPr>
          <w:trHeight w:val="634"/>
        </w:trPr>
        <w:tc>
          <w:tcPr>
            <w:tcW w:w="3722" w:type="dxa"/>
          </w:tcPr>
          <w:p w14:paraId="370EF96B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34461" w14:textId="304152F4" w:rsidR="00166CA3" w:rsidRPr="006879BB" w:rsidRDefault="00BD591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WL.2370.</w:t>
            </w:r>
            <w:r w:rsidR="00DD30E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E305F8">
              <w:rPr>
                <w:rFonts w:ascii="Times New Roman" w:eastAsia="Times New Roman" w:hAnsi="Times New Roman" w:cs="Times New Roman"/>
              </w:rPr>
              <w:t>4</w:t>
            </w:r>
          </w:p>
          <w:p w14:paraId="4AE31428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B801716" w14:textId="77777777" w:rsidTr="000226D9">
        <w:trPr>
          <w:trHeight w:val="125"/>
        </w:trPr>
        <w:tc>
          <w:tcPr>
            <w:tcW w:w="3722" w:type="dxa"/>
          </w:tcPr>
          <w:p w14:paraId="195D4DD8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8ED12C" w14:textId="556F4EF2" w:rsidR="002F3A51" w:rsidRPr="00C232C0" w:rsidRDefault="001C1763" w:rsidP="00D350BF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 xml:space="preserve">Katowice, </w:t>
      </w:r>
      <w:r w:rsidR="00DD30EC" w:rsidRPr="00C232C0">
        <w:rPr>
          <w:rFonts w:ascii="Arial" w:hAnsi="Arial" w:cs="Arial"/>
          <w:sz w:val="20"/>
          <w:szCs w:val="20"/>
        </w:rPr>
        <w:t>11 czerwca 2024</w:t>
      </w:r>
      <w:r w:rsidR="002F3A51" w:rsidRPr="00C232C0">
        <w:rPr>
          <w:rFonts w:ascii="Arial" w:hAnsi="Arial" w:cs="Arial"/>
          <w:sz w:val="20"/>
          <w:szCs w:val="20"/>
        </w:rPr>
        <w:t xml:space="preserve"> r. </w:t>
      </w:r>
    </w:p>
    <w:p w14:paraId="2BFB4340" w14:textId="77777777" w:rsidR="002F3A51" w:rsidRPr="00C232C0" w:rsidRDefault="002F3A51" w:rsidP="00C232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4FC5EA" w14:textId="77777777" w:rsidR="002F3A51" w:rsidRPr="00C232C0" w:rsidRDefault="002F3A51" w:rsidP="00C232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688FC7" w14:textId="77777777" w:rsidR="00085AFB" w:rsidRPr="00C232C0" w:rsidRDefault="00085AFB" w:rsidP="00C232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6BFB5B" w14:textId="77777777" w:rsidR="00D350BF" w:rsidRDefault="00D350BF" w:rsidP="00D350B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21D3877" w14:textId="77777777" w:rsidR="00D350BF" w:rsidRDefault="00D350BF" w:rsidP="00D350B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7BE0FB1" w14:textId="160C093F" w:rsidR="00C232C0" w:rsidRDefault="00401B2A" w:rsidP="00D350B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232C0">
        <w:rPr>
          <w:rFonts w:ascii="Arial" w:hAnsi="Arial" w:cs="Arial"/>
          <w:b/>
          <w:sz w:val="20"/>
          <w:szCs w:val="20"/>
          <w:u w:val="single"/>
        </w:rPr>
        <w:t>Odpowiedzi na pytania</w:t>
      </w:r>
    </w:p>
    <w:p w14:paraId="050135E8" w14:textId="3C842F79" w:rsidR="00C232C0" w:rsidRPr="00C232C0" w:rsidRDefault="00C232C0" w:rsidP="00C232C0">
      <w:pPr>
        <w:spacing w:after="0" w:line="360" w:lineRule="auto"/>
        <w:ind w:right="-284"/>
        <w:jc w:val="both"/>
        <w:rPr>
          <w:rFonts w:ascii="Arial" w:hAnsi="Arial" w:cs="Arial"/>
          <w:bCs/>
          <w:sz w:val="20"/>
          <w:szCs w:val="20"/>
        </w:rPr>
      </w:pPr>
      <w:r w:rsidRPr="00C232C0">
        <w:rPr>
          <w:rFonts w:ascii="Arial" w:hAnsi="Arial" w:cs="Arial"/>
          <w:bCs/>
          <w:sz w:val="20"/>
          <w:szCs w:val="20"/>
        </w:rPr>
        <w:t xml:space="preserve">Dotyczy: postępowanie o udzielnie zamówienia publicznego pn. „Dostawa pianotwórczych środków gaśniczych oraz innych środków neutralizujących substancje niebezpieczne dla środowiska” (WL.2370.6.2024)  </w:t>
      </w:r>
    </w:p>
    <w:p w14:paraId="3717FBD0" w14:textId="1A7DB9F5" w:rsidR="00C232C0" w:rsidRPr="00C232C0" w:rsidRDefault="00C232C0" w:rsidP="00C232C0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F43F8ED" w14:textId="7AE2876B" w:rsidR="009D416B" w:rsidRPr="00C232C0" w:rsidRDefault="001C1763" w:rsidP="00C232C0">
      <w:pPr>
        <w:spacing w:after="0" w:line="36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Działając na podstawie art. 284 ust 2 i 6</w:t>
      </w:r>
      <w:r w:rsidR="006800B5" w:rsidRPr="00C232C0">
        <w:rPr>
          <w:rFonts w:ascii="Arial" w:hAnsi="Arial" w:cs="Arial"/>
          <w:sz w:val="20"/>
          <w:szCs w:val="20"/>
        </w:rPr>
        <w:t xml:space="preserve"> </w:t>
      </w:r>
      <w:r w:rsidRPr="00C232C0">
        <w:rPr>
          <w:rFonts w:ascii="Arial" w:hAnsi="Arial" w:cs="Arial"/>
          <w:sz w:val="20"/>
          <w:szCs w:val="20"/>
        </w:rPr>
        <w:t>ustawy z dnia 11.09.2019 r. Prawo zamówień publicznych</w:t>
      </w:r>
      <w:r w:rsidR="005A6638" w:rsidRPr="00C232C0">
        <w:rPr>
          <w:rFonts w:ascii="Arial" w:hAnsi="Arial" w:cs="Arial"/>
          <w:sz w:val="20"/>
          <w:szCs w:val="20"/>
        </w:rPr>
        <w:t xml:space="preserve"> (Dz. U. z 202</w:t>
      </w:r>
      <w:r w:rsidR="00DD30EC" w:rsidRPr="00C232C0">
        <w:rPr>
          <w:rFonts w:ascii="Arial" w:hAnsi="Arial" w:cs="Arial"/>
          <w:sz w:val="20"/>
          <w:szCs w:val="20"/>
        </w:rPr>
        <w:t>3</w:t>
      </w:r>
      <w:r w:rsidR="005A6638" w:rsidRPr="00C232C0">
        <w:rPr>
          <w:rFonts w:ascii="Arial" w:hAnsi="Arial" w:cs="Arial"/>
          <w:sz w:val="20"/>
          <w:szCs w:val="20"/>
        </w:rPr>
        <w:t xml:space="preserve"> r. poz. 1</w:t>
      </w:r>
      <w:r w:rsidR="00DD30EC" w:rsidRPr="00C232C0">
        <w:rPr>
          <w:rFonts w:ascii="Arial" w:hAnsi="Arial" w:cs="Arial"/>
          <w:sz w:val="20"/>
          <w:szCs w:val="20"/>
        </w:rPr>
        <w:t>605</w:t>
      </w:r>
      <w:r w:rsidR="005A6638" w:rsidRPr="00C232C0">
        <w:rPr>
          <w:rFonts w:ascii="Arial" w:hAnsi="Arial" w:cs="Arial"/>
          <w:sz w:val="20"/>
          <w:szCs w:val="20"/>
        </w:rPr>
        <w:t xml:space="preserve"> z późn. zm.)</w:t>
      </w:r>
      <w:r w:rsidR="00C71791" w:rsidRPr="00C232C0">
        <w:rPr>
          <w:rFonts w:ascii="Arial" w:hAnsi="Arial" w:cs="Arial"/>
          <w:sz w:val="20"/>
          <w:szCs w:val="20"/>
        </w:rPr>
        <w:t xml:space="preserve">, </w:t>
      </w:r>
      <w:r w:rsidRPr="00C232C0">
        <w:rPr>
          <w:rFonts w:ascii="Arial" w:hAnsi="Arial" w:cs="Arial"/>
          <w:sz w:val="20"/>
          <w:szCs w:val="20"/>
        </w:rPr>
        <w:t xml:space="preserve">Zamawiający udziela </w:t>
      </w:r>
      <w:r w:rsidR="00C232C0">
        <w:rPr>
          <w:rFonts w:ascii="Arial" w:hAnsi="Arial" w:cs="Arial"/>
          <w:sz w:val="20"/>
          <w:szCs w:val="20"/>
        </w:rPr>
        <w:t xml:space="preserve">następujących wyjaśnień: </w:t>
      </w:r>
    </w:p>
    <w:p w14:paraId="35818D6C" w14:textId="7BDF4416" w:rsidR="00CA796B" w:rsidRPr="00C232C0" w:rsidRDefault="00DD1112" w:rsidP="00C232C0">
      <w:pPr>
        <w:spacing w:after="0" w:line="360" w:lineRule="auto"/>
        <w:ind w:right="-28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C232C0">
        <w:rPr>
          <w:rFonts w:ascii="Arial" w:hAnsi="Arial" w:cs="Arial"/>
          <w:b/>
          <w:sz w:val="20"/>
          <w:szCs w:val="20"/>
          <w:u w:val="single"/>
        </w:rPr>
        <w:br/>
      </w:r>
    </w:p>
    <w:p w14:paraId="6528ABB5" w14:textId="45BB92D8" w:rsidR="00C232C0" w:rsidRDefault="00F839BC" w:rsidP="00C232C0">
      <w:pPr>
        <w:spacing w:after="0" w:line="360" w:lineRule="auto"/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C232C0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Pytanie 1:</w:t>
      </w:r>
    </w:p>
    <w:p w14:paraId="71E5D8B4" w14:textId="27ECE2AD" w:rsidR="00C232C0" w:rsidRDefault="00C232C0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W nawiązaniu do ogłoszonego ww. postępowania chcielibyśmy poinformować, że w maju br. Podczas badań kontrolnych lepkości środka pianotwórczego </w:t>
      </w:r>
      <w:r w:rsidRPr="00C232C0">
        <w:rPr>
          <w:rFonts w:ascii="Arial" w:hAnsi="Arial" w:cs="Arial"/>
          <w:sz w:val="20"/>
          <w:szCs w:val="20"/>
          <w:highlight w:val="black"/>
        </w:rPr>
        <w:t>PROTEKTOL SAT-10</w:t>
      </w:r>
      <w:r>
        <w:rPr>
          <w:rFonts w:ascii="Arial" w:hAnsi="Arial" w:cs="Arial"/>
          <w:sz w:val="20"/>
          <w:szCs w:val="20"/>
        </w:rPr>
        <w:t xml:space="preserve"> w CNBOP-PIB stwierdzono, że w najniższej temperaturze stosowania (-10</w:t>
      </w:r>
      <w:r w:rsidRPr="00C232C0"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C) nie ma możliwości zbadania lepkości środka z uwagi na rozpoczęcie się procesu krystalizacji w temperaturze ok -9,5</w:t>
      </w:r>
      <w:r w:rsidRPr="00C232C0"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C.</w:t>
      </w:r>
    </w:p>
    <w:p w14:paraId="117BC881" w14:textId="34863965" w:rsidR="00C232C0" w:rsidRDefault="00C232C0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tej podstawie zostało nam wstrzymane świadectwo dopuszczenia CNBOP-PIB (ze względu na brak możliwości zmierzenia lepkości w najniższej temperaturze stosowania).</w:t>
      </w:r>
    </w:p>
    <w:p w14:paraId="7828A034" w14:textId="6B9F900E" w:rsidR="00C232C0" w:rsidRDefault="00C232C0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Niezwłocznie wystąpiliśmy z wnioskiem o wydanie nowego, przesyłając jednocześnie nową próbkę do badań, upewniając się wcześniej, że temperatura zamarzania jest </w:t>
      </w:r>
      <w:r w:rsidR="00D350BF">
        <w:rPr>
          <w:rFonts w:ascii="Arial" w:hAnsi="Arial" w:cs="Arial"/>
          <w:sz w:val="20"/>
          <w:szCs w:val="20"/>
        </w:rPr>
        <w:t>poniżej -13</w:t>
      </w:r>
      <w:r w:rsidR="00D350BF" w:rsidRPr="00D350BF">
        <w:rPr>
          <w:rFonts w:ascii="Arial" w:hAnsi="Arial" w:cs="Arial"/>
          <w:sz w:val="20"/>
          <w:szCs w:val="20"/>
          <w:vertAlign w:val="superscript"/>
        </w:rPr>
        <w:t>o</w:t>
      </w:r>
      <w:r w:rsidR="00D350BF">
        <w:rPr>
          <w:rFonts w:ascii="Arial" w:hAnsi="Arial" w:cs="Arial"/>
          <w:sz w:val="20"/>
          <w:szCs w:val="20"/>
        </w:rPr>
        <w:t xml:space="preserve">C. </w:t>
      </w:r>
    </w:p>
    <w:p w14:paraId="68C2C625" w14:textId="33E94624" w:rsidR="00D350BF" w:rsidRDefault="00D350BF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Spodziewany się zakończenia badań w tym miesiącu i uzyskania nowego świadectwa dopuszczenia w pierwszej połowie lipca br. </w:t>
      </w:r>
    </w:p>
    <w:p w14:paraId="2BA8600A" w14:textId="77777777" w:rsidR="00D350BF" w:rsidRPr="00C232C0" w:rsidRDefault="00D350BF" w:rsidP="00D350BF">
      <w:pPr>
        <w:spacing w:after="0" w:line="36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Czy w tej sytuacji mamy składać Państwu ofertę na dostawę środka pianotwórczego </w:t>
      </w:r>
      <w:r w:rsidRPr="00C232C0">
        <w:rPr>
          <w:rFonts w:ascii="Arial" w:hAnsi="Arial" w:cs="Arial"/>
          <w:sz w:val="20"/>
          <w:szCs w:val="20"/>
          <w:highlight w:val="black"/>
        </w:rPr>
        <w:t>PROTEKTOL SAT-10</w:t>
      </w:r>
      <w:r w:rsidRPr="00C232C0">
        <w:rPr>
          <w:rFonts w:ascii="Arial" w:hAnsi="Arial" w:cs="Arial"/>
          <w:sz w:val="20"/>
          <w:szCs w:val="20"/>
        </w:rPr>
        <w:t>?</w:t>
      </w:r>
    </w:p>
    <w:p w14:paraId="659BA5DB" w14:textId="77777777" w:rsidR="00042BD7" w:rsidRPr="00C232C0" w:rsidRDefault="00042BD7" w:rsidP="00C232C0">
      <w:pPr>
        <w:spacing w:after="0" w:line="36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4D1FE81B" w14:textId="4313B1E0" w:rsidR="00F839BC" w:rsidRPr="00D350BF" w:rsidRDefault="00F839BC" w:rsidP="00C232C0">
      <w:pPr>
        <w:spacing w:after="0" w:line="360" w:lineRule="auto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D350BF">
        <w:rPr>
          <w:rFonts w:ascii="Arial" w:hAnsi="Arial" w:cs="Arial"/>
          <w:b/>
          <w:bCs/>
          <w:sz w:val="20"/>
          <w:szCs w:val="20"/>
        </w:rPr>
        <w:t>Odpowiedź:</w:t>
      </w:r>
    </w:p>
    <w:p w14:paraId="205B394B" w14:textId="70A6AF83" w:rsidR="00042BD7" w:rsidRPr="00C232C0" w:rsidRDefault="00042BD7" w:rsidP="00D350BF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Zgodnie z postanowieniami zawartymi w Rozdziale IX SWZ, oraz Sekcji V ogłoszenia o zamówieniu, Zamawiający żąda złożenia przez Wykonawcę wraz z ofertą przedmiotowych środków dowodowych. Takim środkiem dowodowym w zakresie 1 części postępowania jest  ważne świadectwo dopuszczenia wydane przez Centrum Naukowo - Badawcze Ochrony Przeciwpożarowej (CNBOP-PIB).  Ponadto w pkt 5.9 ogłoszenia o zamówieniu, Zamawiający wskazał, że nie przewiduje uzupełnieni</w:t>
      </w:r>
      <w:r w:rsidR="008C34A3">
        <w:rPr>
          <w:rFonts w:ascii="Arial" w:hAnsi="Arial" w:cs="Arial"/>
          <w:sz w:val="20"/>
          <w:szCs w:val="20"/>
        </w:rPr>
        <w:t>a</w:t>
      </w:r>
      <w:r w:rsidRPr="00C232C0">
        <w:rPr>
          <w:rFonts w:ascii="Arial" w:hAnsi="Arial" w:cs="Arial"/>
          <w:sz w:val="20"/>
          <w:szCs w:val="20"/>
        </w:rPr>
        <w:t xml:space="preserve"> przedmiotowych środków dowodowych. </w:t>
      </w:r>
    </w:p>
    <w:p w14:paraId="2CBAA12C" w14:textId="7E94C2D7" w:rsidR="00042BD7" w:rsidRPr="00C232C0" w:rsidRDefault="00042BD7" w:rsidP="00D350BF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lastRenderedPageBreak/>
        <w:t xml:space="preserve">Przedmiotowe środki dowodowe służą potwierdzeniu zgodności oferty z przedmiotem zamówienia i zgodnie z ustawą Prawo zamówień publicznych, Zamawiający odrzuci ofertę, jeżeli została złożona przez Wykonawcę, który nie złożył przedmiotowych środków dowodowych. </w:t>
      </w:r>
    </w:p>
    <w:p w14:paraId="5080BCB0" w14:textId="77777777" w:rsidR="009D416B" w:rsidRPr="00C232C0" w:rsidRDefault="009D416B" w:rsidP="00C232C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836E33" w14:textId="180E7E14" w:rsidR="00042BD7" w:rsidRPr="00C232C0" w:rsidRDefault="00F839BC" w:rsidP="00C232C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b/>
          <w:bCs/>
          <w:sz w:val="20"/>
          <w:szCs w:val="20"/>
        </w:rPr>
        <w:t>Pytanie 2:</w:t>
      </w:r>
      <w:r w:rsidRPr="00C232C0">
        <w:rPr>
          <w:rFonts w:ascii="Arial" w:hAnsi="Arial" w:cs="Arial"/>
          <w:sz w:val="20"/>
          <w:szCs w:val="20"/>
        </w:rPr>
        <w:t xml:space="preserve"> </w:t>
      </w:r>
    </w:p>
    <w:p w14:paraId="5FD1DE9D" w14:textId="77777777" w:rsidR="00D350BF" w:rsidRDefault="00042BD7" w:rsidP="00C232C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232C0">
        <w:rPr>
          <w:rFonts w:ascii="Arial" w:hAnsi="Arial" w:cs="Arial"/>
          <w:sz w:val="20"/>
          <w:szCs w:val="20"/>
          <w:shd w:val="clear" w:color="auto" w:fill="FFFFFF"/>
        </w:rPr>
        <w:t>Dzień dobry</w:t>
      </w:r>
    </w:p>
    <w:p w14:paraId="4E62E36A" w14:textId="2C6F4FC1" w:rsidR="00042BD7" w:rsidRPr="00C232C0" w:rsidRDefault="00042BD7" w:rsidP="00C232C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232C0">
        <w:rPr>
          <w:rFonts w:ascii="Arial" w:hAnsi="Arial" w:cs="Arial"/>
          <w:sz w:val="20"/>
          <w:szCs w:val="20"/>
          <w:shd w:val="clear" w:color="auto" w:fill="FFFFFF"/>
        </w:rPr>
        <w:t>Prosimy o dopuszczenie do zaoferowania syntetycznego środka pianotwórczego o klasie skuteczności gaśniczej III C.</w:t>
      </w:r>
    </w:p>
    <w:p w14:paraId="465C0AFC" w14:textId="77777777" w:rsidR="00042BD7" w:rsidRPr="00C232C0" w:rsidRDefault="00042BD7" w:rsidP="00C232C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DD58001" w14:textId="77777777" w:rsidR="00D350BF" w:rsidRDefault="00042BD7" w:rsidP="00C232C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232C0">
        <w:rPr>
          <w:rFonts w:ascii="Arial" w:eastAsia="Times New Roman" w:hAnsi="Arial" w:cs="Arial"/>
          <w:b/>
          <w:bCs/>
          <w:sz w:val="20"/>
          <w:szCs w:val="20"/>
        </w:rPr>
        <w:t xml:space="preserve">Odpowiedź: </w:t>
      </w:r>
    </w:p>
    <w:p w14:paraId="5A589DFA" w14:textId="3161D3B7" w:rsidR="00042BD7" w:rsidRPr="00C232C0" w:rsidRDefault="00042BD7" w:rsidP="00D350B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 xml:space="preserve">Zgodnie z zapisami SWZ, Zamawiający oczekuje dostawy środka pianotwórczego o klasie skuteczności gaśniczej i odporności na nawrót palenia minimum III B. Zamawiający nie zaakceptuje środka spełniającego wymagania jedynie dla klasy C. </w:t>
      </w:r>
      <w:r w:rsidR="008C34A3">
        <w:rPr>
          <w:rFonts w:ascii="Arial" w:hAnsi="Arial" w:cs="Arial"/>
          <w:sz w:val="20"/>
          <w:szCs w:val="20"/>
        </w:rPr>
        <w:t>W</w:t>
      </w:r>
      <w:r w:rsidRPr="00C232C0">
        <w:rPr>
          <w:rFonts w:ascii="Arial" w:hAnsi="Arial" w:cs="Arial"/>
          <w:sz w:val="20"/>
          <w:szCs w:val="20"/>
        </w:rPr>
        <w:t xml:space="preserve"> związku z powyższym, Zamawiający </w:t>
      </w:r>
      <w:r w:rsidRPr="00C232C0">
        <w:rPr>
          <w:rFonts w:ascii="Arial" w:eastAsia="Times New Roman" w:hAnsi="Arial" w:cs="Arial"/>
          <w:sz w:val="20"/>
          <w:szCs w:val="20"/>
        </w:rPr>
        <w:t>podtrzymuje zapisy SWZ.</w:t>
      </w:r>
    </w:p>
    <w:p w14:paraId="298092F9" w14:textId="14B1546B" w:rsidR="00042BD7" w:rsidRPr="00C232C0" w:rsidRDefault="00042BD7" w:rsidP="00C232C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06F645" w14:textId="77777777" w:rsidR="00D350BF" w:rsidRDefault="00042BD7" w:rsidP="00D350B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50BF">
        <w:rPr>
          <w:rFonts w:ascii="Arial" w:hAnsi="Arial" w:cs="Arial"/>
          <w:b/>
          <w:bCs/>
          <w:sz w:val="20"/>
          <w:szCs w:val="20"/>
        </w:rPr>
        <w:t xml:space="preserve">Pytanie 3: </w:t>
      </w:r>
    </w:p>
    <w:p w14:paraId="7BA616D6" w14:textId="5022798D" w:rsidR="00042BD7" w:rsidRPr="00D350BF" w:rsidRDefault="00042BD7" w:rsidP="00D350B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Szanowni Państwo</w:t>
      </w:r>
    </w:p>
    <w:p w14:paraId="2DC70FCC" w14:textId="77777777" w:rsidR="00042BD7" w:rsidRPr="00C232C0" w:rsidRDefault="00042BD7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Proszę o informację dot. opisu przedmiotu zamówienia, część 1 – dostawa syntetycznego środka</w:t>
      </w:r>
    </w:p>
    <w:p w14:paraId="48B5C8EB" w14:textId="77777777" w:rsidR="00042BD7" w:rsidRDefault="00042BD7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pianotwórczego do działań gaśniczych dla PSP w ilości 15 ton.</w:t>
      </w:r>
    </w:p>
    <w:p w14:paraId="272C2631" w14:textId="77777777" w:rsidR="00D350BF" w:rsidRPr="00C232C0" w:rsidRDefault="00D350BF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E9C7FA" w14:textId="77777777" w:rsidR="00042BD7" w:rsidRPr="00C232C0" w:rsidRDefault="00042BD7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Zamawiający wskazuje, iż środek powinien wykazywać klasę skuteczności oraz nawrotu palenia na</w:t>
      </w:r>
    </w:p>
    <w:p w14:paraId="23A964D0" w14:textId="77777777" w:rsidR="00042BD7" w:rsidRPr="00C232C0" w:rsidRDefault="00042BD7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poziomie co najmniej IIIB. Dla środków syntetycznych, nietworzących filmu wodnego test wykonuje</w:t>
      </w:r>
    </w:p>
    <w:p w14:paraId="348D52BC" w14:textId="77777777" w:rsidR="00042BD7" w:rsidRPr="00C232C0" w:rsidRDefault="00042BD7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się tylko i wyłącznie dla wariantu z łagodnym podawaniem (piana spływa po specjalnym ekranie na</w:t>
      </w:r>
    </w:p>
    <w:p w14:paraId="2CABCD1A" w14:textId="77777777" w:rsidR="00042BD7" w:rsidRPr="00C232C0" w:rsidRDefault="00042BD7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powierzchnię cieczy palnej). W warunkach bojowych osiągnięcie tego warunku jest często niemożliwe,</w:t>
      </w:r>
    </w:p>
    <w:p w14:paraId="55E835A0" w14:textId="77777777" w:rsidR="00042BD7" w:rsidRPr="00C232C0" w:rsidRDefault="00042BD7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przez co skuteczność wskazywana w dokumentach w niewielkim stopniu odzwierciedla realny stan.</w:t>
      </w:r>
    </w:p>
    <w:p w14:paraId="485E0EC8" w14:textId="77777777" w:rsidR="00042BD7" w:rsidRPr="00C232C0" w:rsidRDefault="00042BD7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Pomiędzy klasą B a C istnieje zaledwie 5 min różnicy w warunkach badawczych. W realnych ta różnica</w:t>
      </w:r>
    </w:p>
    <w:p w14:paraId="5B69F41C" w14:textId="77777777" w:rsidR="00042BD7" w:rsidRPr="00C232C0" w:rsidRDefault="00042BD7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zostanie prawdopodobnie zatarta. W związku z powyższymi, oraz możliwością rozszerzenia wyboru,</w:t>
      </w:r>
    </w:p>
    <w:p w14:paraId="0AC6ADC4" w14:textId="77777777" w:rsidR="00042BD7" w:rsidRPr="00C232C0" w:rsidRDefault="00042BD7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co może stworzyć ekonomiczne korzyści zwracamy się z prośbą o dopuszczenie również koncentratów</w:t>
      </w:r>
    </w:p>
    <w:p w14:paraId="7B24A449" w14:textId="77777777" w:rsidR="00042BD7" w:rsidRDefault="00042BD7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z klasą nawrotu palenia C dla wody wodociągowej.</w:t>
      </w:r>
    </w:p>
    <w:p w14:paraId="23FF35AB" w14:textId="77777777" w:rsidR="00D350BF" w:rsidRPr="00C232C0" w:rsidRDefault="00D350BF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FA8DF1" w14:textId="77777777" w:rsidR="00D350BF" w:rsidRDefault="009D416B" w:rsidP="00C23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0BF">
        <w:rPr>
          <w:rFonts w:ascii="Arial" w:hAnsi="Arial" w:cs="Arial"/>
          <w:b/>
          <w:bCs/>
          <w:sz w:val="20"/>
          <w:szCs w:val="20"/>
        </w:rPr>
        <w:t>Odpowiedź:</w:t>
      </w:r>
      <w:r w:rsidRPr="00C232C0">
        <w:rPr>
          <w:rFonts w:ascii="Arial" w:hAnsi="Arial" w:cs="Arial"/>
          <w:sz w:val="20"/>
          <w:szCs w:val="20"/>
        </w:rPr>
        <w:t xml:space="preserve"> </w:t>
      </w:r>
    </w:p>
    <w:p w14:paraId="178C1363" w14:textId="5CCDF1CE" w:rsidR="002C7612" w:rsidRPr="00C232C0" w:rsidRDefault="002C7612" w:rsidP="00D350B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232C0">
        <w:rPr>
          <w:rFonts w:ascii="Arial" w:hAnsi="Arial" w:cs="Arial"/>
          <w:sz w:val="20"/>
          <w:szCs w:val="20"/>
        </w:rPr>
        <w:t>Zgodnie z zapisami SWZ, Zamawiający oczekuje dostawy środka pianotwórczego o</w:t>
      </w:r>
      <w:r w:rsidR="009D416B" w:rsidRPr="00C232C0">
        <w:rPr>
          <w:rFonts w:ascii="Arial" w:hAnsi="Arial" w:cs="Arial"/>
          <w:sz w:val="20"/>
          <w:szCs w:val="20"/>
        </w:rPr>
        <w:t> </w:t>
      </w:r>
      <w:r w:rsidRPr="00C232C0">
        <w:rPr>
          <w:rFonts w:ascii="Arial" w:hAnsi="Arial" w:cs="Arial"/>
          <w:sz w:val="20"/>
          <w:szCs w:val="20"/>
        </w:rPr>
        <w:t xml:space="preserve">klasie skuteczności gaśniczej i odporności na nawrót palenia minimum III B. Zamawiający nie zaakceptuje środka spełniającego wymagania jedynie dla klasy C. </w:t>
      </w:r>
      <w:r w:rsidR="008C34A3">
        <w:rPr>
          <w:rFonts w:ascii="Arial" w:hAnsi="Arial" w:cs="Arial"/>
          <w:sz w:val="20"/>
          <w:szCs w:val="20"/>
        </w:rPr>
        <w:t>W</w:t>
      </w:r>
      <w:r w:rsidR="00E3165F" w:rsidRPr="00C232C0">
        <w:rPr>
          <w:rFonts w:ascii="Arial" w:hAnsi="Arial" w:cs="Arial"/>
          <w:sz w:val="20"/>
          <w:szCs w:val="20"/>
        </w:rPr>
        <w:t xml:space="preserve"> związku z powyższym, Zamawiający podtrzymuje zapisy SWZ.</w:t>
      </w:r>
    </w:p>
    <w:p w14:paraId="07FF3959" w14:textId="77777777" w:rsidR="006111AE" w:rsidRPr="00C232C0" w:rsidRDefault="006111AE" w:rsidP="00C232C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EF8D46E" w14:textId="66CB6B75" w:rsidR="00F839BC" w:rsidRPr="00C232C0" w:rsidRDefault="0025460E" w:rsidP="00C232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32C0">
        <w:rPr>
          <w:rFonts w:ascii="Arial" w:hAnsi="Arial" w:cs="Arial"/>
          <w:b/>
          <w:sz w:val="20"/>
          <w:szCs w:val="20"/>
        </w:rPr>
        <w:t>Dokonane wyjaśnienia treści S</w:t>
      </w:r>
      <w:r w:rsidR="00CF1A90" w:rsidRPr="00C232C0">
        <w:rPr>
          <w:rFonts w:ascii="Arial" w:hAnsi="Arial" w:cs="Arial"/>
          <w:b/>
          <w:sz w:val="20"/>
          <w:szCs w:val="20"/>
        </w:rPr>
        <w:t>W</w:t>
      </w:r>
      <w:r w:rsidRPr="00C232C0">
        <w:rPr>
          <w:rFonts w:ascii="Arial" w:hAnsi="Arial" w:cs="Arial"/>
          <w:b/>
          <w:sz w:val="20"/>
          <w:szCs w:val="20"/>
        </w:rPr>
        <w:t>Z wiążą Wykonawców z chwilą powzięcia do wiadomości.</w:t>
      </w:r>
    </w:p>
    <w:p w14:paraId="7E57446E" w14:textId="77777777" w:rsidR="00D06D6C" w:rsidRPr="00C232C0" w:rsidRDefault="00D06D6C" w:rsidP="00C232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31A4D0" w14:textId="49E76F19" w:rsidR="00603428" w:rsidRPr="00D350BF" w:rsidRDefault="00603428" w:rsidP="00D350BF">
      <w:pPr>
        <w:spacing w:after="0" w:line="240" w:lineRule="auto"/>
        <w:ind w:left="4248" w:firstLine="708"/>
        <w:jc w:val="both"/>
        <w:rPr>
          <w:rFonts w:ascii="Arial" w:hAnsi="Arial" w:cs="Arial"/>
          <w:sz w:val="14"/>
          <w:szCs w:val="14"/>
        </w:rPr>
      </w:pPr>
      <w:r w:rsidRPr="00D350BF">
        <w:rPr>
          <w:rFonts w:ascii="Arial" w:hAnsi="Arial" w:cs="Arial"/>
          <w:sz w:val="14"/>
          <w:szCs w:val="14"/>
        </w:rPr>
        <w:t>Podpisał:</w:t>
      </w:r>
    </w:p>
    <w:p w14:paraId="3FA4D71A" w14:textId="214B9EFF" w:rsidR="00F839BC" w:rsidRPr="00D350BF" w:rsidRDefault="00F839BC" w:rsidP="00C232C0">
      <w:pPr>
        <w:spacing w:after="0" w:line="240" w:lineRule="auto"/>
        <w:ind w:left="2832" w:firstLine="708"/>
        <w:jc w:val="both"/>
        <w:rPr>
          <w:rFonts w:ascii="Arial" w:hAnsi="Arial" w:cs="Arial"/>
          <w:sz w:val="14"/>
          <w:szCs w:val="14"/>
        </w:rPr>
      </w:pPr>
      <w:r w:rsidRPr="00D350BF">
        <w:rPr>
          <w:rFonts w:ascii="Arial" w:hAnsi="Arial" w:cs="Arial"/>
          <w:sz w:val="14"/>
          <w:szCs w:val="14"/>
        </w:rPr>
        <w:t xml:space="preserve">       </w:t>
      </w:r>
    </w:p>
    <w:p w14:paraId="31DCE90C" w14:textId="77777777" w:rsidR="00F839BC" w:rsidRPr="00D350BF" w:rsidRDefault="00F839BC" w:rsidP="00D350BF">
      <w:pPr>
        <w:pStyle w:val="Bezodstpw"/>
        <w:ind w:left="4248" w:firstLine="708"/>
        <w:jc w:val="both"/>
        <w:rPr>
          <w:rFonts w:ascii="Arial" w:hAnsi="Arial" w:cs="Arial"/>
          <w:sz w:val="14"/>
          <w:szCs w:val="14"/>
        </w:rPr>
      </w:pPr>
      <w:r w:rsidRPr="00D350BF">
        <w:rPr>
          <w:rFonts w:ascii="Arial" w:hAnsi="Arial" w:cs="Arial"/>
          <w:sz w:val="14"/>
          <w:szCs w:val="14"/>
        </w:rPr>
        <w:t xml:space="preserve">z up. </w:t>
      </w:r>
    </w:p>
    <w:p w14:paraId="02E53AB8" w14:textId="77777777" w:rsidR="00F839BC" w:rsidRPr="00D350BF" w:rsidRDefault="00F839BC" w:rsidP="00D350BF">
      <w:pPr>
        <w:pStyle w:val="Bezodstpw"/>
        <w:ind w:left="4248" w:firstLine="708"/>
        <w:jc w:val="both"/>
        <w:rPr>
          <w:rFonts w:ascii="Arial" w:hAnsi="Arial" w:cs="Arial"/>
          <w:sz w:val="14"/>
          <w:szCs w:val="14"/>
        </w:rPr>
      </w:pPr>
      <w:r w:rsidRPr="00D350BF">
        <w:rPr>
          <w:rFonts w:ascii="Arial" w:hAnsi="Arial" w:cs="Arial"/>
          <w:sz w:val="14"/>
          <w:szCs w:val="14"/>
        </w:rPr>
        <w:t>Śląskiego Komendanta Wojewódzkiego</w:t>
      </w:r>
    </w:p>
    <w:p w14:paraId="2F0A51A7" w14:textId="77777777" w:rsidR="00F839BC" w:rsidRPr="00D350BF" w:rsidRDefault="00F839BC" w:rsidP="00D350BF">
      <w:pPr>
        <w:pStyle w:val="Bezodstpw"/>
        <w:ind w:left="4248" w:firstLine="708"/>
        <w:jc w:val="both"/>
        <w:rPr>
          <w:rFonts w:ascii="Arial" w:hAnsi="Arial" w:cs="Arial"/>
          <w:sz w:val="14"/>
          <w:szCs w:val="14"/>
        </w:rPr>
      </w:pPr>
      <w:r w:rsidRPr="00D350BF">
        <w:rPr>
          <w:rFonts w:ascii="Arial" w:hAnsi="Arial" w:cs="Arial"/>
          <w:sz w:val="14"/>
          <w:szCs w:val="14"/>
        </w:rPr>
        <w:t xml:space="preserve">Państwowej Straży Pożarnej </w:t>
      </w:r>
    </w:p>
    <w:p w14:paraId="39EB3EF9" w14:textId="2D9709E4" w:rsidR="00F839BC" w:rsidRPr="00D350BF" w:rsidRDefault="00D350BF" w:rsidP="00D350BF">
      <w:pPr>
        <w:pStyle w:val="Bezodstpw"/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st. </w:t>
      </w:r>
      <w:r w:rsidR="00F839BC" w:rsidRPr="00D350BF">
        <w:rPr>
          <w:rFonts w:ascii="Arial" w:hAnsi="Arial" w:cs="Arial"/>
          <w:sz w:val="14"/>
          <w:szCs w:val="14"/>
        </w:rPr>
        <w:t xml:space="preserve">bryg. mgr inż. Arkadiusz Krzemiński  </w:t>
      </w:r>
    </w:p>
    <w:p w14:paraId="10DBB5FE" w14:textId="77777777" w:rsidR="00F839BC" w:rsidRPr="00D350BF" w:rsidRDefault="00F839BC" w:rsidP="00D350BF">
      <w:pPr>
        <w:pStyle w:val="Bezodstpw"/>
        <w:ind w:left="4248" w:firstLine="708"/>
        <w:jc w:val="both"/>
        <w:rPr>
          <w:rFonts w:ascii="Arial" w:hAnsi="Arial" w:cs="Arial"/>
          <w:sz w:val="14"/>
          <w:szCs w:val="14"/>
        </w:rPr>
      </w:pPr>
      <w:r w:rsidRPr="00D350BF">
        <w:rPr>
          <w:rFonts w:ascii="Arial" w:hAnsi="Arial" w:cs="Arial"/>
          <w:sz w:val="14"/>
          <w:szCs w:val="14"/>
        </w:rPr>
        <w:t xml:space="preserve">Zastępca Śląskiego Komendanta Wojewódzkiego </w:t>
      </w:r>
    </w:p>
    <w:p w14:paraId="57E19B74" w14:textId="77777777" w:rsidR="00F839BC" w:rsidRPr="00D350BF" w:rsidRDefault="00F839BC" w:rsidP="00D350BF">
      <w:pPr>
        <w:pStyle w:val="Bezodstpw"/>
        <w:ind w:left="4248" w:firstLine="708"/>
        <w:jc w:val="both"/>
        <w:rPr>
          <w:rFonts w:ascii="Arial" w:hAnsi="Arial" w:cs="Arial"/>
          <w:sz w:val="14"/>
          <w:szCs w:val="14"/>
        </w:rPr>
      </w:pPr>
      <w:r w:rsidRPr="00D350BF">
        <w:rPr>
          <w:rFonts w:ascii="Arial" w:hAnsi="Arial" w:cs="Arial"/>
          <w:sz w:val="14"/>
          <w:szCs w:val="14"/>
        </w:rPr>
        <w:t xml:space="preserve">Państwowej Straży Pożarnej </w:t>
      </w:r>
    </w:p>
    <w:p w14:paraId="58EEB74A" w14:textId="77777777" w:rsidR="00164FCE" w:rsidRPr="00C232C0" w:rsidRDefault="00164FCE" w:rsidP="00C232C0">
      <w:pPr>
        <w:jc w:val="both"/>
        <w:rPr>
          <w:rFonts w:ascii="Arial" w:hAnsi="Arial" w:cs="Arial"/>
          <w:sz w:val="20"/>
          <w:szCs w:val="20"/>
        </w:rPr>
      </w:pPr>
    </w:p>
    <w:sectPr w:rsidR="00164FCE" w:rsidRPr="00C232C0" w:rsidSect="00E65AE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C7AFC"/>
    <w:multiLevelType w:val="multilevel"/>
    <w:tmpl w:val="836EB22A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14729"/>
    <w:multiLevelType w:val="hybridMultilevel"/>
    <w:tmpl w:val="5E240E2A"/>
    <w:lvl w:ilvl="0" w:tplc="44AC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474"/>
    <w:multiLevelType w:val="hybridMultilevel"/>
    <w:tmpl w:val="9FF27526"/>
    <w:lvl w:ilvl="0" w:tplc="90720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116573EF"/>
    <w:multiLevelType w:val="hybridMultilevel"/>
    <w:tmpl w:val="A41C30E4"/>
    <w:lvl w:ilvl="0" w:tplc="0CDA6F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2FABC">
      <w:start w:val="7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3E3B"/>
    <w:multiLevelType w:val="hybridMultilevel"/>
    <w:tmpl w:val="A91C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D3B26"/>
    <w:multiLevelType w:val="hybridMultilevel"/>
    <w:tmpl w:val="E88A93FA"/>
    <w:lvl w:ilvl="0" w:tplc="44AC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62C5A"/>
    <w:multiLevelType w:val="hybridMultilevel"/>
    <w:tmpl w:val="CA442934"/>
    <w:lvl w:ilvl="0" w:tplc="415C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4576C"/>
    <w:multiLevelType w:val="multilevel"/>
    <w:tmpl w:val="558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F79C9"/>
    <w:multiLevelType w:val="multilevel"/>
    <w:tmpl w:val="C426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501EFD"/>
    <w:multiLevelType w:val="multilevel"/>
    <w:tmpl w:val="207E09C2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6" w15:restartNumberingAfterBreak="0">
    <w:nsid w:val="60710755"/>
    <w:multiLevelType w:val="hybridMultilevel"/>
    <w:tmpl w:val="1832A44E"/>
    <w:lvl w:ilvl="0" w:tplc="1590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C7B4D"/>
    <w:multiLevelType w:val="hybridMultilevel"/>
    <w:tmpl w:val="E88A9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B1771"/>
    <w:multiLevelType w:val="hybridMultilevel"/>
    <w:tmpl w:val="E88A9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454651">
    <w:abstractNumId w:val="12"/>
  </w:num>
  <w:num w:numId="2" w16cid:durableId="1294562748">
    <w:abstractNumId w:val="4"/>
  </w:num>
  <w:num w:numId="3" w16cid:durableId="371543832">
    <w:abstractNumId w:val="1"/>
  </w:num>
  <w:num w:numId="4" w16cid:durableId="1468353541">
    <w:abstractNumId w:val="11"/>
    <w:lvlOverride w:ilvl="0">
      <w:startOverride w:val="1"/>
    </w:lvlOverride>
  </w:num>
  <w:num w:numId="5" w16cid:durableId="1226649709">
    <w:abstractNumId w:val="6"/>
  </w:num>
  <w:num w:numId="6" w16cid:durableId="855269681">
    <w:abstractNumId w:val="11"/>
  </w:num>
  <w:num w:numId="7" w16cid:durableId="641885921">
    <w:abstractNumId w:val="13"/>
  </w:num>
  <w:num w:numId="8" w16cid:durableId="1027634774">
    <w:abstractNumId w:val="14"/>
  </w:num>
  <w:num w:numId="9" w16cid:durableId="781656785">
    <w:abstractNumId w:val="7"/>
  </w:num>
  <w:num w:numId="10" w16cid:durableId="1665473464">
    <w:abstractNumId w:val="10"/>
  </w:num>
  <w:num w:numId="11" w16cid:durableId="2063285450">
    <w:abstractNumId w:val="3"/>
  </w:num>
  <w:num w:numId="12" w16cid:durableId="1238594416">
    <w:abstractNumId w:val="9"/>
  </w:num>
  <w:num w:numId="13" w16cid:durableId="1398868113">
    <w:abstractNumId w:val="5"/>
  </w:num>
  <w:num w:numId="14" w16cid:durableId="587157722">
    <w:abstractNumId w:val="16"/>
  </w:num>
  <w:num w:numId="15" w16cid:durableId="308365330">
    <w:abstractNumId w:val="8"/>
  </w:num>
  <w:num w:numId="16" w16cid:durableId="1963732268">
    <w:abstractNumId w:val="18"/>
  </w:num>
  <w:num w:numId="17" w16cid:durableId="525099547">
    <w:abstractNumId w:val="17"/>
  </w:num>
  <w:num w:numId="18" w16cid:durableId="1083065606">
    <w:abstractNumId w:val="2"/>
  </w:num>
  <w:num w:numId="19" w16cid:durableId="199437873">
    <w:abstractNumId w:val="0"/>
  </w:num>
  <w:num w:numId="20" w16cid:durableId="129964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6D49"/>
    <w:rsid w:val="00007E9A"/>
    <w:rsid w:val="00011A0C"/>
    <w:rsid w:val="00011A74"/>
    <w:rsid w:val="00020532"/>
    <w:rsid w:val="00042983"/>
    <w:rsid w:val="00042BD7"/>
    <w:rsid w:val="000430C5"/>
    <w:rsid w:val="00043C60"/>
    <w:rsid w:val="00085AFB"/>
    <w:rsid w:val="00086EE7"/>
    <w:rsid w:val="000A1A6B"/>
    <w:rsid w:val="000B1315"/>
    <w:rsid w:val="000C124B"/>
    <w:rsid w:val="000C44B4"/>
    <w:rsid w:val="000D1D69"/>
    <w:rsid w:val="000E7D0B"/>
    <w:rsid w:val="0012525B"/>
    <w:rsid w:val="001313FD"/>
    <w:rsid w:val="00146954"/>
    <w:rsid w:val="00150614"/>
    <w:rsid w:val="001517C8"/>
    <w:rsid w:val="00151AC9"/>
    <w:rsid w:val="0015743E"/>
    <w:rsid w:val="00164FCE"/>
    <w:rsid w:val="00166CA3"/>
    <w:rsid w:val="00170274"/>
    <w:rsid w:val="001A0953"/>
    <w:rsid w:val="001B6352"/>
    <w:rsid w:val="001C1763"/>
    <w:rsid w:val="001C57CF"/>
    <w:rsid w:val="001F7B5F"/>
    <w:rsid w:val="002025A4"/>
    <w:rsid w:val="0025460E"/>
    <w:rsid w:val="00260435"/>
    <w:rsid w:val="00264F4A"/>
    <w:rsid w:val="00284AF3"/>
    <w:rsid w:val="00287560"/>
    <w:rsid w:val="0029302F"/>
    <w:rsid w:val="002947C3"/>
    <w:rsid w:val="00296C40"/>
    <w:rsid w:val="002C7612"/>
    <w:rsid w:val="002E5019"/>
    <w:rsid w:val="002F3A51"/>
    <w:rsid w:val="00303786"/>
    <w:rsid w:val="003121AB"/>
    <w:rsid w:val="003327BC"/>
    <w:rsid w:val="00351B01"/>
    <w:rsid w:val="0038060F"/>
    <w:rsid w:val="003879D3"/>
    <w:rsid w:val="003A7641"/>
    <w:rsid w:val="003C2AE2"/>
    <w:rsid w:val="004013FD"/>
    <w:rsid w:val="00401B2A"/>
    <w:rsid w:val="004203F4"/>
    <w:rsid w:val="00446E3E"/>
    <w:rsid w:val="00486516"/>
    <w:rsid w:val="004A61A8"/>
    <w:rsid w:val="004C34AA"/>
    <w:rsid w:val="004D3C2C"/>
    <w:rsid w:val="004F3C9D"/>
    <w:rsid w:val="005036FB"/>
    <w:rsid w:val="0051567E"/>
    <w:rsid w:val="0054219D"/>
    <w:rsid w:val="00552B40"/>
    <w:rsid w:val="00565986"/>
    <w:rsid w:val="005A0607"/>
    <w:rsid w:val="005A6638"/>
    <w:rsid w:val="005B2E98"/>
    <w:rsid w:val="005B55C7"/>
    <w:rsid w:val="005E54AD"/>
    <w:rsid w:val="005E7457"/>
    <w:rsid w:val="00603428"/>
    <w:rsid w:val="006111AE"/>
    <w:rsid w:val="00614F20"/>
    <w:rsid w:val="00640A94"/>
    <w:rsid w:val="006507C3"/>
    <w:rsid w:val="006670B0"/>
    <w:rsid w:val="00667958"/>
    <w:rsid w:val="00675A83"/>
    <w:rsid w:val="006800B5"/>
    <w:rsid w:val="006879BB"/>
    <w:rsid w:val="006B221D"/>
    <w:rsid w:val="006C04E5"/>
    <w:rsid w:val="006F7FEE"/>
    <w:rsid w:val="0071397D"/>
    <w:rsid w:val="00723B77"/>
    <w:rsid w:val="00727C4B"/>
    <w:rsid w:val="007950A5"/>
    <w:rsid w:val="007C54FE"/>
    <w:rsid w:val="007D7693"/>
    <w:rsid w:val="00800107"/>
    <w:rsid w:val="00802493"/>
    <w:rsid w:val="008C34A3"/>
    <w:rsid w:val="008C3942"/>
    <w:rsid w:val="008C52CE"/>
    <w:rsid w:val="009107E4"/>
    <w:rsid w:val="00912136"/>
    <w:rsid w:val="00914AAD"/>
    <w:rsid w:val="00935670"/>
    <w:rsid w:val="00973B96"/>
    <w:rsid w:val="00974AD5"/>
    <w:rsid w:val="009A40AD"/>
    <w:rsid w:val="009D416B"/>
    <w:rsid w:val="009D55D5"/>
    <w:rsid w:val="00A01F95"/>
    <w:rsid w:val="00A159EB"/>
    <w:rsid w:val="00A20EBB"/>
    <w:rsid w:val="00A25F1A"/>
    <w:rsid w:val="00A53C26"/>
    <w:rsid w:val="00A55FB2"/>
    <w:rsid w:val="00AA0AE6"/>
    <w:rsid w:val="00AA24E4"/>
    <w:rsid w:val="00AE0B0F"/>
    <w:rsid w:val="00B32603"/>
    <w:rsid w:val="00B62924"/>
    <w:rsid w:val="00B703E8"/>
    <w:rsid w:val="00BB070F"/>
    <w:rsid w:val="00BB7DD5"/>
    <w:rsid w:val="00BC2C54"/>
    <w:rsid w:val="00BD5913"/>
    <w:rsid w:val="00BE02E4"/>
    <w:rsid w:val="00BE3882"/>
    <w:rsid w:val="00BF0815"/>
    <w:rsid w:val="00C02B0D"/>
    <w:rsid w:val="00C20690"/>
    <w:rsid w:val="00C232C0"/>
    <w:rsid w:val="00C42AC9"/>
    <w:rsid w:val="00C47BE6"/>
    <w:rsid w:val="00C47D6B"/>
    <w:rsid w:val="00C57ADA"/>
    <w:rsid w:val="00C71791"/>
    <w:rsid w:val="00C732D8"/>
    <w:rsid w:val="00C80858"/>
    <w:rsid w:val="00C83B73"/>
    <w:rsid w:val="00C94C00"/>
    <w:rsid w:val="00CA74FF"/>
    <w:rsid w:val="00CA796B"/>
    <w:rsid w:val="00CF1A90"/>
    <w:rsid w:val="00CF7D64"/>
    <w:rsid w:val="00D038A5"/>
    <w:rsid w:val="00D06D6C"/>
    <w:rsid w:val="00D12529"/>
    <w:rsid w:val="00D21454"/>
    <w:rsid w:val="00D22461"/>
    <w:rsid w:val="00D2413D"/>
    <w:rsid w:val="00D350BF"/>
    <w:rsid w:val="00D67CCE"/>
    <w:rsid w:val="00D97AE4"/>
    <w:rsid w:val="00DC577C"/>
    <w:rsid w:val="00DD1112"/>
    <w:rsid w:val="00DD30EC"/>
    <w:rsid w:val="00E305F8"/>
    <w:rsid w:val="00E3165F"/>
    <w:rsid w:val="00E47804"/>
    <w:rsid w:val="00E5693F"/>
    <w:rsid w:val="00E65AEB"/>
    <w:rsid w:val="00E711F6"/>
    <w:rsid w:val="00EB12E1"/>
    <w:rsid w:val="00EC61B5"/>
    <w:rsid w:val="00EC6B52"/>
    <w:rsid w:val="00ED0E7D"/>
    <w:rsid w:val="00ED123F"/>
    <w:rsid w:val="00ED7F60"/>
    <w:rsid w:val="00EE26EE"/>
    <w:rsid w:val="00F13792"/>
    <w:rsid w:val="00F31A1D"/>
    <w:rsid w:val="00F41E57"/>
    <w:rsid w:val="00F43753"/>
    <w:rsid w:val="00F65279"/>
    <w:rsid w:val="00F70187"/>
    <w:rsid w:val="00F77D01"/>
    <w:rsid w:val="00F839BC"/>
    <w:rsid w:val="00F92785"/>
    <w:rsid w:val="00FB01EC"/>
    <w:rsid w:val="00FD2508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41E"/>
  <w15:docId w15:val="{CE7AC7E3-4B7E-4552-8764-012A1EA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kapit z listą BS,Kolorowa lista — akcent 11,Akapit z listą1,Wypunktowanie,T_SZ_List Paragraph,CW_Lista,lp1,Preambuła,Akapit główny,Lista Beata,Lettre d'introduction,Alpha list,ListenabsatzM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qFormat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character" w:customStyle="1" w:styleId="AkapitzlistZnak">
    <w:name w:val="Akapit z listą Znak"/>
    <w:aliases w:val="L1 Znak,Numerowanie Znak,Akapit z listą5 Znak,normalny tekst Znak,Akapit z listą BS Znak,Kolorowa lista — akcent 11 Znak,Akapit z listą1 Znak,Wypunktowanie Znak,T_SZ_List Paragraph Znak,CW_Lista Znak,lp1 Znak,Preambuła Znak"/>
    <w:link w:val="Akapitzlist"/>
    <w:uiPriority w:val="34"/>
    <w:qFormat/>
    <w:locked/>
    <w:rsid w:val="00E47804"/>
  </w:style>
  <w:style w:type="character" w:styleId="Hipercze">
    <w:name w:val="Hyperlink"/>
    <w:basedOn w:val="Domylnaczcionkaakapitu"/>
    <w:uiPriority w:val="99"/>
    <w:semiHidden/>
    <w:unhideWhenUsed/>
    <w:rsid w:val="00BE02E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3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ED0E7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8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versation-mail">
    <w:name w:val="conversation-mail"/>
    <w:basedOn w:val="Domylnaczcionkaakapitu"/>
    <w:rsid w:val="00F839BC"/>
  </w:style>
  <w:style w:type="character" w:styleId="Pogrubienie">
    <w:name w:val="Strong"/>
    <w:basedOn w:val="Domylnaczcionkaakapitu"/>
    <w:uiPriority w:val="22"/>
    <w:qFormat/>
    <w:rsid w:val="00F839BC"/>
    <w:rPr>
      <w:b/>
      <w:bCs/>
    </w:rPr>
  </w:style>
  <w:style w:type="paragraph" w:styleId="Bezodstpw">
    <w:name w:val="No Spacing"/>
    <w:uiPriority w:val="1"/>
    <w:qFormat/>
    <w:rsid w:val="00F839B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33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08643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291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23</cp:revision>
  <cp:lastPrinted>2024-06-11T10:17:00Z</cp:lastPrinted>
  <dcterms:created xsi:type="dcterms:W3CDTF">2022-08-30T12:42:00Z</dcterms:created>
  <dcterms:modified xsi:type="dcterms:W3CDTF">2024-06-11T10:19:00Z</dcterms:modified>
</cp:coreProperties>
</file>