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AB" w:rsidRDefault="00CB207E" w:rsidP="00CB20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:rsidR="00CB207E" w:rsidRDefault="00CB207E" w:rsidP="00A673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5AB" w:rsidRPr="005A7421" w:rsidRDefault="000535AB" w:rsidP="000535A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Sprzedawca informuje, że: 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 w:rsidRPr="005A7421"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 w:rsidRPr="005A7421">
        <w:rPr>
          <w:rStyle w:val="Hipercze"/>
          <w:rFonts w:ascii="Arial" w:hAnsi="Arial" w:cs="Arial"/>
          <w:sz w:val="20"/>
          <w:szCs w:val="20"/>
        </w:rPr>
        <w:t>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przetwarzane będą na podstawie art. 6 ust. 1 lit. f RODO w celu wyboru najkorzystniejszej oferty w przetargu pisemnym nieograniczonym na sprzedaż samochodu, a także udokumentowania niniejszego przetargu i jego archiwizacji.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sprzedaży oraz wykonania obowiązków wynikających z przepisów prawa, w tym w szczególności rachunkowych i podatkowych, a także w celu ewentualnego ustalenia, dochodzenia lub obrony przed roszczeniami.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przechowywane przez okres 5 lat od dnia zakończenia przetargu, a w przypadku zawarcia umowy - przez okres 5 lat od dnia zawarcia umowy, lecz nie krócej niż do upływu okresu przedawnienia roszczeń wynikających z umowy.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przetargu i złożeniem oferty; nie podanie określonych danych spowoduje nieważność oferty. 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Podanie danych osobowych jest warunkiem zawarcia umowy. W razie ich nie podania niemożliwe byłoby zawarcie umowy oraz realizacja innych celów przetwarzania danych.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Posiada Pan/Pani: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Nie przysługuje Panu/Pani: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:rsidR="000535AB" w:rsidRPr="005A7421" w:rsidRDefault="000535AB" w:rsidP="000535AB">
      <w:pPr>
        <w:tabs>
          <w:tab w:val="left" w:pos="9072"/>
        </w:tabs>
        <w:ind w:right="5"/>
        <w:rPr>
          <w:sz w:val="20"/>
          <w:szCs w:val="20"/>
        </w:rPr>
      </w:pPr>
    </w:p>
    <w:p w:rsidR="002E0B3F" w:rsidRDefault="002E0B3F" w:rsidP="002E0B3F">
      <w:pPr>
        <w:spacing w:line="360" w:lineRule="auto"/>
        <w:ind w:left="5664" w:right="199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……………………………………….</w:t>
      </w:r>
    </w:p>
    <w:p w:rsidR="002E0B3F" w:rsidRPr="001B57C3" w:rsidRDefault="002E0B3F" w:rsidP="002E0B3F">
      <w:pPr>
        <w:spacing w:line="360" w:lineRule="auto"/>
        <w:ind w:left="6372" w:right="199"/>
        <w:jc w:val="both"/>
      </w:pPr>
      <w:r w:rsidRPr="001B57C3">
        <w:rPr>
          <w:rFonts w:cs="Arial"/>
          <w:sz w:val="16"/>
          <w:szCs w:val="16"/>
        </w:rPr>
        <w:t>(miejscowość, data i podpis</w:t>
      </w:r>
      <w:r w:rsidR="00F15DDE">
        <w:rPr>
          <w:rFonts w:cs="Arial"/>
          <w:sz w:val="16"/>
          <w:szCs w:val="16"/>
        </w:rPr>
        <w:t xml:space="preserve"> oferenta</w:t>
      </w:r>
      <w:r w:rsidRPr="001B57C3">
        <w:rPr>
          <w:rFonts w:cs="Arial"/>
          <w:sz w:val="16"/>
          <w:szCs w:val="16"/>
        </w:rPr>
        <w:t xml:space="preserve"> )</w:t>
      </w:r>
    </w:p>
    <w:p w:rsidR="004C70F3" w:rsidRPr="00E26D95" w:rsidRDefault="000250BF" w:rsidP="000535AB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6A5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BF" w:rsidRDefault="000250BF">
      <w:r>
        <w:separator/>
      </w:r>
    </w:p>
  </w:endnote>
  <w:endnote w:type="continuationSeparator" w:id="0">
    <w:p w:rsidR="000250BF" w:rsidRDefault="000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DC" w:rsidRDefault="006A5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908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0250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9080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D90801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D90801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D90801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D90801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D90801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BF" w:rsidRDefault="000250BF">
      <w:r>
        <w:separator/>
      </w:r>
    </w:p>
  </w:footnote>
  <w:footnote w:type="continuationSeparator" w:id="0">
    <w:p w:rsidR="000250BF" w:rsidRDefault="0002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DC" w:rsidRDefault="006A5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DC" w:rsidRDefault="006A5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AB" w:rsidRDefault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6A54DC" w:rsidRPr="00AF2E25" w:rsidRDefault="006A54DC" w:rsidP="006A54DC">
    <w:pPr>
      <w:keepNext/>
      <w:jc w:val="right"/>
      <w:rPr>
        <w:rFonts w:ascii="Arial" w:eastAsia="Arial" w:hAnsi="Arial" w:cs="Arial"/>
        <w:i/>
        <w:sz w:val="18"/>
        <w:szCs w:val="22"/>
      </w:rPr>
    </w:pPr>
    <w:r w:rsidRPr="00AF2E25">
      <w:rPr>
        <w:rFonts w:ascii="Arial" w:eastAsia="Arial" w:hAnsi="Arial" w:cs="Arial"/>
        <w:i/>
        <w:sz w:val="18"/>
        <w:szCs w:val="22"/>
      </w:rPr>
      <w:t>Załącznik ogłoszenia nr SA.270.1.</w:t>
    </w:r>
    <w:r w:rsidR="00A574FA">
      <w:rPr>
        <w:rFonts w:ascii="Arial" w:eastAsia="Arial" w:hAnsi="Arial" w:cs="Arial"/>
        <w:i/>
        <w:sz w:val="18"/>
        <w:szCs w:val="22"/>
      </w:rPr>
      <w:t>33</w:t>
    </w:r>
    <w:r w:rsidRPr="00AF2E25">
      <w:rPr>
        <w:rFonts w:ascii="Arial" w:eastAsia="Arial" w:hAnsi="Arial" w:cs="Arial"/>
        <w:i/>
        <w:sz w:val="18"/>
        <w:szCs w:val="22"/>
      </w:rPr>
      <w:t>.2022</w:t>
    </w:r>
  </w:p>
  <w:p w:rsidR="000535AB" w:rsidRDefault="000535AB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  <w:p w:rsidR="00FB537C" w:rsidRDefault="000250BF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2FFC3438">
      <w:start w:val="1"/>
      <w:numFmt w:val="decimal"/>
      <w:lvlText w:val="%1."/>
      <w:lvlJc w:val="left"/>
      <w:pPr>
        <w:ind w:left="720" w:hanging="360"/>
      </w:pPr>
    </w:lvl>
    <w:lvl w:ilvl="1" w:tplc="BA7CB138" w:tentative="1">
      <w:start w:val="1"/>
      <w:numFmt w:val="lowerLetter"/>
      <w:lvlText w:val="%2."/>
      <w:lvlJc w:val="left"/>
      <w:pPr>
        <w:ind w:left="1440" w:hanging="360"/>
      </w:pPr>
    </w:lvl>
    <w:lvl w:ilvl="2" w:tplc="39BA1D3C" w:tentative="1">
      <w:start w:val="1"/>
      <w:numFmt w:val="lowerRoman"/>
      <w:lvlText w:val="%3."/>
      <w:lvlJc w:val="right"/>
      <w:pPr>
        <w:ind w:left="2160" w:hanging="180"/>
      </w:pPr>
    </w:lvl>
    <w:lvl w:ilvl="3" w:tplc="059EC0A8" w:tentative="1">
      <w:start w:val="1"/>
      <w:numFmt w:val="decimal"/>
      <w:lvlText w:val="%4."/>
      <w:lvlJc w:val="left"/>
      <w:pPr>
        <w:ind w:left="2880" w:hanging="360"/>
      </w:pPr>
    </w:lvl>
    <w:lvl w:ilvl="4" w:tplc="682CC8CC" w:tentative="1">
      <w:start w:val="1"/>
      <w:numFmt w:val="lowerLetter"/>
      <w:lvlText w:val="%5."/>
      <w:lvlJc w:val="left"/>
      <w:pPr>
        <w:ind w:left="3600" w:hanging="360"/>
      </w:pPr>
    </w:lvl>
    <w:lvl w:ilvl="5" w:tplc="AED49C06" w:tentative="1">
      <w:start w:val="1"/>
      <w:numFmt w:val="lowerRoman"/>
      <w:lvlText w:val="%6."/>
      <w:lvlJc w:val="right"/>
      <w:pPr>
        <w:ind w:left="4320" w:hanging="180"/>
      </w:pPr>
    </w:lvl>
    <w:lvl w:ilvl="6" w:tplc="1D163612" w:tentative="1">
      <w:start w:val="1"/>
      <w:numFmt w:val="decimal"/>
      <w:lvlText w:val="%7."/>
      <w:lvlJc w:val="left"/>
      <w:pPr>
        <w:ind w:left="5040" w:hanging="360"/>
      </w:pPr>
    </w:lvl>
    <w:lvl w:ilvl="7" w:tplc="AA74B8C0" w:tentative="1">
      <w:start w:val="1"/>
      <w:numFmt w:val="lowerLetter"/>
      <w:lvlText w:val="%8."/>
      <w:lvlJc w:val="left"/>
      <w:pPr>
        <w:ind w:left="5760" w:hanging="360"/>
      </w:pPr>
    </w:lvl>
    <w:lvl w:ilvl="8" w:tplc="0F40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1772E358">
      <w:start w:val="1"/>
      <w:numFmt w:val="decimal"/>
      <w:lvlText w:val="%1."/>
      <w:lvlJc w:val="left"/>
      <w:pPr>
        <w:ind w:left="720" w:hanging="360"/>
      </w:pPr>
    </w:lvl>
    <w:lvl w:ilvl="1" w:tplc="47C498EE" w:tentative="1">
      <w:start w:val="1"/>
      <w:numFmt w:val="lowerLetter"/>
      <w:lvlText w:val="%2."/>
      <w:lvlJc w:val="left"/>
      <w:pPr>
        <w:ind w:left="1440" w:hanging="360"/>
      </w:pPr>
    </w:lvl>
    <w:lvl w:ilvl="2" w:tplc="4C0E4682" w:tentative="1">
      <w:start w:val="1"/>
      <w:numFmt w:val="lowerRoman"/>
      <w:lvlText w:val="%3."/>
      <w:lvlJc w:val="right"/>
      <w:pPr>
        <w:ind w:left="2160" w:hanging="180"/>
      </w:pPr>
    </w:lvl>
    <w:lvl w:ilvl="3" w:tplc="64404048" w:tentative="1">
      <w:start w:val="1"/>
      <w:numFmt w:val="decimal"/>
      <w:lvlText w:val="%4."/>
      <w:lvlJc w:val="left"/>
      <w:pPr>
        <w:ind w:left="2880" w:hanging="360"/>
      </w:pPr>
    </w:lvl>
    <w:lvl w:ilvl="4" w:tplc="5824E856" w:tentative="1">
      <w:start w:val="1"/>
      <w:numFmt w:val="lowerLetter"/>
      <w:lvlText w:val="%5."/>
      <w:lvlJc w:val="left"/>
      <w:pPr>
        <w:ind w:left="3600" w:hanging="360"/>
      </w:pPr>
    </w:lvl>
    <w:lvl w:ilvl="5" w:tplc="BDBEB30E" w:tentative="1">
      <w:start w:val="1"/>
      <w:numFmt w:val="lowerRoman"/>
      <w:lvlText w:val="%6."/>
      <w:lvlJc w:val="right"/>
      <w:pPr>
        <w:ind w:left="4320" w:hanging="180"/>
      </w:pPr>
    </w:lvl>
    <w:lvl w:ilvl="6" w:tplc="971C8018" w:tentative="1">
      <w:start w:val="1"/>
      <w:numFmt w:val="decimal"/>
      <w:lvlText w:val="%7."/>
      <w:lvlJc w:val="left"/>
      <w:pPr>
        <w:ind w:left="5040" w:hanging="360"/>
      </w:pPr>
    </w:lvl>
    <w:lvl w:ilvl="7" w:tplc="B6440452" w:tentative="1">
      <w:start w:val="1"/>
      <w:numFmt w:val="lowerLetter"/>
      <w:lvlText w:val="%8."/>
      <w:lvlJc w:val="left"/>
      <w:pPr>
        <w:ind w:left="5760" w:hanging="360"/>
      </w:pPr>
    </w:lvl>
    <w:lvl w:ilvl="8" w:tplc="2AC40B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6"/>
    <w:rsid w:val="000250BF"/>
    <w:rsid w:val="000535AB"/>
    <w:rsid w:val="00123B7D"/>
    <w:rsid w:val="00164652"/>
    <w:rsid w:val="002138C8"/>
    <w:rsid w:val="00235377"/>
    <w:rsid w:val="002E0B3F"/>
    <w:rsid w:val="006A54DC"/>
    <w:rsid w:val="00885D61"/>
    <w:rsid w:val="009E3716"/>
    <w:rsid w:val="00A574FA"/>
    <w:rsid w:val="00A67341"/>
    <w:rsid w:val="00CB207E"/>
    <w:rsid w:val="00D90801"/>
    <w:rsid w:val="00F15DDE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F9353"/>
  <w15:docId w15:val="{2150241D-DBD5-4593-A2BF-94911CF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B114-F720-48F7-8983-FBEF74E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Magdalena Kaczmarek</cp:lastModifiedBy>
  <cp:revision>12</cp:revision>
  <cp:lastPrinted>2010-08-10T09:20:00Z</cp:lastPrinted>
  <dcterms:created xsi:type="dcterms:W3CDTF">2019-02-01T07:25:00Z</dcterms:created>
  <dcterms:modified xsi:type="dcterms:W3CDTF">2022-11-28T07:38:00Z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