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537DFE3E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51D6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4835C3EE" w14:textId="77777777" w:rsidR="00551AC2" w:rsidRDefault="00551AC2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3B26AA90" w:rsidR="00D35568" w:rsidRPr="00712BBA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07743" w:rsidRPr="0040774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Dostawa sensorów do stacji pomiarowo-kontrolnej do komórki organizacyjnej Instytutu Rybactwa Śródlądowego im. Stanisława Sakowicza – Państwowy Instytut Badawczy</w:t>
      </w:r>
      <w:r w:rsidR="003F0484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2C0F99F5" w:rsidR="00E24912" w:rsidRDefault="00C07789" w:rsidP="00354C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407743">
        <w:rPr>
          <w:rFonts w:asciiTheme="minorHAnsi" w:hAnsiTheme="minorHAnsi" w:cstheme="minorHAnsi"/>
          <w:sz w:val="22"/>
          <w:szCs w:val="22"/>
          <w:u w:val="single"/>
        </w:rPr>
        <w:t>przetargu nieograniczonego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796E0367" w14:textId="77777777" w:rsidR="00BF3632" w:rsidRDefault="00BF3632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2421"/>
        <w:gridCol w:w="2712"/>
        <w:gridCol w:w="2172"/>
      </w:tblGrid>
      <w:tr w:rsidR="00BF3632" w:rsidRPr="00354CA7" w14:paraId="3B5912F1" w14:textId="77777777" w:rsidTr="0083793C">
        <w:tc>
          <w:tcPr>
            <w:tcW w:w="1757" w:type="dxa"/>
          </w:tcPr>
          <w:p w14:paraId="218DF4DE" w14:textId="77777777" w:rsidR="00BF3632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jednostkowa </w:t>
            </w: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brutto PLN</w:t>
            </w:r>
          </w:p>
          <w:p w14:paraId="5DF799E0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</w:tcPr>
          <w:p w14:paraId="7ED70D2C" w14:textId="77777777" w:rsidR="00BF3632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1B215948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(cena jednostkowa x 30 sztuk sterowników)</w:t>
            </w:r>
          </w:p>
          <w:p w14:paraId="696AE237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12" w:type="dxa"/>
          </w:tcPr>
          <w:p w14:paraId="447547A0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2172" w:type="dxa"/>
          </w:tcPr>
          <w:p w14:paraId="62499153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Oferowany czas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naprawy</w:t>
            </w:r>
          </w:p>
        </w:tc>
      </w:tr>
      <w:tr w:rsidR="00BF3632" w:rsidRPr="00354CA7" w14:paraId="374BC6B6" w14:textId="77777777" w:rsidTr="0083793C">
        <w:trPr>
          <w:trHeight w:val="1298"/>
        </w:trPr>
        <w:tc>
          <w:tcPr>
            <w:tcW w:w="1757" w:type="dxa"/>
            <w:vAlign w:val="center"/>
          </w:tcPr>
          <w:p w14:paraId="63386FB4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7224986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496B5A31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</w:tcPr>
          <w:p w14:paraId="366FF2B4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12" w:type="dxa"/>
            <w:vAlign w:val="center"/>
          </w:tcPr>
          <w:p w14:paraId="7FBEA240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72" w:type="dxa"/>
            <w:vAlign w:val="center"/>
          </w:tcPr>
          <w:p w14:paraId="4F6380AA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1DC03169" w14:textId="02074311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4A8614CB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7482F41E" w14:textId="6D920758" w:rsidR="00407743" w:rsidRPr="002656B5" w:rsidRDefault="00407743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Pr="00041F9D">
        <w:rPr>
          <w:rFonts w:asciiTheme="minorHAnsi" w:hAnsiTheme="minorHAnsi" w:cstheme="minorHAnsi"/>
          <w:b/>
          <w:sz w:val="22"/>
          <w:szCs w:val="22"/>
        </w:rPr>
        <w:t>5-letni</w:t>
      </w:r>
      <w:r>
        <w:rPr>
          <w:rFonts w:asciiTheme="minorHAnsi" w:hAnsiTheme="minorHAnsi" w:cstheme="minorHAnsi"/>
          <w:bCs/>
          <w:sz w:val="22"/>
          <w:szCs w:val="22"/>
        </w:rPr>
        <w:t xml:space="preserve"> okres gwarancji na zaoferowany przedmiot zamówienia;</w:t>
      </w:r>
    </w:p>
    <w:p w14:paraId="5E823068" w14:textId="584D1AD2" w:rsidR="000A360F" w:rsidRDefault="00551AC2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>serwis gwarancyjny</w:t>
      </w:r>
      <w:r>
        <w:rPr>
          <w:rFonts w:asciiTheme="minorHAnsi" w:hAnsiTheme="minorHAnsi" w:cstheme="minorHAnsi"/>
          <w:bCs/>
          <w:sz w:val="22"/>
          <w:szCs w:val="22"/>
        </w:rPr>
        <w:t>, który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20"/>
        <w:gridCol w:w="2623"/>
        <w:gridCol w:w="2619"/>
      </w:tblGrid>
      <w:tr w:rsidR="00407743" w:rsidRPr="002656B5" w14:paraId="2D4219E9" w14:textId="03D2A311" w:rsidTr="00407743"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5609DCD0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42893848"/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69CB5095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7443A922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właściwy do kontaktu z serwisem gwarancyjnym</w:t>
            </w:r>
          </w:p>
        </w:tc>
      </w:tr>
      <w:tr w:rsidR="00407743" w:rsidRPr="002656B5" w14:paraId="76EEE0D8" w14:textId="5238BC8C" w:rsidTr="00407743">
        <w:trPr>
          <w:trHeight w:val="563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CFBDB" w14:textId="7B6C54D0" w:rsidR="00407743" w:rsidRPr="002656B5" w:rsidRDefault="00407743" w:rsidP="00041F9D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C34" w14:textId="77777777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263E" w14:textId="2BBBFC5F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0B3EF6C7" w14:textId="77777777" w:rsidR="00041F9D" w:rsidRPr="00041F9D" w:rsidRDefault="00041F9D" w:rsidP="00041F9D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2D242268" w14:textId="47782BCD" w:rsidR="00041F9D" w:rsidRDefault="00527680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zapewnimy</w:t>
      </w:r>
      <w:r w:rsidR="00041F9D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6F2CF4" w14:textId="4672ED62" w:rsidR="00041F9D" w:rsidRPr="00041F9D" w:rsidRDefault="00527680" w:rsidP="00527680">
      <w:pPr>
        <w:pStyle w:val="Akapitzlist"/>
        <w:numPr>
          <w:ilvl w:val="1"/>
          <w:numId w:val="1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041F9D">
        <w:rPr>
          <w:rFonts w:asciiTheme="minorHAnsi" w:hAnsiTheme="minorHAnsi" w:cstheme="minorHAnsi"/>
          <w:bCs/>
        </w:rPr>
        <w:t>sparcie</w:t>
      </w:r>
      <w:r w:rsidR="00041F9D" w:rsidRPr="00041F9D">
        <w:rPr>
          <w:rFonts w:asciiTheme="minorHAnsi" w:hAnsiTheme="minorHAnsi" w:cstheme="minorHAnsi"/>
          <w:bCs/>
        </w:rPr>
        <w:t xml:space="preserve"> techniczne między innymi w zakresie aktualizacji oprogramowania i oprogramowania układowego sensorów</w:t>
      </w:r>
      <w:r>
        <w:rPr>
          <w:rFonts w:asciiTheme="minorHAnsi" w:hAnsiTheme="minorHAnsi" w:cstheme="minorHAnsi"/>
          <w:bCs/>
        </w:rPr>
        <w:t xml:space="preserve"> przez cały okres trwania gwarancji</w:t>
      </w:r>
      <w:r w:rsidR="00041F9D" w:rsidRPr="00041F9D">
        <w:rPr>
          <w:rFonts w:asciiTheme="minorHAnsi" w:hAnsiTheme="minorHAnsi" w:cstheme="minorHAnsi"/>
          <w:bCs/>
        </w:rPr>
        <w:t>,</w:t>
      </w:r>
    </w:p>
    <w:p w14:paraId="521C7E15" w14:textId="47CBC684" w:rsidR="00041F9D" w:rsidRPr="00041F9D" w:rsidRDefault="00041F9D" w:rsidP="00041F9D">
      <w:pPr>
        <w:pStyle w:val="Akapitzlist"/>
        <w:numPr>
          <w:ilvl w:val="1"/>
          <w:numId w:val="1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</w:rPr>
      </w:pPr>
      <w:r w:rsidRPr="00041F9D">
        <w:rPr>
          <w:rFonts w:asciiTheme="minorHAnsi" w:hAnsiTheme="minorHAnsi" w:cstheme="minorHAnsi"/>
          <w:bCs/>
        </w:rPr>
        <w:t>bezpłatne konsultacje i wsparcie techniczne w celu wyjaśnienia kwestii technicznych powstałych podczas wdrożenia i używania</w:t>
      </w:r>
      <w:r w:rsidR="00527680" w:rsidRPr="00527680">
        <w:rPr>
          <w:rFonts w:asciiTheme="minorHAnsi" w:hAnsiTheme="minorHAnsi" w:cstheme="minorHAnsi"/>
          <w:bCs/>
        </w:rPr>
        <w:t xml:space="preserve"> </w:t>
      </w:r>
      <w:r w:rsidR="00527680">
        <w:rPr>
          <w:rFonts w:asciiTheme="minorHAnsi" w:hAnsiTheme="minorHAnsi" w:cstheme="minorHAnsi"/>
          <w:bCs/>
        </w:rPr>
        <w:t>przez cały okres trwania gwarancji,</w:t>
      </w:r>
    </w:p>
    <w:p w14:paraId="54BB56CD" w14:textId="20633B62" w:rsidR="00527680" w:rsidRDefault="00041F9D" w:rsidP="00527680">
      <w:pPr>
        <w:pStyle w:val="Akapitzlist"/>
        <w:numPr>
          <w:ilvl w:val="1"/>
          <w:numId w:val="1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</w:rPr>
      </w:pPr>
      <w:r w:rsidRPr="00041F9D">
        <w:rPr>
          <w:rFonts w:asciiTheme="minorHAnsi" w:hAnsiTheme="minorHAnsi" w:cstheme="minorHAnsi"/>
          <w:bCs/>
        </w:rPr>
        <w:t xml:space="preserve">dokumentację oraz wsparcie umożliwiające efektywne wdrożenie </w:t>
      </w:r>
      <w:r w:rsidR="00527680">
        <w:rPr>
          <w:rFonts w:asciiTheme="minorHAnsi" w:hAnsiTheme="minorHAnsi" w:cstheme="minorHAnsi"/>
          <w:bCs/>
        </w:rPr>
        <w:t xml:space="preserve">sensorów do momentu ich wdrożenia, </w:t>
      </w:r>
    </w:p>
    <w:p w14:paraId="79584907" w14:textId="126B23CB" w:rsidR="00527680" w:rsidRPr="00527680" w:rsidRDefault="00527680" w:rsidP="00527680">
      <w:pPr>
        <w:pStyle w:val="Akapitzlist"/>
        <w:tabs>
          <w:tab w:val="left" w:pos="426"/>
        </w:tabs>
        <w:spacing w:line="240" w:lineRule="auto"/>
        <w:ind w:left="644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tym celu udostępniamy infolinię pod numerem</w:t>
      </w:r>
      <w:r w:rsidRPr="00527680">
        <w:rPr>
          <w:rFonts w:asciiTheme="minorHAnsi" w:hAnsiTheme="minorHAnsi" w:cstheme="minorHAnsi"/>
          <w:bCs/>
          <w:i/>
          <w:iCs/>
        </w:rPr>
        <w:t>:……………………………………………./czat online pod adresem: ………………………………………..*</w:t>
      </w:r>
      <w:r>
        <w:rPr>
          <w:rFonts w:asciiTheme="minorHAnsi" w:hAnsiTheme="minorHAnsi" w:cstheme="minorHAnsi"/>
          <w:bCs/>
        </w:rPr>
        <w:t>, czynną od poniedziałku do piątku w dni pracujące w godzinach: ………..-……………</w:t>
      </w:r>
    </w:p>
    <w:p w14:paraId="2A659F7F" w14:textId="3B6BAEF8" w:rsidR="006F2925" w:rsidRPr="002656B5" w:rsidRDefault="006F2925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41F9D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E8D9D" w14:textId="7729842B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190824B7" w:rsidR="006F2925" w:rsidRPr="002656B5" w:rsidRDefault="00E530AE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="006F2925" w:rsidRPr="002656B5">
              <w:rPr>
                <w:rFonts w:asciiTheme="minorHAnsi" w:hAnsiTheme="minorHAnsi" w:cstheme="minorHAnsi"/>
              </w:rPr>
              <w:t>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242BD2B0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407743" w:rsidRPr="00527680">
        <w:rPr>
          <w:rFonts w:asciiTheme="minorHAnsi" w:hAnsiTheme="minorHAnsi" w:cstheme="minorHAnsi"/>
          <w:b/>
          <w:sz w:val="22"/>
          <w:szCs w:val="22"/>
        </w:rPr>
        <w:t>9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0EF534BA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041F9D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79865CAB" w14:textId="3FB392D8" w:rsidR="00E40CC5" w:rsidRPr="00407743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141F0FB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2656B5" w14:paraId="39EF7454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3B815C0" w14:textId="77777777" w:rsidR="00C07789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407743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407743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>;</w:t>
      </w:r>
    </w:p>
    <w:p w14:paraId="5F2FF398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407743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407743">
        <w:rPr>
          <w:rFonts w:asciiTheme="minorHAnsi" w:hAnsiTheme="minorHAnsi" w:cstheme="minorHAnsi"/>
          <w:sz w:val="18"/>
          <w:szCs w:val="18"/>
        </w:rPr>
        <w:t xml:space="preserve"> </w:t>
      </w: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3C8C6350" w14:textId="5552C191" w:rsidR="002656B5" w:rsidRPr="00407743" w:rsidRDefault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407743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656B5" w:rsidRPr="00407743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BBEB" w14:textId="77777777" w:rsidR="007D248F" w:rsidRDefault="007D248F">
      <w:r>
        <w:separator/>
      </w:r>
    </w:p>
  </w:endnote>
  <w:endnote w:type="continuationSeparator" w:id="0">
    <w:p w14:paraId="3E78C929" w14:textId="77777777" w:rsidR="007D248F" w:rsidRDefault="007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2CE7" w14:textId="77777777" w:rsidR="007D248F" w:rsidRDefault="007D248F">
      <w:r>
        <w:separator/>
      </w:r>
    </w:p>
  </w:footnote>
  <w:footnote w:type="continuationSeparator" w:id="0">
    <w:p w14:paraId="3F4A956C" w14:textId="77777777" w:rsidR="007D248F" w:rsidRDefault="007D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r w:rsidRPr="00407743">
      <w:rPr>
        <w:rFonts w:eastAsia="Georgia"/>
      </w:rPr>
      <w:t xml:space="preserve"> </w:t>
    </w:r>
    <w:bookmarkStart w:id="72" w:name="_Hlk125975313"/>
    <w:bookmarkStart w:id="73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2"/>
    <w:bookmarkEnd w:id="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7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1"/>
  </w:num>
  <w:num w:numId="9" w16cid:durableId="62682415">
    <w:abstractNumId w:val="0"/>
  </w:num>
  <w:num w:numId="10" w16cid:durableId="728845819">
    <w:abstractNumId w:val="10"/>
  </w:num>
  <w:num w:numId="11" w16cid:durableId="2129817059">
    <w:abstractNumId w:val="8"/>
  </w:num>
  <w:num w:numId="12" w16cid:durableId="152069746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0F2E41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248F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BF3632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C3B6E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8770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2023-08-28T13:02:00Z</dcterms:created>
  <dcterms:modified xsi:type="dcterms:W3CDTF">2023-08-28T13:02:00Z</dcterms:modified>
</cp:coreProperties>
</file>