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50" w:rsidRPr="00971650" w:rsidRDefault="00971650" w:rsidP="0097165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71650">
        <w:rPr>
          <w:rFonts w:ascii="Times New Roman" w:eastAsia="Calibri" w:hAnsi="Times New Roman" w:cs="Times New Roman"/>
          <w:sz w:val="26"/>
          <w:szCs w:val="26"/>
        </w:rPr>
        <w:t xml:space="preserve">Opis do zapotrzebowania: </w:t>
      </w:r>
      <w:r w:rsidRPr="00CB3147">
        <w:rPr>
          <w:rFonts w:ascii="Times New Roman" w:eastAsia="Calibri" w:hAnsi="Times New Roman" w:cs="Times New Roman"/>
          <w:b/>
          <w:sz w:val="26"/>
          <w:szCs w:val="26"/>
        </w:rPr>
        <w:t>pióro</w:t>
      </w:r>
      <w:r w:rsidR="00CB3147">
        <w:rPr>
          <w:rFonts w:ascii="Times New Roman" w:eastAsia="Calibri" w:hAnsi="Times New Roman" w:cs="Times New Roman"/>
          <w:sz w:val="26"/>
          <w:szCs w:val="26"/>
        </w:rPr>
        <w:t>.</w:t>
      </w:r>
      <w:r w:rsidRPr="0097165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144"/>
        <w:gridCol w:w="5130"/>
      </w:tblGrid>
      <w:tr w:rsidR="00971650" w:rsidRPr="00971650" w:rsidTr="00E03FC7">
        <w:tc>
          <w:tcPr>
            <w:tcW w:w="3114" w:type="dxa"/>
          </w:tcPr>
          <w:p w:rsidR="00971650" w:rsidRPr="00971650" w:rsidRDefault="00971650" w:rsidP="00971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5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234225C" wp14:editId="351714B7">
                  <wp:extent cx="1784350" cy="1784350"/>
                  <wp:effectExtent l="0" t="0" r="6350" b="6350"/>
                  <wp:docPr id="23" name="Obraz 23" descr="Pióro wieczne Parker IM Czarny GT z Grawere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óro wieczne Parker IM Czarny GT z Grawere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4" w:type="dxa"/>
          </w:tcPr>
          <w:p w:rsidR="00971650" w:rsidRPr="00971650" w:rsidRDefault="00971650" w:rsidP="00971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Przedmiotem zamówienia jest pióro wieczne kolor czarny </w:t>
            </w:r>
            <w:r w:rsidR="00CB3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971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 nadrukiem laserowym – złotym o treści: </w:t>
            </w:r>
          </w:p>
          <w:p w:rsidR="00971650" w:rsidRPr="00971650" w:rsidRDefault="00971650" w:rsidP="00971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Wydział Dowodzenia i Operacji Morskich. Umieszczone jest w pudełku granatowym, zamykanym </w:t>
            </w:r>
            <w:proofErr w:type="gramStart"/>
            <w:r w:rsidRPr="00971650">
              <w:rPr>
                <w:rFonts w:ascii="Times New Roman" w:eastAsia="Calibri" w:hAnsi="Times New Roman" w:cs="Times New Roman"/>
                <w:sz w:val="28"/>
                <w:szCs w:val="28"/>
              </w:rPr>
              <w:t>i  wyłożonym</w:t>
            </w:r>
            <w:proofErr w:type="gramEnd"/>
            <w:r w:rsidRPr="00971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welurem, przyjemnym w dotyku. Górne wieczko z logo Wydziału.</w:t>
            </w:r>
          </w:p>
          <w:p w:rsidR="00971650" w:rsidRPr="00971650" w:rsidRDefault="00971650" w:rsidP="00971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971650">
              <w:rPr>
                <w:rFonts w:ascii="Times New Roman" w:eastAsia="Calibri" w:hAnsi="Times New Roman" w:cs="Times New Roman"/>
                <w:color w:val="040C28"/>
                <w:sz w:val="28"/>
                <w:szCs w:val="28"/>
              </w:rPr>
              <w:t>Długość zamkniętego pióra :122 mm</w:t>
            </w:r>
            <w:r w:rsidRPr="00971650">
              <w:rPr>
                <w:rFonts w:ascii="Times New Roman" w:eastAsia="Calibri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 </w:t>
            </w:r>
            <w:r w:rsidRPr="00971650">
              <w:rPr>
                <w:rFonts w:ascii="Times New Roman" w:eastAsia="Calibri" w:hAnsi="Times New Roman" w:cs="Times New Roman"/>
                <w:color w:val="040C28"/>
                <w:sz w:val="28"/>
                <w:szCs w:val="28"/>
              </w:rPr>
              <w:t>Długość ze skuwką: 136 mm</w:t>
            </w:r>
            <w:r w:rsidRPr="00971650">
              <w:rPr>
                <w:rFonts w:ascii="Times New Roman" w:eastAsia="Calibri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 </w:t>
            </w:r>
            <w:r w:rsidRPr="00971650">
              <w:rPr>
                <w:rFonts w:ascii="Times New Roman" w:eastAsia="Calibri" w:hAnsi="Times New Roman" w:cs="Times New Roman"/>
                <w:color w:val="040C28"/>
                <w:sz w:val="28"/>
                <w:szCs w:val="28"/>
              </w:rPr>
              <w:t>Średnica korpusu:10mm</w:t>
            </w:r>
            <w:r w:rsidRPr="00971650">
              <w:rPr>
                <w:rFonts w:ascii="Times New Roman" w:eastAsia="Calibri" w:hAnsi="Times New Roman" w:cs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  <w:r w:rsidRPr="0097165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pl-PL"/>
              </w:rPr>
              <w:t xml:space="preserve"> </w:t>
            </w:r>
            <w:r w:rsidRPr="0097165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pl-PL"/>
              </w:rPr>
              <w:t>Wymiary pudełka:</w:t>
            </w:r>
          </w:p>
          <w:p w:rsidR="00971650" w:rsidRPr="00971650" w:rsidRDefault="00971650" w:rsidP="00971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971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17,5 x 8 cm, wysokość: 4 cm</w:t>
            </w:r>
          </w:p>
          <w:p w:rsidR="00971650" w:rsidRPr="00971650" w:rsidRDefault="00971650" w:rsidP="00971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71650" w:rsidRPr="00971650" w:rsidRDefault="00971650" w:rsidP="00971650">
            <w:pPr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971650" w:rsidRPr="00971650" w:rsidRDefault="00971650" w:rsidP="00971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5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1827C88" wp14:editId="15F05542">
                  <wp:extent cx="869950" cy="1188172"/>
                  <wp:effectExtent l="0" t="0" r="635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03" cy="1245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1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poglądowy znak – logo, które proporcjonalnie umieszczone jest przed napisem: Wydział Dowodzenia …, na wieczku pudełeczka</w:t>
            </w:r>
          </w:p>
        </w:tc>
      </w:tr>
    </w:tbl>
    <w:p w:rsidR="00971650" w:rsidRPr="00971650" w:rsidRDefault="00971650" w:rsidP="0097165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71650" w:rsidRPr="00971650" w:rsidRDefault="00971650" w:rsidP="0097165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71650">
        <w:rPr>
          <w:rFonts w:ascii="Times New Roman" w:eastAsia="Calibri" w:hAnsi="Times New Roman" w:cs="Times New Roman"/>
          <w:sz w:val="26"/>
          <w:szCs w:val="26"/>
        </w:rPr>
        <w:t xml:space="preserve">Opis do zapotrzebowania: </w:t>
      </w:r>
      <w:r w:rsidRPr="00CB3147">
        <w:rPr>
          <w:rFonts w:ascii="Times New Roman" w:eastAsia="Calibri" w:hAnsi="Times New Roman" w:cs="Times New Roman"/>
          <w:b/>
          <w:sz w:val="26"/>
          <w:szCs w:val="26"/>
        </w:rPr>
        <w:t xml:space="preserve">Gwizdek </w:t>
      </w:r>
      <w:proofErr w:type="gramStart"/>
      <w:r w:rsidRPr="00CB3147">
        <w:rPr>
          <w:rFonts w:ascii="Times New Roman" w:eastAsia="Calibri" w:hAnsi="Times New Roman" w:cs="Times New Roman"/>
          <w:b/>
          <w:sz w:val="26"/>
          <w:szCs w:val="26"/>
        </w:rPr>
        <w:t>-  świst</w:t>
      </w:r>
      <w:proofErr w:type="gramEnd"/>
      <w:r w:rsidRPr="00CB3147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144"/>
        <w:gridCol w:w="5130"/>
      </w:tblGrid>
      <w:tr w:rsidR="00971650" w:rsidRPr="00971650" w:rsidTr="00E03FC7">
        <w:tc>
          <w:tcPr>
            <w:tcW w:w="3114" w:type="dxa"/>
          </w:tcPr>
          <w:p w:rsidR="00971650" w:rsidRPr="00971650" w:rsidRDefault="00971650" w:rsidP="00971650">
            <w:pPr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971650" w:rsidRPr="00971650" w:rsidRDefault="00971650" w:rsidP="00971650">
            <w:pPr>
              <w:rPr>
                <w:rFonts w:ascii="Calibri" w:eastAsia="Calibri" w:hAnsi="Calibri" w:cs="Times New Roman"/>
                <w:noProof/>
                <w:lang w:eastAsia="pl-PL"/>
              </w:rPr>
            </w:pPr>
          </w:p>
          <w:p w:rsidR="00971650" w:rsidRPr="00971650" w:rsidRDefault="00971650" w:rsidP="00971650">
            <w:pPr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97165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0039560" wp14:editId="648659E4">
                  <wp:extent cx="1746250" cy="1309972"/>
                  <wp:effectExtent l="0" t="0" r="6350" b="5080"/>
                  <wp:docPr id="34" name="Obraz 34" descr="GWIZDEK BOSMANA ŚWISTAWKA ROYAL NAVY ŚWIST TRAP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WIZDEK BOSMANA ŚWISTAWKA ROYAL NAVY ŚWIST TRAP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876" cy="13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4" w:type="dxa"/>
          </w:tcPr>
          <w:p w:rsidR="00971650" w:rsidRPr="00971650" w:rsidRDefault="00971650" w:rsidP="00971650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71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Gwizdek bosmański, wykonany z mosiądzu na łańcuszku, który umieszczony jest w pudełku z drewna, które jest polakierowane i zamykane. Na pudełku de</w:t>
            </w:r>
            <w:bookmarkStart w:id="0" w:name="_GoBack"/>
            <w:bookmarkEnd w:id="0"/>
            <w:r w:rsidRPr="00971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dykowany napis: Wydział Dowodzenia i Operacji Morskich. Opakowany jest w pudełko papierowe – wysuwany.</w:t>
            </w:r>
          </w:p>
          <w:p w:rsidR="00971650" w:rsidRPr="00971650" w:rsidRDefault="00971650" w:rsidP="00971650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71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Wymiary orientacyjne: pudełko wysokość 3,5 cm długość 17 cm szer. 5 cm. Gwizdek dł.12,5 cm, kółeczko od niego do łańcuszka dł.95 cm. Napis – litery 10 mm, czcionka </w:t>
            </w:r>
            <w:proofErr w:type="spellStart"/>
            <w:r w:rsidRPr="00971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Alegran</w:t>
            </w:r>
            <w:proofErr w:type="spellEnd"/>
          </w:p>
          <w:p w:rsidR="00971650" w:rsidRPr="00971650" w:rsidRDefault="00971650" w:rsidP="00971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71650" w:rsidRPr="00971650" w:rsidRDefault="00971650" w:rsidP="00971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71650" w:rsidRPr="00971650" w:rsidRDefault="00971650" w:rsidP="00971650">
      <w:pPr>
        <w:rPr>
          <w:rFonts w:ascii="Calibri" w:eastAsia="Calibri" w:hAnsi="Calibri" w:cs="Times New Roman"/>
          <w:lang w:eastAsia="pl-PL"/>
        </w:rPr>
      </w:pPr>
    </w:p>
    <w:p w:rsidR="00971650" w:rsidRPr="00971650" w:rsidRDefault="00971650" w:rsidP="0097165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71650">
        <w:rPr>
          <w:rFonts w:ascii="Times New Roman" w:eastAsia="Calibri" w:hAnsi="Times New Roman" w:cs="Times New Roman"/>
          <w:sz w:val="26"/>
          <w:szCs w:val="26"/>
        </w:rPr>
        <w:t xml:space="preserve">Opis do zapotrzebowania: </w:t>
      </w:r>
      <w:r w:rsidRPr="00CB3147">
        <w:rPr>
          <w:rFonts w:ascii="Times New Roman" w:eastAsia="Calibri" w:hAnsi="Times New Roman" w:cs="Times New Roman"/>
          <w:b/>
          <w:sz w:val="26"/>
          <w:szCs w:val="26"/>
        </w:rPr>
        <w:t>kubek</w:t>
      </w:r>
      <w:r w:rsidRPr="00971650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144"/>
        <w:gridCol w:w="5130"/>
      </w:tblGrid>
      <w:tr w:rsidR="00971650" w:rsidRPr="00971650" w:rsidTr="00E03FC7">
        <w:tc>
          <w:tcPr>
            <w:tcW w:w="3114" w:type="dxa"/>
          </w:tcPr>
          <w:p w:rsidR="00971650" w:rsidRPr="00971650" w:rsidRDefault="00971650" w:rsidP="00971650">
            <w:pPr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97165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1336DC0" wp14:editId="7D062421">
                  <wp:extent cx="1666875" cy="1666875"/>
                  <wp:effectExtent l="0" t="0" r="9525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4" w:type="dxa"/>
          </w:tcPr>
          <w:p w:rsidR="00971650" w:rsidRPr="00971650" w:rsidRDefault="00971650" w:rsidP="00971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pl-PL"/>
              </w:rPr>
            </w:pPr>
            <w:r w:rsidRPr="0097165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pl-PL"/>
              </w:rPr>
              <w:t>Kubek pojemności </w:t>
            </w:r>
            <w:r w:rsidRPr="0097165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bdr w:val="none" w:sz="0" w:space="0" w:color="auto" w:frame="1"/>
                <w:lang w:eastAsia="pl-PL"/>
              </w:rPr>
              <w:t>250 ml</w:t>
            </w:r>
            <w:r w:rsidRPr="0097165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pl-PL"/>
              </w:rPr>
              <w:t> wykonany jest </w:t>
            </w:r>
            <w:r w:rsidRPr="0097165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bdr w:val="none" w:sz="0" w:space="0" w:color="auto" w:frame="1"/>
                <w:lang w:eastAsia="pl-PL"/>
              </w:rPr>
              <w:t>z wysokiego gatunku porcelany</w:t>
            </w:r>
            <w:r w:rsidRPr="009716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pl-PL"/>
              </w:rPr>
              <w:t xml:space="preserve">, </w:t>
            </w:r>
            <w:r w:rsidRPr="0097165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pl-PL"/>
              </w:rPr>
              <w:t xml:space="preserve">zewnętrzna strona kubka biała i ma błyszczące szkliwo, na nim logo Wydziału oraz napis wokół </w:t>
            </w:r>
            <w:proofErr w:type="spellStart"/>
            <w:r w:rsidRPr="0097165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pl-PL"/>
              </w:rPr>
              <w:t>loga</w:t>
            </w:r>
            <w:proofErr w:type="spellEnd"/>
            <w:r w:rsidRPr="0097165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pl-PL"/>
              </w:rPr>
              <w:t xml:space="preserve"> „45 lat Wydziału Dowodzenia i Operacji Morskich”. Wewnątrz kubek kolor niebieski, szkliwo wewnątrz kubka także jest błyszczące. Ucho kubka jest w kształcie kabłąka. Podstawa </w:t>
            </w:r>
            <w:proofErr w:type="spellStart"/>
            <w:r w:rsidRPr="0097165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pl-PL"/>
              </w:rPr>
              <w:t>loga</w:t>
            </w:r>
            <w:proofErr w:type="spellEnd"/>
            <w:r w:rsidRPr="0097165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pl-PL"/>
              </w:rPr>
              <w:t xml:space="preserve"> 75 mm, wielkość liter wokół </w:t>
            </w:r>
            <w:proofErr w:type="spellStart"/>
            <w:r w:rsidRPr="0097165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pl-PL"/>
              </w:rPr>
              <w:t>loga</w:t>
            </w:r>
            <w:proofErr w:type="spellEnd"/>
            <w:r w:rsidRPr="0097165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pl-PL"/>
              </w:rPr>
              <w:t xml:space="preserve"> 22mm.</w:t>
            </w:r>
          </w:p>
          <w:p w:rsidR="00971650" w:rsidRPr="00971650" w:rsidRDefault="00971650" w:rsidP="00971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Wielkość </w:t>
            </w:r>
            <w:proofErr w:type="spellStart"/>
            <w:r w:rsidRPr="00971650">
              <w:rPr>
                <w:rFonts w:ascii="Times New Roman" w:eastAsia="Calibri" w:hAnsi="Times New Roman" w:cs="Times New Roman"/>
                <w:sz w:val="28"/>
                <w:szCs w:val="28"/>
              </w:rPr>
              <w:t>loga</w:t>
            </w:r>
            <w:proofErr w:type="spellEnd"/>
            <w:r w:rsidRPr="00971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opisu na rysunku.</w:t>
            </w:r>
          </w:p>
        </w:tc>
        <w:tc>
          <w:tcPr>
            <w:tcW w:w="5130" w:type="dxa"/>
          </w:tcPr>
          <w:p w:rsidR="00971650" w:rsidRPr="00971650" w:rsidRDefault="00971650" w:rsidP="0097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6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FA50DD5" wp14:editId="2A108A5C">
                  <wp:extent cx="1365250" cy="1365250"/>
                  <wp:effectExtent l="0" t="0" r="6350" b="6350"/>
                  <wp:docPr id="41" name="Obraz 41" descr="C:\Users\r.joniec\AppData\Local\Packages\Microsoft.Windows.Photos_8wekyb3d8bbwe\TempState\ShareServiceTempFolder\Logo 45-lecie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.joniec\AppData\Local\Packages\Microsoft.Windows.Photos_8wekyb3d8bbwe\TempState\ShareServiceTempFolder\Logo 45-lecie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poglądowy znak – </w:t>
            </w:r>
            <w:proofErr w:type="spellStart"/>
            <w:r w:rsidRPr="0097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loga</w:t>
            </w:r>
            <w:proofErr w:type="spellEnd"/>
            <w:r w:rsidRPr="0097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umieszczony na jednym boku, centralnie.</w:t>
            </w:r>
          </w:p>
        </w:tc>
      </w:tr>
    </w:tbl>
    <w:p w:rsidR="00ED5DE1" w:rsidRDefault="00ED5DE1"/>
    <w:sectPr w:rsidR="00ED5DE1" w:rsidSect="009716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50"/>
    <w:rsid w:val="00971650"/>
    <w:rsid w:val="00CB3147"/>
    <w:rsid w:val="00D54DE8"/>
    <w:rsid w:val="00E40F15"/>
    <w:rsid w:val="00E726A3"/>
    <w:rsid w:val="00E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949D"/>
  <w15:chartTrackingRefBased/>
  <w15:docId w15:val="{AE165E47-EC20-4326-8FC9-708EAF37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Joniec Ryszard</dc:creator>
  <cp:keywords/>
  <dc:description/>
  <cp:lastModifiedBy>Woźniak  Adam</cp:lastModifiedBy>
  <cp:revision>3</cp:revision>
  <dcterms:created xsi:type="dcterms:W3CDTF">2024-06-14T11:07:00Z</dcterms:created>
  <dcterms:modified xsi:type="dcterms:W3CDTF">2024-06-14T11:08:00Z</dcterms:modified>
</cp:coreProperties>
</file>