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882218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A488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1743BF">
      <w:pPr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i/>
          <w:sz w:val="20"/>
          <w:szCs w:val="20"/>
        </w:rPr>
        <w:t>„</w:t>
      </w:r>
      <w:r w:rsidR="00931B5A">
        <w:rPr>
          <w:rFonts w:ascii="Arial" w:hAnsi="Arial" w:cs="Arial"/>
          <w:i/>
          <w:sz w:val="20"/>
          <w:szCs w:val="20"/>
        </w:rPr>
        <w:t xml:space="preserve">usługa wywozu odpadów stałych komunalnych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</w:t>
      </w:r>
      <w:r w:rsidR="00931B5A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 109 Szpital</w:t>
      </w:r>
      <w:r w:rsidR="00931B5A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 Wojskow</w:t>
      </w:r>
      <w:r w:rsidR="00931B5A">
        <w:rPr>
          <w:rFonts w:ascii="Arial" w:hAnsi="Arial" w:cs="Arial"/>
          <w:i/>
          <w:sz w:val="20"/>
          <w:szCs w:val="20"/>
        </w:rPr>
        <w:t>ym</w:t>
      </w:r>
      <w:r>
        <w:rPr>
          <w:rFonts w:ascii="Arial" w:hAnsi="Arial" w:cs="Arial"/>
          <w:i/>
          <w:sz w:val="20"/>
          <w:szCs w:val="20"/>
        </w:rPr>
        <w:t xml:space="preserve">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931B5A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/2019</w:t>
      </w:r>
      <w:r w:rsidR="00931B5A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109 Szpital Wojskowy z Przychodnią SP ZOZ w Szczecinie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1743BF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171F0B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774892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F17AE"/>
    <w:rsid w:val="005A4885"/>
    <w:rsid w:val="00696344"/>
    <w:rsid w:val="00774892"/>
    <w:rsid w:val="00882218"/>
    <w:rsid w:val="00931B5A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2C2F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2019-01-23T08:05:00Z</dcterms:created>
  <dcterms:modified xsi:type="dcterms:W3CDTF">2019-03-01T08:50:00Z</dcterms:modified>
</cp:coreProperties>
</file>