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1633" w14:textId="77777777" w:rsidR="005B3E96" w:rsidRPr="008C17F5" w:rsidRDefault="005B3E96" w:rsidP="005B3E96">
      <w:pPr>
        <w:jc w:val="right"/>
        <w:rPr>
          <w:rFonts w:asciiTheme="minorHAnsi" w:hAnsiTheme="minorHAnsi" w:cstheme="minorHAnsi"/>
        </w:rPr>
      </w:pPr>
      <w:r w:rsidRPr="008C17F5">
        <w:rPr>
          <w:rFonts w:asciiTheme="minorHAnsi" w:hAnsiTheme="minorHAnsi" w:cstheme="minorHAnsi"/>
        </w:rPr>
        <w:t>Zał. nr 2 do SWZ (DZP.271-35/22)</w:t>
      </w:r>
    </w:p>
    <w:p w14:paraId="74634FD5" w14:textId="77777777" w:rsidR="00965256" w:rsidRPr="002453FF" w:rsidRDefault="00965256" w:rsidP="00A87D32">
      <w:pPr>
        <w:rPr>
          <w:rFonts w:asciiTheme="minorHAnsi" w:hAnsiTheme="minorHAnsi" w:cstheme="minorHAnsi"/>
        </w:rPr>
      </w:pPr>
    </w:p>
    <w:p w14:paraId="46F7D18E" w14:textId="4B815C93" w:rsidR="005F3835" w:rsidRPr="002453FF" w:rsidRDefault="00C275CE" w:rsidP="005F383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Pakiet nr 4 - </w:t>
      </w:r>
      <w:r w:rsidR="002E30A9" w:rsidRPr="002453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Rejestrator długotrwałych zapisów ciśnienia </w:t>
      </w:r>
      <w:r w:rsidR="005F3835" w:rsidRPr="002453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– 1 szt.</w:t>
      </w:r>
    </w:p>
    <w:p w14:paraId="2C2F21E8" w14:textId="77777777" w:rsidR="005F3835" w:rsidRPr="002453FF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349BA6" w14:textId="77777777" w:rsidR="005F3835" w:rsidRPr="002453FF" w:rsidRDefault="005F3835" w:rsidP="005F383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5"/>
        <w:gridCol w:w="3026"/>
        <w:gridCol w:w="1895"/>
        <w:gridCol w:w="2033"/>
        <w:gridCol w:w="2419"/>
      </w:tblGrid>
      <w:tr w:rsidR="005F3835" w:rsidRPr="002453FF" w14:paraId="72E0FD1B" w14:textId="77777777" w:rsidTr="005F3835">
        <w:trPr>
          <w:cantSplit/>
          <w:trHeight w:val="191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610D3269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253C381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2801223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0783950E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DF9F9C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9F009E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 </w:t>
            </w:r>
            <w:r w:rsidRPr="002453FF">
              <w:rPr>
                <w:rFonts w:asciiTheme="minorHAnsi" w:eastAsia="Times New Roman" w:hAnsiTheme="minorHAnsi" w:cstheme="minorHAns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092F3D1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7446947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52BB34AF" w14:textId="77777777" w:rsidR="005F3835" w:rsidRPr="002453FF" w:rsidRDefault="005F3835" w:rsidP="00DC7296">
            <w:pPr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2453FF" w14:paraId="09DF870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5D3C5DD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28C0320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30E38F0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225EE4A6" w14:textId="77777777" w:rsidTr="005F3835">
        <w:trPr>
          <w:cantSplit/>
          <w:trHeight w:val="75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Sprzęt nowy, nieużywany, nierekondycjonowany, niewystawowy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2453FF" w14:paraId="66280BD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60FD91E6" w:rsidR="005F3835" w:rsidRPr="002453FF" w:rsidRDefault="006F2DE5" w:rsidP="006F2DE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Rejestrator długotrwałych zapisów ciśnienia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5A6A6CA" w14:textId="77777777" w:rsidTr="005F3835">
        <w:trPr>
          <w:cantSplit/>
          <w:trHeight w:val="385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5AFD04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33B7DF7" w14:textId="083DC71D" w:rsidR="005F3835" w:rsidRPr="002453FF" w:rsidRDefault="002453FF" w:rsidP="007D35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ożliwość programowania ręcznego bez użycia komputera i dedykowanego  oprogramowania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7E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AE4F07D" w14:textId="77777777" w:rsidTr="005F3835">
        <w:trPr>
          <w:cantSplit/>
          <w:trHeight w:val="54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1DEFB3C6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ożliwość szybkiego rozpoczęcia rejestracji bez użycia komputera i dedykowanego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1121BFC4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BB302E6" w14:textId="77777777" w:rsidTr="005F3835">
        <w:trPr>
          <w:cantSplit/>
          <w:trHeight w:val="42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5635A219" w:rsidR="005F3835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budowany domyślny, rekomendowany harmonogram rejestracji pomiarów metodą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H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oltera z podziałem na aktywność i sen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1566F3DA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CC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D016C2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76077585" w:rsidR="005F3835" w:rsidRPr="002453FF" w:rsidRDefault="002453FF" w:rsidP="002453FF">
            <w:pPr>
              <w:jc w:val="both"/>
              <w:rPr>
                <w:rFonts w:asciiTheme="minorHAnsi" w:hAnsiTheme="minorHAnsi" w:cstheme="minorHAnsi"/>
              </w:rPr>
            </w:pPr>
            <w:r w:rsidRPr="002453FF">
              <w:rPr>
                <w:rFonts w:asciiTheme="minorHAnsi" w:hAnsiTheme="minorHAnsi" w:cstheme="minorHAnsi"/>
              </w:rPr>
              <w:t>Pamięć</w:t>
            </w:r>
            <w:r w:rsidR="008B2AAC">
              <w:rPr>
                <w:rFonts w:asciiTheme="minorHAnsi" w:hAnsiTheme="minorHAnsi" w:cstheme="minorHAnsi"/>
              </w:rPr>
              <w:t xml:space="preserve"> min: 9</w:t>
            </w:r>
            <w:r w:rsidRPr="002453FF">
              <w:rPr>
                <w:rFonts w:asciiTheme="minorHAnsi" w:hAnsiTheme="minorHAnsi" w:cstheme="minorHAnsi"/>
              </w:rPr>
              <w:t>00 badań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570D913C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3DFC532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22431216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żyteczna klawiatura i osobny przycisk zdarzeń umożliwiający asynchroniczne wykonywanie pomiarów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223F46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8C05978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350FD6" w14:textId="75B0BE3C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rzejrzysty, graficzny kolorowy wyświetlacz OLED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981625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83175D" w14:textId="5ACC5120" w:rsidR="007D358D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ełna prezentacja danych pomiarowych z bieżącego badania: aktualne ciśnienie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59A95024" w14:textId="0C759B2D" w:rsidR="005F3835" w:rsidRPr="002453FF" w:rsidRDefault="007D358D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w mankiecie (wartość liczbowa, graficzna ,wyniki pomiarów (ciśnienie skurczowe, rozkurczowe, średnie i HR)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4E0570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7E0EBD" w14:textId="23D327A6" w:rsidR="005F3835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ozbudowane menu: dane informacyjne (nazwa urządzenia, ID pacjenta, data i godzina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rozpoczęcia badań, ilość zapisanych badań i dostępność wolnej pamięci, przebieg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całkowity, dodatkowe dane serwisowe)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5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08CC270" w14:textId="77777777" w:rsidTr="007D358D">
        <w:trPr>
          <w:cantSplit/>
          <w:trHeight w:val="3104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5872C4B" w14:textId="2D5F607B" w:rsidR="007D358D" w:rsidRPr="002453FF" w:rsidRDefault="002453FF" w:rsidP="007D35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ozbudowane menu: szybki start (szybkie rozpoczęcie rejestracji z bieżącymi ustawieniami),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wszystkie zapisane wyniki pomiarów (porządkowy numer pomiaru, godzina pomiaru,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D358D" w:rsidRPr="002453FF">
              <w:rPr>
                <w:rFonts w:asciiTheme="minorHAnsi" w:hAnsiTheme="minorHAnsi" w:cstheme="minorHAnsi"/>
                <w:sz w:val="20"/>
                <w:szCs w:val="20"/>
              </w:rPr>
              <w:t>ciśnienie skurczowe, rozkurczowe średnie i HR), przywracanie ustawień fabrycznych,</w:t>
            </w:r>
            <w:r w:rsidR="007D358D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594FBD3B" w14:textId="17BE2456" w:rsidR="005F3835" w:rsidRPr="002453FF" w:rsidRDefault="007D358D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konfigurowanie i programowanie rejestratora do pracy automatycznej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C72A314" w14:textId="77777777" w:rsidTr="002453FF">
        <w:trPr>
          <w:cantSplit/>
          <w:trHeight w:val="996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0BEF46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D666A71" w14:textId="3C3A71C6" w:rsidR="002F15FA" w:rsidRPr="002453FF" w:rsidRDefault="002453FF" w:rsidP="002F15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unkcja testu manometru (pomiar ciśnienia statycznego z dwóch niezależnych modułów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7BE706D3" w14:textId="1048E9CD" w:rsidR="005F3835" w:rsidRPr="002453FF" w:rsidRDefault="002F15FA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pomiarowych)</w:t>
            </w:r>
            <w:r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73CC07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E71221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AF49FC" w14:textId="7ED1E2EC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unkcja testu szczelności (automatyczna weryfikacja poprawności działania urządzenia, szczelności zaworów, czujników, pompy i szczelności mankietu)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5C3B1D7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E263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6D4A0A" w14:textId="53D14D5B" w:rsidR="002F15FA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>aga: &lt; 200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g (bez baterii)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3D8257CF" w:rsidR="005F3835" w:rsidRPr="002453FF" w:rsidRDefault="008B2A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6FB31C6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E6C2D6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9CD6CB3" w14:textId="2AD0DAEC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asilanie: cztery baterie alkaliczne LR6 lub akumulatory (AA), port USB, 5 VDC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83" w14:textId="3094CC04" w:rsidR="005F3835" w:rsidRPr="002453FF" w:rsidRDefault="002453FF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B7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2C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F75430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8B" w14:textId="1836E428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obór prądu: dla baterii i dla USB &lt; 400 mA - pomiar, &lt; 70 mA - gotowość do pracy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79C7D442" w:rsidR="005F3835" w:rsidRPr="002453FF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5360CA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AC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771" w14:textId="61785D7D" w:rsidR="002F15FA" w:rsidRPr="002453FF" w:rsidRDefault="002453FF" w:rsidP="002F15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omiar ciśnienia: zakres pomiarowy - tryb dorosły (0 - 300 mmHg względem ciśnienia </w:t>
            </w:r>
          </w:p>
          <w:p w14:paraId="464A2681" w14:textId="0D0209D1" w:rsidR="005F3835" w:rsidRPr="002453FF" w:rsidRDefault="002F15FA" w:rsidP="002F1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atmosferycznego); tryb pediatryczny (0 - 150 mmHg względem ciśnienia atmosferycznego);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8C" w14:textId="0FC90613" w:rsidR="005F3835" w:rsidRPr="002453FF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4A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13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316FA33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928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672" w14:textId="71F37413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zacowany czas pracy: ok. 7 dni (pomiary co 30 minut)</w:t>
            </w:r>
            <w:r w:rsidR="002F15FA" w:rsidRPr="002453F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C1" w14:textId="3D5F7B90" w:rsidR="005F3835" w:rsidRPr="002453FF" w:rsidRDefault="008B2A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CE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87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1069A71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FF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C77" w14:textId="797D3EDF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lość okresów pomiarowych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20" w14:textId="39D2BEE5" w:rsidR="005F3835" w:rsidRPr="002453FF" w:rsidRDefault="008B2AAC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C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789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5A2D6C0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50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7EB" w14:textId="4B88CE15" w:rsidR="005F3835" w:rsidRPr="002453FF" w:rsidRDefault="002453FF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B2AAC">
              <w:rPr>
                <w:rFonts w:asciiTheme="minorHAnsi" w:hAnsiTheme="minorHAnsi" w:cstheme="minorHAnsi"/>
                <w:sz w:val="20"/>
                <w:szCs w:val="20"/>
              </w:rPr>
              <w:t>efinicja aktywności/snu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ED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E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B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2113A4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427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B53" w14:textId="7538A61B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eflacja: automatyczna oraz możliwość nastawy 1000 - 5000 umHg/s, rozdzielczość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cr/>
              <w:t xml:space="preserve">  nastawy 1 umHg/s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11" w14:textId="05BDBA61" w:rsidR="005F3835" w:rsidRPr="002453FF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D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883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5395E0B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BA3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E58" w14:textId="2C5FCA3D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ryb pracy: pediatryczny/dorosły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4D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E67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33066E8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35E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167" w14:textId="76F6C122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astawa ciśnienia: ciśnienie początkowe i maksymalne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9B" w14:textId="2E19C4B0" w:rsidR="005F3835" w:rsidRPr="002453FF" w:rsidRDefault="00BE41A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15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2B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F15FA" w:rsidRPr="002453FF" w14:paraId="4681D376" w14:textId="77777777" w:rsidTr="002F15FA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4C" w14:textId="7040F396" w:rsidR="002F15FA" w:rsidRPr="002453FF" w:rsidRDefault="002F15FA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AKCESORIA</w:t>
            </w:r>
          </w:p>
        </w:tc>
      </w:tr>
      <w:tr w:rsidR="005F3835" w:rsidRPr="002453FF" w14:paraId="2A70E693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404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9A" w14:textId="7DB6844D" w:rsidR="005F3835" w:rsidRPr="002453FF" w:rsidRDefault="002453FF" w:rsidP="006A10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ankiet pediatryczny - rozmiar mały, obwód ramienia 18 - 26 cm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C32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24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AA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6FDFE30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90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80F" w14:textId="4CD11C4A" w:rsidR="005F3835" w:rsidRPr="002453FF" w:rsidRDefault="002453FF" w:rsidP="00181B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ankiet dla dorosłych - rozmiar średni, obwód ramienia 25 - 35 cm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1B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7B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06C00BB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ABD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487" w14:textId="19C82F2E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rzewód ciśnieniowy - 1 szt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02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B3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FB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3067C80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814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008" w14:textId="73B08176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ącznik mankietu i przewodu ciśnieniowego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F30" w14:textId="42BB69EB" w:rsidR="005F3835" w:rsidRPr="002453FF" w:rsidRDefault="00BE41A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BB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45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73A2AEA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F4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EB6" w14:textId="63D9A4B3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>orba na rejestrator z pasem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FC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8E6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B6A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2FC3902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89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EB4" w14:textId="78B9F069" w:rsidR="005F3835" w:rsidRPr="002453FF" w:rsidRDefault="002453FF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453FF">
              <w:rPr>
                <w:rFonts w:asciiTheme="minorHAnsi" w:hAnsiTheme="minorHAnsi" w:cstheme="minorHAnsi"/>
                <w:sz w:val="20"/>
                <w:szCs w:val="20"/>
              </w:rPr>
              <w:t>Baterie alkaliczne LR6 (AA) - 12</w:t>
            </w:r>
            <w:r w:rsidR="002F15FA" w:rsidRPr="002453FF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E8D" w14:textId="34F83B98" w:rsidR="005F3835" w:rsidRPr="002453FF" w:rsidRDefault="00BE41A7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4E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96F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6A8F3D9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2453FF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5F3835" w:rsidRPr="002453FF" w14:paraId="66BCCF9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2453FF" w14:paraId="437DCFB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2453FF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2453FF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0BA07381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2453FF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53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2453FF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E25A5B" w14:paraId="75EB3E7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2F40DCA6" w:rsidR="005F3835" w:rsidRPr="00E25A5B" w:rsidRDefault="005F3835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</w:t>
            </w:r>
            <w:r w:rsidR="001525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154A917B" w:rsidR="005F3835" w:rsidRPr="00E25A5B" w:rsidRDefault="002453FF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1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sztuk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i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instrukcji obsługi w języku polskim w formie papierowej oraz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1 sztuki w postaci</w:t>
            </w:r>
            <w:r w:rsidRPr="00B9315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 xml:space="preserve">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DE89F0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30CA35FA" w:rsidR="005F3835" w:rsidRPr="00E25A5B" w:rsidRDefault="005F3835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1525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5F3835" w:rsidRPr="00B109D8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63CB54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1743114B" w:rsidR="005F3835" w:rsidRPr="00E25A5B" w:rsidRDefault="005F3835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1525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DFA" w14:textId="77777777" w:rsidR="005F3835" w:rsidRPr="00B109D8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6B9715" w14:textId="77777777" w:rsidR="00DE3D7D" w:rsidRPr="008C5B21" w:rsidRDefault="00DE3D7D" w:rsidP="00DE3D7D">
      <w:pPr>
        <w:spacing w:after="0" w:line="240" w:lineRule="auto"/>
        <w:contextualSpacing/>
        <w:rPr>
          <w:rFonts w:ascii="Calibri" w:eastAsia="Times New Roman" w:hAnsi="Calibri" w:cs="Calibri"/>
          <w:b/>
          <w:noProof/>
          <w:color w:val="FF0000"/>
          <w:lang w:val="x-none" w:eastAsia="x-none"/>
        </w:rPr>
      </w:pPr>
      <w:r w:rsidRPr="008C5B21">
        <w:rPr>
          <w:rFonts w:ascii="Calibri" w:eastAsia="Times New Roman" w:hAnsi="Calibri" w:cs="Calibri"/>
          <w:b/>
          <w:noProof/>
          <w:color w:val="FF0000"/>
          <w:lang w:val="x-none" w:eastAsia="x-none"/>
        </w:rPr>
        <w:t xml:space="preserve">UWAGA: </w:t>
      </w:r>
    </w:p>
    <w:p w14:paraId="638FE0C3" w14:textId="77777777" w:rsidR="00DE3D7D" w:rsidRPr="008C5B21" w:rsidRDefault="00DE3D7D" w:rsidP="00DE3D7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ar-SA"/>
        </w:rPr>
      </w:pPr>
      <w:r w:rsidRPr="008C5B21">
        <w:rPr>
          <w:rFonts w:ascii="Calibri" w:eastAsia="Times New Roman" w:hAnsi="Calibri" w:cs="Calibri"/>
          <w:b/>
          <w:color w:val="FF0000"/>
          <w:lang w:eastAsia="ar-SA"/>
        </w:rPr>
        <w:t xml:space="preserve">Oświadczenie winno zostać sporządzone, pod rygorem nieważności </w:t>
      </w:r>
      <w:r w:rsidRPr="008C5B21">
        <w:rPr>
          <w:rFonts w:ascii="Calibri" w:eastAsia="Times New Roman" w:hAnsi="Calibri" w:cs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9B59B69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17FA30" w14:textId="77777777" w:rsidR="005F3835" w:rsidRPr="008E5329" w:rsidRDefault="005F3835" w:rsidP="005F3835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6B54145F" w14:textId="77777777" w:rsidR="006D6205" w:rsidRPr="00A87D32" w:rsidRDefault="006D6205" w:rsidP="00A87D32"/>
    <w:sectPr w:rsidR="006D6205" w:rsidRPr="00A87D32" w:rsidSect="00DE65C7">
      <w:headerReference w:type="default" r:id="rId8"/>
      <w:footerReference w:type="default" r:id="rId9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2789"/>
    <w:multiLevelType w:val="hybridMultilevel"/>
    <w:tmpl w:val="D0AC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41206">
    <w:abstractNumId w:val="0"/>
  </w:num>
  <w:num w:numId="2" w16cid:durableId="57613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00061B"/>
    <w:rsid w:val="0006741A"/>
    <w:rsid w:val="000978F3"/>
    <w:rsid w:val="00114479"/>
    <w:rsid w:val="001416D5"/>
    <w:rsid w:val="001525D4"/>
    <w:rsid w:val="00181B50"/>
    <w:rsid w:val="001A5522"/>
    <w:rsid w:val="001B65B9"/>
    <w:rsid w:val="001C2CF5"/>
    <w:rsid w:val="002403F0"/>
    <w:rsid w:val="002453FF"/>
    <w:rsid w:val="0026715E"/>
    <w:rsid w:val="0027358A"/>
    <w:rsid w:val="002B6977"/>
    <w:rsid w:val="002E30A9"/>
    <w:rsid w:val="002F15FA"/>
    <w:rsid w:val="0038065B"/>
    <w:rsid w:val="0038563B"/>
    <w:rsid w:val="003D3B12"/>
    <w:rsid w:val="003E0B67"/>
    <w:rsid w:val="003F0E60"/>
    <w:rsid w:val="00401172"/>
    <w:rsid w:val="004C26BF"/>
    <w:rsid w:val="004E32DF"/>
    <w:rsid w:val="00525859"/>
    <w:rsid w:val="005435E1"/>
    <w:rsid w:val="0059272B"/>
    <w:rsid w:val="005B3E96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C47B4"/>
    <w:rsid w:val="006D6205"/>
    <w:rsid w:val="006F2DE5"/>
    <w:rsid w:val="006F4390"/>
    <w:rsid w:val="006F7E1D"/>
    <w:rsid w:val="007444FF"/>
    <w:rsid w:val="00751369"/>
    <w:rsid w:val="00763B76"/>
    <w:rsid w:val="007A65A4"/>
    <w:rsid w:val="007C6A86"/>
    <w:rsid w:val="007D358D"/>
    <w:rsid w:val="007E6D8C"/>
    <w:rsid w:val="007F1FDE"/>
    <w:rsid w:val="00800350"/>
    <w:rsid w:val="00851937"/>
    <w:rsid w:val="0088694C"/>
    <w:rsid w:val="008B2AAC"/>
    <w:rsid w:val="008F58A7"/>
    <w:rsid w:val="009204FC"/>
    <w:rsid w:val="00956EC5"/>
    <w:rsid w:val="00965111"/>
    <w:rsid w:val="00965256"/>
    <w:rsid w:val="00990441"/>
    <w:rsid w:val="009A5D3E"/>
    <w:rsid w:val="009C06BC"/>
    <w:rsid w:val="00A1095A"/>
    <w:rsid w:val="00A25A98"/>
    <w:rsid w:val="00A43596"/>
    <w:rsid w:val="00A45060"/>
    <w:rsid w:val="00A7387B"/>
    <w:rsid w:val="00A87D32"/>
    <w:rsid w:val="00AA26B1"/>
    <w:rsid w:val="00B14343"/>
    <w:rsid w:val="00B32153"/>
    <w:rsid w:val="00B856B4"/>
    <w:rsid w:val="00BA2AE5"/>
    <w:rsid w:val="00BC64AD"/>
    <w:rsid w:val="00BE41A7"/>
    <w:rsid w:val="00C2081F"/>
    <w:rsid w:val="00C275CE"/>
    <w:rsid w:val="00C36F59"/>
    <w:rsid w:val="00C65242"/>
    <w:rsid w:val="00D04BAF"/>
    <w:rsid w:val="00D06E7C"/>
    <w:rsid w:val="00D1452C"/>
    <w:rsid w:val="00D14AB6"/>
    <w:rsid w:val="00D3428F"/>
    <w:rsid w:val="00D72816"/>
    <w:rsid w:val="00DD6327"/>
    <w:rsid w:val="00DE3D7D"/>
    <w:rsid w:val="00DE65C7"/>
    <w:rsid w:val="00EB7E92"/>
    <w:rsid w:val="00EC5862"/>
    <w:rsid w:val="00EF68C2"/>
    <w:rsid w:val="00F01837"/>
    <w:rsid w:val="00F06663"/>
    <w:rsid w:val="00F25495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930566"/>
  <w15:docId w15:val="{C0589AB7-61A9-4E02-ACB7-4F7054A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paragraph" w:styleId="Akapitzlist">
    <w:name w:val="List Paragraph"/>
    <w:basedOn w:val="Normalny"/>
    <w:uiPriority w:val="34"/>
    <w:qFormat/>
    <w:rsid w:val="007D358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5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5E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ED8A-9494-4603-AAA9-7470B3A0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Marta Płatek</cp:lastModifiedBy>
  <cp:revision>3</cp:revision>
  <cp:lastPrinted>2020-10-30T08:32:00Z</cp:lastPrinted>
  <dcterms:created xsi:type="dcterms:W3CDTF">2022-09-06T11:45:00Z</dcterms:created>
  <dcterms:modified xsi:type="dcterms:W3CDTF">2022-09-06T11:46:00Z</dcterms:modified>
</cp:coreProperties>
</file>