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085" w14:textId="508538EE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13641D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3665D0">
        <w:rPr>
          <w:rFonts w:ascii="Arial" w:hAnsi="Arial" w:cs="Arial"/>
          <w:b/>
          <w:bCs/>
          <w:sz w:val="24"/>
          <w:szCs w:val="24"/>
        </w:rPr>
        <w:t>V</w:t>
      </w:r>
      <w:r w:rsidR="0013641D">
        <w:rPr>
          <w:rFonts w:ascii="Arial" w:hAnsi="Arial" w:cs="Arial"/>
          <w:b/>
          <w:bCs/>
          <w:sz w:val="24"/>
          <w:szCs w:val="24"/>
        </w:rPr>
        <w:t>II</w:t>
      </w:r>
      <w:r w:rsidR="00F64D9B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/2023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772219AD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2022 r., poz. 1710 ze zm.)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CF3CAD">
        <w:rPr>
          <w:rFonts w:ascii="Arial" w:hAnsi="Arial" w:cs="Arial"/>
          <w:sz w:val="24"/>
          <w:szCs w:val="24"/>
        </w:rPr>
        <w:t xml:space="preserve"> </w:t>
      </w:r>
      <w:r w:rsidR="0013641D" w:rsidRPr="0013641D">
        <w:rPr>
          <w:rFonts w:ascii="Arial" w:hAnsi="Arial" w:cs="Arial"/>
          <w:b/>
          <w:bCs/>
          <w:sz w:val="24"/>
          <w:szCs w:val="24"/>
        </w:rPr>
        <w:t>Poprawa bezpieczeństwa na przejściach dla pieszych</w:t>
      </w:r>
      <w:r w:rsidR="0013641D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183D" w14:textId="5F394282" w:rsidR="0013641D" w:rsidRDefault="0013641D">
    <w:pPr>
      <w:pStyle w:val="Nagwek"/>
    </w:pPr>
    <w:r>
      <w:rPr>
        <w:noProof/>
      </w:rPr>
      <w:drawing>
        <wp:inline distT="0" distB="0" distL="0" distR="0" wp14:anchorId="04C1C81E" wp14:editId="524E9369">
          <wp:extent cx="6495415" cy="733425"/>
          <wp:effectExtent l="0" t="0" r="635" b="9525"/>
          <wp:docPr id="1009766683" name="Obraz 1" descr="Logotypy: Fundusze Europejskie, Rzeczpospolita Polska, Centrum Unijnych Projektów Transportowych, Europejskie Fundusze Strukturalne i Inwestycyj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766683" name="Obraz 1" descr="Logotypy: Fundusze Europejskie, Rzeczpospolita Polska, Centrum Unijnych Projektów Transportowych, Europejskie Fundusze Strukturalne i Inwestycyj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3641D"/>
    <w:rsid w:val="001C104F"/>
    <w:rsid w:val="00271E0F"/>
    <w:rsid w:val="002B65F5"/>
    <w:rsid w:val="002C5C41"/>
    <w:rsid w:val="002D3ACE"/>
    <w:rsid w:val="003665D0"/>
    <w:rsid w:val="003C6DCB"/>
    <w:rsid w:val="004B534E"/>
    <w:rsid w:val="00503AF6"/>
    <w:rsid w:val="006C113B"/>
    <w:rsid w:val="006E4E3F"/>
    <w:rsid w:val="00704292"/>
    <w:rsid w:val="00890859"/>
    <w:rsid w:val="008E204F"/>
    <w:rsid w:val="00AA6095"/>
    <w:rsid w:val="00C57352"/>
    <w:rsid w:val="00CE36AC"/>
    <w:rsid w:val="00CF3CAD"/>
    <w:rsid w:val="00E0697C"/>
    <w:rsid w:val="00E738BD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BC2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/>
  <cp:revision>1</cp:revision>
  <dcterms:created xsi:type="dcterms:W3CDTF">2023-02-24T09:41:00Z</dcterms:created>
  <dcterms:modified xsi:type="dcterms:W3CDTF">2023-08-21T07:52:00Z</dcterms:modified>
</cp:coreProperties>
</file>