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1525E95F" w:rsidR="003A2237" w:rsidRPr="00F7241E" w:rsidRDefault="003A2237" w:rsidP="00A30093">
      <w:pPr>
        <w:ind w:left="928" w:right="-285" w:firstLine="0"/>
        <w:jc w:val="right"/>
      </w:pPr>
      <w:r w:rsidRPr="00F7241E">
        <w:t>Załącznik nr 1A do SWZ DZP.381.</w:t>
      </w:r>
      <w:r w:rsidR="00C3689B">
        <w:t>049</w:t>
      </w:r>
      <w:r w:rsidRPr="00F7241E">
        <w:t>.20</w:t>
      </w:r>
      <w:r w:rsidR="00BC05FD" w:rsidRPr="00F7241E">
        <w:t>2</w:t>
      </w:r>
      <w:r w:rsidR="00FE4DA0" w:rsidRPr="00F7241E">
        <w:t>1</w:t>
      </w:r>
      <w:r w:rsidRPr="00F7241E">
        <w:t>.</w:t>
      </w:r>
      <w:r w:rsidR="00FE4DA0" w:rsidRPr="00F7241E">
        <w:t>UGS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A189BB6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27D78E67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05020D56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643588F3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C3689B">
        <w:rPr>
          <w:b/>
        </w:rPr>
        <w:t>049</w:t>
      </w:r>
      <w:r>
        <w:rPr>
          <w:b/>
        </w:rPr>
        <w:t>.202</w:t>
      </w:r>
      <w:r w:rsidR="00FE4DA0">
        <w:rPr>
          <w:b/>
        </w:rPr>
        <w:t>1</w:t>
      </w:r>
      <w:r w:rsidR="003A2237" w:rsidRPr="003A2237">
        <w:rPr>
          <w:b/>
        </w:rPr>
        <w:t>.</w:t>
      </w:r>
      <w:r w:rsidR="00FE4DA0">
        <w:rPr>
          <w:b/>
        </w:rPr>
        <w:t>UGS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726E68CB" w:rsidR="003A2237" w:rsidRPr="00C3689B" w:rsidRDefault="00C3689B" w:rsidP="00EB16BF">
      <w:pPr>
        <w:spacing w:before="240"/>
        <w:ind w:left="142" w:right="-284" w:firstLine="0"/>
        <w:jc w:val="center"/>
        <w:rPr>
          <w:b/>
          <w:sz w:val="24"/>
          <w:szCs w:val="24"/>
        </w:rPr>
      </w:pPr>
      <w:r w:rsidRPr="00C3689B">
        <w:rPr>
          <w:rFonts w:cs="Arial"/>
          <w:b/>
          <w:sz w:val="24"/>
          <w:szCs w:val="24"/>
        </w:rPr>
        <w:t>Usługa cateringu</w:t>
      </w:r>
    </w:p>
    <w:p w14:paraId="7F212E6E" w14:textId="295D1072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E79CA20" w14:textId="55AC176C" w:rsidR="00FE4DA0" w:rsidRPr="003A2237" w:rsidRDefault="00FE4DA0" w:rsidP="003E27B2">
      <w:pPr>
        <w:keepNext/>
        <w:spacing w:before="480"/>
        <w:ind w:left="142" w:right="-284" w:firstLine="0"/>
        <w:jc w:val="center"/>
      </w:pPr>
      <w:r w:rsidRPr="00FE4DA0">
        <w:rPr>
          <w:rFonts w:cs="Arial"/>
          <w:b/>
          <w:sz w:val="22"/>
        </w:rPr>
        <w:lastRenderedPageBreak/>
        <w:t xml:space="preserve">Część A: </w:t>
      </w:r>
      <w:r w:rsidR="00C3689B">
        <w:rPr>
          <w:rFonts w:cs="Arial"/>
          <w:b/>
          <w:sz w:val="22"/>
        </w:rPr>
        <w:t>Catering - Tarnów</w:t>
      </w:r>
    </w:p>
    <w:p w14:paraId="46B3D4E2" w14:textId="06040A25" w:rsidR="003A2237" w:rsidRDefault="003A2237" w:rsidP="00B22AC2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56"/>
        <w:gridCol w:w="3167"/>
        <w:gridCol w:w="956"/>
        <w:gridCol w:w="3260"/>
      </w:tblGrid>
      <w:tr w:rsidR="00C3689B" w:rsidRPr="00C3689B" w14:paraId="1AE09B43" w14:textId="77777777" w:rsidTr="00C3689B">
        <w:trPr>
          <w:trHeight w:val="757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3FB33001" w14:textId="78012D7F" w:rsidR="00C3689B" w:rsidRPr="00C3689B" w:rsidRDefault="00C3689B" w:rsidP="00C3689B">
            <w:pPr>
              <w:tabs>
                <w:tab w:val="left" w:pos="0"/>
                <w:tab w:val="left" w:pos="34"/>
              </w:tabs>
              <w:ind w:left="0" w:right="-120" w:firstLine="3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Przerwa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kawowa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(</w:t>
            </w:r>
            <w:proofErr w:type="spellStart"/>
            <w:r w:rsidRPr="00C3689B">
              <w:rPr>
                <w:b/>
                <w:sz w:val="18"/>
                <w:szCs w:val="18"/>
                <w:lang w:val="de-AT"/>
              </w:rPr>
              <w:t>maksymalnie</w:t>
            </w:r>
            <w:proofErr w:type="spellEnd"/>
            <w:r w:rsidRPr="00C3689B">
              <w:rPr>
                <w:b/>
                <w:sz w:val="18"/>
                <w:szCs w:val="18"/>
                <w:lang w:val="de-AT"/>
              </w:rPr>
              <w:t xml:space="preserve"> 50 </w:t>
            </w:r>
            <w:proofErr w:type="spellStart"/>
            <w:r>
              <w:rPr>
                <w:b/>
                <w:kern w:val="2"/>
                <w:sz w:val="18"/>
                <w:szCs w:val="18"/>
                <w:lang w:val="de-AT" w:eastAsia="ar-SA"/>
              </w:rPr>
              <w:t>o</w:t>
            </w: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sób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)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7C3334F3" w14:textId="5CFEA739" w:rsidR="00C3689B" w:rsidRPr="00C3689B" w:rsidRDefault="00C3689B" w:rsidP="00C3689B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netto (PLN) /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  <w:proofErr w:type="spellEnd"/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6D2D7009" w14:textId="30620EDF" w:rsidR="00C3689B" w:rsidRPr="00C3689B" w:rsidRDefault="00C3689B" w:rsidP="00C3689B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VAT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61AF3DBE" w14:textId="3CE160B2" w:rsidR="00C3689B" w:rsidRPr="00C3689B" w:rsidRDefault="00C3689B" w:rsidP="00C3689B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(PLN)/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  <w:proofErr w:type="spellEnd"/>
          </w:p>
        </w:tc>
      </w:tr>
      <w:tr w:rsidR="00C3689B" w:rsidRPr="00C3689B" w14:paraId="6BCC6DD2" w14:textId="77777777" w:rsidTr="00C3689B">
        <w:trPr>
          <w:trHeight w:val="514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5B11FC6" w14:textId="77777777" w:rsidR="00C3689B" w:rsidRPr="00C3689B" w:rsidRDefault="00C3689B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WYŻYWIENIE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D3904F" w14:textId="77777777" w:rsidR="00C3689B" w:rsidRPr="00C3689B" w:rsidRDefault="00C3689B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5406FB" w14:textId="77777777" w:rsidR="00C3689B" w:rsidRPr="00C3689B" w:rsidRDefault="00C3689B" w:rsidP="00C3689B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8%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CB4AE" w14:textId="77777777" w:rsidR="00C3689B" w:rsidRPr="00C3689B" w:rsidRDefault="00C3689B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C3689B" w:rsidRPr="00C3689B" w14:paraId="35542038" w14:textId="77777777" w:rsidTr="00C3689B">
        <w:trPr>
          <w:trHeight w:val="518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1C9DFFBC" w14:textId="77777777" w:rsidR="00C3689B" w:rsidRPr="00C3689B" w:rsidRDefault="00C3689B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NAPOJE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689F3E" w14:textId="77777777" w:rsidR="00C3689B" w:rsidRPr="00C3689B" w:rsidRDefault="00C3689B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B20675" w14:textId="77777777" w:rsidR="00C3689B" w:rsidRPr="00C3689B" w:rsidRDefault="00C3689B" w:rsidP="00C3689B">
            <w:pPr>
              <w:spacing w:before="120" w:line="276" w:lineRule="auto"/>
              <w:ind w:left="0" w:right="34" w:hanging="321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23%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14656" w14:textId="77777777" w:rsidR="00C3689B" w:rsidRPr="00C3689B" w:rsidRDefault="00C3689B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C3689B" w:rsidRPr="00C3689B" w14:paraId="42900D9C" w14:textId="77777777" w:rsidTr="00C3689B">
        <w:trPr>
          <w:trHeight w:val="546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64C90D" w14:textId="77777777" w:rsidR="00C3689B" w:rsidRPr="00C3689B" w:rsidRDefault="00C3689B">
            <w:pPr>
              <w:spacing w:before="120" w:line="276" w:lineRule="auto"/>
              <w:ind w:left="0" w:right="339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osobę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1E737" w14:textId="77777777" w:rsidR="00C3689B" w:rsidRPr="00C3689B" w:rsidRDefault="00C3689B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C3689B" w:rsidRPr="00C3689B" w14:paraId="1A0E8F7C" w14:textId="77777777" w:rsidTr="00C3689B">
        <w:trPr>
          <w:trHeight w:val="649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vAlign w:val="center"/>
            <w:hideMark/>
          </w:tcPr>
          <w:p w14:paraId="2B66F16A" w14:textId="77777777" w:rsidR="00C3689B" w:rsidRPr="002D1F95" w:rsidRDefault="00C3689B" w:rsidP="002D1F95">
            <w:pPr>
              <w:spacing w:before="120" w:line="276" w:lineRule="auto"/>
              <w:ind w:left="0" w:right="339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przerwę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kawową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</w:p>
          <w:p w14:paraId="27483DE2" w14:textId="77777777" w:rsidR="00C3689B" w:rsidRPr="00C3689B" w:rsidRDefault="00C3689B" w:rsidP="002D1F95">
            <w:pPr>
              <w:spacing w:before="120" w:line="276" w:lineRule="auto"/>
              <w:ind w:left="0" w:right="339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osobę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 xml:space="preserve"> × 50 </w:t>
            </w: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97AE0CB" w14:textId="77777777" w:rsidR="00C3689B" w:rsidRPr="00C3689B" w:rsidRDefault="00C3689B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</w:tbl>
    <w:p w14:paraId="528CC2BC" w14:textId="77777777" w:rsidR="00C3689B" w:rsidRPr="00C3689B" w:rsidRDefault="00C3689B" w:rsidP="00C3689B">
      <w:pPr>
        <w:rPr>
          <w:lang w:eastAsia="x-none"/>
        </w:rPr>
      </w:pPr>
    </w:p>
    <w:p w14:paraId="2239360B" w14:textId="77777777" w:rsidR="00FE4DA0" w:rsidRDefault="00FE4DA0" w:rsidP="00FE4DA0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"/>
      </w:r>
    </w:p>
    <w:p w14:paraId="5EF9312C" w14:textId="77777777" w:rsidR="00C3689B" w:rsidRPr="00C3689B" w:rsidRDefault="00C3689B" w:rsidP="00C3689B">
      <w:pPr>
        <w:ind w:left="0" w:firstLine="0"/>
        <w:rPr>
          <w:rFonts w:cs="Arial"/>
          <w:b/>
          <w:szCs w:val="20"/>
        </w:rPr>
      </w:pPr>
      <w:r w:rsidRPr="00C3689B">
        <w:rPr>
          <w:rFonts w:cs="Arial"/>
          <w:b/>
          <w:szCs w:val="20"/>
        </w:rPr>
        <w:t xml:space="preserve">Podana liczba osób jest liczbą maksymalną. Zamawiający zastrzega, iż liczba ta może ulec zmniejszeniu. Wysokość zapłaty zależeć będzie od rzeczywistej liczby wydanych porcji. </w:t>
      </w:r>
    </w:p>
    <w:p w14:paraId="72A8BDAD" w14:textId="76AC31E7" w:rsidR="003A2237" w:rsidRPr="008771E4" w:rsidRDefault="003A2237" w:rsidP="00FE4DA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2F165E9" w14:textId="3A21C5E9" w:rsidR="00CE1120" w:rsidRPr="001F53B6" w:rsidRDefault="003E27B2" w:rsidP="00C3689B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>Zobowiązujemy się do realizacji przedmiotu zamówienia w terminie:</w:t>
      </w:r>
      <w:r w:rsidR="0085423E">
        <w:t xml:space="preserve"> </w:t>
      </w:r>
      <w:r w:rsidR="00C3689B">
        <w:rPr>
          <w:szCs w:val="20"/>
        </w:rPr>
        <w:t>j</w:t>
      </w:r>
      <w:r w:rsidR="00C3689B" w:rsidRPr="00177104">
        <w:rPr>
          <w:szCs w:val="20"/>
        </w:rPr>
        <w:t xml:space="preserve">eden dzień z okresu: </w:t>
      </w:r>
      <w:r w:rsidR="00C3689B" w:rsidRPr="003C4ECD">
        <w:rPr>
          <w:b/>
          <w:szCs w:val="20"/>
        </w:rPr>
        <w:t>27.09.2021 r.</w:t>
      </w:r>
      <w:r w:rsidR="00C3689B">
        <w:rPr>
          <w:szCs w:val="20"/>
        </w:rPr>
        <w:t xml:space="preserve"> – </w:t>
      </w:r>
      <w:r w:rsidR="00C3689B" w:rsidRPr="00C3689B">
        <w:rPr>
          <w:b/>
          <w:szCs w:val="20"/>
        </w:rPr>
        <w:t>01.10.2021 r.</w:t>
      </w:r>
      <w:r w:rsidR="00C3689B">
        <w:rPr>
          <w:szCs w:val="20"/>
        </w:rPr>
        <w:t xml:space="preserve"> </w:t>
      </w:r>
      <w:r w:rsidR="00C3689B" w:rsidRPr="00C3689B">
        <w:rPr>
          <w:szCs w:val="20"/>
        </w:rPr>
        <w:t>(</w:t>
      </w:r>
      <w:r w:rsidR="00841E8B" w:rsidRPr="004D4992">
        <w:rPr>
          <w:szCs w:val="20"/>
        </w:rPr>
        <w:t xml:space="preserve">konkretna data zostanie podana </w:t>
      </w:r>
      <w:r w:rsidR="00841E8B" w:rsidRPr="004D4992">
        <w:t xml:space="preserve">po zawarciu umowy, nie wcześniej jednak niż </w:t>
      </w:r>
      <w:r w:rsidR="00841E8B" w:rsidRPr="004D4992">
        <w:rPr>
          <w:szCs w:val="20"/>
        </w:rPr>
        <w:t>z końcem sierpnia</w:t>
      </w:r>
      <w:r w:rsidR="00C3689B" w:rsidRPr="00C3689B">
        <w:rPr>
          <w:szCs w:val="20"/>
        </w:rPr>
        <w:t>)</w:t>
      </w:r>
      <w:r w:rsidR="001F53B6">
        <w:t>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539C44CA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</w:t>
      </w:r>
      <w:r w:rsidR="00DF29D0" w:rsidRPr="00523329">
        <w:t xml:space="preserve">w szczególności: </w:t>
      </w:r>
      <w:r w:rsidR="00C3689B" w:rsidRPr="00523329">
        <w:t>koszty wynagrodzeń pracowników, koszty artykułów spożywczych i przemysłowych, koszty urządzeń koniecznych do prawidłowego wykonania usługi, koszty transportu</w:t>
      </w:r>
      <w:r w:rsidR="00BC4684" w:rsidRPr="00523329">
        <w:t>, a także koszty</w:t>
      </w:r>
      <w:r w:rsidR="00BC4684" w:rsidRPr="003E27B2">
        <w:t xml:space="preserve"> ogólne, w</w:t>
      </w:r>
      <w:r w:rsidR="00053C8D">
        <w:t> </w:t>
      </w:r>
      <w:r w:rsidR="00BC4684" w:rsidRPr="003E27B2">
        <w:t>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5B4070DC" w14:textId="77777777" w:rsidR="003A2237" w:rsidRPr="003A2237" w:rsidRDefault="003A2237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"/>
      </w:r>
      <w:r w:rsidRPr="002F44FC">
        <w:rPr>
          <w:sz w:val="18"/>
          <w:szCs w:val="18"/>
        </w:rPr>
        <w:t>:</w:t>
      </w:r>
    </w:p>
    <w:p w14:paraId="52369218" w14:textId="44BDF9FF" w:rsidR="003A2237" w:rsidRDefault="00FE6093" w:rsidP="00E6681D">
      <w:pPr>
        <w:pStyle w:val="Nagwek2"/>
        <w:numPr>
          <w:ilvl w:val="0"/>
          <w:numId w:val="0"/>
        </w:numPr>
        <w:ind w:left="284"/>
      </w:pPr>
      <w:r>
        <w:t>…</w:t>
      </w:r>
      <w:r w:rsidR="003A2237" w:rsidRPr="003A2237">
        <w:t>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67674B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3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67674B">
      <w:pPr>
        <w:pStyle w:val="Nagwek2"/>
        <w:keepNext w:val="0"/>
        <w:numPr>
          <w:ilvl w:val="0"/>
          <w:numId w:val="5"/>
        </w:numPr>
        <w:ind w:left="284" w:hanging="284"/>
      </w:pPr>
      <w:r>
        <w:lastRenderedPageBreak/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50588ACC" w14:textId="30354F84" w:rsidR="003E27B2" w:rsidRPr="003E27B2" w:rsidRDefault="003E27B2" w:rsidP="00053C8D">
      <w:pPr>
        <w:pStyle w:val="Nagwek2"/>
        <w:keepNext w:val="0"/>
        <w:numPr>
          <w:ilvl w:val="0"/>
          <w:numId w:val="5"/>
        </w:numPr>
        <w:ind w:left="284" w:hanging="284"/>
      </w:pPr>
      <w:r w:rsidRPr="003E27B2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20</w:t>
      </w:r>
      <w:r w:rsidR="00594B2E" w:rsidRPr="009A3EDB">
        <w:t xml:space="preserve"> r. poz. </w:t>
      </w:r>
      <w:r w:rsidR="00594B2E">
        <w:t>2207</w:t>
      </w:r>
      <w:r w:rsidRPr="003E27B2">
        <w:t>)</w:t>
      </w:r>
      <w:r w:rsidRPr="009A3EDB">
        <w:rPr>
          <w:vertAlign w:val="superscript"/>
        </w:rPr>
        <w:footnoteReference w:id="4"/>
      </w:r>
      <w:r w:rsidRPr="003E27B2">
        <w:t>/ Oświadczamy, że wynagrodzenie określone w</w:t>
      </w:r>
      <w:r w:rsidR="0089091D">
        <w:t> </w:t>
      </w:r>
      <w:r w:rsidRPr="003E27B2">
        <w:t>naszej ofercie zostało skalkulowane z uwzględnieniem przepisów ustawy z dnia 10.10.2002 o</w:t>
      </w:r>
      <w:r w:rsidR="0089091D">
        <w:t> </w:t>
      </w:r>
      <w:r w:rsidRPr="003E27B2">
        <w:t xml:space="preserve">minimalnym wynagrodzeniu za pracę (t.j. </w:t>
      </w:r>
      <w:r w:rsidR="00594B2E" w:rsidRPr="003E27B2">
        <w:t>Dz.</w:t>
      </w:r>
      <w:r w:rsidR="00594B2E">
        <w:t xml:space="preserve"> </w:t>
      </w:r>
      <w:r w:rsidR="00594B2E" w:rsidRPr="003E27B2">
        <w:t>U</w:t>
      </w:r>
      <w:r w:rsidR="00594B2E">
        <w:t>.</w:t>
      </w:r>
      <w:r w:rsidR="00594B2E" w:rsidRPr="009A3EDB">
        <w:t xml:space="preserve"> z 20</w:t>
      </w:r>
      <w:r w:rsidR="00594B2E">
        <w:t>20</w:t>
      </w:r>
      <w:r w:rsidR="00594B2E" w:rsidRPr="009A3EDB">
        <w:t xml:space="preserve"> r. poz. </w:t>
      </w:r>
      <w:r w:rsidR="00594B2E">
        <w:t>2207</w:t>
      </w:r>
      <w:r w:rsidRPr="003E27B2">
        <w:t>)</w:t>
      </w:r>
      <w:r w:rsidRPr="009A3EDB">
        <w:rPr>
          <w:vertAlign w:val="superscript"/>
        </w:rPr>
        <w:footnoteReference w:id="5"/>
      </w:r>
      <w:r w:rsidRPr="003E27B2">
        <w:t>.</w:t>
      </w:r>
    </w:p>
    <w:p w14:paraId="0D97789B" w14:textId="6D63B4E9" w:rsidR="00133B92" w:rsidRPr="002C2109" w:rsidRDefault="00A17016" w:rsidP="00D95499">
      <w:pPr>
        <w:pStyle w:val="Nagwek2"/>
        <w:numPr>
          <w:ilvl w:val="0"/>
          <w:numId w:val="5"/>
        </w:numPr>
        <w:ind w:left="284" w:hanging="284"/>
      </w:pPr>
      <w:r w:rsidRPr="002C2109">
        <w:t xml:space="preserve">Deklarujemy, iż do </w:t>
      </w:r>
      <w:r w:rsidR="0089091D" w:rsidRPr="0089091D">
        <w:t xml:space="preserve">nadzoru w miejscu wykonywania usługi poprzez utrzymanie porządku i organizację cateringu </w:t>
      </w:r>
      <w:r w:rsidRPr="002C2109">
        <w:t xml:space="preserve">skierujemy </w:t>
      </w:r>
      <w:r w:rsidR="00B142DE" w:rsidRPr="002C2109">
        <w:t>osobę</w:t>
      </w:r>
      <w:r w:rsidRPr="002C2109">
        <w:t>, któr</w:t>
      </w:r>
      <w:r w:rsidR="00B142DE" w:rsidRPr="002C2109">
        <w:t>a</w:t>
      </w:r>
      <w:r w:rsidR="0089091D" w:rsidRPr="0089091D">
        <w:t xml:space="preserve"> posiada doświadczenie zawodowe </w:t>
      </w:r>
      <w:r w:rsidR="00523329" w:rsidRPr="00C4046F">
        <w:rPr>
          <w:rFonts w:eastAsia="Palatino Linotype"/>
          <w:noProof w:val="0"/>
          <w:szCs w:val="22"/>
          <w:lang w:eastAsia="en-US"/>
        </w:rPr>
        <w:t>w nadzorze nad realizacją usługi cateringu</w:t>
      </w:r>
      <w:r w:rsidR="00B142DE" w:rsidRPr="002C2109">
        <w:t>, zgodni</w:t>
      </w:r>
      <w:r w:rsidR="001B1A2E">
        <w:t>e</w:t>
      </w:r>
      <w:r w:rsidR="00B142DE" w:rsidRPr="002C2109">
        <w:t xml:space="preserve"> z</w:t>
      </w:r>
      <w:r w:rsidR="0089091D">
        <w:t> </w:t>
      </w:r>
      <w:r w:rsidR="00B142DE" w:rsidRPr="002C2109">
        <w:t xml:space="preserve">poniższym </w:t>
      </w:r>
      <w:r w:rsidR="006045A3">
        <w:t>zestawieniem</w:t>
      </w:r>
      <w:r w:rsidR="002C2109" w:rsidRPr="0089091D">
        <w:rPr>
          <w:vertAlign w:val="superscript"/>
        </w:rPr>
        <w:footnoteReference w:id="6"/>
      </w:r>
      <w:r w:rsidR="00B142DE" w:rsidRPr="0089091D">
        <w:rPr>
          <w:vertAlign w:val="superscript"/>
        </w:rPr>
        <w:t>:</w:t>
      </w:r>
      <w:r w:rsidRPr="002C2109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2C2109" w:rsidRPr="00A553A7" w14:paraId="6B0E1D7A" w14:textId="77777777" w:rsidTr="00A553A7">
        <w:trPr>
          <w:trHeight w:val="688"/>
        </w:trPr>
        <w:tc>
          <w:tcPr>
            <w:tcW w:w="2809" w:type="dxa"/>
            <w:shd w:val="clear" w:color="auto" w:fill="F2F2F2"/>
          </w:tcPr>
          <w:p w14:paraId="5DD0C53A" w14:textId="77777777" w:rsidR="00B142DE" w:rsidRPr="00A553A7" w:rsidRDefault="00B142DE" w:rsidP="00D95499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2D2B23EE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396F6287" w14:textId="77777777" w:rsidTr="00A553A7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679ADB67" w14:textId="364E438E" w:rsidR="00B142DE" w:rsidRPr="00A553A7" w:rsidRDefault="00B142DE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3ADFDEB4" w14:textId="77777777" w:rsidR="00B142DE" w:rsidRPr="00A553A7" w:rsidRDefault="00B142DE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A553A7" w:rsidRPr="00A553A7" w14:paraId="16637D56" w14:textId="77777777" w:rsidTr="00A553A7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064727A5" w14:textId="7646A330" w:rsidR="00A553A7" w:rsidRPr="00A553A7" w:rsidRDefault="00A553A7" w:rsidP="00B142DE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72C8A4B4" w14:textId="77777777" w:rsidR="00A553A7" w:rsidRPr="00A553A7" w:rsidRDefault="00A553A7" w:rsidP="008105F0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C2109" w:rsidRPr="00A553A7" w14:paraId="4F284C35" w14:textId="77777777" w:rsidTr="00A553A7">
        <w:trPr>
          <w:trHeight w:val="752"/>
        </w:trPr>
        <w:tc>
          <w:tcPr>
            <w:tcW w:w="2809" w:type="dxa"/>
            <w:shd w:val="clear" w:color="auto" w:fill="F2F2F2"/>
          </w:tcPr>
          <w:p w14:paraId="3A437DB9" w14:textId="7A324498" w:rsidR="00B142DE" w:rsidRPr="00A553A7" w:rsidRDefault="00B142DE" w:rsidP="00B142DE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Doświadczenie zawodowe</w:t>
            </w:r>
          </w:p>
          <w:p w14:paraId="5F555CF9" w14:textId="5BF65FC9" w:rsidR="00B142DE" w:rsidRPr="00A553A7" w:rsidRDefault="00AF1B19" w:rsidP="0089091D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 xml:space="preserve">w </w:t>
            </w:r>
            <w:r w:rsidRPr="00523329">
              <w:rPr>
                <w:rFonts w:cs="Arial"/>
                <w:b/>
                <w:sz w:val="18"/>
                <w:szCs w:val="18"/>
              </w:rPr>
              <w:t xml:space="preserve">zakresie </w:t>
            </w:r>
            <w:r w:rsidR="0089091D" w:rsidRPr="00523329">
              <w:rPr>
                <w:rFonts w:cs="Arial"/>
                <w:b/>
                <w:sz w:val="18"/>
                <w:szCs w:val="18"/>
              </w:rPr>
              <w:t>nadzoru nad realizacją usługi cateringu</w:t>
            </w:r>
          </w:p>
        </w:tc>
        <w:tc>
          <w:tcPr>
            <w:tcW w:w="6546" w:type="dxa"/>
            <w:shd w:val="clear" w:color="auto" w:fill="auto"/>
          </w:tcPr>
          <w:p w14:paraId="6D62174D" w14:textId="77777777" w:rsidR="00B142DE" w:rsidRPr="0089091D" w:rsidRDefault="00B142DE" w:rsidP="00B142DE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24C63A" w14:textId="639D1752" w:rsidR="00B142DE" w:rsidRPr="0089091D" w:rsidRDefault="0027687E" w:rsidP="00A45F0C">
            <w:pPr>
              <w:pStyle w:val="Nagwek4"/>
              <w:numPr>
                <w:ilvl w:val="0"/>
                <w:numId w:val="7"/>
              </w:numPr>
              <w:ind w:left="557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="006045A3"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B142DE" w:rsidRPr="0089091D">
              <w:rPr>
                <w:sz w:val="18"/>
                <w:szCs w:val="18"/>
              </w:rPr>
              <w:t xml:space="preserve">: </w:t>
            </w:r>
            <w:r w:rsidR="00B142DE"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</w:t>
            </w:r>
            <w:r w:rsidR="002C2109" w:rsidRPr="0089091D">
              <w:rPr>
                <w:sz w:val="18"/>
                <w:szCs w:val="18"/>
                <w:lang w:val="pl-PL"/>
              </w:rPr>
              <w:t>………..</w:t>
            </w:r>
          </w:p>
          <w:p w14:paraId="53838160" w14:textId="55F377FA" w:rsidR="00B142DE" w:rsidRPr="0089091D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</w:t>
            </w:r>
            <w:r w:rsidR="002C2109" w:rsidRPr="0089091D">
              <w:rPr>
                <w:sz w:val="18"/>
                <w:szCs w:val="18"/>
                <w:lang w:eastAsia="x-none"/>
              </w:rPr>
              <w:t>…….</w:t>
            </w:r>
          </w:p>
          <w:p w14:paraId="08D59696" w14:textId="4A5D0313" w:rsidR="00B142DE" w:rsidRPr="0089091D" w:rsidRDefault="00B142DE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</w:rPr>
            </w:pPr>
            <w:r w:rsidRPr="0089091D">
              <w:rPr>
                <w:sz w:val="18"/>
                <w:szCs w:val="18"/>
                <w:lang w:val="pl-PL"/>
              </w:rPr>
              <w:t xml:space="preserve">data </w:t>
            </w:r>
            <w:r w:rsidR="00AF1B19" w:rsidRPr="0089091D">
              <w:rPr>
                <w:sz w:val="18"/>
                <w:szCs w:val="18"/>
                <w:lang w:val="pl-PL"/>
              </w:rPr>
              <w:t>wykonania</w:t>
            </w:r>
            <w:r w:rsidRPr="0089091D">
              <w:rPr>
                <w:sz w:val="18"/>
                <w:szCs w:val="18"/>
              </w:rPr>
              <w:t>:</w:t>
            </w:r>
            <w:r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4FEA11B" w14:textId="201D81EE" w:rsidR="00B142DE" w:rsidRPr="0089091D" w:rsidRDefault="0089091D" w:rsidP="00A45F0C">
            <w:pPr>
              <w:pStyle w:val="Nagwek4"/>
              <w:numPr>
                <w:ilvl w:val="0"/>
                <w:numId w:val="7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89091D">
              <w:rPr>
                <w:sz w:val="18"/>
                <w:szCs w:val="18"/>
                <w:lang w:val="pl-PL"/>
              </w:rPr>
              <w:t>nawa odbiorcy</w:t>
            </w:r>
            <w:r w:rsidR="00B142DE" w:rsidRPr="0089091D">
              <w:rPr>
                <w:sz w:val="18"/>
                <w:szCs w:val="18"/>
              </w:rPr>
              <w:t xml:space="preserve">: </w:t>
            </w:r>
          </w:p>
          <w:p w14:paraId="53CF6549" w14:textId="6D5E00C1" w:rsidR="00B142DE" w:rsidRPr="0089091D" w:rsidRDefault="00B142DE" w:rsidP="002C210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4FC64485" w14:textId="77777777" w:rsidR="002C2109" w:rsidRPr="0089091D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67F3A09A" w14:textId="352E0E70" w:rsidR="00AF1B19" w:rsidRPr="00A553A7" w:rsidRDefault="0027687E" w:rsidP="00A45F0C">
            <w:pPr>
              <w:pStyle w:val="Nagwek4"/>
              <w:numPr>
                <w:ilvl w:val="0"/>
                <w:numId w:val="9"/>
              </w:numPr>
              <w:ind w:left="62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 w:rsidRPr="0089091D">
              <w:rPr>
                <w:sz w:val="18"/>
                <w:szCs w:val="18"/>
                <w:lang w:val="pl-PL"/>
              </w:rPr>
              <w:t>usługi</w:t>
            </w:r>
            <w:r w:rsidR="00AF1B19" w:rsidRPr="0089091D">
              <w:rPr>
                <w:sz w:val="18"/>
                <w:szCs w:val="18"/>
              </w:rPr>
              <w:t>:</w:t>
            </w:r>
            <w:r w:rsidR="00AF1B19" w:rsidRPr="00A553A7">
              <w:rPr>
                <w:sz w:val="18"/>
                <w:szCs w:val="18"/>
              </w:rPr>
              <w:t xml:space="preserve">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0865271D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lastRenderedPageBreak/>
              <w:t>…………………………………………………………………………………………………………………….</w:t>
            </w:r>
          </w:p>
          <w:p w14:paraId="2B9A3DFB" w14:textId="77777777" w:rsidR="00AF1B19" w:rsidRPr="00A553A7" w:rsidRDefault="00AF1B19" w:rsidP="00A45F0C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74893BC" w14:textId="01AF57E8" w:rsidR="00AF1B19" w:rsidRPr="00A553A7" w:rsidRDefault="00AF1B19" w:rsidP="00A45F0C">
            <w:pPr>
              <w:pStyle w:val="Nagwek4"/>
              <w:numPr>
                <w:ilvl w:val="0"/>
                <w:numId w:val="9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 </w:t>
            </w:r>
          </w:p>
          <w:p w14:paraId="5115BA38" w14:textId="595CC984" w:rsidR="002C210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AE16547" w14:textId="77777777" w:rsidR="002C2109" w:rsidRPr="00A553A7" w:rsidRDefault="002C2109" w:rsidP="002C210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57ABAA76" w14:textId="0C7BBB39" w:rsidR="00AF1B19" w:rsidRPr="00A553A7" w:rsidRDefault="0027687E" w:rsidP="00A45F0C">
            <w:pPr>
              <w:pStyle w:val="Nagwek4"/>
              <w:numPr>
                <w:ilvl w:val="0"/>
                <w:numId w:val="10"/>
              </w:numPr>
              <w:ind w:left="590" w:hanging="238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>
              <w:rPr>
                <w:sz w:val="18"/>
                <w:szCs w:val="18"/>
                <w:lang w:val="pl-PL"/>
              </w:rPr>
              <w:t>usługi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6FB76514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69ADA5E7" w14:textId="77777777" w:rsidR="00AF1B19" w:rsidRPr="00A553A7" w:rsidRDefault="00AF1B19" w:rsidP="00A45F0C">
            <w:pPr>
              <w:pStyle w:val="Nagwek4"/>
              <w:numPr>
                <w:ilvl w:val="0"/>
                <w:numId w:val="10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45C26FA6" w14:textId="7924ECC3" w:rsidR="00AF1B19" w:rsidRPr="00A553A7" w:rsidRDefault="00AF1B19" w:rsidP="00A45F0C">
            <w:pPr>
              <w:pStyle w:val="Nagwek4"/>
              <w:numPr>
                <w:ilvl w:val="0"/>
                <w:numId w:val="10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4F422040" w14:textId="0086EBD6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7A7744D7" w14:textId="77777777" w:rsidR="00AF1B19" w:rsidRPr="00A553A7" w:rsidRDefault="00AF1B19" w:rsidP="00AF1B19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4C98EBEF" w14:textId="425CCAF5" w:rsidR="00AF1B19" w:rsidRPr="00A553A7" w:rsidRDefault="0027687E" w:rsidP="00A45F0C">
            <w:pPr>
              <w:pStyle w:val="Nagwek4"/>
              <w:numPr>
                <w:ilvl w:val="0"/>
                <w:numId w:val="11"/>
              </w:numPr>
              <w:ind w:left="576" w:hanging="29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89091D">
              <w:rPr>
                <w:sz w:val="18"/>
                <w:szCs w:val="18"/>
                <w:lang w:val="pl-PL"/>
              </w:rPr>
              <w:t>usługi</w:t>
            </w:r>
            <w:r w:rsidR="00AF1B19" w:rsidRPr="00A553A7">
              <w:rPr>
                <w:sz w:val="18"/>
                <w:szCs w:val="18"/>
              </w:rPr>
              <w:t xml:space="preserve">: </w:t>
            </w:r>
            <w:r w:rsidR="00AF1B19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1A0052B" w14:textId="77777777" w:rsidR="00AF1B19" w:rsidRPr="00A553A7" w:rsidRDefault="00AF1B19" w:rsidP="00AF1B19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12F31831" w14:textId="77777777" w:rsidR="00AF1B19" w:rsidRPr="00A553A7" w:rsidRDefault="00AF1B19" w:rsidP="00A45F0C">
            <w:pPr>
              <w:pStyle w:val="Nagwek4"/>
              <w:numPr>
                <w:ilvl w:val="0"/>
                <w:numId w:val="11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12F3D3EA" w14:textId="3389A7E9" w:rsidR="00AF1B19" w:rsidRPr="00A553A7" w:rsidRDefault="00AF1B19" w:rsidP="00A45F0C">
            <w:pPr>
              <w:pStyle w:val="Nagwek4"/>
              <w:numPr>
                <w:ilvl w:val="0"/>
                <w:numId w:val="11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 w:rsidR="0089091D"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074A799E" w14:textId="179CB1E7" w:rsidR="002C2109" w:rsidRPr="00A553A7" w:rsidRDefault="00AF1B19" w:rsidP="006045A3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</w:tc>
      </w:tr>
    </w:tbl>
    <w:p w14:paraId="04760D8D" w14:textId="4695182E" w:rsidR="0089091D" w:rsidRPr="003C4ECD" w:rsidRDefault="0089091D" w:rsidP="00B22AC2">
      <w:pPr>
        <w:pStyle w:val="Nagwek2"/>
        <w:numPr>
          <w:ilvl w:val="0"/>
          <w:numId w:val="5"/>
        </w:numPr>
        <w:ind w:left="284" w:hanging="284"/>
      </w:pPr>
      <w:r w:rsidRPr="003C4ECD">
        <w:lastRenderedPageBreak/>
        <w:t>Deklaracja dotycząca gotowości do terminowego wykonania usługi</w:t>
      </w:r>
      <w:r w:rsidR="003C4ECD" w:rsidRPr="003C4ECD">
        <w:rPr>
          <w:rStyle w:val="Odwoanieprzypisudolnego"/>
        </w:rPr>
        <w:footnoteReference w:id="8"/>
      </w:r>
      <w:r w:rsidRPr="003C4ECD">
        <w:t>:</w:t>
      </w:r>
    </w:p>
    <w:tbl>
      <w:tblPr>
        <w:tblStyle w:val="Tabela-Siatka"/>
        <w:tblW w:w="0" w:type="auto"/>
        <w:tblInd w:w="276" w:type="dxa"/>
        <w:tblLook w:val="04A0" w:firstRow="1" w:lastRow="0" w:firstColumn="1" w:lastColumn="0" w:noHBand="0" w:noVBand="1"/>
      </w:tblPr>
      <w:tblGrid>
        <w:gridCol w:w="3376"/>
        <w:gridCol w:w="2977"/>
        <w:gridCol w:w="3054"/>
      </w:tblGrid>
      <w:tr w:rsidR="0089091D" w14:paraId="223BB002" w14:textId="77777777" w:rsidTr="006C54E0">
        <w:tc>
          <w:tcPr>
            <w:tcW w:w="3376" w:type="dxa"/>
            <w:shd w:val="clear" w:color="auto" w:fill="F2F2F2" w:themeFill="background1" w:themeFillShade="F2"/>
          </w:tcPr>
          <w:p w14:paraId="18C7C20F" w14:textId="600F2D08" w:rsidR="0089091D" w:rsidRDefault="0089091D" w:rsidP="003C4ECD">
            <w:pPr>
              <w:ind w:left="0" w:firstLine="0"/>
              <w:jc w:val="center"/>
              <w:rPr>
                <w:highlight w:val="yellow"/>
                <w:lang w:eastAsia="x-none"/>
              </w:rPr>
            </w:pPr>
            <w:r>
              <w:rPr>
                <w:bCs/>
                <w:szCs w:val="26"/>
              </w:rPr>
              <w:t>D</w:t>
            </w:r>
            <w:r w:rsidRPr="006B3382">
              <w:rPr>
                <w:bCs/>
                <w:szCs w:val="26"/>
              </w:rPr>
              <w:t>eklaruje</w:t>
            </w:r>
            <w:r>
              <w:rPr>
                <w:bCs/>
                <w:szCs w:val="26"/>
              </w:rPr>
              <w:t>my</w:t>
            </w:r>
            <w:r w:rsidRPr="006B3382">
              <w:rPr>
                <w:bCs/>
                <w:szCs w:val="26"/>
              </w:rPr>
              <w:t>, że wyko</w:t>
            </w:r>
            <w:r>
              <w:rPr>
                <w:bCs/>
                <w:szCs w:val="26"/>
              </w:rPr>
              <w:t xml:space="preserve">namy usługę w konkretnym podanym </w:t>
            </w:r>
            <w:r w:rsidRPr="006B3382">
              <w:rPr>
                <w:bCs/>
                <w:szCs w:val="26"/>
              </w:rPr>
              <w:t xml:space="preserve">dniu realizacji usługi, bez elastyczności </w:t>
            </w:r>
            <w:r w:rsidRPr="003C4ECD">
              <w:rPr>
                <w:bCs/>
                <w:szCs w:val="26"/>
              </w:rPr>
              <w:t>terminu,</w:t>
            </w:r>
            <w:r w:rsidRPr="003C4ECD">
              <w:rPr>
                <w:b/>
                <w:bCs/>
                <w:szCs w:val="26"/>
              </w:rPr>
              <w:t xml:space="preserve"> bez modyfikacji terminu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26C73BE" w14:textId="0DC3F657" w:rsidR="0089091D" w:rsidRDefault="0089091D" w:rsidP="003C4ECD">
            <w:pPr>
              <w:ind w:left="0" w:firstLine="0"/>
              <w:jc w:val="center"/>
              <w:rPr>
                <w:highlight w:val="yellow"/>
                <w:lang w:eastAsia="x-none"/>
              </w:rPr>
            </w:pPr>
            <w:r>
              <w:rPr>
                <w:bCs/>
                <w:szCs w:val="26"/>
              </w:rPr>
              <w:t>D</w:t>
            </w:r>
            <w:r w:rsidRPr="006B3382">
              <w:rPr>
                <w:bCs/>
                <w:szCs w:val="26"/>
              </w:rPr>
              <w:t>eklaruje</w:t>
            </w:r>
            <w:r>
              <w:rPr>
                <w:bCs/>
                <w:szCs w:val="26"/>
              </w:rPr>
              <w:t>my</w:t>
            </w:r>
            <w:r w:rsidRPr="006B3382">
              <w:rPr>
                <w:bCs/>
                <w:szCs w:val="26"/>
              </w:rPr>
              <w:t>, że mo</w:t>
            </w:r>
            <w:r>
              <w:rPr>
                <w:bCs/>
                <w:szCs w:val="26"/>
              </w:rPr>
              <w:t xml:space="preserve">żliwa jest </w:t>
            </w:r>
            <w:r w:rsidRPr="003C4ECD">
              <w:rPr>
                <w:b/>
                <w:bCs/>
                <w:szCs w:val="26"/>
              </w:rPr>
              <w:t>modyfikacja terminu usługi do 1 tygodnia</w:t>
            </w:r>
            <w:r w:rsidRPr="006B3382">
              <w:rPr>
                <w:bCs/>
                <w:szCs w:val="26"/>
              </w:rPr>
              <w:t xml:space="preserve"> przed wykonan</w:t>
            </w:r>
            <w:r>
              <w:rPr>
                <w:bCs/>
                <w:szCs w:val="26"/>
              </w:rPr>
              <w:t>iem usługi</w:t>
            </w:r>
          </w:p>
        </w:tc>
        <w:tc>
          <w:tcPr>
            <w:tcW w:w="3054" w:type="dxa"/>
            <w:shd w:val="clear" w:color="auto" w:fill="F2F2F2" w:themeFill="background1" w:themeFillShade="F2"/>
          </w:tcPr>
          <w:p w14:paraId="55A12600" w14:textId="0694FFD8" w:rsidR="0089091D" w:rsidRDefault="0089091D" w:rsidP="003C4ECD">
            <w:pPr>
              <w:ind w:left="0" w:firstLine="0"/>
              <w:jc w:val="center"/>
              <w:rPr>
                <w:highlight w:val="yellow"/>
                <w:lang w:eastAsia="x-none"/>
              </w:rPr>
            </w:pPr>
            <w:r w:rsidRPr="006B3382">
              <w:rPr>
                <w:bCs/>
                <w:szCs w:val="26"/>
              </w:rPr>
              <w:t>deklaruje, że mo</w:t>
            </w:r>
            <w:r>
              <w:rPr>
                <w:bCs/>
                <w:szCs w:val="26"/>
              </w:rPr>
              <w:t xml:space="preserve">żliwa jest </w:t>
            </w:r>
            <w:r w:rsidRPr="003C4ECD">
              <w:rPr>
                <w:b/>
                <w:bCs/>
                <w:szCs w:val="26"/>
              </w:rPr>
              <w:t>modyfikacja terminu usługi do 2 tygodni</w:t>
            </w:r>
            <w:r w:rsidRPr="006B3382">
              <w:rPr>
                <w:bCs/>
                <w:szCs w:val="26"/>
              </w:rPr>
              <w:t xml:space="preserve"> pr</w:t>
            </w:r>
            <w:r>
              <w:rPr>
                <w:bCs/>
                <w:szCs w:val="26"/>
              </w:rPr>
              <w:t>zed wykonaniem usługi</w:t>
            </w:r>
          </w:p>
        </w:tc>
      </w:tr>
      <w:tr w:rsidR="0089091D" w14:paraId="746B8971" w14:textId="77777777" w:rsidTr="006C54E0">
        <w:tc>
          <w:tcPr>
            <w:tcW w:w="3376" w:type="dxa"/>
          </w:tcPr>
          <w:p w14:paraId="1D27C1C2" w14:textId="77777777" w:rsidR="0089091D" w:rsidRDefault="0089091D" w:rsidP="0089091D">
            <w:pPr>
              <w:ind w:left="0" w:firstLine="0"/>
              <w:rPr>
                <w:highlight w:val="yellow"/>
                <w:lang w:eastAsia="x-none"/>
              </w:rPr>
            </w:pPr>
          </w:p>
          <w:p w14:paraId="19410379" w14:textId="77777777" w:rsidR="0089091D" w:rsidRDefault="0089091D" w:rsidP="0089091D">
            <w:pPr>
              <w:ind w:left="0" w:firstLine="0"/>
              <w:rPr>
                <w:highlight w:val="yellow"/>
                <w:lang w:eastAsia="x-none"/>
              </w:rPr>
            </w:pPr>
          </w:p>
          <w:p w14:paraId="66DC06AE" w14:textId="77777777" w:rsidR="0089091D" w:rsidRDefault="0089091D" w:rsidP="0089091D">
            <w:pPr>
              <w:ind w:left="0" w:firstLine="0"/>
              <w:rPr>
                <w:highlight w:val="yellow"/>
                <w:lang w:eastAsia="x-none"/>
              </w:rPr>
            </w:pPr>
          </w:p>
        </w:tc>
        <w:tc>
          <w:tcPr>
            <w:tcW w:w="2977" w:type="dxa"/>
          </w:tcPr>
          <w:p w14:paraId="21F925C4" w14:textId="77777777" w:rsidR="0089091D" w:rsidRDefault="0089091D" w:rsidP="0089091D">
            <w:pPr>
              <w:ind w:left="0" w:firstLine="0"/>
              <w:rPr>
                <w:highlight w:val="yellow"/>
                <w:lang w:eastAsia="x-none"/>
              </w:rPr>
            </w:pPr>
          </w:p>
        </w:tc>
        <w:tc>
          <w:tcPr>
            <w:tcW w:w="3054" w:type="dxa"/>
          </w:tcPr>
          <w:p w14:paraId="6E2AA0E6" w14:textId="77777777" w:rsidR="0089091D" w:rsidRDefault="0089091D" w:rsidP="0089091D">
            <w:pPr>
              <w:ind w:left="0" w:firstLine="0"/>
              <w:rPr>
                <w:highlight w:val="yellow"/>
                <w:lang w:eastAsia="x-none"/>
              </w:rPr>
            </w:pPr>
          </w:p>
        </w:tc>
      </w:tr>
    </w:tbl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5665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Pr="009A3EDB" w:rsidRDefault="00AB494E" w:rsidP="006045A3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9A3EDB">
        <w:lastRenderedPageBreak/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="00A30093"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6045A3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9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33F2E631" w:rsidR="003A2237" w:rsidRPr="0007473B" w:rsidRDefault="003A2237" w:rsidP="0007473B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3A6BD425" w14:textId="73D8A173" w:rsidR="00C45D58" w:rsidRPr="003A2237" w:rsidRDefault="003A2237" w:rsidP="0007473B">
      <w:pPr>
        <w:pStyle w:val="Nagwek2"/>
        <w:numPr>
          <w:ilvl w:val="0"/>
          <w:numId w:val="5"/>
        </w:numPr>
        <w:ind w:left="284" w:hanging="284"/>
      </w:pPr>
      <w:r w:rsidRPr="003A2237">
        <w:t>Wr</w:t>
      </w:r>
      <w:r w:rsidR="00856654">
        <w:t>az z niniejszą ofertą składamy:</w:t>
      </w:r>
    </w:p>
    <w:p w14:paraId="0835CDAC" w14:textId="5CB23AB5" w:rsidR="00671CA8" w:rsidRPr="00856654" w:rsidRDefault="00671CA8" w:rsidP="00856654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7FB3B3A" w14:textId="3A527FCA" w:rsidR="00AF1B19" w:rsidRPr="003A2237" w:rsidRDefault="00AF1B19" w:rsidP="00AF1B19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…………………………………………</w:t>
      </w:r>
      <w:r w:rsidR="003C4ECD">
        <w:t>.</w:t>
      </w:r>
      <w:r>
        <w:t>…</w:t>
      </w:r>
      <w:r w:rsidR="00E80EE2">
        <w:t>….</w:t>
      </w:r>
    </w:p>
    <w:p w14:paraId="3C1BE4C8" w14:textId="3A45107F" w:rsidR="00AF1B19" w:rsidRDefault="00AF1B19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Oświadczenie o spełnieniu warunków udziału w post</w:t>
      </w:r>
      <w:r w:rsidR="0007473B">
        <w:t>ę</w:t>
      </w:r>
      <w:r>
        <w:t xml:space="preserve">powaniu (Załącznik nr 1C)  </w:t>
      </w:r>
      <w:r w:rsidR="003C4ECD">
        <w:t>.........................</w:t>
      </w:r>
      <w:r w:rsidR="00E80EE2">
        <w:t>.....</w:t>
      </w:r>
    </w:p>
    <w:p w14:paraId="22AC3A9C" w14:textId="3E1B9E6D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7059BFAF" w14:textId="09FD2D52" w:rsidR="003C4ECD" w:rsidRDefault="003C4ECD" w:rsidP="00AF1B19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</w:t>
      </w:r>
      <w:r w:rsidR="00E80EE2">
        <w:t>..</w:t>
      </w:r>
    </w:p>
    <w:p w14:paraId="4DBDCF2B" w14:textId="1A6CCF7D" w:rsidR="002D1F95" w:rsidRPr="003A2237" w:rsidRDefault="006045A3" w:rsidP="00E80EE2">
      <w:pPr>
        <w:keepNext/>
        <w:spacing w:before="120"/>
        <w:ind w:left="142" w:right="-284" w:firstLine="0"/>
        <w:jc w:val="center"/>
      </w:pPr>
      <w:r>
        <w:br w:type="page"/>
      </w:r>
      <w:r w:rsidR="002D1F95">
        <w:rPr>
          <w:rFonts w:cs="Arial"/>
          <w:b/>
          <w:sz w:val="22"/>
        </w:rPr>
        <w:lastRenderedPageBreak/>
        <w:t>Część B</w:t>
      </w:r>
      <w:r w:rsidR="002D1F95" w:rsidRPr="00FE4DA0">
        <w:rPr>
          <w:rFonts w:cs="Arial"/>
          <w:b/>
          <w:sz w:val="22"/>
        </w:rPr>
        <w:t xml:space="preserve">: </w:t>
      </w:r>
      <w:r w:rsidR="002D1F95">
        <w:rPr>
          <w:rFonts w:cs="Arial"/>
          <w:b/>
          <w:sz w:val="22"/>
        </w:rPr>
        <w:t>Catering - Sosnowiec</w:t>
      </w:r>
    </w:p>
    <w:p w14:paraId="05C18A01" w14:textId="77777777" w:rsidR="002D1F95" w:rsidRDefault="002D1F95" w:rsidP="002D1F95">
      <w:pPr>
        <w:pStyle w:val="Nagwek2"/>
        <w:keepNext w:val="0"/>
        <w:numPr>
          <w:ilvl w:val="0"/>
          <w:numId w:val="67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56"/>
        <w:gridCol w:w="3167"/>
        <w:gridCol w:w="956"/>
        <w:gridCol w:w="3260"/>
      </w:tblGrid>
      <w:tr w:rsidR="002D1F95" w:rsidRPr="00C3689B" w14:paraId="305B59BB" w14:textId="77777777" w:rsidTr="002D1F95">
        <w:trPr>
          <w:trHeight w:val="757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3E9A09C6" w14:textId="77777777" w:rsidR="002D1F95" w:rsidRPr="002D1F95" w:rsidRDefault="002D1F95" w:rsidP="002D1F95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 xml:space="preserve">Przerwa kawowa </w:t>
            </w:r>
          </w:p>
          <w:p w14:paraId="3675C154" w14:textId="77777777" w:rsidR="002D1F95" w:rsidRPr="002D1F95" w:rsidRDefault="002D1F95" w:rsidP="002D1F95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i obiad</w:t>
            </w:r>
          </w:p>
          <w:p w14:paraId="6CD7F29F" w14:textId="3EDDCCF9" w:rsidR="002D1F95" w:rsidRPr="002D1F95" w:rsidRDefault="002D1F95" w:rsidP="002D1F95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(</w:t>
            </w: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maksymalnie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 xml:space="preserve"> 40  </w:t>
            </w:r>
            <w:proofErr w:type="spellStart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osób</w:t>
            </w:r>
            <w:proofErr w:type="spellEnd"/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)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383A8AF" w14:textId="77777777" w:rsidR="002D1F95" w:rsidRPr="00C3689B" w:rsidRDefault="002D1F95" w:rsidP="002D1F95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netto (PLN) /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  <w:proofErr w:type="spellEnd"/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</w:tcPr>
          <w:p w14:paraId="5CEB2334" w14:textId="77777777" w:rsidR="002D1F95" w:rsidRPr="00C3689B" w:rsidRDefault="002D1F95" w:rsidP="002D1F95">
            <w:pPr>
              <w:ind w:left="0" w:firstLine="0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VAT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43B275BB" w14:textId="77777777" w:rsidR="002D1F95" w:rsidRPr="00C3689B" w:rsidRDefault="002D1F95" w:rsidP="002D1F95">
            <w:pPr>
              <w:ind w:left="0" w:hanging="64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(PLN)/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osoba</w:t>
            </w:r>
            <w:proofErr w:type="spellEnd"/>
          </w:p>
        </w:tc>
      </w:tr>
      <w:tr w:rsidR="002D1F95" w:rsidRPr="00C3689B" w14:paraId="340D631B" w14:textId="77777777" w:rsidTr="002D1F95">
        <w:trPr>
          <w:trHeight w:val="514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3B8E29C2" w14:textId="77777777" w:rsidR="002D1F95" w:rsidRPr="00C3689B" w:rsidRDefault="002D1F95" w:rsidP="002D1F95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WYŻYWIENIE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E4D49C" w14:textId="77777777" w:rsidR="002D1F95" w:rsidRPr="00C3689B" w:rsidRDefault="002D1F95" w:rsidP="002D1F95">
            <w:pPr>
              <w:spacing w:before="120" w:line="276" w:lineRule="auto"/>
              <w:ind w:left="0" w:right="339"/>
              <w:jc w:val="center"/>
              <w:rPr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BD5C69" w14:textId="77777777" w:rsidR="002D1F95" w:rsidRPr="00C3689B" w:rsidRDefault="002D1F95" w:rsidP="002D1F95">
            <w:pPr>
              <w:spacing w:before="120" w:line="276" w:lineRule="auto"/>
              <w:ind w:left="0" w:hanging="321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8%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EE5A8" w14:textId="77777777" w:rsidR="002D1F95" w:rsidRPr="00C3689B" w:rsidRDefault="002D1F95" w:rsidP="002D1F95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2D1F95" w:rsidRPr="00C3689B" w14:paraId="082A0A7C" w14:textId="77777777" w:rsidTr="002D1F95">
        <w:trPr>
          <w:trHeight w:val="518"/>
        </w:trPr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BE5F1"/>
            <w:vAlign w:val="center"/>
            <w:hideMark/>
          </w:tcPr>
          <w:p w14:paraId="009FD89B" w14:textId="77777777" w:rsidR="002D1F95" w:rsidRPr="00C3689B" w:rsidRDefault="002D1F95" w:rsidP="002D1F95">
            <w:pPr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NAPOJE</w:t>
            </w:r>
          </w:p>
        </w:tc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4564F7" w14:textId="77777777" w:rsidR="002D1F95" w:rsidRPr="00C3689B" w:rsidRDefault="002D1F95" w:rsidP="002D1F95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3F031D" w14:textId="77777777" w:rsidR="002D1F95" w:rsidRPr="00C3689B" w:rsidRDefault="002D1F95" w:rsidP="002D1F95">
            <w:pPr>
              <w:spacing w:before="120" w:line="276" w:lineRule="auto"/>
              <w:ind w:left="0" w:right="34" w:hanging="321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23%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75B65" w14:textId="77777777" w:rsidR="002D1F95" w:rsidRPr="00C3689B" w:rsidRDefault="002D1F95" w:rsidP="002D1F95">
            <w:pPr>
              <w:snapToGrid w:val="0"/>
              <w:spacing w:before="120" w:line="276" w:lineRule="auto"/>
              <w:ind w:left="0" w:right="339"/>
              <w:jc w:val="center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2D1F95" w:rsidRPr="00C3689B" w14:paraId="0AED526C" w14:textId="77777777" w:rsidTr="002D1F95">
        <w:trPr>
          <w:trHeight w:val="546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E0F3E3" w14:textId="77777777" w:rsidR="002D1F95" w:rsidRPr="00C3689B" w:rsidRDefault="002D1F95" w:rsidP="002D1F95">
            <w:pPr>
              <w:spacing w:before="120" w:line="276" w:lineRule="auto"/>
              <w:ind w:left="0" w:right="339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Łączna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cena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jednostkowa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brutto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za</w:t>
            </w:r>
            <w:proofErr w:type="spellEnd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 xml:space="preserve"> 1 </w:t>
            </w:r>
            <w:proofErr w:type="spellStart"/>
            <w:r w:rsidRPr="00C3689B">
              <w:rPr>
                <w:b/>
                <w:kern w:val="2"/>
                <w:sz w:val="18"/>
                <w:szCs w:val="18"/>
                <w:lang w:val="de-AT" w:eastAsia="ar-SA"/>
              </w:rPr>
              <w:t>osobę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93831" w14:textId="77777777" w:rsidR="002D1F95" w:rsidRPr="00C3689B" w:rsidRDefault="002D1F95" w:rsidP="002D1F95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  <w:tr w:rsidR="002D1F95" w:rsidRPr="00C3689B" w14:paraId="7016A2A3" w14:textId="77777777" w:rsidTr="002D1F95">
        <w:trPr>
          <w:trHeight w:val="649"/>
        </w:trPr>
        <w:tc>
          <w:tcPr>
            <w:tcW w:w="6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CC"/>
            <w:vAlign w:val="center"/>
            <w:hideMark/>
          </w:tcPr>
          <w:p w14:paraId="22471C6A" w14:textId="77777777" w:rsidR="002D1F95" w:rsidRPr="002D1F95" w:rsidRDefault="002D1F95" w:rsidP="002D1F95">
            <w:pPr>
              <w:spacing w:before="120" w:line="276" w:lineRule="auto"/>
              <w:ind w:left="0" w:right="339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Łączna cena brutto za przerwę kawową i obiad</w:t>
            </w:r>
          </w:p>
          <w:p w14:paraId="3598D939" w14:textId="1D19CE46" w:rsidR="002D1F95" w:rsidRPr="00C3689B" w:rsidRDefault="002D1F95" w:rsidP="002D1F95">
            <w:pPr>
              <w:spacing w:before="120" w:line="276" w:lineRule="auto"/>
              <w:ind w:left="0" w:right="339" w:firstLine="34"/>
              <w:jc w:val="right"/>
              <w:rPr>
                <w:b/>
                <w:kern w:val="2"/>
                <w:sz w:val="18"/>
                <w:szCs w:val="18"/>
                <w:lang w:val="de-AT" w:eastAsia="ar-SA"/>
              </w:rPr>
            </w:pPr>
            <w:r w:rsidRPr="002D1F95">
              <w:rPr>
                <w:b/>
                <w:kern w:val="2"/>
                <w:sz w:val="18"/>
                <w:szCs w:val="18"/>
                <w:lang w:val="de-AT" w:eastAsia="ar-SA"/>
              </w:rPr>
              <w:t>(cena jednostkowa brutto za 1 osobę × 40 osób)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43D2265D" w14:textId="77777777" w:rsidR="002D1F95" w:rsidRPr="00C3689B" w:rsidRDefault="002D1F95" w:rsidP="002D1F95">
            <w:pPr>
              <w:snapToGrid w:val="0"/>
              <w:spacing w:before="120" w:line="276" w:lineRule="auto"/>
              <w:ind w:left="0" w:right="339"/>
              <w:rPr>
                <w:b/>
                <w:kern w:val="2"/>
                <w:sz w:val="18"/>
                <w:szCs w:val="18"/>
                <w:lang w:val="de-AT" w:eastAsia="ar-SA"/>
              </w:rPr>
            </w:pPr>
          </w:p>
        </w:tc>
      </w:tr>
    </w:tbl>
    <w:p w14:paraId="2F6A33CA" w14:textId="77777777" w:rsidR="002D1F95" w:rsidRPr="00C3689B" w:rsidRDefault="002D1F95" w:rsidP="002D1F95">
      <w:pPr>
        <w:rPr>
          <w:lang w:eastAsia="x-none"/>
        </w:rPr>
      </w:pPr>
    </w:p>
    <w:p w14:paraId="18518781" w14:textId="77777777" w:rsidR="002D1F95" w:rsidRDefault="002D1F95" w:rsidP="002D1F95">
      <w:pPr>
        <w:spacing w:after="200"/>
        <w:ind w:left="0" w:firstLine="0"/>
        <w:rPr>
          <w:rFonts w:cs="Arial"/>
          <w:b/>
          <w:szCs w:val="20"/>
        </w:rPr>
      </w:pPr>
      <w:r w:rsidRPr="00856654">
        <w:rPr>
          <w:rFonts w:cs="Arial"/>
          <w:b/>
          <w:szCs w:val="20"/>
        </w:rPr>
        <w:t>Rodzaj dokumentu, na podstawie którego zostanie zrealizowana płatność: rachunek/faktura</w:t>
      </w:r>
      <w:r w:rsidRPr="00856654">
        <w:rPr>
          <w:rFonts w:cs="Arial"/>
          <w:b/>
          <w:szCs w:val="20"/>
          <w:vertAlign w:val="superscript"/>
        </w:rPr>
        <w:footnoteReference w:id="10"/>
      </w:r>
    </w:p>
    <w:p w14:paraId="0AC81F68" w14:textId="77777777" w:rsidR="002D1F95" w:rsidRPr="00C3689B" w:rsidRDefault="002D1F95" w:rsidP="002D1F95">
      <w:pPr>
        <w:ind w:left="0" w:firstLine="0"/>
        <w:rPr>
          <w:rFonts w:cs="Arial"/>
          <w:b/>
          <w:szCs w:val="20"/>
        </w:rPr>
      </w:pPr>
      <w:r w:rsidRPr="00C3689B">
        <w:rPr>
          <w:rFonts w:cs="Arial"/>
          <w:b/>
          <w:szCs w:val="20"/>
        </w:rPr>
        <w:t xml:space="preserve">Podana liczba osób jest liczbą maksymalną. Zamawiający zastrzega, iż liczba ta może ulec zmniejszeniu. Wysokość zapłaty zależeć będzie od rzeczywistej liczby wydanych porcji. </w:t>
      </w:r>
    </w:p>
    <w:p w14:paraId="3A698D75" w14:textId="77777777" w:rsidR="002D1F95" w:rsidRPr="008771E4" w:rsidRDefault="002D1F95" w:rsidP="002D1F95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E648F93" w14:textId="1641B60C" w:rsidR="002D1F95" w:rsidRPr="001F53B6" w:rsidRDefault="002D1F95" w:rsidP="002D1F95">
      <w:pPr>
        <w:pStyle w:val="Nagwek2"/>
        <w:keepNext w:val="0"/>
        <w:numPr>
          <w:ilvl w:val="0"/>
          <w:numId w:val="67"/>
        </w:numPr>
        <w:ind w:left="284" w:hanging="284"/>
      </w:pPr>
      <w:r w:rsidRPr="003E27B2">
        <w:t>Zobowiązujemy się do realizacji przedmiotu zamówienia w terminie:</w:t>
      </w:r>
      <w:r>
        <w:t xml:space="preserve"> </w:t>
      </w:r>
      <w:r w:rsidR="00E80EE2" w:rsidRPr="00177104">
        <w:rPr>
          <w:szCs w:val="20"/>
        </w:rPr>
        <w:t>jeden dzień z</w:t>
      </w:r>
      <w:r w:rsidR="00E80EE2">
        <w:rPr>
          <w:b/>
          <w:szCs w:val="20"/>
        </w:rPr>
        <w:t xml:space="preserve"> okresu: 11.10.2021 r. – 15.10.2021 r. </w:t>
      </w:r>
      <w:r w:rsidR="00E80EE2" w:rsidRPr="00177104">
        <w:rPr>
          <w:szCs w:val="20"/>
        </w:rPr>
        <w:t>(</w:t>
      </w:r>
      <w:r w:rsidR="00841E8B" w:rsidRPr="004D4992">
        <w:rPr>
          <w:szCs w:val="20"/>
        </w:rPr>
        <w:t xml:space="preserve">konkretna data zostanie podana </w:t>
      </w:r>
      <w:r w:rsidR="00841E8B" w:rsidRPr="004D4992">
        <w:t>po zawarciu umowy, nie wcześniej jednak niż</w:t>
      </w:r>
      <w:r w:rsidR="00841E8B" w:rsidRPr="004D4992">
        <w:rPr>
          <w:szCs w:val="20"/>
        </w:rPr>
        <w:t xml:space="preserve"> z końcem września</w:t>
      </w:r>
      <w:r w:rsidR="00E80EE2">
        <w:rPr>
          <w:b/>
          <w:szCs w:val="20"/>
        </w:rPr>
        <w:t>)</w:t>
      </w:r>
      <w:r>
        <w:t>.</w:t>
      </w:r>
    </w:p>
    <w:p w14:paraId="72E504F1" w14:textId="77777777" w:rsidR="002D1F95" w:rsidRDefault="002D1F95" w:rsidP="002D1F95">
      <w:pPr>
        <w:pStyle w:val="Nagwek2"/>
        <w:keepNext w:val="0"/>
        <w:numPr>
          <w:ilvl w:val="0"/>
          <w:numId w:val="67"/>
        </w:numPr>
        <w:ind w:left="284" w:hanging="284"/>
      </w:pPr>
      <w:r w:rsidRPr="00CE1120">
        <w:t>Akceptujemy warunki płatności podane we wzorze umowy.</w:t>
      </w:r>
    </w:p>
    <w:p w14:paraId="56FB8C35" w14:textId="77777777" w:rsidR="002D1F95" w:rsidRPr="00E6681D" w:rsidRDefault="002D1F95" w:rsidP="002D1F95">
      <w:pPr>
        <w:pStyle w:val="Nagwek2"/>
        <w:keepNext w:val="0"/>
        <w:numPr>
          <w:ilvl w:val="0"/>
          <w:numId w:val="67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>
        <w:t xml:space="preserve"> </w:t>
      </w:r>
      <w:r w:rsidRPr="00E6681D">
        <w:t>pełnego wykonania zamówienia, zgodnie z wymaganiami opisanymi w dokumentach zamówieni</w:t>
      </w:r>
      <w:r>
        <w:t xml:space="preserve">a, w szczególności: </w:t>
      </w:r>
      <w:r w:rsidRPr="00523329">
        <w:t>koszty wynagrodzeń pracowników, koszty artykułów spożywczych i przemysłowych, koszty urządzeń koniecznych do prawidłowego wykonania usługi, koszty transportu,</w:t>
      </w:r>
      <w:r w:rsidRPr="003E27B2">
        <w:t xml:space="preserve"> a także koszty ogólne, w</w:t>
      </w:r>
      <w:r>
        <w:t> </w:t>
      </w:r>
      <w:r w:rsidRPr="003E27B2">
        <w:t>tym: wszelkie podatki, opłaty i elementy ryzyka związane z realizacją zamówienia, zysk Wykonawcy oraz podatek VAT w wysokości zgodnej z obowiązującymi przepisami</w:t>
      </w:r>
      <w:r w:rsidRPr="00E6681D">
        <w:t xml:space="preserve">. </w:t>
      </w:r>
    </w:p>
    <w:p w14:paraId="0B3EB46F" w14:textId="77777777" w:rsidR="002D1F95" w:rsidRPr="003A2237" w:rsidRDefault="002D1F95" w:rsidP="002D1F95">
      <w:pPr>
        <w:pStyle w:val="Nagwek2"/>
        <w:keepNext w:val="0"/>
        <w:numPr>
          <w:ilvl w:val="0"/>
          <w:numId w:val="67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1"/>
      </w:r>
      <w:r w:rsidRPr="002F44FC">
        <w:rPr>
          <w:sz w:val="18"/>
          <w:szCs w:val="18"/>
        </w:rPr>
        <w:t>:</w:t>
      </w:r>
    </w:p>
    <w:p w14:paraId="7F9CBE5E" w14:textId="77777777" w:rsidR="002D1F95" w:rsidRDefault="002D1F95" w:rsidP="002D1F95">
      <w:pPr>
        <w:pStyle w:val="Nagwek2"/>
        <w:numPr>
          <w:ilvl w:val="0"/>
          <w:numId w:val="0"/>
        </w:numPr>
        <w:ind w:left="284"/>
      </w:pPr>
      <w:r>
        <w:lastRenderedPageBreak/>
        <w:t>…</w:t>
      </w:r>
      <w:r w:rsidRPr="003A223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B401742" w14:textId="77777777" w:rsidR="002D1F95" w:rsidRDefault="002D1F95" w:rsidP="002D1F95">
      <w:pPr>
        <w:pStyle w:val="Nagwek2"/>
        <w:keepNext w:val="0"/>
        <w:numPr>
          <w:ilvl w:val="0"/>
          <w:numId w:val="6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2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24C9033D" w14:textId="77777777" w:rsidR="002D1F95" w:rsidRPr="00112DCC" w:rsidRDefault="002D1F95" w:rsidP="002D1F95">
      <w:pPr>
        <w:pStyle w:val="Nagwek2"/>
        <w:keepNext w:val="0"/>
        <w:numPr>
          <w:ilvl w:val="0"/>
          <w:numId w:val="67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4E8E00D8" w14:textId="77777777" w:rsidR="002D1F95" w:rsidRPr="003E27B2" w:rsidRDefault="002D1F95" w:rsidP="002D1F95">
      <w:pPr>
        <w:pStyle w:val="Nagwek2"/>
        <w:keepNext w:val="0"/>
        <w:numPr>
          <w:ilvl w:val="0"/>
          <w:numId w:val="67"/>
        </w:numPr>
        <w:ind w:left="284" w:hanging="284"/>
      </w:pPr>
      <w:r w:rsidRPr="003E27B2">
        <w:t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A3EDB">
        <w:rPr>
          <w:vertAlign w:val="superscript"/>
        </w:rPr>
        <w:footnoteReference w:id="13"/>
      </w:r>
      <w:r w:rsidRPr="003E27B2">
        <w:t>/ Oświadczamy, że wynagrodzenie określone w</w:t>
      </w:r>
      <w:r>
        <w:t> </w:t>
      </w:r>
      <w:r w:rsidRPr="003E27B2">
        <w:t>naszej ofercie zostało skalkulowane z uwzględnieniem przepisów ustawy z dnia 10.10.2002 o</w:t>
      </w:r>
      <w:r>
        <w:t> </w:t>
      </w:r>
      <w:r w:rsidRPr="003E27B2">
        <w:t>minimalnym wynagrodzeniu za pracę (t.j. Dz.</w:t>
      </w:r>
      <w:r>
        <w:t xml:space="preserve"> </w:t>
      </w:r>
      <w:r w:rsidRPr="003E27B2">
        <w:t>U</w:t>
      </w:r>
      <w:r>
        <w:t>.</w:t>
      </w:r>
      <w:r w:rsidRPr="009A3EDB">
        <w:t xml:space="preserve"> z 20</w:t>
      </w:r>
      <w:r>
        <w:t>20</w:t>
      </w:r>
      <w:r w:rsidRPr="009A3EDB">
        <w:t xml:space="preserve"> r. poz. </w:t>
      </w:r>
      <w:r>
        <w:t>2207</w:t>
      </w:r>
      <w:r w:rsidRPr="003E27B2">
        <w:t>)</w:t>
      </w:r>
      <w:r w:rsidRPr="009A3EDB">
        <w:rPr>
          <w:vertAlign w:val="superscript"/>
        </w:rPr>
        <w:footnoteReference w:id="14"/>
      </w:r>
      <w:r w:rsidRPr="003E27B2">
        <w:t>.</w:t>
      </w:r>
    </w:p>
    <w:p w14:paraId="38C33576" w14:textId="62BA355F" w:rsidR="002D1F95" w:rsidRPr="002C2109" w:rsidRDefault="002D1F95" w:rsidP="002D1F95">
      <w:pPr>
        <w:pStyle w:val="Nagwek2"/>
        <w:numPr>
          <w:ilvl w:val="0"/>
          <w:numId w:val="67"/>
        </w:numPr>
        <w:ind w:left="284" w:hanging="284"/>
      </w:pPr>
      <w:r w:rsidRPr="002C2109">
        <w:t xml:space="preserve">Deklarujemy, iż do </w:t>
      </w:r>
      <w:r w:rsidRPr="0089091D">
        <w:t xml:space="preserve">nadzoru w miejscu wykonywania usługi poprzez utrzymanie porządku i organizację cateringu </w:t>
      </w:r>
      <w:r w:rsidRPr="002C2109">
        <w:t>skierujemy osobę, która</w:t>
      </w:r>
      <w:r w:rsidRPr="0089091D">
        <w:t xml:space="preserve"> posiada doświadczenie zawodowe </w:t>
      </w:r>
      <w:r w:rsidR="00523329" w:rsidRPr="00C4046F">
        <w:rPr>
          <w:rFonts w:eastAsia="Palatino Linotype"/>
          <w:noProof w:val="0"/>
          <w:szCs w:val="22"/>
          <w:lang w:eastAsia="en-US"/>
        </w:rPr>
        <w:t>w nadzorze nad realizacją usługi cateringu</w:t>
      </w:r>
      <w:r w:rsidRPr="002C2109">
        <w:t>, zgodni</w:t>
      </w:r>
      <w:r>
        <w:t>e</w:t>
      </w:r>
      <w:r w:rsidRPr="002C2109">
        <w:t xml:space="preserve"> z</w:t>
      </w:r>
      <w:r>
        <w:t> </w:t>
      </w:r>
      <w:r w:rsidRPr="002C2109">
        <w:t xml:space="preserve">poniższym </w:t>
      </w:r>
      <w:r>
        <w:t>zestawieniem</w:t>
      </w:r>
      <w:r w:rsidRPr="0089091D">
        <w:rPr>
          <w:vertAlign w:val="superscript"/>
        </w:rPr>
        <w:footnoteReference w:id="15"/>
      </w:r>
      <w:r w:rsidRPr="0089091D">
        <w:rPr>
          <w:vertAlign w:val="superscript"/>
        </w:rPr>
        <w:t>:</w:t>
      </w:r>
      <w:r w:rsidRPr="002C2109">
        <w:t xml:space="preserve"> </w:t>
      </w:r>
    </w:p>
    <w:tbl>
      <w:tblPr>
        <w:tblW w:w="9355" w:type="dxa"/>
        <w:tblInd w:w="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6546"/>
      </w:tblGrid>
      <w:tr w:rsidR="002D1F95" w:rsidRPr="00A553A7" w14:paraId="15C42571" w14:textId="77777777" w:rsidTr="002D1F95">
        <w:trPr>
          <w:trHeight w:val="688"/>
        </w:trPr>
        <w:tc>
          <w:tcPr>
            <w:tcW w:w="2809" w:type="dxa"/>
            <w:shd w:val="clear" w:color="auto" w:fill="F2F2F2"/>
          </w:tcPr>
          <w:p w14:paraId="33E6C549" w14:textId="77777777" w:rsidR="002D1F95" w:rsidRPr="00A553A7" w:rsidRDefault="002D1F95" w:rsidP="002D1F95">
            <w:pPr>
              <w:keepNext/>
              <w:ind w:left="28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6546" w:type="dxa"/>
            <w:shd w:val="clear" w:color="auto" w:fill="auto"/>
          </w:tcPr>
          <w:p w14:paraId="372B5E0F" w14:textId="77777777" w:rsidR="002D1F95" w:rsidRPr="00A553A7" w:rsidRDefault="002D1F95" w:rsidP="002D1F9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D1F95" w:rsidRPr="00A553A7" w14:paraId="449A3217" w14:textId="77777777" w:rsidTr="002D1F95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20DD182D" w14:textId="77777777" w:rsidR="002D1F95" w:rsidRPr="00A553A7" w:rsidRDefault="002D1F95" w:rsidP="002D1F95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A553A7">
              <w:rPr>
                <w:rFonts w:eastAsia="Calibri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5CF52BB2" w14:textId="77777777" w:rsidR="002D1F95" w:rsidRPr="00A553A7" w:rsidRDefault="002D1F95" w:rsidP="002D1F9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D1F95" w:rsidRPr="00A553A7" w14:paraId="39E4612F" w14:textId="77777777" w:rsidTr="002D1F95">
        <w:trPr>
          <w:trHeight w:val="981"/>
        </w:trPr>
        <w:tc>
          <w:tcPr>
            <w:tcW w:w="2809" w:type="dxa"/>
            <w:shd w:val="clear" w:color="auto" w:fill="F2F2F2"/>
            <w:vAlign w:val="center"/>
          </w:tcPr>
          <w:p w14:paraId="6A8081CE" w14:textId="77777777" w:rsidR="002D1F95" w:rsidRPr="00A553A7" w:rsidRDefault="002D1F95" w:rsidP="002D1F95">
            <w:pPr>
              <w:autoSpaceDE w:val="0"/>
              <w:autoSpaceDN w:val="0"/>
              <w:adjustRightInd w:val="0"/>
              <w:ind w:left="30" w:firstLine="0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A553A7">
              <w:rPr>
                <w:rFonts w:cs="Arial"/>
                <w:b/>
                <w:sz w:val="18"/>
                <w:szCs w:val="18"/>
              </w:rPr>
              <w:t>Informacja o podstawie do  dysponowania osobą</w:t>
            </w:r>
            <w:r w:rsidRPr="00A553A7">
              <w:rPr>
                <w:rFonts w:cs="Arial"/>
                <w:b/>
                <w:sz w:val="18"/>
                <w:szCs w:val="18"/>
                <w:vertAlign w:val="superscript"/>
              </w:rPr>
              <w:footnoteReference w:id="16"/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5F00B9CA" w14:textId="77777777" w:rsidR="002D1F95" w:rsidRPr="00A553A7" w:rsidRDefault="002D1F95" w:rsidP="002D1F95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</w:tc>
      </w:tr>
      <w:tr w:rsidR="002D1F95" w:rsidRPr="00A553A7" w14:paraId="3ADA37E3" w14:textId="77777777" w:rsidTr="002D1F95">
        <w:trPr>
          <w:trHeight w:val="752"/>
        </w:trPr>
        <w:tc>
          <w:tcPr>
            <w:tcW w:w="2809" w:type="dxa"/>
            <w:shd w:val="clear" w:color="auto" w:fill="F2F2F2"/>
          </w:tcPr>
          <w:p w14:paraId="09712A02" w14:textId="77777777" w:rsidR="002D1F95" w:rsidRPr="00523329" w:rsidRDefault="002D1F95" w:rsidP="002D1F95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523329">
              <w:rPr>
                <w:rFonts w:cs="Arial"/>
                <w:b/>
                <w:sz w:val="18"/>
                <w:szCs w:val="18"/>
              </w:rPr>
              <w:t>Doświadczenie zawodowe</w:t>
            </w:r>
          </w:p>
          <w:p w14:paraId="556551B6" w14:textId="77777777" w:rsidR="002D1F95" w:rsidRPr="00A553A7" w:rsidRDefault="002D1F95" w:rsidP="002D1F95">
            <w:pPr>
              <w:ind w:left="30" w:hanging="30"/>
              <w:jc w:val="center"/>
              <w:rPr>
                <w:rFonts w:cs="Arial"/>
                <w:b/>
                <w:sz w:val="18"/>
                <w:szCs w:val="18"/>
              </w:rPr>
            </w:pPr>
            <w:r w:rsidRPr="00523329">
              <w:rPr>
                <w:rFonts w:cs="Arial"/>
                <w:b/>
                <w:sz w:val="18"/>
                <w:szCs w:val="18"/>
              </w:rPr>
              <w:t>w zakresie nadzoru nad realizacją usługi cateringu</w:t>
            </w:r>
          </w:p>
        </w:tc>
        <w:tc>
          <w:tcPr>
            <w:tcW w:w="6546" w:type="dxa"/>
            <w:shd w:val="clear" w:color="auto" w:fill="auto"/>
          </w:tcPr>
          <w:p w14:paraId="2AFC9BCB" w14:textId="77777777" w:rsidR="002D1F95" w:rsidRPr="00E80EE2" w:rsidRDefault="002D1F95" w:rsidP="00E80EE2">
            <w:pPr>
              <w:pStyle w:val="Nagwek3"/>
              <w:numPr>
                <w:ilvl w:val="0"/>
                <w:numId w:val="68"/>
              </w:numPr>
              <w:rPr>
                <w:sz w:val="18"/>
                <w:szCs w:val="18"/>
              </w:rPr>
            </w:pPr>
          </w:p>
          <w:p w14:paraId="37F18B12" w14:textId="27468B45" w:rsidR="002D1F95" w:rsidRPr="0089091D" w:rsidRDefault="0027687E" w:rsidP="00E80EE2">
            <w:pPr>
              <w:pStyle w:val="Nagwek4"/>
              <w:numPr>
                <w:ilvl w:val="0"/>
                <w:numId w:val="69"/>
              </w:numPr>
              <w:ind w:left="57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2D1F95" w:rsidRPr="0089091D">
              <w:rPr>
                <w:sz w:val="18"/>
                <w:szCs w:val="18"/>
                <w:lang w:val="pl-PL"/>
              </w:rPr>
              <w:t>usługi</w:t>
            </w:r>
            <w:r w:rsidR="002D1F95" w:rsidRPr="0089091D">
              <w:rPr>
                <w:sz w:val="18"/>
                <w:szCs w:val="18"/>
              </w:rPr>
              <w:t xml:space="preserve">: </w:t>
            </w:r>
            <w:r w:rsidR="002D1F95"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48710097" w14:textId="77777777" w:rsidR="002D1F95" w:rsidRPr="0089091D" w:rsidRDefault="002D1F95" w:rsidP="002D1F95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32306C89" w14:textId="77777777" w:rsidR="002D1F95" w:rsidRPr="0089091D" w:rsidRDefault="002D1F95" w:rsidP="00E80EE2">
            <w:pPr>
              <w:pStyle w:val="Nagwek4"/>
              <w:numPr>
                <w:ilvl w:val="0"/>
                <w:numId w:val="69"/>
              </w:numPr>
              <w:ind w:left="557" w:hanging="284"/>
              <w:rPr>
                <w:sz w:val="18"/>
                <w:szCs w:val="18"/>
              </w:rPr>
            </w:pPr>
            <w:r w:rsidRPr="0089091D">
              <w:rPr>
                <w:sz w:val="18"/>
                <w:szCs w:val="18"/>
                <w:lang w:val="pl-PL"/>
              </w:rPr>
              <w:t>data wykonania</w:t>
            </w:r>
            <w:r w:rsidRPr="0089091D">
              <w:rPr>
                <w:sz w:val="18"/>
                <w:szCs w:val="18"/>
              </w:rPr>
              <w:t>:</w:t>
            </w:r>
            <w:r w:rsidRPr="0089091D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06C088C8" w14:textId="77777777" w:rsidR="002D1F95" w:rsidRPr="0089091D" w:rsidRDefault="002D1F95" w:rsidP="00E80EE2">
            <w:pPr>
              <w:pStyle w:val="Nagwek4"/>
              <w:numPr>
                <w:ilvl w:val="0"/>
                <w:numId w:val="69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89091D">
              <w:rPr>
                <w:sz w:val="18"/>
                <w:szCs w:val="18"/>
                <w:lang w:val="pl-PL"/>
              </w:rPr>
              <w:t>nawa odbiorcy</w:t>
            </w:r>
            <w:r w:rsidRPr="0089091D">
              <w:rPr>
                <w:sz w:val="18"/>
                <w:szCs w:val="18"/>
              </w:rPr>
              <w:t xml:space="preserve">: </w:t>
            </w:r>
          </w:p>
          <w:p w14:paraId="234C1F4C" w14:textId="77777777" w:rsidR="002D1F95" w:rsidRPr="0089091D" w:rsidRDefault="002D1F95" w:rsidP="002D1F95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89091D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3A597AC1" w14:textId="77777777" w:rsidR="002D1F95" w:rsidRPr="0089091D" w:rsidRDefault="002D1F95" w:rsidP="002D1F95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15C71748" w14:textId="00994D2B" w:rsidR="002D1F95" w:rsidRPr="00A553A7" w:rsidRDefault="0027687E" w:rsidP="00E80EE2">
            <w:pPr>
              <w:pStyle w:val="Nagwek4"/>
              <w:numPr>
                <w:ilvl w:val="0"/>
                <w:numId w:val="70"/>
              </w:numPr>
              <w:ind w:left="57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2D1F95" w:rsidRPr="0089091D">
              <w:rPr>
                <w:sz w:val="18"/>
                <w:szCs w:val="18"/>
                <w:lang w:val="pl-PL"/>
              </w:rPr>
              <w:t>usługi</w:t>
            </w:r>
            <w:r w:rsidR="002D1F95" w:rsidRPr="0089091D">
              <w:rPr>
                <w:sz w:val="18"/>
                <w:szCs w:val="18"/>
              </w:rPr>
              <w:t>:</w:t>
            </w:r>
            <w:r w:rsidR="002D1F95" w:rsidRPr="00A553A7">
              <w:rPr>
                <w:sz w:val="18"/>
                <w:szCs w:val="18"/>
              </w:rPr>
              <w:t xml:space="preserve"> </w:t>
            </w:r>
            <w:r w:rsidR="002D1F95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11D4DE7B" w14:textId="77777777" w:rsidR="002D1F95" w:rsidRPr="00A553A7" w:rsidRDefault="002D1F95" w:rsidP="002D1F95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2E67C670" w14:textId="77777777" w:rsidR="002D1F95" w:rsidRPr="00A553A7" w:rsidRDefault="002D1F95" w:rsidP="00E80EE2">
            <w:pPr>
              <w:pStyle w:val="Nagwek4"/>
              <w:numPr>
                <w:ilvl w:val="0"/>
                <w:numId w:val="70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5E34818A" w14:textId="77777777" w:rsidR="002D1F95" w:rsidRPr="00A553A7" w:rsidRDefault="002D1F95" w:rsidP="00E80EE2">
            <w:pPr>
              <w:pStyle w:val="Nagwek4"/>
              <w:numPr>
                <w:ilvl w:val="0"/>
                <w:numId w:val="70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 </w:t>
            </w:r>
          </w:p>
          <w:p w14:paraId="1F5A7695" w14:textId="77777777" w:rsidR="002D1F95" w:rsidRPr="00A553A7" w:rsidRDefault="002D1F95" w:rsidP="002D1F95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6C83F7BC" w14:textId="77777777" w:rsidR="002D1F95" w:rsidRPr="00A553A7" w:rsidRDefault="002D1F95" w:rsidP="002D1F95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1DC3DDB0" w14:textId="621B325B" w:rsidR="002D1F95" w:rsidRPr="00A553A7" w:rsidRDefault="0027687E" w:rsidP="00E80EE2">
            <w:pPr>
              <w:pStyle w:val="Nagwek4"/>
              <w:numPr>
                <w:ilvl w:val="0"/>
                <w:numId w:val="71"/>
              </w:numPr>
              <w:ind w:left="574" w:hanging="284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2D1F95">
              <w:rPr>
                <w:sz w:val="18"/>
                <w:szCs w:val="18"/>
                <w:lang w:val="pl-PL"/>
              </w:rPr>
              <w:t>usługi</w:t>
            </w:r>
            <w:r w:rsidR="002D1F95" w:rsidRPr="00A553A7">
              <w:rPr>
                <w:sz w:val="18"/>
                <w:szCs w:val="18"/>
              </w:rPr>
              <w:t xml:space="preserve">: </w:t>
            </w:r>
            <w:r w:rsidR="002D1F95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7E1C5C1C" w14:textId="77777777" w:rsidR="002D1F95" w:rsidRPr="00A553A7" w:rsidRDefault="002D1F95" w:rsidP="002D1F95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2106A0B3" w14:textId="77777777" w:rsidR="002D1F95" w:rsidRPr="00A553A7" w:rsidRDefault="002D1F95" w:rsidP="00E80EE2">
            <w:pPr>
              <w:pStyle w:val="Nagwek4"/>
              <w:numPr>
                <w:ilvl w:val="0"/>
                <w:numId w:val="71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164FB6B1" w14:textId="77777777" w:rsidR="002D1F95" w:rsidRPr="00A553A7" w:rsidRDefault="002D1F95" w:rsidP="00E80EE2">
            <w:pPr>
              <w:pStyle w:val="Nagwek4"/>
              <w:numPr>
                <w:ilvl w:val="0"/>
                <w:numId w:val="71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0B20589B" w14:textId="77777777" w:rsidR="002D1F95" w:rsidRPr="00A553A7" w:rsidRDefault="002D1F95" w:rsidP="002D1F95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  <w:p w14:paraId="72F3DD8A" w14:textId="77777777" w:rsidR="002D1F95" w:rsidRPr="00A553A7" w:rsidRDefault="002D1F95" w:rsidP="002D1F95">
            <w:pPr>
              <w:pStyle w:val="Nagwek3"/>
              <w:ind w:left="201" w:hanging="142"/>
              <w:rPr>
                <w:sz w:val="18"/>
                <w:szCs w:val="18"/>
              </w:rPr>
            </w:pPr>
          </w:p>
          <w:p w14:paraId="1086EFEC" w14:textId="4F223D2B" w:rsidR="002D1F95" w:rsidRPr="00A553A7" w:rsidRDefault="0027687E" w:rsidP="00E80EE2">
            <w:pPr>
              <w:pStyle w:val="Nagwek4"/>
              <w:numPr>
                <w:ilvl w:val="0"/>
                <w:numId w:val="72"/>
              </w:numPr>
              <w:ind w:left="574" w:hanging="1139"/>
              <w:jc w:val="left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przedmiot</w:t>
            </w:r>
            <w:r w:rsidRPr="0089091D">
              <w:rPr>
                <w:sz w:val="18"/>
                <w:szCs w:val="18"/>
                <w:lang w:val="pl-PL"/>
              </w:rPr>
              <w:t xml:space="preserve"> </w:t>
            </w:r>
            <w:r w:rsidR="002D1F95">
              <w:rPr>
                <w:sz w:val="18"/>
                <w:szCs w:val="18"/>
                <w:lang w:val="pl-PL"/>
              </w:rPr>
              <w:t>usługi</w:t>
            </w:r>
            <w:r w:rsidR="002D1F95" w:rsidRPr="00A553A7">
              <w:rPr>
                <w:sz w:val="18"/>
                <w:szCs w:val="18"/>
              </w:rPr>
              <w:t xml:space="preserve">: </w:t>
            </w:r>
            <w:r w:rsidR="002D1F95"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……………………………………………………………………………………………………………………..</w:t>
            </w:r>
          </w:p>
          <w:p w14:paraId="23AEDCB8" w14:textId="77777777" w:rsidR="002D1F95" w:rsidRPr="00A553A7" w:rsidRDefault="002D1F95" w:rsidP="002D1F95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…………………………………………………………………………………………………………………….</w:t>
            </w:r>
          </w:p>
          <w:p w14:paraId="06564A3A" w14:textId="77777777" w:rsidR="002D1F95" w:rsidRPr="00A553A7" w:rsidRDefault="002D1F95" w:rsidP="00E80EE2">
            <w:pPr>
              <w:pStyle w:val="Nagwek4"/>
              <w:numPr>
                <w:ilvl w:val="0"/>
                <w:numId w:val="72"/>
              </w:numPr>
              <w:ind w:left="557" w:hanging="284"/>
              <w:rPr>
                <w:sz w:val="18"/>
                <w:szCs w:val="18"/>
              </w:rPr>
            </w:pPr>
            <w:r w:rsidRPr="00A553A7">
              <w:rPr>
                <w:sz w:val="18"/>
                <w:szCs w:val="18"/>
                <w:lang w:val="pl-PL"/>
              </w:rPr>
              <w:t>data wykonania</w:t>
            </w:r>
            <w:r w:rsidRPr="00A553A7">
              <w:rPr>
                <w:sz w:val="18"/>
                <w:szCs w:val="18"/>
              </w:rPr>
              <w:t>:</w:t>
            </w:r>
            <w:r w:rsidRPr="00A553A7">
              <w:rPr>
                <w:sz w:val="18"/>
                <w:szCs w:val="18"/>
                <w:lang w:val="pl-PL"/>
              </w:rPr>
              <w:t>………………………………………………………………………………………</w:t>
            </w:r>
          </w:p>
          <w:p w14:paraId="376A3C35" w14:textId="77777777" w:rsidR="002D1F95" w:rsidRPr="00A553A7" w:rsidRDefault="002D1F95" w:rsidP="00E80EE2">
            <w:pPr>
              <w:pStyle w:val="Nagwek4"/>
              <w:numPr>
                <w:ilvl w:val="0"/>
                <w:numId w:val="72"/>
              </w:numPr>
              <w:ind w:left="557" w:hanging="284"/>
              <w:rPr>
                <w:sz w:val="18"/>
                <w:szCs w:val="18"/>
                <w:lang w:val="pl-PL"/>
              </w:rPr>
            </w:pPr>
            <w:r w:rsidRPr="00A553A7">
              <w:rPr>
                <w:sz w:val="18"/>
                <w:szCs w:val="18"/>
                <w:lang w:val="pl-PL"/>
              </w:rPr>
              <w:t xml:space="preserve">nawa </w:t>
            </w:r>
            <w:r>
              <w:rPr>
                <w:sz w:val="18"/>
                <w:szCs w:val="18"/>
                <w:lang w:val="pl-PL"/>
              </w:rPr>
              <w:t>odbiorcy</w:t>
            </w:r>
            <w:r w:rsidRPr="00A553A7">
              <w:rPr>
                <w:sz w:val="18"/>
                <w:szCs w:val="18"/>
              </w:rPr>
              <w:t xml:space="preserve">: </w:t>
            </w:r>
          </w:p>
          <w:p w14:paraId="01948C62" w14:textId="77777777" w:rsidR="002D1F95" w:rsidRPr="00A553A7" w:rsidRDefault="002D1F95" w:rsidP="002D1F95">
            <w:pPr>
              <w:ind w:left="557" w:firstLine="0"/>
              <w:rPr>
                <w:sz w:val="18"/>
                <w:szCs w:val="18"/>
                <w:lang w:eastAsia="x-none"/>
              </w:rPr>
            </w:pPr>
            <w:r w:rsidRPr="00A553A7">
              <w:rPr>
                <w:sz w:val="18"/>
                <w:szCs w:val="18"/>
                <w:lang w:eastAsia="x-none"/>
              </w:rPr>
              <w:t>………………………………………………………………………………………………………………………</w:t>
            </w:r>
          </w:p>
        </w:tc>
      </w:tr>
    </w:tbl>
    <w:p w14:paraId="609EC05A" w14:textId="77777777" w:rsidR="002D1F95" w:rsidRPr="003C4ECD" w:rsidRDefault="002D1F95" w:rsidP="002D1F95">
      <w:pPr>
        <w:pStyle w:val="Nagwek2"/>
        <w:numPr>
          <w:ilvl w:val="0"/>
          <w:numId w:val="67"/>
        </w:numPr>
        <w:ind w:left="284" w:hanging="284"/>
      </w:pPr>
      <w:r w:rsidRPr="003C4ECD">
        <w:lastRenderedPageBreak/>
        <w:t>Deklaracja dotycząca gotowości do terminowego wykonania usługi</w:t>
      </w:r>
      <w:r w:rsidRPr="003C4ECD">
        <w:rPr>
          <w:rStyle w:val="Odwoanieprzypisudolnego"/>
        </w:rPr>
        <w:footnoteReference w:id="17"/>
      </w:r>
      <w:r w:rsidRPr="003C4ECD">
        <w:t>:</w:t>
      </w:r>
    </w:p>
    <w:tbl>
      <w:tblPr>
        <w:tblStyle w:val="Tabela-Siatka"/>
        <w:tblW w:w="0" w:type="auto"/>
        <w:tblInd w:w="276" w:type="dxa"/>
        <w:tblLook w:val="04A0" w:firstRow="1" w:lastRow="0" w:firstColumn="1" w:lastColumn="0" w:noHBand="0" w:noVBand="1"/>
      </w:tblPr>
      <w:tblGrid>
        <w:gridCol w:w="3376"/>
        <w:gridCol w:w="2977"/>
        <w:gridCol w:w="3054"/>
      </w:tblGrid>
      <w:tr w:rsidR="002D1F95" w14:paraId="6595E286" w14:textId="77777777" w:rsidTr="006C54E0">
        <w:tc>
          <w:tcPr>
            <w:tcW w:w="3376" w:type="dxa"/>
            <w:shd w:val="clear" w:color="auto" w:fill="F2F2F2" w:themeFill="background1" w:themeFillShade="F2"/>
          </w:tcPr>
          <w:p w14:paraId="45462D8A" w14:textId="2B5A9F66" w:rsidR="002D1F95" w:rsidRDefault="002D1F95" w:rsidP="006C54E0">
            <w:pPr>
              <w:ind w:left="0" w:firstLine="0"/>
              <w:jc w:val="center"/>
              <w:rPr>
                <w:highlight w:val="yellow"/>
                <w:lang w:eastAsia="x-none"/>
              </w:rPr>
            </w:pPr>
            <w:r>
              <w:rPr>
                <w:bCs/>
                <w:szCs w:val="26"/>
              </w:rPr>
              <w:t>D</w:t>
            </w:r>
            <w:r w:rsidRPr="006B3382">
              <w:rPr>
                <w:bCs/>
                <w:szCs w:val="26"/>
              </w:rPr>
              <w:t>eklaruje</w:t>
            </w:r>
            <w:r>
              <w:rPr>
                <w:bCs/>
                <w:szCs w:val="26"/>
              </w:rPr>
              <w:t>my</w:t>
            </w:r>
            <w:r w:rsidRPr="006B3382">
              <w:rPr>
                <w:bCs/>
                <w:szCs w:val="26"/>
              </w:rPr>
              <w:t>, że wyko</w:t>
            </w:r>
            <w:r>
              <w:rPr>
                <w:bCs/>
                <w:szCs w:val="26"/>
              </w:rPr>
              <w:t>namy usługę w</w:t>
            </w:r>
            <w:r w:rsidR="006C54E0">
              <w:rPr>
                <w:bCs/>
                <w:szCs w:val="26"/>
              </w:rPr>
              <w:t> </w:t>
            </w:r>
            <w:r>
              <w:rPr>
                <w:bCs/>
                <w:szCs w:val="26"/>
              </w:rPr>
              <w:t xml:space="preserve">konkretnym podanym </w:t>
            </w:r>
            <w:r w:rsidRPr="006B3382">
              <w:rPr>
                <w:bCs/>
                <w:szCs w:val="26"/>
              </w:rPr>
              <w:t xml:space="preserve">dniu realizacji usługi, bez elastyczności </w:t>
            </w:r>
            <w:r w:rsidRPr="003C4ECD">
              <w:rPr>
                <w:bCs/>
                <w:szCs w:val="26"/>
              </w:rPr>
              <w:t>terminu,</w:t>
            </w:r>
            <w:r w:rsidRPr="003C4ECD">
              <w:rPr>
                <w:b/>
                <w:bCs/>
                <w:szCs w:val="26"/>
              </w:rPr>
              <w:t xml:space="preserve"> bez modyfikacji terminu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304DCFBD" w14:textId="77777777" w:rsidR="002D1F95" w:rsidRDefault="002D1F95" w:rsidP="002D1F95">
            <w:pPr>
              <w:ind w:left="0" w:firstLine="0"/>
              <w:jc w:val="center"/>
              <w:rPr>
                <w:highlight w:val="yellow"/>
                <w:lang w:eastAsia="x-none"/>
              </w:rPr>
            </w:pPr>
            <w:r>
              <w:rPr>
                <w:bCs/>
                <w:szCs w:val="26"/>
              </w:rPr>
              <w:t>D</w:t>
            </w:r>
            <w:r w:rsidRPr="006B3382">
              <w:rPr>
                <w:bCs/>
                <w:szCs w:val="26"/>
              </w:rPr>
              <w:t>eklaruje</w:t>
            </w:r>
            <w:r>
              <w:rPr>
                <w:bCs/>
                <w:szCs w:val="26"/>
              </w:rPr>
              <w:t>my</w:t>
            </w:r>
            <w:r w:rsidRPr="006B3382">
              <w:rPr>
                <w:bCs/>
                <w:szCs w:val="26"/>
              </w:rPr>
              <w:t>, że mo</w:t>
            </w:r>
            <w:r>
              <w:rPr>
                <w:bCs/>
                <w:szCs w:val="26"/>
              </w:rPr>
              <w:t xml:space="preserve">żliwa jest </w:t>
            </w:r>
            <w:r w:rsidRPr="003C4ECD">
              <w:rPr>
                <w:b/>
                <w:bCs/>
                <w:szCs w:val="26"/>
              </w:rPr>
              <w:t>modyfikacja terminu usługi do 1 tygodnia</w:t>
            </w:r>
            <w:r w:rsidRPr="006B3382">
              <w:rPr>
                <w:bCs/>
                <w:szCs w:val="26"/>
              </w:rPr>
              <w:t xml:space="preserve"> przed wykonan</w:t>
            </w:r>
            <w:r>
              <w:rPr>
                <w:bCs/>
                <w:szCs w:val="26"/>
              </w:rPr>
              <w:t>iem usługi</w:t>
            </w:r>
          </w:p>
        </w:tc>
        <w:tc>
          <w:tcPr>
            <w:tcW w:w="3054" w:type="dxa"/>
            <w:shd w:val="clear" w:color="auto" w:fill="F2F2F2" w:themeFill="background1" w:themeFillShade="F2"/>
          </w:tcPr>
          <w:p w14:paraId="34275FE0" w14:textId="77777777" w:rsidR="002D1F95" w:rsidRDefault="002D1F95" w:rsidP="002D1F95">
            <w:pPr>
              <w:ind w:left="0" w:firstLine="0"/>
              <w:jc w:val="center"/>
              <w:rPr>
                <w:highlight w:val="yellow"/>
                <w:lang w:eastAsia="x-none"/>
              </w:rPr>
            </w:pPr>
            <w:r w:rsidRPr="006B3382">
              <w:rPr>
                <w:bCs/>
                <w:szCs w:val="26"/>
              </w:rPr>
              <w:t>deklaruje, że mo</w:t>
            </w:r>
            <w:r>
              <w:rPr>
                <w:bCs/>
                <w:szCs w:val="26"/>
              </w:rPr>
              <w:t xml:space="preserve">żliwa jest </w:t>
            </w:r>
            <w:r w:rsidRPr="003C4ECD">
              <w:rPr>
                <w:b/>
                <w:bCs/>
                <w:szCs w:val="26"/>
              </w:rPr>
              <w:t>modyfikacja terminu usługi do 2 tygodni</w:t>
            </w:r>
            <w:r w:rsidRPr="006B3382">
              <w:rPr>
                <w:bCs/>
                <w:szCs w:val="26"/>
              </w:rPr>
              <w:t xml:space="preserve"> pr</w:t>
            </w:r>
            <w:r>
              <w:rPr>
                <w:bCs/>
                <w:szCs w:val="26"/>
              </w:rPr>
              <w:t>zed wykonaniem usługi</w:t>
            </w:r>
          </w:p>
        </w:tc>
      </w:tr>
      <w:tr w:rsidR="002D1F95" w14:paraId="7EF1E385" w14:textId="77777777" w:rsidTr="006C54E0">
        <w:tc>
          <w:tcPr>
            <w:tcW w:w="3376" w:type="dxa"/>
          </w:tcPr>
          <w:p w14:paraId="422019D4" w14:textId="77777777" w:rsidR="002D1F95" w:rsidRDefault="002D1F95" w:rsidP="002D1F95">
            <w:pPr>
              <w:ind w:left="0" w:firstLine="0"/>
              <w:rPr>
                <w:highlight w:val="yellow"/>
                <w:lang w:eastAsia="x-none"/>
              </w:rPr>
            </w:pPr>
          </w:p>
          <w:p w14:paraId="648BAA1D" w14:textId="77777777" w:rsidR="002D1F95" w:rsidRDefault="002D1F95" w:rsidP="002D1F95">
            <w:pPr>
              <w:ind w:left="0" w:firstLine="0"/>
              <w:rPr>
                <w:highlight w:val="yellow"/>
                <w:lang w:eastAsia="x-none"/>
              </w:rPr>
            </w:pPr>
          </w:p>
          <w:p w14:paraId="5D09FB0B" w14:textId="77777777" w:rsidR="002D1F95" w:rsidRDefault="002D1F95" w:rsidP="002D1F95">
            <w:pPr>
              <w:ind w:left="0" w:firstLine="0"/>
              <w:rPr>
                <w:highlight w:val="yellow"/>
                <w:lang w:eastAsia="x-none"/>
              </w:rPr>
            </w:pPr>
          </w:p>
        </w:tc>
        <w:tc>
          <w:tcPr>
            <w:tcW w:w="2977" w:type="dxa"/>
          </w:tcPr>
          <w:p w14:paraId="62F0AD09" w14:textId="77777777" w:rsidR="002D1F95" w:rsidRDefault="002D1F95" w:rsidP="002D1F95">
            <w:pPr>
              <w:ind w:left="0" w:firstLine="0"/>
              <w:rPr>
                <w:highlight w:val="yellow"/>
                <w:lang w:eastAsia="x-none"/>
              </w:rPr>
            </w:pPr>
          </w:p>
        </w:tc>
        <w:tc>
          <w:tcPr>
            <w:tcW w:w="3054" w:type="dxa"/>
          </w:tcPr>
          <w:p w14:paraId="462B1C85" w14:textId="77777777" w:rsidR="002D1F95" w:rsidRDefault="002D1F95" w:rsidP="002D1F95">
            <w:pPr>
              <w:ind w:left="0" w:firstLine="0"/>
              <w:rPr>
                <w:highlight w:val="yellow"/>
                <w:lang w:eastAsia="x-none"/>
              </w:rPr>
            </w:pPr>
          </w:p>
        </w:tc>
      </w:tr>
    </w:tbl>
    <w:p w14:paraId="20B250EA" w14:textId="77777777" w:rsidR="002D1F95" w:rsidRPr="003A2237" w:rsidRDefault="002D1F95" w:rsidP="002D1F95">
      <w:pPr>
        <w:pStyle w:val="Nagwek2"/>
        <w:numPr>
          <w:ilvl w:val="0"/>
          <w:numId w:val="67"/>
        </w:numPr>
        <w:ind w:left="284" w:hanging="284"/>
      </w:pPr>
      <w:r w:rsidRPr="003A2237">
        <w:t>Osobą upoważnioną do kontaktów z Zamawiającym, w celu realizacji umowy jest:</w:t>
      </w:r>
    </w:p>
    <w:p w14:paraId="73D6F48D" w14:textId="77777777" w:rsidR="002D1F95" w:rsidRPr="003A2237" w:rsidRDefault="002D1F95" w:rsidP="002D1F95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1870B35F" w14:textId="77777777" w:rsidR="002D1F95" w:rsidRPr="003A2237" w:rsidRDefault="002D1F95" w:rsidP="002D1F95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369DF796" w14:textId="77777777" w:rsidR="002D1F95" w:rsidRPr="003A2237" w:rsidRDefault="002D1F95" w:rsidP="002D1F95">
      <w:pPr>
        <w:pStyle w:val="Nagwek2"/>
        <w:keepNext w:val="0"/>
        <w:numPr>
          <w:ilvl w:val="0"/>
          <w:numId w:val="67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6530188C" w14:textId="77777777" w:rsidR="002D1F95" w:rsidRPr="003A2237" w:rsidRDefault="002D1F95" w:rsidP="002D1F95">
      <w:pPr>
        <w:pStyle w:val="Nagwek2"/>
        <w:keepNext w:val="0"/>
        <w:numPr>
          <w:ilvl w:val="0"/>
          <w:numId w:val="67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012A91A6" w14:textId="77777777" w:rsidR="002D1F95" w:rsidRPr="003A2237" w:rsidRDefault="002D1F95" w:rsidP="002D1F95">
      <w:pPr>
        <w:pStyle w:val="Nagwek2"/>
        <w:keepNext w:val="0"/>
        <w:numPr>
          <w:ilvl w:val="0"/>
          <w:numId w:val="67"/>
        </w:numPr>
        <w:ind w:left="284" w:hanging="284"/>
      </w:pPr>
      <w:r w:rsidRPr="003A2237">
        <w:lastRenderedPageBreak/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>
        <w:t xml:space="preserve"> </w:t>
      </w:r>
      <w:r w:rsidRPr="00533CE2">
        <w:t>(zgodnie z datą podaną w SWZ).</w:t>
      </w:r>
    </w:p>
    <w:p w14:paraId="5922382A" w14:textId="77777777" w:rsidR="002D1F95" w:rsidRPr="009A3EDB" w:rsidRDefault="002D1F95" w:rsidP="002D1F95">
      <w:pPr>
        <w:pStyle w:val="Nagwek2"/>
        <w:keepNext w:val="0"/>
        <w:numPr>
          <w:ilvl w:val="0"/>
          <w:numId w:val="67"/>
        </w:numPr>
        <w:spacing w:before="0"/>
        <w:ind w:left="284" w:hanging="284"/>
      </w:pPr>
      <w:r w:rsidRPr="009A3EDB"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</w:t>
      </w:r>
      <w:r w:rsidRPr="009A3EDB">
        <w:rPr>
          <w:i/>
          <w:sz w:val="18"/>
          <w:szCs w:val="18"/>
        </w:rPr>
        <w:t>(</w:t>
      </w:r>
      <w:r w:rsidRPr="009A3EDB">
        <w:rPr>
          <w:i/>
          <w:iCs/>
          <w:sz w:val="18"/>
          <w:szCs w:val="18"/>
        </w:rPr>
        <w:t>uzupełnić wskazane informacje, jeżeli dotyczy)</w:t>
      </w:r>
      <w:r w:rsidRPr="009A3EDB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0D17934" w14:textId="77777777" w:rsidR="002D1F95" w:rsidRPr="003A2237" w:rsidRDefault="002D1F95" w:rsidP="002D1F95">
      <w:pPr>
        <w:pStyle w:val="Nagwek2"/>
        <w:keepNext w:val="0"/>
        <w:numPr>
          <w:ilvl w:val="0"/>
          <w:numId w:val="6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8"/>
      </w:r>
    </w:p>
    <w:p w14:paraId="4F238BF1" w14:textId="77777777" w:rsidR="002D1F95" w:rsidRPr="003A2237" w:rsidRDefault="002D1F95" w:rsidP="002D1F95">
      <w:pPr>
        <w:pStyle w:val="Nagwek2"/>
        <w:numPr>
          <w:ilvl w:val="0"/>
          <w:numId w:val="67"/>
        </w:numPr>
        <w:ind w:left="284" w:hanging="284"/>
      </w:pPr>
      <w:r w:rsidRPr="003A2237">
        <w:t>Znając treść przepisu art. 297 §1 Kodeksu Karnego: </w:t>
      </w:r>
    </w:p>
    <w:p w14:paraId="21BC8467" w14:textId="77777777" w:rsidR="002D1F95" w:rsidRDefault="002D1F95" w:rsidP="002D1F95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583033D1" w14:textId="77777777" w:rsidR="002D1F95" w:rsidRPr="0007473B" w:rsidRDefault="002D1F95" w:rsidP="002D1F95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4C40AEF1" w14:textId="77777777" w:rsidR="002D1F95" w:rsidRPr="003A2237" w:rsidRDefault="002D1F95" w:rsidP="002D1F95">
      <w:pPr>
        <w:pStyle w:val="Nagwek2"/>
        <w:numPr>
          <w:ilvl w:val="0"/>
          <w:numId w:val="67"/>
        </w:numPr>
        <w:ind w:left="284" w:hanging="284"/>
      </w:pPr>
      <w:r w:rsidRPr="003A2237">
        <w:t>Wr</w:t>
      </w:r>
      <w:r>
        <w:t>az z niniejszą ofertą składamy:</w:t>
      </w:r>
    </w:p>
    <w:p w14:paraId="68844178" w14:textId="77777777" w:rsidR="002D1F95" w:rsidRPr="00856654" w:rsidRDefault="002D1F95" w:rsidP="002D1F95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34D08457" w14:textId="7E5B3921" w:rsidR="002D1F95" w:rsidRPr="003A2237" w:rsidRDefault="002D1F95" w:rsidP="00E80EE2">
      <w:pPr>
        <w:numPr>
          <w:ilvl w:val="0"/>
          <w:numId w:val="73"/>
        </w:numPr>
        <w:ind w:left="714" w:hanging="35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</w:r>
      <w:r w:rsidR="00E80EE2">
        <w:tab/>
      </w:r>
      <w:r w:rsidRPr="003A2237">
        <w:t xml:space="preserve"> </w:t>
      </w:r>
      <w:r>
        <w:t>…………</w:t>
      </w:r>
      <w:r w:rsidR="00E80EE2">
        <w:t>………………………</w:t>
      </w:r>
    </w:p>
    <w:p w14:paraId="3E71DF16" w14:textId="12D5B3D2" w:rsidR="002D1F95" w:rsidRDefault="002D1F95" w:rsidP="00E80EE2">
      <w:pPr>
        <w:numPr>
          <w:ilvl w:val="0"/>
          <w:numId w:val="73"/>
        </w:numPr>
        <w:tabs>
          <w:tab w:val="left" w:pos="5529"/>
        </w:tabs>
        <w:ind w:left="714" w:hanging="350"/>
      </w:pPr>
      <w:r>
        <w:t>Oświadczenie o spełnieniu warunków udziału w postępowaniu (Załącznik nr 1C)  .........................</w:t>
      </w:r>
      <w:r w:rsidR="00E80EE2">
        <w:t>.....</w:t>
      </w:r>
    </w:p>
    <w:p w14:paraId="318834E5" w14:textId="77777777" w:rsidR="002D1F95" w:rsidRDefault="002D1F95" w:rsidP="00E80EE2">
      <w:pPr>
        <w:numPr>
          <w:ilvl w:val="0"/>
          <w:numId w:val="73"/>
        </w:numPr>
        <w:tabs>
          <w:tab w:val="left" w:pos="5529"/>
        </w:tabs>
        <w:ind w:left="714" w:hanging="350"/>
      </w:pPr>
      <w:r>
        <w:t>KRS/ CEIDG ………………………………………………………………………………………………………………………………………………………………………..</w:t>
      </w:r>
    </w:p>
    <w:p w14:paraId="404170D2" w14:textId="7D5B7A81" w:rsidR="006045A3" w:rsidRDefault="002D1F95" w:rsidP="00841E8B">
      <w:pPr>
        <w:numPr>
          <w:ilvl w:val="0"/>
          <w:numId w:val="73"/>
        </w:numPr>
        <w:tabs>
          <w:tab w:val="left" w:pos="5529"/>
        </w:tabs>
        <w:ind w:left="714" w:hanging="350"/>
      </w:pPr>
      <w:r>
        <w:t xml:space="preserve">Pełnomocnictwo </w:t>
      </w:r>
      <w:r w:rsidRPr="003C4ECD">
        <w:rPr>
          <w:i/>
        </w:rPr>
        <w:t xml:space="preserve">(jeśli dotyczy) </w:t>
      </w:r>
      <w:r>
        <w:t>…………………………………………………………………………………………………………………………………</w:t>
      </w:r>
      <w:bookmarkStart w:id="0" w:name="_GoBack"/>
      <w:bookmarkEnd w:id="0"/>
    </w:p>
    <w:sectPr w:rsidR="006045A3" w:rsidSect="00C3689B">
      <w:headerReference w:type="default" r:id="rId9"/>
      <w:footerReference w:type="default" r:id="rId10"/>
      <w:pgSz w:w="11906" w:h="16838" w:code="9"/>
      <w:pgMar w:top="2269" w:right="1134" w:bottom="851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2D1F95" w:rsidRDefault="002D1F95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2D1F95" w:rsidRDefault="002D1F9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CF8AE" w14:textId="6F855819" w:rsidR="002D1F95" w:rsidRPr="00C3689B" w:rsidRDefault="002D1F95" w:rsidP="00C3689B">
    <w:pPr>
      <w:pBdr>
        <w:top w:val="single" w:sz="4" w:space="1" w:color="D8D8D8" w:themeColor="background1" w:themeShade="D8"/>
      </w:pBdr>
      <w:jc w:val="right"/>
      <w:rPr>
        <w:color w:val="222A35" w:themeColor="text2" w:themeShade="80"/>
        <w:sz w:val="24"/>
        <w:szCs w:val="24"/>
      </w:rPr>
    </w:pPr>
    <w:r w:rsidRPr="00554026">
      <w:rPr>
        <w:color w:val="222A35" w:themeColor="text2" w:themeShade="80"/>
        <w:sz w:val="24"/>
        <w:szCs w:val="24"/>
      </w:rPr>
      <w:fldChar w:fldCharType="begin"/>
    </w:r>
    <w:r w:rsidRPr="00554026">
      <w:rPr>
        <w:color w:val="222A35" w:themeColor="text2" w:themeShade="80"/>
        <w:sz w:val="24"/>
        <w:szCs w:val="24"/>
      </w:rPr>
      <w:instrText>PAGE   \* MERGEFORMAT</w:instrText>
    </w:r>
    <w:r w:rsidRPr="00554026">
      <w:rPr>
        <w:color w:val="222A35" w:themeColor="text2" w:themeShade="80"/>
        <w:sz w:val="24"/>
        <w:szCs w:val="24"/>
      </w:rPr>
      <w:fldChar w:fldCharType="separate"/>
    </w:r>
    <w:r w:rsidR="00841E8B">
      <w:rPr>
        <w:noProof/>
        <w:color w:val="222A35" w:themeColor="text2" w:themeShade="80"/>
        <w:sz w:val="24"/>
        <w:szCs w:val="24"/>
      </w:rPr>
      <w:t>5</w:t>
    </w:r>
    <w:r w:rsidRPr="00554026">
      <w:rPr>
        <w:color w:val="222A35" w:themeColor="text2" w:themeShade="80"/>
        <w:sz w:val="24"/>
        <w:szCs w:val="24"/>
      </w:rPr>
      <w:fldChar w:fldCharType="end"/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B1B9989" wp14:editId="2274C355">
              <wp:simplePos x="0" y="0"/>
              <wp:positionH relativeFrom="rightMargin">
                <wp:posOffset>-170180</wp:posOffset>
              </wp:positionH>
              <wp:positionV relativeFrom="margin">
                <wp:posOffset>10033635</wp:posOffset>
              </wp:positionV>
              <wp:extent cx="581025" cy="578485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578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2F71CF" w14:textId="77777777" w:rsidR="002D1F95" w:rsidRPr="00554026" w:rsidRDefault="002D1F95" w:rsidP="00FE4DA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841E8B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-13.4pt;margin-top:790.05pt;width:45.75pt;height: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" o:allowincell="f" stroked="f">
              <v:textbox inset="0,,0">
                <w:txbxContent>
                  <w:p w14:paraId="192F71CF" w14:textId="77777777" w:rsidR="002D1F95" w:rsidRPr="00554026" w:rsidRDefault="002D1F95" w:rsidP="00FE4DA0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841E8B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3B3574D6" w14:textId="7A36DE4B" w:rsidR="002D1F95" w:rsidRPr="00FE4DA0" w:rsidRDefault="002D1F95" w:rsidP="00A553A7">
    <w:pPr>
      <w:pStyle w:val="Stopka"/>
      <w:tabs>
        <w:tab w:val="clear" w:pos="4536"/>
        <w:tab w:val="clear" w:pos="9072"/>
        <w:tab w:val="left" w:pos="6084"/>
      </w:tabs>
      <w:ind w:left="0" w:firstLine="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2D1F95" w:rsidRDefault="002D1F95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2D1F95" w:rsidRDefault="002D1F95" w:rsidP="005D63CD">
      <w:pPr>
        <w:spacing w:line="240" w:lineRule="auto"/>
      </w:pPr>
      <w:r>
        <w:continuationSeparator/>
      </w:r>
    </w:p>
  </w:footnote>
  <w:footnote w:id="1">
    <w:p w14:paraId="07DB0B2F" w14:textId="4B902AF9" w:rsidR="002D1F95" w:rsidRPr="00D95499" w:rsidRDefault="002D1F95" w:rsidP="00E80EE2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2">
    <w:p w14:paraId="22388859" w14:textId="158D5934" w:rsidR="002D1F95" w:rsidRPr="00D95499" w:rsidRDefault="002D1F95" w:rsidP="00E80EE2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3">
    <w:p w14:paraId="249B20B0" w14:textId="72BD387F" w:rsidR="002D1F95" w:rsidRPr="00D95499" w:rsidRDefault="002D1F95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4">
    <w:p w14:paraId="6FD18421" w14:textId="77777777" w:rsidR="002D1F95" w:rsidRPr="00D95499" w:rsidRDefault="002D1F95" w:rsidP="003C4ECD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5">
    <w:p w14:paraId="53C6E5E4" w14:textId="77777777" w:rsidR="002D1F95" w:rsidRPr="00D95499" w:rsidRDefault="002D1F95" w:rsidP="003C4ECD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6">
    <w:p w14:paraId="7EA85BF0" w14:textId="7D092DF8" w:rsidR="002D1F95" w:rsidRPr="00D95499" w:rsidRDefault="002D1F95" w:rsidP="003C4ECD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7">
    <w:p w14:paraId="0EEF5310" w14:textId="40F6DAB2" w:rsidR="002D1F95" w:rsidRPr="005879F5" w:rsidRDefault="002D1F95" w:rsidP="003C4ECD">
      <w:pPr>
        <w:pStyle w:val="Tekstprzypisudolnego"/>
        <w:spacing w:after="0" w:line="240" w:lineRule="auto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>); Zgodnie z rozdz. XIII SWZ, Zamawiający przyzna 0 punktów w kryterium oceny ofert „doświadczenie zawodowe trenera”, jeżeli Wykonawca w celu uzyskania punktów korzysta z zasobu innego podmiotu na zasadach określonych w art. 118  ust. 1 ustawy Pzp.</w:t>
      </w:r>
    </w:p>
  </w:footnote>
  <w:footnote w:id="8">
    <w:p w14:paraId="60CD854F" w14:textId="3CB4C292" w:rsidR="002D1F95" w:rsidRPr="003C4ECD" w:rsidRDefault="002D1F95" w:rsidP="003C4ECD">
      <w:pPr>
        <w:pStyle w:val="Tekstprzypisudolnego"/>
        <w:spacing w:after="0" w:line="240" w:lineRule="auto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C4ECD">
        <w:rPr>
          <w:rFonts w:ascii="Bahnschrift" w:hAnsi="Bahnschrift" w:cs="Arial"/>
          <w:sz w:val="22"/>
          <w:szCs w:val="22"/>
          <w:vertAlign w:val="superscript"/>
        </w:rPr>
        <w:t>Zaznaczyć właściwą opcję; w przypadku niezłożenia przez Wykonawcę deklaracji w przedmiotowym zakresie, deklaracja nie podlega uzupełnieniu, co skutkuje nieprzyznaniem punktów w ramach kryterium oceny ofert „</w:t>
      </w:r>
      <w:proofErr w:type="spellStart"/>
      <w:r w:rsidRPr="003C4ECD">
        <w:rPr>
          <w:rFonts w:ascii="Bahnschrift" w:hAnsi="Bahnschrift" w:cs="Arial"/>
          <w:sz w:val="22"/>
          <w:szCs w:val="22"/>
          <w:vertAlign w:val="superscript"/>
        </w:rPr>
        <w:t>G</w:t>
      </w:r>
      <w:r>
        <w:rPr>
          <w:rFonts w:ascii="Bahnschrift" w:hAnsi="Bahnschrift" w:cs="Arial"/>
          <w:sz w:val="22"/>
          <w:szCs w:val="22"/>
          <w:vertAlign w:val="superscript"/>
        </w:rPr>
        <w:t>otowo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ś</w:t>
      </w:r>
      <w:proofErr w:type="spellEnd"/>
      <w:r w:rsidRPr="003C4ECD">
        <w:rPr>
          <w:rFonts w:ascii="Bahnschrift" w:hAnsi="Bahnschrift" w:cs="Arial"/>
          <w:sz w:val="22"/>
          <w:szCs w:val="22"/>
          <w:vertAlign w:val="superscript"/>
        </w:rPr>
        <w:t>ć do terminowego wykonania usługi”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</w:t>
      </w:r>
    </w:p>
  </w:footnote>
  <w:footnote w:id="9">
    <w:p w14:paraId="048DFCC7" w14:textId="3407A053" w:rsidR="002D1F95" w:rsidRPr="00876278" w:rsidRDefault="002D1F95" w:rsidP="00D95499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0">
    <w:p w14:paraId="3A157582" w14:textId="77777777" w:rsidR="002D1F95" w:rsidRPr="00D95499" w:rsidRDefault="002D1F95" w:rsidP="002D1F95">
      <w:pPr>
        <w:pStyle w:val="Tekstprzypisudolnego"/>
        <w:spacing w:after="0" w:line="240" w:lineRule="auto"/>
        <w:ind w:left="142" w:hanging="142"/>
        <w:rPr>
          <w:rStyle w:val="Odwoanieprzypisudolnego"/>
          <w:rFonts w:ascii="Bahnschrift" w:hAnsi="Bahnschrift"/>
          <w:sz w:val="22"/>
          <w:szCs w:val="22"/>
          <w:lang w:val="pl-PL"/>
        </w:rPr>
      </w:pPr>
      <w:r w:rsidRPr="0085665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56654">
        <w:rPr>
          <w:rStyle w:val="Odwoanieprzypisudolnego"/>
          <w:rFonts w:ascii="Bahnschrift" w:hAnsi="Bahnschrift"/>
          <w:sz w:val="22"/>
          <w:szCs w:val="22"/>
        </w:rPr>
        <w:t xml:space="preserve"> N</w:t>
      </w:r>
      <w:r w:rsidRPr="00856654">
        <w:rPr>
          <w:rStyle w:val="Odwoanieprzypisudolnego"/>
          <w:rFonts w:ascii="Bahnschrift" w:hAnsi="Bahnschrift" w:cs="Arial"/>
          <w:sz w:val="22"/>
          <w:szCs w:val="22"/>
        </w:rPr>
        <w:t>iepotrzebne skreślić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1">
    <w:p w14:paraId="6449E067" w14:textId="77777777" w:rsidR="002D1F95" w:rsidRPr="00D95499" w:rsidRDefault="002D1F95" w:rsidP="002D1F95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5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2">
    <w:p w14:paraId="0132CA01" w14:textId="77777777" w:rsidR="002D1F95" w:rsidRPr="00D95499" w:rsidRDefault="002D1F95" w:rsidP="002D1F95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>.  Jeżeli Wykonawca powierza wykonanie części zamówienia podwykonawcy wskazuje nazwę/-y (firmę/-y) podwykonawcy/-ów.</w:t>
      </w:r>
    </w:p>
  </w:footnote>
  <w:footnote w:id="13">
    <w:p w14:paraId="147C4223" w14:textId="77777777" w:rsidR="002D1F95" w:rsidRPr="00D95499" w:rsidRDefault="002D1F95" w:rsidP="002D1F95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wykonawców prowadzących działalność gospodarczą.</w:t>
      </w:r>
    </w:p>
  </w:footnote>
  <w:footnote w:id="14">
    <w:p w14:paraId="7E01EDE9" w14:textId="77777777" w:rsidR="002D1F95" w:rsidRPr="00D95499" w:rsidRDefault="002D1F95" w:rsidP="002D1F95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22"/>
          <w:szCs w:val="22"/>
          <w:vertAlign w:val="superscript"/>
        </w:rPr>
      </w:pPr>
      <w:r w:rsidRPr="00D95499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Dotyczy osób fizycznych nieprowadzących działalności gospodarczej.</w:t>
      </w:r>
    </w:p>
  </w:footnote>
  <w:footnote w:id="15">
    <w:p w14:paraId="2B110E00" w14:textId="77777777" w:rsidR="002D1F95" w:rsidRPr="00D95499" w:rsidRDefault="002D1F95" w:rsidP="002D1F95">
      <w:pPr>
        <w:pStyle w:val="Tekstprzypisudolnego"/>
        <w:spacing w:after="0" w:line="240" w:lineRule="auto"/>
        <w:ind w:left="142" w:hanging="142"/>
        <w:rPr>
          <w:rFonts w:ascii="Bahnschrift" w:eastAsia="Calibri" w:hAnsi="Bahnschrift" w:cs="Arial"/>
          <w:sz w:val="22"/>
          <w:szCs w:val="22"/>
          <w:vertAlign w:val="superscript"/>
          <w:lang w:val="pl-PL"/>
        </w:rPr>
      </w:pPr>
      <w:r w:rsidRPr="00D95499">
        <w:rPr>
          <w:rFonts w:ascii="Bahnschrift" w:hAnsi="Bahnschrift"/>
          <w:sz w:val="22"/>
          <w:szCs w:val="22"/>
          <w:vertAlign w:val="superscript"/>
        </w:rPr>
        <w:footnoteRef/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W przypadku, gdy Wykonawca nie wskaże osoby lub wykreśli ust.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lub nie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określi doświadczenia tej osoby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, Zamawiający uzna, iż Wykonawca nie zatrudni do realizacji zamówienia osoby posiadającej wymagan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>doświadczenie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 xml:space="preserve"> i nie przyzna dodatkowych punktów w kryterium oceny ofert: „</w:t>
      </w:r>
      <w:r w:rsidRPr="00D95499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Doświadczenie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osoby nadzorującej catering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SWZ.</w:t>
      </w:r>
    </w:p>
  </w:footnote>
  <w:footnote w:id="16">
    <w:p w14:paraId="4852EC18" w14:textId="77777777" w:rsidR="002D1F95" w:rsidRPr="005879F5" w:rsidRDefault="002D1F95" w:rsidP="002D1F95">
      <w:pPr>
        <w:pStyle w:val="Tekstprzypisudolnego"/>
        <w:spacing w:after="0" w:line="240" w:lineRule="auto"/>
        <w:ind w:left="142" w:hanging="142"/>
        <w:rPr>
          <w:sz w:val="22"/>
          <w:vertAlign w:val="superscript"/>
        </w:rPr>
      </w:pPr>
      <w:r w:rsidRPr="005879F5">
        <w:rPr>
          <w:rFonts w:ascii="Bahnschrift" w:hAnsi="Bahnschrift"/>
          <w:szCs w:val="22"/>
          <w:vertAlign w:val="superscript"/>
        </w:rPr>
        <w:footnoteRef/>
      </w:r>
      <w:r w:rsidRPr="005879F5">
        <w:rPr>
          <w:rFonts w:ascii="Bahnschrift" w:hAnsi="Bahnschrift" w:cs="Arial"/>
          <w:sz w:val="22"/>
          <w:szCs w:val="22"/>
          <w:vertAlign w:val="superscript"/>
        </w:rPr>
        <w:t xml:space="preserve"> Podstawa dysponowania osobami – bezpośrednie – zatrudnienie na podstawie umowy o pracę, umowy o dzieło, umowy zlecenia lub pośrednie – w postaci zasobu innego podmiotu. W przypadku dysponowania osobami innych podmiotów, do oferty należy dołączyć pisemne zobowiązania tych podmiotów do udostępnienia osób zdolnych do wykonania zamówienia (np. zgodnie z załącznikiem nr 1D do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SWZ</w:t>
      </w:r>
      <w:r w:rsidRPr="005879F5">
        <w:rPr>
          <w:rFonts w:ascii="Bahnschrift" w:hAnsi="Bahnschrift" w:cs="Arial"/>
          <w:sz w:val="22"/>
          <w:szCs w:val="22"/>
          <w:vertAlign w:val="superscript"/>
        </w:rPr>
        <w:t>); Zgodnie z rozdz. XIII SWZ, Zamawiający przyzna 0 punktów w kryterium oceny ofert „doświadczenie zawodowe trenera”, jeżeli Wykonawca w celu uzyskania punktów korzysta z zasobu innego podmiotu na zasadach określonych w art. 118  ust. 1 ustawy Pzp.</w:t>
      </w:r>
    </w:p>
  </w:footnote>
  <w:footnote w:id="17">
    <w:p w14:paraId="3038233F" w14:textId="77777777" w:rsidR="002D1F95" w:rsidRPr="003C4ECD" w:rsidRDefault="002D1F95" w:rsidP="002D1F95">
      <w:pPr>
        <w:pStyle w:val="Tekstprzypisudolnego"/>
        <w:spacing w:after="0" w:line="240" w:lineRule="auto"/>
        <w:ind w:left="142" w:hanging="142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C4ECD">
        <w:rPr>
          <w:rFonts w:ascii="Bahnschrift" w:hAnsi="Bahnschrift" w:cs="Arial"/>
          <w:sz w:val="22"/>
          <w:szCs w:val="22"/>
          <w:vertAlign w:val="superscript"/>
        </w:rPr>
        <w:t>Zaznaczyć właściwą opcję; w przypadku niezłożenia przez Wykonawcę deklaracji w przedmiotowym zakresie, deklaracja nie podlega uzupełnieniu, co skutkuje nieprzyznaniem punktów w ramach kryterium oceny ofert „</w:t>
      </w:r>
      <w:proofErr w:type="spellStart"/>
      <w:r w:rsidRPr="003C4ECD">
        <w:rPr>
          <w:rFonts w:ascii="Bahnschrift" w:hAnsi="Bahnschrift" w:cs="Arial"/>
          <w:sz w:val="22"/>
          <w:szCs w:val="22"/>
          <w:vertAlign w:val="superscript"/>
        </w:rPr>
        <w:t>G</w:t>
      </w:r>
      <w:r>
        <w:rPr>
          <w:rFonts w:ascii="Bahnschrift" w:hAnsi="Bahnschrift" w:cs="Arial"/>
          <w:sz w:val="22"/>
          <w:szCs w:val="22"/>
          <w:vertAlign w:val="superscript"/>
        </w:rPr>
        <w:t>otowo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ś</w:t>
      </w:r>
      <w:proofErr w:type="spellEnd"/>
      <w:r w:rsidRPr="003C4ECD">
        <w:rPr>
          <w:rFonts w:ascii="Bahnschrift" w:hAnsi="Bahnschrift" w:cs="Arial"/>
          <w:sz w:val="22"/>
          <w:szCs w:val="22"/>
          <w:vertAlign w:val="superscript"/>
        </w:rPr>
        <w:t>ć do terminowego wykonania usługi”</w:t>
      </w:r>
      <w:r w:rsidRPr="00D95499">
        <w:rPr>
          <w:rFonts w:ascii="Bahnschrift" w:hAnsi="Bahnschrift" w:cs="Arial"/>
          <w:sz w:val="22"/>
          <w:szCs w:val="22"/>
          <w:vertAlign w:val="superscript"/>
        </w:rPr>
        <w:t>”, zgodnie z rozdz. XIII SWZ</w:t>
      </w:r>
    </w:p>
  </w:footnote>
  <w:footnote w:id="18">
    <w:p w14:paraId="74ACE925" w14:textId="77777777" w:rsidR="002D1F95" w:rsidRPr="00876278" w:rsidRDefault="002D1F95" w:rsidP="002D1F95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876278">
        <w:rPr>
          <w:rFonts w:ascii="Bahnschrift" w:hAnsi="Bahnschrift"/>
          <w:sz w:val="22"/>
          <w:szCs w:val="22"/>
          <w:vertAlign w:val="superscript"/>
        </w:rPr>
        <w:footnoteRef/>
      </w:r>
      <w:r w:rsidRPr="00876278">
        <w:rPr>
          <w:rFonts w:ascii="Bahnschrift" w:hAnsi="Bahnschrift" w:cs="Arial"/>
          <w:sz w:val="22"/>
          <w:szCs w:val="22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26916" w14:textId="77777777" w:rsidR="002D1F95" w:rsidRDefault="002D1F95" w:rsidP="00C3689B">
    <w:pPr>
      <w:pStyle w:val="Nagwek"/>
      <w:jc w:val="center"/>
    </w:pPr>
    <w:r w:rsidRPr="004C7AA1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DC1C469" wp14:editId="7D98C496">
          <wp:simplePos x="0" y="0"/>
          <wp:positionH relativeFrom="column">
            <wp:posOffset>-395092</wp:posOffset>
          </wp:positionH>
          <wp:positionV relativeFrom="paragraph">
            <wp:posOffset>-47625</wp:posOffset>
          </wp:positionV>
          <wp:extent cx="6917055" cy="1438910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055" cy="1438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7AA1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8BAA387" wp14:editId="5B2067C1">
          <wp:simplePos x="0" y="0"/>
          <wp:positionH relativeFrom="column">
            <wp:posOffset>-3810</wp:posOffset>
          </wp:positionH>
          <wp:positionV relativeFrom="paragraph">
            <wp:posOffset>147955</wp:posOffset>
          </wp:positionV>
          <wp:extent cx="1657350" cy="61849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RONYM_CMY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18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05393EAB" wp14:editId="0025DAA6">
          <wp:simplePos x="0" y="0"/>
          <wp:positionH relativeFrom="column">
            <wp:posOffset>5680075</wp:posOffset>
          </wp:positionH>
          <wp:positionV relativeFrom="paragraph">
            <wp:posOffset>95250</wp:posOffset>
          </wp:positionV>
          <wp:extent cx="638175" cy="638175"/>
          <wp:effectExtent l="0" t="0" r="9525" b="9525"/>
          <wp:wrapNone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turalCulturalResources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8175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065A45" w14:textId="77777777" w:rsidR="002D1F95" w:rsidRPr="004C2B40" w:rsidRDefault="002D1F95" w:rsidP="00C3689B">
    <w:pPr>
      <w:pStyle w:val="Nagwek"/>
    </w:pPr>
  </w:p>
  <w:p w14:paraId="018282F1" w14:textId="77777777" w:rsidR="002D1F95" w:rsidRDefault="002D1F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5A2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BD12A2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FB1466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E1D6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F6657F"/>
    <w:multiLevelType w:val="hybridMultilevel"/>
    <w:tmpl w:val="FED27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B1155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E59132F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5921E6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03A2DC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BE719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6E45EE7"/>
    <w:multiLevelType w:val="hybridMultilevel"/>
    <w:tmpl w:val="FED27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8A0E65"/>
    <w:multiLevelType w:val="hybridMultilevel"/>
    <w:tmpl w:val="14067E48"/>
    <w:lvl w:ilvl="0" w:tplc="EDCC731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DBC6FC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DDB23EF"/>
    <w:multiLevelType w:val="hybridMultilevel"/>
    <w:tmpl w:val="FED27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B55026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2BC4393"/>
    <w:multiLevelType w:val="hybridMultilevel"/>
    <w:tmpl w:val="FED27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EA7670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79E0649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A4703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2CDB13E9"/>
    <w:multiLevelType w:val="hybridMultilevel"/>
    <w:tmpl w:val="FED27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30496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2FC731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0777FF6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2E36F8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5F35FFF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6A91F27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8">
    <w:nsid w:val="3A686A11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C46094C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3C8B6EC5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D272FEE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3D9A7EE6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3F294B4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13A0A2A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21C6C99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27307AF"/>
    <w:multiLevelType w:val="hybridMultilevel"/>
    <w:tmpl w:val="FED27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53F3952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5F80511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9DC529E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4B3F6ED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4F651D63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19035A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1D80B25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527A6A1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3900279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DF6994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B5F271A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5C306E56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CC070F6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5D2C3832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5F337B5D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9A1221F"/>
    <w:multiLevelType w:val="hybridMultilevel"/>
    <w:tmpl w:val="FED270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BBC5F49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>
    <w:nsid w:val="6FC410F1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>
    <w:nsid w:val="71D705C3"/>
    <w:multiLevelType w:val="hybridMultilevel"/>
    <w:tmpl w:val="012C3256"/>
    <w:lvl w:ilvl="0" w:tplc="619AAA38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3C5228D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>
    <w:nsid w:val="753A0A22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758E230D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>
    <w:nsid w:val="790043CD"/>
    <w:multiLevelType w:val="hybridMultilevel"/>
    <w:tmpl w:val="DF7C1AA6"/>
    <w:lvl w:ilvl="0" w:tplc="CDDCF224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>
    <w:nsid w:val="7BB34AE7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>
    <w:nsid w:val="7BC51564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7DE05A38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7F6F093B"/>
    <w:multiLevelType w:val="hybridMultilevel"/>
    <w:tmpl w:val="98080A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7"/>
  </w:num>
  <w:num w:numId="2">
    <w:abstractNumId w:val="19"/>
  </w:num>
  <w:num w:numId="3">
    <w:abstractNumId w:val="11"/>
  </w:num>
  <w:num w:numId="4">
    <w:abstractNumId w:val="47"/>
  </w:num>
  <w:num w:numId="5">
    <w:abstractNumId w:val="59"/>
  </w:num>
  <w:num w:numId="6">
    <w:abstractNumId w:val="26"/>
  </w:num>
  <w:num w:numId="7">
    <w:abstractNumId w:val="18"/>
  </w:num>
  <w:num w:numId="8">
    <w:abstractNumId w:val="4"/>
  </w:num>
  <w:num w:numId="9">
    <w:abstractNumId w:val="41"/>
  </w:num>
  <w:num w:numId="10">
    <w:abstractNumId w:val="9"/>
  </w:num>
  <w:num w:numId="11">
    <w:abstractNumId w:val="21"/>
  </w:num>
  <w:num w:numId="12">
    <w:abstractNumId w:val="31"/>
  </w:num>
  <w:num w:numId="13">
    <w:abstractNumId w:val="20"/>
  </w:num>
  <w:num w:numId="14">
    <w:abstractNumId w:val="11"/>
    <w:lvlOverride w:ilvl="0">
      <w:startOverride w:val="1"/>
    </w:lvlOverride>
  </w:num>
  <w:num w:numId="15">
    <w:abstractNumId w:val="23"/>
  </w:num>
  <w:num w:numId="16">
    <w:abstractNumId w:val="32"/>
  </w:num>
  <w:num w:numId="17">
    <w:abstractNumId w:val="33"/>
  </w:num>
  <w:num w:numId="18">
    <w:abstractNumId w:val="39"/>
  </w:num>
  <w:num w:numId="19">
    <w:abstractNumId w:val="2"/>
  </w:num>
  <w:num w:numId="20">
    <w:abstractNumId w:val="54"/>
  </w:num>
  <w:num w:numId="21">
    <w:abstractNumId w:val="13"/>
  </w:num>
  <w:num w:numId="22">
    <w:abstractNumId w:val="11"/>
    <w:lvlOverride w:ilvl="0">
      <w:startOverride w:val="1"/>
    </w:lvlOverride>
  </w:num>
  <w:num w:numId="23">
    <w:abstractNumId w:val="44"/>
  </w:num>
  <w:num w:numId="24">
    <w:abstractNumId w:val="30"/>
  </w:num>
  <w:num w:numId="25">
    <w:abstractNumId w:val="37"/>
  </w:num>
  <w:num w:numId="26">
    <w:abstractNumId w:val="43"/>
  </w:num>
  <w:num w:numId="27">
    <w:abstractNumId w:val="17"/>
  </w:num>
  <w:num w:numId="28">
    <w:abstractNumId w:val="60"/>
  </w:num>
  <w:num w:numId="29">
    <w:abstractNumId w:val="53"/>
  </w:num>
  <w:num w:numId="30">
    <w:abstractNumId w:val="11"/>
    <w:lvlOverride w:ilvl="0">
      <w:startOverride w:val="1"/>
    </w:lvlOverride>
  </w:num>
  <w:num w:numId="31">
    <w:abstractNumId w:val="63"/>
  </w:num>
  <w:num w:numId="32">
    <w:abstractNumId w:val="8"/>
  </w:num>
  <w:num w:numId="33">
    <w:abstractNumId w:val="61"/>
  </w:num>
  <w:num w:numId="34">
    <w:abstractNumId w:val="0"/>
  </w:num>
  <w:num w:numId="35">
    <w:abstractNumId w:val="38"/>
  </w:num>
  <w:num w:numId="36">
    <w:abstractNumId w:val="57"/>
  </w:num>
  <w:num w:numId="37">
    <w:abstractNumId w:val="36"/>
  </w:num>
  <w:num w:numId="38">
    <w:abstractNumId w:val="11"/>
    <w:lvlOverride w:ilvl="0">
      <w:startOverride w:val="1"/>
    </w:lvlOverride>
  </w:num>
  <w:num w:numId="39">
    <w:abstractNumId w:val="3"/>
  </w:num>
  <w:num w:numId="40">
    <w:abstractNumId w:val="64"/>
  </w:num>
  <w:num w:numId="41">
    <w:abstractNumId w:val="14"/>
  </w:num>
  <w:num w:numId="42">
    <w:abstractNumId w:val="40"/>
  </w:num>
  <w:num w:numId="43">
    <w:abstractNumId w:val="56"/>
  </w:num>
  <w:num w:numId="44">
    <w:abstractNumId w:val="55"/>
  </w:num>
  <w:num w:numId="45">
    <w:abstractNumId w:val="15"/>
  </w:num>
  <w:num w:numId="46">
    <w:abstractNumId w:val="11"/>
    <w:lvlOverride w:ilvl="0">
      <w:startOverride w:val="1"/>
    </w:lvlOverride>
  </w:num>
  <w:num w:numId="47">
    <w:abstractNumId w:val="52"/>
  </w:num>
  <w:num w:numId="48">
    <w:abstractNumId w:val="35"/>
  </w:num>
  <w:num w:numId="49">
    <w:abstractNumId w:val="16"/>
  </w:num>
  <w:num w:numId="50">
    <w:abstractNumId w:val="28"/>
  </w:num>
  <w:num w:numId="51">
    <w:abstractNumId w:val="45"/>
  </w:num>
  <w:num w:numId="52">
    <w:abstractNumId w:val="46"/>
  </w:num>
  <w:num w:numId="53">
    <w:abstractNumId w:val="29"/>
  </w:num>
  <w:num w:numId="54">
    <w:abstractNumId w:val="10"/>
  </w:num>
  <w:num w:numId="55">
    <w:abstractNumId w:val="11"/>
    <w:lvlOverride w:ilvl="0">
      <w:startOverride w:val="1"/>
    </w:lvlOverride>
  </w:num>
  <w:num w:numId="56">
    <w:abstractNumId w:val="58"/>
  </w:num>
  <w:num w:numId="57">
    <w:abstractNumId w:val="12"/>
  </w:num>
  <w:num w:numId="58">
    <w:abstractNumId w:val="22"/>
  </w:num>
  <w:num w:numId="59">
    <w:abstractNumId w:val="24"/>
  </w:num>
  <w:num w:numId="60">
    <w:abstractNumId w:val="49"/>
  </w:num>
  <w:num w:numId="61">
    <w:abstractNumId w:val="5"/>
  </w:num>
  <w:num w:numId="62">
    <w:abstractNumId w:val="11"/>
    <w:lvlOverride w:ilvl="0">
      <w:startOverride w:val="1"/>
    </w:lvlOverride>
  </w:num>
  <w:num w:numId="63">
    <w:abstractNumId w:val="51"/>
  </w:num>
  <w:num w:numId="64">
    <w:abstractNumId w:val="42"/>
  </w:num>
  <w:num w:numId="65">
    <w:abstractNumId w:val="50"/>
  </w:num>
  <w:num w:numId="66">
    <w:abstractNumId w:val="7"/>
  </w:num>
  <w:num w:numId="67">
    <w:abstractNumId w:val="48"/>
  </w:num>
  <w:num w:numId="68">
    <w:abstractNumId w:val="11"/>
    <w:lvlOverride w:ilvl="0">
      <w:startOverride w:val="1"/>
    </w:lvlOverride>
  </w:num>
  <w:num w:numId="69">
    <w:abstractNumId w:val="6"/>
  </w:num>
  <w:num w:numId="70">
    <w:abstractNumId w:val="25"/>
  </w:num>
  <w:num w:numId="71">
    <w:abstractNumId w:val="1"/>
  </w:num>
  <w:num w:numId="72">
    <w:abstractNumId w:val="62"/>
  </w:num>
  <w:num w:numId="73">
    <w:abstractNumId w:val="3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0B79"/>
    <w:rsid w:val="00034894"/>
    <w:rsid w:val="0003593D"/>
    <w:rsid w:val="000479C6"/>
    <w:rsid w:val="000518A0"/>
    <w:rsid w:val="00052289"/>
    <w:rsid w:val="00053C8D"/>
    <w:rsid w:val="00062715"/>
    <w:rsid w:val="000649CD"/>
    <w:rsid w:val="00065E6E"/>
    <w:rsid w:val="00066CCC"/>
    <w:rsid w:val="00070C25"/>
    <w:rsid w:val="000729DF"/>
    <w:rsid w:val="0007473B"/>
    <w:rsid w:val="00080C23"/>
    <w:rsid w:val="00080DA6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33B92"/>
    <w:rsid w:val="00140517"/>
    <w:rsid w:val="001463E7"/>
    <w:rsid w:val="00147280"/>
    <w:rsid w:val="001509D7"/>
    <w:rsid w:val="00155256"/>
    <w:rsid w:val="00170642"/>
    <w:rsid w:val="001722CB"/>
    <w:rsid w:val="001814C5"/>
    <w:rsid w:val="001863EA"/>
    <w:rsid w:val="001902EC"/>
    <w:rsid w:val="00197885"/>
    <w:rsid w:val="00197CBB"/>
    <w:rsid w:val="001A0C84"/>
    <w:rsid w:val="001B1A2E"/>
    <w:rsid w:val="001B1AC0"/>
    <w:rsid w:val="001C43D0"/>
    <w:rsid w:val="001D05CD"/>
    <w:rsid w:val="001D46BB"/>
    <w:rsid w:val="001F53B6"/>
    <w:rsid w:val="00200A27"/>
    <w:rsid w:val="00217679"/>
    <w:rsid w:val="00221638"/>
    <w:rsid w:val="00226310"/>
    <w:rsid w:val="002273E3"/>
    <w:rsid w:val="002318AB"/>
    <w:rsid w:val="00241D9C"/>
    <w:rsid w:val="00262C15"/>
    <w:rsid w:val="00272E3F"/>
    <w:rsid w:val="002767DF"/>
    <w:rsid w:val="0027687E"/>
    <w:rsid w:val="00286991"/>
    <w:rsid w:val="00297E16"/>
    <w:rsid w:val="00297EB3"/>
    <w:rsid w:val="002A3574"/>
    <w:rsid w:val="002A3B02"/>
    <w:rsid w:val="002A50F6"/>
    <w:rsid w:val="002A7033"/>
    <w:rsid w:val="002B0AD5"/>
    <w:rsid w:val="002B20B0"/>
    <w:rsid w:val="002B3B39"/>
    <w:rsid w:val="002B5872"/>
    <w:rsid w:val="002B6782"/>
    <w:rsid w:val="002C2109"/>
    <w:rsid w:val="002C58C5"/>
    <w:rsid w:val="002C6C86"/>
    <w:rsid w:val="002D1F95"/>
    <w:rsid w:val="002D273D"/>
    <w:rsid w:val="002D2F12"/>
    <w:rsid w:val="002D64F0"/>
    <w:rsid w:val="002E4CF0"/>
    <w:rsid w:val="002F44FC"/>
    <w:rsid w:val="002F5524"/>
    <w:rsid w:val="002F56CF"/>
    <w:rsid w:val="00300DD2"/>
    <w:rsid w:val="00305D5C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4ECD"/>
    <w:rsid w:val="003C6D2D"/>
    <w:rsid w:val="003C6FE1"/>
    <w:rsid w:val="003E05AE"/>
    <w:rsid w:val="003E27B2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620C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2F71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23329"/>
    <w:rsid w:val="00530CAA"/>
    <w:rsid w:val="00533CE2"/>
    <w:rsid w:val="0055317F"/>
    <w:rsid w:val="00553D74"/>
    <w:rsid w:val="00557CB8"/>
    <w:rsid w:val="005624CC"/>
    <w:rsid w:val="005625C2"/>
    <w:rsid w:val="00577703"/>
    <w:rsid w:val="00584D30"/>
    <w:rsid w:val="00584E90"/>
    <w:rsid w:val="00586657"/>
    <w:rsid w:val="005879F5"/>
    <w:rsid w:val="00594B2E"/>
    <w:rsid w:val="005968E9"/>
    <w:rsid w:val="005A19CF"/>
    <w:rsid w:val="005A269D"/>
    <w:rsid w:val="005B34FE"/>
    <w:rsid w:val="005B5871"/>
    <w:rsid w:val="005D2930"/>
    <w:rsid w:val="005D4855"/>
    <w:rsid w:val="005D63CD"/>
    <w:rsid w:val="005D67DF"/>
    <w:rsid w:val="005D6930"/>
    <w:rsid w:val="005D7EA1"/>
    <w:rsid w:val="005E7B56"/>
    <w:rsid w:val="005F0C33"/>
    <w:rsid w:val="005F2A5F"/>
    <w:rsid w:val="005F47E3"/>
    <w:rsid w:val="00602A59"/>
    <w:rsid w:val="006045A3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7674B"/>
    <w:rsid w:val="00687243"/>
    <w:rsid w:val="006909B8"/>
    <w:rsid w:val="00696973"/>
    <w:rsid w:val="006A1250"/>
    <w:rsid w:val="006A5F11"/>
    <w:rsid w:val="006A784F"/>
    <w:rsid w:val="006B318B"/>
    <w:rsid w:val="006C54E0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15573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75102"/>
    <w:rsid w:val="00781509"/>
    <w:rsid w:val="0078189E"/>
    <w:rsid w:val="00781B28"/>
    <w:rsid w:val="00782008"/>
    <w:rsid w:val="007913D9"/>
    <w:rsid w:val="00791BE2"/>
    <w:rsid w:val="0079207F"/>
    <w:rsid w:val="00794699"/>
    <w:rsid w:val="00794879"/>
    <w:rsid w:val="007A06EE"/>
    <w:rsid w:val="007A5307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05F0"/>
    <w:rsid w:val="00815FE8"/>
    <w:rsid w:val="0082259F"/>
    <w:rsid w:val="008267E1"/>
    <w:rsid w:val="008278FB"/>
    <w:rsid w:val="008325FA"/>
    <w:rsid w:val="00841E8B"/>
    <w:rsid w:val="00845B0F"/>
    <w:rsid w:val="0085423E"/>
    <w:rsid w:val="00856654"/>
    <w:rsid w:val="008614DC"/>
    <w:rsid w:val="00876189"/>
    <w:rsid w:val="00876278"/>
    <w:rsid w:val="008771E4"/>
    <w:rsid w:val="00877825"/>
    <w:rsid w:val="00884A25"/>
    <w:rsid w:val="00886073"/>
    <w:rsid w:val="0089091D"/>
    <w:rsid w:val="00891C1C"/>
    <w:rsid w:val="00896AA9"/>
    <w:rsid w:val="008974DB"/>
    <w:rsid w:val="008A431F"/>
    <w:rsid w:val="008A72DD"/>
    <w:rsid w:val="008B0002"/>
    <w:rsid w:val="008C6228"/>
    <w:rsid w:val="008C7F62"/>
    <w:rsid w:val="008D32B4"/>
    <w:rsid w:val="008D38A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24C3B"/>
    <w:rsid w:val="0093436C"/>
    <w:rsid w:val="009361D0"/>
    <w:rsid w:val="00953442"/>
    <w:rsid w:val="00956290"/>
    <w:rsid w:val="00957171"/>
    <w:rsid w:val="00957C9F"/>
    <w:rsid w:val="00961D5D"/>
    <w:rsid w:val="0097570B"/>
    <w:rsid w:val="0098442D"/>
    <w:rsid w:val="00985869"/>
    <w:rsid w:val="00990E43"/>
    <w:rsid w:val="0099161D"/>
    <w:rsid w:val="00996376"/>
    <w:rsid w:val="009A1C4B"/>
    <w:rsid w:val="009A3127"/>
    <w:rsid w:val="009A3EDB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9F7ACF"/>
    <w:rsid w:val="00A0368D"/>
    <w:rsid w:val="00A10728"/>
    <w:rsid w:val="00A17016"/>
    <w:rsid w:val="00A178BF"/>
    <w:rsid w:val="00A2561E"/>
    <w:rsid w:val="00A30093"/>
    <w:rsid w:val="00A45F0C"/>
    <w:rsid w:val="00A46D93"/>
    <w:rsid w:val="00A52E84"/>
    <w:rsid w:val="00A553A7"/>
    <w:rsid w:val="00A57F79"/>
    <w:rsid w:val="00A62353"/>
    <w:rsid w:val="00A62983"/>
    <w:rsid w:val="00A62DD6"/>
    <w:rsid w:val="00A853B3"/>
    <w:rsid w:val="00A867B7"/>
    <w:rsid w:val="00A953DB"/>
    <w:rsid w:val="00AB494E"/>
    <w:rsid w:val="00AB6426"/>
    <w:rsid w:val="00AD1DEF"/>
    <w:rsid w:val="00AD725D"/>
    <w:rsid w:val="00AD7B52"/>
    <w:rsid w:val="00AE0D46"/>
    <w:rsid w:val="00AE0FC0"/>
    <w:rsid w:val="00AE77D0"/>
    <w:rsid w:val="00AF09ED"/>
    <w:rsid w:val="00AF1B19"/>
    <w:rsid w:val="00AF6E83"/>
    <w:rsid w:val="00AF756E"/>
    <w:rsid w:val="00AF7FE4"/>
    <w:rsid w:val="00B01AF8"/>
    <w:rsid w:val="00B12030"/>
    <w:rsid w:val="00B1250E"/>
    <w:rsid w:val="00B142DE"/>
    <w:rsid w:val="00B15A1F"/>
    <w:rsid w:val="00B16EC9"/>
    <w:rsid w:val="00B173C4"/>
    <w:rsid w:val="00B200E2"/>
    <w:rsid w:val="00B21686"/>
    <w:rsid w:val="00B22AC2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684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3689B"/>
    <w:rsid w:val="00C45D58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2A04"/>
    <w:rsid w:val="00D21ADE"/>
    <w:rsid w:val="00D310A4"/>
    <w:rsid w:val="00D31A33"/>
    <w:rsid w:val="00D31DEE"/>
    <w:rsid w:val="00D330C7"/>
    <w:rsid w:val="00D33BC6"/>
    <w:rsid w:val="00D370E8"/>
    <w:rsid w:val="00D54C1C"/>
    <w:rsid w:val="00D61394"/>
    <w:rsid w:val="00D65CB7"/>
    <w:rsid w:val="00D749C0"/>
    <w:rsid w:val="00D83EC3"/>
    <w:rsid w:val="00D85C54"/>
    <w:rsid w:val="00D95499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0EE2"/>
    <w:rsid w:val="00E91836"/>
    <w:rsid w:val="00E93D14"/>
    <w:rsid w:val="00EA20E0"/>
    <w:rsid w:val="00EA3288"/>
    <w:rsid w:val="00EB0A45"/>
    <w:rsid w:val="00EB16BF"/>
    <w:rsid w:val="00ED168D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7D7E"/>
    <w:rsid w:val="00F1351F"/>
    <w:rsid w:val="00F16680"/>
    <w:rsid w:val="00F17680"/>
    <w:rsid w:val="00F23144"/>
    <w:rsid w:val="00F3429A"/>
    <w:rsid w:val="00F43774"/>
    <w:rsid w:val="00F54060"/>
    <w:rsid w:val="00F63180"/>
    <w:rsid w:val="00F65A36"/>
    <w:rsid w:val="00F7241E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4DA0"/>
    <w:rsid w:val="00FE609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uiPriority w:val="99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uiPriority w:val="99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BAA1C-AC94-4906-AD07-A64853A73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2656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7</cp:revision>
  <cp:lastPrinted>2021-02-02T09:35:00Z</cp:lastPrinted>
  <dcterms:created xsi:type="dcterms:W3CDTF">2021-08-04T09:40:00Z</dcterms:created>
  <dcterms:modified xsi:type="dcterms:W3CDTF">2021-08-09T08:06:00Z</dcterms:modified>
</cp:coreProperties>
</file>