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C4A954E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F54A83">
        <w:rPr>
          <w:rFonts w:ascii="Adagio_Slab" w:hAnsi="Adagio_Slab"/>
          <w:sz w:val="20"/>
          <w:szCs w:val="20"/>
        </w:rPr>
        <w:t>17.05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48DCD4B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F54A8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24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C95F8B4" w14:textId="77777777" w:rsidR="00F54A83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F54A83" w:rsidRPr="00F54A83">
        <w:rPr>
          <w:rFonts w:cstheme="minorHAnsi"/>
          <w:b/>
          <w:color w:val="0000FF"/>
          <w:sz w:val="20"/>
          <w:szCs w:val="20"/>
        </w:rPr>
        <w:t xml:space="preserve">Zakup sprzętu komputerowego w związku z realizacja projektu  SPINAKER „Szkoły Letnie </w:t>
      </w:r>
      <w:proofErr w:type="spellStart"/>
      <w:r w:rsidR="00F54A83" w:rsidRPr="00F54A83">
        <w:rPr>
          <w:rFonts w:cstheme="minorHAnsi"/>
          <w:b/>
          <w:color w:val="0000FF"/>
          <w:sz w:val="20"/>
          <w:szCs w:val="20"/>
        </w:rPr>
        <w:t>geomatyki</w:t>
      </w:r>
      <w:proofErr w:type="spellEnd"/>
      <w:r w:rsidR="00F54A83" w:rsidRPr="00F54A83">
        <w:rPr>
          <w:rFonts w:cstheme="minorHAnsi"/>
          <w:b/>
          <w:color w:val="0000FF"/>
          <w:sz w:val="20"/>
          <w:szCs w:val="20"/>
        </w:rPr>
        <w:t xml:space="preserve"> i inżynierii lotnictwa na Politechnice Warszawskiej” dla Wydziału Mechanicznego Energetyki i Lotnictwa Politechniki Warszawskiej</w:t>
      </w:r>
    </w:p>
    <w:p w14:paraId="7A5F3DE3" w14:textId="1072EC5B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65F9CF32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F54A8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15.400,00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F54A8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94240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4D06FA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21A32C2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02BF33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01E4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63FE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1D38B0F1" w:rsidR="00777277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2FD3A3CA" wp14:editId="21794291">
            <wp:extent cx="4904986" cy="648000"/>
            <wp:effectExtent l="0" t="0" r="0" b="0"/>
            <wp:docPr id="19646402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86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2E63E7A" w14:textId="77777777" w:rsidR="00F54A83" w:rsidRPr="00F54A83" w:rsidRDefault="00F54A83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  <w:r w:rsidRPr="00F54A83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>Projekt pt. „Spinaker - intensywne międzynarodowe programy kształcenia "</w:t>
      </w:r>
    </w:p>
    <w:p w14:paraId="0D11E93A" w14:textId="0CE996FC" w:rsidR="00777277" w:rsidRPr="00F54A83" w:rsidRDefault="00F54A83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  <w:r w:rsidRPr="00F54A83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 xml:space="preserve">współfinansowany ze środków Unii Europejskiej w ramach Europejskiego Funduszu Społecznego, w ramach Programu Operacyjnego Wiedza Edukacja Rozwój, Oś priorytetowa III - Szkolnictwo Wyższe dla gospodarki i rozwoju, działanie 3.3 </w:t>
      </w:r>
      <w:proofErr w:type="spellStart"/>
      <w:r w:rsidRPr="00F54A83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>pt.„Umiędzynarodowienie</w:t>
      </w:r>
      <w:proofErr w:type="spellEnd"/>
      <w:r w:rsidRPr="00F54A83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 xml:space="preserve"> polskiego szkolnictwa wyższego”.</w:t>
      </w:r>
    </w:p>
    <w:p w14:paraId="73526054" w14:textId="4090D586" w:rsidR="00777277" w:rsidRPr="00F54A83" w:rsidRDefault="00777277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</w:p>
    <w:sectPr w:rsidR="00777277" w:rsidRPr="00F54A8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C9AE" w14:textId="77777777" w:rsidR="006D4276" w:rsidRDefault="006D4276" w:rsidP="00300F57">
      <w:pPr>
        <w:spacing w:after="0" w:line="240" w:lineRule="auto"/>
      </w:pPr>
      <w:r>
        <w:separator/>
      </w:r>
    </w:p>
  </w:endnote>
  <w:endnote w:type="continuationSeparator" w:id="0">
    <w:p w14:paraId="7CB648C6" w14:textId="77777777" w:rsidR="006D4276" w:rsidRDefault="006D427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5587" w14:textId="77777777" w:rsidR="006D4276" w:rsidRDefault="006D4276" w:rsidP="00300F57">
      <w:pPr>
        <w:spacing w:after="0" w:line="240" w:lineRule="auto"/>
      </w:pPr>
      <w:r>
        <w:separator/>
      </w:r>
    </w:p>
  </w:footnote>
  <w:footnote w:type="continuationSeparator" w:id="0">
    <w:p w14:paraId="68E191BC" w14:textId="77777777" w:rsidR="006D4276" w:rsidRDefault="006D427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D4276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54A83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2023-04-14T06:18:00Z</cp:lastPrinted>
  <dcterms:created xsi:type="dcterms:W3CDTF">2023-04-14T06:18:00Z</dcterms:created>
  <dcterms:modified xsi:type="dcterms:W3CDTF">2023-04-14T06:18:00Z</dcterms:modified>
</cp:coreProperties>
</file>