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ABBB2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139F816B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6934B2F8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25C2D0C7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1D2882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OPRACOWANIE </w:t>
      </w:r>
      <w:r w:rsidR="002F7E28">
        <w:rPr>
          <w:rFonts w:ascii="Arial" w:hAnsi="Arial" w:cs="Arial"/>
          <w:b/>
          <w:bCs/>
          <w:sz w:val="24"/>
          <w:szCs w:val="24"/>
          <w:u w:val="single"/>
          <w:lang w:val="pl-PL"/>
        </w:rPr>
        <w:t>SYSTEMU</w:t>
      </w:r>
      <w:r w:rsidR="00B80F13">
        <w:rPr>
          <w:rFonts w:ascii="Arial" w:hAnsi="Arial" w:cs="Arial"/>
          <w:b/>
          <w:bCs/>
          <w:sz w:val="24"/>
          <w:szCs w:val="24"/>
          <w:u w:val="single"/>
          <w:lang w:val="pl-PL"/>
        </w:rPr>
        <w:br/>
      </w:r>
      <w:r w:rsidR="002F7E28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ZARZĄDZANIA BEZPIECZEŃSTWEM INFORMACJI</w:t>
      </w:r>
      <w:r w:rsidR="00B80F13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3DD01F5C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744FE7AF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3878078E" w14:textId="77777777" w:rsidR="00B80F13" w:rsidRDefault="00B80F13">
      <w:pPr>
        <w:rPr>
          <w:rFonts w:ascii="Arial" w:hAnsi="Arial" w:cs="Arial"/>
          <w:sz w:val="24"/>
          <w:szCs w:val="24"/>
          <w:lang w:val="pl-PL"/>
        </w:rPr>
      </w:pPr>
      <w:r w:rsidRPr="00B80F13">
        <w:rPr>
          <w:rFonts w:ascii="Arial" w:hAnsi="Arial" w:cs="Arial"/>
          <w:sz w:val="24"/>
          <w:szCs w:val="24"/>
          <w:lang w:val="pl-PL"/>
        </w:rPr>
        <w:t>System Zarzą</w:t>
      </w:r>
      <w:r>
        <w:rPr>
          <w:rFonts w:ascii="Arial" w:hAnsi="Arial" w:cs="Arial"/>
          <w:sz w:val="24"/>
          <w:szCs w:val="24"/>
          <w:lang w:val="pl-PL"/>
        </w:rPr>
        <w:t xml:space="preserve">dzania Bezpieczeństwem Informacji (SZBI) powinien być opracowany w oparciu o </w:t>
      </w:r>
      <w:r w:rsidR="001B2E4A">
        <w:rPr>
          <w:rFonts w:ascii="Arial" w:hAnsi="Arial" w:cs="Arial"/>
          <w:sz w:val="24"/>
          <w:szCs w:val="24"/>
          <w:lang w:val="pl-PL"/>
        </w:rPr>
        <w:t>„</w:t>
      </w:r>
      <w:r>
        <w:rPr>
          <w:rFonts w:ascii="Arial" w:hAnsi="Arial" w:cs="Arial"/>
          <w:sz w:val="24"/>
          <w:szCs w:val="24"/>
          <w:lang w:val="pl-PL"/>
        </w:rPr>
        <w:t>Rozporządzenie Rady Ministrów z dnia 12 kwietnia 2012 roku w sprawie Krajowych Ram Interoperacyjności, minimalnych wymagań dla rejestrów publicznych i wymiany informacji w postaci elektronicznej oraz minimalnych wymagań dla systemów teleinformatycznych</w:t>
      </w:r>
      <w:r w:rsidR="001B2E4A">
        <w:rPr>
          <w:rFonts w:ascii="Arial" w:hAnsi="Arial" w:cs="Arial"/>
          <w:sz w:val="24"/>
          <w:szCs w:val="24"/>
          <w:lang w:val="pl-PL"/>
        </w:rPr>
        <w:t>”</w:t>
      </w:r>
    </w:p>
    <w:p w14:paraId="6FC6AA79" w14:textId="77777777" w:rsidR="001B2E4A" w:rsidRDefault="001B2E4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SZBI powinien </w:t>
      </w:r>
      <w:r w:rsidR="007A57C4">
        <w:rPr>
          <w:rFonts w:ascii="Arial" w:hAnsi="Arial" w:cs="Arial"/>
          <w:sz w:val="24"/>
          <w:szCs w:val="24"/>
          <w:lang w:val="pl-PL"/>
        </w:rPr>
        <w:t>obejmować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7A57C4">
        <w:rPr>
          <w:rFonts w:ascii="Arial" w:hAnsi="Arial" w:cs="Arial"/>
          <w:sz w:val="24"/>
          <w:szCs w:val="24"/>
          <w:lang w:val="pl-PL"/>
        </w:rPr>
        <w:t xml:space="preserve">elementy i działania, których opis zawarty jest w </w:t>
      </w:r>
      <w:proofErr w:type="spellStart"/>
      <w:r w:rsidR="007A57C4">
        <w:rPr>
          <w:rFonts w:ascii="Arial" w:hAnsi="Arial" w:cs="Arial"/>
          <w:sz w:val="24"/>
          <w:szCs w:val="24"/>
          <w:lang w:val="pl-PL"/>
        </w:rPr>
        <w:t>Rozdziałe</w:t>
      </w:r>
      <w:proofErr w:type="spellEnd"/>
      <w:r w:rsidR="007A57C4">
        <w:rPr>
          <w:rFonts w:ascii="Arial" w:hAnsi="Arial" w:cs="Arial"/>
          <w:sz w:val="24"/>
          <w:szCs w:val="24"/>
          <w:lang w:val="pl-PL"/>
        </w:rPr>
        <w:t xml:space="preserve"> IV, § 20, § 21</w:t>
      </w:r>
      <w:r w:rsidR="008236B4">
        <w:rPr>
          <w:rFonts w:ascii="Arial" w:hAnsi="Arial" w:cs="Arial"/>
          <w:sz w:val="24"/>
          <w:szCs w:val="24"/>
          <w:lang w:val="pl-PL"/>
        </w:rPr>
        <w:t xml:space="preserve"> wymienionego powyżej Rozporządzenia.</w:t>
      </w:r>
    </w:p>
    <w:p w14:paraId="3386E6A2" w14:textId="77777777" w:rsidR="001B2E4A" w:rsidRPr="007A57C4" w:rsidRDefault="005816D2" w:rsidP="005816D2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SZBI musi zawierać również wzory dokumentów, którymi Urząd powinien posługiwać się w trakcie działań zapisanych w procedurach SZBI.</w:t>
      </w:r>
    </w:p>
    <w:sectPr w:rsidR="001B2E4A" w:rsidRPr="007A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DF699" w14:textId="77777777" w:rsidR="002A57F9" w:rsidRDefault="002A57F9" w:rsidP="00250DEC">
      <w:pPr>
        <w:spacing w:after="0" w:line="240" w:lineRule="auto"/>
      </w:pPr>
      <w:r>
        <w:separator/>
      </w:r>
    </w:p>
  </w:endnote>
  <w:endnote w:type="continuationSeparator" w:id="0">
    <w:p w14:paraId="2EF7A297" w14:textId="77777777" w:rsidR="002A57F9" w:rsidRDefault="002A57F9" w:rsidP="0025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95CD4" w14:textId="77777777" w:rsidR="002A57F9" w:rsidRDefault="002A57F9" w:rsidP="00250DEC">
      <w:pPr>
        <w:spacing w:after="0" w:line="240" w:lineRule="auto"/>
      </w:pPr>
      <w:r>
        <w:separator/>
      </w:r>
    </w:p>
  </w:footnote>
  <w:footnote w:type="continuationSeparator" w:id="0">
    <w:p w14:paraId="7D4B01C0" w14:textId="77777777" w:rsidR="002A57F9" w:rsidRDefault="002A57F9" w:rsidP="0025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11836" w14:textId="730F4849" w:rsidR="00250DEC" w:rsidRDefault="00250DEC">
    <w:pPr>
      <w:pStyle w:val="Nagwek"/>
    </w:pPr>
    <w:r>
      <w:rPr>
        <w:noProof/>
      </w:rPr>
      <w:drawing>
        <wp:inline distT="0" distB="0" distL="0" distR="0" wp14:anchorId="004E48FA" wp14:editId="72306F07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21E72"/>
    <w:multiLevelType w:val="hybridMultilevel"/>
    <w:tmpl w:val="58A63D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3"/>
  </w:num>
  <w:num w:numId="2" w16cid:durableId="1178957200">
    <w:abstractNumId w:val="4"/>
  </w:num>
  <w:num w:numId="3" w16cid:durableId="1593855990">
    <w:abstractNumId w:val="2"/>
  </w:num>
  <w:num w:numId="4" w16cid:durableId="642076311">
    <w:abstractNumId w:val="1"/>
  </w:num>
  <w:num w:numId="5" w16cid:durableId="50385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87673"/>
    <w:rsid w:val="00097E2B"/>
    <w:rsid w:val="000C72DD"/>
    <w:rsid w:val="001346D0"/>
    <w:rsid w:val="001B2E4A"/>
    <w:rsid w:val="001C1D24"/>
    <w:rsid w:val="001D2882"/>
    <w:rsid w:val="00202A66"/>
    <w:rsid w:val="002471C4"/>
    <w:rsid w:val="00250DEC"/>
    <w:rsid w:val="002A57F9"/>
    <w:rsid w:val="002B1644"/>
    <w:rsid w:val="002F7E28"/>
    <w:rsid w:val="005816D2"/>
    <w:rsid w:val="00624192"/>
    <w:rsid w:val="00633F25"/>
    <w:rsid w:val="00636B83"/>
    <w:rsid w:val="006B0D54"/>
    <w:rsid w:val="00705824"/>
    <w:rsid w:val="007175D3"/>
    <w:rsid w:val="00740381"/>
    <w:rsid w:val="00784702"/>
    <w:rsid w:val="007A57C4"/>
    <w:rsid w:val="007C1F8E"/>
    <w:rsid w:val="008236B4"/>
    <w:rsid w:val="008D0D4D"/>
    <w:rsid w:val="008D3FFF"/>
    <w:rsid w:val="009363C8"/>
    <w:rsid w:val="00945A9A"/>
    <w:rsid w:val="009C332D"/>
    <w:rsid w:val="009C4DDA"/>
    <w:rsid w:val="009C6929"/>
    <w:rsid w:val="009C6E1F"/>
    <w:rsid w:val="009E32AC"/>
    <w:rsid w:val="00A14556"/>
    <w:rsid w:val="00A159BC"/>
    <w:rsid w:val="00A54AF6"/>
    <w:rsid w:val="00AC7F8F"/>
    <w:rsid w:val="00B26B24"/>
    <w:rsid w:val="00B565D7"/>
    <w:rsid w:val="00B80F13"/>
    <w:rsid w:val="00B879D5"/>
    <w:rsid w:val="00C379E7"/>
    <w:rsid w:val="00CB5ECD"/>
    <w:rsid w:val="00CF5F7B"/>
    <w:rsid w:val="00D446C9"/>
    <w:rsid w:val="00E11BFB"/>
    <w:rsid w:val="00E70842"/>
    <w:rsid w:val="00EE4310"/>
    <w:rsid w:val="00EF4471"/>
    <w:rsid w:val="00F401BC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5C338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EC"/>
  </w:style>
  <w:style w:type="paragraph" w:styleId="Stopka">
    <w:name w:val="footer"/>
    <w:basedOn w:val="Normalny"/>
    <w:link w:val="StopkaZnak"/>
    <w:uiPriority w:val="99"/>
    <w:unhideWhenUsed/>
    <w:rsid w:val="0025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10</cp:revision>
  <cp:lastPrinted>2024-05-23T11:57:00Z</cp:lastPrinted>
  <dcterms:created xsi:type="dcterms:W3CDTF">2024-05-23T08:10:00Z</dcterms:created>
  <dcterms:modified xsi:type="dcterms:W3CDTF">2024-06-11T09:44:00Z</dcterms:modified>
</cp:coreProperties>
</file>