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4</w:t>
      </w:r>
      <w:r>
        <w:rPr>
          <w:rStyle w:val="Mocnewyrnione"/>
          <w:rFonts w:ascii="Arial" w:hAnsi="Arial"/>
          <w:b/>
          <w:sz w:val="22"/>
          <w:szCs w:val="22"/>
        </w:rPr>
        <w:t>6</w:t>
      </w:r>
      <w:r>
        <w:rPr>
          <w:rStyle w:val="Mocnewyrnione"/>
          <w:rFonts w:ascii="Arial" w:hAnsi="Arial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wykonawcę/ców wraz z ofertą </w:t>
      </w:r>
      <w:r>
        <w:rPr>
          <w:rFonts w:ascii="Arial" w:hAnsi="Arial"/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ascii="Arial" w:hAnsi="Arial"/>
          <w:b/>
          <w:sz w:val="22"/>
          <w:szCs w:val="22"/>
        </w:rPr>
        <w:t>Oświadczenie Wykonawców wspólnie ubiegających się o udzielenie</w:t>
        <w:br/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usług i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outline w:val="false"/>
          <w:shadow w:val="false"/>
          <w:color w:val="000000"/>
          <w:spacing w:val="0"/>
          <w:sz w:val="22"/>
          <w:szCs w:val="22"/>
          <w:em w:val="none"/>
          <w:lang w:eastAsia="en-US" w:bidi="zxx"/>
        </w:rPr>
        <w:t>Remont</w:t>
      </w:r>
      <w:r>
        <w:rPr>
          <w:rStyle w:val="Mocnewyrnione"/>
          <w:rFonts w:eastAsia="Arial Narrow" w:cs="Arial Narrow" w:ascii="Arial" w:hAnsi="Arial"/>
          <w:b w:val="false"/>
          <w:bCs w:val="false"/>
          <w:outline w:val="false"/>
          <w:shadow w:val="false"/>
          <w:color w:val="000000"/>
          <w:spacing w:val="0"/>
          <w:sz w:val="22"/>
          <w:szCs w:val="22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usługi, 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>usługi oraz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usługi 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2</Pages>
  <Words>218</Words>
  <Characters>1523</Characters>
  <CharactersWithSpaces>1722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2021-12-16T10:56:08Z</dcterms:modified>
  <cp:revision>2</cp:revision>
  <dc:subject/>
  <dc:title/>
</cp:coreProperties>
</file>