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C1C" w:rsidRPr="007A64E4" w:rsidRDefault="00434C1C" w:rsidP="00BC1EB6">
      <w:pPr>
        <w:pStyle w:val="Nagwek1"/>
        <w:rPr>
          <w:rFonts w:asciiTheme="minorHAnsi" w:hAnsiTheme="minorHAnsi" w:cstheme="minorHAnsi"/>
          <w:sz w:val="24"/>
          <w:szCs w:val="24"/>
        </w:rPr>
      </w:pPr>
      <w:r w:rsidRPr="007A64E4">
        <w:rPr>
          <w:rFonts w:asciiTheme="minorHAnsi" w:hAnsiTheme="minorHAnsi" w:cstheme="minorHAnsi"/>
          <w:sz w:val="24"/>
          <w:szCs w:val="24"/>
        </w:rPr>
        <w:t>OPIS PRZEDMIOTU ZAMÓWIENIA</w:t>
      </w:r>
    </w:p>
    <w:p w:rsidR="00434C1C" w:rsidRPr="007A64E4" w:rsidRDefault="00434C1C" w:rsidP="00BC1EB6">
      <w:pPr>
        <w:rPr>
          <w:rFonts w:asciiTheme="minorHAnsi" w:hAnsiTheme="minorHAnsi" w:cstheme="minorHAnsi"/>
          <w:b/>
          <w:sz w:val="24"/>
          <w:szCs w:val="24"/>
        </w:rPr>
      </w:pPr>
    </w:p>
    <w:p w:rsidR="006133F5" w:rsidRDefault="00063463" w:rsidP="008B3004">
      <w:pPr>
        <w:pStyle w:val="Nagwek2"/>
        <w:numPr>
          <w:ilvl w:val="0"/>
          <w:numId w:val="14"/>
        </w:numPr>
      </w:pPr>
      <w:r>
        <w:t>Przedmiot zamówienia</w:t>
      </w:r>
    </w:p>
    <w:p w:rsidR="00063463" w:rsidRPr="00063463" w:rsidRDefault="00063463" w:rsidP="00063463">
      <w:pPr>
        <w:spacing w:line="276" w:lineRule="auto"/>
        <w:rPr>
          <w:rFonts w:asciiTheme="minorHAnsi" w:hAnsiTheme="minorHAnsi" w:cstheme="minorHAnsi"/>
          <w:sz w:val="24"/>
          <w:szCs w:val="24"/>
        </w:rPr>
      </w:pPr>
      <w:r w:rsidRPr="00063463">
        <w:rPr>
          <w:rFonts w:asciiTheme="minorHAnsi" w:hAnsiTheme="minorHAnsi" w:cstheme="minorHAnsi"/>
          <w:sz w:val="24"/>
          <w:szCs w:val="24"/>
        </w:rPr>
        <w:t>Przedmiotem zamówienia jest:</w:t>
      </w:r>
    </w:p>
    <w:p w:rsidR="006133F5" w:rsidRPr="007A64E4" w:rsidRDefault="006133F5" w:rsidP="00BC1EB6">
      <w:pPr>
        <w:numPr>
          <w:ilvl w:val="0"/>
          <w:numId w:val="1"/>
        </w:numPr>
        <w:ind w:left="714" w:hanging="357"/>
        <w:rPr>
          <w:rFonts w:asciiTheme="minorHAnsi" w:hAnsiTheme="minorHAnsi" w:cstheme="minorHAnsi"/>
          <w:sz w:val="24"/>
          <w:szCs w:val="24"/>
        </w:rPr>
      </w:pPr>
      <w:r w:rsidRPr="007A64E4">
        <w:rPr>
          <w:rFonts w:asciiTheme="minorHAnsi" w:hAnsiTheme="minorHAnsi" w:cstheme="minorHAnsi"/>
          <w:sz w:val="24"/>
          <w:szCs w:val="24"/>
        </w:rPr>
        <w:t xml:space="preserve">świadczenie usług odbioru i transportu odpadów komunalnych od właścicieli nieruchomości położonych na terenie miasta Mińsk Mazowiecki, na których </w:t>
      </w:r>
      <w:r w:rsidRPr="007A64E4">
        <w:rPr>
          <w:rFonts w:asciiTheme="minorHAnsi" w:eastAsia="Calibri" w:hAnsiTheme="minorHAnsi" w:cstheme="minorHAnsi"/>
          <w:sz w:val="24"/>
          <w:szCs w:val="24"/>
          <w:lang w:eastAsia="pl-PL"/>
        </w:rPr>
        <w:t>powstają odpady komunalne:</w:t>
      </w:r>
    </w:p>
    <w:p w:rsidR="006133F5" w:rsidRPr="007A64E4" w:rsidRDefault="006133F5" w:rsidP="008B3004">
      <w:pPr>
        <w:numPr>
          <w:ilvl w:val="0"/>
          <w:numId w:val="4"/>
        </w:numPr>
        <w:rPr>
          <w:rFonts w:asciiTheme="minorHAnsi" w:hAnsiTheme="minorHAnsi" w:cstheme="minorHAnsi"/>
          <w:sz w:val="24"/>
          <w:szCs w:val="24"/>
        </w:rPr>
      </w:pPr>
      <w:r w:rsidRPr="007A64E4">
        <w:rPr>
          <w:rFonts w:asciiTheme="minorHAnsi" w:eastAsia="Calibri" w:hAnsiTheme="minorHAnsi" w:cstheme="minorHAnsi"/>
          <w:sz w:val="24"/>
          <w:szCs w:val="24"/>
          <w:lang w:eastAsia="pl-PL"/>
        </w:rPr>
        <w:t>które w części stanowią nieruchomości, na których zamieszkują mieszkańcy, a w części nieruchomości, na</w:t>
      </w:r>
      <w:r w:rsidRPr="007A64E4">
        <w:rPr>
          <w:rFonts w:asciiTheme="minorHAnsi" w:hAnsiTheme="minorHAnsi" w:cstheme="minorHAnsi"/>
          <w:sz w:val="24"/>
          <w:szCs w:val="24"/>
        </w:rPr>
        <w:t xml:space="preserve"> </w:t>
      </w:r>
      <w:r w:rsidRPr="007A64E4">
        <w:rPr>
          <w:rFonts w:asciiTheme="minorHAnsi" w:eastAsia="Calibri" w:hAnsiTheme="minorHAnsi" w:cstheme="minorHAnsi"/>
          <w:sz w:val="24"/>
          <w:szCs w:val="24"/>
          <w:lang w:eastAsia="pl-PL"/>
        </w:rPr>
        <w:t>których nie zamieszkują mieszkańcy</w:t>
      </w:r>
      <w:r w:rsidR="001A46CB">
        <w:rPr>
          <w:rFonts w:asciiTheme="minorHAnsi" w:eastAsia="Calibri" w:hAnsiTheme="minorHAnsi" w:cstheme="minorHAnsi"/>
          <w:sz w:val="24"/>
          <w:szCs w:val="24"/>
          <w:lang w:eastAsia="pl-PL"/>
        </w:rPr>
        <w:t xml:space="preserve"> (tj. nieruchomości mieszane)</w:t>
      </w:r>
      <w:r w:rsidRPr="007A64E4">
        <w:rPr>
          <w:rFonts w:asciiTheme="minorHAnsi" w:eastAsia="Calibri" w:hAnsiTheme="minorHAnsi" w:cstheme="minorHAnsi"/>
          <w:sz w:val="24"/>
          <w:szCs w:val="24"/>
          <w:lang w:eastAsia="pl-PL"/>
        </w:rPr>
        <w:t>;</w:t>
      </w:r>
    </w:p>
    <w:p w:rsidR="006133F5" w:rsidRPr="007A64E4" w:rsidRDefault="006133F5" w:rsidP="008B3004">
      <w:pPr>
        <w:numPr>
          <w:ilvl w:val="0"/>
          <w:numId w:val="4"/>
        </w:numPr>
        <w:rPr>
          <w:rFonts w:asciiTheme="minorHAnsi" w:hAnsiTheme="minorHAnsi" w:cstheme="minorHAnsi"/>
          <w:sz w:val="24"/>
          <w:szCs w:val="24"/>
        </w:rPr>
      </w:pPr>
      <w:r w:rsidRPr="007A64E4">
        <w:rPr>
          <w:rFonts w:asciiTheme="minorHAnsi" w:eastAsia="Calibri" w:hAnsiTheme="minorHAnsi" w:cstheme="minorHAnsi"/>
          <w:sz w:val="24"/>
          <w:szCs w:val="24"/>
          <w:lang w:eastAsia="pl-PL"/>
        </w:rPr>
        <w:t>na których prowadzona jest działalność Urzędu Miasta Mińsk Mazowiecki i innych jednostek organizacyjnych Miasta Mińsk Mazowiecki działających w formie jednostek budżetowych, instytucji</w:t>
      </w:r>
      <w:r w:rsidRPr="007A64E4">
        <w:rPr>
          <w:rFonts w:asciiTheme="minorHAnsi" w:hAnsiTheme="minorHAnsi" w:cstheme="minorHAnsi"/>
          <w:sz w:val="24"/>
          <w:szCs w:val="24"/>
        </w:rPr>
        <w:t xml:space="preserve"> </w:t>
      </w:r>
      <w:r w:rsidRPr="007A64E4">
        <w:rPr>
          <w:rFonts w:asciiTheme="minorHAnsi" w:eastAsia="Calibri" w:hAnsiTheme="minorHAnsi" w:cstheme="minorHAnsi"/>
          <w:sz w:val="24"/>
          <w:szCs w:val="24"/>
          <w:lang w:eastAsia="pl-PL"/>
        </w:rPr>
        <w:t>kultury, dla których organizatorem jest Miasto Mińsk Mazowiecki</w:t>
      </w:r>
    </w:p>
    <w:p w:rsidR="006133F5" w:rsidRPr="007A64E4" w:rsidRDefault="006133F5" w:rsidP="00BC1EB6">
      <w:pPr>
        <w:ind w:left="714"/>
        <w:rPr>
          <w:rFonts w:asciiTheme="minorHAnsi" w:hAnsiTheme="minorHAnsi" w:cstheme="minorHAnsi"/>
          <w:sz w:val="24"/>
          <w:szCs w:val="24"/>
        </w:rPr>
      </w:pPr>
      <w:r w:rsidRPr="007A64E4">
        <w:rPr>
          <w:rFonts w:asciiTheme="minorHAnsi" w:hAnsiTheme="minorHAnsi" w:cstheme="minorHAnsi"/>
          <w:sz w:val="24"/>
          <w:szCs w:val="24"/>
        </w:rPr>
        <w:t xml:space="preserve">oraz zebranych w Punkcie Selektywnego Zbierania Odpadów Komunalnych </w:t>
      </w:r>
      <w:r w:rsidR="00EB252A" w:rsidRPr="007A64E4">
        <w:rPr>
          <w:rFonts w:asciiTheme="minorHAnsi" w:hAnsiTheme="minorHAnsi" w:cstheme="minorHAnsi"/>
          <w:sz w:val="24"/>
          <w:szCs w:val="24"/>
        </w:rPr>
        <w:t xml:space="preserve">mieszczącego się </w:t>
      </w:r>
      <w:r w:rsidRPr="007A64E4">
        <w:rPr>
          <w:rFonts w:asciiTheme="minorHAnsi" w:hAnsiTheme="minorHAnsi" w:cstheme="minorHAnsi"/>
          <w:sz w:val="24"/>
          <w:szCs w:val="24"/>
        </w:rPr>
        <w:t>przy ulicy Przemysłowej nr 17 w Mińsku Mazowieckim</w:t>
      </w:r>
      <w:r w:rsidR="007A64E4">
        <w:rPr>
          <w:rFonts w:asciiTheme="minorHAnsi" w:hAnsiTheme="minorHAnsi" w:cstheme="minorHAnsi"/>
          <w:sz w:val="24"/>
          <w:szCs w:val="24"/>
        </w:rPr>
        <w:t xml:space="preserve"> </w:t>
      </w:r>
      <w:r w:rsidR="007A64E4" w:rsidRPr="007A64E4">
        <w:rPr>
          <w:rFonts w:asciiTheme="minorHAnsi" w:hAnsiTheme="minorHAnsi" w:cstheme="minorHAnsi"/>
          <w:sz w:val="24"/>
          <w:szCs w:val="24"/>
        </w:rPr>
        <w:t xml:space="preserve">– zwanego dalej </w:t>
      </w:r>
      <w:r w:rsidR="007A64E4">
        <w:rPr>
          <w:rFonts w:asciiTheme="minorHAnsi" w:hAnsiTheme="minorHAnsi" w:cstheme="minorHAnsi"/>
          <w:sz w:val="24"/>
          <w:szCs w:val="24"/>
        </w:rPr>
        <w:t>„</w:t>
      </w:r>
      <w:r w:rsidR="007A64E4" w:rsidRPr="007A64E4">
        <w:rPr>
          <w:rFonts w:asciiTheme="minorHAnsi" w:hAnsiTheme="minorHAnsi" w:cstheme="minorHAnsi"/>
          <w:sz w:val="24"/>
          <w:szCs w:val="24"/>
        </w:rPr>
        <w:t>PSZOK</w:t>
      </w:r>
      <w:r w:rsidR="007A64E4">
        <w:rPr>
          <w:rFonts w:asciiTheme="minorHAnsi" w:hAnsiTheme="minorHAnsi" w:cstheme="minorHAnsi"/>
          <w:sz w:val="24"/>
          <w:szCs w:val="24"/>
        </w:rPr>
        <w:t>”</w:t>
      </w:r>
      <w:r w:rsidRPr="007A64E4">
        <w:rPr>
          <w:rFonts w:asciiTheme="minorHAnsi" w:hAnsiTheme="minorHAnsi" w:cstheme="minorHAnsi"/>
          <w:sz w:val="24"/>
          <w:szCs w:val="24"/>
        </w:rPr>
        <w:t>;</w:t>
      </w:r>
    </w:p>
    <w:p w:rsidR="006133F5" w:rsidRPr="009B7424" w:rsidRDefault="006133F5" w:rsidP="00BC1EB6">
      <w:pPr>
        <w:numPr>
          <w:ilvl w:val="0"/>
          <w:numId w:val="1"/>
        </w:numPr>
        <w:ind w:left="714" w:hanging="357"/>
        <w:rPr>
          <w:rFonts w:asciiTheme="minorHAnsi" w:hAnsiTheme="minorHAnsi" w:cstheme="minorHAnsi"/>
          <w:sz w:val="24"/>
          <w:szCs w:val="24"/>
        </w:rPr>
      </w:pPr>
      <w:r w:rsidRPr="009B7424">
        <w:rPr>
          <w:rFonts w:asciiTheme="minorHAnsi" w:hAnsiTheme="minorHAnsi" w:cstheme="minorHAnsi"/>
          <w:sz w:val="24"/>
          <w:szCs w:val="24"/>
        </w:rPr>
        <w:t xml:space="preserve">zagospodarowanie odpadów komunalnych o których mowa w </w:t>
      </w:r>
      <w:r w:rsidR="00301D2B" w:rsidRPr="009B7424">
        <w:rPr>
          <w:rFonts w:asciiTheme="minorHAnsi" w:hAnsiTheme="minorHAnsi" w:cstheme="minorHAnsi"/>
          <w:sz w:val="24"/>
          <w:szCs w:val="24"/>
        </w:rPr>
        <w:t>pkt 1</w:t>
      </w:r>
      <w:r w:rsidRPr="009B7424">
        <w:rPr>
          <w:rFonts w:asciiTheme="minorHAnsi" w:hAnsiTheme="minorHAnsi" w:cstheme="minorHAnsi"/>
          <w:sz w:val="24"/>
          <w:szCs w:val="24"/>
        </w:rPr>
        <w:t xml:space="preserve"> w sposób zapewniający osiągnięcie poziomu przygotowania do ponownego użycia i recyklingu odpadów komunalnych, ograniczenie poziomu składowania odpadów komunalnych oraz ograniczenie masy odpadów komunalnych ulegających b</w:t>
      </w:r>
      <w:r w:rsidR="009B7424" w:rsidRPr="009B7424">
        <w:rPr>
          <w:rFonts w:asciiTheme="minorHAnsi" w:hAnsiTheme="minorHAnsi" w:cstheme="minorHAnsi"/>
          <w:sz w:val="24"/>
          <w:szCs w:val="24"/>
        </w:rPr>
        <w:t>iodegradacji przekazywanych do </w:t>
      </w:r>
      <w:r w:rsidRPr="009B7424">
        <w:rPr>
          <w:rFonts w:asciiTheme="minorHAnsi" w:hAnsiTheme="minorHAnsi" w:cstheme="minorHAnsi"/>
          <w:sz w:val="24"/>
          <w:szCs w:val="24"/>
        </w:rPr>
        <w:t>składowania, wymaganych przepisami prawa</w:t>
      </w:r>
      <w:r w:rsidR="009B7424" w:rsidRPr="009B7424">
        <w:rPr>
          <w:rFonts w:asciiTheme="minorHAnsi" w:hAnsiTheme="minorHAnsi" w:cstheme="minorHAnsi"/>
          <w:sz w:val="24"/>
          <w:szCs w:val="24"/>
        </w:rPr>
        <w:t>, zgodnie z hierarchią sposobów postępowania z odpadami</w:t>
      </w:r>
      <w:r w:rsidRPr="009B7424">
        <w:rPr>
          <w:rFonts w:asciiTheme="minorHAnsi" w:hAnsiTheme="minorHAnsi" w:cstheme="minorHAnsi"/>
          <w:sz w:val="24"/>
          <w:szCs w:val="24"/>
        </w:rPr>
        <w:t>;</w:t>
      </w:r>
    </w:p>
    <w:p w:rsidR="006133F5" w:rsidRPr="007A64E4" w:rsidRDefault="006133F5" w:rsidP="00BC1EB6">
      <w:pPr>
        <w:numPr>
          <w:ilvl w:val="0"/>
          <w:numId w:val="1"/>
        </w:numPr>
        <w:ind w:left="714" w:hanging="357"/>
        <w:rPr>
          <w:rFonts w:asciiTheme="minorHAnsi" w:hAnsiTheme="minorHAnsi" w:cstheme="minorHAnsi"/>
          <w:sz w:val="24"/>
          <w:szCs w:val="24"/>
        </w:rPr>
      </w:pPr>
      <w:r w:rsidRPr="007A64E4">
        <w:rPr>
          <w:rFonts w:asciiTheme="minorHAnsi" w:hAnsiTheme="minorHAnsi" w:cstheme="minorHAnsi"/>
          <w:sz w:val="24"/>
          <w:szCs w:val="24"/>
        </w:rPr>
        <w:t xml:space="preserve">dostarczanie właścicielom nieruchomości zabudowanych budynkami jednorodzinnymi, w ramach </w:t>
      </w:r>
      <w:r w:rsidRPr="007A64E4">
        <w:rPr>
          <w:rFonts w:asciiTheme="minorHAnsi" w:eastAsia="Calibri" w:hAnsiTheme="minorHAnsi" w:cstheme="minorHAnsi"/>
          <w:sz w:val="24"/>
          <w:szCs w:val="24"/>
        </w:rPr>
        <w:t xml:space="preserve">edukacji ekologicznej w zakresie prawidłowego postępowania z odpadami komunalnymi </w:t>
      </w:r>
      <w:r w:rsidRPr="007A64E4">
        <w:rPr>
          <w:rFonts w:asciiTheme="minorHAnsi" w:hAnsiTheme="minorHAnsi" w:cstheme="minorHAnsi"/>
          <w:sz w:val="24"/>
          <w:szCs w:val="24"/>
        </w:rPr>
        <w:t>worków do selektywnego zbierania odpadów komunalnych</w:t>
      </w:r>
      <w:r w:rsidR="00D04594" w:rsidRPr="007A64E4">
        <w:rPr>
          <w:rFonts w:asciiTheme="minorHAnsi" w:hAnsiTheme="minorHAnsi" w:cstheme="minorHAnsi"/>
          <w:sz w:val="24"/>
          <w:szCs w:val="24"/>
        </w:rPr>
        <w:t xml:space="preserve"> </w:t>
      </w:r>
      <w:r w:rsidRPr="007A64E4">
        <w:rPr>
          <w:rFonts w:asciiTheme="minorHAnsi" w:hAnsiTheme="minorHAnsi" w:cstheme="minorHAnsi"/>
          <w:sz w:val="24"/>
          <w:szCs w:val="24"/>
        </w:rPr>
        <w:t>w ilości wynikającej z potrzeb.</w:t>
      </w:r>
    </w:p>
    <w:p w:rsidR="006133F5" w:rsidRPr="007A64E4" w:rsidRDefault="006133F5" w:rsidP="00C3091E">
      <w:pPr>
        <w:pStyle w:val="Nagwek2"/>
      </w:pPr>
      <w:r w:rsidRPr="007A64E4">
        <w:t>Dane charakteryzujące zamówienie</w:t>
      </w:r>
    </w:p>
    <w:p w:rsidR="00BC1EB6" w:rsidRPr="00BC1EB6" w:rsidRDefault="00BC1EB6" w:rsidP="00BC1EB6">
      <w:pPr>
        <w:autoSpaceDE w:val="0"/>
        <w:autoSpaceDN w:val="0"/>
        <w:adjustRightInd w:val="0"/>
        <w:ind w:left="720"/>
        <w:rPr>
          <w:rFonts w:asciiTheme="minorHAnsi" w:hAnsiTheme="minorHAnsi" w:cstheme="minorHAnsi"/>
          <w:bCs/>
          <w:sz w:val="24"/>
          <w:szCs w:val="24"/>
        </w:rPr>
      </w:pPr>
      <w:r>
        <w:rPr>
          <w:rFonts w:asciiTheme="minorHAnsi" w:hAnsiTheme="minorHAnsi" w:cstheme="minorHAnsi"/>
          <w:sz w:val="24"/>
          <w:szCs w:val="24"/>
        </w:rPr>
        <w:t>C</w:t>
      </w:r>
      <w:r w:rsidRPr="007A64E4">
        <w:rPr>
          <w:rFonts w:asciiTheme="minorHAnsi" w:hAnsiTheme="minorHAnsi" w:cstheme="minorHAnsi"/>
          <w:sz w:val="24"/>
          <w:szCs w:val="24"/>
        </w:rPr>
        <w:t>harakterystyka Miasta Mińsk Mazowiecki</w:t>
      </w:r>
    </w:p>
    <w:p w:rsidR="006133F5" w:rsidRPr="00BC1EB6" w:rsidRDefault="006133F5" w:rsidP="008B3004">
      <w:pPr>
        <w:pStyle w:val="Akapitzlist"/>
        <w:numPr>
          <w:ilvl w:val="0"/>
          <w:numId w:val="33"/>
        </w:numPr>
        <w:autoSpaceDE w:val="0"/>
        <w:autoSpaceDN w:val="0"/>
        <w:adjustRightInd w:val="0"/>
        <w:rPr>
          <w:rFonts w:asciiTheme="minorHAnsi" w:hAnsiTheme="minorHAnsi" w:cstheme="minorHAnsi"/>
          <w:bCs/>
          <w:sz w:val="24"/>
        </w:rPr>
      </w:pPr>
      <w:r w:rsidRPr="00BC1EB6">
        <w:rPr>
          <w:rFonts w:asciiTheme="minorHAnsi" w:hAnsiTheme="minorHAnsi" w:cstheme="minorHAnsi"/>
          <w:bCs/>
          <w:sz w:val="24"/>
        </w:rPr>
        <w:t>Miasto Mińsk Mazowiecki położone jest 39 km na wschód od Warszawy</w:t>
      </w:r>
      <w:r w:rsidR="00406FDF" w:rsidRPr="00BC1EB6">
        <w:rPr>
          <w:rFonts w:asciiTheme="minorHAnsi" w:hAnsiTheme="minorHAnsi" w:cstheme="minorHAnsi"/>
          <w:bCs/>
          <w:sz w:val="24"/>
        </w:rPr>
        <w:t xml:space="preserve"> i zajmuje powierzchnię 1318 ha;</w:t>
      </w:r>
    </w:p>
    <w:p w:rsidR="006133F5" w:rsidRPr="00BC1EB6" w:rsidRDefault="00406FDF" w:rsidP="008B3004">
      <w:pPr>
        <w:pStyle w:val="Akapitzlist"/>
        <w:numPr>
          <w:ilvl w:val="0"/>
          <w:numId w:val="33"/>
        </w:numPr>
        <w:autoSpaceDE w:val="0"/>
        <w:autoSpaceDN w:val="0"/>
        <w:adjustRightInd w:val="0"/>
        <w:rPr>
          <w:rFonts w:asciiTheme="minorHAnsi" w:hAnsiTheme="minorHAnsi" w:cstheme="minorHAnsi"/>
          <w:bCs/>
          <w:sz w:val="24"/>
        </w:rPr>
      </w:pPr>
      <w:r w:rsidRPr="00BC1EB6">
        <w:rPr>
          <w:rFonts w:asciiTheme="minorHAnsi" w:hAnsiTheme="minorHAnsi" w:cstheme="minorHAnsi"/>
          <w:bCs/>
          <w:sz w:val="24"/>
        </w:rPr>
        <w:t>d</w:t>
      </w:r>
      <w:r w:rsidR="006133F5" w:rsidRPr="00BC1EB6">
        <w:rPr>
          <w:rFonts w:asciiTheme="minorHAnsi" w:hAnsiTheme="minorHAnsi" w:cstheme="minorHAnsi"/>
          <w:bCs/>
          <w:sz w:val="24"/>
        </w:rPr>
        <w:t>ługość dróg w Mińsku</w:t>
      </w:r>
      <w:r w:rsidRPr="00BC1EB6">
        <w:rPr>
          <w:rFonts w:asciiTheme="minorHAnsi" w:hAnsiTheme="minorHAnsi" w:cstheme="minorHAnsi"/>
          <w:bCs/>
          <w:sz w:val="24"/>
        </w:rPr>
        <w:t xml:space="preserve"> Mazowiecki wynosi 108 km;</w:t>
      </w:r>
    </w:p>
    <w:p w:rsidR="00BC1EB6" w:rsidRPr="00A943AA" w:rsidRDefault="00261F7B" w:rsidP="008B3004">
      <w:pPr>
        <w:numPr>
          <w:ilvl w:val="0"/>
          <w:numId w:val="33"/>
        </w:numPr>
        <w:autoSpaceDE w:val="0"/>
        <w:autoSpaceDN w:val="0"/>
        <w:adjustRightInd w:val="0"/>
        <w:rPr>
          <w:rFonts w:asciiTheme="minorHAnsi" w:hAnsiTheme="minorHAnsi" w:cstheme="minorHAnsi"/>
          <w:bCs/>
          <w:sz w:val="24"/>
          <w:szCs w:val="24"/>
        </w:rPr>
      </w:pPr>
      <w:r w:rsidRPr="007A64E4">
        <w:rPr>
          <w:rFonts w:asciiTheme="minorHAnsi" w:hAnsiTheme="minorHAnsi" w:cstheme="minorHAnsi"/>
          <w:bCs/>
          <w:sz w:val="24"/>
          <w:szCs w:val="24"/>
        </w:rPr>
        <w:t xml:space="preserve">zgodnie ze złożonymi deklaracjami o wysokości opłaty za gospodarowanie </w:t>
      </w:r>
      <w:r w:rsidRPr="00A943AA">
        <w:rPr>
          <w:rFonts w:asciiTheme="minorHAnsi" w:hAnsiTheme="minorHAnsi" w:cstheme="minorHAnsi"/>
          <w:bCs/>
          <w:sz w:val="24"/>
          <w:szCs w:val="24"/>
        </w:rPr>
        <w:t xml:space="preserve">odpadami komunalnymi liczba mieszkańców miasta Mińsk Mazowiecki na dzień </w:t>
      </w:r>
      <w:r w:rsidR="009B7424" w:rsidRPr="00A943AA">
        <w:rPr>
          <w:rFonts w:asciiTheme="minorHAnsi" w:hAnsiTheme="minorHAnsi" w:cstheme="minorHAnsi"/>
          <w:bCs/>
          <w:sz w:val="24"/>
          <w:szCs w:val="24"/>
        </w:rPr>
        <w:t>30 kwietnia 2024</w:t>
      </w:r>
      <w:r w:rsidRPr="00A943AA">
        <w:rPr>
          <w:rFonts w:asciiTheme="minorHAnsi" w:hAnsiTheme="minorHAnsi" w:cstheme="minorHAnsi"/>
          <w:bCs/>
          <w:sz w:val="24"/>
          <w:szCs w:val="24"/>
        </w:rPr>
        <w:t xml:space="preserve"> roku była równa </w:t>
      </w:r>
      <w:r w:rsidR="00A943AA" w:rsidRPr="00A943AA">
        <w:rPr>
          <w:rFonts w:asciiTheme="minorHAnsi" w:hAnsiTheme="minorHAnsi" w:cstheme="minorHAnsi"/>
          <w:bCs/>
          <w:sz w:val="24"/>
          <w:szCs w:val="24"/>
        </w:rPr>
        <w:t>36 098</w:t>
      </w:r>
      <w:r w:rsidRPr="00A943AA">
        <w:rPr>
          <w:rFonts w:asciiTheme="minorHAnsi" w:hAnsiTheme="minorHAnsi" w:cstheme="minorHAnsi"/>
          <w:bCs/>
          <w:sz w:val="24"/>
          <w:szCs w:val="24"/>
        </w:rPr>
        <w:t xml:space="preserve">, </w:t>
      </w:r>
      <w:r w:rsidR="00CD65D8" w:rsidRPr="00A943AA">
        <w:rPr>
          <w:rFonts w:asciiTheme="minorHAnsi" w:hAnsiTheme="minorHAnsi" w:cstheme="minorHAnsi"/>
          <w:bCs/>
          <w:sz w:val="24"/>
          <w:szCs w:val="24"/>
        </w:rPr>
        <w:t xml:space="preserve">w </w:t>
      </w:r>
      <w:r w:rsidR="00A943AA" w:rsidRPr="00A943AA">
        <w:rPr>
          <w:rFonts w:asciiTheme="minorHAnsi" w:hAnsiTheme="minorHAnsi" w:cstheme="minorHAnsi"/>
          <w:bCs/>
          <w:sz w:val="24"/>
          <w:szCs w:val="24"/>
        </w:rPr>
        <w:t>tym w zabudowie jednorodzinnej 13 173</w:t>
      </w:r>
      <w:r w:rsidRPr="00A943AA">
        <w:rPr>
          <w:rFonts w:asciiTheme="minorHAnsi" w:hAnsiTheme="minorHAnsi" w:cstheme="minorHAnsi"/>
          <w:bCs/>
          <w:sz w:val="24"/>
          <w:szCs w:val="24"/>
        </w:rPr>
        <w:t xml:space="preserve"> osób i w </w:t>
      </w:r>
      <w:r w:rsidR="00CD65D8" w:rsidRPr="00A943AA">
        <w:rPr>
          <w:rFonts w:asciiTheme="minorHAnsi" w:hAnsiTheme="minorHAnsi" w:cstheme="minorHAnsi"/>
          <w:bCs/>
          <w:sz w:val="24"/>
          <w:szCs w:val="24"/>
        </w:rPr>
        <w:t xml:space="preserve">zabudowie wielorodzinnej </w:t>
      </w:r>
      <w:r w:rsidR="00A943AA" w:rsidRPr="00A943AA">
        <w:rPr>
          <w:rFonts w:asciiTheme="minorHAnsi" w:hAnsiTheme="minorHAnsi" w:cstheme="minorHAnsi"/>
          <w:bCs/>
          <w:sz w:val="24"/>
          <w:szCs w:val="24"/>
        </w:rPr>
        <w:t>22 925</w:t>
      </w:r>
      <w:r w:rsidR="00406FDF" w:rsidRPr="00A943AA">
        <w:rPr>
          <w:rFonts w:asciiTheme="minorHAnsi" w:hAnsiTheme="minorHAnsi" w:cstheme="minorHAnsi"/>
          <w:bCs/>
          <w:sz w:val="24"/>
          <w:szCs w:val="24"/>
        </w:rPr>
        <w:t xml:space="preserve"> osób;</w:t>
      </w:r>
    </w:p>
    <w:p w:rsidR="006133F5" w:rsidRPr="00A943AA" w:rsidRDefault="00406FDF" w:rsidP="008B3004">
      <w:pPr>
        <w:numPr>
          <w:ilvl w:val="0"/>
          <w:numId w:val="33"/>
        </w:numPr>
        <w:autoSpaceDE w:val="0"/>
        <w:autoSpaceDN w:val="0"/>
        <w:adjustRightInd w:val="0"/>
        <w:rPr>
          <w:rFonts w:asciiTheme="minorHAnsi" w:hAnsiTheme="minorHAnsi" w:cstheme="minorHAnsi"/>
          <w:bCs/>
          <w:sz w:val="24"/>
          <w:szCs w:val="24"/>
        </w:rPr>
      </w:pPr>
      <w:r w:rsidRPr="00A943AA">
        <w:rPr>
          <w:rFonts w:asciiTheme="minorHAnsi" w:hAnsiTheme="minorHAnsi" w:cstheme="minorHAnsi"/>
          <w:bCs/>
          <w:sz w:val="24"/>
          <w:szCs w:val="24"/>
        </w:rPr>
        <w:t>n</w:t>
      </w:r>
      <w:r w:rsidR="006133F5" w:rsidRPr="00A943AA">
        <w:rPr>
          <w:rFonts w:asciiTheme="minorHAnsi" w:hAnsiTheme="minorHAnsi" w:cstheme="minorHAnsi"/>
          <w:bCs/>
          <w:sz w:val="24"/>
          <w:szCs w:val="24"/>
        </w:rPr>
        <w:t xml:space="preserve">a dzień </w:t>
      </w:r>
      <w:r w:rsidR="009B7424" w:rsidRPr="00A943AA">
        <w:rPr>
          <w:rFonts w:asciiTheme="minorHAnsi" w:hAnsiTheme="minorHAnsi" w:cstheme="minorHAnsi"/>
          <w:bCs/>
          <w:sz w:val="24"/>
          <w:szCs w:val="24"/>
        </w:rPr>
        <w:t>30 kwietnia 2024</w:t>
      </w:r>
      <w:r w:rsidR="006133F5" w:rsidRPr="00A943AA">
        <w:rPr>
          <w:rFonts w:asciiTheme="minorHAnsi" w:hAnsiTheme="minorHAnsi" w:cstheme="minorHAnsi"/>
          <w:bCs/>
          <w:sz w:val="24"/>
          <w:szCs w:val="24"/>
        </w:rPr>
        <w:t xml:space="preserve"> roku na terenie miasta Mińsk Mazowiecki </w:t>
      </w:r>
      <w:r w:rsidR="006133F5" w:rsidRPr="00A943AA">
        <w:rPr>
          <w:rFonts w:asciiTheme="minorHAnsi" w:eastAsia="Calibri" w:hAnsiTheme="minorHAnsi" w:cstheme="minorHAnsi"/>
          <w:sz w:val="24"/>
          <w:szCs w:val="24"/>
          <w:lang w:eastAsia="pl-PL"/>
        </w:rPr>
        <w:t>prowadzona jest działalność Urzędu Miasta Mińsk Mazowiecki, 13 jednostek organizacyjnych Miasta Mińsk Mazowiecki działających w formie jednostek budżetowych oraz 4 instytucji</w:t>
      </w:r>
      <w:r w:rsidR="006133F5" w:rsidRPr="00A943AA">
        <w:rPr>
          <w:rFonts w:asciiTheme="minorHAnsi" w:hAnsiTheme="minorHAnsi" w:cstheme="minorHAnsi"/>
          <w:sz w:val="24"/>
          <w:szCs w:val="24"/>
        </w:rPr>
        <w:t xml:space="preserve"> </w:t>
      </w:r>
      <w:r w:rsidR="006133F5" w:rsidRPr="00A943AA">
        <w:rPr>
          <w:rFonts w:asciiTheme="minorHAnsi" w:eastAsia="Calibri" w:hAnsiTheme="minorHAnsi" w:cstheme="minorHAnsi"/>
          <w:sz w:val="24"/>
          <w:szCs w:val="24"/>
          <w:lang w:eastAsia="pl-PL"/>
        </w:rPr>
        <w:t>kultury, dla których organizatorem jest Miasto Mińsk Mazowiecki</w:t>
      </w:r>
      <w:r w:rsidR="006133F5" w:rsidRPr="00A943AA">
        <w:rPr>
          <w:rFonts w:asciiTheme="minorHAnsi" w:hAnsiTheme="minorHAnsi" w:cstheme="minorHAnsi"/>
          <w:bCs/>
          <w:sz w:val="24"/>
          <w:szCs w:val="24"/>
        </w:rPr>
        <w:t xml:space="preserve"> to jest:</w:t>
      </w:r>
    </w:p>
    <w:p w:rsidR="006133F5" w:rsidRPr="007A64E4" w:rsidRDefault="006133F5" w:rsidP="001A46CB">
      <w:pPr>
        <w:numPr>
          <w:ilvl w:val="0"/>
          <w:numId w:val="5"/>
        </w:numPr>
        <w:autoSpaceDE w:val="0"/>
        <w:autoSpaceDN w:val="0"/>
        <w:adjustRightInd w:val="0"/>
        <w:ind w:left="1349" w:hanging="357"/>
        <w:rPr>
          <w:rStyle w:val="Pogrubienie"/>
          <w:rFonts w:asciiTheme="minorHAnsi" w:hAnsiTheme="minorHAnsi" w:cstheme="minorHAnsi"/>
          <w:b w:val="0"/>
          <w:sz w:val="24"/>
          <w:szCs w:val="24"/>
        </w:rPr>
      </w:pPr>
      <w:r w:rsidRPr="007A64E4">
        <w:rPr>
          <w:rStyle w:val="Pogrubienie"/>
          <w:rFonts w:asciiTheme="minorHAnsi" w:hAnsiTheme="minorHAnsi" w:cstheme="minorHAnsi"/>
          <w:sz w:val="24"/>
          <w:szCs w:val="24"/>
        </w:rPr>
        <w:t>Urząd Miasta Mińsk Mazowiecki</w:t>
      </w:r>
    </w:p>
    <w:p w:rsidR="006133F5" w:rsidRPr="007A64E4" w:rsidRDefault="006133F5" w:rsidP="001A46CB">
      <w:pPr>
        <w:autoSpaceDE w:val="0"/>
        <w:autoSpaceDN w:val="0"/>
        <w:adjustRightInd w:val="0"/>
        <w:ind w:left="1080" w:firstLine="269"/>
        <w:rPr>
          <w:rStyle w:val="Pogrubienie"/>
          <w:rFonts w:asciiTheme="minorHAnsi" w:hAnsiTheme="minorHAnsi" w:cstheme="minorHAnsi"/>
          <w:b w:val="0"/>
          <w:sz w:val="24"/>
          <w:szCs w:val="24"/>
        </w:rPr>
      </w:pPr>
      <w:r w:rsidRPr="007A64E4">
        <w:rPr>
          <w:rStyle w:val="Pogrubienie"/>
          <w:rFonts w:asciiTheme="minorHAnsi" w:hAnsiTheme="minorHAnsi" w:cstheme="minorHAnsi"/>
          <w:b w:val="0"/>
          <w:sz w:val="24"/>
          <w:szCs w:val="24"/>
        </w:rPr>
        <w:t>ul. Konstytucji 3 Maja 1, 05-300 Mińsk Mazowiecki,</w:t>
      </w:r>
    </w:p>
    <w:p w:rsidR="006133F5" w:rsidRPr="007A64E4" w:rsidRDefault="006133F5" w:rsidP="001A46CB">
      <w:pPr>
        <w:autoSpaceDE w:val="0"/>
        <w:autoSpaceDN w:val="0"/>
        <w:adjustRightInd w:val="0"/>
        <w:ind w:left="1080" w:firstLine="269"/>
        <w:rPr>
          <w:rStyle w:val="Pogrubienie"/>
          <w:rFonts w:asciiTheme="minorHAnsi" w:hAnsiTheme="minorHAnsi" w:cstheme="minorHAnsi"/>
          <w:b w:val="0"/>
          <w:sz w:val="24"/>
          <w:szCs w:val="24"/>
        </w:rPr>
      </w:pPr>
      <w:r w:rsidRPr="007A64E4">
        <w:rPr>
          <w:rStyle w:val="Pogrubienie"/>
          <w:rFonts w:asciiTheme="minorHAnsi" w:hAnsiTheme="minorHAnsi" w:cstheme="minorHAnsi"/>
          <w:b w:val="0"/>
          <w:sz w:val="24"/>
          <w:szCs w:val="24"/>
        </w:rPr>
        <w:t>ul. Juliana Tuwima 1, 05-300 Mińsk Mazowiecki</w:t>
      </w:r>
    </w:p>
    <w:p w:rsidR="006133F5" w:rsidRPr="007A64E4" w:rsidRDefault="006133F5" w:rsidP="008B3004">
      <w:pPr>
        <w:numPr>
          <w:ilvl w:val="0"/>
          <w:numId w:val="5"/>
        </w:numPr>
        <w:autoSpaceDE w:val="0"/>
        <w:autoSpaceDN w:val="0"/>
        <w:adjustRightInd w:val="0"/>
        <w:rPr>
          <w:rFonts w:asciiTheme="minorHAnsi" w:hAnsiTheme="minorHAnsi" w:cstheme="minorHAnsi"/>
          <w:bCs/>
          <w:sz w:val="24"/>
          <w:szCs w:val="24"/>
        </w:rPr>
      </w:pPr>
      <w:r w:rsidRPr="007A64E4">
        <w:rPr>
          <w:rStyle w:val="Pogrubienie"/>
          <w:rFonts w:asciiTheme="minorHAnsi" w:hAnsiTheme="minorHAnsi" w:cstheme="minorHAnsi"/>
          <w:sz w:val="24"/>
          <w:szCs w:val="24"/>
        </w:rPr>
        <w:t xml:space="preserve">Przedszkole Miejskie Nr 1 </w:t>
      </w:r>
      <w:r w:rsidRPr="007A64E4">
        <w:rPr>
          <w:rFonts w:asciiTheme="minorHAnsi" w:hAnsiTheme="minorHAnsi" w:cstheme="minorHAnsi"/>
          <w:sz w:val="24"/>
          <w:szCs w:val="24"/>
        </w:rPr>
        <w:t>im. St. Jachowicza w Mińsku Mazowieckim</w:t>
      </w:r>
    </w:p>
    <w:p w:rsidR="006133F5" w:rsidRPr="007A64E4" w:rsidRDefault="006133F5" w:rsidP="001A46CB">
      <w:pPr>
        <w:autoSpaceDE w:val="0"/>
        <w:autoSpaceDN w:val="0"/>
        <w:adjustRightInd w:val="0"/>
        <w:ind w:left="1080" w:firstLine="273"/>
        <w:rPr>
          <w:rFonts w:asciiTheme="minorHAnsi" w:hAnsiTheme="minorHAnsi" w:cstheme="minorHAnsi"/>
          <w:bCs/>
          <w:sz w:val="24"/>
          <w:szCs w:val="24"/>
        </w:rPr>
      </w:pPr>
      <w:r w:rsidRPr="007A64E4">
        <w:rPr>
          <w:rFonts w:asciiTheme="minorHAnsi" w:hAnsiTheme="minorHAnsi" w:cstheme="minorHAnsi"/>
          <w:sz w:val="24"/>
          <w:szCs w:val="24"/>
        </w:rPr>
        <w:lastRenderedPageBreak/>
        <w:t>ul. Tadeusza Kościuszki 22, 05-300 Mińsk Mazowiecki;</w:t>
      </w:r>
    </w:p>
    <w:p w:rsidR="006133F5" w:rsidRPr="007A64E4" w:rsidRDefault="006133F5" w:rsidP="008B3004">
      <w:pPr>
        <w:numPr>
          <w:ilvl w:val="0"/>
          <w:numId w:val="5"/>
        </w:numPr>
        <w:autoSpaceDE w:val="0"/>
        <w:autoSpaceDN w:val="0"/>
        <w:adjustRightInd w:val="0"/>
        <w:rPr>
          <w:rStyle w:val="Pogrubienie"/>
          <w:rFonts w:asciiTheme="minorHAnsi" w:hAnsiTheme="minorHAnsi" w:cstheme="minorHAnsi"/>
          <w:b w:val="0"/>
          <w:sz w:val="24"/>
          <w:szCs w:val="24"/>
        </w:rPr>
      </w:pPr>
      <w:r w:rsidRPr="007A64E4">
        <w:rPr>
          <w:rStyle w:val="Pogrubienie"/>
          <w:rFonts w:asciiTheme="minorHAnsi" w:hAnsiTheme="minorHAnsi" w:cstheme="minorHAnsi"/>
          <w:sz w:val="24"/>
          <w:szCs w:val="24"/>
        </w:rPr>
        <w:t>Przedszkole Miejskie nr 3 w Mińsku Mazowieckim</w:t>
      </w:r>
    </w:p>
    <w:p w:rsidR="006133F5" w:rsidRPr="007A64E4" w:rsidRDefault="006133F5" w:rsidP="001A46CB">
      <w:pPr>
        <w:autoSpaceDE w:val="0"/>
        <w:autoSpaceDN w:val="0"/>
        <w:adjustRightInd w:val="0"/>
        <w:ind w:left="1080" w:firstLine="273"/>
        <w:rPr>
          <w:rFonts w:asciiTheme="minorHAnsi" w:hAnsiTheme="minorHAnsi" w:cstheme="minorHAnsi"/>
          <w:bCs/>
          <w:sz w:val="24"/>
          <w:szCs w:val="24"/>
        </w:rPr>
      </w:pPr>
      <w:r w:rsidRPr="007A64E4">
        <w:rPr>
          <w:rFonts w:asciiTheme="minorHAnsi" w:hAnsiTheme="minorHAnsi" w:cstheme="minorHAnsi"/>
          <w:sz w:val="24"/>
          <w:szCs w:val="24"/>
        </w:rPr>
        <w:t>ul. Konstytucji 3 Maja 10, 05-300 Mińsk Mazowiecki;</w:t>
      </w:r>
    </w:p>
    <w:p w:rsidR="006133F5" w:rsidRPr="007A64E4" w:rsidRDefault="006133F5" w:rsidP="008B3004">
      <w:pPr>
        <w:numPr>
          <w:ilvl w:val="0"/>
          <w:numId w:val="5"/>
        </w:numPr>
        <w:autoSpaceDE w:val="0"/>
        <w:autoSpaceDN w:val="0"/>
        <w:adjustRightInd w:val="0"/>
        <w:rPr>
          <w:rFonts w:asciiTheme="minorHAnsi" w:hAnsiTheme="minorHAnsi" w:cstheme="minorHAnsi"/>
          <w:b/>
          <w:bCs/>
          <w:sz w:val="24"/>
          <w:szCs w:val="24"/>
        </w:rPr>
      </w:pPr>
      <w:r w:rsidRPr="007A64E4">
        <w:rPr>
          <w:rFonts w:asciiTheme="minorHAnsi" w:hAnsiTheme="minorHAnsi" w:cstheme="minorHAnsi"/>
          <w:b/>
          <w:sz w:val="24"/>
          <w:szCs w:val="24"/>
        </w:rPr>
        <w:t>Przedszkole Miejskie z Oddziałem Specjalnym i Oddziałem Integracyjnym Nr 4 im. Urszuli Smoczyńskiej w Mińsku Mazowieckim</w:t>
      </w:r>
    </w:p>
    <w:p w:rsidR="006133F5" w:rsidRPr="007A64E4" w:rsidRDefault="006133F5" w:rsidP="001A46CB">
      <w:pPr>
        <w:autoSpaceDE w:val="0"/>
        <w:autoSpaceDN w:val="0"/>
        <w:adjustRightInd w:val="0"/>
        <w:ind w:left="1080" w:firstLine="273"/>
        <w:rPr>
          <w:rFonts w:asciiTheme="minorHAnsi" w:hAnsiTheme="minorHAnsi" w:cstheme="minorHAnsi"/>
          <w:bCs/>
          <w:sz w:val="24"/>
          <w:szCs w:val="24"/>
        </w:rPr>
      </w:pPr>
      <w:r w:rsidRPr="007A64E4">
        <w:rPr>
          <w:rFonts w:asciiTheme="minorHAnsi" w:hAnsiTheme="minorHAnsi" w:cstheme="minorHAnsi"/>
          <w:sz w:val="24"/>
          <w:szCs w:val="24"/>
        </w:rPr>
        <w:t>ul. Juliana Tuwima 2, 05-300 Mińsk Mazowiecki;</w:t>
      </w:r>
    </w:p>
    <w:p w:rsidR="006133F5" w:rsidRPr="007A64E4" w:rsidRDefault="006133F5" w:rsidP="008B3004">
      <w:pPr>
        <w:numPr>
          <w:ilvl w:val="0"/>
          <w:numId w:val="5"/>
        </w:numPr>
        <w:autoSpaceDE w:val="0"/>
        <w:autoSpaceDN w:val="0"/>
        <w:adjustRightInd w:val="0"/>
        <w:rPr>
          <w:rFonts w:asciiTheme="minorHAnsi" w:hAnsiTheme="minorHAnsi" w:cstheme="minorHAnsi"/>
          <w:bCs/>
          <w:sz w:val="24"/>
          <w:szCs w:val="24"/>
        </w:rPr>
      </w:pPr>
      <w:r w:rsidRPr="007A64E4">
        <w:rPr>
          <w:rStyle w:val="Pogrubienie"/>
          <w:rFonts w:asciiTheme="minorHAnsi" w:hAnsiTheme="minorHAnsi" w:cstheme="minorHAnsi"/>
          <w:sz w:val="24"/>
          <w:szCs w:val="24"/>
        </w:rPr>
        <w:t>Przedszkole Miejskie Nr 5 „Tęczowa dolina” w Mińsku Mazowieckim</w:t>
      </w:r>
    </w:p>
    <w:p w:rsidR="006133F5" w:rsidRPr="007A64E4" w:rsidRDefault="006133F5" w:rsidP="001A46CB">
      <w:pPr>
        <w:autoSpaceDE w:val="0"/>
        <w:autoSpaceDN w:val="0"/>
        <w:adjustRightInd w:val="0"/>
        <w:ind w:left="1080" w:firstLine="273"/>
        <w:rPr>
          <w:rFonts w:asciiTheme="minorHAnsi" w:hAnsiTheme="minorHAnsi" w:cstheme="minorHAnsi"/>
          <w:bCs/>
          <w:sz w:val="24"/>
          <w:szCs w:val="24"/>
        </w:rPr>
      </w:pPr>
      <w:r w:rsidRPr="007A64E4">
        <w:rPr>
          <w:rFonts w:asciiTheme="minorHAnsi" w:hAnsiTheme="minorHAnsi" w:cstheme="minorHAnsi"/>
          <w:sz w:val="24"/>
          <w:szCs w:val="24"/>
        </w:rPr>
        <w:t>ul. Konstytucji 3 Maja 11, 05-300 Mińsk Mazowiecki;</w:t>
      </w:r>
    </w:p>
    <w:p w:rsidR="006133F5" w:rsidRPr="007A64E4" w:rsidRDefault="006133F5" w:rsidP="008B3004">
      <w:pPr>
        <w:numPr>
          <w:ilvl w:val="0"/>
          <w:numId w:val="5"/>
        </w:numPr>
        <w:autoSpaceDE w:val="0"/>
        <w:autoSpaceDN w:val="0"/>
        <w:adjustRightInd w:val="0"/>
        <w:rPr>
          <w:rFonts w:asciiTheme="minorHAnsi" w:hAnsiTheme="minorHAnsi" w:cstheme="minorHAnsi"/>
          <w:bCs/>
          <w:sz w:val="24"/>
          <w:szCs w:val="24"/>
        </w:rPr>
      </w:pPr>
      <w:r w:rsidRPr="007A64E4">
        <w:rPr>
          <w:rStyle w:val="Pogrubienie"/>
          <w:rFonts w:asciiTheme="minorHAnsi" w:hAnsiTheme="minorHAnsi" w:cstheme="minorHAnsi"/>
          <w:sz w:val="24"/>
          <w:szCs w:val="24"/>
        </w:rPr>
        <w:t>Przedszkole Miejskie Nr 6 w Mińsku Mazowieckim</w:t>
      </w:r>
    </w:p>
    <w:p w:rsidR="006133F5" w:rsidRPr="007A64E4" w:rsidRDefault="006133F5" w:rsidP="001A46CB">
      <w:pPr>
        <w:autoSpaceDE w:val="0"/>
        <w:autoSpaceDN w:val="0"/>
        <w:adjustRightInd w:val="0"/>
        <w:ind w:left="1080" w:firstLine="273"/>
        <w:rPr>
          <w:rFonts w:asciiTheme="minorHAnsi" w:hAnsiTheme="minorHAnsi" w:cstheme="minorHAnsi"/>
          <w:bCs/>
          <w:sz w:val="24"/>
          <w:szCs w:val="24"/>
        </w:rPr>
      </w:pPr>
      <w:r w:rsidRPr="007A64E4">
        <w:rPr>
          <w:rFonts w:asciiTheme="minorHAnsi" w:hAnsiTheme="minorHAnsi" w:cstheme="minorHAnsi"/>
          <w:sz w:val="24"/>
          <w:szCs w:val="24"/>
        </w:rPr>
        <w:t>ul. Warszawska 250/81, 05-300 Mińsk Mazowiecki;</w:t>
      </w:r>
    </w:p>
    <w:p w:rsidR="006133F5" w:rsidRPr="007A64E4" w:rsidRDefault="006133F5" w:rsidP="008B3004">
      <w:pPr>
        <w:numPr>
          <w:ilvl w:val="0"/>
          <w:numId w:val="5"/>
        </w:numPr>
        <w:autoSpaceDE w:val="0"/>
        <w:autoSpaceDN w:val="0"/>
        <w:adjustRightInd w:val="0"/>
        <w:rPr>
          <w:rFonts w:asciiTheme="minorHAnsi" w:hAnsiTheme="minorHAnsi" w:cstheme="minorHAnsi"/>
          <w:bCs/>
          <w:sz w:val="24"/>
          <w:szCs w:val="24"/>
        </w:rPr>
      </w:pPr>
      <w:r w:rsidRPr="007A64E4">
        <w:rPr>
          <w:rStyle w:val="Pogrubienie"/>
          <w:rFonts w:asciiTheme="minorHAnsi" w:hAnsiTheme="minorHAnsi" w:cstheme="minorHAnsi"/>
          <w:sz w:val="24"/>
          <w:szCs w:val="24"/>
        </w:rPr>
        <w:t>Zespół Szkolno-Przedszkolny Nr 1 w Mińsku Mazowieckim</w:t>
      </w:r>
    </w:p>
    <w:p w:rsidR="006133F5" w:rsidRPr="007A64E4" w:rsidRDefault="006133F5" w:rsidP="001A46CB">
      <w:pPr>
        <w:autoSpaceDE w:val="0"/>
        <w:autoSpaceDN w:val="0"/>
        <w:adjustRightInd w:val="0"/>
        <w:ind w:left="1080" w:firstLine="273"/>
        <w:rPr>
          <w:rFonts w:asciiTheme="minorHAnsi" w:hAnsiTheme="minorHAnsi" w:cstheme="minorHAnsi"/>
          <w:b/>
          <w:sz w:val="24"/>
          <w:szCs w:val="24"/>
        </w:rPr>
      </w:pPr>
      <w:r w:rsidRPr="007A64E4">
        <w:rPr>
          <w:rFonts w:asciiTheme="minorHAnsi" w:hAnsiTheme="minorHAnsi" w:cstheme="minorHAnsi"/>
          <w:b/>
          <w:sz w:val="24"/>
          <w:szCs w:val="24"/>
        </w:rPr>
        <w:t>Przedszkole Miejskie Nr 2 w Mińsku Mazowieckim</w:t>
      </w:r>
    </w:p>
    <w:p w:rsidR="006133F5" w:rsidRPr="007A64E4" w:rsidRDefault="006133F5" w:rsidP="001A46CB">
      <w:pPr>
        <w:autoSpaceDE w:val="0"/>
        <w:autoSpaceDN w:val="0"/>
        <w:adjustRightInd w:val="0"/>
        <w:ind w:left="1080" w:firstLine="273"/>
        <w:rPr>
          <w:rFonts w:asciiTheme="minorHAnsi" w:hAnsiTheme="minorHAnsi" w:cstheme="minorHAnsi"/>
          <w:sz w:val="24"/>
          <w:szCs w:val="24"/>
        </w:rPr>
      </w:pPr>
      <w:r w:rsidRPr="007A64E4">
        <w:rPr>
          <w:rFonts w:asciiTheme="minorHAnsi" w:hAnsiTheme="minorHAnsi" w:cstheme="minorHAnsi"/>
          <w:sz w:val="24"/>
          <w:szCs w:val="24"/>
        </w:rPr>
        <w:t xml:space="preserve">ul. Szkolna 3, 05-300 Mińsk Mazowiecki </w:t>
      </w:r>
    </w:p>
    <w:p w:rsidR="006133F5" w:rsidRPr="007A64E4" w:rsidRDefault="006133F5" w:rsidP="001A46CB">
      <w:pPr>
        <w:autoSpaceDE w:val="0"/>
        <w:autoSpaceDN w:val="0"/>
        <w:adjustRightInd w:val="0"/>
        <w:ind w:left="1080" w:firstLine="273"/>
        <w:rPr>
          <w:rFonts w:asciiTheme="minorHAnsi" w:hAnsiTheme="minorHAnsi" w:cstheme="minorHAnsi"/>
          <w:b/>
          <w:sz w:val="24"/>
          <w:szCs w:val="24"/>
        </w:rPr>
      </w:pPr>
      <w:r w:rsidRPr="007A64E4">
        <w:rPr>
          <w:rFonts w:asciiTheme="minorHAnsi" w:hAnsiTheme="minorHAnsi" w:cstheme="minorHAnsi"/>
          <w:b/>
          <w:sz w:val="24"/>
          <w:szCs w:val="24"/>
        </w:rPr>
        <w:t>Szkoła Podstawowa Nr 2 im. Dąbrówki w Mińsku Mazowieckim</w:t>
      </w:r>
    </w:p>
    <w:p w:rsidR="006133F5" w:rsidRPr="007A64E4" w:rsidRDefault="006133F5" w:rsidP="001A46CB">
      <w:pPr>
        <w:autoSpaceDE w:val="0"/>
        <w:autoSpaceDN w:val="0"/>
        <w:adjustRightInd w:val="0"/>
        <w:ind w:left="1080" w:firstLine="273"/>
        <w:rPr>
          <w:rFonts w:asciiTheme="minorHAnsi" w:hAnsiTheme="minorHAnsi" w:cstheme="minorHAnsi"/>
          <w:bCs/>
          <w:sz w:val="24"/>
          <w:szCs w:val="24"/>
        </w:rPr>
      </w:pPr>
      <w:r w:rsidRPr="007A64E4">
        <w:rPr>
          <w:rFonts w:asciiTheme="minorHAnsi" w:hAnsiTheme="minorHAnsi" w:cstheme="minorHAnsi"/>
          <w:sz w:val="24"/>
          <w:szCs w:val="24"/>
        </w:rPr>
        <w:t>ul. Dąbrówki 10, 05-300 Mińsk Mazowiecki;</w:t>
      </w:r>
    </w:p>
    <w:p w:rsidR="006133F5" w:rsidRPr="007A64E4" w:rsidRDefault="006133F5" w:rsidP="008B3004">
      <w:pPr>
        <w:numPr>
          <w:ilvl w:val="0"/>
          <w:numId w:val="5"/>
        </w:numPr>
        <w:autoSpaceDE w:val="0"/>
        <w:autoSpaceDN w:val="0"/>
        <w:adjustRightInd w:val="0"/>
        <w:rPr>
          <w:rFonts w:asciiTheme="minorHAnsi" w:hAnsiTheme="minorHAnsi" w:cstheme="minorHAnsi"/>
          <w:bCs/>
          <w:sz w:val="24"/>
          <w:szCs w:val="24"/>
        </w:rPr>
      </w:pPr>
      <w:r w:rsidRPr="007A64E4">
        <w:rPr>
          <w:rStyle w:val="Pogrubienie"/>
          <w:rFonts w:asciiTheme="minorHAnsi" w:hAnsiTheme="minorHAnsi" w:cstheme="minorHAnsi"/>
          <w:sz w:val="24"/>
          <w:szCs w:val="24"/>
        </w:rPr>
        <w:t>Szkoła Podstawowa Nr 1 im. Mikołaja Kopernika w Mińsku Mazowieckim</w:t>
      </w:r>
    </w:p>
    <w:p w:rsidR="006133F5" w:rsidRPr="007A64E4" w:rsidRDefault="006133F5" w:rsidP="001A46CB">
      <w:pPr>
        <w:autoSpaceDE w:val="0"/>
        <w:autoSpaceDN w:val="0"/>
        <w:adjustRightInd w:val="0"/>
        <w:ind w:left="1080" w:firstLine="273"/>
        <w:rPr>
          <w:rFonts w:asciiTheme="minorHAnsi" w:hAnsiTheme="minorHAnsi" w:cstheme="minorHAnsi"/>
          <w:bCs/>
          <w:sz w:val="24"/>
          <w:szCs w:val="24"/>
        </w:rPr>
      </w:pPr>
      <w:r w:rsidRPr="007A64E4">
        <w:rPr>
          <w:rFonts w:asciiTheme="minorHAnsi" w:hAnsiTheme="minorHAnsi" w:cstheme="minorHAnsi"/>
          <w:sz w:val="24"/>
          <w:szCs w:val="24"/>
        </w:rPr>
        <w:t>ul. Mikołaja Kopernika 9, 05-300 Mińsk Mazowiecki;</w:t>
      </w:r>
    </w:p>
    <w:p w:rsidR="006133F5" w:rsidRPr="007A64E4" w:rsidRDefault="006133F5" w:rsidP="008B3004">
      <w:pPr>
        <w:numPr>
          <w:ilvl w:val="0"/>
          <w:numId w:val="5"/>
        </w:numPr>
        <w:autoSpaceDE w:val="0"/>
        <w:autoSpaceDN w:val="0"/>
        <w:adjustRightInd w:val="0"/>
        <w:rPr>
          <w:rFonts w:asciiTheme="minorHAnsi" w:hAnsiTheme="minorHAnsi" w:cstheme="minorHAnsi"/>
          <w:bCs/>
          <w:sz w:val="24"/>
          <w:szCs w:val="24"/>
        </w:rPr>
      </w:pPr>
      <w:r w:rsidRPr="007A64E4">
        <w:rPr>
          <w:rStyle w:val="Pogrubienie"/>
          <w:rFonts w:asciiTheme="minorHAnsi" w:hAnsiTheme="minorHAnsi" w:cstheme="minorHAnsi"/>
          <w:sz w:val="24"/>
          <w:szCs w:val="24"/>
        </w:rPr>
        <w:t>Szkoła Podstawowa Nr 3 im. Jana Pawła II w Mińsku Mazowieckim</w:t>
      </w:r>
    </w:p>
    <w:p w:rsidR="006133F5" w:rsidRPr="007A64E4" w:rsidRDefault="006133F5" w:rsidP="001A46CB">
      <w:pPr>
        <w:autoSpaceDE w:val="0"/>
        <w:autoSpaceDN w:val="0"/>
        <w:adjustRightInd w:val="0"/>
        <w:ind w:left="1080" w:firstLine="273"/>
        <w:rPr>
          <w:rFonts w:asciiTheme="minorHAnsi" w:hAnsiTheme="minorHAnsi" w:cstheme="minorHAnsi"/>
          <w:bCs/>
          <w:sz w:val="24"/>
          <w:szCs w:val="24"/>
        </w:rPr>
      </w:pPr>
      <w:r w:rsidRPr="007A64E4">
        <w:rPr>
          <w:rFonts w:asciiTheme="minorHAnsi" w:hAnsiTheme="minorHAnsi" w:cstheme="minorHAnsi"/>
          <w:sz w:val="24"/>
          <w:szCs w:val="24"/>
        </w:rPr>
        <w:t>ul. Budowlana 2, 05-300 Mińsk Mazowiecki;</w:t>
      </w:r>
    </w:p>
    <w:p w:rsidR="006133F5" w:rsidRPr="007A64E4" w:rsidRDefault="006133F5" w:rsidP="008B3004">
      <w:pPr>
        <w:numPr>
          <w:ilvl w:val="0"/>
          <w:numId w:val="5"/>
        </w:numPr>
        <w:autoSpaceDE w:val="0"/>
        <w:autoSpaceDN w:val="0"/>
        <w:adjustRightInd w:val="0"/>
        <w:rPr>
          <w:rFonts w:asciiTheme="minorHAnsi" w:hAnsiTheme="minorHAnsi" w:cstheme="minorHAnsi"/>
          <w:bCs/>
          <w:sz w:val="24"/>
          <w:szCs w:val="24"/>
        </w:rPr>
      </w:pPr>
      <w:r w:rsidRPr="007A64E4">
        <w:rPr>
          <w:rStyle w:val="Pogrubienie"/>
          <w:rFonts w:asciiTheme="minorHAnsi" w:hAnsiTheme="minorHAnsi" w:cstheme="minorHAnsi"/>
          <w:sz w:val="24"/>
          <w:szCs w:val="24"/>
        </w:rPr>
        <w:t>Szkoła Podstawowa Nr 4 im. Powstańców Styczniowych w Mińsku Mazowieckim</w:t>
      </w:r>
    </w:p>
    <w:p w:rsidR="006133F5" w:rsidRPr="007A64E4" w:rsidRDefault="006133F5" w:rsidP="001A46CB">
      <w:pPr>
        <w:autoSpaceDE w:val="0"/>
        <w:autoSpaceDN w:val="0"/>
        <w:adjustRightInd w:val="0"/>
        <w:ind w:left="1080" w:firstLine="273"/>
        <w:rPr>
          <w:rFonts w:asciiTheme="minorHAnsi" w:hAnsiTheme="minorHAnsi" w:cstheme="minorHAnsi"/>
          <w:bCs/>
          <w:sz w:val="24"/>
          <w:szCs w:val="24"/>
        </w:rPr>
      </w:pPr>
      <w:r w:rsidRPr="007A64E4">
        <w:rPr>
          <w:rFonts w:asciiTheme="minorHAnsi" w:hAnsiTheme="minorHAnsi" w:cstheme="minorHAnsi"/>
          <w:sz w:val="24"/>
          <w:szCs w:val="24"/>
        </w:rPr>
        <w:t>ul. Siennicka 17, 05-300 Mińsk Mazowiecki;</w:t>
      </w:r>
    </w:p>
    <w:p w:rsidR="006133F5" w:rsidRPr="007A64E4" w:rsidRDefault="006133F5" w:rsidP="008B3004">
      <w:pPr>
        <w:numPr>
          <w:ilvl w:val="0"/>
          <w:numId w:val="5"/>
        </w:numPr>
        <w:autoSpaceDE w:val="0"/>
        <w:autoSpaceDN w:val="0"/>
        <w:adjustRightInd w:val="0"/>
        <w:rPr>
          <w:rStyle w:val="Pogrubienie"/>
          <w:rFonts w:asciiTheme="minorHAnsi" w:hAnsiTheme="minorHAnsi" w:cstheme="minorHAnsi"/>
          <w:b w:val="0"/>
          <w:sz w:val="24"/>
          <w:szCs w:val="24"/>
        </w:rPr>
      </w:pPr>
      <w:r w:rsidRPr="007A64E4">
        <w:rPr>
          <w:rStyle w:val="Pogrubienie"/>
          <w:rFonts w:asciiTheme="minorHAnsi" w:hAnsiTheme="minorHAnsi" w:cstheme="minorHAnsi"/>
          <w:sz w:val="24"/>
          <w:szCs w:val="24"/>
        </w:rPr>
        <w:t>Szkoła Podstawowa Nr 5 im. Józefa Wybickiego w Mińsku Mazowieckim</w:t>
      </w:r>
    </w:p>
    <w:p w:rsidR="006133F5" w:rsidRPr="007A64E4" w:rsidRDefault="006133F5" w:rsidP="001A46CB">
      <w:pPr>
        <w:autoSpaceDE w:val="0"/>
        <w:autoSpaceDN w:val="0"/>
        <w:adjustRightInd w:val="0"/>
        <w:ind w:left="1080" w:firstLine="273"/>
        <w:rPr>
          <w:rFonts w:asciiTheme="minorHAnsi" w:hAnsiTheme="minorHAnsi" w:cstheme="minorHAnsi"/>
          <w:bCs/>
          <w:sz w:val="24"/>
          <w:szCs w:val="24"/>
        </w:rPr>
      </w:pPr>
      <w:r w:rsidRPr="007A64E4">
        <w:rPr>
          <w:rFonts w:asciiTheme="minorHAnsi" w:hAnsiTheme="minorHAnsi" w:cstheme="minorHAnsi"/>
          <w:sz w:val="24"/>
          <w:szCs w:val="24"/>
        </w:rPr>
        <w:t>ul. Małopolska 11, 05-300 Mińsk Mazowiecki;</w:t>
      </w:r>
    </w:p>
    <w:p w:rsidR="006133F5" w:rsidRPr="007A64E4" w:rsidRDefault="006133F5" w:rsidP="008B3004">
      <w:pPr>
        <w:numPr>
          <w:ilvl w:val="0"/>
          <w:numId w:val="5"/>
        </w:numPr>
        <w:autoSpaceDE w:val="0"/>
        <w:autoSpaceDN w:val="0"/>
        <w:adjustRightInd w:val="0"/>
        <w:rPr>
          <w:rFonts w:asciiTheme="minorHAnsi" w:hAnsiTheme="minorHAnsi" w:cstheme="minorHAnsi"/>
          <w:bCs/>
          <w:sz w:val="24"/>
          <w:szCs w:val="24"/>
        </w:rPr>
      </w:pPr>
      <w:r w:rsidRPr="007A64E4">
        <w:rPr>
          <w:rStyle w:val="Pogrubienie"/>
          <w:rFonts w:asciiTheme="minorHAnsi" w:hAnsiTheme="minorHAnsi" w:cstheme="minorHAnsi"/>
          <w:sz w:val="24"/>
          <w:szCs w:val="24"/>
        </w:rPr>
        <w:t>Szkoła Podstawowa Nr 6 im. Henryka Sienkiewicza w Mińsku Mazowieckim</w:t>
      </w:r>
    </w:p>
    <w:p w:rsidR="006133F5" w:rsidRPr="007A64E4" w:rsidRDefault="006133F5" w:rsidP="001A46CB">
      <w:pPr>
        <w:autoSpaceDE w:val="0"/>
        <w:autoSpaceDN w:val="0"/>
        <w:adjustRightInd w:val="0"/>
        <w:ind w:left="1080" w:firstLine="273"/>
        <w:rPr>
          <w:rFonts w:asciiTheme="minorHAnsi" w:hAnsiTheme="minorHAnsi" w:cstheme="minorHAnsi"/>
          <w:bCs/>
          <w:sz w:val="24"/>
          <w:szCs w:val="24"/>
        </w:rPr>
      </w:pPr>
      <w:r w:rsidRPr="007A64E4">
        <w:rPr>
          <w:rFonts w:asciiTheme="minorHAnsi" w:hAnsiTheme="minorHAnsi" w:cstheme="minorHAnsi"/>
          <w:sz w:val="24"/>
          <w:szCs w:val="24"/>
        </w:rPr>
        <w:t>ul. gen. Kazimierza Sosnkowskiego 1, 05-300 Mińsk Mazowiecki;</w:t>
      </w:r>
    </w:p>
    <w:p w:rsidR="006133F5" w:rsidRPr="007A64E4" w:rsidRDefault="006133F5" w:rsidP="008B3004">
      <w:pPr>
        <w:numPr>
          <w:ilvl w:val="0"/>
          <w:numId w:val="5"/>
        </w:numPr>
        <w:autoSpaceDE w:val="0"/>
        <w:autoSpaceDN w:val="0"/>
        <w:adjustRightInd w:val="0"/>
        <w:rPr>
          <w:rFonts w:asciiTheme="minorHAnsi" w:hAnsiTheme="minorHAnsi" w:cstheme="minorHAnsi"/>
          <w:bCs/>
          <w:sz w:val="24"/>
          <w:szCs w:val="24"/>
        </w:rPr>
      </w:pPr>
      <w:r w:rsidRPr="007A64E4">
        <w:rPr>
          <w:rStyle w:val="Pogrubienie"/>
          <w:rFonts w:asciiTheme="minorHAnsi" w:hAnsiTheme="minorHAnsi" w:cstheme="minorHAnsi"/>
          <w:sz w:val="24"/>
          <w:szCs w:val="24"/>
        </w:rPr>
        <w:t>Miejski Ośrodek Pomocy Społecznej w Mińsku Mazowieckim</w:t>
      </w:r>
    </w:p>
    <w:p w:rsidR="006133F5" w:rsidRPr="007A64E4" w:rsidRDefault="006133F5" w:rsidP="001A46CB">
      <w:pPr>
        <w:autoSpaceDE w:val="0"/>
        <w:autoSpaceDN w:val="0"/>
        <w:adjustRightInd w:val="0"/>
        <w:ind w:left="1080" w:firstLine="273"/>
        <w:rPr>
          <w:rFonts w:asciiTheme="minorHAnsi" w:hAnsiTheme="minorHAnsi" w:cstheme="minorHAnsi"/>
          <w:bCs/>
          <w:sz w:val="24"/>
          <w:szCs w:val="24"/>
        </w:rPr>
      </w:pPr>
      <w:r w:rsidRPr="007A64E4">
        <w:rPr>
          <w:rFonts w:asciiTheme="minorHAnsi" w:hAnsiTheme="minorHAnsi" w:cstheme="minorHAnsi"/>
          <w:sz w:val="24"/>
          <w:szCs w:val="24"/>
        </w:rPr>
        <w:t>ul. Tadeusza Kościuszki 25A, 05-300 Mińsk Mazowiecki;</w:t>
      </w:r>
    </w:p>
    <w:p w:rsidR="006133F5" w:rsidRPr="007A64E4" w:rsidRDefault="006133F5" w:rsidP="008B3004">
      <w:pPr>
        <w:numPr>
          <w:ilvl w:val="0"/>
          <w:numId w:val="5"/>
        </w:numPr>
        <w:autoSpaceDE w:val="0"/>
        <w:autoSpaceDN w:val="0"/>
        <w:adjustRightInd w:val="0"/>
        <w:rPr>
          <w:rFonts w:asciiTheme="minorHAnsi" w:hAnsiTheme="minorHAnsi" w:cstheme="minorHAnsi"/>
          <w:bCs/>
          <w:sz w:val="24"/>
          <w:szCs w:val="24"/>
        </w:rPr>
      </w:pPr>
      <w:r w:rsidRPr="007A64E4">
        <w:rPr>
          <w:rStyle w:val="Pogrubienie"/>
          <w:rFonts w:asciiTheme="minorHAnsi" w:hAnsiTheme="minorHAnsi" w:cstheme="minorHAnsi"/>
          <w:sz w:val="24"/>
          <w:szCs w:val="24"/>
        </w:rPr>
        <w:t>Zarząd Gospodarki Komunalnej</w:t>
      </w:r>
    </w:p>
    <w:p w:rsidR="006133F5" w:rsidRPr="007A64E4" w:rsidRDefault="006133F5" w:rsidP="001A46CB">
      <w:pPr>
        <w:autoSpaceDE w:val="0"/>
        <w:autoSpaceDN w:val="0"/>
        <w:adjustRightInd w:val="0"/>
        <w:ind w:left="1080" w:firstLine="273"/>
        <w:rPr>
          <w:rFonts w:asciiTheme="minorHAnsi" w:hAnsiTheme="minorHAnsi" w:cstheme="minorHAnsi"/>
          <w:sz w:val="24"/>
          <w:szCs w:val="24"/>
        </w:rPr>
      </w:pPr>
      <w:r w:rsidRPr="007A64E4">
        <w:rPr>
          <w:rFonts w:asciiTheme="minorHAnsi" w:hAnsiTheme="minorHAnsi" w:cstheme="minorHAnsi"/>
          <w:sz w:val="24"/>
          <w:szCs w:val="24"/>
        </w:rPr>
        <w:t>ul. Juliana Tuwima 1, 05-300 Mińsk Mazowiecki.</w:t>
      </w:r>
    </w:p>
    <w:p w:rsidR="006133F5" w:rsidRPr="007A64E4" w:rsidRDefault="006133F5" w:rsidP="001A46CB">
      <w:pPr>
        <w:autoSpaceDE w:val="0"/>
        <w:autoSpaceDN w:val="0"/>
        <w:adjustRightInd w:val="0"/>
        <w:ind w:left="1080" w:firstLine="273"/>
        <w:rPr>
          <w:rFonts w:asciiTheme="minorHAnsi" w:hAnsiTheme="minorHAnsi" w:cstheme="minorHAnsi"/>
          <w:sz w:val="24"/>
          <w:szCs w:val="24"/>
        </w:rPr>
      </w:pPr>
      <w:r w:rsidRPr="007A64E4">
        <w:rPr>
          <w:rFonts w:asciiTheme="minorHAnsi" w:hAnsiTheme="minorHAnsi" w:cstheme="minorHAnsi"/>
          <w:sz w:val="24"/>
          <w:szCs w:val="24"/>
        </w:rPr>
        <w:t>ul. Józefa Chełmońskiego 2H, 05-300 Mińsk Mazowiecki</w:t>
      </w:r>
    </w:p>
    <w:p w:rsidR="006133F5" w:rsidRPr="007A64E4" w:rsidRDefault="006133F5" w:rsidP="001A46CB">
      <w:pPr>
        <w:autoSpaceDE w:val="0"/>
        <w:autoSpaceDN w:val="0"/>
        <w:adjustRightInd w:val="0"/>
        <w:ind w:left="1080" w:firstLine="273"/>
        <w:rPr>
          <w:rFonts w:asciiTheme="minorHAnsi" w:hAnsiTheme="minorHAnsi" w:cstheme="minorHAnsi"/>
          <w:sz w:val="24"/>
          <w:szCs w:val="24"/>
        </w:rPr>
      </w:pPr>
      <w:r w:rsidRPr="007A64E4">
        <w:rPr>
          <w:rFonts w:asciiTheme="minorHAnsi" w:hAnsiTheme="minorHAnsi" w:cstheme="minorHAnsi"/>
          <w:sz w:val="24"/>
          <w:szCs w:val="24"/>
        </w:rPr>
        <w:t>ul. Przemysłowa 17, 05-300 Mińsk Mazowiecki</w:t>
      </w:r>
    </w:p>
    <w:p w:rsidR="006133F5" w:rsidRPr="007A64E4" w:rsidRDefault="006133F5" w:rsidP="001A46CB">
      <w:pPr>
        <w:autoSpaceDE w:val="0"/>
        <w:autoSpaceDN w:val="0"/>
        <w:adjustRightInd w:val="0"/>
        <w:ind w:left="1080" w:firstLine="273"/>
        <w:rPr>
          <w:rFonts w:asciiTheme="minorHAnsi" w:hAnsiTheme="minorHAnsi" w:cstheme="minorHAnsi"/>
          <w:sz w:val="24"/>
          <w:szCs w:val="24"/>
        </w:rPr>
      </w:pPr>
      <w:r w:rsidRPr="007A64E4">
        <w:rPr>
          <w:rFonts w:asciiTheme="minorHAnsi" w:hAnsiTheme="minorHAnsi" w:cstheme="minorHAnsi"/>
          <w:sz w:val="24"/>
          <w:szCs w:val="24"/>
        </w:rPr>
        <w:t>ul. Kościelna (cmentarz komunalny), 05-300 Mińsk Mazowiecki</w:t>
      </w:r>
    </w:p>
    <w:p w:rsidR="006133F5" w:rsidRPr="007A64E4" w:rsidRDefault="006133F5" w:rsidP="008B3004">
      <w:pPr>
        <w:numPr>
          <w:ilvl w:val="0"/>
          <w:numId w:val="5"/>
        </w:numPr>
        <w:autoSpaceDE w:val="0"/>
        <w:autoSpaceDN w:val="0"/>
        <w:adjustRightInd w:val="0"/>
        <w:rPr>
          <w:rFonts w:asciiTheme="minorHAnsi" w:hAnsiTheme="minorHAnsi" w:cstheme="minorHAnsi"/>
          <w:bCs/>
          <w:sz w:val="24"/>
          <w:szCs w:val="24"/>
        </w:rPr>
      </w:pPr>
      <w:r w:rsidRPr="007A64E4">
        <w:rPr>
          <w:rStyle w:val="Pogrubienie"/>
          <w:rFonts w:asciiTheme="minorHAnsi" w:hAnsiTheme="minorHAnsi" w:cstheme="minorHAnsi"/>
          <w:sz w:val="24"/>
          <w:szCs w:val="24"/>
        </w:rPr>
        <w:t>Miejska Szkoła Artystyczna I stopnia</w:t>
      </w:r>
      <w:r w:rsidRPr="007A64E4">
        <w:rPr>
          <w:rFonts w:asciiTheme="minorHAnsi" w:hAnsiTheme="minorHAnsi" w:cstheme="minorHAnsi"/>
          <w:sz w:val="24"/>
          <w:szCs w:val="24"/>
        </w:rPr>
        <w:t xml:space="preserve"> </w:t>
      </w:r>
      <w:r w:rsidRPr="007A64E4">
        <w:rPr>
          <w:rStyle w:val="Pogrubienie"/>
          <w:rFonts w:asciiTheme="minorHAnsi" w:hAnsiTheme="minorHAnsi" w:cstheme="minorHAnsi"/>
          <w:sz w:val="24"/>
          <w:szCs w:val="24"/>
        </w:rPr>
        <w:t>im. Konstantego Ryszarda Domagały w Mińsku Mazowieckim</w:t>
      </w:r>
    </w:p>
    <w:p w:rsidR="006133F5" w:rsidRPr="007A64E4" w:rsidRDefault="006133F5" w:rsidP="001A46CB">
      <w:pPr>
        <w:autoSpaceDE w:val="0"/>
        <w:autoSpaceDN w:val="0"/>
        <w:adjustRightInd w:val="0"/>
        <w:ind w:left="1080" w:firstLine="273"/>
        <w:rPr>
          <w:rFonts w:asciiTheme="minorHAnsi" w:hAnsiTheme="minorHAnsi" w:cstheme="minorHAnsi"/>
          <w:bCs/>
          <w:sz w:val="24"/>
          <w:szCs w:val="24"/>
        </w:rPr>
      </w:pPr>
      <w:r w:rsidRPr="007A64E4">
        <w:rPr>
          <w:rFonts w:asciiTheme="minorHAnsi" w:hAnsiTheme="minorHAnsi" w:cstheme="minorHAnsi"/>
          <w:sz w:val="24"/>
          <w:szCs w:val="24"/>
        </w:rPr>
        <w:t>ul. Jana Pawła II 23, 05-300 Mińsk Mazowiecki;</w:t>
      </w:r>
    </w:p>
    <w:p w:rsidR="006133F5" w:rsidRPr="007A64E4" w:rsidRDefault="006133F5" w:rsidP="008B3004">
      <w:pPr>
        <w:numPr>
          <w:ilvl w:val="0"/>
          <w:numId w:val="5"/>
        </w:numPr>
        <w:autoSpaceDE w:val="0"/>
        <w:autoSpaceDN w:val="0"/>
        <w:adjustRightInd w:val="0"/>
        <w:rPr>
          <w:rFonts w:asciiTheme="minorHAnsi" w:hAnsiTheme="minorHAnsi" w:cstheme="minorHAnsi"/>
          <w:bCs/>
          <w:sz w:val="24"/>
          <w:szCs w:val="24"/>
        </w:rPr>
      </w:pPr>
      <w:r w:rsidRPr="007A64E4">
        <w:rPr>
          <w:rStyle w:val="Pogrubienie"/>
          <w:rFonts w:asciiTheme="minorHAnsi" w:hAnsiTheme="minorHAnsi" w:cstheme="minorHAnsi"/>
          <w:sz w:val="24"/>
          <w:szCs w:val="24"/>
        </w:rPr>
        <w:t>Miejska Biblioteka Publiczna w Mińsku Mazowieckim</w:t>
      </w:r>
    </w:p>
    <w:p w:rsidR="006133F5" w:rsidRPr="007A64E4" w:rsidRDefault="006133F5" w:rsidP="001A46CB">
      <w:pPr>
        <w:autoSpaceDE w:val="0"/>
        <w:autoSpaceDN w:val="0"/>
        <w:adjustRightInd w:val="0"/>
        <w:ind w:left="1080" w:firstLine="273"/>
        <w:rPr>
          <w:rFonts w:asciiTheme="minorHAnsi" w:hAnsiTheme="minorHAnsi" w:cstheme="minorHAnsi"/>
          <w:bCs/>
          <w:sz w:val="24"/>
          <w:szCs w:val="24"/>
        </w:rPr>
      </w:pPr>
      <w:r w:rsidRPr="007A64E4">
        <w:rPr>
          <w:rFonts w:asciiTheme="minorHAnsi" w:hAnsiTheme="minorHAnsi" w:cstheme="minorHAnsi"/>
          <w:sz w:val="24"/>
          <w:szCs w:val="24"/>
        </w:rPr>
        <w:t>ul. Józefa Piłsudskiego 1A, 05-300 Mińsk Mazowiecki;</w:t>
      </w:r>
    </w:p>
    <w:p w:rsidR="006133F5" w:rsidRPr="007A64E4" w:rsidRDefault="006133F5" w:rsidP="001A46CB">
      <w:pPr>
        <w:numPr>
          <w:ilvl w:val="0"/>
          <w:numId w:val="5"/>
        </w:numPr>
        <w:autoSpaceDE w:val="0"/>
        <w:autoSpaceDN w:val="0"/>
        <w:adjustRightInd w:val="0"/>
        <w:ind w:left="1349" w:hanging="357"/>
        <w:rPr>
          <w:rFonts w:asciiTheme="minorHAnsi" w:hAnsiTheme="minorHAnsi" w:cstheme="minorHAnsi"/>
          <w:bCs/>
          <w:sz w:val="24"/>
          <w:szCs w:val="24"/>
        </w:rPr>
      </w:pPr>
      <w:r w:rsidRPr="007A64E4">
        <w:rPr>
          <w:rStyle w:val="Pogrubienie"/>
          <w:rFonts w:asciiTheme="minorHAnsi" w:hAnsiTheme="minorHAnsi" w:cstheme="minorHAnsi"/>
          <w:sz w:val="24"/>
          <w:szCs w:val="24"/>
        </w:rPr>
        <w:t>Miejski Dom Kultury w Mińsku Mazowieckim</w:t>
      </w:r>
    </w:p>
    <w:p w:rsidR="006133F5" w:rsidRPr="007A64E4" w:rsidRDefault="006133F5" w:rsidP="001A46CB">
      <w:pPr>
        <w:autoSpaceDE w:val="0"/>
        <w:autoSpaceDN w:val="0"/>
        <w:adjustRightInd w:val="0"/>
        <w:ind w:left="1080" w:firstLine="269"/>
        <w:rPr>
          <w:rFonts w:asciiTheme="minorHAnsi" w:hAnsiTheme="minorHAnsi" w:cstheme="minorHAnsi"/>
          <w:bCs/>
          <w:sz w:val="24"/>
          <w:szCs w:val="24"/>
        </w:rPr>
      </w:pPr>
      <w:r w:rsidRPr="007A64E4">
        <w:rPr>
          <w:rFonts w:asciiTheme="minorHAnsi" w:hAnsiTheme="minorHAnsi" w:cstheme="minorHAnsi"/>
          <w:sz w:val="24"/>
          <w:szCs w:val="24"/>
        </w:rPr>
        <w:t>ul. Warszawska 173, 05-300 Mińsk Mazowiecki;</w:t>
      </w:r>
    </w:p>
    <w:p w:rsidR="006133F5" w:rsidRPr="007A64E4" w:rsidRDefault="006133F5" w:rsidP="001A46CB">
      <w:pPr>
        <w:numPr>
          <w:ilvl w:val="0"/>
          <w:numId w:val="5"/>
        </w:numPr>
        <w:autoSpaceDE w:val="0"/>
        <w:autoSpaceDN w:val="0"/>
        <w:adjustRightInd w:val="0"/>
        <w:ind w:left="1349" w:hanging="357"/>
        <w:rPr>
          <w:rFonts w:asciiTheme="minorHAnsi" w:hAnsiTheme="minorHAnsi" w:cstheme="minorHAnsi"/>
          <w:bCs/>
          <w:sz w:val="24"/>
          <w:szCs w:val="24"/>
        </w:rPr>
      </w:pPr>
      <w:r w:rsidRPr="007A64E4">
        <w:rPr>
          <w:rStyle w:val="Pogrubienie"/>
          <w:rFonts w:asciiTheme="minorHAnsi" w:hAnsiTheme="minorHAnsi" w:cstheme="minorHAnsi"/>
          <w:sz w:val="24"/>
          <w:szCs w:val="24"/>
        </w:rPr>
        <w:t>Muzeum Ziemi Mińskiej w Mińsku Mazowieckim</w:t>
      </w:r>
    </w:p>
    <w:p w:rsidR="006133F5" w:rsidRPr="007A64E4" w:rsidRDefault="006133F5" w:rsidP="001A46CB">
      <w:pPr>
        <w:autoSpaceDE w:val="0"/>
        <w:autoSpaceDN w:val="0"/>
        <w:adjustRightInd w:val="0"/>
        <w:ind w:left="1080" w:firstLine="269"/>
        <w:rPr>
          <w:rFonts w:asciiTheme="minorHAnsi" w:hAnsiTheme="minorHAnsi" w:cstheme="minorHAnsi"/>
          <w:bCs/>
          <w:sz w:val="24"/>
          <w:szCs w:val="24"/>
        </w:rPr>
      </w:pPr>
      <w:r w:rsidRPr="007A64E4">
        <w:rPr>
          <w:rFonts w:asciiTheme="minorHAnsi" w:hAnsiTheme="minorHAnsi" w:cstheme="minorHAnsi"/>
          <w:sz w:val="24"/>
          <w:szCs w:val="24"/>
        </w:rPr>
        <w:t>ul. Stefana Okrzei 16, 05-300 Mińsk Mazowiecki;</w:t>
      </w:r>
    </w:p>
    <w:p w:rsidR="006133F5" w:rsidRPr="007A64E4" w:rsidRDefault="006133F5" w:rsidP="001A46CB">
      <w:pPr>
        <w:autoSpaceDE w:val="0"/>
        <w:autoSpaceDN w:val="0"/>
        <w:adjustRightInd w:val="0"/>
        <w:ind w:left="1080" w:firstLine="269"/>
        <w:rPr>
          <w:rFonts w:asciiTheme="minorHAnsi" w:hAnsiTheme="minorHAnsi" w:cstheme="minorHAnsi"/>
          <w:bCs/>
          <w:sz w:val="24"/>
          <w:szCs w:val="24"/>
        </w:rPr>
      </w:pPr>
      <w:r w:rsidRPr="007A64E4">
        <w:rPr>
          <w:rFonts w:asciiTheme="minorHAnsi" w:hAnsiTheme="minorHAnsi" w:cstheme="minorHAnsi"/>
          <w:sz w:val="24"/>
          <w:szCs w:val="24"/>
        </w:rPr>
        <w:t>ul. gen. Kazimierza Sosnkowskiego 4, 05-300 Mińsk Mazowiecki;</w:t>
      </w:r>
    </w:p>
    <w:p w:rsidR="006133F5" w:rsidRPr="007A64E4" w:rsidRDefault="006133F5" w:rsidP="008B3004">
      <w:pPr>
        <w:numPr>
          <w:ilvl w:val="0"/>
          <w:numId w:val="33"/>
        </w:numPr>
        <w:autoSpaceDE w:val="0"/>
        <w:autoSpaceDN w:val="0"/>
        <w:adjustRightInd w:val="0"/>
        <w:ind w:left="714" w:hanging="357"/>
        <w:rPr>
          <w:rFonts w:asciiTheme="minorHAnsi" w:hAnsiTheme="minorHAnsi" w:cstheme="minorHAnsi"/>
          <w:bCs/>
          <w:sz w:val="24"/>
          <w:szCs w:val="24"/>
        </w:rPr>
      </w:pPr>
      <w:r w:rsidRPr="007A64E4">
        <w:rPr>
          <w:rFonts w:asciiTheme="minorHAnsi" w:hAnsiTheme="minorHAnsi" w:cstheme="minorHAnsi"/>
          <w:sz w:val="24"/>
          <w:szCs w:val="24"/>
        </w:rPr>
        <w:t xml:space="preserve">Miasto Mińsk Mazowiecki zgodnie z </w:t>
      </w:r>
      <w:r w:rsidRPr="007A64E4">
        <w:rPr>
          <w:rFonts w:asciiTheme="minorHAnsi" w:hAnsiTheme="minorHAnsi" w:cstheme="minorHAnsi"/>
          <w:bCs/>
          <w:sz w:val="24"/>
          <w:szCs w:val="24"/>
        </w:rPr>
        <w:t xml:space="preserve">uchwałą </w:t>
      </w:r>
      <w:r w:rsidRPr="007A64E4">
        <w:rPr>
          <w:rFonts w:asciiTheme="minorHAnsi" w:hAnsiTheme="minorHAnsi" w:cstheme="minorHAnsi"/>
          <w:sz w:val="24"/>
          <w:szCs w:val="24"/>
        </w:rPr>
        <w:t>Nr 3/19 Sejmiku Województwa Mazowieckiego z dnia 22 stycznia 2019 r. w sprawie uchwalenia Planu gospodarki odpadami dla województwa mazowieckiego 2024 wraz z załącznikami</w:t>
      </w:r>
      <w:r w:rsidRPr="007A64E4">
        <w:rPr>
          <w:rFonts w:asciiTheme="minorHAnsi" w:hAnsiTheme="minorHAnsi" w:cstheme="minorHAnsi"/>
          <w:bCs/>
          <w:sz w:val="24"/>
          <w:szCs w:val="24"/>
        </w:rPr>
        <w:t xml:space="preserve"> </w:t>
      </w:r>
      <w:r w:rsidRPr="007A64E4">
        <w:rPr>
          <w:rFonts w:asciiTheme="minorHAnsi" w:hAnsiTheme="minorHAnsi" w:cstheme="minorHAnsi"/>
          <w:sz w:val="24"/>
          <w:szCs w:val="24"/>
        </w:rPr>
        <w:t xml:space="preserve">zostało </w:t>
      </w:r>
      <w:r w:rsidRPr="007A64E4">
        <w:rPr>
          <w:rFonts w:asciiTheme="minorHAnsi" w:hAnsiTheme="minorHAnsi" w:cstheme="minorHAnsi"/>
          <w:sz w:val="24"/>
          <w:szCs w:val="24"/>
        </w:rPr>
        <w:lastRenderedPageBreak/>
        <w:t>przypisane do wschodniego regionu gospodarki odpadami komunal</w:t>
      </w:r>
      <w:r w:rsidR="001A46CB">
        <w:rPr>
          <w:rFonts w:asciiTheme="minorHAnsi" w:hAnsiTheme="minorHAnsi" w:cstheme="minorHAnsi"/>
          <w:sz w:val="24"/>
          <w:szCs w:val="24"/>
        </w:rPr>
        <w:t>nymi w województwie mazowieckim.</w:t>
      </w:r>
    </w:p>
    <w:p w:rsidR="006133F5" w:rsidRPr="007A64E4" w:rsidRDefault="00EB252A" w:rsidP="009B7424">
      <w:pPr>
        <w:numPr>
          <w:ilvl w:val="0"/>
          <w:numId w:val="33"/>
        </w:numPr>
        <w:autoSpaceDE w:val="0"/>
        <w:autoSpaceDN w:val="0"/>
        <w:adjustRightInd w:val="0"/>
        <w:ind w:left="714" w:hanging="357"/>
        <w:rPr>
          <w:rFonts w:asciiTheme="minorHAnsi" w:hAnsiTheme="minorHAnsi" w:cstheme="minorHAnsi"/>
          <w:bCs/>
          <w:sz w:val="24"/>
          <w:szCs w:val="24"/>
        </w:rPr>
      </w:pPr>
      <w:r w:rsidRPr="007A64E4">
        <w:rPr>
          <w:rFonts w:asciiTheme="minorHAnsi" w:hAnsiTheme="minorHAnsi" w:cstheme="minorHAnsi"/>
          <w:bCs/>
          <w:sz w:val="24"/>
          <w:szCs w:val="24"/>
        </w:rPr>
        <w:t>N</w:t>
      </w:r>
      <w:r w:rsidR="006133F5" w:rsidRPr="007A64E4">
        <w:rPr>
          <w:rFonts w:asciiTheme="minorHAnsi" w:hAnsiTheme="minorHAnsi" w:cstheme="minorHAnsi"/>
          <w:bCs/>
          <w:sz w:val="24"/>
          <w:szCs w:val="24"/>
        </w:rPr>
        <w:t>a terenie miasta Mińsk Mazowiecki odpady komunalne są zbiera</w:t>
      </w:r>
      <w:r w:rsidR="00EF387D" w:rsidRPr="007A64E4">
        <w:rPr>
          <w:rFonts w:asciiTheme="minorHAnsi" w:hAnsiTheme="minorHAnsi" w:cstheme="minorHAnsi"/>
          <w:bCs/>
          <w:sz w:val="24"/>
          <w:szCs w:val="24"/>
        </w:rPr>
        <w:t>ne</w:t>
      </w:r>
      <w:r w:rsidR="006133F5" w:rsidRPr="007A64E4">
        <w:rPr>
          <w:rFonts w:asciiTheme="minorHAnsi" w:hAnsiTheme="minorHAnsi" w:cstheme="minorHAnsi"/>
          <w:bCs/>
          <w:sz w:val="24"/>
          <w:szCs w:val="24"/>
        </w:rPr>
        <w:t xml:space="preserve"> w typowych pojemnikach </w:t>
      </w:r>
      <w:r w:rsidR="006133F5" w:rsidRPr="007A64E4">
        <w:rPr>
          <w:rFonts w:asciiTheme="minorHAnsi" w:eastAsia="Calibri" w:hAnsiTheme="minorHAnsi" w:cstheme="minorHAnsi"/>
          <w:sz w:val="24"/>
          <w:szCs w:val="24"/>
        </w:rPr>
        <w:t>na odpady o pojemności: 120 litrów, 240 litrów, 1100 litrów, 1500 litrów, 2000 litrów, 5000 litrów,</w:t>
      </w:r>
      <w:r w:rsidR="006133F5" w:rsidRPr="007A64E4">
        <w:rPr>
          <w:rFonts w:asciiTheme="minorHAnsi" w:hAnsiTheme="minorHAnsi" w:cstheme="minorHAnsi"/>
          <w:bCs/>
          <w:sz w:val="24"/>
          <w:szCs w:val="24"/>
        </w:rPr>
        <w:t xml:space="preserve"> </w:t>
      </w:r>
      <w:r w:rsidR="006133F5" w:rsidRPr="007A64E4">
        <w:rPr>
          <w:rFonts w:asciiTheme="minorHAnsi" w:eastAsia="Calibri" w:hAnsiTheme="minorHAnsi" w:cstheme="minorHAnsi"/>
          <w:sz w:val="24"/>
          <w:szCs w:val="24"/>
        </w:rPr>
        <w:t>7000 litrów lub worki o pojemności 60 litrów i 120 litrów</w:t>
      </w:r>
      <w:r w:rsidR="001A46CB">
        <w:rPr>
          <w:rFonts w:asciiTheme="minorHAnsi" w:hAnsiTheme="minorHAnsi" w:cstheme="minorHAnsi"/>
          <w:sz w:val="24"/>
          <w:szCs w:val="24"/>
          <w:lang w:eastAsia="pl-PL"/>
        </w:rPr>
        <w:t>.</w:t>
      </w:r>
    </w:p>
    <w:p w:rsidR="006133F5" w:rsidRPr="007A64E4" w:rsidRDefault="00EB252A" w:rsidP="008B3004">
      <w:pPr>
        <w:numPr>
          <w:ilvl w:val="0"/>
          <w:numId w:val="33"/>
        </w:numPr>
        <w:autoSpaceDE w:val="0"/>
        <w:autoSpaceDN w:val="0"/>
        <w:adjustRightInd w:val="0"/>
        <w:ind w:left="714" w:hanging="357"/>
        <w:rPr>
          <w:rFonts w:asciiTheme="minorHAnsi" w:hAnsiTheme="minorHAnsi" w:cstheme="minorHAnsi"/>
          <w:bCs/>
          <w:sz w:val="24"/>
          <w:szCs w:val="24"/>
        </w:rPr>
      </w:pPr>
      <w:r w:rsidRPr="007A64E4">
        <w:rPr>
          <w:rFonts w:asciiTheme="minorHAnsi" w:eastAsia="Calibri" w:hAnsiTheme="minorHAnsi" w:cstheme="minorHAnsi"/>
          <w:sz w:val="24"/>
          <w:szCs w:val="24"/>
          <w:lang w:eastAsia="pl-PL"/>
        </w:rPr>
        <w:t>W</w:t>
      </w:r>
      <w:r w:rsidR="006133F5" w:rsidRPr="007A64E4">
        <w:rPr>
          <w:rFonts w:asciiTheme="minorHAnsi" w:eastAsia="Calibri" w:hAnsiTheme="minorHAnsi" w:cstheme="minorHAnsi"/>
          <w:sz w:val="24"/>
          <w:szCs w:val="24"/>
          <w:lang w:eastAsia="pl-PL"/>
        </w:rPr>
        <w:t>łaściciele nieruchomości do zbierania wybranych frakcji odpadów komunalnych w miejscu ich wytwarzania stosują pojemniki lub worki oznaczone odpowiednim kolorem oraz napisem określającym ich przeznaczenie:</w:t>
      </w:r>
    </w:p>
    <w:p w:rsidR="006133F5" w:rsidRPr="007A64E4" w:rsidRDefault="006133F5" w:rsidP="008B3004">
      <w:pPr>
        <w:pStyle w:val="Akapitzlist"/>
        <w:numPr>
          <w:ilvl w:val="0"/>
          <w:numId w:val="8"/>
        </w:numPr>
        <w:autoSpaceDE w:val="0"/>
        <w:autoSpaceDN w:val="0"/>
        <w:adjustRightInd w:val="0"/>
        <w:ind w:left="1077" w:hanging="357"/>
        <w:jc w:val="left"/>
        <w:rPr>
          <w:rFonts w:asciiTheme="minorHAnsi" w:eastAsia="Calibri" w:hAnsiTheme="minorHAnsi" w:cstheme="minorHAnsi"/>
          <w:sz w:val="24"/>
        </w:rPr>
      </w:pPr>
      <w:r w:rsidRPr="007A64E4">
        <w:rPr>
          <w:rFonts w:asciiTheme="minorHAnsi" w:eastAsia="Calibri" w:hAnsiTheme="minorHAnsi" w:cstheme="minorHAnsi"/>
          <w:sz w:val="24"/>
        </w:rPr>
        <w:t>w pojemnikach lub workach koloru niebieskiego oznaczonych napisem "PAPIER" zbiera się odpady papieru, w tym tektury, odpady opakowaniowe z papieru i odpady opakowaniowe z tektury;</w:t>
      </w:r>
    </w:p>
    <w:p w:rsidR="006133F5" w:rsidRPr="007A64E4" w:rsidRDefault="006133F5" w:rsidP="008B3004">
      <w:pPr>
        <w:pStyle w:val="Akapitzlist"/>
        <w:numPr>
          <w:ilvl w:val="0"/>
          <w:numId w:val="8"/>
        </w:numPr>
        <w:autoSpaceDE w:val="0"/>
        <w:autoSpaceDN w:val="0"/>
        <w:adjustRightInd w:val="0"/>
        <w:ind w:left="1077" w:hanging="357"/>
        <w:jc w:val="left"/>
        <w:rPr>
          <w:rFonts w:asciiTheme="minorHAnsi" w:eastAsia="Calibri" w:hAnsiTheme="minorHAnsi" w:cstheme="minorHAnsi"/>
          <w:sz w:val="24"/>
        </w:rPr>
      </w:pPr>
      <w:r w:rsidRPr="007A64E4">
        <w:rPr>
          <w:rFonts w:asciiTheme="minorHAnsi" w:eastAsia="Calibri" w:hAnsiTheme="minorHAnsi" w:cstheme="minorHAnsi"/>
          <w:sz w:val="24"/>
        </w:rPr>
        <w:t>w pojemnikach lub workach koloru żółtego oznaczonych napisem "METALE i TWORZYWA SZTUCZNE" zbiera się odpady metali, w tym odpady opakowaniowe z metali, odpady tworzyw sztucznych, w tym odpady opakowaniowe tworzyw sztucznych, oraz odpady opakowaniowe wielomateriałowe;</w:t>
      </w:r>
    </w:p>
    <w:p w:rsidR="006133F5" w:rsidRPr="007A64E4" w:rsidRDefault="006133F5" w:rsidP="008B3004">
      <w:pPr>
        <w:pStyle w:val="Akapitzlist"/>
        <w:numPr>
          <w:ilvl w:val="0"/>
          <w:numId w:val="8"/>
        </w:numPr>
        <w:autoSpaceDE w:val="0"/>
        <w:autoSpaceDN w:val="0"/>
        <w:adjustRightInd w:val="0"/>
        <w:ind w:left="1077" w:hanging="357"/>
        <w:jc w:val="left"/>
        <w:rPr>
          <w:rFonts w:asciiTheme="minorHAnsi" w:eastAsia="Calibri" w:hAnsiTheme="minorHAnsi" w:cstheme="minorHAnsi"/>
          <w:sz w:val="24"/>
        </w:rPr>
      </w:pPr>
      <w:r w:rsidRPr="007A64E4">
        <w:rPr>
          <w:rFonts w:asciiTheme="minorHAnsi" w:eastAsia="Calibri" w:hAnsiTheme="minorHAnsi" w:cstheme="minorHAnsi"/>
          <w:sz w:val="24"/>
        </w:rPr>
        <w:t>w pojemnikach lub workach koloru zielonego oznaczonych napisem "SZKŁO" zbiera się odpady szkła, w tym odpady opakowaniowe ze szkła;</w:t>
      </w:r>
    </w:p>
    <w:p w:rsidR="006133F5" w:rsidRPr="007A64E4" w:rsidRDefault="006133F5" w:rsidP="008B3004">
      <w:pPr>
        <w:pStyle w:val="Akapitzlist"/>
        <w:numPr>
          <w:ilvl w:val="0"/>
          <w:numId w:val="8"/>
        </w:numPr>
        <w:autoSpaceDE w:val="0"/>
        <w:autoSpaceDN w:val="0"/>
        <w:adjustRightInd w:val="0"/>
        <w:ind w:left="1077" w:hanging="357"/>
        <w:jc w:val="left"/>
        <w:rPr>
          <w:rFonts w:asciiTheme="minorHAnsi" w:eastAsia="Calibri" w:hAnsiTheme="minorHAnsi" w:cstheme="minorHAnsi"/>
          <w:sz w:val="24"/>
        </w:rPr>
      </w:pPr>
      <w:r w:rsidRPr="007A64E4">
        <w:rPr>
          <w:rFonts w:asciiTheme="minorHAnsi" w:eastAsia="Calibri" w:hAnsiTheme="minorHAnsi" w:cstheme="minorHAnsi"/>
          <w:sz w:val="24"/>
        </w:rPr>
        <w:t>w pojemnikach lub workach koloru brązowego oznaczonych napisem "BIO" zbiera się odpady ulegające biodegradacji, ze szczególnym uwzględnieniem bioodpadów;</w:t>
      </w:r>
    </w:p>
    <w:p w:rsidR="006133F5" w:rsidRPr="007A64E4" w:rsidRDefault="006133F5" w:rsidP="008B3004">
      <w:pPr>
        <w:pStyle w:val="Akapitzlist"/>
        <w:numPr>
          <w:ilvl w:val="0"/>
          <w:numId w:val="8"/>
        </w:numPr>
        <w:autoSpaceDE w:val="0"/>
        <w:autoSpaceDN w:val="0"/>
        <w:adjustRightInd w:val="0"/>
        <w:ind w:left="1077" w:hanging="357"/>
        <w:jc w:val="left"/>
        <w:rPr>
          <w:rFonts w:asciiTheme="minorHAnsi" w:eastAsia="Calibri" w:hAnsiTheme="minorHAnsi" w:cstheme="minorHAnsi"/>
          <w:sz w:val="24"/>
        </w:rPr>
      </w:pPr>
      <w:r w:rsidRPr="007A64E4">
        <w:rPr>
          <w:rFonts w:asciiTheme="minorHAnsi" w:eastAsia="Calibri" w:hAnsiTheme="minorHAnsi" w:cstheme="minorHAnsi"/>
          <w:sz w:val="24"/>
        </w:rPr>
        <w:t>w pojemnikach lub workach koloru szarego oznaczonych napisem "POPIÓŁ" zbiera się odpady popiołów i żużli z palenisk domowych;</w:t>
      </w:r>
    </w:p>
    <w:p w:rsidR="006133F5" w:rsidRPr="007A64E4" w:rsidRDefault="006133F5" w:rsidP="008B3004">
      <w:pPr>
        <w:pStyle w:val="Akapitzlist"/>
        <w:numPr>
          <w:ilvl w:val="0"/>
          <w:numId w:val="8"/>
        </w:numPr>
        <w:autoSpaceDE w:val="0"/>
        <w:autoSpaceDN w:val="0"/>
        <w:adjustRightInd w:val="0"/>
        <w:ind w:left="1077" w:hanging="357"/>
        <w:jc w:val="left"/>
        <w:rPr>
          <w:rFonts w:asciiTheme="minorHAnsi" w:eastAsia="Calibri" w:hAnsiTheme="minorHAnsi" w:cstheme="minorHAnsi"/>
          <w:sz w:val="24"/>
        </w:rPr>
      </w:pPr>
      <w:r w:rsidRPr="007A64E4">
        <w:rPr>
          <w:rFonts w:asciiTheme="minorHAnsi" w:eastAsia="Calibri" w:hAnsiTheme="minorHAnsi" w:cstheme="minorHAnsi"/>
          <w:sz w:val="24"/>
        </w:rPr>
        <w:t>w pojemnikach lub workach koloru białego zbiera się pozostałe odpady dla każdej frakcji zbieranej odrębnie, oznaczonych napisem określającym rodzaj odpadów;</w:t>
      </w:r>
    </w:p>
    <w:p w:rsidR="006133F5" w:rsidRPr="007A64E4" w:rsidRDefault="006133F5" w:rsidP="008B3004">
      <w:pPr>
        <w:pStyle w:val="Akapitzlist"/>
        <w:numPr>
          <w:ilvl w:val="0"/>
          <w:numId w:val="8"/>
        </w:numPr>
        <w:autoSpaceDE w:val="0"/>
        <w:autoSpaceDN w:val="0"/>
        <w:adjustRightInd w:val="0"/>
        <w:ind w:left="1077" w:hanging="357"/>
        <w:jc w:val="left"/>
        <w:rPr>
          <w:rFonts w:asciiTheme="minorHAnsi" w:eastAsia="Calibri" w:hAnsiTheme="minorHAnsi" w:cstheme="minorHAnsi"/>
          <w:sz w:val="24"/>
        </w:rPr>
      </w:pPr>
      <w:r w:rsidRPr="007A64E4">
        <w:rPr>
          <w:rFonts w:asciiTheme="minorHAnsi" w:eastAsia="Calibri" w:hAnsiTheme="minorHAnsi" w:cstheme="minorHAnsi"/>
          <w:sz w:val="24"/>
        </w:rPr>
        <w:t>meble i inne odpady wielkogabarytowe nie wymagają specjalnych pojemników lub worków do ich zbierania;</w:t>
      </w:r>
    </w:p>
    <w:p w:rsidR="006133F5" w:rsidRPr="007A64E4" w:rsidRDefault="006133F5" w:rsidP="008B3004">
      <w:pPr>
        <w:pStyle w:val="Akapitzlist"/>
        <w:numPr>
          <w:ilvl w:val="0"/>
          <w:numId w:val="8"/>
        </w:numPr>
        <w:autoSpaceDE w:val="0"/>
        <w:autoSpaceDN w:val="0"/>
        <w:adjustRightInd w:val="0"/>
        <w:ind w:left="1077" w:hanging="357"/>
        <w:jc w:val="left"/>
        <w:rPr>
          <w:rFonts w:asciiTheme="minorHAnsi" w:eastAsia="Calibri" w:hAnsiTheme="minorHAnsi" w:cstheme="minorHAnsi"/>
          <w:sz w:val="24"/>
        </w:rPr>
      </w:pPr>
      <w:r w:rsidRPr="007A64E4">
        <w:rPr>
          <w:rFonts w:asciiTheme="minorHAnsi" w:eastAsia="Calibri" w:hAnsiTheme="minorHAnsi" w:cstheme="minorHAnsi"/>
          <w:sz w:val="24"/>
        </w:rPr>
        <w:t>w pojemnikach lub workach koloru czarnego oznaczonych napisem "ZMIESZANE" zbiera się odpady pozo</w:t>
      </w:r>
      <w:r w:rsidR="00406FDF" w:rsidRPr="007A64E4">
        <w:rPr>
          <w:rFonts w:asciiTheme="minorHAnsi" w:eastAsia="Calibri" w:hAnsiTheme="minorHAnsi" w:cstheme="minorHAnsi"/>
          <w:sz w:val="24"/>
        </w:rPr>
        <w:t>stałe po wysegregowaniu frakcji;</w:t>
      </w:r>
    </w:p>
    <w:p w:rsidR="003B26B7" w:rsidRPr="007A64E4" w:rsidRDefault="006133F5" w:rsidP="008B3004">
      <w:pPr>
        <w:pStyle w:val="Akapitzlist"/>
        <w:numPr>
          <w:ilvl w:val="0"/>
          <w:numId w:val="33"/>
        </w:numPr>
        <w:autoSpaceDE w:val="0"/>
        <w:autoSpaceDN w:val="0"/>
        <w:adjustRightInd w:val="0"/>
        <w:ind w:left="714" w:hanging="357"/>
        <w:jc w:val="left"/>
        <w:rPr>
          <w:rFonts w:asciiTheme="minorHAnsi" w:eastAsia="Calibri" w:hAnsiTheme="minorHAnsi" w:cstheme="minorHAnsi"/>
          <w:sz w:val="24"/>
        </w:rPr>
      </w:pPr>
      <w:r w:rsidRPr="007A64E4">
        <w:rPr>
          <w:rFonts w:asciiTheme="minorHAnsi" w:hAnsiTheme="minorHAnsi" w:cstheme="minorHAnsi"/>
          <w:sz w:val="24"/>
        </w:rPr>
        <w:t xml:space="preserve">Miasto Mińsk Mazowiecki wybudowało dla mieszkańców miasta Mińsk Mazowiecki PSZOK, który zlokalizowany jest w północno – wschodniej części Mińsk Mazowieckiego przy ulicy Przemysłowej nr 17. Teren </w:t>
      </w:r>
      <w:r w:rsidR="00EB252A" w:rsidRPr="007A64E4">
        <w:rPr>
          <w:rFonts w:asciiTheme="minorHAnsi" w:hAnsiTheme="minorHAnsi" w:cstheme="minorHAnsi"/>
          <w:sz w:val="24"/>
        </w:rPr>
        <w:t>PSZOK</w:t>
      </w:r>
      <w:r w:rsidRPr="007A64E4">
        <w:rPr>
          <w:rFonts w:asciiTheme="minorHAnsi" w:hAnsiTheme="minorHAnsi" w:cstheme="minorHAnsi"/>
          <w:sz w:val="24"/>
        </w:rPr>
        <w:t xml:space="preserve"> jest</w:t>
      </w:r>
      <w:r w:rsidRPr="007A64E4">
        <w:rPr>
          <w:rStyle w:val="A7"/>
          <w:rFonts w:asciiTheme="minorHAnsi" w:hAnsiTheme="minorHAnsi" w:cstheme="minorHAnsi"/>
          <w:sz w:val="24"/>
          <w:szCs w:val="24"/>
        </w:rPr>
        <w:t xml:space="preserve"> </w:t>
      </w:r>
      <w:r w:rsidRPr="007A64E4">
        <w:rPr>
          <w:rFonts w:asciiTheme="minorHAnsi" w:hAnsiTheme="minorHAnsi" w:cstheme="minorHAnsi"/>
          <w:sz w:val="24"/>
        </w:rPr>
        <w:t>utwardzony, oświetlony i ogrodzony oraz wyposażony w najazdową rampę dla pojazdów,  wiatę przeznaczoną do zbierania odpadów komunalnych, kontenerowy budyn</w:t>
      </w:r>
      <w:r w:rsidR="00EF387D" w:rsidRPr="007A64E4">
        <w:rPr>
          <w:rFonts w:asciiTheme="minorHAnsi" w:hAnsiTheme="minorHAnsi" w:cstheme="minorHAnsi"/>
          <w:sz w:val="24"/>
        </w:rPr>
        <w:t>ek</w:t>
      </w:r>
      <w:r w:rsidRPr="007A64E4">
        <w:rPr>
          <w:rFonts w:asciiTheme="minorHAnsi" w:hAnsiTheme="minorHAnsi" w:cstheme="minorHAnsi"/>
          <w:sz w:val="24"/>
        </w:rPr>
        <w:t xml:space="preserve"> administracyjno-socjaln</w:t>
      </w:r>
      <w:r w:rsidR="00EF387D" w:rsidRPr="007A64E4">
        <w:rPr>
          <w:rFonts w:asciiTheme="minorHAnsi" w:hAnsiTheme="minorHAnsi" w:cstheme="minorHAnsi"/>
          <w:sz w:val="24"/>
        </w:rPr>
        <w:t>y</w:t>
      </w:r>
      <w:r w:rsidRPr="007A64E4">
        <w:rPr>
          <w:rFonts w:asciiTheme="minorHAnsi" w:hAnsiTheme="minorHAnsi" w:cstheme="minorHAnsi"/>
          <w:sz w:val="24"/>
        </w:rPr>
        <w:t xml:space="preserve">, do którego podłączono energię elektryczną, kanalizację i wodę oraz wagę najazdową. </w:t>
      </w:r>
    </w:p>
    <w:p w:rsidR="009B7424" w:rsidRDefault="003B26B7" w:rsidP="009B7424">
      <w:pPr>
        <w:pStyle w:val="Akapitzlist"/>
        <w:numPr>
          <w:ilvl w:val="0"/>
          <w:numId w:val="13"/>
        </w:numPr>
        <w:autoSpaceDE w:val="0"/>
        <w:autoSpaceDN w:val="0"/>
        <w:adjustRightInd w:val="0"/>
        <w:jc w:val="left"/>
        <w:rPr>
          <w:rFonts w:asciiTheme="minorHAnsi" w:eastAsia="Calibri" w:hAnsiTheme="minorHAnsi" w:cstheme="minorHAnsi"/>
          <w:sz w:val="24"/>
        </w:rPr>
      </w:pPr>
      <w:r w:rsidRPr="007A64E4">
        <w:rPr>
          <w:rFonts w:asciiTheme="minorHAnsi" w:eastAsia="Calibri" w:hAnsiTheme="minorHAnsi" w:cstheme="minorHAnsi"/>
          <w:sz w:val="24"/>
        </w:rPr>
        <w:t>w</w:t>
      </w:r>
      <w:r w:rsidR="006133F5" w:rsidRPr="007A64E4">
        <w:rPr>
          <w:rFonts w:asciiTheme="minorHAnsi" w:eastAsia="Calibri" w:hAnsiTheme="minorHAnsi" w:cstheme="minorHAnsi"/>
          <w:sz w:val="24"/>
        </w:rPr>
        <w:t xml:space="preserve"> </w:t>
      </w:r>
      <w:r w:rsidR="00EB252A" w:rsidRPr="007A64E4">
        <w:rPr>
          <w:rFonts w:asciiTheme="minorHAnsi" w:eastAsia="Calibri" w:hAnsiTheme="minorHAnsi" w:cstheme="minorHAnsi"/>
          <w:sz w:val="24"/>
        </w:rPr>
        <w:t>PSZOK</w:t>
      </w:r>
      <w:r w:rsidR="006133F5" w:rsidRPr="007A64E4">
        <w:rPr>
          <w:rFonts w:asciiTheme="minorHAnsi" w:eastAsia="Calibri" w:hAnsiTheme="minorHAnsi" w:cstheme="minorHAnsi"/>
          <w:sz w:val="24"/>
        </w:rPr>
        <w:t xml:space="preserve"> znajdują się wyznaczone,</w:t>
      </w:r>
      <w:r w:rsidR="006133F5" w:rsidRPr="007A64E4">
        <w:rPr>
          <w:rFonts w:asciiTheme="minorHAnsi" w:hAnsiTheme="minorHAnsi" w:cstheme="minorHAnsi"/>
          <w:sz w:val="24"/>
        </w:rPr>
        <w:t xml:space="preserve"> </w:t>
      </w:r>
      <w:r w:rsidR="006133F5" w:rsidRPr="007A64E4">
        <w:rPr>
          <w:rFonts w:asciiTheme="minorHAnsi" w:eastAsia="Calibri" w:hAnsiTheme="minorHAnsi" w:cstheme="minorHAnsi"/>
          <w:sz w:val="24"/>
        </w:rPr>
        <w:t>oznakowane mi</w:t>
      </w:r>
      <w:r w:rsidR="009B7424">
        <w:rPr>
          <w:rFonts w:asciiTheme="minorHAnsi" w:eastAsia="Calibri" w:hAnsiTheme="minorHAnsi" w:cstheme="minorHAnsi"/>
          <w:sz w:val="24"/>
        </w:rPr>
        <w:t>ejsca i pojemniki o pojemności:</w:t>
      </w:r>
    </w:p>
    <w:p w:rsidR="009B7424" w:rsidRPr="009B7424" w:rsidRDefault="006133F5" w:rsidP="009B7424">
      <w:pPr>
        <w:pStyle w:val="Akapitzlist"/>
        <w:numPr>
          <w:ilvl w:val="0"/>
          <w:numId w:val="42"/>
        </w:numPr>
        <w:autoSpaceDE w:val="0"/>
        <w:autoSpaceDN w:val="0"/>
        <w:adjustRightInd w:val="0"/>
        <w:jc w:val="left"/>
        <w:rPr>
          <w:rFonts w:asciiTheme="minorHAnsi" w:eastAsia="Calibri" w:hAnsiTheme="minorHAnsi" w:cstheme="minorHAnsi"/>
          <w:sz w:val="24"/>
        </w:rPr>
      </w:pPr>
      <w:r w:rsidRPr="009B7424">
        <w:rPr>
          <w:rFonts w:asciiTheme="minorHAnsi" w:hAnsiTheme="minorHAnsi" w:cstheme="minorHAnsi"/>
          <w:sz w:val="24"/>
        </w:rPr>
        <w:t>4 pojemniki o pojemności 36 m</w:t>
      </w:r>
      <w:r w:rsidRPr="009B7424">
        <w:rPr>
          <w:rFonts w:asciiTheme="minorHAnsi" w:hAnsiTheme="minorHAnsi" w:cstheme="minorHAnsi"/>
          <w:sz w:val="24"/>
          <w:vertAlign w:val="superscript"/>
        </w:rPr>
        <w:t>3</w:t>
      </w:r>
      <w:r w:rsidRPr="009B7424">
        <w:rPr>
          <w:rFonts w:asciiTheme="minorHAnsi" w:hAnsiTheme="minorHAnsi" w:cstheme="minorHAnsi"/>
          <w:sz w:val="24"/>
        </w:rPr>
        <w:t>;</w:t>
      </w:r>
    </w:p>
    <w:p w:rsidR="009B7424" w:rsidRPr="009B7424" w:rsidRDefault="006133F5" w:rsidP="009B7424">
      <w:pPr>
        <w:pStyle w:val="Akapitzlist"/>
        <w:numPr>
          <w:ilvl w:val="0"/>
          <w:numId w:val="42"/>
        </w:numPr>
        <w:autoSpaceDE w:val="0"/>
        <w:autoSpaceDN w:val="0"/>
        <w:adjustRightInd w:val="0"/>
        <w:jc w:val="left"/>
        <w:rPr>
          <w:rFonts w:asciiTheme="minorHAnsi" w:eastAsia="Calibri" w:hAnsiTheme="minorHAnsi" w:cstheme="minorHAnsi"/>
          <w:sz w:val="24"/>
        </w:rPr>
      </w:pPr>
      <w:r w:rsidRPr="009B7424">
        <w:rPr>
          <w:rFonts w:asciiTheme="minorHAnsi" w:hAnsiTheme="minorHAnsi" w:cstheme="minorHAnsi"/>
          <w:sz w:val="24"/>
        </w:rPr>
        <w:t>2 pojemniki o pojemności 10m</w:t>
      </w:r>
      <w:r w:rsidRPr="009B7424">
        <w:rPr>
          <w:rFonts w:asciiTheme="minorHAnsi" w:hAnsiTheme="minorHAnsi" w:cstheme="minorHAnsi"/>
          <w:sz w:val="24"/>
          <w:vertAlign w:val="superscript"/>
        </w:rPr>
        <w:t>3</w:t>
      </w:r>
      <w:r w:rsidRPr="009B7424">
        <w:rPr>
          <w:rFonts w:asciiTheme="minorHAnsi" w:hAnsiTheme="minorHAnsi" w:cstheme="minorHAnsi"/>
          <w:sz w:val="24"/>
        </w:rPr>
        <w:t>;</w:t>
      </w:r>
    </w:p>
    <w:p w:rsidR="009B7424" w:rsidRPr="009B7424" w:rsidRDefault="006133F5" w:rsidP="009B7424">
      <w:pPr>
        <w:pStyle w:val="Akapitzlist"/>
        <w:numPr>
          <w:ilvl w:val="0"/>
          <w:numId w:val="42"/>
        </w:numPr>
        <w:autoSpaceDE w:val="0"/>
        <w:autoSpaceDN w:val="0"/>
        <w:adjustRightInd w:val="0"/>
        <w:jc w:val="left"/>
        <w:rPr>
          <w:rFonts w:asciiTheme="minorHAnsi" w:eastAsia="Calibri" w:hAnsiTheme="minorHAnsi" w:cstheme="minorHAnsi"/>
          <w:sz w:val="24"/>
        </w:rPr>
      </w:pPr>
      <w:r w:rsidRPr="009B7424">
        <w:rPr>
          <w:rFonts w:asciiTheme="minorHAnsi" w:hAnsiTheme="minorHAnsi" w:cstheme="minorHAnsi"/>
          <w:sz w:val="24"/>
        </w:rPr>
        <w:t>4 pojemniki o pojemności 9 m</w:t>
      </w:r>
      <w:r w:rsidRPr="009B7424">
        <w:rPr>
          <w:rFonts w:asciiTheme="minorHAnsi" w:hAnsiTheme="minorHAnsi" w:cstheme="minorHAnsi"/>
          <w:sz w:val="24"/>
          <w:vertAlign w:val="superscript"/>
        </w:rPr>
        <w:t>3</w:t>
      </w:r>
      <w:r w:rsidRPr="009B7424">
        <w:rPr>
          <w:rFonts w:asciiTheme="minorHAnsi" w:hAnsiTheme="minorHAnsi" w:cstheme="minorHAnsi"/>
          <w:sz w:val="24"/>
        </w:rPr>
        <w:t>;</w:t>
      </w:r>
    </w:p>
    <w:p w:rsidR="009B7424" w:rsidRPr="009B7424" w:rsidRDefault="006133F5" w:rsidP="009B7424">
      <w:pPr>
        <w:pStyle w:val="Akapitzlist"/>
        <w:numPr>
          <w:ilvl w:val="0"/>
          <w:numId w:val="42"/>
        </w:numPr>
        <w:autoSpaceDE w:val="0"/>
        <w:autoSpaceDN w:val="0"/>
        <w:adjustRightInd w:val="0"/>
        <w:jc w:val="left"/>
        <w:rPr>
          <w:rFonts w:asciiTheme="minorHAnsi" w:eastAsia="Calibri" w:hAnsiTheme="minorHAnsi" w:cstheme="minorHAnsi"/>
          <w:sz w:val="24"/>
        </w:rPr>
      </w:pPr>
      <w:r w:rsidRPr="009B7424">
        <w:rPr>
          <w:rFonts w:asciiTheme="minorHAnsi" w:hAnsiTheme="minorHAnsi" w:cstheme="minorHAnsi"/>
          <w:sz w:val="24"/>
        </w:rPr>
        <w:t>1 pojemnik o pojemności 8 m</w:t>
      </w:r>
      <w:r w:rsidRPr="009B7424">
        <w:rPr>
          <w:rFonts w:asciiTheme="minorHAnsi" w:hAnsiTheme="minorHAnsi" w:cstheme="minorHAnsi"/>
          <w:sz w:val="24"/>
          <w:vertAlign w:val="superscript"/>
        </w:rPr>
        <w:t>3</w:t>
      </w:r>
      <w:r w:rsidRPr="009B7424">
        <w:rPr>
          <w:rFonts w:asciiTheme="minorHAnsi" w:hAnsiTheme="minorHAnsi" w:cstheme="minorHAnsi"/>
          <w:sz w:val="24"/>
        </w:rPr>
        <w:t>;</w:t>
      </w:r>
    </w:p>
    <w:p w:rsidR="009B7424" w:rsidRPr="009B7424" w:rsidRDefault="002D56F7" w:rsidP="009B7424">
      <w:pPr>
        <w:pStyle w:val="Akapitzlist"/>
        <w:numPr>
          <w:ilvl w:val="0"/>
          <w:numId w:val="42"/>
        </w:numPr>
        <w:autoSpaceDE w:val="0"/>
        <w:autoSpaceDN w:val="0"/>
        <w:adjustRightInd w:val="0"/>
        <w:jc w:val="left"/>
        <w:rPr>
          <w:rFonts w:asciiTheme="minorHAnsi" w:eastAsia="Calibri" w:hAnsiTheme="minorHAnsi" w:cstheme="minorHAnsi"/>
          <w:sz w:val="24"/>
        </w:rPr>
      </w:pPr>
      <w:r w:rsidRPr="009B7424">
        <w:rPr>
          <w:rFonts w:asciiTheme="minorHAnsi" w:hAnsiTheme="minorHAnsi" w:cstheme="minorHAnsi"/>
          <w:sz w:val="24"/>
        </w:rPr>
        <w:t>7</w:t>
      </w:r>
      <w:r w:rsidR="006133F5" w:rsidRPr="009B7424">
        <w:rPr>
          <w:rFonts w:asciiTheme="minorHAnsi" w:hAnsiTheme="minorHAnsi" w:cstheme="minorHAnsi"/>
          <w:sz w:val="24"/>
        </w:rPr>
        <w:t xml:space="preserve"> pojemników o pojemności 7 m</w:t>
      </w:r>
      <w:r w:rsidR="006133F5" w:rsidRPr="009B7424">
        <w:rPr>
          <w:rFonts w:asciiTheme="minorHAnsi" w:hAnsiTheme="minorHAnsi" w:cstheme="minorHAnsi"/>
          <w:sz w:val="24"/>
          <w:vertAlign w:val="superscript"/>
        </w:rPr>
        <w:t>3</w:t>
      </w:r>
      <w:r w:rsidR="006133F5" w:rsidRPr="009B7424">
        <w:rPr>
          <w:rFonts w:asciiTheme="minorHAnsi" w:hAnsiTheme="minorHAnsi" w:cstheme="minorHAnsi"/>
          <w:sz w:val="24"/>
        </w:rPr>
        <w:t>;</w:t>
      </w:r>
    </w:p>
    <w:p w:rsidR="009B7424" w:rsidRPr="009B7424" w:rsidRDefault="006133F5" w:rsidP="009B7424">
      <w:pPr>
        <w:pStyle w:val="Akapitzlist"/>
        <w:numPr>
          <w:ilvl w:val="0"/>
          <w:numId w:val="42"/>
        </w:numPr>
        <w:autoSpaceDE w:val="0"/>
        <w:autoSpaceDN w:val="0"/>
        <w:adjustRightInd w:val="0"/>
        <w:jc w:val="left"/>
        <w:rPr>
          <w:rFonts w:asciiTheme="minorHAnsi" w:eastAsia="Calibri" w:hAnsiTheme="minorHAnsi" w:cstheme="minorHAnsi"/>
          <w:sz w:val="24"/>
        </w:rPr>
      </w:pPr>
      <w:r w:rsidRPr="009B7424">
        <w:rPr>
          <w:rFonts w:asciiTheme="minorHAnsi" w:hAnsiTheme="minorHAnsi" w:cstheme="minorHAnsi"/>
          <w:sz w:val="24"/>
        </w:rPr>
        <w:t>3 pojemniki o pojemności 1,1 m</w:t>
      </w:r>
      <w:r w:rsidRPr="009B7424">
        <w:rPr>
          <w:rFonts w:asciiTheme="minorHAnsi" w:hAnsiTheme="minorHAnsi" w:cstheme="minorHAnsi"/>
          <w:sz w:val="24"/>
          <w:vertAlign w:val="superscript"/>
        </w:rPr>
        <w:t>3</w:t>
      </w:r>
      <w:r w:rsidRPr="009B7424">
        <w:rPr>
          <w:rFonts w:asciiTheme="minorHAnsi" w:hAnsiTheme="minorHAnsi" w:cstheme="minorHAnsi"/>
          <w:sz w:val="24"/>
        </w:rPr>
        <w:t>;</w:t>
      </w:r>
    </w:p>
    <w:p w:rsidR="006133F5" w:rsidRPr="009B7424" w:rsidRDefault="002D56F7" w:rsidP="009B7424">
      <w:pPr>
        <w:pStyle w:val="Akapitzlist"/>
        <w:numPr>
          <w:ilvl w:val="0"/>
          <w:numId w:val="42"/>
        </w:numPr>
        <w:autoSpaceDE w:val="0"/>
        <w:autoSpaceDN w:val="0"/>
        <w:adjustRightInd w:val="0"/>
        <w:jc w:val="left"/>
        <w:rPr>
          <w:rFonts w:asciiTheme="minorHAnsi" w:eastAsia="Calibri" w:hAnsiTheme="minorHAnsi" w:cstheme="minorHAnsi"/>
          <w:sz w:val="24"/>
        </w:rPr>
      </w:pPr>
      <w:r w:rsidRPr="009B7424">
        <w:rPr>
          <w:rFonts w:asciiTheme="minorHAnsi" w:hAnsiTheme="minorHAnsi" w:cstheme="minorHAnsi"/>
          <w:sz w:val="24"/>
        </w:rPr>
        <w:t>1 pojemnik</w:t>
      </w:r>
      <w:r w:rsidR="006133F5" w:rsidRPr="009B7424">
        <w:rPr>
          <w:rFonts w:asciiTheme="minorHAnsi" w:hAnsiTheme="minorHAnsi" w:cstheme="minorHAnsi"/>
          <w:sz w:val="24"/>
        </w:rPr>
        <w:t xml:space="preserve"> o pojemności 0,5 m</w:t>
      </w:r>
      <w:r w:rsidR="006133F5" w:rsidRPr="009B7424">
        <w:rPr>
          <w:rFonts w:asciiTheme="minorHAnsi" w:hAnsiTheme="minorHAnsi" w:cstheme="minorHAnsi"/>
          <w:sz w:val="24"/>
          <w:vertAlign w:val="superscript"/>
        </w:rPr>
        <w:t>3</w:t>
      </w:r>
      <w:r w:rsidR="006133F5" w:rsidRPr="009B7424">
        <w:rPr>
          <w:rFonts w:asciiTheme="minorHAnsi" w:hAnsiTheme="minorHAnsi" w:cstheme="minorHAnsi"/>
          <w:sz w:val="24"/>
        </w:rPr>
        <w:t>,</w:t>
      </w:r>
    </w:p>
    <w:p w:rsidR="006133F5" w:rsidRPr="007A64E4" w:rsidRDefault="006133F5" w:rsidP="00BC1EB6">
      <w:pPr>
        <w:autoSpaceDE w:val="0"/>
        <w:autoSpaceDN w:val="0"/>
        <w:adjustRightInd w:val="0"/>
        <w:ind w:left="709"/>
        <w:rPr>
          <w:rFonts w:asciiTheme="minorHAnsi" w:eastAsia="Calibri" w:hAnsiTheme="minorHAnsi" w:cstheme="minorHAnsi"/>
          <w:sz w:val="24"/>
          <w:szCs w:val="24"/>
          <w:lang w:eastAsia="pl-PL"/>
        </w:rPr>
      </w:pPr>
      <w:r w:rsidRPr="007A64E4">
        <w:rPr>
          <w:rFonts w:asciiTheme="minorHAnsi" w:eastAsia="Calibri" w:hAnsiTheme="minorHAnsi" w:cstheme="minorHAnsi"/>
          <w:sz w:val="24"/>
          <w:szCs w:val="24"/>
          <w:lang w:eastAsia="pl-PL"/>
        </w:rPr>
        <w:t>w których umieszcza się dostarczone odpady komunalne.</w:t>
      </w:r>
    </w:p>
    <w:p w:rsidR="00EB252A" w:rsidRPr="007A64E4" w:rsidRDefault="003B26B7" w:rsidP="008B3004">
      <w:pPr>
        <w:pStyle w:val="Akapitzlist"/>
        <w:numPr>
          <w:ilvl w:val="0"/>
          <w:numId w:val="13"/>
        </w:numPr>
        <w:autoSpaceDE w:val="0"/>
        <w:autoSpaceDN w:val="0"/>
        <w:adjustRightInd w:val="0"/>
        <w:jc w:val="left"/>
        <w:rPr>
          <w:rFonts w:asciiTheme="minorHAnsi" w:eastAsia="Calibri" w:hAnsiTheme="minorHAnsi" w:cstheme="minorHAnsi"/>
          <w:sz w:val="24"/>
        </w:rPr>
      </w:pPr>
      <w:r w:rsidRPr="007A64E4">
        <w:rPr>
          <w:rFonts w:asciiTheme="minorHAnsi" w:eastAsia="Calibri" w:hAnsiTheme="minorHAnsi" w:cstheme="minorHAnsi"/>
          <w:sz w:val="24"/>
        </w:rPr>
        <w:t>i</w:t>
      </w:r>
      <w:r w:rsidR="006133F5" w:rsidRPr="007A64E4">
        <w:rPr>
          <w:rFonts w:asciiTheme="minorHAnsi" w:eastAsia="Calibri" w:hAnsiTheme="minorHAnsi" w:cstheme="minorHAnsi"/>
          <w:sz w:val="24"/>
        </w:rPr>
        <w:t xml:space="preserve">lość pojemników znajdujących się na terenie </w:t>
      </w:r>
      <w:r w:rsidR="00EB252A" w:rsidRPr="007A64E4">
        <w:rPr>
          <w:rFonts w:asciiTheme="minorHAnsi" w:eastAsia="Calibri" w:hAnsiTheme="minorHAnsi" w:cstheme="minorHAnsi"/>
          <w:sz w:val="24"/>
        </w:rPr>
        <w:t xml:space="preserve">PSZOK </w:t>
      </w:r>
      <w:r w:rsidR="006133F5" w:rsidRPr="007A64E4">
        <w:rPr>
          <w:rFonts w:asciiTheme="minorHAnsi" w:eastAsia="Calibri" w:hAnsiTheme="minorHAnsi" w:cstheme="minorHAnsi"/>
          <w:sz w:val="24"/>
        </w:rPr>
        <w:t>w ciągu trwania zamówienia może ulec zmianie.</w:t>
      </w:r>
    </w:p>
    <w:p w:rsidR="006133F5" w:rsidRPr="007A64E4" w:rsidRDefault="00EB252A" w:rsidP="008B3004">
      <w:pPr>
        <w:pStyle w:val="Akapitzlist"/>
        <w:numPr>
          <w:ilvl w:val="0"/>
          <w:numId w:val="13"/>
        </w:numPr>
        <w:autoSpaceDE w:val="0"/>
        <w:autoSpaceDN w:val="0"/>
        <w:adjustRightInd w:val="0"/>
        <w:jc w:val="left"/>
        <w:rPr>
          <w:rFonts w:asciiTheme="minorHAnsi" w:hAnsiTheme="minorHAnsi" w:cstheme="minorHAnsi"/>
          <w:bCs/>
          <w:sz w:val="24"/>
        </w:rPr>
      </w:pPr>
      <w:r w:rsidRPr="007A64E4">
        <w:rPr>
          <w:rFonts w:asciiTheme="minorHAnsi" w:hAnsiTheme="minorHAnsi" w:cstheme="minorHAnsi"/>
          <w:sz w:val="24"/>
        </w:rPr>
        <w:lastRenderedPageBreak/>
        <w:t xml:space="preserve">PSZOK </w:t>
      </w:r>
      <w:r w:rsidR="006133F5" w:rsidRPr="007A64E4">
        <w:rPr>
          <w:rFonts w:asciiTheme="minorHAnsi" w:hAnsiTheme="minorHAnsi" w:cstheme="minorHAnsi"/>
          <w:sz w:val="24"/>
        </w:rPr>
        <w:t>otwarty jest we:</w:t>
      </w:r>
    </w:p>
    <w:p w:rsidR="006133F5" w:rsidRPr="007A64E4" w:rsidRDefault="006133F5" w:rsidP="008B3004">
      <w:pPr>
        <w:pStyle w:val="Akapitzlist"/>
        <w:numPr>
          <w:ilvl w:val="0"/>
          <w:numId w:val="7"/>
        </w:numPr>
        <w:ind w:left="1276" w:hanging="142"/>
        <w:jc w:val="left"/>
        <w:rPr>
          <w:rFonts w:asciiTheme="minorHAnsi" w:hAnsiTheme="minorHAnsi" w:cstheme="minorHAnsi"/>
          <w:sz w:val="24"/>
        </w:rPr>
      </w:pPr>
      <w:r w:rsidRPr="007A64E4">
        <w:rPr>
          <w:rFonts w:asciiTheme="minorHAnsi" w:hAnsiTheme="minorHAnsi" w:cstheme="minorHAnsi"/>
          <w:sz w:val="24"/>
        </w:rPr>
        <w:t>wtorki w godzinach od 12</w:t>
      </w:r>
      <w:r w:rsidRPr="007A64E4">
        <w:rPr>
          <w:rFonts w:asciiTheme="minorHAnsi" w:hAnsiTheme="minorHAnsi" w:cstheme="minorHAnsi"/>
          <w:sz w:val="24"/>
          <w:vertAlign w:val="superscript"/>
        </w:rPr>
        <w:t>00</w:t>
      </w:r>
      <w:r w:rsidRPr="007A64E4">
        <w:rPr>
          <w:rFonts w:asciiTheme="minorHAnsi" w:hAnsiTheme="minorHAnsi" w:cstheme="minorHAnsi"/>
          <w:sz w:val="24"/>
        </w:rPr>
        <w:t xml:space="preserve"> do 19</w:t>
      </w:r>
      <w:r w:rsidRPr="007A64E4">
        <w:rPr>
          <w:rFonts w:asciiTheme="minorHAnsi" w:hAnsiTheme="minorHAnsi" w:cstheme="minorHAnsi"/>
          <w:sz w:val="24"/>
          <w:vertAlign w:val="superscript"/>
        </w:rPr>
        <w:t>00</w:t>
      </w:r>
    </w:p>
    <w:p w:rsidR="006133F5" w:rsidRPr="007A64E4" w:rsidRDefault="006133F5" w:rsidP="008B3004">
      <w:pPr>
        <w:pStyle w:val="Akapitzlist"/>
        <w:numPr>
          <w:ilvl w:val="0"/>
          <w:numId w:val="7"/>
        </w:numPr>
        <w:ind w:left="1276" w:hanging="142"/>
        <w:jc w:val="left"/>
        <w:rPr>
          <w:rFonts w:asciiTheme="minorHAnsi" w:hAnsiTheme="minorHAnsi" w:cstheme="minorHAnsi"/>
          <w:sz w:val="24"/>
        </w:rPr>
      </w:pPr>
      <w:r w:rsidRPr="007A64E4">
        <w:rPr>
          <w:rFonts w:asciiTheme="minorHAnsi" w:hAnsiTheme="minorHAnsi" w:cstheme="minorHAnsi"/>
          <w:sz w:val="24"/>
        </w:rPr>
        <w:t>środy w godzinach od 9</w:t>
      </w:r>
      <w:r w:rsidRPr="007A64E4">
        <w:rPr>
          <w:rFonts w:asciiTheme="minorHAnsi" w:hAnsiTheme="minorHAnsi" w:cstheme="minorHAnsi"/>
          <w:sz w:val="24"/>
          <w:vertAlign w:val="superscript"/>
        </w:rPr>
        <w:t>00</w:t>
      </w:r>
      <w:r w:rsidRPr="007A64E4">
        <w:rPr>
          <w:rFonts w:asciiTheme="minorHAnsi" w:hAnsiTheme="minorHAnsi" w:cstheme="minorHAnsi"/>
          <w:sz w:val="24"/>
        </w:rPr>
        <w:t xml:space="preserve"> do 16</w:t>
      </w:r>
      <w:r w:rsidRPr="007A64E4">
        <w:rPr>
          <w:rFonts w:asciiTheme="minorHAnsi" w:hAnsiTheme="minorHAnsi" w:cstheme="minorHAnsi"/>
          <w:sz w:val="24"/>
          <w:vertAlign w:val="superscript"/>
        </w:rPr>
        <w:t>00</w:t>
      </w:r>
    </w:p>
    <w:p w:rsidR="006133F5" w:rsidRPr="007A64E4" w:rsidRDefault="006133F5" w:rsidP="008B3004">
      <w:pPr>
        <w:pStyle w:val="Akapitzlist"/>
        <w:numPr>
          <w:ilvl w:val="0"/>
          <w:numId w:val="7"/>
        </w:numPr>
        <w:ind w:left="1276" w:hanging="142"/>
        <w:jc w:val="left"/>
        <w:rPr>
          <w:rFonts w:asciiTheme="minorHAnsi" w:hAnsiTheme="minorHAnsi" w:cstheme="minorHAnsi"/>
          <w:sz w:val="24"/>
        </w:rPr>
      </w:pPr>
      <w:r w:rsidRPr="007A64E4">
        <w:rPr>
          <w:rFonts w:asciiTheme="minorHAnsi" w:hAnsiTheme="minorHAnsi" w:cstheme="minorHAnsi"/>
          <w:sz w:val="24"/>
        </w:rPr>
        <w:t>czwartki w godzinach od 9</w:t>
      </w:r>
      <w:r w:rsidRPr="007A64E4">
        <w:rPr>
          <w:rFonts w:asciiTheme="minorHAnsi" w:hAnsiTheme="minorHAnsi" w:cstheme="minorHAnsi"/>
          <w:sz w:val="24"/>
          <w:vertAlign w:val="superscript"/>
        </w:rPr>
        <w:t>00</w:t>
      </w:r>
      <w:r w:rsidRPr="007A64E4">
        <w:rPr>
          <w:rFonts w:asciiTheme="minorHAnsi" w:hAnsiTheme="minorHAnsi" w:cstheme="minorHAnsi"/>
          <w:sz w:val="24"/>
        </w:rPr>
        <w:t xml:space="preserve"> do 16</w:t>
      </w:r>
      <w:r w:rsidRPr="007A64E4">
        <w:rPr>
          <w:rFonts w:asciiTheme="minorHAnsi" w:hAnsiTheme="minorHAnsi" w:cstheme="minorHAnsi"/>
          <w:sz w:val="24"/>
          <w:vertAlign w:val="superscript"/>
        </w:rPr>
        <w:t>00</w:t>
      </w:r>
    </w:p>
    <w:p w:rsidR="00EB252A" w:rsidRPr="007A64E4" w:rsidRDefault="006133F5" w:rsidP="008B3004">
      <w:pPr>
        <w:pStyle w:val="Akapitzlist"/>
        <w:numPr>
          <w:ilvl w:val="0"/>
          <w:numId w:val="7"/>
        </w:numPr>
        <w:ind w:left="1276" w:hanging="142"/>
        <w:jc w:val="left"/>
        <w:rPr>
          <w:rFonts w:asciiTheme="minorHAnsi" w:hAnsiTheme="minorHAnsi" w:cstheme="minorHAnsi"/>
          <w:sz w:val="24"/>
        </w:rPr>
      </w:pPr>
      <w:r w:rsidRPr="007A64E4">
        <w:rPr>
          <w:rFonts w:asciiTheme="minorHAnsi" w:hAnsiTheme="minorHAnsi" w:cstheme="minorHAnsi"/>
          <w:sz w:val="24"/>
        </w:rPr>
        <w:t>piątki w godzinach od 9</w:t>
      </w:r>
      <w:r w:rsidRPr="007A64E4">
        <w:rPr>
          <w:rFonts w:asciiTheme="minorHAnsi" w:hAnsiTheme="minorHAnsi" w:cstheme="minorHAnsi"/>
          <w:sz w:val="24"/>
          <w:vertAlign w:val="superscript"/>
        </w:rPr>
        <w:t>00</w:t>
      </w:r>
      <w:r w:rsidRPr="007A64E4">
        <w:rPr>
          <w:rFonts w:asciiTheme="minorHAnsi" w:hAnsiTheme="minorHAnsi" w:cstheme="minorHAnsi"/>
          <w:sz w:val="24"/>
        </w:rPr>
        <w:t xml:space="preserve"> do 16</w:t>
      </w:r>
      <w:r w:rsidRPr="007A64E4">
        <w:rPr>
          <w:rFonts w:asciiTheme="minorHAnsi" w:hAnsiTheme="minorHAnsi" w:cstheme="minorHAnsi"/>
          <w:sz w:val="24"/>
          <w:vertAlign w:val="superscript"/>
        </w:rPr>
        <w:t>00</w:t>
      </w:r>
    </w:p>
    <w:p w:rsidR="006133F5" w:rsidRPr="007A64E4" w:rsidRDefault="006133F5" w:rsidP="008B3004">
      <w:pPr>
        <w:pStyle w:val="Akapitzlist"/>
        <w:numPr>
          <w:ilvl w:val="0"/>
          <w:numId w:val="7"/>
        </w:numPr>
        <w:ind w:left="1276" w:hanging="142"/>
        <w:jc w:val="left"/>
        <w:rPr>
          <w:rFonts w:asciiTheme="minorHAnsi" w:hAnsiTheme="minorHAnsi" w:cstheme="minorHAnsi"/>
          <w:sz w:val="24"/>
          <w:vertAlign w:val="superscript"/>
        </w:rPr>
      </w:pPr>
      <w:r w:rsidRPr="007A64E4">
        <w:rPr>
          <w:rFonts w:asciiTheme="minorHAnsi" w:hAnsiTheme="minorHAnsi" w:cstheme="minorHAnsi"/>
          <w:sz w:val="24"/>
        </w:rPr>
        <w:t>soboty godzinach od 8</w:t>
      </w:r>
      <w:r w:rsidRPr="007A64E4">
        <w:rPr>
          <w:rFonts w:asciiTheme="minorHAnsi" w:hAnsiTheme="minorHAnsi" w:cstheme="minorHAnsi"/>
          <w:sz w:val="24"/>
          <w:vertAlign w:val="superscript"/>
        </w:rPr>
        <w:t>00</w:t>
      </w:r>
      <w:r w:rsidRPr="007A64E4">
        <w:rPr>
          <w:rFonts w:asciiTheme="minorHAnsi" w:hAnsiTheme="minorHAnsi" w:cstheme="minorHAnsi"/>
          <w:sz w:val="24"/>
        </w:rPr>
        <w:t xml:space="preserve"> do 16</w:t>
      </w:r>
      <w:r w:rsidRPr="007A64E4">
        <w:rPr>
          <w:rFonts w:asciiTheme="minorHAnsi" w:hAnsiTheme="minorHAnsi" w:cstheme="minorHAnsi"/>
          <w:sz w:val="24"/>
          <w:vertAlign w:val="superscript"/>
        </w:rPr>
        <w:t>00</w:t>
      </w:r>
    </w:p>
    <w:p w:rsidR="006133F5" w:rsidRPr="007A64E4" w:rsidRDefault="006133F5" w:rsidP="00BC1EB6">
      <w:pPr>
        <w:ind w:left="1276" w:hanging="142"/>
        <w:rPr>
          <w:rFonts w:asciiTheme="minorHAnsi" w:hAnsiTheme="minorHAnsi" w:cstheme="minorHAnsi"/>
          <w:sz w:val="24"/>
          <w:szCs w:val="24"/>
        </w:rPr>
      </w:pPr>
      <w:r w:rsidRPr="007A64E4">
        <w:rPr>
          <w:rFonts w:asciiTheme="minorHAnsi" w:hAnsiTheme="minorHAnsi" w:cstheme="minorHAnsi"/>
          <w:sz w:val="24"/>
          <w:szCs w:val="24"/>
        </w:rPr>
        <w:t>z wyłączeniem świąt.</w:t>
      </w:r>
    </w:p>
    <w:p w:rsidR="006133F5" w:rsidRPr="007A64E4" w:rsidRDefault="003B26B7" w:rsidP="008B3004">
      <w:pPr>
        <w:pStyle w:val="Akapitzlist"/>
        <w:numPr>
          <w:ilvl w:val="0"/>
          <w:numId w:val="13"/>
        </w:numPr>
        <w:autoSpaceDE w:val="0"/>
        <w:autoSpaceDN w:val="0"/>
        <w:adjustRightInd w:val="0"/>
        <w:jc w:val="left"/>
        <w:rPr>
          <w:rFonts w:asciiTheme="minorHAnsi" w:hAnsiTheme="minorHAnsi" w:cstheme="minorHAnsi"/>
          <w:bCs/>
          <w:sz w:val="24"/>
        </w:rPr>
      </w:pPr>
      <w:r w:rsidRPr="007A64E4">
        <w:rPr>
          <w:rFonts w:asciiTheme="minorHAnsi" w:eastAsia="Calibri" w:hAnsiTheme="minorHAnsi" w:cstheme="minorHAnsi"/>
          <w:sz w:val="24"/>
        </w:rPr>
        <w:t>d</w:t>
      </w:r>
      <w:r w:rsidR="006133F5" w:rsidRPr="007A64E4">
        <w:rPr>
          <w:rFonts w:asciiTheme="minorHAnsi" w:eastAsia="Calibri" w:hAnsiTheme="minorHAnsi" w:cstheme="minorHAnsi"/>
          <w:sz w:val="24"/>
        </w:rPr>
        <w:t xml:space="preserve">o </w:t>
      </w:r>
      <w:r w:rsidR="00EB252A" w:rsidRPr="007A64E4">
        <w:rPr>
          <w:rFonts w:asciiTheme="minorHAnsi" w:eastAsia="Calibri" w:hAnsiTheme="minorHAnsi" w:cstheme="minorHAnsi"/>
          <w:sz w:val="24"/>
        </w:rPr>
        <w:t xml:space="preserve">PSZOK </w:t>
      </w:r>
      <w:r w:rsidR="006133F5" w:rsidRPr="007A64E4">
        <w:rPr>
          <w:rFonts w:asciiTheme="minorHAnsi" w:eastAsia="Calibri" w:hAnsiTheme="minorHAnsi" w:cstheme="minorHAnsi"/>
          <w:sz w:val="24"/>
        </w:rPr>
        <w:t>właściciele nieruchomości na których zamieszkują mieszkańcy mogą dostarczać zebrane w sposób selektywny następujące frakcje odpadów komunalnych:</w:t>
      </w:r>
    </w:p>
    <w:p w:rsidR="006133F5" w:rsidRPr="007A64E4" w:rsidRDefault="00C3091E" w:rsidP="008B3004">
      <w:pPr>
        <w:pStyle w:val="Akapitzlist"/>
        <w:numPr>
          <w:ilvl w:val="0"/>
          <w:numId w:val="6"/>
        </w:numPr>
        <w:autoSpaceDE w:val="0"/>
        <w:autoSpaceDN w:val="0"/>
        <w:adjustRightInd w:val="0"/>
        <w:ind w:left="1134" w:firstLine="0"/>
        <w:jc w:val="left"/>
        <w:rPr>
          <w:rFonts w:asciiTheme="minorHAnsi" w:hAnsiTheme="minorHAnsi" w:cstheme="minorHAnsi"/>
          <w:bCs/>
          <w:sz w:val="24"/>
        </w:rPr>
      </w:pPr>
      <w:r>
        <w:rPr>
          <w:rFonts w:asciiTheme="minorHAnsi" w:eastAsia="Calibri" w:hAnsiTheme="minorHAnsi" w:cstheme="minorHAnsi"/>
          <w:sz w:val="24"/>
        </w:rPr>
        <w:t>papier,</w:t>
      </w:r>
    </w:p>
    <w:p w:rsidR="006133F5" w:rsidRPr="007A64E4" w:rsidRDefault="00C3091E" w:rsidP="008B3004">
      <w:pPr>
        <w:pStyle w:val="Akapitzlist"/>
        <w:numPr>
          <w:ilvl w:val="0"/>
          <w:numId w:val="6"/>
        </w:numPr>
        <w:autoSpaceDE w:val="0"/>
        <w:autoSpaceDN w:val="0"/>
        <w:adjustRightInd w:val="0"/>
        <w:ind w:left="1134" w:firstLine="0"/>
        <w:jc w:val="left"/>
        <w:rPr>
          <w:rFonts w:asciiTheme="minorHAnsi" w:hAnsiTheme="minorHAnsi" w:cstheme="minorHAnsi"/>
          <w:bCs/>
          <w:sz w:val="24"/>
        </w:rPr>
      </w:pPr>
      <w:r>
        <w:rPr>
          <w:rFonts w:asciiTheme="minorHAnsi" w:eastAsia="Calibri" w:hAnsiTheme="minorHAnsi" w:cstheme="minorHAnsi"/>
          <w:sz w:val="24"/>
        </w:rPr>
        <w:t>metale,</w:t>
      </w:r>
    </w:p>
    <w:p w:rsidR="006133F5" w:rsidRPr="007A64E4" w:rsidRDefault="00C3091E" w:rsidP="008B3004">
      <w:pPr>
        <w:pStyle w:val="Akapitzlist"/>
        <w:numPr>
          <w:ilvl w:val="0"/>
          <w:numId w:val="6"/>
        </w:numPr>
        <w:autoSpaceDE w:val="0"/>
        <w:autoSpaceDN w:val="0"/>
        <w:adjustRightInd w:val="0"/>
        <w:ind w:left="1134" w:firstLine="0"/>
        <w:jc w:val="left"/>
        <w:rPr>
          <w:rFonts w:asciiTheme="minorHAnsi" w:hAnsiTheme="minorHAnsi" w:cstheme="minorHAnsi"/>
          <w:bCs/>
          <w:sz w:val="24"/>
        </w:rPr>
      </w:pPr>
      <w:r>
        <w:rPr>
          <w:rFonts w:asciiTheme="minorHAnsi" w:eastAsia="Calibri" w:hAnsiTheme="minorHAnsi" w:cstheme="minorHAnsi"/>
          <w:sz w:val="24"/>
        </w:rPr>
        <w:t>tworzywa sztuczne,</w:t>
      </w:r>
    </w:p>
    <w:p w:rsidR="006133F5" w:rsidRPr="007A64E4" w:rsidRDefault="00C3091E" w:rsidP="008B3004">
      <w:pPr>
        <w:pStyle w:val="Akapitzlist"/>
        <w:numPr>
          <w:ilvl w:val="0"/>
          <w:numId w:val="6"/>
        </w:numPr>
        <w:autoSpaceDE w:val="0"/>
        <w:autoSpaceDN w:val="0"/>
        <w:adjustRightInd w:val="0"/>
        <w:ind w:left="1134" w:firstLine="0"/>
        <w:jc w:val="left"/>
        <w:rPr>
          <w:rFonts w:asciiTheme="minorHAnsi" w:hAnsiTheme="minorHAnsi" w:cstheme="minorHAnsi"/>
          <w:bCs/>
          <w:sz w:val="24"/>
        </w:rPr>
      </w:pPr>
      <w:r>
        <w:rPr>
          <w:rFonts w:asciiTheme="minorHAnsi" w:eastAsia="Calibri" w:hAnsiTheme="minorHAnsi" w:cstheme="minorHAnsi"/>
          <w:sz w:val="24"/>
        </w:rPr>
        <w:t>szkło,</w:t>
      </w:r>
    </w:p>
    <w:p w:rsidR="006133F5" w:rsidRPr="007A64E4" w:rsidRDefault="006133F5" w:rsidP="008B3004">
      <w:pPr>
        <w:pStyle w:val="Akapitzlist"/>
        <w:numPr>
          <w:ilvl w:val="0"/>
          <w:numId w:val="6"/>
        </w:numPr>
        <w:autoSpaceDE w:val="0"/>
        <w:autoSpaceDN w:val="0"/>
        <w:adjustRightInd w:val="0"/>
        <w:ind w:left="1134" w:firstLine="0"/>
        <w:jc w:val="left"/>
        <w:rPr>
          <w:rFonts w:asciiTheme="minorHAnsi" w:hAnsiTheme="minorHAnsi" w:cstheme="minorHAnsi"/>
          <w:bCs/>
          <w:sz w:val="24"/>
        </w:rPr>
      </w:pPr>
      <w:r w:rsidRPr="007A64E4">
        <w:rPr>
          <w:rFonts w:asciiTheme="minorHAnsi" w:eastAsia="Calibri" w:hAnsiTheme="minorHAnsi" w:cstheme="minorHAnsi"/>
          <w:sz w:val="24"/>
        </w:rPr>
        <w:t>odpad</w:t>
      </w:r>
      <w:r w:rsidR="00C3091E">
        <w:rPr>
          <w:rFonts w:asciiTheme="minorHAnsi" w:eastAsia="Calibri" w:hAnsiTheme="minorHAnsi" w:cstheme="minorHAnsi"/>
          <w:sz w:val="24"/>
        </w:rPr>
        <w:t>y opakowaniowe wielomateriałowe,</w:t>
      </w:r>
    </w:p>
    <w:p w:rsidR="006133F5" w:rsidRPr="007A64E4" w:rsidRDefault="00C3091E" w:rsidP="008B3004">
      <w:pPr>
        <w:pStyle w:val="Akapitzlist"/>
        <w:numPr>
          <w:ilvl w:val="0"/>
          <w:numId w:val="6"/>
        </w:numPr>
        <w:autoSpaceDE w:val="0"/>
        <w:autoSpaceDN w:val="0"/>
        <w:adjustRightInd w:val="0"/>
        <w:ind w:left="1134" w:firstLine="0"/>
        <w:jc w:val="left"/>
        <w:rPr>
          <w:rFonts w:asciiTheme="minorHAnsi" w:hAnsiTheme="minorHAnsi" w:cstheme="minorHAnsi"/>
          <w:bCs/>
          <w:sz w:val="24"/>
        </w:rPr>
      </w:pPr>
      <w:r>
        <w:rPr>
          <w:rFonts w:asciiTheme="minorHAnsi" w:eastAsia="Calibri" w:hAnsiTheme="minorHAnsi" w:cstheme="minorHAnsi"/>
          <w:sz w:val="24"/>
        </w:rPr>
        <w:t>bioodpady,</w:t>
      </w:r>
    </w:p>
    <w:p w:rsidR="006133F5" w:rsidRPr="007A64E4" w:rsidRDefault="00C3091E" w:rsidP="008B3004">
      <w:pPr>
        <w:pStyle w:val="Akapitzlist"/>
        <w:numPr>
          <w:ilvl w:val="0"/>
          <w:numId w:val="6"/>
        </w:numPr>
        <w:autoSpaceDE w:val="0"/>
        <w:autoSpaceDN w:val="0"/>
        <w:adjustRightInd w:val="0"/>
        <w:ind w:left="1134" w:firstLine="0"/>
        <w:jc w:val="left"/>
        <w:rPr>
          <w:rFonts w:asciiTheme="minorHAnsi" w:hAnsiTheme="minorHAnsi" w:cstheme="minorHAnsi"/>
          <w:bCs/>
          <w:sz w:val="24"/>
        </w:rPr>
      </w:pPr>
      <w:r>
        <w:rPr>
          <w:rFonts w:asciiTheme="minorHAnsi" w:eastAsia="Calibri" w:hAnsiTheme="minorHAnsi" w:cstheme="minorHAnsi"/>
          <w:sz w:val="24"/>
        </w:rPr>
        <w:t>odpady niebezpieczne,</w:t>
      </w:r>
    </w:p>
    <w:p w:rsidR="006133F5" w:rsidRPr="007A64E4" w:rsidRDefault="006133F5" w:rsidP="008B3004">
      <w:pPr>
        <w:pStyle w:val="Akapitzlist"/>
        <w:numPr>
          <w:ilvl w:val="0"/>
          <w:numId w:val="6"/>
        </w:numPr>
        <w:autoSpaceDE w:val="0"/>
        <w:autoSpaceDN w:val="0"/>
        <w:adjustRightInd w:val="0"/>
        <w:ind w:left="1134" w:firstLine="0"/>
        <w:jc w:val="left"/>
        <w:rPr>
          <w:rFonts w:asciiTheme="minorHAnsi" w:hAnsiTheme="minorHAnsi" w:cstheme="minorHAnsi"/>
          <w:bCs/>
          <w:sz w:val="24"/>
        </w:rPr>
      </w:pPr>
      <w:r w:rsidRPr="007A64E4">
        <w:rPr>
          <w:rFonts w:asciiTheme="minorHAnsi" w:eastAsia="Calibri" w:hAnsiTheme="minorHAnsi" w:cstheme="minorHAnsi"/>
          <w:sz w:val="24"/>
        </w:rPr>
        <w:t>pr</w:t>
      </w:r>
      <w:r w:rsidR="00C3091E">
        <w:rPr>
          <w:rFonts w:asciiTheme="minorHAnsi" w:eastAsia="Calibri" w:hAnsiTheme="minorHAnsi" w:cstheme="minorHAnsi"/>
          <w:sz w:val="24"/>
        </w:rPr>
        <w:t>zeterminowane leki i chemikalia,</w:t>
      </w:r>
    </w:p>
    <w:p w:rsidR="006133F5" w:rsidRPr="007A64E4" w:rsidRDefault="006133F5" w:rsidP="008B3004">
      <w:pPr>
        <w:pStyle w:val="Akapitzlist"/>
        <w:numPr>
          <w:ilvl w:val="0"/>
          <w:numId w:val="6"/>
        </w:numPr>
        <w:autoSpaceDE w:val="0"/>
        <w:autoSpaceDN w:val="0"/>
        <w:adjustRightInd w:val="0"/>
        <w:ind w:left="1134" w:firstLine="0"/>
        <w:jc w:val="left"/>
        <w:rPr>
          <w:rFonts w:asciiTheme="minorHAnsi" w:hAnsiTheme="minorHAnsi" w:cstheme="minorHAnsi"/>
          <w:bCs/>
          <w:sz w:val="24"/>
        </w:rPr>
      </w:pPr>
      <w:r w:rsidRPr="007A64E4">
        <w:rPr>
          <w:rFonts w:asciiTheme="minorHAnsi" w:eastAsia="Calibri" w:hAnsiTheme="minorHAnsi" w:cstheme="minorHAnsi"/>
          <w:sz w:val="24"/>
        </w:rPr>
        <w:t>odpady niekwalifikujące się do odpadów medycznych powstałe w gospodarstwie domowym w wyniku przyjmowania produktów leczniczych w formie iniekcji i prowadzenia monitoringu poziomu substancji we krwi, w s</w:t>
      </w:r>
      <w:r w:rsidR="00C3091E">
        <w:rPr>
          <w:rFonts w:asciiTheme="minorHAnsi" w:eastAsia="Calibri" w:hAnsiTheme="minorHAnsi" w:cstheme="minorHAnsi"/>
          <w:sz w:val="24"/>
        </w:rPr>
        <w:t>zczególności igieł i strzykawek,</w:t>
      </w:r>
    </w:p>
    <w:p w:rsidR="006133F5" w:rsidRPr="007A64E4" w:rsidRDefault="00C3091E" w:rsidP="008B3004">
      <w:pPr>
        <w:pStyle w:val="Akapitzlist"/>
        <w:numPr>
          <w:ilvl w:val="0"/>
          <w:numId w:val="6"/>
        </w:numPr>
        <w:autoSpaceDE w:val="0"/>
        <w:autoSpaceDN w:val="0"/>
        <w:adjustRightInd w:val="0"/>
        <w:ind w:left="1134" w:firstLine="0"/>
        <w:jc w:val="left"/>
        <w:rPr>
          <w:rFonts w:asciiTheme="minorHAnsi" w:hAnsiTheme="minorHAnsi" w:cstheme="minorHAnsi"/>
          <w:bCs/>
          <w:sz w:val="24"/>
        </w:rPr>
      </w:pPr>
      <w:r>
        <w:rPr>
          <w:rFonts w:asciiTheme="minorHAnsi" w:eastAsia="Calibri" w:hAnsiTheme="minorHAnsi" w:cstheme="minorHAnsi"/>
          <w:sz w:val="24"/>
        </w:rPr>
        <w:t>zużyte baterie i akumulatory,</w:t>
      </w:r>
    </w:p>
    <w:p w:rsidR="006133F5" w:rsidRPr="007A64E4" w:rsidRDefault="006133F5" w:rsidP="008B3004">
      <w:pPr>
        <w:pStyle w:val="Akapitzlist"/>
        <w:numPr>
          <w:ilvl w:val="0"/>
          <w:numId w:val="6"/>
        </w:numPr>
        <w:autoSpaceDE w:val="0"/>
        <w:autoSpaceDN w:val="0"/>
        <w:adjustRightInd w:val="0"/>
        <w:ind w:left="1134" w:firstLine="0"/>
        <w:jc w:val="left"/>
        <w:rPr>
          <w:rFonts w:asciiTheme="minorHAnsi" w:hAnsiTheme="minorHAnsi" w:cstheme="minorHAnsi"/>
          <w:bCs/>
          <w:sz w:val="24"/>
        </w:rPr>
      </w:pPr>
      <w:r w:rsidRPr="007A64E4">
        <w:rPr>
          <w:rFonts w:asciiTheme="minorHAnsi" w:eastAsia="Calibri" w:hAnsiTheme="minorHAnsi" w:cstheme="minorHAnsi"/>
          <w:sz w:val="24"/>
        </w:rPr>
        <w:t>zużyty spr</w:t>
      </w:r>
      <w:r w:rsidR="00C3091E">
        <w:rPr>
          <w:rFonts w:asciiTheme="minorHAnsi" w:eastAsia="Calibri" w:hAnsiTheme="minorHAnsi" w:cstheme="minorHAnsi"/>
          <w:sz w:val="24"/>
        </w:rPr>
        <w:t>zęt elektryczny i elektroniczny,</w:t>
      </w:r>
    </w:p>
    <w:p w:rsidR="006133F5" w:rsidRPr="007A64E4" w:rsidRDefault="006133F5" w:rsidP="008B3004">
      <w:pPr>
        <w:pStyle w:val="Akapitzlist"/>
        <w:numPr>
          <w:ilvl w:val="0"/>
          <w:numId w:val="6"/>
        </w:numPr>
        <w:autoSpaceDE w:val="0"/>
        <w:autoSpaceDN w:val="0"/>
        <w:adjustRightInd w:val="0"/>
        <w:ind w:left="1134" w:firstLine="0"/>
        <w:jc w:val="left"/>
        <w:rPr>
          <w:rFonts w:asciiTheme="minorHAnsi" w:hAnsiTheme="minorHAnsi" w:cstheme="minorHAnsi"/>
          <w:bCs/>
          <w:sz w:val="24"/>
        </w:rPr>
      </w:pPr>
      <w:r w:rsidRPr="007A64E4">
        <w:rPr>
          <w:rFonts w:asciiTheme="minorHAnsi" w:eastAsia="Calibri" w:hAnsiTheme="minorHAnsi" w:cstheme="minorHAnsi"/>
          <w:sz w:val="24"/>
        </w:rPr>
        <w:t>meble</w:t>
      </w:r>
      <w:r w:rsidR="00C3091E">
        <w:rPr>
          <w:rFonts w:asciiTheme="minorHAnsi" w:eastAsia="Calibri" w:hAnsiTheme="minorHAnsi" w:cstheme="minorHAnsi"/>
          <w:sz w:val="24"/>
        </w:rPr>
        <w:t xml:space="preserve"> i inne odpady wielkogabarytowe,</w:t>
      </w:r>
    </w:p>
    <w:p w:rsidR="006133F5" w:rsidRPr="007A64E4" w:rsidRDefault="00C3091E" w:rsidP="008B3004">
      <w:pPr>
        <w:pStyle w:val="Akapitzlist"/>
        <w:numPr>
          <w:ilvl w:val="0"/>
          <w:numId w:val="6"/>
        </w:numPr>
        <w:autoSpaceDE w:val="0"/>
        <w:autoSpaceDN w:val="0"/>
        <w:adjustRightInd w:val="0"/>
        <w:ind w:left="1134" w:firstLine="0"/>
        <w:jc w:val="left"/>
        <w:rPr>
          <w:rFonts w:asciiTheme="minorHAnsi" w:hAnsiTheme="minorHAnsi" w:cstheme="minorHAnsi"/>
          <w:bCs/>
          <w:sz w:val="24"/>
        </w:rPr>
      </w:pPr>
      <w:r>
        <w:rPr>
          <w:rFonts w:asciiTheme="minorHAnsi" w:eastAsia="Calibri" w:hAnsiTheme="minorHAnsi" w:cstheme="minorHAnsi"/>
          <w:sz w:val="24"/>
        </w:rPr>
        <w:t>zużyte opony,</w:t>
      </w:r>
    </w:p>
    <w:p w:rsidR="006133F5" w:rsidRPr="007A64E4" w:rsidRDefault="006133F5" w:rsidP="008B3004">
      <w:pPr>
        <w:pStyle w:val="Akapitzlist"/>
        <w:numPr>
          <w:ilvl w:val="0"/>
          <w:numId w:val="6"/>
        </w:numPr>
        <w:autoSpaceDE w:val="0"/>
        <w:autoSpaceDN w:val="0"/>
        <w:adjustRightInd w:val="0"/>
        <w:ind w:left="1134" w:firstLine="0"/>
        <w:jc w:val="left"/>
        <w:rPr>
          <w:rFonts w:asciiTheme="minorHAnsi" w:hAnsiTheme="minorHAnsi" w:cstheme="minorHAnsi"/>
          <w:bCs/>
          <w:sz w:val="24"/>
        </w:rPr>
      </w:pPr>
      <w:r w:rsidRPr="007A64E4">
        <w:rPr>
          <w:rFonts w:asciiTheme="minorHAnsi" w:eastAsia="Calibri" w:hAnsiTheme="minorHAnsi" w:cstheme="minorHAnsi"/>
          <w:sz w:val="24"/>
        </w:rPr>
        <w:t>odpady budowlane i rozbiórkowe.</w:t>
      </w:r>
    </w:p>
    <w:p w:rsidR="00A0156B" w:rsidRPr="007A64E4" w:rsidRDefault="00A0156B" w:rsidP="00C3091E">
      <w:pPr>
        <w:pStyle w:val="Nagwek2"/>
      </w:pPr>
      <w:r w:rsidRPr="007A64E4">
        <w:t>Ilości odpadów komunalnych</w:t>
      </w:r>
    </w:p>
    <w:p w:rsidR="006133F5" w:rsidRPr="00C3091E" w:rsidRDefault="00EB252A" w:rsidP="008B3004">
      <w:pPr>
        <w:pStyle w:val="Akapitzlist"/>
        <w:numPr>
          <w:ilvl w:val="0"/>
          <w:numId w:val="35"/>
        </w:numPr>
        <w:spacing w:after="240"/>
        <w:rPr>
          <w:rFonts w:asciiTheme="minorHAnsi" w:hAnsiTheme="minorHAnsi" w:cstheme="minorHAnsi"/>
          <w:sz w:val="24"/>
        </w:rPr>
      </w:pPr>
      <w:r w:rsidRPr="00C3091E">
        <w:rPr>
          <w:rFonts w:asciiTheme="minorHAnsi" w:hAnsiTheme="minorHAnsi" w:cstheme="minorHAnsi"/>
          <w:sz w:val="24"/>
        </w:rPr>
        <w:t>I</w:t>
      </w:r>
      <w:r w:rsidR="006133F5" w:rsidRPr="00C3091E">
        <w:rPr>
          <w:rFonts w:asciiTheme="minorHAnsi" w:hAnsiTheme="minorHAnsi" w:cstheme="minorHAnsi"/>
          <w:sz w:val="24"/>
        </w:rPr>
        <w:t>lość odpadów komunalnych odebranych z obszaru miasta Mińsk Mazowiecki w okresie od 1 stycznia 20</w:t>
      </w:r>
      <w:r w:rsidR="007E15B0" w:rsidRPr="00C3091E">
        <w:rPr>
          <w:rFonts w:asciiTheme="minorHAnsi" w:hAnsiTheme="minorHAnsi" w:cstheme="minorHAnsi"/>
          <w:sz w:val="24"/>
        </w:rPr>
        <w:t>23</w:t>
      </w:r>
      <w:r w:rsidR="006133F5" w:rsidRPr="00C3091E">
        <w:rPr>
          <w:rFonts w:asciiTheme="minorHAnsi" w:hAnsiTheme="minorHAnsi" w:cstheme="minorHAnsi"/>
          <w:sz w:val="24"/>
        </w:rPr>
        <w:t xml:space="preserve"> roku do 31 grudnia 20</w:t>
      </w:r>
      <w:r w:rsidR="007E15B0" w:rsidRPr="00C3091E">
        <w:rPr>
          <w:rFonts w:asciiTheme="minorHAnsi" w:hAnsiTheme="minorHAnsi" w:cstheme="minorHAnsi"/>
          <w:sz w:val="24"/>
        </w:rPr>
        <w:t>23</w:t>
      </w:r>
      <w:r w:rsidR="006133F5" w:rsidRPr="00C3091E">
        <w:rPr>
          <w:rFonts w:asciiTheme="minorHAnsi" w:hAnsiTheme="minorHAnsi" w:cstheme="minorHAnsi"/>
          <w:sz w:val="24"/>
        </w:rPr>
        <w:t xml:space="preserve"> roku przedstawia poniższa tabela:</w:t>
      </w:r>
    </w:p>
    <w:tbl>
      <w:tblPr>
        <w:tblW w:w="9204" w:type="dxa"/>
        <w:jc w:val="center"/>
        <w:tblCellMar>
          <w:left w:w="70" w:type="dxa"/>
          <w:right w:w="70" w:type="dxa"/>
        </w:tblCellMar>
        <w:tblLook w:val="04A0" w:firstRow="1" w:lastRow="0" w:firstColumn="1" w:lastColumn="0" w:noHBand="0" w:noVBand="1"/>
      </w:tblPr>
      <w:tblGrid>
        <w:gridCol w:w="1913"/>
        <w:gridCol w:w="5034"/>
        <w:gridCol w:w="2257"/>
      </w:tblGrid>
      <w:tr w:rsidR="006133F5" w:rsidRPr="007A64E4" w:rsidTr="00C3091E">
        <w:trPr>
          <w:trHeight w:val="683"/>
          <w:jc w:val="center"/>
        </w:trPr>
        <w:tc>
          <w:tcPr>
            <w:tcW w:w="191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133F5" w:rsidRPr="007A64E4" w:rsidRDefault="006133F5" w:rsidP="00BC1EB6">
            <w:pPr>
              <w:rPr>
                <w:rFonts w:asciiTheme="minorHAnsi" w:hAnsiTheme="minorHAnsi" w:cstheme="minorHAnsi"/>
                <w:sz w:val="24"/>
                <w:szCs w:val="24"/>
                <w:lang w:eastAsia="pl-PL"/>
              </w:rPr>
            </w:pPr>
            <w:bookmarkStart w:id="0" w:name="RANGE!B2:C26"/>
            <w:r w:rsidRPr="007A64E4">
              <w:rPr>
                <w:rFonts w:asciiTheme="minorHAnsi" w:hAnsiTheme="minorHAnsi" w:cstheme="minorHAnsi"/>
                <w:sz w:val="24"/>
                <w:szCs w:val="24"/>
                <w:lang w:eastAsia="pl-PL"/>
              </w:rPr>
              <w:t>Kod odpadu</w:t>
            </w:r>
            <w:bookmarkEnd w:id="0"/>
          </w:p>
        </w:tc>
        <w:tc>
          <w:tcPr>
            <w:tcW w:w="5034" w:type="dxa"/>
            <w:tcBorders>
              <w:top w:val="single" w:sz="8" w:space="0" w:color="auto"/>
              <w:left w:val="nil"/>
              <w:bottom w:val="single" w:sz="4" w:space="0" w:color="auto"/>
              <w:right w:val="single" w:sz="4" w:space="0" w:color="auto"/>
            </w:tcBorders>
            <w:shd w:val="clear" w:color="auto" w:fill="auto"/>
            <w:vAlign w:val="center"/>
            <w:hideMark/>
          </w:tcPr>
          <w:p w:rsidR="006133F5" w:rsidRPr="007A64E4" w:rsidRDefault="006133F5" w:rsidP="00BC1EB6">
            <w:pPr>
              <w:rPr>
                <w:rFonts w:asciiTheme="minorHAnsi" w:hAnsiTheme="minorHAnsi" w:cstheme="minorHAnsi"/>
                <w:sz w:val="24"/>
                <w:szCs w:val="24"/>
                <w:lang w:eastAsia="pl-PL"/>
              </w:rPr>
            </w:pPr>
            <w:r w:rsidRPr="007A64E4">
              <w:rPr>
                <w:rFonts w:asciiTheme="minorHAnsi" w:hAnsiTheme="minorHAnsi" w:cstheme="minorHAnsi"/>
                <w:sz w:val="24"/>
                <w:szCs w:val="24"/>
                <w:lang w:eastAsia="pl-PL"/>
              </w:rPr>
              <w:t>Rodzaje odpadów</w:t>
            </w:r>
          </w:p>
        </w:tc>
        <w:tc>
          <w:tcPr>
            <w:tcW w:w="2257" w:type="dxa"/>
            <w:tcBorders>
              <w:top w:val="single" w:sz="8" w:space="0" w:color="auto"/>
              <w:left w:val="nil"/>
              <w:bottom w:val="single" w:sz="4" w:space="0" w:color="auto"/>
              <w:right w:val="single" w:sz="8" w:space="0" w:color="auto"/>
            </w:tcBorders>
            <w:shd w:val="clear" w:color="auto" w:fill="auto"/>
            <w:vAlign w:val="center"/>
            <w:hideMark/>
          </w:tcPr>
          <w:p w:rsidR="006133F5" w:rsidRPr="007A64E4" w:rsidRDefault="006133F5" w:rsidP="00BC1EB6">
            <w:pPr>
              <w:rPr>
                <w:rFonts w:asciiTheme="minorHAnsi" w:hAnsiTheme="minorHAnsi" w:cstheme="minorHAnsi"/>
                <w:sz w:val="24"/>
                <w:szCs w:val="24"/>
                <w:lang w:eastAsia="pl-PL"/>
              </w:rPr>
            </w:pPr>
            <w:r w:rsidRPr="007A64E4">
              <w:rPr>
                <w:rFonts w:asciiTheme="minorHAnsi" w:hAnsiTheme="minorHAnsi" w:cstheme="minorHAnsi"/>
                <w:sz w:val="24"/>
                <w:szCs w:val="24"/>
                <w:lang w:eastAsia="pl-PL"/>
              </w:rPr>
              <w:t>Masa odpadów komunalnych w 202</w:t>
            </w:r>
            <w:r w:rsidR="007E15B0" w:rsidRPr="007A64E4">
              <w:rPr>
                <w:rFonts w:asciiTheme="minorHAnsi" w:hAnsiTheme="minorHAnsi" w:cstheme="minorHAnsi"/>
                <w:sz w:val="24"/>
                <w:szCs w:val="24"/>
                <w:lang w:eastAsia="pl-PL"/>
              </w:rPr>
              <w:t>3</w:t>
            </w:r>
            <w:r w:rsidRPr="007A64E4">
              <w:rPr>
                <w:rFonts w:asciiTheme="minorHAnsi" w:hAnsiTheme="minorHAnsi" w:cstheme="minorHAnsi"/>
                <w:sz w:val="24"/>
                <w:szCs w:val="24"/>
                <w:lang w:eastAsia="pl-PL"/>
              </w:rPr>
              <w:t xml:space="preserve"> roku [Mg]</w:t>
            </w:r>
          </w:p>
        </w:tc>
      </w:tr>
      <w:tr w:rsidR="00F30BC0" w:rsidRPr="007A64E4" w:rsidTr="00C3091E">
        <w:trPr>
          <w:trHeight w:val="300"/>
          <w:jc w:val="center"/>
        </w:trPr>
        <w:tc>
          <w:tcPr>
            <w:tcW w:w="1913" w:type="dxa"/>
            <w:tcBorders>
              <w:top w:val="nil"/>
              <w:left w:val="single" w:sz="8" w:space="0" w:color="auto"/>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lang w:eastAsia="pl-PL"/>
              </w:rPr>
            </w:pPr>
            <w:r w:rsidRPr="007A64E4">
              <w:rPr>
                <w:rFonts w:asciiTheme="minorHAnsi" w:hAnsiTheme="minorHAnsi" w:cstheme="minorHAnsi"/>
                <w:sz w:val="24"/>
                <w:szCs w:val="24"/>
              </w:rPr>
              <w:t>150101</w:t>
            </w:r>
          </w:p>
        </w:tc>
        <w:tc>
          <w:tcPr>
            <w:tcW w:w="5034" w:type="dxa"/>
            <w:tcBorders>
              <w:top w:val="nil"/>
              <w:left w:val="nil"/>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Opakowania z papieru i tektury</w:t>
            </w:r>
          </w:p>
        </w:tc>
        <w:tc>
          <w:tcPr>
            <w:tcW w:w="2257" w:type="dxa"/>
            <w:tcBorders>
              <w:top w:val="nil"/>
              <w:left w:val="nil"/>
              <w:bottom w:val="single" w:sz="4" w:space="0" w:color="auto"/>
              <w:right w:val="single" w:sz="8" w:space="0" w:color="auto"/>
            </w:tcBorders>
            <w:shd w:val="clear" w:color="auto" w:fill="auto"/>
            <w:noWrap/>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114,6800</w:t>
            </w:r>
          </w:p>
        </w:tc>
      </w:tr>
      <w:tr w:rsidR="00F30BC0" w:rsidRPr="007A64E4" w:rsidTr="00C3091E">
        <w:trPr>
          <w:trHeight w:val="300"/>
          <w:jc w:val="center"/>
        </w:trPr>
        <w:tc>
          <w:tcPr>
            <w:tcW w:w="1913" w:type="dxa"/>
            <w:tcBorders>
              <w:top w:val="nil"/>
              <w:left w:val="single" w:sz="8" w:space="0" w:color="auto"/>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lang w:eastAsia="pl-PL"/>
              </w:rPr>
            </w:pPr>
            <w:r w:rsidRPr="007A64E4">
              <w:rPr>
                <w:rFonts w:asciiTheme="minorHAnsi" w:hAnsiTheme="minorHAnsi" w:cstheme="minorHAnsi"/>
                <w:sz w:val="24"/>
                <w:szCs w:val="24"/>
              </w:rPr>
              <w:t>150102</w:t>
            </w:r>
          </w:p>
        </w:tc>
        <w:tc>
          <w:tcPr>
            <w:tcW w:w="5034" w:type="dxa"/>
            <w:tcBorders>
              <w:top w:val="nil"/>
              <w:left w:val="nil"/>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Opakowania z tworzyw sztucznych</w:t>
            </w:r>
          </w:p>
        </w:tc>
        <w:tc>
          <w:tcPr>
            <w:tcW w:w="2257" w:type="dxa"/>
            <w:tcBorders>
              <w:top w:val="nil"/>
              <w:left w:val="nil"/>
              <w:bottom w:val="single" w:sz="4" w:space="0" w:color="auto"/>
              <w:right w:val="single" w:sz="8" w:space="0" w:color="auto"/>
            </w:tcBorders>
            <w:shd w:val="clear" w:color="auto" w:fill="auto"/>
            <w:noWrap/>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1109,0800</w:t>
            </w:r>
          </w:p>
        </w:tc>
      </w:tr>
      <w:tr w:rsidR="00F30BC0" w:rsidRPr="007A64E4" w:rsidTr="00C3091E">
        <w:trPr>
          <w:trHeight w:val="300"/>
          <w:jc w:val="center"/>
        </w:trPr>
        <w:tc>
          <w:tcPr>
            <w:tcW w:w="1913" w:type="dxa"/>
            <w:tcBorders>
              <w:top w:val="nil"/>
              <w:left w:val="single" w:sz="8" w:space="0" w:color="auto"/>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lang w:eastAsia="pl-PL"/>
              </w:rPr>
            </w:pPr>
            <w:r w:rsidRPr="007A64E4">
              <w:rPr>
                <w:rFonts w:asciiTheme="minorHAnsi" w:hAnsiTheme="minorHAnsi" w:cstheme="minorHAnsi"/>
                <w:sz w:val="24"/>
                <w:szCs w:val="24"/>
              </w:rPr>
              <w:t>150107</w:t>
            </w:r>
          </w:p>
        </w:tc>
        <w:tc>
          <w:tcPr>
            <w:tcW w:w="5034" w:type="dxa"/>
            <w:tcBorders>
              <w:top w:val="nil"/>
              <w:left w:val="nil"/>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Opakowania ze szkła</w:t>
            </w:r>
          </w:p>
        </w:tc>
        <w:tc>
          <w:tcPr>
            <w:tcW w:w="2257" w:type="dxa"/>
            <w:tcBorders>
              <w:top w:val="nil"/>
              <w:left w:val="nil"/>
              <w:bottom w:val="single" w:sz="4" w:space="0" w:color="auto"/>
              <w:right w:val="single" w:sz="8" w:space="0" w:color="auto"/>
            </w:tcBorders>
            <w:shd w:val="clear" w:color="auto" w:fill="auto"/>
            <w:noWrap/>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294,4400</w:t>
            </w:r>
          </w:p>
        </w:tc>
      </w:tr>
      <w:tr w:rsidR="00F30BC0" w:rsidRPr="007A64E4" w:rsidTr="00C3091E">
        <w:trPr>
          <w:trHeight w:val="300"/>
          <w:jc w:val="center"/>
        </w:trPr>
        <w:tc>
          <w:tcPr>
            <w:tcW w:w="1913" w:type="dxa"/>
            <w:tcBorders>
              <w:top w:val="nil"/>
              <w:left w:val="single" w:sz="8" w:space="0" w:color="auto"/>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lang w:eastAsia="pl-PL"/>
              </w:rPr>
            </w:pPr>
            <w:r w:rsidRPr="007A64E4">
              <w:rPr>
                <w:rFonts w:asciiTheme="minorHAnsi" w:hAnsiTheme="minorHAnsi" w:cstheme="minorHAnsi"/>
                <w:sz w:val="24"/>
                <w:szCs w:val="24"/>
              </w:rPr>
              <w:t>150110*</w:t>
            </w:r>
          </w:p>
        </w:tc>
        <w:tc>
          <w:tcPr>
            <w:tcW w:w="5034" w:type="dxa"/>
            <w:tcBorders>
              <w:top w:val="nil"/>
              <w:left w:val="nil"/>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Opakowania zawierające pozostałości substancji niebezpiecznych lub nimi zanieczyszczone</w:t>
            </w:r>
          </w:p>
        </w:tc>
        <w:tc>
          <w:tcPr>
            <w:tcW w:w="2257" w:type="dxa"/>
            <w:tcBorders>
              <w:top w:val="nil"/>
              <w:left w:val="nil"/>
              <w:bottom w:val="single" w:sz="4" w:space="0" w:color="auto"/>
              <w:right w:val="single" w:sz="8" w:space="0" w:color="auto"/>
            </w:tcBorders>
            <w:shd w:val="clear" w:color="auto" w:fill="auto"/>
            <w:noWrap/>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11,9600</w:t>
            </w:r>
          </w:p>
        </w:tc>
      </w:tr>
      <w:tr w:rsidR="00F30BC0" w:rsidRPr="007A64E4" w:rsidTr="00C3091E">
        <w:trPr>
          <w:trHeight w:val="300"/>
          <w:jc w:val="center"/>
        </w:trPr>
        <w:tc>
          <w:tcPr>
            <w:tcW w:w="1913" w:type="dxa"/>
            <w:tcBorders>
              <w:top w:val="nil"/>
              <w:left w:val="single" w:sz="8" w:space="0" w:color="auto"/>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lang w:eastAsia="pl-PL"/>
              </w:rPr>
            </w:pPr>
            <w:r w:rsidRPr="007A64E4">
              <w:rPr>
                <w:rFonts w:asciiTheme="minorHAnsi" w:hAnsiTheme="minorHAnsi" w:cstheme="minorHAnsi"/>
                <w:sz w:val="24"/>
                <w:szCs w:val="24"/>
              </w:rPr>
              <w:t>160103</w:t>
            </w:r>
          </w:p>
        </w:tc>
        <w:tc>
          <w:tcPr>
            <w:tcW w:w="5034" w:type="dxa"/>
            <w:tcBorders>
              <w:top w:val="nil"/>
              <w:left w:val="nil"/>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Zużyte opony</w:t>
            </w:r>
          </w:p>
        </w:tc>
        <w:tc>
          <w:tcPr>
            <w:tcW w:w="2257" w:type="dxa"/>
            <w:tcBorders>
              <w:top w:val="nil"/>
              <w:left w:val="nil"/>
              <w:bottom w:val="single" w:sz="4" w:space="0" w:color="auto"/>
              <w:right w:val="single" w:sz="8" w:space="0" w:color="auto"/>
            </w:tcBorders>
            <w:shd w:val="clear" w:color="auto" w:fill="auto"/>
            <w:noWrap/>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39,4600</w:t>
            </w:r>
          </w:p>
        </w:tc>
      </w:tr>
      <w:tr w:rsidR="00F30BC0" w:rsidRPr="007A64E4" w:rsidTr="00C3091E">
        <w:trPr>
          <w:trHeight w:val="300"/>
          <w:jc w:val="center"/>
        </w:trPr>
        <w:tc>
          <w:tcPr>
            <w:tcW w:w="1913" w:type="dxa"/>
            <w:tcBorders>
              <w:top w:val="nil"/>
              <w:left w:val="single" w:sz="8" w:space="0" w:color="auto"/>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lang w:eastAsia="pl-PL"/>
              </w:rPr>
            </w:pPr>
            <w:r w:rsidRPr="007A64E4">
              <w:rPr>
                <w:rFonts w:asciiTheme="minorHAnsi" w:hAnsiTheme="minorHAnsi" w:cstheme="minorHAnsi"/>
                <w:sz w:val="24"/>
                <w:szCs w:val="24"/>
              </w:rPr>
              <w:t>170107</w:t>
            </w:r>
          </w:p>
        </w:tc>
        <w:tc>
          <w:tcPr>
            <w:tcW w:w="5034" w:type="dxa"/>
            <w:tcBorders>
              <w:top w:val="nil"/>
              <w:left w:val="nil"/>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Zmieszane odpady z betonu, gruzu ceglanego, odpadowych materiałów ceramicznych i elementów wyposażenia inne niż wymienione w 17 01 06</w:t>
            </w:r>
          </w:p>
        </w:tc>
        <w:tc>
          <w:tcPr>
            <w:tcW w:w="2257" w:type="dxa"/>
            <w:tcBorders>
              <w:top w:val="nil"/>
              <w:left w:val="nil"/>
              <w:bottom w:val="single" w:sz="4" w:space="0" w:color="auto"/>
              <w:right w:val="single" w:sz="8" w:space="0" w:color="auto"/>
            </w:tcBorders>
            <w:shd w:val="clear" w:color="auto" w:fill="auto"/>
            <w:noWrap/>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332,4000</w:t>
            </w:r>
          </w:p>
        </w:tc>
      </w:tr>
      <w:tr w:rsidR="00F30BC0" w:rsidRPr="007A64E4" w:rsidTr="00C3091E">
        <w:trPr>
          <w:trHeight w:val="300"/>
          <w:jc w:val="center"/>
        </w:trPr>
        <w:tc>
          <w:tcPr>
            <w:tcW w:w="1913" w:type="dxa"/>
            <w:tcBorders>
              <w:top w:val="nil"/>
              <w:left w:val="single" w:sz="8" w:space="0" w:color="auto"/>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lang w:eastAsia="pl-PL"/>
              </w:rPr>
            </w:pPr>
            <w:r w:rsidRPr="007A64E4">
              <w:rPr>
                <w:rFonts w:asciiTheme="minorHAnsi" w:hAnsiTheme="minorHAnsi" w:cstheme="minorHAnsi"/>
                <w:sz w:val="24"/>
                <w:szCs w:val="24"/>
              </w:rPr>
              <w:t>170904</w:t>
            </w:r>
          </w:p>
        </w:tc>
        <w:tc>
          <w:tcPr>
            <w:tcW w:w="5034" w:type="dxa"/>
            <w:tcBorders>
              <w:top w:val="nil"/>
              <w:left w:val="nil"/>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 xml:space="preserve">Zmieszane odpady z budowy, remontów i </w:t>
            </w:r>
            <w:r w:rsidRPr="007A64E4">
              <w:rPr>
                <w:rFonts w:asciiTheme="minorHAnsi" w:hAnsiTheme="minorHAnsi" w:cstheme="minorHAnsi"/>
                <w:sz w:val="24"/>
                <w:szCs w:val="24"/>
              </w:rPr>
              <w:lastRenderedPageBreak/>
              <w:t>demontażu inne niż wymienione w 17 09 01, 17 09 02 i 17 09 03</w:t>
            </w:r>
          </w:p>
        </w:tc>
        <w:tc>
          <w:tcPr>
            <w:tcW w:w="2257" w:type="dxa"/>
            <w:tcBorders>
              <w:top w:val="nil"/>
              <w:left w:val="nil"/>
              <w:bottom w:val="single" w:sz="4" w:space="0" w:color="auto"/>
              <w:right w:val="single" w:sz="8" w:space="0" w:color="auto"/>
            </w:tcBorders>
            <w:shd w:val="clear" w:color="auto" w:fill="auto"/>
            <w:noWrap/>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lastRenderedPageBreak/>
              <w:t>139,8400</w:t>
            </w:r>
          </w:p>
        </w:tc>
      </w:tr>
      <w:tr w:rsidR="00F30BC0" w:rsidRPr="007A64E4" w:rsidTr="00C3091E">
        <w:trPr>
          <w:trHeight w:val="300"/>
          <w:jc w:val="center"/>
        </w:trPr>
        <w:tc>
          <w:tcPr>
            <w:tcW w:w="1913" w:type="dxa"/>
            <w:tcBorders>
              <w:top w:val="nil"/>
              <w:left w:val="single" w:sz="8" w:space="0" w:color="auto"/>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lang w:eastAsia="pl-PL"/>
              </w:rPr>
            </w:pPr>
            <w:r w:rsidRPr="007A64E4">
              <w:rPr>
                <w:rFonts w:asciiTheme="minorHAnsi" w:hAnsiTheme="minorHAnsi" w:cstheme="minorHAnsi"/>
                <w:sz w:val="24"/>
                <w:szCs w:val="24"/>
              </w:rPr>
              <w:lastRenderedPageBreak/>
              <w:t>200101</w:t>
            </w:r>
          </w:p>
        </w:tc>
        <w:tc>
          <w:tcPr>
            <w:tcW w:w="5034" w:type="dxa"/>
            <w:tcBorders>
              <w:top w:val="nil"/>
              <w:left w:val="nil"/>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Papier i tektura</w:t>
            </w:r>
          </w:p>
        </w:tc>
        <w:tc>
          <w:tcPr>
            <w:tcW w:w="2257" w:type="dxa"/>
            <w:tcBorders>
              <w:top w:val="nil"/>
              <w:left w:val="nil"/>
              <w:bottom w:val="single" w:sz="4" w:space="0" w:color="auto"/>
              <w:right w:val="single" w:sz="8" w:space="0" w:color="auto"/>
            </w:tcBorders>
            <w:shd w:val="clear" w:color="auto" w:fill="auto"/>
            <w:noWrap/>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141,1000</w:t>
            </w:r>
          </w:p>
        </w:tc>
      </w:tr>
      <w:tr w:rsidR="00F30BC0" w:rsidRPr="007A64E4" w:rsidTr="00C3091E">
        <w:trPr>
          <w:trHeight w:val="300"/>
          <w:jc w:val="center"/>
        </w:trPr>
        <w:tc>
          <w:tcPr>
            <w:tcW w:w="1913" w:type="dxa"/>
            <w:tcBorders>
              <w:top w:val="nil"/>
              <w:left w:val="single" w:sz="8" w:space="0" w:color="auto"/>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lang w:eastAsia="pl-PL"/>
              </w:rPr>
            </w:pPr>
            <w:r w:rsidRPr="007A64E4">
              <w:rPr>
                <w:rFonts w:asciiTheme="minorHAnsi" w:hAnsiTheme="minorHAnsi" w:cstheme="minorHAnsi"/>
                <w:sz w:val="24"/>
                <w:szCs w:val="24"/>
              </w:rPr>
              <w:t>200111</w:t>
            </w:r>
          </w:p>
        </w:tc>
        <w:tc>
          <w:tcPr>
            <w:tcW w:w="5034" w:type="dxa"/>
            <w:tcBorders>
              <w:top w:val="nil"/>
              <w:left w:val="nil"/>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Tekstylia</w:t>
            </w:r>
          </w:p>
        </w:tc>
        <w:tc>
          <w:tcPr>
            <w:tcW w:w="2257" w:type="dxa"/>
            <w:tcBorders>
              <w:top w:val="nil"/>
              <w:left w:val="nil"/>
              <w:bottom w:val="single" w:sz="4" w:space="0" w:color="auto"/>
              <w:right w:val="single" w:sz="8" w:space="0" w:color="auto"/>
            </w:tcBorders>
            <w:shd w:val="clear" w:color="auto" w:fill="auto"/>
            <w:noWrap/>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1,8800</w:t>
            </w:r>
          </w:p>
        </w:tc>
      </w:tr>
      <w:tr w:rsidR="00F30BC0" w:rsidRPr="007A64E4" w:rsidTr="00C3091E">
        <w:trPr>
          <w:trHeight w:val="300"/>
          <w:jc w:val="center"/>
        </w:trPr>
        <w:tc>
          <w:tcPr>
            <w:tcW w:w="1913" w:type="dxa"/>
            <w:tcBorders>
              <w:top w:val="nil"/>
              <w:left w:val="single" w:sz="8" w:space="0" w:color="auto"/>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lang w:eastAsia="pl-PL"/>
              </w:rPr>
            </w:pPr>
            <w:r w:rsidRPr="007A64E4">
              <w:rPr>
                <w:rFonts w:asciiTheme="minorHAnsi" w:hAnsiTheme="minorHAnsi" w:cstheme="minorHAnsi"/>
                <w:sz w:val="24"/>
                <w:szCs w:val="24"/>
              </w:rPr>
              <w:t>200132</w:t>
            </w:r>
          </w:p>
        </w:tc>
        <w:tc>
          <w:tcPr>
            <w:tcW w:w="5034" w:type="dxa"/>
            <w:tcBorders>
              <w:top w:val="nil"/>
              <w:left w:val="nil"/>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Leki inne niż wymienione w 20 01 31</w:t>
            </w:r>
          </w:p>
        </w:tc>
        <w:tc>
          <w:tcPr>
            <w:tcW w:w="2257" w:type="dxa"/>
            <w:tcBorders>
              <w:top w:val="nil"/>
              <w:left w:val="nil"/>
              <w:bottom w:val="single" w:sz="4" w:space="0" w:color="auto"/>
              <w:right w:val="single" w:sz="8" w:space="0" w:color="auto"/>
            </w:tcBorders>
            <w:shd w:val="clear" w:color="auto" w:fill="auto"/>
            <w:noWrap/>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2,5000</w:t>
            </w:r>
          </w:p>
        </w:tc>
      </w:tr>
      <w:tr w:rsidR="00F30BC0" w:rsidRPr="007A64E4" w:rsidTr="00C3091E">
        <w:trPr>
          <w:trHeight w:val="300"/>
          <w:jc w:val="center"/>
        </w:trPr>
        <w:tc>
          <w:tcPr>
            <w:tcW w:w="1913" w:type="dxa"/>
            <w:tcBorders>
              <w:top w:val="nil"/>
              <w:left w:val="single" w:sz="8" w:space="0" w:color="auto"/>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lang w:eastAsia="pl-PL"/>
              </w:rPr>
            </w:pPr>
            <w:r w:rsidRPr="007A64E4">
              <w:rPr>
                <w:rFonts w:asciiTheme="minorHAnsi" w:hAnsiTheme="minorHAnsi" w:cstheme="minorHAnsi"/>
                <w:sz w:val="24"/>
                <w:szCs w:val="24"/>
              </w:rPr>
              <w:t>200134</w:t>
            </w:r>
          </w:p>
        </w:tc>
        <w:tc>
          <w:tcPr>
            <w:tcW w:w="5034" w:type="dxa"/>
            <w:tcBorders>
              <w:top w:val="nil"/>
              <w:left w:val="nil"/>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Baterie i akumulatory inne niż wymienione w 20 01 33</w:t>
            </w:r>
          </w:p>
        </w:tc>
        <w:tc>
          <w:tcPr>
            <w:tcW w:w="2257" w:type="dxa"/>
            <w:tcBorders>
              <w:top w:val="nil"/>
              <w:left w:val="nil"/>
              <w:bottom w:val="single" w:sz="4" w:space="0" w:color="auto"/>
              <w:right w:val="single" w:sz="8" w:space="0" w:color="auto"/>
            </w:tcBorders>
            <w:shd w:val="clear" w:color="auto" w:fill="auto"/>
            <w:noWrap/>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0,3300</w:t>
            </w:r>
          </w:p>
        </w:tc>
      </w:tr>
      <w:tr w:rsidR="00F30BC0" w:rsidRPr="007A64E4" w:rsidTr="00C3091E">
        <w:trPr>
          <w:trHeight w:val="300"/>
          <w:jc w:val="center"/>
        </w:trPr>
        <w:tc>
          <w:tcPr>
            <w:tcW w:w="1913" w:type="dxa"/>
            <w:tcBorders>
              <w:top w:val="nil"/>
              <w:left w:val="single" w:sz="8" w:space="0" w:color="auto"/>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lang w:eastAsia="pl-PL"/>
              </w:rPr>
            </w:pPr>
            <w:r w:rsidRPr="007A64E4">
              <w:rPr>
                <w:rFonts w:asciiTheme="minorHAnsi" w:hAnsiTheme="minorHAnsi" w:cstheme="minorHAnsi"/>
                <w:sz w:val="24"/>
                <w:szCs w:val="24"/>
              </w:rPr>
              <w:t>200135*</w:t>
            </w:r>
          </w:p>
        </w:tc>
        <w:tc>
          <w:tcPr>
            <w:tcW w:w="5034" w:type="dxa"/>
            <w:tcBorders>
              <w:top w:val="nil"/>
              <w:left w:val="nil"/>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Zużyte urządzenia elektryczne i elektroniczne inne niż wymienione w 20 01 21 i 20 01 23 zawierające niebezpieczne składniki (1)</w:t>
            </w:r>
          </w:p>
        </w:tc>
        <w:tc>
          <w:tcPr>
            <w:tcW w:w="2257" w:type="dxa"/>
            <w:tcBorders>
              <w:top w:val="nil"/>
              <w:left w:val="nil"/>
              <w:bottom w:val="single" w:sz="4" w:space="0" w:color="auto"/>
              <w:right w:val="single" w:sz="8" w:space="0" w:color="auto"/>
            </w:tcBorders>
            <w:shd w:val="clear" w:color="auto" w:fill="auto"/>
            <w:noWrap/>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2,6000</w:t>
            </w:r>
          </w:p>
        </w:tc>
      </w:tr>
      <w:tr w:rsidR="00F30BC0" w:rsidRPr="007A64E4" w:rsidTr="00C3091E">
        <w:trPr>
          <w:trHeight w:val="300"/>
          <w:jc w:val="center"/>
        </w:trPr>
        <w:tc>
          <w:tcPr>
            <w:tcW w:w="1913" w:type="dxa"/>
            <w:tcBorders>
              <w:top w:val="nil"/>
              <w:left w:val="single" w:sz="8" w:space="0" w:color="auto"/>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lang w:eastAsia="pl-PL"/>
              </w:rPr>
            </w:pPr>
            <w:r w:rsidRPr="007A64E4">
              <w:rPr>
                <w:rFonts w:asciiTheme="minorHAnsi" w:hAnsiTheme="minorHAnsi" w:cstheme="minorHAnsi"/>
                <w:sz w:val="24"/>
                <w:szCs w:val="24"/>
              </w:rPr>
              <w:t>200136</w:t>
            </w:r>
          </w:p>
        </w:tc>
        <w:tc>
          <w:tcPr>
            <w:tcW w:w="5034" w:type="dxa"/>
            <w:tcBorders>
              <w:top w:val="nil"/>
              <w:left w:val="nil"/>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Zużyte urządzenia elektryczne i elektroniczne inne niż wymienione w 20 01 21, 20 01 23 i 20 01 35</w:t>
            </w:r>
          </w:p>
        </w:tc>
        <w:tc>
          <w:tcPr>
            <w:tcW w:w="2257" w:type="dxa"/>
            <w:tcBorders>
              <w:top w:val="nil"/>
              <w:left w:val="nil"/>
              <w:bottom w:val="single" w:sz="4" w:space="0" w:color="auto"/>
              <w:right w:val="single" w:sz="8" w:space="0" w:color="auto"/>
            </w:tcBorders>
            <w:shd w:val="clear" w:color="auto" w:fill="auto"/>
            <w:noWrap/>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10,7200</w:t>
            </w:r>
          </w:p>
        </w:tc>
      </w:tr>
      <w:tr w:rsidR="00F30BC0" w:rsidRPr="007A64E4" w:rsidTr="00C3091E">
        <w:trPr>
          <w:trHeight w:val="300"/>
          <w:jc w:val="center"/>
        </w:trPr>
        <w:tc>
          <w:tcPr>
            <w:tcW w:w="1913" w:type="dxa"/>
            <w:tcBorders>
              <w:top w:val="nil"/>
              <w:left w:val="single" w:sz="8" w:space="0" w:color="auto"/>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lang w:eastAsia="pl-PL"/>
              </w:rPr>
            </w:pPr>
            <w:r w:rsidRPr="007A64E4">
              <w:rPr>
                <w:rFonts w:asciiTheme="minorHAnsi" w:hAnsiTheme="minorHAnsi" w:cstheme="minorHAnsi"/>
                <w:sz w:val="24"/>
                <w:szCs w:val="24"/>
              </w:rPr>
              <w:t>200139</w:t>
            </w:r>
          </w:p>
        </w:tc>
        <w:tc>
          <w:tcPr>
            <w:tcW w:w="5034" w:type="dxa"/>
            <w:tcBorders>
              <w:top w:val="nil"/>
              <w:left w:val="nil"/>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Tworzywa sztuczne</w:t>
            </w:r>
          </w:p>
        </w:tc>
        <w:tc>
          <w:tcPr>
            <w:tcW w:w="2257" w:type="dxa"/>
            <w:tcBorders>
              <w:top w:val="nil"/>
              <w:left w:val="nil"/>
              <w:bottom w:val="single" w:sz="4" w:space="0" w:color="auto"/>
              <w:right w:val="single" w:sz="8" w:space="0" w:color="auto"/>
            </w:tcBorders>
            <w:shd w:val="clear" w:color="auto" w:fill="auto"/>
            <w:noWrap/>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1319,8200</w:t>
            </w:r>
          </w:p>
        </w:tc>
      </w:tr>
      <w:tr w:rsidR="00F30BC0" w:rsidRPr="007A64E4" w:rsidTr="00C3091E">
        <w:trPr>
          <w:trHeight w:val="300"/>
          <w:jc w:val="center"/>
        </w:trPr>
        <w:tc>
          <w:tcPr>
            <w:tcW w:w="1913" w:type="dxa"/>
            <w:tcBorders>
              <w:top w:val="nil"/>
              <w:left w:val="single" w:sz="8" w:space="0" w:color="auto"/>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lang w:eastAsia="pl-PL"/>
              </w:rPr>
            </w:pPr>
            <w:r w:rsidRPr="007A64E4">
              <w:rPr>
                <w:rFonts w:asciiTheme="minorHAnsi" w:hAnsiTheme="minorHAnsi" w:cstheme="minorHAnsi"/>
                <w:sz w:val="24"/>
                <w:szCs w:val="24"/>
              </w:rPr>
              <w:t>200201</w:t>
            </w:r>
          </w:p>
        </w:tc>
        <w:tc>
          <w:tcPr>
            <w:tcW w:w="5034" w:type="dxa"/>
            <w:tcBorders>
              <w:top w:val="nil"/>
              <w:left w:val="nil"/>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Odpady ulegające biodegradacji</w:t>
            </w:r>
          </w:p>
        </w:tc>
        <w:tc>
          <w:tcPr>
            <w:tcW w:w="2257" w:type="dxa"/>
            <w:tcBorders>
              <w:top w:val="nil"/>
              <w:left w:val="nil"/>
              <w:bottom w:val="single" w:sz="4" w:space="0" w:color="auto"/>
              <w:right w:val="single" w:sz="8" w:space="0" w:color="auto"/>
            </w:tcBorders>
            <w:shd w:val="clear" w:color="auto" w:fill="auto"/>
            <w:noWrap/>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1200,2600</w:t>
            </w:r>
          </w:p>
        </w:tc>
      </w:tr>
      <w:tr w:rsidR="00F30BC0" w:rsidRPr="007A64E4" w:rsidTr="00C3091E">
        <w:trPr>
          <w:trHeight w:val="300"/>
          <w:jc w:val="center"/>
        </w:trPr>
        <w:tc>
          <w:tcPr>
            <w:tcW w:w="1913" w:type="dxa"/>
            <w:tcBorders>
              <w:top w:val="nil"/>
              <w:left w:val="single" w:sz="8" w:space="0" w:color="auto"/>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lang w:eastAsia="pl-PL"/>
              </w:rPr>
            </w:pPr>
            <w:r w:rsidRPr="007A64E4">
              <w:rPr>
                <w:rFonts w:asciiTheme="minorHAnsi" w:hAnsiTheme="minorHAnsi" w:cstheme="minorHAnsi"/>
                <w:sz w:val="24"/>
                <w:szCs w:val="24"/>
              </w:rPr>
              <w:t>200301</w:t>
            </w:r>
          </w:p>
        </w:tc>
        <w:tc>
          <w:tcPr>
            <w:tcW w:w="5034" w:type="dxa"/>
            <w:tcBorders>
              <w:top w:val="nil"/>
              <w:left w:val="nil"/>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Niesegregowane (zmieszane) odpady komunalne</w:t>
            </w:r>
          </w:p>
        </w:tc>
        <w:tc>
          <w:tcPr>
            <w:tcW w:w="2257" w:type="dxa"/>
            <w:tcBorders>
              <w:top w:val="nil"/>
              <w:left w:val="nil"/>
              <w:bottom w:val="single" w:sz="4" w:space="0" w:color="auto"/>
              <w:right w:val="single" w:sz="8" w:space="0" w:color="auto"/>
            </w:tcBorders>
            <w:shd w:val="clear" w:color="auto" w:fill="auto"/>
            <w:noWrap/>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13794,8400</w:t>
            </w:r>
          </w:p>
        </w:tc>
      </w:tr>
      <w:tr w:rsidR="00F30BC0" w:rsidRPr="007A64E4" w:rsidTr="00C3091E">
        <w:trPr>
          <w:trHeight w:val="300"/>
          <w:jc w:val="center"/>
        </w:trPr>
        <w:tc>
          <w:tcPr>
            <w:tcW w:w="1913" w:type="dxa"/>
            <w:tcBorders>
              <w:top w:val="nil"/>
              <w:left w:val="single" w:sz="8" w:space="0" w:color="auto"/>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lang w:eastAsia="pl-PL"/>
              </w:rPr>
            </w:pPr>
            <w:r w:rsidRPr="007A64E4">
              <w:rPr>
                <w:rFonts w:asciiTheme="minorHAnsi" w:hAnsiTheme="minorHAnsi" w:cstheme="minorHAnsi"/>
                <w:sz w:val="24"/>
                <w:szCs w:val="24"/>
              </w:rPr>
              <w:t>200302</w:t>
            </w:r>
          </w:p>
        </w:tc>
        <w:tc>
          <w:tcPr>
            <w:tcW w:w="5034" w:type="dxa"/>
            <w:tcBorders>
              <w:top w:val="nil"/>
              <w:left w:val="nil"/>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Odpady z targowisk</w:t>
            </w:r>
          </w:p>
        </w:tc>
        <w:tc>
          <w:tcPr>
            <w:tcW w:w="2257" w:type="dxa"/>
            <w:tcBorders>
              <w:top w:val="nil"/>
              <w:left w:val="nil"/>
              <w:bottom w:val="single" w:sz="4" w:space="0" w:color="auto"/>
              <w:right w:val="single" w:sz="8" w:space="0" w:color="auto"/>
            </w:tcBorders>
            <w:shd w:val="clear" w:color="auto" w:fill="auto"/>
            <w:noWrap/>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127,1400</w:t>
            </w:r>
          </w:p>
        </w:tc>
      </w:tr>
      <w:tr w:rsidR="00F30BC0" w:rsidRPr="007A64E4" w:rsidTr="00C3091E">
        <w:trPr>
          <w:trHeight w:val="300"/>
          <w:jc w:val="center"/>
        </w:trPr>
        <w:tc>
          <w:tcPr>
            <w:tcW w:w="1913" w:type="dxa"/>
            <w:tcBorders>
              <w:top w:val="nil"/>
              <w:left w:val="single" w:sz="8" w:space="0" w:color="auto"/>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lang w:eastAsia="pl-PL"/>
              </w:rPr>
            </w:pPr>
            <w:r w:rsidRPr="007A64E4">
              <w:rPr>
                <w:rFonts w:asciiTheme="minorHAnsi" w:hAnsiTheme="minorHAnsi" w:cstheme="minorHAnsi"/>
                <w:sz w:val="24"/>
                <w:szCs w:val="24"/>
              </w:rPr>
              <w:t>200303</w:t>
            </w:r>
          </w:p>
        </w:tc>
        <w:tc>
          <w:tcPr>
            <w:tcW w:w="5034" w:type="dxa"/>
            <w:tcBorders>
              <w:top w:val="nil"/>
              <w:left w:val="nil"/>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Odpady z czyszczenia ulic i placów</w:t>
            </w:r>
          </w:p>
        </w:tc>
        <w:tc>
          <w:tcPr>
            <w:tcW w:w="2257" w:type="dxa"/>
            <w:tcBorders>
              <w:top w:val="nil"/>
              <w:left w:val="nil"/>
              <w:bottom w:val="single" w:sz="4" w:space="0" w:color="auto"/>
              <w:right w:val="single" w:sz="8" w:space="0" w:color="auto"/>
            </w:tcBorders>
            <w:shd w:val="clear" w:color="auto" w:fill="auto"/>
            <w:noWrap/>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427,3000</w:t>
            </w:r>
          </w:p>
        </w:tc>
      </w:tr>
      <w:tr w:rsidR="00F30BC0" w:rsidRPr="007A64E4" w:rsidTr="00C3091E">
        <w:trPr>
          <w:trHeight w:val="300"/>
          <w:jc w:val="center"/>
        </w:trPr>
        <w:tc>
          <w:tcPr>
            <w:tcW w:w="1913" w:type="dxa"/>
            <w:tcBorders>
              <w:top w:val="nil"/>
              <w:left w:val="single" w:sz="8" w:space="0" w:color="auto"/>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lang w:eastAsia="pl-PL"/>
              </w:rPr>
            </w:pPr>
            <w:r w:rsidRPr="007A64E4">
              <w:rPr>
                <w:rFonts w:asciiTheme="minorHAnsi" w:hAnsiTheme="minorHAnsi" w:cstheme="minorHAnsi"/>
                <w:sz w:val="24"/>
                <w:szCs w:val="24"/>
              </w:rPr>
              <w:t>200307</w:t>
            </w:r>
          </w:p>
        </w:tc>
        <w:tc>
          <w:tcPr>
            <w:tcW w:w="5034" w:type="dxa"/>
            <w:tcBorders>
              <w:top w:val="nil"/>
              <w:left w:val="nil"/>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Odpady wielkogabarytowe</w:t>
            </w:r>
          </w:p>
        </w:tc>
        <w:tc>
          <w:tcPr>
            <w:tcW w:w="2257" w:type="dxa"/>
            <w:tcBorders>
              <w:top w:val="nil"/>
              <w:left w:val="nil"/>
              <w:bottom w:val="single" w:sz="4" w:space="0" w:color="auto"/>
              <w:right w:val="single" w:sz="8" w:space="0" w:color="auto"/>
            </w:tcBorders>
            <w:shd w:val="clear" w:color="auto" w:fill="auto"/>
            <w:noWrap/>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541,7600</w:t>
            </w:r>
          </w:p>
        </w:tc>
      </w:tr>
      <w:tr w:rsidR="00F30BC0" w:rsidRPr="007A64E4" w:rsidTr="00C3091E">
        <w:trPr>
          <w:trHeight w:val="300"/>
          <w:jc w:val="center"/>
        </w:trPr>
        <w:tc>
          <w:tcPr>
            <w:tcW w:w="1913" w:type="dxa"/>
            <w:tcBorders>
              <w:top w:val="nil"/>
              <w:left w:val="single" w:sz="8" w:space="0" w:color="auto"/>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lang w:eastAsia="pl-PL"/>
              </w:rPr>
            </w:pPr>
            <w:r w:rsidRPr="007A64E4">
              <w:rPr>
                <w:rFonts w:asciiTheme="minorHAnsi" w:hAnsiTheme="minorHAnsi" w:cstheme="minorHAnsi"/>
                <w:sz w:val="24"/>
                <w:szCs w:val="24"/>
              </w:rPr>
              <w:t>ex200199</w:t>
            </w:r>
          </w:p>
        </w:tc>
        <w:tc>
          <w:tcPr>
            <w:tcW w:w="5034" w:type="dxa"/>
            <w:tcBorders>
              <w:top w:val="nil"/>
              <w:left w:val="nil"/>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Popiół i żużel z palenisk domowych</w:t>
            </w:r>
          </w:p>
        </w:tc>
        <w:tc>
          <w:tcPr>
            <w:tcW w:w="2257" w:type="dxa"/>
            <w:tcBorders>
              <w:top w:val="nil"/>
              <w:left w:val="nil"/>
              <w:bottom w:val="single" w:sz="4" w:space="0" w:color="auto"/>
              <w:right w:val="single" w:sz="8" w:space="0" w:color="auto"/>
            </w:tcBorders>
            <w:shd w:val="clear" w:color="auto" w:fill="auto"/>
            <w:noWrap/>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56,3200</w:t>
            </w:r>
          </w:p>
        </w:tc>
      </w:tr>
      <w:tr w:rsidR="00F30BC0" w:rsidRPr="007A64E4" w:rsidTr="00C3091E">
        <w:trPr>
          <w:trHeight w:val="300"/>
          <w:jc w:val="center"/>
        </w:trPr>
        <w:tc>
          <w:tcPr>
            <w:tcW w:w="1913" w:type="dxa"/>
            <w:tcBorders>
              <w:top w:val="nil"/>
              <w:left w:val="single" w:sz="8" w:space="0" w:color="auto"/>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lang w:eastAsia="pl-PL"/>
              </w:rPr>
            </w:pPr>
            <w:r w:rsidRPr="007A64E4">
              <w:rPr>
                <w:rFonts w:asciiTheme="minorHAnsi" w:hAnsiTheme="minorHAnsi" w:cstheme="minorHAnsi"/>
                <w:sz w:val="24"/>
                <w:szCs w:val="24"/>
              </w:rPr>
              <w:t>200399</w:t>
            </w:r>
          </w:p>
        </w:tc>
        <w:tc>
          <w:tcPr>
            <w:tcW w:w="5034" w:type="dxa"/>
            <w:tcBorders>
              <w:top w:val="nil"/>
              <w:left w:val="nil"/>
              <w:bottom w:val="single" w:sz="4" w:space="0" w:color="auto"/>
              <w:right w:val="single" w:sz="4" w:space="0" w:color="auto"/>
            </w:tcBorders>
            <w:shd w:val="clear" w:color="auto" w:fill="auto"/>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Odpady komunalne niewymienione w innych podgrupach</w:t>
            </w:r>
          </w:p>
        </w:tc>
        <w:tc>
          <w:tcPr>
            <w:tcW w:w="2257" w:type="dxa"/>
            <w:tcBorders>
              <w:top w:val="nil"/>
              <w:left w:val="nil"/>
              <w:bottom w:val="single" w:sz="4" w:space="0" w:color="auto"/>
              <w:right w:val="single" w:sz="8" w:space="0" w:color="auto"/>
            </w:tcBorders>
            <w:shd w:val="clear" w:color="auto" w:fill="auto"/>
            <w:noWrap/>
            <w:vAlign w:val="center"/>
          </w:tcPr>
          <w:p w:rsidR="00F30BC0" w:rsidRPr="007A64E4" w:rsidRDefault="00F30BC0" w:rsidP="00BC1EB6">
            <w:pPr>
              <w:rPr>
                <w:rFonts w:asciiTheme="minorHAnsi" w:hAnsiTheme="minorHAnsi" w:cstheme="minorHAnsi"/>
                <w:sz w:val="24"/>
                <w:szCs w:val="24"/>
              </w:rPr>
            </w:pPr>
            <w:r w:rsidRPr="007A64E4">
              <w:rPr>
                <w:rFonts w:asciiTheme="minorHAnsi" w:hAnsiTheme="minorHAnsi" w:cstheme="minorHAnsi"/>
                <w:sz w:val="24"/>
                <w:szCs w:val="24"/>
              </w:rPr>
              <w:t>202,1400</w:t>
            </w:r>
          </w:p>
        </w:tc>
      </w:tr>
      <w:tr w:rsidR="00F30BC0" w:rsidRPr="007A64E4" w:rsidTr="00C3091E">
        <w:trPr>
          <w:trHeight w:val="315"/>
          <w:jc w:val="center"/>
        </w:trPr>
        <w:tc>
          <w:tcPr>
            <w:tcW w:w="1913" w:type="dxa"/>
            <w:tcBorders>
              <w:top w:val="nil"/>
              <w:left w:val="single" w:sz="8" w:space="0" w:color="auto"/>
              <w:bottom w:val="single" w:sz="8" w:space="0" w:color="auto"/>
              <w:right w:val="single" w:sz="4" w:space="0" w:color="auto"/>
            </w:tcBorders>
            <w:shd w:val="clear" w:color="auto" w:fill="auto"/>
            <w:vAlign w:val="center"/>
            <w:hideMark/>
          </w:tcPr>
          <w:p w:rsidR="00F30BC0" w:rsidRPr="007A64E4" w:rsidRDefault="00F30BC0" w:rsidP="00BC1EB6">
            <w:pPr>
              <w:rPr>
                <w:rFonts w:asciiTheme="minorHAnsi" w:hAnsiTheme="minorHAnsi" w:cstheme="minorHAnsi"/>
                <w:sz w:val="24"/>
                <w:szCs w:val="24"/>
                <w:lang w:eastAsia="pl-PL"/>
              </w:rPr>
            </w:pPr>
            <w:r w:rsidRPr="007A64E4">
              <w:rPr>
                <w:rFonts w:asciiTheme="minorHAnsi" w:hAnsiTheme="minorHAnsi" w:cstheme="minorHAnsi"/>
                <w:sz w:val="24"/>
                <w:szCs w:val="24"/>
                <w:lang w:eastAsia="pl-PL"/>
              </w:rPr>
              <w:t>Razem</w:t>
            </w:r>
          </w:p>
        </w:tc>
        <w:tc>
          <w:tcPr>
            <w:tcW w:w="5034" w:type="dxa"/>
            <w:tcBorders>
              <w:top w:val="nil"/>
              <w:left w:val="nil"/>
              <w:bottom w:val="single" w:sz="8" w:space="0" w:color="auto"/>
              <w:right w:val="single" w:sz="4" w:space="0" w:color="auto"/>
            </w:tcBorders>
            <w:shd w:val="clear" w:color="auto" w:fill="auto"/>
            <w:vAlign w:val="center"/>
            <w:hideMark/>
          </w:tcPr>
          <w:p w:rsidR="00F30BC0" w:rsidRPr="007A64E4" w:rsidRDefault="00F30BC0" w:rsidP="00BC1EB6">
            <w:pPr>
              <w:rPr>
                <w:rFonts w:asciiTheme="minorHAnsi" w:hAnsiTheme="minorHAnsi" w:cstheme="minorHAnsi"/>
                <w:sz w:val="24"/>
                <w:szCs w:val="24"/>
                <w:lang w:eastAsia="pl-PL"/>
              </w:rPr>
            </w:pPr>
            <w:r w:rsidRPr="007A64E4">
              <w:rPr>
                <w:rFonts w:asciiTheme="minorHAnsi" w:hAnsiTheme="minorHAnsi" w:cstheme="minorHAnsi"/>
                <w:sz w:val="24"/>
                <w:szCs w:val="24"/>
                <w:lang w:eastAsia="pl-PL"/>
              </w:rPr>
              <w:t> </w:t>
            </w:r>
          </w:p>
        </w:tc>
        <w:tc>
          <w:tcPr>
            <w:tcW w:w="2257" w:type="dxa"/>
            <w:tcBorders>
              <w:top w:val="nil"/>
              <w:left w:val="nil"/>
              <w:bottom w:val="single" w:sz="8" w:space="0" w:color="auto"/>
              <w:right w:val="single" w:sz="8" w:space="0" w:color="auto"/>
            </w:tcBorders>
            <w:shd w:val="clear" w:color="auto" w:fill="auto"/>
            <w:noWrap/>
            <w:vAlign w:val="center"/>
            <w:hideMark/>
          </w:tcPr>
          <w:p w:rsidR="00F30BC0" w:rsidRPr="007A64E4" w:rsidRDefault="00F30BC0" w:rsidP="00BC1EB6">
            <w:pPr>
              <w:rPr>
                <w:rFonts w:asciiTheme="minorHAnsi" w:hAnsiTheme="minorHAnsi" w:cstheme="minorHAnsi"/>
                <w:sz w:val="24"/>
                <w:szCs w:val="24"/>
                <w:highlight w:val="yellow"/>
                <w:lang w:eastAsia="pl-PL"/>
              </w:rPr>
            </w:pPr>
            <w:r w:rsidRPr="007A64E4">
              <w:rPr>
                <w:rFonts w:asciiTheme="minorHAnsi" w:hAnsiTheme="minorHAnsi" w:cstheme="minorHAnsi"/>
                <w:sz w:val="24"/>
                <w:szCs w:val="24"/>
                <w:lang w:eastAsia="pl-PL"/>
              </w:rPr>
              <w:t>19870,5700</w:t>
            </w:r>
          </w:p>
        </w:tc>
      </w:tr>
    </w:tbl>
    <w:p w:rsidR="006133F5" w:rsidRPr="00C3091E" w:rsidRDefault="00C3091E" w:rsidP="008B3004">
      <w:pPr>
        <w:pStyle w:val="Akapitzlist"/>
        <w:numPr>
          <w:ilvl w:val="0"/>
          <w:numId w:val="36"/>
        </w:numPr>
        <w:autoSpaceDE w:val="0"/>
        <w:autoSpaceDN w:val="0"/>
        <w:adjustRightInd w:val="0"/>
        <w:spacing w:before="240" w:after="240"/>
        <w:rPr>
          <w:rFonts w:asciiTheme="minorHAnsi" w:hAnsiTheme="minorHAnsi" w:cstheme="minorHAnsi"/>
          <w:bCs/>
          <w:sz w:val="24"/>
        </w:rPr>
      </w:pPr>
      <w:r>
        <w:rPr>
          <w:rFonts w:asciiTheme="minorHAnsi" w:hAnsiTheme="minorHAnsi" w:cstheme="minorHAnsi"/>
          <w:bCs/>
          <w:sz w:val="24"/>
        </w:rPr>
        <w:t>S</w:t>
      </w:r>
      <w:r w:rsidR="006133F5" w:rsidRPr="00C3091E">
        <w:rPr>
          <w:rFonts w:asciiTheme="minorHAnsi" w:hAnsiTheme="minorHAnsi" w:cstheme="minorHAnsi"/>
          <w:bCs/>
          <w:sz w:val="24"/>
        </w:rPr>
        <w:t xml:space="preserve">zacowana ilość odpadów komunalnych do odbioru, transportu i zagospodarowania z obszaru miasta Mińsk Mazowiecki w </w:t>
      </w:r>
      <w:r w:rsidR="00A0156B" w:rsidRPr="00C3091E">
        <w:rPr>
          <w:rFonts w:asciiTheme="minorHAnsi" w:hAnsiTheme="minorHAnsi" w:cstheme="minorHAnsi"/>
          <w:bCs/>
          <w:sz w:val="24"/>
        </w:rPr>
        <w:t>ramach zamówienia podstawowego</w:t>
      </w:r>
      <w:r w:rsidR="006133F5" w:rsidRPr="00C3091E">
        <w:rPr>
          <w:rFonts w:asciiTheme="minorHAnsi" w:hAnsiTheme="minorHAnsi" w:cstheme="minorHAnsi"/>
          <w:bCs/>
          <w:sz w:val="24"/>
        </w:rPr>
        <w:t xml:space="preserve"> </w:t>
      </w:r>
      <w:r w:rsidR="00A0156B" w:rsidRPr="00C3091E">
        <w:rPr>
          <w:rFonts w:asciiTheme="minorHAnsi" w:hAnsiTheme="minorHAnsi" w:cstheme="minorHAnsi"/>
          <w:bCs/>
          <w:sz w:val="24"/>
        </w:rPr>
        <w:t xml:space="preserve">oraz w ramach opcji </w:t>
      </w:r>
      <w:r w:rsidR="006133F5" w:rsidRPr="00C3091E">
        <w:rPr>
          <w:rFonts w:asciiTheme="minorHAnsi" w:hAnsiTheme="minorHAnsi" w:cstheme="minorHAnsi"/>
          <w:bCs/>
          <w:sz w:val="24"/>
        </w:rPr>
        <w:t xml:space="preserve">została przedstawiona w </w:t>
      </w:r>
      <w:r w:rsidR="006133F5" w:rsidRPr="00C3091E">
        <w:rPr>
          <w:rFonts w:asciiTheme="minorHAnsi" w:hAnsiTheme="minorHAnsi" w:cstheme="minorHAnsi"/>
          <w:sz w:val="24"/>
        </w:rPr>
        <w:t>podziale na n</w:t>
      </w:r>
      <w:r w:rsidR="008D02FD" w:rsidRPr="00C3091E">
        <w:rPr>
          <w:rFonts w:asciiTheme="minorHAnsi" w:hAnsiTheme="minorHAnsi" w:cstheme="minorHAnsi"/>
          <w:sz w:val="24"/>
        </w:rPr>
        <w:t>iżej określone odpady komunalne:</w:t>
      </w:r>
    </w:p>
    <w:tbl>
      <w:tblPr>
        <w:tblStyle w:val="Tabela-Siatka"/>
        <w:tblW w:w="9634" w:type="dxa"/>
        <w:jc w:val="center"/>
        <w:tblLook w:val="04A0" w:firstRow="1" w:lastRow="0" w:firstColumn="1" w:lastColumn="0" w:noHBand="0" w:noVBand="1"/>
      </w:tblPr>
      <w:tblGrid>
        <w:gridCol w:w="704"/>
        <w:gridCol w:w="3009"/>
        <w:gridCol w:w="2982"/>
        <w:gridCol w:w="2939"/>
      </w:tblGrid>
      <w:tr w:rsidR="00533113" w:rsidRPr="007A64E4" w:rsidTr="00C3091E">
        <w:trPr>
          <w:trHeight w:val="567"/>
          <w:jc w:val="center"/>
        </w:trPr>
        <w:tc>
          <w:tcPr>
            <w:tcW w:w="704" w:type="dxa"/>
            <w:vAlign w:val="center"/>
          </w:tcPr>
          <w:p w:rsidR="00533113" w:rsidRPr="007A64E4" w:rsidRDefault="00533113" w:rsidP="00C3091E">
            <w:pPr>
              <w:autoSpaceDE w:val="0"/>
              <w:autoSpaceDN w:val="0"/>
              <w:adjustRightInd w:val="0"/>
              <w:rPr>
                <w:rFonts w:asciiTheme="minorHAnsi" w:hAnsiTheme="minorHAnsi" w:cstheme="minorHAnsi"/>
                <w:sz w:val="24"/>
                <w:szCs w:val="24"/>
                <w:lang w:eastAsia="pl-PL"/>
              </w:rPr>
            </w:pPr>
            <w:r w:rsidRPr="007A64E4">
              <w:rPr>
                <w:rFonts w:asciiTheme="minorHAnsi" w:hAnsiTheme="minorHAnsi" w:cstheme="minorHAnsi"/>
                <w:sz w:val="24"/>
                <w:szCs w:val="24"/>
                <w:lang w:eastAsia="pl-PL"/>
              </w:rPr>
              <w:t>Lp.</w:t>
            </w:r>
          </w:p>
        </w:tc>
        <w:tc>
          <w:tcPr>
            <w:tcW w:w="3009" w:type="dxa"/>
            <w:vAlign w:val="center"/>
          </w:tcPr>
          <w:p w:rsidR="00533113" w:rsidRPr="007A64E4" w:rsidRDefault="00533113" w:rsidP="00BC1EB6">
            <w:pPr>
              <w:autoSpaceDE w:val="0"/>
              <w:autoSpaceDN w:val="0"/>
              <w:adjustRightInd w:val="0"/>
              <w:rPr>
                <w:rFonts w:asciiTheme="minorHAnsi" w:hAnsiTheme="minorHAnsi" w:cstheme="minorHAnsi"/>
                <w:sz w:val="24"/>
                <w:szCs w:val="24"/>
                <w:lang w:eastAsia="pl-PL"/>
              </w:rPr>
            </w:pPr>
            <w:r w:rsidRPr="007A64E4">
              <w:rPr>
                <w:rFonts w:asciiTheme="minorHAnsi" w:hAnsiTheme="minorHAnsi" w:cstheme="minorHAnsi"/>
                <w:sz w:val="24"/>
                <w:szCs w:val="24"/>
                <w:lang w:eastAsia="pl-PL"/>
              </w:rPr>
              <w:t>Rodzaje odpadów</w:t>
            </w:r>
          </w:p>
        </w:tc>
        <w:tc>
          <w:tcPr>
            <w:tcW w:w="2982" w:type="dxa"/>
            <w:vAlign w:val="center"/>
          </w:tcPr>
          <w:p w:rsidR="00533113" w:rsidRPr="007A64E4" w:rsidRDefault="00533113" w:rsidP="00BC1EB6">
            <w:pPr>
              <w:autoSpaceDE w:val="0"/>
              <w:autoSpaceDN w:val="0"/>
              <w:adjustRightInd w:val="0"/>
              <w:rPr>
                <w:rFonts w:asciiTheme="minorHAnsi" w:hAnsiTheme="minorHAnsi" w:cstheme="minorHAnsi"/>
                <w:sz w:val="24"/>
                <w:szCs w:val="24"/>
                <w:lang w:eastAsia="pl-PL"/>
              </w:rPr>
            </w:pPr>
            <w:r w:rsidRPr="007A64E4">
              <w:rPr>
                <w:rFonts w:asciiTheme="minorHAnsi" w:hAnsiTheme="minorHAnsi" w:cstheme="minorHAnsi"/>
                <w:sz w:val="24"/>
                <w:szCs w:val="24"/>
                <w:lang w:eastAsia="pl-PL"/>
              </w:rPr>
              <w:t>Szacowana ilość odpadów komunalnych do odebrania i zagospodarowania z obszaru miasta Mińsk Mazowiecki [Mg] w ramach zamówienia podstawowego</w:t>
            </w:r>
          </w:p>
        </w:tc>
        <w:tc>
          <w:tcPr>
            <w:tcW w:w="2939" w:type="dxa"/>
          </w:tcPr>
          <w:p w:rsidR="00533113" w:rsidRPr="007A64E4" w:rsidRDefault="00533113" w:rsidP="00BC1EB6">
            <w:pPr>
              <w:autoSpaceDE w:val="0"/>
              <w:autoSpaceDN w:val="0"/>
              <w:adjustRightInd w:val="0"/>
              <w:rPr>
                <w:rFonts w:asciiTheme="minorHAnsi" w:hAnsiTheme="minorHAnsi" w:cstheme="minorHAnsi"/>
                <w:sz w:val="24"/>
                <w:szCs w:val="24"/>
                <w:lang w:eastAsia="pl-PL"/>
              </w:rPr>
            </w:pPr>
            <w:r w:rsidRPr="007A64E4">
              <w:rPr>
                <w:rFonts w:asciiTheme="minorHAnsi" w:hAnsiTheme="minorHAnsi" w:cstheme="minorHAnsi"/>
                <w:sz w:val="24"/>
                <w:szCs w:val="24"/>
                <w:lang w:eastAsia="pl-PL"/>
              </w:rPr>
              <w:t>Szacowana ilość odpadów komunalnych do odebrania i zagospodarowania z obszaru miasta Mińsk Mazowiecki [Mg] w ramach opcji</w:t>
            </w:r>
          </w:p>
        </w:tc>
      </w:tr>
      <w:tr w:rsidR="00533113" w:rsidRPr="007A64E4" w:rsidTr="00C3091E">
        <w:trPr>
          <w:trHeight w:val="510"/>
          <w:jc w:val="center"/>
        </w:trPr>
        <w:tc>
          <w:tcPr>
            <w:tcW w:w="704" w:type="dxa"/>
            <w:vAlign w:val="center"/>
          </w:tcPr>
          <w:p w:rsidR="00533113" w:rsidRPr="007A64E4" w:rsidRDefault="00533113" w:rsidP="008B3004">
            <w:pPr>
              <w:widowControl w:val="0"/>
              <w:numPr>
                <w:ilvl w:val="0"/>
                <w:numId w:val="9"/>
              </w:numPr>
              <w:suppressAutoHyphens/>
              <w:autoSpaceDN w:val="0"/>
              <w:textAlignment w:val="baseline"/>
              <w:rPr>
                <w:rFonts w:asciiTheme="minorHAnsi" w:hAnsiTheme="minorHAnsi" w:cstheme="minorHAnsi"/>
                <w:color w:val="000000"/>
                <w:sz w:val="24"/>
                <w:szCs w:val="24"/>
              </w:rPr>
            </w:pPr>
          </w:p>
        </w:tc>
        <w:tc>
          <w:tcPr>
            <w:tcW w:w="3009" w:type="dxa"/>
            <w:vAlign w:val="center"/>
          </w:tcPr>
          <w:p w:rsidR="00533113" w:rsidRPr="007A64E4" w:rsidRDefault="00533113" w:rsidP="00BC1EB6">
            <w:pPr>
              <w:rPr>
                <w:rFonts w:asciiTheme="minorHAnsi" w:hAnsiTheme="minorHAnsi" w:cstheme="minorHAnsi"/>
                <w:color w:val="000000"/>
                <w:sz w:val="24"/>
                <w:szCs w:val="24"/>
                <w:lang w:eastAsia="pl-PL"/>
              </w:rPr>
            </w:pPr>
            <w:r w:rsidRPr="007A64E4">
              <w:rPr>
                <w:rFonts w:asciiTheme="minorHAnsi" w:hAnsiTheme="minorHAnsi" w:cstheme="minorHAnsi"/>
                <w:color w:val="000000"/>
                <w:sz w:val="24"/>
                <w:szCs w:val="24"/>
              </w:rPr>
              <w:t>papier</w:t>
            </w:r>
          </w:p>
        </w:tc>
        <w:tc>
          <w:tcPr>
            <w:tcW w:w="2982" w:type="dxa"/>
            <w:vAlign w:val="center"/>
          </w:tcPr>
          <w:p w:rsidR="00533113" w:rsidRPr="007A64E4" w:rsidRDefault="00533113" w:rsidP="00BC1EB6">
            <w:pPr>
              <w:rPr>
                <w:rFonts w:asciiTheme="minorHAnsi" w:hAnsiTheme="minorHAnsi" w:cstheme="minorHAnsi"/>
                <w:color w:val="000000"/>
                <w:sz w:val="24"/>
                <w:szCs w:val="24"/>
                <w:lang w:eastAsia="pl-PL"/>
              </w:rPr>
            </w:pPr>
            <w:r w:rsidRPr="007A64E4">
              <w:rPr>
                <w:rFonts w:asciiTheme="minorHAnsi" w:hAnsiTheme="minorHAnsi" w:cstheme="minorHAnsi"/>
                <w:color w:val="000000"/>
                <w:sz w:val="24"/>
                <w:szCs w:val="24"/>
              </w:rPr>
              <w:t>300,0000</w:t>
            </w:r>
          </w:p>
        </w:tc>
        <w:tc>
          <w:tcPr>
            <w:tcW w:w="293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150,0000</w:t>
            </w:r>
          </w:p>
        </w:tc>
      </w:tr>
      <w:tr w:rsidR="00533113" w:rsidRPr="007A64E4" w:rsidTr="00C3091E">
        <w:trPr>
          <w:trHeight w:val="510"/>
          <w:jc w:val="center"/>
        </w:trPr>
        <w:tc>
          <w:tcPr>
            <w:tcW w:w="704" w:type="dxa"/>
            <w:vAlign w:val="center"/>
          </w:tcPr>
          <w:p w:rsidR="00533113" w:rsidRPr="007A64E4" w:rsidRDefault="00533113" w:rsidP="008B3004">
            <w:pPr>
              <w:widowControl w:val="0"/>
              <w:numPr>
                <w:ilvl w:val="0"/>
                <w:numId w:val="9"/>
              </w:numPr>
              <w:suppressAutoHyphens/>
              <w:autoSpaceDN w:val="0"/>
              <w:textAlignment w:val="baseline"/>
              <w:rPr>
                <w:rFonts w:asciiTheme="minorHAnsi" w:hAnsiTheme="minorHAnsi" w:cstheme="minorHAnsi"/>
                <w:color w:val="000000"/>
                <w:sz w:val="24"/>
                <w:szCs w:val="24"/>
              </w:rPr>
            </w:pPr>
          </w:p>
        </w:tc>
        <w:tc>
          <w:tcPr>
            <w:tcW w:w="300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metale</w:t>
            </w:r>
          </w:p>
        </w:tc>
        <w:tc>
          <w:tcPr>
            <w:tcW w:w="2982"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100,0000</w:t>
            </w:r>
          </w:p>
        </w:tc>
        <w:tc>
          <w:tcPr>
            <w:tcW w:w="293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50,0000</w:t>
            </w:r>
          </w:p>
        </w:tc>
      </w:tr>
      <w:tr w:rsidR="00533113" w:rsidRPr="007A64E4" w:rsidTr="00C3091E">
        <w:trPr>
          <w:trHeight w:val="510"/>
          <w:jc w:val="center"/>
        </w:trPr>
        <w:tc>
          <w:tcPr>
            <w:tcW w:w="704" w:type="dxa"/>
            <w:vAlign w:val="center"/>
          </w:tcPr>
          <w:p w:rsidR="00533113" w:rsidRPr="007A64E4" w:rsidRDefault="00533113" w:rsidP="008B3004">
            <w:pPr>
              <w:widowControl w:val="0"/>
              <w:numPr>
                <w:ilvl w:val="0"/>
                <w:numId w:val="9"/>
              </w:numPr>
              <w:suppressAutoHyphens/>
              <w:autoSpaceDN w:val="0"/>
              <w:textAlignment w:val="baseline"/>
              <w:rPr>
                <w:rFonts w:asciiTheme="minorHAnsi" w:hAnsiTheme="minorHAnsi" w:cstheme="minorHAnsi"/>
                <w:color w:val="000000"/>
                <w:sz w:val="24"/>
                <w:szCs w:val="24"/>
              </w:rPr>
            </w:pPr>
          </w:p>
        </w:tc>
        <w:tc>
          <w:tcPr>
            <w:tcW w:w="300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tworzywa sztuczne</w:t>
            </w:r>
          </w:p>
        </w:tc>
        <w:tc>
          <w:tcPr>
            <w:tcW w:w="2982"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2 500,0000</w:t>
            </w:r>
          </w:p>
        </w:tc>
        <w:tc>
          <w:tcPr>
            <w:tcW w:w="293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1250,0000</w:t>
            </w:r>
          </w:p>
        </w:tc>
      </w:tr>
      <w:tr w:rsidR="00533113" w:rsidRPr="007A64E4" w:rsidTr="00C3091E">
        <w:trPr>
          <w:trHeight w:val="510"/>
          <w:jc w:val="center"/>
        </w:trPr>
        <w:tc>
          <w:tcPr>
            <w:tcW w:w="704" w:type="dxa"/>
            <w:vAlign w:val="center"/>
          </w:tcPr>
          <w:p w:rsidR="00533113" w:rsidRPr="007A64E4" w:rsidRDefault="00533113" w:rsidP="008B3004">
            <w:pPr>
              <w:widowControl w:val="0"/>
              <w:numPr>
                <w:ilvl w:val="0"/>
                <w:numId w:val="9"/>
              </w:numPr>
              <w:suppressAutoHyphens/>
              <w:autoSpaceDN w:val="0"/>
              <w:textAlignment w:val="baseline"/>
              <w:rPr>
                <w:rFonts w:asciiTheme="minorHAnsi" w:hAnsiTheme="minorHAnsi" w:cstheme="minorHAnsi"/>
                <w:color w:val="000000"/>
                <w:sz w:val="24"/>
                <w:szCs w:val="24"/>
              </w:rPr>
            </w:pPr>
          </w:p>
        </w:tc>
        <w:tc>
          <w:tcPr>
            <w:tcW w:w="300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szkło</w:t>
            </w:r>
          </w:p>
        </w:tc>
        <w:tc>
          <w:tcPr>
            <w:tcW w:w="2982"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300,0000</w:t>
            </w:r>
          </w:p>
        </w:tc>
        <w:tc>
          <w:tcPr>
            <w:tcW w:w="293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150,0000</w:t>
            </w:r>
          </w:p>
        </w:tc>
      </w:tr>
      <w:tr w:rsidR="00533113" w:rsidRPr="007A64E4" w:rsidTr="00C3091E">
        <w:trPr>
          <w:trHeight w:val="510"/>
          <w:jc w:val="center"/>
        </w:trPr>
        <w:tc>
          <w:tcPr>
            <w:tcW w:w="704" w:type="dxa"/>
            <w:vAlign w:val="center"/>
          </w:tcPr>
          <w:p w:rsidR="00533113" w:rsidRPr="007A64E4" w:rsidRDefault="00533113" w:rsidP="008B3004">
            <w:pPr>
              <w:widowControl w:val="0"/>
              <w:numPr>
                <w:ilvl w:val="0"/>
                <w:numId w:val="9"/>
              </w:numPr>
              <w:suppressAutoHyphens/>
              <w:autoSpaceDN w:val="0"/>
              <w:textAlignment w:val="baseline"/>
              <w:rPr>
                <w:rFonts w:asciiTheme="minorHAnsi" w:hAnsiTheme="minorHAnsi" w:cstheme="minorHAnsi"/>
                <w:color w:val="000000"/>
                <w:sz w:val="24"/>
                <w:szCs w:val="24"/>
              </w:rPr>
            </w:pPr>
          </w:p>
        </w:tc>
        <w:tc>
          <w:tcPr>
            <w:tcW w:w="300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odpady opakowaniowe wielomateriałowe</w:t>
            </w:r>
          </w:p>
        </w:tc>
        <w:tc>
          <w:tcPr>
            <w:tcW w:w="2982"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100,0000</w:t>
            </w:r>
          </w:p>
        </w:tc>
        <w:tc>
          <w:tcPr>
            <w:tcW w:w="293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50,0000</w:t>
            </w:r>
          </w:p>
        </w:tc>
      </w:tr>
      <w:tr w:rsidR="00533113" w:rsidRPr="007A64E4" w:rsidTr="00C3091E">
        <w:trPr>
          <w:trHeight w:val="510"/>
          <w:jc w:val="center"/>
        </w:trPr>
        <w:tc>
          <w:tcPr>
            <w:tcW w:w="704" w:type="dxa"/>
            <w:vAlign w:val="center"/>
          </w:tcPr>
          <w:p w:rsidR="00533113" w:rsidRPr="007A64E4" w:rsidRDefault="00533113" w:rsidP="008B3004">
            <w:pPr>
              <w:widowControl w:val="0"/>
              <w:numPr>
                <w:ilvl w:val="0"/>
                <w:numId w:val="9"/>
              </w:numPr>
              <w:suppressAutoHyphens/>
              <w:autoSpaceDN w:val="0"/>
              <w:textAlignment w:val="baseline"/>
              <w:rPr>
                <w:rFonts w:asciiTheme="minorHAnsi" w:hAnsiTheme="minorHAnsi" w:cstheme="minorHAnsi"/>
                <w:color w:val="000000"/>
                <w:sz w:val="24"/>
                <w:szCs w:val="24"/>
              </w:rPr>
            </w:pPr>
          </w:p>
        </w:tc>
        <w:tc>
          <w:tcPr>
            <w:tcW w:w="300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bioodpady</w:t>
            </w:r>
          </w:p>
        </w:tc>
        <w:tc>
          <w:tcPr>
            <w:tcW w:w="2982"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1 500,0000</w:t>
            </w:r>
          </w:p>
        </w:tc>
        <w:tc>
          <w:tcPr>
            <w:tcW w:w="293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750,0000</w:t>
            </w:r>
          </w:p>
        </w:tc>
      </w:tr>
      <w:tr w:rsidR="00533113" w:rsidRPr="007A64E4" w:rsidTr="00C3091E">
        <w:trPr>
          <w:trHeight w:val="510"/>
          <w:jc w:val="center"/>
        </w:trPr>
        <w:tc>
          <w:tcPr>
            <w:tcW w:w="704" w:type="dxa"/>
            <w:vAlign w:val="center"/>
          </w:tcPr>
          <w:p w:rsidR="00533113" w:rsidRPr="007A64E4" w:rsidRDefault="00533113" w:rsidP="008B3004">
            <w:pPr>
              <w:widowControl w:val="0"/>
              <w:numPr>
                <w:ilvl w:val="0"/>
                <w:numId w:val="9"/>
              </w:numPr>
              <w:suppressAutoHyphens/>
              <w:autoSpaceDN w:val="0"/>
              <w:textAlignment w:val="baseline"/>
              <w:rPr>
                <w:rFonts w:asciiTheme="minorHAnsi" w:hAnsiTheme="minorHAnsi" w:cstheme="minorHAnsi"/>
                <w:color w:val="000000"/>
                <w:sz w:val="24"/>
                <w:szCs w:val="24"/>
              </w:rPr>
            </w:pPr>
          </w:p>
        </w:tc>
        <w:tc>
          <w:tcPr>
            <w:tcW w:w="300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popiół i żużel z palenisk domowych</w:t>
            </w:r>
          </w:p>
        </w:tc>
        <w:tc>
          <w:tcPr>
            <w:tcW w:w="2982"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60,0000</w:t>
            </w:r>
          </w:p>
        </w:tc>
        <w:tc>
          <w:tcPr>
            <w:tcW w:w="293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30,0000</w:t>
            </w:r>
          </w:p>
        </w:tc>
      </w:tr>
      <w:tr w:rsidR="00533113" w:rsidRPr="007A64E4" w:rsidTr="00C3091E">
        <w:trPr>
          <w:trHeight w:val="510"/>
          <w:jc w:val="center"/>
        </w:trPr>
        <w:tc>
          <w:tcPr>
            <w:tcW w:w="704" w:type="dxa"/>
            <w:vAlign w:val="center"/>
          </w:tcPr>
          <w:p w:rsidR="00533113" w:rsidRPr="007A64E4" w:rsidRDefault="00533113" w:rsidP="008B3004">
            <w:pPr>
              <w:widowControl w:val="0"/>
              <w:numPr>
                <w:ilvl w:val="0"/>
                <w:numId w:val="9"/>
              </w:numPr>
              <w:suppressAutoHyphens/>
              <w:autoSpaceDN w:val="0"/>
              <w:textAlignment w:val="baseline"/>
              <w:rPr>
                <w:rFonts w:asciiTheme="minorHAnsi" w:hAnsiTheme="minorHAnsi" w:cstheme="minorHAnsi"/>
                <w:color w:val="000000"/>
                <w:sz w:val="24"/>
                <w:szCs w:val="24"/>
              </w:rPr>
            </w:pPr>
          </w:p>
        </w:tc>
        <w:tc>
          <w:tcPr>
            <w:tcW w:w="300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odpady niebezpieczne</w:t>
            </w:r>
          </w:p>
        </w:tc>
        <w:tc>
          <w:tcPr>
            <w:tcW w:w="2982"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20,0000</w:t>
            </w:r>
          </w:p>
        </w:tc>
        <w:tc>
          <w:tcPr>
            <w:tcW w:w="293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10,0000</w:t>
            </w:r>
          </w:p>
        </w:tc>
      </w:tr>
      <w:tr w:rsidR="00533113" w:rsidRPr="007A64E4" w:rsidTr="00C3091E">
        <w:trPr>
          <w:trHeight w:val="510"/>
          <w:jc w:val="center"/>
        </w:trPr>
        <w:tc>
          <w:tcPr>
            <w:tcW w:w="704" w:type="dxa"/>
            <w:vAlign w:val="center"/>
          </w:tcPr>
          <w:p w:rsidR="00533113" w:rsidRPr="007A64E4" w:rsidRDefault="00533113" w:rsidP="008B3004">
            <w:pPr>
              <w:widowControl w:val="0"/>
              <w:numPr>
                <w:ilvl w:val="0"/>
                <w:numId w:val="9"/>
              </w:numPr>
              <w:suppressAutoHyphens/>
              <w:autoSpaceDN w:val="0"/>
              <w:textAlignment w:val="baseline"/>
              <w:rPr>
                <w:rFonts w:asciiTheme="minorHAnsi" w:hAnsiTheme="minorHAnsi" w:cstheme="minorHAnsi"/>
                <w:color w:val="000000"/>
                <w:sz w:val="24"/>
                <w:szCs w:val="24"/>
              </w:rPr>
            </w:pPr>
          </w:p>
        </w:tc>
        <w:tc>
          <w:tcPr>
            <w:tcW w:w="300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przeterminowane leki i chemikalia</w:t>
            </w:r>
          </w:p>
        </w:tc>
        <w:tc>
          <w:tcPr>
            <w:tcW w:w="2982"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2,5000</w:t>
            </w:r>
          </w:p>
        </w:tc>
        <w:tc>
          <w:tcPr>
            <w:tcW w:w="293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1,2500</w:t>
            </w:r>
          </w:p>
        </w:tc>
      </w:tr>
      <w:tr w:rsidR="00533113" w:rsidRPr="007A64E4" w:rsidTr="00C3091E">
        <w:trPr>
          <w:trHeight w:val="510"/>
          <w:jc w:val="center"/>
        </w:trPr>
        <w:tc>
          <w:tcPr>
            <w:tcW w:w="704" w:type="dxa"/>
            <w:vAlign w:val="center"/>
          </w:tcPr>
          <w:p w:rsidR="00533113" w:rsidRPr="007A64E4" w:rsidRDefault="00533113" w:rsidP="008B3004">
            <w:pPr>
              <w:widowControl w:val="0"/>
              <w:numPr>
                <w:ilvl w:val="0"/>
                <w:numId w:val="9"/>
              </w:numPr>
              <w:suppressAutoHyphens/>
              <w:autoSpaceDN w:val="0"/>
              <w:textAlignment w:val="baseline"/>
              <w:rPr>
                <w:rFonts w:asciiTheme="minorHAnsi" w:hAnsiTheme="minorHAnsi" w:cstheme="minorHAnsi"/>
                <w:color w:val="000000"/>
                <w:sz w:val="24"/>
                <w:szCs w:val="24"/>
              </w:rPr>
            </w:pPr>
          </w:p>
        </w:tc>
        <w:tc>
          <w:tcPr>
            <w:tcW w:w="300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odpady niekwalifikujące się do odpadów medycznych powstałe w gospodarstwie domowym w wyniku przyjmowania produktów leczniczych w formie iniekcji i prowadzenia monitoringu poziomu substancji we krwi, w szczególności igieł i strzykawek</w:t>
            </w:r>
          </w:p>
        </w:tc>
        <w:tc>
          <w:tcPr>
            <w:tcW w:w="2982"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0,1000</w:t>
            </w:r>
          </w:p>
        </w:tc>
        <w:tc>
          <w:tcPr>
            <w:tcW w:w="293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0,0500</w:t>
            </w:r>
          </w:p>
        </w:tc>
      </w:tr>
      <w:tr w:rsidR="00533113" w:rsidRPr="007A64E4" w:rsidTr="00C3091E">
        <w:trPr>
          <w:trHeight w:val="510"/>
          <w:jc w:val="center"/>
        </w:trPr>
        <w:tc>
          <w:tcPr>
            <w:tcW w:w="704" w:type="dxa"/>
            <w:vAlign w:val="center"/>
          </w:tcPr>
          <w:p w:rsidR="00533113" w:rsidRPr="007A64E4" w:rsidRDefault="00533113" w:rsidP="008B3004">
            <w:pPr>
              <w:widowControl w:val="0"/>
              <w:numPr>
                <w:ilvl w:val="0"/>
                <w:numId w:val="9"/>
              </w:numPr>
              <w:suppressAutoHyphens/>
              <w:autoSpaceDN w:val="0"/>
              <w:textAlignment w:val="baseline"/>
              <w:rPr>
                <w:rFonts w:asciiTheme="minorHAnsi" w:hAnsiTheme="minorHAnsi" w:cstheme="minorHAnsi"/>
                <w:color w:val="000000"/>
                <w:sz w:val="24"/>
                <w:szCs w:val="24"/>
              </w:rPr>
            </w:pPr>
          </w:p>
        </w:tc>
        <w:tc>
          <w:tcPr>
            <w:tcW w:w="300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zużyte baterie i akumulatory</w:t>
            </w:r>
          </w:p>
        </w:tc>
        <w:tc>
          <w:tcPr>
            <w:tcW w:w="2982"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0,5000</w:t>
            </w:r>
          </w:p>
        </w:tc>
        <w:tc>
          <w:tcPr>
            <w:tcW w:w="293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0,2500</w:t>
            </w:r>
          </w:p>
        </w:tc>
      </w:tr>
      <w:tr w:rsidR="00533113" w:rsidRPr="007A64E4" w:rsidTr="00C3091E">
        <w:trPr>
          <w:trHeight w:val="510"/>
          <w:jc w:val="center"/>
        </w:trPr>
        <w:tc>
          <w:tcPr>
            <w:tcW w:w="704" w:type="dxa"/>
            <w:vAlign w:val="center"/>
          </w:tcPr>
          <w:p w:rsidR="00533113" w:rsidRPr="007A64E4" w:rsidRDefault="00533113" w:rsidP="008B3004">
            <w:pPr>
              <w:widowControl w:val="0"/>
              <w:numPr>
                <w:ilvl w:val="0"/>
                <w:numId w:val="9"/>
              </w:numPr>
              <w:suppressAutoHyphens/>
              <w:autoSpaceDN w:val="0"/>
              <w:textAlignment w:val="baseline"/>
              <w:rPr>
                <w:rFonts w:asciiTheme="minorHAnsi" w:hAnsiTheme="minorHAnsi" w:cstheme="minorHAnsi"/>
                <w:color w:val="000000"/>
                <w:sz w:val="24"/>
                <w:szCs w:val="24"/>
              </w:rPr>
            </w:pPr>
          </w:p>
        </w:tc>
        <w:tc>
          <w:tcPr>
            <w:tcW w:w="300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zużyty sprzęt elektryczny i elektroniczny</w:t>
            </w:r>
          </w:p>
        </w:tc>
        <w:tc>
          <w:tcPr>
            <w:tcW w:w="2982"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20,0000</w:t>
            </w:r>
          </w:p>
        </w:tc>
        <w:tc>
          <w:tcPr>
            <w:tcW w:w="293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10,0000</w:t>
            </w:r>
          </w:p>
        </w:tc>
      </w:tr>
      <w:tr w:rsidR="00533113" w:rsidRPr="007A64E4" w:rsidTr="00C3091E">
        <w:trPr>
          <w:trHeight w:val="510"/>
          <w:jc w:val="center"/>
        </w:trPr>
        <w:tc>
          <w:tcPr>
            <w:tcW w:w="704" w:type="dxa"/>
            <w:vAlign w:val="center"/>
          </w:tcPr>
          <w:p w:rsidR="00533113" w:rsidRPr="007A64E4" w:rsidRDefault="00533113" w:rsidP="008B3004">
            <w:pPr>
              <w:widowControl w:val="0"/>
              <w:numPr>
                <w:ilvl w:val="0"/>
                <w:numId w:val="9"/>
              </w:numPr>
              <w:suppressAutoHyphens/>
              <w:autoSpaceDN w:val="0"/>
              <w:textAlignment w:val="baseline"/>
              <w:rPr>
                <w:rFonts w:asciiTheme="minorHAnsi" w:hAnsiTheme="minorHAnsi" w:cstheme="minorHAnsi"/>
                <w:color w:val="000000"/>
                <w:sz w:val="24"/>
                <w:szCs w:val="24"/>
              </w:rPr>
            </w:pPr>
          </w:p>
        </w:tc>
        <w:tc>
          <w:tcPr>
            <w:tcW w:w="300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meble i inne odpady wielkogabarytowe</w:t>
            </w:r>
          </w:p>
        </w:tc>
        <w:tc>
          <w:tcPr>
            <w:tcW w:w="2982"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550,0000</w:t>
            </w:r>
          </w:p>
        </w:tc>
        <w:tc>
          <w:tcPr>
            <w:tcW w:w="293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275,0000</w:t>
            </w:r>
          </w:p>
        </w:tc>
      </w:tr>
      <w:tr w:rsidR="00533113" w:rsidRPr="007A64E4" w:rsidTr="00C3091E">
        <w:trPr>
          <w:trHeight w:val="510"/>
          <w:jc w:val="center"/>
        </w:trPr>
        <w:tc>
          <w:tcPr>
            <w:tcW w:w="704" w:type="dxa"/>
            <w:vAlign w:val="center"/>
          </w:tcPr>
          <w:p w:rsidR="00533113" w:rsidRPr="007A64E4" w:rsidRDefault="00533113" w:rsidP="008B3004">
            <w:pPr>
              <w:widowControl w:val="0"/>
              <w:numPr>
                <w:ilvl w:val="0"/>
                <w:numId w:val="9"/>
              </w:numPr>
              <w:suppressAutoHyphens/>
              <w:autoSpaceDN w:val="0"/>
              <w:textAlignment w:val="baseline"/>
              <w:rPr>
                <w:rFonts w:asciiTheme="minorHAnsi" w:hAnsiTheme="minorHAnsi" w:cstheme="minorHAnsi"/>
                <w:color w:val="000000"/>
                <w:sz w:val="24"/>
                <w:szCs w:val="24"/>
              </w:rPr>
            </w:pPr>
          </w:p>
        </w:tc>
        <w:tc>
          <w:tcPr>
            <w:tcW w:w="300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zużyte opony</w:t>
            </w:r>
          </w:p>
        </w:tc>
        <w:tc>
          <w:tcPr>
            <w:tcW w:w="2982"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40,0000</w:t>
            </w:r>
          </w:p>
        </w:tc>
        <w:tc>
          <w:tcPr>
            <w:tcW w:w="293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20,0000</w:t>
            </w:r>
          </w:p>
        </w:tc>
      </w:tr>
      <w:tr w:rsidR="00533113" w:rsidRPr="007A64E4" w:rsidTr="00C3091E">
        <w:trPr>
          <w:trHeight w:val="510"/>
          <w:jc w:val="center"/>
        </w:trPr>
        <w:tc>
          <w:tcPr>
            <w:tcW w:w="704" w:type="dxa"/>
            <w:vAlign w:val="center"/>
          </w:tcPr>
          <w:p w:rsidR="00533113" w:rsidRPr="007A64E4" w:rsidRDefault="00533113" w:rsidP="008B3004">
            <w:pPr>
              <w:widowControl w:val="0"/>
              <w:numPr>
                <w:ilvl w:val="0"/>
                <w:numId w:val="9"/>
              </w:numPr>
              <w:suppressAutoHyphens/>
              <w:autoSpaceDN w:val="0"/>
              <w:textAlignment w:val="baseline"/>
              <w:rPr>
                <w:rFonts w:asciiTheme="minorHAnsi" w:hAnsiTheme="minorHAnsi" w:cstheme="minorHAnsi"/>
                <w:color w:val="000000"/>
                <w:sz w:val="24"/>
                <w:szCs w:val="24"/>
              </w:rPr>
            </w:pPr>
          </w:p>
        </w:tc>
        <w:tc>
          <w:tcPr>
            <w:tcW w:w="300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odpady budowlane i rozbiórkowe</w:t>
            </w:r>
          </w:p>
        </w:tc>
        <w:tc>
          <w:tcPr>
            <w:tcW w:w="2982"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450,0000</w:t>
            </w:r>
          </w:p>
        </w:tc>
        <w:tc>
          <w:tcPr>
            <w:tcW w:w="293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225,0000</w:t>
            </w:r>
          </w:p>
        </w:tc>
      </w:tr>
      <w:tr w:rsidR="00533113" w:rsidRPr="007A64E4" w:rsidTr="00C3091E">
        <w:trPr>
          <w:trHeight w:val="510"/>
          <w:jc w:val="center"/>
        </w:trPr>
        <w:tc>
          <w:tcPr>
            <w:tcW w:w="704" w:type="dxa"/>
            <w:vAlign w:val="center"/>
          </w:tcPr>
          <w:p w:rsidR="00533113" w:rsidRPr="007A64E4" w:rsidRDefault="00533113" w:rsidP="008B3004">
            <w:pPr>
              <w:widowControl w:val="0"/>
              <w:numPr>
                <w:ilvl w:val="0"/>
                <w:numId w:val="9"/>
              </w:numPr>
              <w:suppressAutoHyphens/>
              <w:autoSpaceDN w:val="0"/>
              <w:textAlignment w:val="baseline"/>
              <w:rPr>
                <w:rFonts w:asciiTheme="minorHAnsi" w:hAnsiTheme="minorHAnsi" w:cstheme="minorHAnsi"/>
                <w:color w:val="000000"/>
                <w:sz w:val="24"/>
                <w:szCs w:val="24"/>
              </w:rPr>
            </w:pPr>
          </w:p>
        </w:tc>
        <w:tc>
          <w:tcPr>
            <w:tcW w:w="300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odpady tekstyliów i odzieży</w:t>
            </w:r>
          </w:p>
        </w:tc>
        <w:tc>
          <w:tcPr>
            <w:tcW w:w="2982"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2,0000</w:t>
            </w:r>
          </w:p>
        </w:tc>
        <w:tc>
          <w:tcPr>
            <w:tcW w:w="293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1,0000</w:t>
            </w:r>
          </w:p>
        </w:tc>
      </w:tr>
      <w:tr w:rsidR="00533113" w:rsidRPr="007A64E4" w:rsidTr="00C3091E">
        <w:trPr>
          <w:trHeight w:val="510"/>
          <w:jc w:val="center"/>
        </w:trPr>
        <w:tc>
          <w:tcPr>
            <w:tcW w:w="704" w:type="dxa"/>
            <w:vAlign w:val="center"/>
          </w:tcPr>
          <w:p w:rsidR="00533113" w:rsidRPr="007A64E4" w:rsidRDefault="00533113" w:rsidP="008B3004">
            <w:pPr>
              <w:widowControl w:val="0"/>
              <w:numPr>
                <w:ilvl w:val="0"/>
                <w:numId w:val="9"/>
              </w:numPr>
              <w:suppressAutoHyphens/>
              <w:autoSpaceDN w:val="0"/>
              <w:textAlignment w:val="baseline"/>
              <w:rPr>
                <w:rFonts w:asciiTheme="minorHAnsi" w:hAnsiTheme="minorHAnsi" w:cstheme="minorHAnsi"/>
                <w:color w:val="000000"/>
                <w:sz w:val="24"/>
                <w:szCs w:val="24"/>
              </w:rPr>
            </w:pPr>
          </w:p>
        </w:tc>
        <w:tc>
          <w:tcPr>
            <w:tcW w:w="300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niesegregowane (zmieszane) odpady komunalne</w:t>
            </w:r>
          </w:p>
        </w:tc>
        <w:tc>
          <w:tcPr>
            <w:tcW w:w="2982"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14 500,0000</w:t>
            </w:r>
          </w:p>
        </w:tc>
        <w:tc>
          <w:tcPr>
            <w:tcW w:w="293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7250,0000</w:t>
            </w:r>
          </w:p>
        </w:tc>
      </w:tr>
      <w:tr w:rsidR="00533113" w:rsidRPr="007A64E4" w:rsidTr="00C3091E">
        <w:trPr>
          <w:trHeight w:val="510"/>
          <w:jc w:val="center"/>
        </w:trPr>
        <w:tc>
          <w:tcPr>
            <w:tcW w:w="704" w:type="dxa"/>
            <w:vAlign w:val="center"/>
          </w:tcPr>
          <w:p w:rsidR="00533113" w:rsidRPr="007A64E4" w:rsidRDefault="00533113" w:rsidP="008B3004">
            <w:pPr>
              <w:widowControl w:val="0"/>
              <w:numPr>
                <w:ilvl w:val="0"/>
                <w:numId w:val="9"/>
              </w:numPr>
              <w:suppressAutoHyphens/>
              <w:autoSpaceDN w:val="0"/>
              <w:ind w:left="640"/>
              <w:textAlignment w:val="baseline"/>
              <w:rPr>
                <w:rFonts w:asciiTheme="minorHAnsi" w:hAnsiTheme="minorHAnsi" w:cstheme="minorHAnsi"/>
                <w:color w:val="000000"/>
                <w:sz w:val="24"/>
                <w:szCs w:val="24"/>
              </w:rPr>
            </w:pPr>
          </w:p>
        </w:tc>
        <w:tc>
          <w:tcPr>
            <w:tcW w:w="300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Inne odpady komunalne</w:t>
            </w:r>
          </w:p>
        </w:tc>
        <w:tc>
          <w:tcPr>
            <w:tcW w:w="2982"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700,0000</w:t>
            </w:r>
          </w:p>
        </w:tc>
        <w:tc>
          <w:tcPr>
            <w:tcW w:w="2939" w:type="dxa"/>
            <w:vAlign w:val="center"/>
          </w:tcPr>
          <w:p w:rsidR="00533113" w:rsidRPr="007A64E4" w:rsidRDefault="00533113"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350,0000</w:t>
            </w:r>
          </w:p>
        </w:tc>
      </w:tr>
      <w:tr w:rsidR="00533113" w:rsidRPr="007A64E4" w:rsidTr="00C3091E">
        <w:trPr>
          <w:trHeight w:val="510"/>
          <w:jc w:val="center"/>
        </w:trPr>
        <w:tc>
          <w:tcPr>
            <w:tcW w:w="3713" w:type="dxa"/>
            <w:gridSpan w:val="2"/>
            <w:vAlign w:val="center"/>
          </w:tcPr>
          <w:p w:rsidR="00533113" w:rsidRPr="007A64E4" w:rsidRDefault="00533113" w:rsidP="00BC1EB6">
            <w:pPr>
              <w:autoSpaceDE w:val="0"/>
              <w:adjustRightInd w:val="0"/>
              <w:rPr>
                <w:rFonts w:asciiTheme="minorHAnsi" w:hAnsiTheme="minorHAnsi" w:cstheme="minorHAnsi"/>
                <w:color w:val="000000"/>
                <w:sz w:val="24"/>
                <w:szCs w:val="24"/>
              </w:rPr>
            </w:pPr>
            <w:r w:rsidRPr="007A64E4">
              <w:rPr>
                <w:rFonts w:asciiTheme="minorHAnsi" w:hAnsiTheme="minorHAnsi" w:cstheme="minorHAnsi"/>
                <w:color w:val="000000"/>
                <w:sz w:val="24"/>
                <w:szCs w:val="24"/>
              </w:rPr>
              <w:t>Razem</w:t>
            </w:r>
          </w:p>
        </w:tc>
        <w:tc>
          <w:tcPr>
            <w:tcW w:w="2982" w:type="dxa"/>
            <w:vAlign w:val="center"/>
          </w:tcPr>
          <w:p w:rsidR="00533113" w:rsidRPr="007A64E4" w:rsidRDefault="00533113" w:rsidP="00BC1EB6">
            <w:pPr>
              <w:rPr>
                <w:rFonts w:asciiTheme="minorHAnsi" w:hAnsiTheme="minorHAnsi" w:cstheme="minorHAnsi"/>
                <w:b/>
                <w:color w:val="000000"/>
                <w:sz w:val="24"/>
                <w:szCs w:val="24"/>
                <w:highlight w:val="yellow"/>
              </w:rPr>
            </w:pPr>
            <w:r w:rsidRPr="007A64E4">
              <w:rPr>
                <w:rFonts w:asciiTheme="minorHAnsi" w:hAnsiTheme="minorHAnsi" w:cstheme="minorHAnsi"/>
                <w:b/>
                <w:color w:val="000000"/>
                <w:sz w:val="24"/>
                <w:szCs w:val="24"/>
              </w:rPr>
              <w:t>21 145,1000</w:t>
            </w:r>
          </w:p>
        </w:tc>
        <w:tc>
          <w:tcPr>
            <w:tcW w:w="2939" w:type="dxa"/>
            <w:vAlign w:val="center"/>
          </w:tcPr>
          <w:p w:rsidR="00533113" w:rsidRPr="007A64E4" w:rsidRDefault="00533113" w:rsidP="00BC1EB6">
            <w:pPr>
              <w:rPr>
                <w:rFonts w:asciiTheme="minorHAnsi" w:hAnsiTheme="minorHAnsi" w:cstheme="minorHAnsi"/>
                <w:b/>
                <w:color w:val="000000"/>
                <w:sz w:val="24"/>
                <w:szCs w:val="24"/>
              </w:rPr>
            </w:pPr>
            <w:r w:rsidRPr="007A64E4">
              <w:rPr>
                <w:rFonts w:asciiTheme="minorHAnsi" w:hAnsiTheme="minorHAnsi" w:cstheme="minorHAnsi"/>
                <w:b/>
                <w:color w:val="000000"/>
                <w:sz w:val="24"/>
                <w:szCs w:val="24"/>
              </w:rPr>
              <w:t>10 572,5500</w:t>
            </w:r>
          </w:p>
        </w:tc>
      </w:tr>
    </w:tbl>
    <w:p w:rsidR="006133F5" w:rsidRPr="007A64E4" w:rsidRDefault="00C3091E" w:rsidP="008B3004">
      <w:pPr>
        <w:pStyle w:val="Akapitzlist"/>
        <w:numPr>
          <w:ilvl w:val="0"/>
          <w:numId w:val="16"/>
        </w:numPr>
        <w:autoSpaceDE w:val="0"/>
        <w:autoSpaceDN w:val="0"/>
        <w:adjustRightInd w:val="0"/>
        <w:spacing w:before="240"/>
        <w:jc w:val="left"/>
        <w:rPr>
          <w:rFonts w:asciiTheme="minorHAnsi" w:hAnsiTheme="minorHAnsi" w:cstheme="minorHAnsi"/>
          <w:bCs/>
          <w:sz w:val="24"/>
        </w:rPr>
      </w:pPr>
      <w:r>
        <w:rPr>
          <w:rFonts w:asciiTheme="minorHAnsi" w:hAnsiTheme="minorHAnsi" w:cstheme="minorHAnsi"/>
          <w:bCs/>
          <w:sz w:val="24"/>
        </w:rPr>
        <w:t>p</w:t>
      </w:r>
      <w:r w:rsidR="006133F5" w:rsidRPr="007A64E4">
        <w:rPr>
          <w:rFonts w:asciiTheme="minorHAnsi" w:hAnsiTheme="minorHAnsi" w:cstheme="minorHAnsi"/>
          <w:bCs/>
          <w:sz w:val="24"/>
        </w:rPr>
        <w:t xml:space="preserve">rzewiduje się, że </w:t>
      </w:r>
      <w:r w:rsidR="00533113" w:rsidRPr="007A64E4">
        <w:rPr>
          <w:rFonts w:asciiTheme="minorHAnsi" w:hAnsiTheme="minorHAnsi" w:cstheme="minorHAnsi"/>
          <w:bCs/>
          <w:sz w:val="24"/>
        </w:rPr>
        <w:t xml:space="preserve">łączna </w:t>
      </w:r>
      <w:r w:rsidR="006133F5" w:rsidRPr="007A64E4">
        <w:rPr>
          <w:rFonts w:asciiTheme="minorHAnsi" w:hAnsiTheme="minorHAnsi" w:cstheme="minorHAnsi"/>
          <w:bCs/>
          <w:sz w:val="24"/>
        </w:rPr>
        <w:t xml:space="preserve">ilość odpadów komunalnych do odbioru, transportu i zagospodarowania z obszaru miasta Mińsk Mazowiecki w </w:t>
      </w:r>
      <w:r w:rsidR="00702B35" w:rsidRPr="007A64E4">
        <w:rPr>
          <w:rFonts w:asciiTheme="minorHAnsi" w:hAnsiTheme="minorHAnsi" w:cstheme="minorHAnsi"/>
          <w:bCs/>
          <w:sz w:val="24"/>
        </w:rPr>
        <w:t>ramach zamówienia podstawowego</w:t>
      </w:r>
      <w:r w:rsidR="006133F5" w:rsidRPr="007A64E4">
        <w:rPr>
          <w:rFonts w:asciiTheme="minorHAnsi" w:hAnsiTheme="minorHAnsi" w:cstheme="minorHAnsi"/>
          <w:bCs/>
          <w:sz w:val="24"/>
        </w:rPr>
        <w:t xml:space="preserve"> wyniesie </w:t>
      </w:r>
      <w:r w:rsidR="00F30BC0" w:rsidRPr="007A64E4">
        <w:rPr>
          <w:rFonts w:asciiTheme="minorHAnsi" w:hAnsiTheme="minorHAnsi" w:cstheme="minorHAnsi"/>
          <w:b/>
          <w:bCs/>
          <w:sz w:val="24"/>
        </w:rPr>
        <w:t>21 145,1000</w:t>
      </w:r>
      <w:r w:rsidR="00406FDF" w:rsidRPr="007A64E4">
        <w:rPr>
          <w:rFonts w:asciiTheme="minorHAnsi" w:hAnsiTheme="minorHAnsi" w:cstheme="minorHAnsi"/>
          <w:b/>
          <w:bCs/>
          <w:sz w:val="24"/>
        </w:rPr>
        <w:t xml:space="preserve"> Mg</w:t>
      </w:r>
      <w:r w:rsidR="000236FC" w:rsidRPr="007A64E4">
        <w:rPr>
          <w:rFonts w:asciiTheme="minorHAnsi" w:hAnsiTheme="minorHAnsi" w:cstheme="minorHAnsi"/>
          <w:bCs/>
          <w:sz w:val="24"/>
        </w:rPr>
        <w:t>.</w:t>
      </w:r>
    </w:p>
    <w:p w:rsidR="00C3091E" w:rsidRDefault="00A0156B" w:rsidP="008B3004">
      <w:pPr>
        <w:pStyle w:val="Akapitzlist"/>
        <w:numPr>
          <w:ilvl w:val="0"/>
          <w:numId w:val="16"/>
        </w:numPr>
        <w:autoSpaceDE w:val="0"/>
        <w:autoSpaceDN w:val="0"/>
        <w:adjustRightInd w:val="0"/>
        <w:jc w:val="left"/>
        <w:rPr>
          <w:rFonts w:asciiTheme="minorHAnsi" w:hAnsiTheme="minorHAnsi" w:cstheme="minorHAnsi"/>
          <w:bCs/>
          <w:sz w:val="24"/>
        </w:rPr>
      </w:pPr>
      <w:r w:rsidRPr="007A64E4">
        <w:rPr>
          <w:rFonts w:asciiTheme="minorHAnsi" w:hAnsiTheme="minorHAnsi" w:cstheme="minorHAnsi"/>
          <w:bCs/>
          <w:sz w:val="24"/>
        </w:rPr>
        <w:t>p</w:t>
      </w:r>
      <w:r w:rsidR="006133F5" w:rsidRPr="007A64E4">
        <w:rPr>
          <w:rFonts w:asciiTheme="minorHAnsi" w:hAnsiTheme="minorHAnsi" w:cstheme="minorHAnsi"/>
          <w:bCs/>
          <w:sz w:val="24"/>
        </w:rPr>
        <w:t xml:space="preserve">rzewiduje się, </w:t>
      </w:r>
      <w:r w:rsidR="0070768C" w:rsidRPr="007A64E4">
        <w:rPr>
          <w:rFonts w:asciiTheme="minorHAnsi" w:hAnsiTheme="minorHAnsi" w:cstheme="minorHAnsi"/>
          <w:bCs/>
          <w:sz w:val="24"/>
        </w:rPr>
        <w:t xml:space="preserve">że ilość odpadów komunalnych do odbioru, transportu i zagospodarowania z obszaru miasta Mińsk Mazowiecki realizowana w ramach </w:t>
      </w:r>
      <w:r w:rsidR="00D5252E" w:rsidRPr="007A64E4">
        <w:rPr>
          <w:rFonts w:asciiTheme="minorHAnsi" w:hAnsiTheme="minorHAnsi" w:cstheme="minorHAnsi"/>
          <w:bCs/>
          <w:sz w:val="24"/>
        </w:rPr>
        <w:t>prawa opcji</w:t>
      </w:r>
      <w:r w:rsidR="0070768C" w:rsidRPr="007A64E4">
        <w:rPr>
          <w:rFonts w:asciiTheme="minorHAnsi" w:hAnsiTheme="minorHAnsi" w:cstheme="minorHAnsi"/>
          <w:bCs/>
          <w:sz w:val="24"/>
        </w:rPr>
        <w:t>, o któr</w:t>
      </w:r>
      <w:r w:rsidR="00D5252E" w:rsidRPr="007A64E4">
        <w:rPr>
          <w:rFonts w:asciiTheme="minorHAnsi" w:hAnsiTheme="minorHAnsi" w:cstheme="minorHAnsi"/>
          <w:bCs/>
          <w:sz w:val="24"/>
        </w:rPr>
        <w:t>ej</w:t>
      </w:r>
      <w:r w:rsidR="0070768C" w:rsidRPr="007A64E4">
        <w:rPr>
          <w:rFonts w:asciiTheme="minorHAnsi" w:hAnsiTheme="minorHAnsi" w:cstheme="minorHAnsi"/>
          <w:bCs/>
          <w:sz w:val="24"/>
        </w:rPr>
        <w:t xml:space="preserve"> mowa w §3 umowy,  wyniesie </w:t>
      </w:r>
      <w:r w:rsidR="00F30BC0" w:rsidRPr="007A64E4">
        <w:rPr>
          <w:rFonts w:asciiTheme="minorHAnsi" w:hAnsiTheme="minorHAnsi" w:cstheme="minorHAnsi"/>
          <w:b/>
          <w:bCs/>
          <w:sz w:val="24"/>
        </w:rPr>
        <w:t xml:space="preserve">10 572,5500 </w:t>
      </w:r>
      <w:r w:rsidR="0070768C" w:rsidRPr="007A64E4">
        <w:rPr>
          <w:rFonts w:asciiTheme="minorHAnsi" w:hAnsiTheme="minorHAnsi" w:cstheme="minorHAnsi"/>
          <w:b/>
          <w:bCs/>
          <w:sz w:val="24"/>
        </w:rPr>
        <w:t>Mg</w:t>
      </w:r>
      <w:r w:rsidR="000236FC" w:rsidRPr="007A64E4">
        <w:rPr>
          <w:rFonts w:asciiTheme="minorHAnsi" w:hAnsiTheme="minorHAnsi" w:cstheme="minorHAnsi"/>
          <w:bCs/>
          <w:sz w:val="24"/>
        </w:rPr>
        <w:t>.</w:t>
      </w:r>
      <w:r w:rsidR="00C3091E">
        <w:rPr>
          <w:rFonts w:asciiTheme="minorHAnsi" w:hAnsiTheme="minorHAnsi" w:cstheme="minorHAnsi"/>
          <w:bCs/>
          <w:sz w:val="24"/>
        </w:rPr>
        <w:t xml:space="preserve"> Zasady realizacji zamówienia opcjonalnego określone zostały w §3 umowy.</w:t>
      </w:r>
    </w:p>
    <w:p w:rsidR="008D02FD" w:rsidRPr="00C3091E" w:rsidRDefault="00C3091E" w:rsidP="008B3004">
      <w:pPr>
        <w:pStyle w:val="Akapitzlist"/>
        <w:numPr>
          <w:ilvl w:val="0"/>
          <w:numId w:val="34"/>
        </w:numPr>
        <w:autoSpaceDE w:val="0"/>
        <w:autoSpaceDN w:val="0"/>
        <w:adjustRightInd w:val="0"/>
        <w:spacing w:after="240"/>
        <w:rPr>
          <w:rFonts w:asciiTheme="minorHAnsi" w:hAnsiTheme="minorHAnsi" w:cstheme="minorHAnsi"/>
          <w:bCs/>
          <w:sz w:val="24"/>
        </w:rPr>
      </w:pPr>
      <w:r w:rsidRPr="00C3091E">
        <w:rPr>
          <w:rFonts w:asciiTheme="minorHAnsi" w:hAnsiTheme="minorHAnsi" w:cstheme="minorHAnsi"/>
          <w:bCs/>
          <w:sz w:val="24"/>
        </w:rPr>
        <w:t>S</w:t>
      </w:r>
      <w:r w:rsidR="008D02FD" w:rsidRPr="00C3091E">
        <w:rPr>
          <w:rFonts w:asciiTheme="minorHAnsi" w:hAnsiTheme="minorHAnsi" w:cstheme="minorHAnsi"/>
          <w:bCs/>
          <w:sz w:val="24"/>
        </w:rPr>
        <w:t xml:space="preserve">zacowana ilość odpadów komunalnych do odbioru, transportu i zagospodarowania z obszaru miasta Mińsk Mazowiecki w ramach realizacji zamówienia podobnego zgodnie z art. 214 ust. 1 pkt 7 ustawy </w:t>
      </w:r>
      <w:proofErr w:type="spellStart"/>
      <w:r w:rsidR="008D02FD" w:rsidRPr="00C3091E">
        <w:rPr>
          <w:rFonts w:asciiTheme="minorHAnsi" w:hAnsiTheme="minorHAnsi" w:cstheme="minorHAnsi"/>
          <w:bCs/>
          <w:sz w:val="24"/>
        </w:rPr>
        <w:t>Pzp</w:t>
      </w:r>
      <w:proofErr w:type="spellEnd"/>
      <w:r w:rsidR="008D02FD" w:rsidRPr="00C3091E">
        <w:rPr>
          <w:rFonts w:asciiTheme="minorHAnsi" w:hAnsiTheme="minorHAnsi" w:cstheme="minorHAnsi"/>
          <w:bCs/>
          <w:sz w:val="24"/>
        </w:rPr>
        <w:t xml:space="preserve"> została przedstawiona w </w:t>
      </w:r>
      <w:r w:rsidR="008D02FD" w:rsidRPr="00C3091E">
        <w:rPr>
          <w:rFonts w:asciiTheme="minorHAnsi" w:hAnsiTheme="minorHAnsi" w:cstheme="minorHAnsi"/>
          <w:sz w:val="24"/>
        </w:rPr>
        <w:t>podziale na niżej określone odpady komunalne:</w:t>
      </w:r>
    </w:p>
    <w:tbl>
      <w:tblPr>
        <w:tblStyle w:val="Tabela-Siatka"/>
        <w:tblW w:w="8647" w:type="dxa"/>
        <w:jc w:val="center"/>
        <w:tblLook w:val="04A0" w:firstRow="1" w:lastRow="0" w:firstColumn="1" w:lastColumn="0" w:noHBand="0" w:noVBand="1"/>
      </w:tblPr>
      <w:tblGrid>
        <w:gridCol w:w="704"/>
        <w:gridCol w:w="4116"/>
        <w:gridCol w:w="3827"/>
      </w:tblGrid>
      <w:tr w:rsidR="008D02FD" w:rsidRPr="007A64E4" w:rsidTr="008D02FD">
        <w:trPr>
          <w:trHeight w:val="567"/>
          <w:jc w:val="center"/>
        </w:trPr>
        <w:tc>
          <w:tcPr>
            <w:tcW w:w="704" w:type="dxa"/>
            <w:vAlign w:val="center"/>
          </w:tcPr>
          <w:p w:rsidR="008D02FD" w:rsidRPr="007A64E4" w:rsidRDefault="008D02FD" w:rsidP="00BC1EB6">
            <w:pPr>
              <w:autoSpaceDE w:val="0"/>
              <w:autoSpaceDN w:val="0"/>
              <w:adjustRightInd w:val="0"/>
              <w:rPr>
                <w:rFonts w:asciiTheme="minorHAnsi" w:hAnsiTheme="minorHAnsi" w:cstheme="minorHAnsi"/>
                <w:sz w:val="24"/>
                <w:szCs w:val="24"/>
                <w:lang w:eastAsia="pl-PL"/>
              </w:rPr>
            </w:pPr>
            <w:r w:rsidRPr="007A64E4">
              <w:rPr>
                <w:rFonts w:asciiTheme="minorHAnsi" w:hAnsiTheme="minorHAnsi" w:cstheme="minorHAnsi"/>
                <w:sz w:val="24"/>
                <w:szCs w:val="24"/>
                <w:lang w:eastAsia="pl-PL"/>
              </w:rPr>
              <w:t>L. p.</w:t>
            </w:r>
          </w:p>
        </w:tc>
        <w:tc>
          <w:tcPr>
            <w:tcW w:w="4116" w:type="dxa"/>
            <w:vAlign w:val="center"/>
          </w:tcPr>
          <w:p w:rsidR="008D02FD" w:rsidRPr="007A64E4" w:rsidRDefault="008D02FD" w:rsidP="00BC1EB6">
            <w:pPr>
              <w:autoSpaceDE w:val="0"/>
              <w:autoSpaceDN w:val="0"/>
              <w:adjustRightInd w:val="0"/>
              <w:rPr>
                <w:rFonts w:asciiTheme="minorHAnsi" w:hAnsiTheme="minorHAnsi" w:cstheme="minorHAnsi"/>
                <w:sz w:val="24"/>
                <w:szCs w:val="24"/>
                <w:lang w:eastAsia="pl-PL"/>
              </w:rPr>
            </w:pPr>
            <w:r w:rsidRPr="007A64E4">
              <w:rPr>
                <w:rFonts w:asciiTheme="minorHAnsi" w:hAnsiTheme="minorHAnsi" w:cstheme="minorHAnsi"/>
                <w:sz w:val="24"/>
                <w:szCs w:val="24"/>
                <w:lang w:eastAsia="pl-PL"/>
              </w:rPr>
              <w:t>Rodzaje odpadów</w:t>
            </w:r>
          </w:p>
        </w:tc>
        <w:tc>
          <w:tcPr>
            <w:tcW w:w="3827" w:type="dxa"/>
            <w:vAlign w:val="center"/>
          </w:tcPr>
          <w:p w:rsidR="008D02FD" w:rsidRPr="007A64E4" w:rsidRDefault="008D02FD" w:rsidP="00BC1EB6">
            <w:pPr>
              <w:autoSpaceDE w:val="0"/>
              <w:autoSpaceDN w:val="0"/>
              <w:adjustRightInd w:val="0"/>
              <w:rPr>
                <w:rFonts w:asciiTheme="minorHAnsi" w:hAnsiTheme="minorHAnsi" w:cstheme="minorHAnsi"/>
                <w:sz w:val="24"/>
                <w:szCs w:val="24"/>
                <w:lang w:eastAsia="pl-PL"/>
              </w:rPr>
            </w:pPr>
            <w:r w:rsidRPr="007A64E4">
              <w:rPr>
                <w:rFonts w:asciiTheme="minorHAnsi" w:hAnsiTheme="minorHAnsi" w:cstheme="minorHAnsi"/>
                <w:sz w:val="24"/>
                <w:szCs w:val="24"/>
                <w:lang w:eastAsia="pl-PL"/>
              </w:rPr>
              <w:t xml:space="preserve">Szacowana ilość odpadów komunalnych do odebrania i zagospodarowania z obszaru miasta </w:t>
            </w:r>
            <w:r w:rsidRPr="007A64E4">
              <w:rPr>
                <w:rFonts w:asciiTheme="minorHAnsi" w:hAnsiTheme="minorHAnsi" w:cstheme="minorHAnsi"/>
                <w:sz w:val="24"/>
                <w:szCs w:val="24"/>
                <w:lang w:eastAsia="pl-PL"/>
              </w:rPr>
              <w:lastRenderedPageBreak/>
              <w:t>Mińsk Mazowiecki [Mg]</w:t>
            </w:r>
            <w:r w:rsidR="00A0156B" w:rsidRPr="007A64E4">
              <w:rPr>
                <w:rFonts w:asciiTheme="minorHAnsi" w:hAnsiTheme="minorHAnsi" w:cstheme="minorHAnsi"/>
                <w:sz w:val="24"/>
                <w:szCs w:val="24"/>
                <w:lang w:eastAsia="pl-PL"/>
              </w:rPr>
              <w:t xml:space="preserve"> w ramach zamówienia podobnego</w:t>
            </w:r>
          </w:p>
        </w:tc>
      </w:tr>
      <w:tr w:rsidR="008D02FD" w:rsidRPr="007A64E4" w:rsidTr="008D02FD">
        <w:trPr>
          <w:trHeight w:val="510"/>
          <w:jc w:val="center"/>
        </w:trPr>
        <w:tc>
          <w:tcPr>
            <w:tcW w:w="704" w:type="dxa"/>
            <w:vAlign w:val="center"/>
          </w:tcPr>
          <w:p w:rsidR="008D02FD" w:rsidRPr="007A64E4" w:rsidRDefault="008D02FD" w:rsidP="008B3004">
            <w:pPr>
              <w:widowControl w:val="0"/>
              <w:numPr>
                <w:ilvl w:val="0"/>
                <w:numId w:val="12"/>
              </w:numPr>
              <w:suppressAutoHyphens/>
              <w:autoSpaceDN w:val="0"/>
              <w:textAlignment w:val="baseline"/>
              <w:rPr>
                <w:rFonts w:asciiTheme="minorHAnsi" w:hAnsiTheme="minorHAnsi" w:cstheme="minorHAnsi"/>
                <w:color w:val="000000"/>
                <w:sz w:val="24"/>
                <w:szCs w:val="24"/>
              </w:rPr>
            </w:pPr>
          </w:p>
        </w:tc>
        <w:tc>
          <w:tcPr>
            <w:tcW w:w="4116" w:type="dxa"/>
            <w:vAlign w:val="center"/>
          </w:tcPr>
          <w:p w:rsidR="008D02FD" w:rsidRPr="007A64E4" w:rsidRDefault="008D02FD" w:rsidP="00BC1EB6">
            <w:pPr>
              <w:rPr>
                <w:rFonts w:asciiTheme="minorHAnsi" w:hAnsiTheme="minorHAnsi" w:cstheme="minorHAnsi"/>
                <w:color w:val="000000"/>
                <w:sz w:val="24"/>
                <w:szCs w:val="24"/>
                <w:lang w:eastAsia="pl-PL"/>
              </w:rPr>
            </w:pPr>
            <w:r w:rsidRPr="007A64E4">
              <w:rPr>
                <w:rFonts w:asciiTheme="minorHAnsi" w:hAnsiTheme="minorHAnsi" w:cstheme="minorHAnsi"/>
                <w:color w:val="000000"/>
                <w:sz w:val="24"/>
                <w:szCs w:val="24"/>
              </w:rPr>
              <w:t>papier</w:t>
            </w:r>
          </w:p>
        </w:tc>
        <w:tc>
          <w:tcPr>
            <w:tcW w:w="3827" w:type="dxa"/>
            <w:vAlign w:val="center"/>
          </w:tcPr>
          <w:p w:rsidR="008D02FD" w:rsidRPr="007A64E4" w:rsidRDefault="008D02FD" w:rsidP="00BC1EB6">
            <w:pPr>
              <w:rPr>
                <w:rFonts w:asciiTheme="minorHAnsi" w:hAnsiTheme="minorHAnsi" w:cstheme="minorHAnsi"/>
                <w:color w:val="000000"/>
                <w:sz w:val="24"/>
                <w:szCs w:val="24"/>
                <w:lang w:eastAsia="pl-PL"/>
              </w:rPr>
            </w:pPr>
            <w:r w:rsidRPr="007A64E4">
              <w:rPr>
                <w:rFonts w:asciiTheme="minorHAnsi" w:hAnsiTheme="minorHAnsi" w:cstheme="minorHAnsi"/>
                <w:color w:val="000000"/>
                <w:sz w:val="24"/>
                <w:szCs w:val="24"/>
              </w:rPr>
              <w:t>60,0000</w:t>
            </w:r>
          </w:p>
        </w:tc>
      </w:tr>
      <w:tr w:rsidR="008D02FD" w:rsidRPr="007A64E4" w:rsidTr="008D02FD">
        <w:trPr>
          <w:trHeight w:val="510"/>
          <w:jc w:val="center"/>
        </w:trPr>
        <w:tc>
          <w:tcPr>
            <w:tcW w:w="704" w:type="dxa"/>
            <w:vAlign w:val="center"/>
          </w:tcPr>
          <w:p w:rsidR="008D02FD" w:rsidRPr="007A64E4" w:rsidRDefault="008D02FD" w:rsidP="008B3004">
            <w:pPr>
              <w:widowControl w:val="0"/>
              <w:numPr>
                <w:ilvl w:val="0"/>
                <w:numId w:val="12"/>
              </w:numPr>
              <w:suppressAutoHyphens/>
              <w:autoSpaceDN w:val="0"/>
              <w:textAlignment w:val="baseline"/>
              <w:rPr>
                <w:rFonts w:asciiTheme="minorHAnsi" w:hAnsiTheme="minorHAnsi" w:cstheme="minorHAnsi"/>
                <w:color w:val="000000"/>
                <w:sz w:val="24"/>
                <w:szCs w:val="24"/>
              </w:rPr>
            </w:pPr>
          </w:p>
        </w:tc>
        <w:tc>
          <w:tcPr>
            <w:tcW w:w="4116"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metale</w:t>
            </w:r>
          </w:p>
        </w:tc>
        <w:tc>
          <w:tcPr>
            <w:tcW w:w="3827"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20,0000</w:t>
            </w:r>
          </w:p>
        </w:tc>
      </w:tr>
      <w:tr w:rsidR="008D02FD" w:rsidRPr="007A64E4" w:rsidTr="008D02FD">
        <w:trPr>
          <w:trHeight w:val="510"/>
          <w:jc w:val="center"/>
        </w:trPr>
        <w:tc>
          <w:tcPr>
            <w:tcW w:w="704" w:type="dxa"/>
            <w:vAlign w:val="center"/>
          </w:tcPr>
          <w:p w:rsidR="008D02FD" w:rsidRPr="007A64E4" w:rsidRDefault="008D02FD" w:rsidP="008B3004">
            <w:pPr>
              <w:widowControl w:val="0"/>
              <w:numPr>
                <w:ilvl w:val="0"/>
                <w:numId w:val="12"/>
              </w:numPr>
              <w:suppressAutoHyphens/>
              <w:autoSpaceDN w:val="0"/>
              <w:textAlignment w:val="baseline"/>
              <w:rPr>
                <w:rFonts w:asciiTheme="minorHAnsi" w:hAnsiTheme="minorHAnsi" w:cstheme="minorHAnsi"/>
                <w:color w:val="000000"/>
                <w:sz w:val="24"/>
                <w:szCs w:val="24"/>
              </w:rPr>
            </w:pPr>
          </w:p>
        </w:tc>
        <w:tc>
          <w:tcPr>
            <w:tcW w:w="4116"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tworzywa sztuczne</w:t>
            </w:r>
          </w:p>
        </w:tc>
        <w:tc>
          <w:tcPr>
            <w:tcW w:w="3827"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500,0000</w:t>
            </w:r>
          </w:p>
        </w:tc>
      </w:tr>
      <w:tr w:rsidR="008D02FD" w:rsidRPr="007A64E4" w:rsidTr="008D02FD">
        <w:trPr>
          <w:trHeight w:val="510"/>
          <w:jc w:val="center"/>
        </w:trPr>
        <w:tc>
          <w:tcPr>
            <w:tcW w:w="704" w:type="dxa"/>
            <w:vAlign w:val="center"/>
          </w:tcPr>
          <w:p w:rsidR="008D02FD" w:rsidRPr="007A64E4" w:rsidRDefault="008D02FD" w:rsidP="008B3004">
            <w:pPr>
              <w:widowControl w:val="0"/>
              <w:numPr>
                <w:ilvl w:val="0"/>
                <w:numId w:val="12"/>
              </w:numPr>
              <w:suppressAutoHyphens/>
              <w:autoSpaceDN w:val="0"/>
              <w:textAlignment w:val="baseline"/>
              <w:rPr>
                <w:rFonts w:asciiTheme="minorHAnsi" w:hAnsiTheme="minorHAnsi" w:cstheme="minorHAnsi"/>
                <w:color w:val="000000"/>
                <w:sz w:val="24"/>
                <w:szCs w:val="24"/>
              </w:rPr>
            </w:pPr>
          </w:p>
        </w:tc>
        <w:tc>
          <w:tcPr>
            <w:tcW w:w="4116"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szkło</w:t>
            </w:r>
          </w:p>
        </w:tc>
        <w:tc>
          <w:tcPr>
            <w:tcW w:w="3827"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60,0000</w:t>
            </w:r>
          </w:p>
        </w:tc>
      </w:tr>
      <w:tr w:rsidR="008D02FD" w:rsidRPr="007A64E4" w:rsidTr="008D02FD">
        <w:trPr>
          <w:trHeight w:val="510"/>
          <w:jc w:val="center"/>
        </w:trPr>
        <w:tc>
          <w:tcPr>
            <w:tcW w:w="704" w:type="dxa"/>
            <w:vAlign w:val="center"/>
          </w:tcPr>
          <w:p w:rsidR="008D02FD" w:rsidRPr="007A64E4" w:rsidRDefault="008D02FD" w:rsidP="008B3004">
            <w:pPr>
              <w:widowControl w:val="0"/>
              <w:numPr>
                <w:ilvl w:val="0"/>
                <w:numId w:val="12"/>
              </w:numPr>
              <w:suppressAutoHyphens/>
              <w:autoSpaceDN w:val="0"/>
              <w:textAlignment w:val="baseline"/>
              <w:rPr>
                <w:rFonts w:asciiTheme="minorHAnsi" w:hAnsiTheme="minorHAnsi" w:cstheme="minorHAnsi"/>
                <w:color w:val="000000"/>
                <w:sz w:val="24"/>
                <w:szCs w:val="24"/>
              </w:rPr>
            </w:pPr>
          </w:p>
        </w:tc>
        <w:tc>
          <w:tcPr>
            <w:tcW w:w="4116"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odpady opakowaniowe wielomateriałowe</w:t>
            </w:r>
          </w:p>
        </w:tc>
        <w:tc>
          <w:tcPr>
            <w:tcW w:w="3827"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20,0000</w:t>
            </w:r>
          </w:p>
        </w:tc>
      </w:tr>
      <w:tr w:rsidR="008D02FD" w:rsidRPr="007A64E4" w:rsidTr="008D02FD">
        <w:trPr>
          <w:trHeight w:val="510"/>
          <w:jc w:val="center"/>
        </w:trPr>
        <w:tc>
          <w:tcPr>
            <w:tcW w:w="704" w:type="dxa"/>
            <w:vAlign w:val="center"/>
          </w:tcPr>
          <w:p w:rsidR="008D02FD" w:rsidRPr="007A64E4" w:rsidRDefault="008D02FD" w:rsidP="008B3004">
            <w:pPr>
              <w:widowControl w:val="0"/>
              <w:numPr>
                <w:ilvl w:val="0"/>
                <w:numId w:val="12"/>
              </w:numPr>
              <w:suppressAutoHyphens/>
              <w:autoSpaceDN w:val="0"/>
              <w:textAlignment w:val="baseline"/>
              <w:rPr>
                <w:rFonts w:asciiTheme="minorHAnsi" w:hAnsiTheme="minorHAnsi" w:cstheme="minorHAnsi"/>
                <w:color w:val="000000"/>
                <w:sz w:val="24"/>
                <w:szCs w:val="24"/>
              </w:rPr>
            </w:pPr>
          </w:p>
        </w:tc>
        <w:tc>
          <w:tcPr>
            <w:tcW w:w="4116"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bioodpady</w:t>
            </w:r>
          </w:p>
        </w:tc>
        <w:tc>
          <w:tcPr>
            <w:tcW w:w="3827"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300,0000</w:t>
            </w:r>
          </w:p>
        </w:tc>
      </w:tr>
      <w:tr w:rsidR="008D02FD" w:rsidRPr="007A64E4" w:rsidTr="008D02FD">
        <w:trPr>
          <w:trHeight w:val="510"/>
          <w:jc w:val="center"/>
        </w:trPr>
        <w:tc>
          <w:tcPr>
            <w:tcW w:w="704" w:type="dxa"/>
            <w:vAlign w:val="center"/>
          </w:tcPr>
          <w:p w:rsidR="008D02FD" w:rsidRPr="007A64E4" w:rsidRDefault="008D02FD" w:rsidP="008B3004">
            <w:pPr>
              <w:widowControl w:val="0"/>
              <w:numPr>
                <w:ilvl w:val="0"/>
                <w:numId w:val="12"/>
              </w:numPr>
              <w:suppressAutoHyphens/>
              <w:autoSpaceDN w:val="0"/>
              <w:textAlignment w:val="baseline"/>
              <w:rPr>
                <w:rFonts w:asciiTheme="minorHAnsi" w:hAnsiTheme="minorHAnsi" w:cstheme="minorHAnsi"/>
                <w:color w:val="000000"/>
                <w:sz w:val="24"/>
                <w:szCs w:val="24"/>
              </w:rPr>
            </w:pPr>
          </w:p>
        </w:tc>
        <w:tc>
          <w:tcPr>
            <w:tcW w:w="4116"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popiół i żużel z palenisk domowych</w:t>
            </w:r>
          </w:p>
        </w:tc>
        <w:tc>
          <w:tcPr>
            <w:tcW w:w="3827"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12,0000</w:t>
            </w:r>
          </w:p>
        </w:tc>
      </w:tr>
      <w:tr w:rsidR="008D02FD" w:rsidRPr="007A64E4" w:rsidTr="008D02FD">
        <w:trPr>
          <w:trHeight w:val="510"/>
          <w:jc w:val="center"/>
        </w:trPr>
        <w:tc>
          <w:tcPr>
            <w:tcW w:w="704" w:type="dxa"/>
            <w:vAlign w:val="center"/>
          </w:tcPr>
          <w:p w:rsidR="008D02FD" w:rsidRPr="007A64E4" w:rsidRDefault="008D02FD" w:rsidP="008B3004">
            <w:pPr>
              <w:widowControl w:val="0"/>
              <w:numPr>
                <w:ilvl w:val="0"/>
                <w:numId w:val="12"/>
              </w:numPr>
              <w:suppressAutoHyphens/>
              <w:autoSpaceDN w:val="0"/>
              <w:textAlignment w:val="baseline"/>
              <w:rPr>
                <w:rFonts w:asciiTheme="minorHAnsi" w:hAnsiTheme="minorHAnsi" w:cstheme="minorHAnsi"/>
                <w:color w:val="000000"/>
                <w:sz w:val="24"/>
                <w:szCs w:val="24"/>
              </w:rPr>
            </w:pPr>
          </w:p>
        </w:tc>
        <w:tc>
          <w:tcPr>
            <w:tcW w:w="4116"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odpady niebezpieczne</w:t>
            </w:r>
          </w:p>
        </w:tc>
        <w:tc>
          <w:tcPr>
            <w:tcW w:w="3827"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4,0000</w:t>
            </w:r>
          </w:p>
        </w:tc>
      </w:tr>
      <w:tr w:rsidR="008D02FD" w:rsidRPr="007A64E4" w:rsidTr="008D02FD">
        <w:trPr>
          <w:trHeight w:val="510"/>
          <w:jc w:val="center"/>
        </w:trPr>
        <w:tc>
          <w:tcPr>
            <w:tcW w:w="704" w:type="dxa"/>
            <w:vAlign w:val="center"/>
          </w:tcPr>
          <w:p w:rsidR="008D02FD" w:rsidRPr="007A64E4" w:rsidRDefault="008D02FD" w:rsidP="008B3004">
            <w:pPr>
              <w:widowControl w:val="0"/>
              <w:numPr>
                <w:ilvl w:val="0"/>
                <w:numId w:val="12"/>
              </w:numPr>
              <w:suppressAutoHyphens/>
              <w:autoSpaceDN w:val="0"/>
              <w:textAlignment w:val="baseline"/>
              <w:rPr>
                <w:rFonts w:asciiTheme="minorHAnsi" w:hAnsiTheme="minorHAnsi" w:cstheme="minorHAnsi"/>
                <w:color w:val="000000"/>
                <w:sz w:val="24"/>
                <w:szCs w:val="24"/>
              </w:rPr>
            </w:pPr>
          </w:p>
        </w:tc>
        <w:tc>
          <w:tcPr>
            <w:tcW w:w="4116"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przeterminowane leki i chemikalia</w:t>
            </w:r>
          </w:p>
        </w:tc>
        <w:tc>
          <w:tcPr>
            <w:tcW w:w="3827"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0,5000</w:t>
            </w:r>
          </w:p>
        </w:tc>
      </w:tr>
      <w:tr w:rsidR="008D02FD" w:rsidRPr="007A64E4" w:rsidTr="008D02FD">
        <w:trPr>
          <w:trHeight w:val="510"/>
          <w:jc w:val="center"/>
        </w:trPr>
        <w:tc>
          <w:tcPr>
            <w:tcW w:w="704" w:type="dxa"/>
            <w:vAlign w:val="center"/>
          </w:tcPr>
          <w:p w:rsidR="008D02FD" w:rsidRPr="007A64E4" w:rsidRDefault="008D02FD" w:rsidP="008B3004">
            <w:pPr>
              <w:widowControl w:val="0"/>
              <w:numPr>
                <w:ilvl w:val="0"/>
                <w:numId w:val="12"/>
              </w:numPr>
              <w:suppressAutoHyphens/>
              <w:autoSpaceDN w:val="0"/>
              <w:textAlignment w:val="baseline"/>
              <w:rPr>
                <w:rFonts w:asciiTheme="minorHAnsi" w:hAnsiTheme="minorHAnsi" w:cstheme="minorHAnsi"/>
                <w:color w:val="000000"/>
                <w:sz w:val="24"/>
                <w:szCs w:val="24"/>
              </w:rPr>
            </w:pPr>
          </w:p>
        </w:tc>
        <w:tc>
          <w:tcPr>
            <w:tcW w:w="4116"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odpady niekwalifikujące się do odpadów medycznych powstałe w gospodarstwie domowym w wyniku przyjmowania produktów leczniczych w formie iniekcji i prowadzenia monitoringu poziomu substancji we krwi, w szczególności igieł i strzykawek</w:t>
            </w:r>
          </w:p>
        </w:tc>
        <w:tc>
          <w:tcPr>
            <w:tcW w:w="3827"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0,0200</w:t>
            </w:r>
          </w:p>
        </w:tc>
      </w:tr>
      <w:tr w:rsidR="008D02FD" w:rsidRPr="007A64E4" w:rsidTr="008D02FD">
        <w:trPr>
          <w:trHeight w:val="510"/>
          <w:jc w:val="center"/>
        </w:trPr>
        <w:tc>
          <w:tcPr>
            <w:tcW w:w="704" w:type="dxa"/>
            <w:vAlign w:val="center"/>
          </w:tcPr>
          <w:p w:rsidR="008D02FD" w:rsidRPr="007A64E4" w:rsidRDefault="008D02FD" w:rsidP="008B3004">
            <w:pPr>
              <w:widowControl w:val="0"/>
              <w:numPr>
                <w:ilvl w:val="0"/>
                <w:numId w:val="12"/>
              </w:numPr>
              <w:suppressAutoHyphens/>
              <w:autoSpaceDN w:val="0"/>
              <w:textAlignment w:val="baseline"/>
              <w:rPr>
                <w:rFonts w:asciiTheme="minorHAnsi" w:hAnsiTheme="minorHAnsi" w:cstheme="minorHAnsi"/>
                <w:color w:val="000000"/>
                <w:sz w:val="24"/>
                <w:szCs w:val="24"/>
              </w:rPr>
            </w:pPr>
          </w:p>
        </w:tc>
        <w:tc>
          <w:tcPr>
            <w:tcW w:w="4116"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zużyte baterie i akumulatory</w:t>
            </w:r>
          </w:p>
        </w:tc>
        <w:tc>
          <w:tcPr>
            <w:tcW w:w="3827"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0,1000</w:t>
            </w:r>
          </w:p>
        </w:tc>
      </w:tr>
      <w:tr w:rsidR="008D02FD" w:rsidRPr="007A64E4" w:rsidTr="008D02FD">
        <w:trPr>
          <w:trHeight w:val="510"/>
          <w:jc w:val="center"/>
        </w:trPr>
        <w:tc>
          <w:tcPr>
            <w:tcW w:w="704" w:type="dxa"/>
            <w:vAlign w:val="center"/>
          </w:tcPr>
          <w:p w:rsidR="008D02FD" w:rsidRPr="007A64E4" w:rsidRDefault="008D02FD" w:rsidP="008B3004">
            <w:pPr>
              <w:widowControl w:val="0"/>
              <w:numPr>
                <w:ilvl w:val="0"/>
                <w:numId w:val="12"/>
              </w:numPr>
              <w:suppressAutoHyphens/>
              <w:autoSpaceDN w:val="0"/>
              <w:textAlignment w:val="baseline"/>
              <w:rPr>
                <w:rFonts w:asciiTheme="minorHAnsi" w:hAnsiTheme="minorHAnsi" w:cstheme="minorHAnsi"/>
                <w:color w:val="000000"/>
                <w:sz w:val="24"/>
                <w:szCs w:val="24"/>
              </w:rPr>
            </w:pPr>
          </w:p>
        </w:tc>
        <w:tc>
          <w:tcPr>
            <w:tcW w:w="4116"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zużyty sprzęt elektryczny i elektroniczny</w:t>
            </w:r>
          </w:p>
        </w:tc>
        <w:tc>
          <w:tcPr>
            <w:tcW w:w="3827"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4,0000</w:t>
            </w:r>
          </w:p>
        </w:tc>
      </w:tr>
      <w:tr w:rsidR="008D02FD" w:rsidRPr="007A64E4" w:rsidTr="008D02FD">
        <w:trPr>
          <w:trHeight w:val="510"/>
          <w:jc w:val="center"/>
        </w:trPr>
        <w:tc>
          <w:tcPr>
            <w:tcW w:w="704" w:type="dxa"/>
            <w:vAlign w:val="center"/>
          </w:tcPr>
          <w:p w:rsidR="008D02FD" w:rsidRPr="007A64E4" w:rsidRDefault="008D02FD" w:rsidP="008B3004">
            <w:pPr>
              <w:widowControl w:val="0"/>
              <w:numPr>
                <w:ilvl w:val="0"/>
                <w:numId w:val="12"/>
              </w:numPr>
              <w:suppressAutoHyphens/>
              <w:autoSpaceDN w:val="0"/>
              <w:textAlignment w:val="baseline"/>
              <w:rPr>
                <w:rFonts w:asciiTheme="minorHAnsi" w:hAnsiTheme="minorHAnsi" w:cstheme="minorHAnsi"/>
                <w:color w:val="000000"/>
                <w:sz w:val="24"/>
                <w:szCs w:val="24"/>
              </w:rPr>
            </w:pPr>
          </w:p>
        </w:tc>
        <w:tc>
          <w:tcPr>
            <w:tcW w:w="4116"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meble i inne odpady wielkogabarytowe</w:t>
            </w:r>
          </w:p>
        </w:tc>
        <w:tc>
          <w:tcPr>
            <w:tcW w:w="3827"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110,0000</w:t>
            </w:r>
          </w:p>
        </w:tc>
      </w:tr>
      <w:tr w:rsidR="008D02FD" w:rsidRPr="007A64E4" w:rsidTr="008D02FD">
        <w:trPr>
          <w:trHeight w:val="510"/>
          <w:jc w:val="center"/>
        </w:trPr>
        <w:tc>
          <w:tcPr>
            <w:tcW w:w="704" w:type="dxa"/>
            <w:vAlign w:val="center"/>
          </w:tcPr>
          <w:p w:rsidR="008D02FD" w:rsidRPr="007A64E4" w:rsidRDefault="008D02FD" w:rsidP="008B3004">
            <w:pPr>
              <w:widowControl w:val="0"/>
              <w:numPr>
                <w:ilvl w:val="0"/>
                <w:numId w:val="12"/>
              </w:numPr>
              <w:suppressAutoHyphens/>
              <w:autoSpaceDN w:val="0"/>
              <w:textAlignment w:val="baseline"/>
              <w:rPr>
                <w:rFonts w:asciiTheme="minorHAnsi" w:hAnsiTheme="minorHAnsi" w:cstheme="minorHAnsi"/>
                <w:color w:val="000000"/>
                <w:sz w:val="24"/>
                <w:szCs w:val="24"/>
              </w:rPr>
            </w:pPr>
          </w:p>
        </w:tc>
        <w:tc>
          <w:tcPr>
            <w:tcW w:w="4116"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zużyte opony</w:t>
            </w:r>
          </w:p>
        </w:tc>
        <w:tc>
          <w:tcPr>
            <w:tcW w:w="3827"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8,0000</w:t>
            </w:r>
          </w:p>
        </w:tc>
      </w:tr>
      <w:tr w:rsidR="008D02FD" w:rsidRPr="007A64E4" w:rsidTr="008D02FD">
        <w:trPr>
          <w:trHeight w:val="510"/>
          <w:jc w:val="center"/>
        </w:trPr>
        <w:tc>
          <w:tcPr>
            <w:tcW w:w="704" w:type="dxa"/>
            <w:vAlign w:val="center"/>
          </w:tcPr>
          <w:p w:rsidR="008D02FD" w:rsidRPr="007A64E4" w:rsidRDefault="008D02FD" w:rsidP="008B3004">
            <w:pPr>
              <w:widowControl w:val="0"/>
              <w:numPr>
                <w:ilvl w:val="0"/>
                <w:numId w:val="12"/>
              </w:numPr>
              <w:suppressAutoHyphens/>
              <w:autoSpaceDN w:val="0"/>
              <w:textAlignment w:val="baseline"/>
              <w:rPr>
                <w:rFonts w:asciiTheme="minorHAnsi" w:hAnsiTheme="minorHAnsi" w:cstheme="minorHAnsi"/>
                <w:color w:val="000000"/>
                <w:sz w:val="24"/>
                <w:szCs w:val="24"/>
              </w:rPr>
            </w:pPr>
          </w:p>
        </w:tc>
        <w:tc>
          <w:tcPr>
            <w:tcW w:w="4116"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odpady budowlane i rozbiórkowe</w:t>
            </w:r>
          </w:p>
        </w:tc>
        <w:tc>
          <w:tcPr>
            <w:tcW w:w="3827"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90,0000</w:t>
            </w:r>
          </w:p>
        </w:tc>
      </w:tr>
      <w:tr w:rsidR="008D02FD" w:rsidRPr="007A64E4" w:rsidTr="008D02FD">
        <w:trPr>
          <w:trHeight w:val="510"/>
          <w:jc w:val="center"/>
        </w:trPr>
        <w:tc>
          <w:tcPr>
            <w:tcW w:w="704" w:type="dxa"/>
            <w:vAlign w:val="center"/>
          </w:tcPr>
          <w:p w:rsidR="008D02FD" w:rsidRPr="007A64E4" w:rsidRDefault="008D02FD" w:rsidP="008B3004">
            <w:pPr>
              <w:widowControl w:val="0"/>
              <w:numPr>
                <w:ilvl w:val="0"/>
                <w:numId w:val="12"/>
              </w:numPr>
              <w:suppressAutoHyphens/>
              <w:autoSpaceDN w:val="0"/>
              <w:textAlignment w:val="baseline"/>
              <w:rPr>
                <w:rFonts w:asciiTheme="minorHAnsi" w:hAnsiTheme="minorHAnsi" w:cstheme="minorHAnsi"/>
                <w:color w:val="000000"/>
                <w:sz w:val="24"/>
                <w:szCs w:val="24"/>
              </w:rPr>
            </w:pPr>
          </w:p>
        </w:tc>
        <w:tc>
          <w:tcPr>
            <w:tcW w:w="4116"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odpady tekstyliów i odzieży</w:t>
            </w:r>
          </w:p>
        </w:tc>
        <w:tc>
          <w:tcPr>
            <w:tcW w:w="3827"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0,4000</w:t>
            </w:r>
          </w:p>
        </w:tc>
      </w:tr>
      <w:tr w:rsidR="008D02FD" w:rsidRPr="007A64E4" w:rsidTr="008D02FD">
        <w:trPr>
          <w:trHeight w:val="510"/>
          <w:jc w:val="center"/>
        </w:trPr>
        <w:tc>
          <w:tcPr>
            <w:tcW w:w="704" w:type="dxa"/>
            <w:vAlign w:val="center"/>
          </w:tcPr>
          <w:p w:rsidR="008D02FD" w:rsidRPr="007A64E4" w:rsidRDefault="008D02FD" w:rsidP="008B3004">
            <w:pPr>
              <w:widowControl w:val="0"/>
              <w:numPr>
                <w:ilvl w:val="0"/>
                <w:numId w:val="12"/>
              </w:numPr>
              <w:suppressAutoHyphens/>
              <w:autoSpaceDN w:val="0"/>
              <w:textAlignment w:val="baseline"/>
              <w:rPr>
                <w:rFonts w:asciiTheme="minorHAnsi" w:hAnsiTheme="minorHAnsi" w:cstheme="minorHAnsi"/>
                <w:color w:val="000000"/>
                <w:sz w:val="24"/>
                <w:szCs w:val="24"/>
              </w:rPr>
            </w:pPr>
          </w:p>
        </w:tc>
        <w:tc>
          <w:tcPr>
            <w:tcW w:w="4116"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niesegregowane (zmieszane) odpady komunalne</w:t>
            </w:r>
          </w:p>
        </w:tc>
        <w:tc>
          <w:tcPr>
            <w:tcW w:w="3827"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2 900,0000</w:t>
            </w:r>
          </w:p>
        </w:tc>
      </w:tr>
      <w:tr w:rsidR="008D02FD" w:rsidRPr="007A64E4" w:rsidTr="008D02FD">
        <w:trPr>
          <w:trHeight w:val="510"/>
          <w:jc w:val="center"/>
        </w:trPr>
        <w:tc>
          <w:tcPr>
            <w:tcW w:w="704" w:type="dxa"/>
            <w:vAlign w:val="center"/>
          </w:tcPr>
          <w:p w:rsidR="008D02FD" w:rsidRPr="007A64E4" w:rsidRDefault="008D02FD" w:rsidP="008B3004">
            <w:pPr>
              <w:widowControl w:val="0"/>
              <w:numPr>
                <w:ilvl w:val="0"/>
                <w:numId w:val="12"/>
              </w:numPr>
              <w:suppressAutoHyphens/>
              <w:autoSpaceDN w:val="0"/>
              <w:ind w:left="640"/>
              <w:textAlignment w:val="baseline"/>
              <w:rPr>
                <w:rFonts w:asciiTheme="minorHAnsi" w:hAnsiTheme="minorHAnsi" w:cstheme="minorHAnsi"/>
                <w:color w:val="000000"/>
                <w:sz w:val="24"/>
                <w:szCs w:val="24"/>
              </w:rPr>
            </w:pPr>
          </w:p>
        </w:tc>
        <w:tc>
          <w:tcPr>
            <w:tcW w:w="4116"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Inne odpady komunalne</w:t>
            </w:r>
          </w:p>
        </w:tc>
        <w:tc>
          <w:tcPr>
            <w:tcW w:w="3827" w:type="dxa"/>
            <w:vAlign w:val="center"/>
          </w:tcPr>
          <w:p w:rsidR="008D02FD" w:rsidRPr="007A64E4" w:rsidRDefault="008D02FD" w:rsidP="00BC1EB6">
            <w:pPr>
              <w:rPr>
                <w:rFonts w:asciiTheme="minorHAnsi" w:hAnsiTheme="minorHAnsi" w:cstheme="minorHAnsi"/>
                <w:color w:val="000000"/>
                <w:sz w:val="24"/>
                <w:szCs w:val="24"/>
              </w:rPr>
            </w:pPr>
            <w:r w:rsidRPr="007A64E4">
              <w:rPr>
                <w:rFonts w:asciiTheme="minorHAnsi" w:hAnsiTheme="minorHAnsi" w:cstheme="minorHAnsi"/>
                <w:color w:val="000000"/>
                <w:sz w:val="24"/>
                <w:szCs w:val="24"/>
              </w:rPr>
              <w:t>140,0000</w:t>
            </w:r>
          </w:p>
        </w:tc>
      </w:tr>
      <w:tr w:rsidR="008D02FD" w:rsidRPr="007A64E4" w:rsidTr="008D02FD">
        <w:trPr>
          <w:trHeight w:val="510"/>
          <w:jc w:val="center"/>
        </w:trPr>
        <w:tc>
          <w:tcPr>
            <w:tcW w:w="4820" w:type="dxa"/>
            <w:gridSpan w:val="2"/>
            <w:vAlign w:val="center"/>
          </w:tcPr>
          <w:p w:rsidR="008D02FD" w:rsidRPr="007A64E4" w:rsidRDefault="008D02FD" w:rsidP="00BC1EB6">
            <w:pPr>
              <w:autoSpaceDE w:val="0"/>
              <w:adjustRightInd w:val="0"/>
              <w:rPr>
                <w:rFonts w:asciiTheme="minorHAnsi" w:hAnsiTheme="minorHAnsi" w:cstheme="minorHAnsi"/>
                <w:color w:val="000000"/>
                <w:sz w:val="24"/>
                <w:szCs w:val="24"/>
              </w:rPr>
            </w:pPr>
            <w:r w:rsidRPr="007A64E4">
              <w:rPr>
                <w:rFonts w:asciiTheme="minorHAnsi" w:hAnsiTheme="minorHAnsi" w:cstheme="minorHAnsi"/>
                <w:color w:val="000000"/>
                <w:sz w:val="24"/>
                <w:szCs w:val="24"/>
              </w:rPr>
              <w:t>Razem</w:t>
            </w:r>
          </w:p>
        </w:tc>
        <w:tc>
          <w:tcPr>
            <w:tcW w:w="3827" w:type="dxa"/>
            <w:vAlign w:val="center"/>
          </w:tcPr>
          <w:p w:rsidR="008D02FD" w:rsidRPr="007A64E4" w:rsidRDefault="008D02FD" w:rsidP="00BC1EB6">
            <w:pPr>
              <w:rPr>
                <w:rFonts w:asciiTheme="minorHAnsi" w:hAnsiTheme="minorHAnsi" w:cstheme="minorHAnsi"/>
                <w:b/>
                <w:color w:val="000000"/>
                <w:sz w:val="24"/>
                <w:szCs w:val="24"/>
                <w:lang w:eastAsia="pl-PL"/>
              </w:rPr>
            </w:pPr>
            <w:r w:rsidRPr="007A64E4">
              <w:rPr>
                <w:rFonts w:asciiTheme="minorHAnsi" w:hAnsiTheme="minorHAnsi" w:cstheme="minorHAnsi"/>
                <w:b/>
                <w:color w:val="000000"/>
                <w:sz w:val="24"/>
                <w:szCs w:val="24"/>
              </w:rPr>
              <w:t>4 229,0200</w:t>
            </w:r>
          </w:p>
        </w:tc>
      </w:tr>
    </w:tbl>
    <w:p w:rsidR="006133F5" w:rsidRPr="007A64E4" w:rsidRDefault="008D02FD" w:rsidP="00BC1EB6">
      <w:pPr>
        <w:autoSpaceDE w:val="0"/>
        <w:autoSpaceDN w:val="0"/>
        <w:adjustRightInd w:val="0"/>
        <w:spacing w:before="240"/>
        <w:ind w:left="720"/>
        <w:rPr>
          <w:rFonts w:asciiTheme="minorHAnsi" w:hAnsiTheme="minorHAnsi" w:cstheme="minorHAnsi"/>
          <w:bCs/>
          <w:sz w:val="24"/>
          <w:szCs w:val="24"/>
        </w:rPr>
      </w:pPr>
      <w:r w:rsidRPr="007A64E4">
        <w:rPr>
          <w:rFonts w:asciiTheme="minorHAnsi" w:hAnsiTheme="minorHAnsi" w:cstheme="minorHAnsi"/>
          <w:bCs/>
          <w:sz w:val="24"/>
          <w:szCs w:val="24"/>
        </w:rPr>
        <w:t>P</w:t>
      </w:r>
      <w:r w:rsidR="006133F5" w:rsidRPr="007A64E4">
        <w:rPr>
          <w:rFonts w:asciiTheme="minorHAnsi" w:hAnsiTheme="minorHAnsi" w:cstheme="minorHAnsi"/>
          <w:bCs/>
          <w:sz w:val="24"/>
          <w:szCs w:val="24"/>
        </w:rPr>
        <w:t xml:space="preserve">rzewiduje się, </w:t>
      </w:r>
      <w:r w:rsidR="0070768C" w:rsidRPr="007A64E4">
        <w:rPr>
          <w:rFonts w:asciiTheme="minorHAnsi" w:hAnsiTheme="minorHAnsi" w:cstheme="minorHAnsi"/>
          <w:bCs/>
          <w:sz w:val="24"/>
          <w:szCs w:val="24"/>
        </w:rPr>
        <w:t xml:space="preserve">że ilość odpadów komunalnych do odbioru, transportu i zagospodarowania z obszaru miasta Mińsk Mazowiecki realizowana jako zamówienie podobne zgodnie z art. 214 ust. 1 pkt 7 ustawy </w:t>
      </w:r>
      <w:proofErr w:type="spellStart"/>
      <w:r w:rsidR="0070768C" w:rsidRPr="007A64E4">
        <w:rPr>
          <w:rFonts w:asciiTheme="minorHAnsi" w:hAnsiTheme="minorHAnsi" w:cstheme="minorHAnsi"/>
          <w:bCs/>
          <w:sz w:val="24"/>
          <w:szCs w:val="24"/>
        </w:rPr>
        <w:t>Pzp</w:t>
      </w:r>
      <w:proofErr w:type="spellEnd"/>
      <w:r w:rsidR="0070768C" w:rsidRPr="007A64E4">
        <w:rPr>
          <w:rFonts w:asciiTheme="minorHAnsi" w:hAnsiTheme="minorHAnsi" w:cstheme="minorHAnsi"/>
          <w:bCs/>
          <w:sz w:val="24"/>
          <w:szCs w:val="24"/>
        </w:rPr>
        <w:t xml:space="preserve"> wyniesie </w:t>
      </w:r>
      <w:r w:rsidR="0070768C" w:rsidRPr="007A64E4">
        <w:rPr>
          <w:rFonts w:asciiTheme="minorHAnsi" w:hAnsiTheme="minorHAnsi" w:cstheme="minorHAnsi"/>
          <w:b/>
          <w:bCs/>
          <w:sz w:val="24"/>
          <w:szCs w:val="24"/>
        </w:rPr>
        <w:t>4</w:t>
      </w:r>
      <w:r w:rsidR="00F30BC0" w:rsidRPr="007A64E4">
        <w:rPr>
          <w:rFonts w:asciiTheme="minorHAnsi" w:hAnsiTheme="minorHAnsi" w:cstheme="minorHAnsi"/>
          <w:b/>
          <w:bCs/>
          <w:sz w:val="24"/>
          <w:szCs w:val="24"/>
        </w:rPr>
        <w:t> 229,02</w:t>
      </w:r>
      <w:r w:rsidR="000D6840">
        <w:rPr>
          <w:rFonts w:asciiTheme="minorHAnsi" w:hAnsiTheme="minorHAnsi" w:cstheme="minorHAnsi"/>
          <w:b/>
          <w:bCs/>
          <w:sz w:val="24"/>
          <w:szCs w:val="24"/>
        </w:rPr>
        <w:t> </w:t>
      </w:r>
      <w:r w:rsidR="0070768C" w:rsidRPr="007A64E4">
        <w:rPr>
          <w:rFonts w:asciiTheme="minorHAnsi" w:hAnsiTheme="minorHAnsi" w:cstheme="minorHAnsi"/>
          <w:b/>
          <w:bCs/>
          <w:sz w:val="24"/>
          <w:szCs w:val="24"/>
        </w:rPr>
        <w:t>Mg</w:t>
      </w:r>
      <w:r w:rsidR="000236FC" w:rsidRPr="007A64E4">
        <w:rPr>
          <w:rFonts w:asciiTheme="minorHAnsi" w:hAnsiTheme="minorHAnsi" w:cstheme="minorHAnsi"/>
          <w:bCs/>
          <w:sz w:val="24"/>
          <w:szCs w:val="24"/>
        </w:rPr>
        <w:t>.</w:t>
      </w:r>
    </w:p>
    <w:p w:rsidR="00702B35" w:rsidRPr="007A64E4" w:rsidRDefault="00702B35" w:rsidP="00C3091E">
      <w:pPr>
        <w:pStyle w:val="Nagwek2"/>
      </w:pPr>
      <w:r w:rsidRPr="007A64E4">
        <w:lastRenderedPageBreak/>
        <w:t>Wymagania Zamawiającego w</w:t>
      </w:r>
      <w:r w:rsidR="00063463">
        <w:t xml:space="preserve"> zakresie edukacji ekologicznej</w:t>
      </w:r>
    </w:p>
    <w:p w:rsidR="00314D29" w:rsidRDefault="00314D29" w:rsidP="008B3004">
      <w:pPr>
        <w:pStyle w:val="Akapitzlist"/>
        <w:numPr>
          <w:ilvl w:val="0"/>
          <w:numId w:val="17"/>
        </w:numPr>
        <w:autoSpaceDE w:val="0"/>
        <w:autoSpaceDN w:val="0"/>
        <w:adjustRightInd w:val="0"/>
        <w:spacing w:before="240"/>
        <w:jc w:val="left"/>
        <w:rPr>
          <w:rFonts w:asciiTheme="minorHAnsi" w:hAnsiTheme="minorHAnsi" w:cstheme="minorHAnsi"/>
          <w:bCs/>
          <w:sz w:val="24"/>
        </w:rPr>
      </w:pPr>
      <w:r>
        <w:rPr>
          <w:rFonts w:asciiTheme="minorHAnsi" w:hAnsiTheme="minorHAnsi" w:cstheme="minorHAnsi"/>
          <w:sz w:val="24"/>
        </w:rPr>
        <w:t>W</w:t>
      </w:r>
      <w:r w:rsidR="006133F5" w:rsidRPr="007A64E4">
        <w:rPr>
          <w:rFonts w:asciiTheme="minorHAnsi" w:hAnsiTheme="minorHAnsi" w:cstheme="minorHAnsi"/>
          <w:sz w:val="24"/>
        </w:rPr>
        <w:t xml:space="preserve"> ramach edukacji ekologicznej</w:t>
      </w:r>
      <w:r w:rsidR="006133F5" w:rsidRPr="007A64E4">
        <w:rPr>
          <w:rFonts w:asciiTheme="minorHAnsi" w:eastAsia="Calibri" w:hAnsiTheme="minorHAnsi" w:cstheme="minorHAnsi"/>
          <w:sz w:val="24"/>
        </w:rPr>
        <w:t xml:space="preserve"> w zakresie prawidłowego postępowania z odpadami komunalnymi</w:t>
      </w:r>
      <w:r>
        <w:rPr>
          <w:rFonts w:asciiTheme="minorHAnsi" w:hAnsiTheme="minorHAnsi" w:cstheme="minorHAnsi"/>
          <w:sz w:val="24"/>
        </w:rPr>
        <w:t xml:space="preserve">, przewiduje się że </w:t>
      </w:r>
      <w:r w:rsidR="006133F5" w:rsidRPr="007A64E4">
        <w:rPr>
          <w:rFonts w:asciiTheme="minorHAnsi" w:hAnsiTheme="minorHAnsi" w:cstheme="minorHAnsi"/>
          <w:bCs/>
          <w:sz w:val="24"/>
        </w:rPr>
        <w:t xml:space="preserve">ilość worków do zbierania odpadów komunalnych w sposób selektywny do dostarczenia </w:t>
      </w:r>
      <w:r w:rsidR="006133F5" w:rsidRPr="007A64E4">
        <w:rPr>
          <w:rFonts w:asciiTheme="minorHAnsi" w:hAnsiTheme="minorHAnsi" w:cstheme="minorHAnsi"/>
          <w:sz w:val="24"/>
        </w:rPr>
        <w:t>właścicielom nieruchomości zabudowanych budynkami jednorodzinnymi wyniesie około 4</w:t>
      </w:r>
      <w:r w:rsidR="00F30BC0" w:rsidRPr="007A64E4">
        <w:rPr>
          <w:rFonts w:asciiTheme="minorHAnsi" w:hAnsiTheme="minorHAnsi" w:cstheme="minorHAnsi"/>
          <w:sz w:val="24"/>
        </w:rPr>
        <w:t>4</w:t>
      </w:r>
      <w:r w:rsidR="006133F5" w:rsidRPr="007A64E4">
        <w:rPr>
          <w:rFonts w:asciiTheme="minorHAnsi" w:hAnsiTheme="minorHAnsi" w:cstheme="minorHAnsi"/>
          <w:sz w:val="24"/>
        </w:rPr>
        <w:t xml:space="preserve"> 000 sztuk</w:t>
      </w:r>
      <w:r w:rsidR="006133F5" w:rsidRPr="007A64E4">
        <w:rPr>
          <w:rFonts w:asciiTheme="minorHAnsi" w:hAnsiTheme="minorHAnsi" w:cstheme="minorHAnsi"/>
          <w:bCs/>
          <w:sz w:val="24"/>
        </w:rPr>
        <w:t xml:space="preserve"> miesięcznie. </w:t>
      </w:r>
    </w:p>
    <w:p w:rsidR="006133F5" w:rsidRPr="007A64E4" w:rsidRDefault="006133F5" w:rsidP="00314D29">
      <w:pPr>
        <w:pStyle w:val="Akapitzlist"/>
        <w:autoSpaceDE w:val="0"/>
        <w:autoSpaceDN w:val="0"/>
        <w:adjustRightInd w:val="0"/>
        <w:spacing w:before="240"/>
        <w:ind w:left="720"/>
        <w:jc w:val="left"/>
        <w:rPr>
          <w:rFonts w:asciiTheme="minorHAnsi" w:hAnsiTheme="minorHAnsi" w:cstheme="minorHAnsi"/>
          <w:bCs/>
          <w:sz w:val="24"/>
        </w:rPr>
      </w:pPr>
      <w:r w:rsidRPr="007A64E4">
        <w:rPr>
          <w:rFonts w:asciiTheme="minorHAnsi" w:hAnsiTheme="minorHAnsi" w:cstheme="minorHAnsi"/>
          <w:bCs/>
          <w:sz w:val="24"/>
        </w:rPr>
        <w:t xml:space="preserve">Worki powinny być </w:t>
      </w:r>
      <w:r w:rsidRPr="007A64E4">
        <w:rPr>
          <w:rFonts w:asciiTheme="minorHAnsi" w:eastAsia="Calibri" w:hAnsiTheme="minorHAnsi" w:cstheme="minorHAnsi"/>
          <w:sz w:val="24"/>
        </w:rPr>
        <w:t>oznaczone odpowiednim kolorem oraz napisem określającym ich przeznaczenie, w szczególności rodzajem odpadów, które należy w nich zbierać. Oznaczenia powinny ułatwić właścicielom nieruchomości na terenie miasta Mińsk Mazowiecki prowadzenie selektywnego zbierania odpadów komunalnych.</w:t>
      </w:r>
    </w:p>
    <w:p w:rsidR="00A0156B" w:rsidRPr="007A64E4" w:rsidRDefault="006133F5" w:rsidP="00314D29">
      <w:pPr>
        <w:autoSpaceDE w:val="0"/>
        <w:autoSpaceDN w:val="0"/>
        <w:adjustRightInd w:val="0"/>
        <w:spacing w:after="240"/>
        <w:ind w:left="714" w:firstLine="6"/>
        <w:rPr>
          <w:rFonts w:asciiTheme="minorHAnsi" w:hAnsiTheme="minorHAnsi" w:cstheme="minorHAnsi"/>
          <w:sz w:val="24"/>
          <w:szCs w:val="24"/>
        </w:rPr>
      </w:pPr>
      <w:r w:rsidRPr="007A64E4">
        <w:rPr>
          <w:rFonts w:asciiTheme="minorHAnsi" w:hAnsiTheme="minorHAnsi" w:cstheme="minorHAnsi"/>
          <w:bCs/>
          <w:sz w:val="24"/>
          <w:szCs w:val="24"/>
        </w:rPr>
        <w:t>Przedstawioną przewidywaną ilość worków należy traktować orientacyjnie, może ona ulec zmianie stosownie do rzeczywistej ilości potrzebnych worków do zbierania odpadów komunalnych w sposób selektywny</w:t>
      </w:r>
      <w:r w:rsidR="00D907D4">
        <w:rPr>
          <w:rFonts w:asciiTheme="minorHAnsi" w:hAnsiTheme="minorHAnsi" w:cstheme="minorHAnsi"/>
          <w:sz w:val="24"/>
          <w:szCs w:val="24"/>
        </w:rPr>
        <w:t>.</w:t>
      </w:r>
    </w:p>
    <w:p w:rsidR="006F3082" w:rsidRPr="007A64E4" w:rsidRDefault="006F3082" w:rsidP="008B3004">
      <w:pPr>
        <w:pStyle w:val="Akapitzlist"/>
        <w:numPr>
          <w:ilvl w:val="0"/>
          <w:numId w:val="17"/>
        </w:numPr>
        <w:autoSpaceDE w:val="0"/>
        <w:autoSpaceDN w:val="0"/>
        <w:adjustRightInd w:val="0"/>
        <w:jc w:val="left"/>
        <w:rPr>
          <w:rFonts w:asciiTheme="minorHAnsi" w:hAnsiTheme="minorHAnsi" w:cstheme="minorHAnsi"/>
          <w:bCs/>
          <w:sz w:val="24"/>
        </w:rPr>
      </w:pPr>
      <w:r w:rsidRPr="007A64E4">
        <w:rPr>
          <w:rFonts w:asciiTheme="minorHAnsi" w:hAnsiTheme="minorHAnsi" w:cstheme="minorHAnsi"/>
          <w:bCs/>
          <w:sz w:val="24"/>
        </w:rPr>
        <w:t>Wykonawca zobowiązany jest w zakresie prawidłowego postępowania z odpadami komunalnymi do:</w:t>
      </w:r>
    </w:p>
    <w:p w:rsidR="006F3082" w:rsidRPr="00314D29" w:rsidRDefault="006F3082" w:rsidP="008B3004">
      <w:pPr>
        <w:pStyle w:val="Akapitzlist"/>
        <w:numPr>
          <w:ilvl w:val="0"/>
          <w:numId w:val="38"/>
        </w:numPr>
        <w:autoSpaceDE w:val="0"/>
        <w:autoSpaceDN w:val="0"/>
        <w:adjustRightInd w:val="0"/>
        <w:rPr>
          <w:rFonts w:asciiTheme="minorHAnsi" w:hAnsiTheme="minorHAnsi" w:cstheme="minorHAnsi"/>
          <w:bCs/>
          <w:sz w:val="24"/>
        </w:rPr>
      </w:pPr>
      <w:r w:rsidRPr="00314D29">
        <w:rPr>
          <w:rFonts w:asciiTheme="minorHAnsi" w:hAnsiTheme="minorHAnsi" w:cstheme="minorHAnsi"/>
          <w:bCs/>
          <w:sz w:val="24"/>
        </w:rPr>
        <w:t>dostarczania właścicielom nieruchomości zabudowanych budynkami jednorodzinnymi worków do selektywnego zbierania odpadów komunalnych:</w:t>
      </w:r>
    </w:p>
    <w:p w:rsidR="00314D29" w:rsidRDefault="006F3082" w:rsidP="008B3004">
      <w:pPr>
        <w:pStyle w:val="Akapitzlist"/>
        <w:numPr>
          <w:ilvl w:val="0"/>
          <w:numId w:val="37"/>
        </w:numPr>
        <w:autoSpaceDE w:val="0"/>
        <w:autoSpaceDN w:val="0"/>
        <w:adjustRightInd w:val="0"/>
        <w:rPr>
          <w:rFonts w:asciiTheme="minorHAnsi" w:hAnsiTheme="minorHAnsi" w:cstheme="minorHAnsi"/>
          <w:bCs/>
          <w:sz w:val="24"/>
        </w:rPr>
      </w:pPr>
      <w:r w:rsidRPr="00314D29">
        <w:rPr>
          <w:rFonts w:asciiTheme="minorHAnsi" w:hAnsiTheme="minorHAnsi" w:cstheme="minorHAnsi"/>
          <w:bCs/>
          <w:sz w:val="24"/>
        </w:rPr>
        <w:t>w kolorze czarnym do zbierania niesegregowanych (zmieszanych) odpadów komunalnych,</w:t>
      </w:r>
    </w:p>
    <w:p w:rsidR="00314D29" w:rsidRDefault="006F3082" w:rsidP="008B3004">
      <w:pPr>
        <w:pStyle w:val="Akapitzlist"/>
        <w:numPr>
          <w:ilvl w:val="0"/>
          <w:numId w:val="37"/>
        </w:numPr>
        <w:autoSpaceDE w:val="0"/>
        <w:autoSpaceDN w:val="0"/>
        <w:adjustRightInd w:val="0"/>
        <w:rPr>
          <w:rFonts w:asciiTheme="minorHAnsi" w:hAnsiTheme="minorHAnsi" w:cstheme="minorHAnsi"/>
          <w:bCs/>
          <w:sz w:val="24"/>
        </w:rPr>
      </w:pPr>
      <w:r w:rsidRPr="00314D29">
        <w:rPr>
          <w:rFonts w:asciiTheme="minorHAnsi" w:hAnsiTheme="minorHAnsi" w:cstheme="minorHAnsi"/>
          <w:bCs/>
          <w:sz w:val="24"/>
        </w:rPr>
        <w:t>w kolorze niebieskim do zbierania papieru,</w:t>
      </w:r>
    </w:p>
    <w:p w:rsidR="00314D29" w:rsidRDefault="006F3082" w:rsidP="008B3004">
      <w:pPr>
        <w:pStyle w:val="Akapitzlist"/>
        <w:numPr>
          <w:ilvl w:val="0"/>
          <w:numId w:val="37"/>
        </w:numPr>
        <w:autoSpaceDE w:val="0"/>
        <w:autoSpaceDN w:val="0"/>
        <w:adjustRightInd w:val="0"/>
        <w:rPr>
          <w:rFonts w:asciiTheme="minorHAnsi" w:hAnsiTheme="minorHAnsi" w:cstheme="minorHAnsi"/>
          <w:bCs/>
          <w:sz w:val="24"/>
        </w:rPr>
      </w:pPr>
      <w:r w:rsidRPr="00314D29">
        <w:rPr>
          <w:rFonts w:asciiTheme="minorHAnsi" w:hAnsiTheme="minorHAnsi" w:cstheme="minorHAnsi"/>
          <w:bCs/>
          <w:sz w:val="24"/>
        </w:rPr>
        <w:t>w kolorze zielonym do zbierania szkła,</w:t>
      </w:r>
    </w:p>
    <w:p w:rsidR="00314D29" w:rsidRDefault="006F3082" w:rsidP="008B3004">
      <w:pPr>
        <w:pStyle w:val="Akapitzlist"/>
        <w:numPr>
          <w:ilvl w:val="0"/>
          <w:numId w:val="37"/>
        </w:numPr>
        <w:autoSpaceDE w:val="0"/>
        <w:autoSpaceDN w:val="0"/>
        <w:adjustRightInd w:val="0"/>
        <w:rPr>
          <w:rFonts w:asciiTheme="minorHAnsi" w:hAnsiTheme="minorHAnsi" w:cstheme="minorHAnsi"/>
          <w:bCs/>
          <w:sz w:val="24"/>
        </w:rPr>
      </w:pPr>
      <w:r w:rsidRPr="00314D29">
        <w:rPr>
          <w:rFonts w:asciiTheme="minorHAnsi" w:hAnsiTheme="minorHAnsi" w:cstheme="minorHAnsi"/>
          <w:bCs/>
          <w:sz w:val="24"/>
        </w:rPr>
        <w:t>w kolorze żółtym do zbierania metali, tworzyw sztucznych, opakowań wielomateriałowych,</w:t>
      </w:r>
    </w:p>
    <w:p w:rsidR="00314D29" w:rsidRDefault="006F3082" w:rsidP="008B3004">
      <w:pPr>
        <w:pStyle w:val="Akapitzlist"/>
        <w:numPr>
          <w:ilvl w:val="0"/>
          <w:numId w:val="37"/>
        </w:numPr>
        <w:autoSpaceDE w:val="0"/>
        <w:autoSpaceDN w:val="0"/>
        <w:adjustRightInd w:val="0"/>
        <w:rPr>
          <w:rFonts w:asciiTheme="minorHAnsi" w:hAnsiTheme="minorHAnsi" w:cstheme="minorHAnsi"/>
          <w:bCs/>
          <w:sz w:val="24"/>
        </w:rPr>
      </w:pPr>
      <w:r w:rsidRPr="00314D29">
        <w:rPr>
          <w:rFonts w:asciiTheme="minorHAnsi" w:hAnsiTheme="minorHAnsi" w:cstheme="minorHAnsi"/>
          <w:bCs/>
          <w:sz w:val="24"/>
        </w:rPr>
        <w:t>w kolorze brązowym do zbierania bioodpadów,</w:t>
      </w:r>
    </w:p>
    <w:p w:rsidR="006F3082" w:rsidRPr="00314D29" w:rsidRDefault="006F3082" w:rsidP="008B3004">
      <w:pPr>
        <w:pStyle w:val="Akapitzlist"/>
        <w:numPr>
          <w:ilvl w:val="0"/>
          <w:numId w:val="37"/>
        </w:numPr>
        <w:autoSpaceDE w:val="0"/>
        <w:autoSpaceDN w:val="0"/>
        <w:adjustRightInd w:val="0"/>
        <w:rPr>
          <w:rFonts w:asciiTheme="minorHAnsi" w:hAnsiTheme="minorHAnsi" w:cstheme="minorHAnsi"/>
          <w:bCs/>
          <w:sz w:val="24"/>
        </w:rPr>
      </w:pPr>
      <w:r w:rsidRPr="00314D29">
        <w:rPr>
          <w:rFonts w:asciiTheme="minorHAnsi" w:hAnsiTheme="minorHAnsi" w:cstheme="minorHAnsi"/>
          <w:bCs/>
          <w:sz w:val="24"/>
        </w:rPr>
        <w:t>w kolorze szarym do zbierania popiołu i żużlu z palenisk domowych</w:t>
      </w:r>
    </w:p>
    <w:p w:rsidR="006F3082" w:rsidRPr="007A64E4" w:rsidRDefault="006F3082" w:rsidP="009B7424">
      <w:pPr>
        <w:autoSpaceDE w:val="0"/>
        <w:autoSpaceDN w:val="0"/>
        <w:adjustRightInd w:val="0"/>
        <w:ind w:left="708"/>
        <w:rPr>
          <w:rFonts w:asciiTheme="minorHAnsi" w:hAnsiTheme="minorHAnsi" w:cstheme="minorHAnsi"/>
          <w:bCs/>
          <w:sz w:val="24"/>
          <w:szCs w:val="24"/>
        </w:rPr>
      </w:pPr>
      <w:r w:rsidRPr="007A64E4">
        <w:rPr>
          <w:rFonts w:asciiTheme="minorHAnsi" w:hAnsiTheme="minorHAnsi" w:cstheme="minorHAnsi"/>
          <w:bCs/>
          <w:sz w:val="24"/>
          <w:szCs w:val="24"/>
        </w:rPr>
        <w:t>w terminach przewidzianych w harmonogramie odbioru odpadów komunalnych, w ilości zgodnej z ilością odebranych worków z odpadami komunalnymi</w:t>
      </w:r>
      <w:r w:rsidR="004166A0" w:rsidRPr="007A64E4">
        <w:rPr>
          <w:rFonts w:asciiTheme="minorHAnsi" w:hAnsiTheme="minorHAnsi" w:cstheme="minorHAnsi"/>
          <w:bCs/>
          <w:sz w:val="24"/>
          <w:szCs w:val="24"/>
        </w:rPr>
        <w:t>;</w:t>
      </w:r>
    </w:p>
    <w:p w:rsidR="00F30BC0" w:rsidRPr="00314D29" w:rsidRDefault="006F3082" w:rsidP="008B3004">
      <w:pPr>
        <w:pStyle w:val="Akapitzlist"/>
        <w:numPr>
          <w:ilvl w:val="0"/>
          <w:numId w:val="38"/>
        </w:numPr>
        <w:autoSpaceDE w:val="0"/>
        <w:autoSpaceDN w:val="0"/>
        <w:adjustRightInd w:val="0"/>
        <w:rPr>
          <w:rFonts w:asciiTheme="minorHAnsi" w:hAnsiTheme="minorHAnsi" w:cstheme="minorHAnsi"/>
          <w:bCs/>
          <w:sz w:val="24"/>
        </w:rPr>
      </w:pPr>
      <w:r w:rsidRPr="00314D29">
        <w:rPr>
          <w:rFonts w:asciiTheme="minorHAnsi" w:hAnsiTheme="minorHAnsi" w:cstheme="minorHAnsi"/>
          <w:bCs/>
          <w:sz w:val="24"/>
        </w:rPr>
        <w:t>informowania właścicieli nieruchomości</w:t>
      </w:r>
      <w:r w:rsidR="003E1227" w:rsidRPr="00314D29">
        <w:rPr>
          <w:rFonts w:asciiTheme="minorHAnsi" w:hAnsiTheme="minorHAnsi" w:cstheme="minorHAnsi"/>
          <w:sz w:val="24"/>
        </w:rPr>
        <w:t xml:space="preserve"> </w:t>
      </w:r>
      <w:r w:rsidR="003E1227" w:rsidRPr="00314D29">
        <w:rPr>
          <w:rFonts w:asciiTheme="minorHAnsi" w:hAnsiTheme="minorHAnsi" w:cstheme="minorHAnsi"/>
          <w:bCs/>
          <w:sz w:val="24"/>
        </w:rPr>
        <w:t>zabudowanych budynkami jednorodzinnymi</w:t>
      </w:r>
      <w:r w:rsidRPr="00314D29">
        <w:rPr>
          <w:rFonts w:asciiTheme="minorHAnsi" w:hAnsiTheme="minorHAnsi" w:cstheme="minorHAnsi"/>
          <w:bCs/>
          <w:sz w:val="24"/>
        </w:rPr>
        <w:t xml:space="preserve"> o zasadach odbierania poszczególnych rodzajów odpadów komunalnych poprzez przekazanie im ulotek „Jak prawidłowo segregować odpady komunalne”. O wszelkich zmianach dotyczących zasad odbierania poszczególnych rodzajów odpadów komunalnych Wykonawca niezwłocznie poinformuje właścicieli nieruchomości, jednak nie później niż na 7 dni przed terminem wprowadzenia tych zmian.</w:t>
      </w:r>
    </w:p>
    <w:p w:rsidR="00A0156B" w:rsidRPr="007A64E4" w:rsidRDefault="00A0156B" w:rsidP="00C3091E">
      <w:pPr>
        <w:pStyle w:val="Nagwek2"/>
      </w:pPr>
      <w:r w:rsidRPr="007A64E4">
        <w:t>Informacje dotyczące ilości nieruchomości</w:t>
      </w:r>
    </w:p>
    <w:p w:rsidR="006133F5" w:rsidRPr="007A64E4" w:rsidRDefault="00A0156B" w:rsidP="008B3004">
      <w:pPr>
        <w:pStyle w:val="Akapitzlist"/>
        <w:numPr>
          <w:ilvl w:val="0"/>
          <w:numId w:val="18"/>
        </w:numPr>
        <w:jc w:val="left"/>
        <w:rPr>
          <w:rFonts w:asciiTheme="minorHAnsi" w:hAnsiTheme="minorHAnsi" w:cstheme="minorHAnsi"/>
          <w:bCs/>
          <w:sz w:val="24"/>
        </w:rPr>
      </w:pPr>
      <w:r w:rsidRPr="007A64E4">
        <w:rPr>
          <w:rFonts w:asciiTheme="minorHAnsi" w:hAnsiTheme="minorHAnsi" w:cstheme="minorHAnsi"/>
          <w:sz w:val="24"/>
        </w:rPr>
        <w:t>N</w:t>
      </w:r>
      <w:r w:rsidR="006133F5" w:rsidRPr="007A64E4">
        <w:rPr>
          <w:rFonts w:asciiTheme="minorHAnsi" w:hAnsiTheme="minorHAnsi" w:cstheme="minorHAnsi"/>
          <w:sz w:val="24"/>
        </w:rPr>
        <w:t xml:space="preserve">a podstawie złożonych na </w:t>
      </w:r>
      <w:r w:rsidR="006133F5" w:rsidRPr="00A943AA">
        <w:rPr>
          <w:rFonts w:asciiTheme="minorHAnsi" w:hAnsiTheme="minorHAnsi" w:cstheme="minorHAnsi"/>
          <w:sz w:val="24"/>
        </w:rPr>
        <w:t xml:space="preserve">dzień </w:t>
      </w:r>
      <w:r w:rsidR="009B7424" w:rsidRPr="00A943AA">
        <w:rPr>
          <w:rFonts w:asciiTheme="minorHAnsi" w:hAnsiTheme="minorHAnsi" w:cstheme="minorHAnsi"/>
          <w:sz w:val="24"/>
        </w:rPr>
        <w:t>30 kwietnia 2024</w:t>
      </w:r>
      <w:r w:rsidR="006133F5" w:rsidRPr="00A943AA">
        <w:rPr>
          <w:rFonts w:asciiTheme="minorHAnsi" w:hAnsiTheme="minorHAnsi" w:cstheme="minorHAnsi"/>
          <w:sz w:val="24"/>
        </w:rPr>
        <w:t xml:space="preserve"> roku deklaracji</w:t>
      </w:r>
      <w:r w:rsidR="006133F5" w:rsidRPr="007A64E4">
        <w:rPr>
          <w:rFonts w:asciiTheme="minorHAnsi" w:hAnsiTheme="minorHAnsi" w:cstheme="minorHAnsi"/>
          <w:sz w:val="24"/>
        </w:rPr>
        <w:t xml:space="preserve"> o wysokości opłaty za gospodarowanie odpadami komunalnymi ilość </w:t>
      </w:r>
      <w:r w:rsidR="006133F5" w:rsidRPr="007A64E4">
        <w:rPr>
          <w:rFonts w:asciiTheme="minorHAnsi" w:hAnsiTheme="minorHAnsi" w:cstheme="minorHAnsi"/>
          <w:bCs/>
          <w:sz w:val="24"/>
        </w:rPr>
        <w:t>nieruchomości</w:t>
      </w:r>
      <w:r w:rsidR="006133F5" w:rsidRPr="007A64E4">
        <w:rPr>
          <w:rFonts w:asciiTheme="minorHAnsi" w:eastAsia="Calibri" w:hAnsiTheme="minorHAnsi" w:cstheme="minorHAnsi"/>
          <w:sz w:val="24"/>
        </w:rPr>
        <w:t xml:space="preserve">, </w:t>
      </w:r>
      <w:r w:rsidR="006133F5" w:rsidRPr="007A64E4">
        <w:rPr>
          <w:rFonts w:asciiTheme="minorHAnsi" w:hAnsiTheme="minorHAnsi" w:cstheme="minorHAnsi"/>
          <w:bCs/>
          <w:sz w:val="24"/>
        </w:rPr>
        <w:t>z których odbierane są odpady komunalne,</w:t>
      </w:r>
      <w:r w:rsidR="006133F5" w:rsidRPr="007A64E4">
        <w:rPr>
          <w:rFonts w:asciiTheme="minorHAnsi" w:hAnsiTheme="minorHAnsi" w:cstheme="minorHAnsi"/>
          <w:sz w:val="24"/>
        </w:rPr>
        <w:t xml:space="preserve"> na których zamieszkują mieszkańcy</w:t>
      </w:r>
      <w:r w:rsidR="006133F5" w:rsidRPr="007A64E4">
        <w:rPr>
          <w:rFonts w:asciiTheme="minorHAnsi" w:hAnsiTheme="minorHAnsi" w:cstheme="minorHAnsi"/>
          <w:bCs/>
          <w:sz w:val="24"/>
        </w:rPr>
        <w:t>, a także</w:t>
      </w:r>
      <w:r w:rsidR="006133F5" w:rsidRPr="007A64E4">
        <w:rPr>
          <w:rFonts w:asciiTheme="minorHAnsi" w:hAnsiTheme="minorHAnsi" w:cstheme="minorHAnsi"/>
          <w:sz w:val="24"/>
        </w:rPr>
        <w:t xml:space="preserve"> na których nie zamieszkują mieszkańcy, </w:t>
      </w:r>
      <w:r w:rsidR="006133F5" w:rsidRPr="007A64E4">
        <w:rPr>
          <w:rFonts w:asciiTheme="minorHAnsi" w:eastAsia="Calibri" w:hAnsiTheme="minorHAnsi" w:cstheme="minorHAnsi"/>
          <w:sz w:val="24"/>
        </w:rPr>
        <w:t xml:space="preserve">a powstają odpady komunalne </w:t>
      </w:r>
      <w:r w:rsidR="006133F5" w:rsidRPr="007A64E4">
        <w:rPr>
          <w:rFonts w:asciiTheme="minorHAnsi" w:hAnsiTheme="minorHAnsi" w:cstheme="minorHAnsi"/>
          <w:bCs/>
          <w:sz w:val="24"/>
        </w:rPr>
        <w:t>wynosi 4</w:t>
      </w:r>
      <w:r w:rsidR="009462E0" w:rsidRPr="007A64E4">
        <w:rPr>
          <w:rFonts w:asciiTheme="minorHAnsi" w:hAnsiTheme="minorHAnsi" w:cstheme="minorHAnsi"/>
          <w:bCs/>
          <w:sz w:val="24"/>
        </w:rPr>
        <w:t xml:space="preserve"> </w:t>
      </w:r>
      <w:r w:rsidR="006133F5" w:rsidRPr="007A64E4">
        <w:rPr>
          <w:rFonts w:asciiTheme="minorHAnsi" w:hAnsiTheme="minorHAnsi" w:cstheme="minorHAnsi"/>
          <w:bCs/>
          <w:sz w:val="24"/>
        </w:rPr>
        <w:t>8</w:t>
      </w:r>
      <w:r w:rsidR="00A943AA">
        <w:rPr>
          <w:rFonts w:asciiTheme="minorHAnsi" w:hAnsiTheme="minorHAnsi" w:cstheme="minorHAnsi"/>
          <w:bCs/>
          <w:sz w:val="24"/>
        </w:rPr>
        <w:t>70</w:t>
      </w:r>
      <w:r w:rsidR="006133F5" w:rsidRPr="007A64E4">
        <w:rPr>
          <w:rFonts w:asciiTheme="minorHAnsi" w:hAnsiTheme="minorHAnsi" w:cstheme="minorHAnsi"/>
          <w:bCs/>
          <w:sz w:val="24"/>
        </w:rPr>
        <w:t xml:space="preserve">, na których mieszka </w:t>
      </w:r>
      <w:r w:rsidR="00A943AA">
        <w:rPr>
          <w:rFonts w:asciiTheme="minorHAnsi" w:hAnsiTheme="minorHAnsi" w:cstheme="minorHAnsi"/>
          <w:bCs/>
          <w:sz w:val="24"/>
        </w:rPr>
        <w:t>36 098</w:t>
      </w:r>
      <w:r w:rsidR="006133F5" w:rsidRPr="007A64E4">
        <w:rPr>
          <w:rFonts w:asciiTheme="minorHAnsi" w:hAnsiTheme="minorHAnsi" w:cstheme="minorHAnsi"/>
          <w:bCs/>
          <w:sz w:val="24"/>
        </w:rPr>
        <w:t xml:space="preserve"> mieszkańców, w tym ilość nieruchomości zabudowanych budynkami:</w:t>
      </w:r>
    </w:p>
    <w:p w:rsidR="006133F5" w:rsidRPr="007A64E4" w:rsidRDefault="006133F5" w:rsidP="008B3004">
      <w:pPr>
        <w:numPr>
          <w:ilvl w:val="0"/>
          <w:numId w:val="3"/>
        </w:numPr>
        <w:autoSpaceDE w:val="0"/>
        <w:autoSpaceDN w:val="0"/>
        <w:adjustRightInd w:val="0"/>
        <w:ind w:left="1077" w:hanging="357"/>
        <w:rPr>
          <w:rFonts w:asciiTheme="minorHAnsi" w:hAnsiTheme="minorHAnsi" w:cstheme="minorHAnsi"/>
          <w:bCs/>
          <w:sz w:val="24"/>
          <w:szCs w:val="24"/>
        </w:rPr>
      </w:pPr>
      <w:r w:rsidRPr="007A64E4">
        <w:rPr>
          <w:rFonts w:asciiTheme="minorHAnsi" w:hAnsiTheme="minorHAnsi" w:cstheme="minorHAnsi"/>
          <w:bCs/>
          <w:sz w:val="24"/>
          <w:szCs w:val="24"/>
        </w:rPr>
        <w:t xml:space="preserve">jednorodzinnymi wynosi </w:t>
      </w:r>
      <w:r w:rsidR="009462E0" w:rsidRPr="007A64E4">
        <w:rPr>
          <w:rFonts w:asciiTheme="minorHAnsi" w:hAnsiTheme="minorHAnsi" w:cstheme="minorHAnsi"/>
          <w:bCs/>
          <w:sz w:val="24"/>
          <w:szCs w:val="24"/>
        </w:rPr>
        <w:t>4 4</w:t>
      </w:r>
      <w:r w:rsidR="008D02FD" w:rsidRPr="007A64E4">
        <w:rPr>
          <w:rFonts w:asciiTheme="minorHAnsi" w:hAnsiTheme="minorHAnsi" w:cstheme="minorHAnsi"/>
          <w:bCs/>
          <w:sz w:val="24"/>
          <w:szCs w:val="24"/>
        </w:rPr>
        <w:t>7</w:t>
      </w:r>
      <w:r w:rsidR="00A943AA">
        <w:rPr>
          <w:rFonts w:asciiTheme="minorHAnsi" w:hAnsiTheme="minorHAnsi" w:cstheme="minorHAnsi"/>
          <w:bCs/>
          <w:sz w:val="24"/>
          <w:szCs w:val="24"/>
        </w:rPr>
        <w:t>7</w:t>
      </w:r>
      <w:r w:rsidRPr="007A64E4">
        <w:rPr>
          <w:rFonts w:asciiTheme="minorHAnsi" w:hAnsiTheme="minorHAnsi" w:cstheme="minorHAnsi"/>
          <w:bCs/>
          <w:sz w:val="24"/>
          <w:szCs w:val="24"/>
        </w:rPr>
        <w:t xml:space="preserve">, na których mieszka </w:t>
      </w:r>
      <w:r w:rsidR="008D02FD" w:rsidRPr="007A64E4">
        <w:rPr>
          <w:rFonts w:asciiTheme="minorHAnsi" w:hAnsiTheme="minorHAnsi" w:cstheme="minorHAnsi"/>
          <w:bCs/>
          <w:sz w:val="24"/>
          <w:szCs w:val="24"/>
        </w:rPr>
        <w:t xml:space="preserve">13 </w:t>
      </w:r>
      <w:r w:rsidR="00A943AA">
        <w:rPr>
          <w:rFonts w:asciiTheme="minorHAnsi" w:hAnsiTheme="minorHAnsi" w:cstheme="minorHAnsi"/>
          <w:bCs/>
          <w:sz w:val="24"/>
          <w:szCs w:val="24"/>
        </w:rPr>
        <w:t>173</w:t>
      </w:r>
      <w:r w:rsidRPr="007A64E4">
        <w:rPr>
          <w:rFonts w:asciiTheme="minorHAnsi" w:hAnsiTheme="minorHAnsi" w:cstheme="minorHAnsi"/>
          <w:bCs/>
          <w:sz w:val="24"/>
          <w:szCs w:val="24"/>
        </w:rPr>
        <w:t xml:space="preserve"> mieszkańców;</w:t>
      </w:r>
    </w:p>
    <w:p w:rsidR="006133F5" w:rsidRPr="007A64E4" w:rsidRDefault="006133F5" w:rsidP="008B3004">
      <w:pPr>
        <w:numPr>
          <w:ilvl w:val="0"/>
          <w:numId w:val="3"/>
        </w:numPr>
        <w:autoSpaceDE w:val="0"/>
        <w:autoSpaceDN w:val="0"/>
        <w:adjustRightInd w:val="0"/>
        <w:ind w:left="1077" w:hanging="357"/>
        <w:rPr>
          <w:rFonts w:asciiTheme="minorHAnsi" w:hAnsiTheme="minorHAnsi" w:cstheme="minorHAnsi"/>
          <w:bCs/>
          <w:sz w:val="24"/>
          <w:szCs w:val="24"/>
        </w:rPr>
      </w:pPr>
      <w:r w:rsidRPr="007A64E4">
        <w:rPr>
          <w:rFonts w:asciiTheme="minorHAnsi" w:hAnsiTheme="minorHAnsi" w:cstheme="minorHAnsi"/>
          <w:bCs/>
          <w:sz w:val="24"/>
          <w:szCs w:val="24"/>
        </w:rPr>
        <w:t xml:space="preserve">wielorodzinnymi wynosi </w:t>
      </w:r>
      <w:r w:rsidR="00A943AA">
        <w:rPr>
          <w:rFonts w:asciiTheme="minorHAnsi" w:hAnsiTheme="minorHAnsi" w:cstheme="minorHAnsi"/>
          <w:bCs/>
          <w:sz w:val="24"/>
          <w:szCs w:val="24"/>
        </w:rPr>
        <w:t>393</w:t>
      </w:r>
      <w:r w:rsidRPr="007A64E4">
        <w:rPr>
          <w:rFonts w:asciiTheme="minorHAnsi" w:hAnsiTheme="minorHAnsi" w:cstheme="minorHAnsi"/>
          <w:bCs/>
          <w:sz w:val="24"/>
          <w:szCs w:val="24"/>
        </w:rPr>
        <w:t xml:space="preserve">, na których mieszka </w:t>
      </w:r>
      <w:r w:rsidR="00A943AA">
        <w:rPr>
          <w:rFonts w:asciiTheme="minorHAnsi" w:hAnsiTheme="minorHAnsi" w:cstheme="minorHAnsi"/>
          <w:bCs/>
          <w:sz w:val="24"/>
          <w:szCs w:val="24"/>
        </w:rPr>
        <w:t>22 925</w:t>
      </w:r>
      <w:r w:rsidRPr="007A64E4">
        <w:rPr>
          <w:rFonts w:asciiTheme="minorHAnsi" w:hAnsiTheme="minorHAnsi" w:cstheme="minorHAnsi"/>
          <w:bCs/>
          <w:sz w:val="24"/>
          <w:szCs w:val="24"/>
        </w:rPr>
        <w:t xml:space="preserve"> mieszkańców,</w:t>
      </w:r>
    </w:p>
    <w:p w:rsidR="006133F5" w:rsidRPr="009B7424" w:rsidRDefault="006133F5" w:rsidP="00BC1EB6">
      <w:pPr>
        <w:autoSpaceDE w:val="0"/>
        <w:autoSpaceDN w:val="0"/>
        <w:adjustRightInd w:val="0"/>
        <w:ind w:left="720"/>
        <w:rPr>
          <w:rFonts w:asciiTheme="minorHAnsi" w:hAnsiTheme="minorHAnsi" w:cstheme="minorHAnsi"/>
          <w:bCs/>
          <w:sz w:val="24"/>
          <w:szCs w:val="24"/>
        </w:rPr>
      </w:pPr>
      <w:r w:rsidRPr="007A64E4">
        <w:rPr>
          <w:rFonts w:asciiTheme="minorHAnsi" w:hAnsiTheme="minorHAnsi" w:cstheme="minorHAnsi"/>
          <w:bCs/>
          <w:sz w:val="24"/>
          <w:szCs w:val="24"/>
        </w:rPr>
        <w:t>natomiast ilość nieruchomości</w:t>
      </w:r>
      <w:r w:rsidR="00CE05A7" w:rsidRPr="007A64E4">
        <w:rPr>
          <w:rFonts w:asciiTheme="minorHAnsi" w:hAnsiTheme="minorHAnsi" w:cstheme="minorHAnsi"/>
          <w:bCs/>
          <w:sz w:val="24"/>
          <w:szCs w:val="24"/>
        </w:rPr>
        <w:t xml:space="preserve"> (punktów adresowych)</w:t>
      </w:r>
      <w:r w:rsidRPr="007A64E4">
        <w:rPr>
          <w:rFonts w:asciiTheme="minorHAnsi" w:hAnsiTheme="minorHAnsi" w:cstheme="minorHAnsi"/>
          <w:bCs/>
          <w:sz w:val="24"/>
          <w:szCs w:val="24"/>
        </w:rPr>
        <w:t xml:space="preserve"> objętych przedmiotem zamówienia na których nie zamieszkują mieszkańcy, a powstają odpady komunalne, </w:t>
      </w:r>
      <w:r w:rsidRPr="007A64E4">
        <w:rPr>
          <w:rFonts w:asciiTheme="minorHAnsi" w:eastAsia="Calibri" w:hAnsiTheme="minorHAnsi" w:cstheme="minorHAnsi"/>
          <w:sz w:val="24"/>
          <w:szCs w:val="24"/>
          <w:lang w:eastAsia="pl-PL"/>
        </w:rPr>
        <w:t xml:space="preserve">na których </w:t>
      </w:r>
      <w:r w:rsidRPr="009B7424">
        <w:rPr>
          <w:rFonts w:asciiTheme="minorHAnsi" w:eastAsia="Calibri" w:hAnsiTheme="minorHAnsi" w:cstheme="minorHAnsi"/>
          <w:sz w:val="24"/>
          <w:szCs w:val="24"/>
          <w:lang w:eastAsia="pl-PL"/>
        </w:rPr>
        <w:t xml:space="preserve">prowadzona jest działalność Urzędu Miasta Mińsk Mazowiecki i innych </w:t>
      </w:r>
      <w:r w:rsidRPr="009B7424">
        <w:rPr>
          <w:rFonts w:asciiTheme="minorHAnsi" w:eastAsia="Calibri" w:hAnsiTheme="minorHAnsi" w:cstheme="minorHAnsi"/>
          <w:sz w:val="24"/>
          <w:szCs w:val="24"/>
          <w:lang w:eastAsia="pl-PL"/>
        </w:rPr>
        <w:lastRenderedPageBreak/>
        <w:t>jednostek organizacyjnych Miasta Mińsk Mazowiecki działających w formie jednostek budżetowych, instytucji</w:t>
      </w:r>
      <w:r w:rsidRPr="009B7424">
        <w:rPr>
          <w:rFonts w:asciiTheme="minorHAnsi" w:hAnsiTheme="minorHAnsi" w:cstheme="minorHAnsi"/>
          <w:sz w:val="24"/>
          <w:szCs w:val="24"/>
        </w:rPr>
        <w:t xml:space="preserve"> </w:t>
      </w:r>
      <w:r w:rsidRPr="009B7424">
        <w:rPr>
          <w:rFonts w:asciiTheme="minorHAnsi" w:eastAsia="Calibri" w:hAnsiTheme="minorHAnsi" w:cstheme="minorHAnsi"/>
          <w:sz w:val="24"/>
          <w:szCs w:val="24"/>
          <w:lang w:eastAsia="pl-PL"/>
        </w:rPr>
        <w:t xml:space="preserve">kultury, dla których organizatorem jest Miasto Mińsk Mazowiecki </w:t>
      </w:r>
      <w:r w:rsidRPr="009B7424">
        <w:rPr>
          <w:rFonts w:asciiTheme="minorHAnsi" w:hAnsiTheme="minorHAnsi" w:cstheme="minorHAnsi"/>
          <w:bCs/>
          <w:sz w:val="24"/>
          <w:szCs w:val="24"/>
        </w:rPr>
        <w:t>jest równa 24.</w:t>
      </w:r>
    </w:p>
    <w:p w:rsidR="006133F5" w:rsidRPr="009B7424" w:rsidRDefault="006133F5" w:rsidP="008B3004">
      <w:pPr>
        <w:pStyle w:val="Akapitzlist"/>
        <w:numPr>
          <w:ilvl w:val="0"/>
          <w:numId w:val="18"/>
        </w:numPr>
        <w:autoSpaceDE w:val="0"/>
        <w:autoSpaceDN w:val="0"/>
        <w:adjustRightInd w:val="0"/>
        <w:jc w:val="left"/>
        <w:rPr>
          <w:rFonts w:asciiTheme="minorHAnsi" w:eastAsia="Arial Unicode MS" w:hAnsiTheme="minorHAnsi" w:cstheme="minorHAnsi"/>
          <w:sz w:val="24"/>
        </w:rPr>
      </w:pPr>
      <w:r w:rsidRPr="009B7424">
        <w:rPr>
          <w:rFonts w:asciiTheme="minorHAnsi" w:hAnsiTheme="minorHAnsi" w:cstheme="minorHAnsi"/>
          <w:bCs/>
          <w:sz w:val="24"/>
        </w:rPr>
        <w:t xml:space="preserve">Szczegółowe zestawienie nieruchomości sporządzone </w:t>
      </w:r>
      <w:r w:rsidRPr="009B7424">
        <w:rPr>
          <w:rFonts w:asciiTheme="minorHAnsi" w:hAnsiTheme="minorHAnsi" w:cstheme="minorHAnsi"/>
          <w:sz w:val="24"/>
        </w:rPr>
        <w:t xml:space="preserve">na dzień </w:t>
      </w:r>
      <w:r w:rsidR="00BF4997">
        <w:rPr>
          <w:rFonts w:asciiTheme="minorHAnsi" w:hAnsiTheme="minorHAnsi" w:cstheme="minorHAnsi"/>
          <w:sz w:val="24"/>
        </w:rPr>
        <w:t>30 kwietnia 2024</w:t>
      </w:r>
      <w:r w:rsidRPr="009B7424">
        <w:rPr>
          <w:rFonts w:asciiTheme="minorHAnsi" w:hAnsiTheme="minorHAnsi" w:cstheme="minorHAnsi"/>
          <w:sz w:val="24"/>
        </w:rPr>
        <w:t xml:space="preserve"> roku</w:t>
      </w:r>
      <w:r w:rsidRPr="009B7424">
        <w:rPr>
          <w:rFonts w:asciiTheme="minorHAnsi" w:hAnsiTheme="minorHAnsi" w:cstheme="minorHAnsi"/>
          <w:bCs/>
          <w:sz w:val="24"/>
        </w:rPr>
        <w:t xml:space="preserve"> na podstawie deklaracji o wysokości opłaty za gospodarowanie odpadami komunalnymi przedstawiono </w:t>
      </w:r>
      <w:r w:rsidR="00C22869" w:rsidRPr="009B7424">
        <w:rPr>
          <w:rFonts w:asciiTheme="minorHAnsi" w:hAnsiTheme="minorHAnsi" w:cstheme="minorHAnsi"/>
          <w:bCs/>
          <w:sz w:val="24"/>
        </w:rPr>
        <w:t>w załączniku nr 2</w:t>
      </w:r>
      <w:r w:rsidR="00406FDF" w:rsidRPr="009B7424">
        <w:rPr>
          <w:rFonts w:asciiTheme="minorHAnsi" w:hAnsiTheme="minorHAnsi" w:cstheme="minorHAnsi"/>
          <w:bCs/>
          <w:sz w:val="24"/>
        </w:rPr>
        <w:t xml:space="preserve"> do </w:t>
      </w:r>
      <w:r w:rsidR="00C22869" w:rsidRPr="009B7424">
        <w:rPr>
          <w:rFonts w:asciiTheme="minorHAnsi" w:hAnsiTheme="minorHAnsi" w:cstheme="minorHAnsi"/>
          <w:bCs/>
          <w:sz w:val="24"/>
        </w:rPr>
        <w:t>umowy</w:t>
      </w:r>
      <w:r w:rsidRPr="009B7424">
        <w:rPr>
          <w:rFonts w:asciiTheme="minorHAnsi" w:hAnsiTheme="minorHAnsi" w:cstheme="minorHAnsi"/>
          <w:bCs/>
          <w:sz w:val="24"/>
        </w:rPr>
        <w:t xml:space="preserve">. </w:t>
      </w:r>
      <w:r w:rsidRPr="009B7424">
        <w:rPr>
          <w:rFonts w:asciiTheme="minorHAnsi" w:eastAsia="Arial Unicode MS" w:hAnsiTheme="minorHAnsi" w:cstheme="minorHAnsi"/>
          <w:sz w:val="24"/>
        </w:rPr>
        <w:t xml:space="preserve">Zestawienie zawiera również wykaz nieruchomości zabudowanych </w:t>
      </w:r>
      <w:r w:rsidRPr="009B7424">
        <w:rPr>
          <w:rFonts w:asciiTheme="minorHAnsi" w:eastAsia="Calibri" w:hAnsiTheme="minorHAnsi" w:cstheme="minorHAnsi"/>
          <w:sz w:val="24"/>
        </w:rPr>
        <w:t>budynkami mieszkalnymi jednorodzinnymi</w:t>
      </w:r>
      <w:r w:rsidRPr="009B7424">
        <w:rPr>
          <w:rFonts w:asciiTheme="minorHAnsi" w:eastAsia="Arial Unicode MS" w:hAnsiTheme="minorHAnsi" w:cstheme="minorHAnsi"/>
          <w:sz w:val="24"/>
        </w:rPr>
        <w:t>, na których z</w:t>
      </w:r>
      <w:r w:rsidR="000B346D" w:rsidRPr="009B7424">
        <w:rPr>
          <w:rFonts w:asciiTheme="minorHAnsi" w:eastAsia="Arial Unicode MS" w:hAnsiTheme="minorHAnsi" w:cstheme="minorHAnsi"/>
          <w:sz w:val="24"/>
        </w:rPr>
        <w:t>a</w:t>
      </w:r>
      <w:r w:rsidRPr="009B7424">
        <w:rPr>
          <w:rFonts w:asciiTheme="minorHAnsi" w:eastAsia="Arial Unicode MS" w:hAnsiTheme="minorHAnsi" w:cstheme="minorHAnsi"/>
          <w:sz w:val="24"/>
        </w:rPr>
        <w:t xml:space="preserve">deklarowano </w:t>
      </w:r>
      <w:r w:rsidRPr="009B7424">
        <w:rPr>
          <w:rFonts w:asciiTheme="minorHAnsi" w:eastAsia="Calibri" w:hAnsiTheme="minorHAnsi" w:cstheme="minorHAnsi"/>
          <w:sz w:val="24"/>
        </w:rPr>
        <w:t>kompostowanie bioodpadów stanowiących odpady komunalne w kompostownikach przydomowych</w:t>
      </w:r>
      <w:r w:rsidRPr="009B7424">
        <w:rPr>
          <w:rFonts w:asciiTheme="minorHAnsi" w:eastAsia="Arial Unicode MS" w:hAnsiTheme="minorHAnsi" w:cstheme="minorHAnsi"/>
          <w:sz w:val="24"/>
        </w:rPr>
        <w:t>.</w:t>
      </w:r>
    </w:p>
    <w:p w:rsidR="009749CF" w:rsidRPr="007A64E4" w:rsidRDefault="006133F5" w:rsidP="00BC1EB6">
      <w:pPr>
        <w:autoSpaceDE w:val="0"/>
        <w:autoSpaceDN w:val="0"/>
        <w:adjustRightInd w:val="0"/>
        <w:ind w:left="720"/>
        <w:rPr>
          <w:rFonts w:asciiTheme="minorHAnsi" w:eastAsia="Arial Unicode MS" w:hAnsiTheme="minorHAnsi" w:cstheme="minorHAnsi"/>
          <w:sz w:val="24"/>
          <w:szCs w:val="24"/>
        </w:rPr>
      </w:pPr>
      <w:r w:rsidRPr="009B7424">
        <w:rPr>
          <w:rFonts w:asciiTheme="minorHAnsi" w:eastAsia="Arial Unicode MS" w:hAnsiTheme="minorHAnsi" w:cstheme="minorHAnsi"/>
          <w:sz w:val="24"/>
          <w:szCs w:val="24"/>
        </w:rPr>
        <w:t xml:space="preserve">Szczegółowe zestawienie będzie aktualizowane na bieżąco – </w:t>
      </w:r>
      <w:r w:rsidRPr="007A64E4">
        <w:rPr>
          <w:rFonts w:asciiTheme="minorHAnsi" w:eastAsia="Arial Unicode MS" w:hAnsiTheme="minorHAnsi" w:cstheme="minorHAnsi"/>
          <w:sz w:val="24"/>
          <w:szCs w:val="24"/>
        </w:rPr>
        <w:t xml:space="preserve">zgodnie ze składanymi przez mieszkańców deklaracjami </w:t>
      </w:r>
      <w:r w:rsidRPr="007A64E4">
        <w:rPr>
          <w:rFonts w:asciiTheme="minorHAnsi" w:hAnsiTheme="minorHAnsi" w:cstheme="minorHAnsi"/>
          <w:bCs/>
          <w:sz w:val="24"/>
          <w:szCs w:val="24"/>
        </w:rPr>
        <w:t xml:space="preserve">o wysokości opłaty za gospodarowanie odpadami komunalnymi i przekazywane </w:t>
      </w:r>
      <w:r w:rsidR="00406FDF" w:rsidRPr="007A64E4">
        <w:rPr>
          <w:rFonts w:asciiTheme="minorHAnsi" w:eastAsia="Arial Unicode MS" w:hAnsiTheme="minorHAnsi" w:cstheme="minorHAnsi"/>
          <w:sz w:val="24"/>
          <w:szCs w:val="24"/>
        </w:rPr>
        <w:t>w okresach jednego miesiąca.</w:t>
      </w:r>
    </w:p>
    <w:p w:rsidR="008229B7" w:rsidRPr="007A64E4" w:rsidRDefault="008229B7" w:rsidP="00BC1EB6">
      <w:pPr>
        <w:autoSpaceDE w:val="0"/>
        <w:autoSpaceDN w:val="0"/>
        <w:adjustRightInd w:val="0"/>
        <w:ind w:left="720"/>
        <w:rPr>
          <w:rFonts w:asciiTheme="minorHAnsi" w:eastAsia="Arial Unicode MS" w:hAnsiTheme="minorHAnsi" w:cstheme="minorHAnsi"/>
          <w:sz w:val="24"/>
          <w:szCs w:val="24"/>
        </w:rPr>
      </w:pPr>
    </w:p>
    <w:p w:rsidR="00703929" w:rsidRPr="007A64E4" w:rsidRDefault="008229B7" w:rsidP="00C3091E">
      <w:pPr>
        <w:pStyle w:val="Nagwek2"/>
      </w:pPr>
      <w:r w:rsidRPr="007A64E4">
        <w:t>Wymogi dotyczące przekazywania odebranych niesegregowanych (zmieszanych) odpadów komunalnych do instalacji komu</w:t>
      </w:r>
      <w:r w:rsidR="00063463">
        <w:t>nalnych</w:t>
      </w:r>
    </w:p>
    <w:p w:rsidR="008229B7" w:rsidRPr="007A64E4" w:rsidRDefault="008229B7" w:rsidP="00BC1EB6">
      <w:pPr>
        <w:pStyle w:val="Akapitzlist"/>
        <w:autoSpaceDE w:val="0"/>
        <w:autoSpaceDN w:val="0"/>
        <w:adjustRightInd w:val="0"/>
        <w:spacing w:after="240"/>
        <w:ind w:left="360"/>
        <w:jc w:val="left"/>
        <w:rPr>
          <w:rFonts w:asciiTheme="minorHAnsi" w:hAnsiTheme="minorHAnsi" w:cstheme="minorHAnsi"/>
          <w:sz w:val="24"/>
        </w:rPr>
      </w:pPr>
      <w:r w:rsidRPr="007A64E4">
        <w:rPr>
          <w:rFonts w:asciiTheme="minorHAnsi" w:hAnsiTheme="minorHAnsi" w:cstheme="minorHAnsi"/>
          <w:sz w:val="24"/>
        </w:rPr>
        <w:t xml:space="preserve">Podmiot odbierający odpady komunalne od właścicieli nieruchomości jest </w:t>
      </w:r>
      <w:r w:rsidR="00702B35" w:rsidRPr="007A64E4">
        <w:rPr>
          <w:rFonts w:asciiTheme="minorHAnsi" w:hAnsiTheme="minorHAnsi" w:cstheme="minorHAnsi"/>
          <w:sz w:val="24"/>
        </w:rPr>
        <w:t>z</w:t>
      </w:r>
      <w:r w:rsidRPr="007A64E4">
        <w:rPr>
          <w:rFonts w:asciiTheme="minorHAnsi" w:hAnsiTheme="minorHAnsi" w:cstheme="minorHAnsi"/>
          <w:sz w:val="24"/>
        </w:rPr>
        <w:t xml:space="preserve">obowiązany do przekazywania odebranych od właścicieli nieruchomości położonych na terenie miasta Mińsk Mazowiecki niesegregowanych (zmieszanych) odpadów komunalnych do uprawnionych instalacji spełniających wymagania dla instalacji komunalnych, które zostały oddane do użytkowania, posiadają wymagane decyzje pozwalające na przetwarzanie niesegregowanych (zmieszanych) odpadów komunalnych lub pozostałości z przetwarzania tych odpadów, określone na </w:t>
      </w:r>
      <w:r w:rsidRPr="007A64E4">
        <w:rPr>
          <w:rFonts w:asciiTheme="minorHAnsi" w:hAnsiTheme="minorHAnsi" w:cstheme="minorHAnsi"/>
          <w:color w:val="000000"/>
          <w:sz w:val="24"/>
        </w:rPr>
        <w:t>liście instalacji komunalnych prowadzonej przez marszałka województwa</w:t>
      </w:r>
      <w:r w:rsidRPr="007A64E4">
        <w:rPr>
          <w:rFonts w:asciiTheme="minorHAnsi" w:hAnsiTheme="minorHAnsi" w:cstheme="minorHAnsi"/>
          <w:sz w:val="24"/>
        </w:rPr>
        <w:t>.</w:t>
      </w:r>
    </w:p>
    <w:p w:rsidR="00703929" w:rsidRPr="007A64E4" w:rsidRDefault="00703929" w:rsidP="00C3091E">
      <w:pPr>
        <w:pStyle w:val="Nagwek2"/>
      </w:pPr>
      <w:r w:rsidRPr="007A64E4">
        <w:t>R</w:t>
      </w:r>
      <w:r w:rsidR="00A0156B" w:rsidRPr="007A64E4">
        <w:t>od</w:t>
      </w:r>
      <w:r w:rsidRPr="007A64E4">
        <w:t>zaje odpadów komunalnych odbieranych selektywnie od właścicieli nieruchomości</w:t>
      </w:r>
      <w:r w:rsidR="00063463">
        <w:t xml:space="preserve"> oraz częstotliwość ich odbioru</w:t>
      </w:r>
    </w:p>
    <w:p w:rsidR="00703929" w:rsidRPr="007A64E4" w:rsidRDefault="00703929" w:rsidP="008B3004">
      <w:pPr>
        <w:pStyle w:val="Akapitzlist"/>
        <w:numPr>
          <w:ilvl w:val="0"/>
          <w:numId w:val="19"/>
        </w:numPr>
        <w:autoSpaceDE w:val="0"/>
        <w:autoSpaceDN w:val="0"/>
        <w:adjustRightInd w:val="0"/>
        <w:jc w:val="left"/>
        <w:rPr>
          <w:rFonts w:asciiTheme="minorHAnsi" w:hAnsiTheme="minorHAnsi" w:cstheme="minorHAnsi"/>
          <w:bCs/>
          <w:sz w:val="24"/>
        </w:rPr>
      </w:pPr>
      <w:r w:rsidRPr="007A64E4">
        <w:rPr>
          <w:rFonts w:asciiTheme="minorHAnsi" w:hAnsiTheme="minorHAnsi" w:cstheme="minorHAnsi"/>
          <w:sz w:val="24"/>
        </w:rPr>
        <w:t xml:space="preserve">Podmiot odbierający odpady komunalne od właścicieli nieruchomości jest </w:t>
      </w:r>
      <w:r w:rsidR="00702B35" w:rsidRPr="007A64E4">
        <w:rPr>
          <w:rFonts w:asciiTheme="minorHAnsi" w:hAnsiTheme="minorHAnsi" w:cstheme="minorHAnsi"/>
          <w:sz w:val="24"/>
        </w:rPr>
        <w:t>z</w:t>
      </w:r>
      <w:r w:rsidRPr="007A64E4">
        <w:rPr>
          <w:rFonts w:asciiTheme="minorHAnsi" w:hAnsiTheme="minorHAnsi" w:cstheme="minorHAnsi"/>
          <w:sz w:val="24"/>
        </w:rPr>
        <w:t>obowiązany do odbioru od właścicieli nieruchomości na terenie miasta Mińsk Mazowiecki wszystkich selektywnie zebranych odpadów komunalnych</w:t>
      </w:r>
      <w:r w:rsidRPr="007A64E4">
        <w:rPr>
          <w:rFonts w:asciiTheme="minorHAnsi" w:hAnsiTheme="minorHAnsi" w:cstheme="minorHAnsi"/>
          <w:bCs/>
          <w:sz w:val="24"/>
        </w:rPr>
        <w:t xml:space="preserve"> stosując przepisy, w szczególności rozporządzenia Ministra Środowiska z dnia 29 grudnia 2016 r. w sprawie szczegółowego sposobu selektywnego zbierania wybranych frakcji odpadów.</w:t>
      </w:r>
    </w:p>
    <w:p w:rsidR="00703929" w:rsidRDefault="00703929" w:rsidP="008B3004">
      <w:pPr>
        <w:pStyle w:val="Akapitzlist"/>
        <w:numPr>
          <w:ilvl w:val="0"/>
          <w:numId w:val="19"/>
        </w:numPr>
        <w:autoSpaceDE w:val="0"/>
        <w:autoSpaceDN w:val="0"/>
        <w:adjustRightInd w:val="0"/>
        <w:jc w:val="left"/>
        <w:rPr>
          <w:rFonts w:asciiTheme="minorHAnsi" w:hAnsiTheme="minorHAnsi" w:cstheme="minorHAnsi"/>
          <w:bCs/>
          <w:sz w:val="24"/>
        </w:rPr>
      </w:pPr>
      <w:r w:rsidRPr="007A64E4">
        <w:rPr>
          <w:rFonts w:asciiTheme="minorHAnsi" w:hAnsiTheme="minorHAnsi" w:cstheme="minorHAnsi"/>
          <w:bCs/>
          <w:sz w:val="24"/>
        </w:rPr>
        <w:t>Szczegółowe zestawienie częstotliwości odbioru odpadów komunalnych w Mińsku Mazowieckim zgodnie z uchwałą</w:t>
      </w:r>
      <w:r w:rsidRPr="007A64E4">
        <w:rPr>
          <w:rFonts w:asciiTheme="minorHAnsi" w:hAnsiTheme="minorHAnsi" w:cstheme="minorHAnsi"/>
          <w:sz w:val="24"/>
        </w:rPr>
        <w:t xml:space="preserve"> </w:t>
      </w:r>
      <w:r w:rsidRPr="007A64E4">
        <w:rPr>
          <w:rFonts w:asciiTheme="minorHAnsi" w:hAnsiTheme="minorHAnsi" w:cstheme="minorHAnsi"/>
          <w:bCs/>
          <w:sz w:val="24"/>
        </w:rPr>
        <w:t xml:space="preserve">Nr XXI.202.2020 Rady Miasta Mińsk Mazowiecki </w:t>
      </w:r>
      <w:r w:rsidRPr="007A64E4">
        <w:rPr>
          <w:rFonts w:asciiTheme="minorHAnsi" w:hAnsiTheme="minorHAnsi" w:cstheme="minorHAnsi"/>
          <w:sz w:val="24"/>
        </w:rPr>
        <w:t>z dnia 29 czerwca 2020 r.</w:t>
      </w:r>
      <w:r w:rsidRPr="007A64E4">
        <w:rPr>
          <w:rFonts w:asciiTheme="minorHAnsi" w:hAnsiTheme="minorHAnsi" w:cstheme="minorHAnsi"/>
          <w:bCs/>
          <w:sz w:val="24"/>
        </w:rPr>
        <w:t xml:space="preserve"> w sprawie określenia szczegółowego sposobu i zakresu świadczenia usług w zakresie odbierania odpadów komunalnych od właścicieli nieruchomości i zagospodarowania tych odpadów zmienionej uchwałą Nr XXXV.334.2021 Rady Miasta Mińsk Mazowiecki z dnia 22 listopada 2021 r.</w:t>
      </w:r>
      <w:r w:rsidR="008D02FD" w:rsidRPr="007A64E4">
        <w:rPr>
          <w:rFonts w:asciiTheme="minorHAnsi" w:hAnsiTheme="minorHAnsi" w:cstheme="minorHAnsi"/>
          <w:bCs/>
          <w:sz w:val="24"/>
        </w:rPr>
        <w:t xml:space="preserve"> oraz uchwałą NR LXII.548.2023 2021 Rady Miasta Mińsk Mazowiecki z dnia 26 czerwca 2023 r.</w:t>
      </w:r>
      <w:r w:rsidRPr="007A64E4">
        <w:rPr>
          <w:rFonts w:asciiTheme="minorHAnsi" w:hAnsiTheme="minorHAnsi" w:cstheme="minorHAnsi"/>
          <w:bCs/>
          <w:sz w:val="24"/>
        </w:rPr>
        <w:t xml:space="preserve"> przedstawia poniższa tabela: </w:t>
      </w:r>
    </w:p>
    <w:p w:rsidR="00D907D4" w:rsidRPr="007A64E4" w:rsidRDefault="00D907D4" w:rsidP="0040109C">
      <w:pPr>
        <w:pStyle w:val="Akapitzlist"/>
        <w:autoSpaceDE w:val="0"/>
        <w:autoSpaceDN w:val="0"/>
        <w:adjustRightInd w:val="0"/>
        <w:ind w:left="720"/>
        <w:jc w:val="left"/>
        <w:rPr>
          <w:rFonts w:asciiTheme="minorHAnsi" w:hAnsiTheme="minorHAnsi" w:cstheme="minorHAnsi"/>
          <w:bCs/>
          <w:sz w:val="24"/>
        </w:rPr>
      </w:pPr>
    </w:p>
    <w:p w:rsidR="00703929" w:rsidRPr="007A64E4" w:rsidRDefault="00703929" w:rsidP="00BC1EB6">
      <w:pPr>
        <w:autoSpaceDE w:val="0"/>
        <w:autoSpaceDN w:val="0"/>
        <w:adjustRightInd w:val="0"/>
        <w:ind w:left="360"/>
        <w:rPr>
          <w:rFonts w:asciiTheme="minorHAnsi" w:hAnsiTheme="minorHAnsi" w:cstheme="minorHAnsi"/>
          <w:sz w:val="24"/>
          <w:szCs w:val="24"/>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1693"/>
        <w:gridCol w:w="1709"/>
        <w:gridCol w:w="2131"/>
        <w:gridCol w:w="1271"/>
        <w:gridCol w:w="1134"/>
      </w:tblGrid>
      <w:tr w:rsidR="00703929" w:rsidRPr="00D907D4" w:rsidTr="00C22869">
        <w:trPr>
          <w:trHeight w:val="720"/>
        </w:trPr>
        <w:tc>
          <w:tcPr>
            <w:tcW w:w="10915" w:type="dxa"/>
            <w:gridSpan w:val="7"/>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bCs/>
                <w:szCs w:val="24"/>
                <w:lang w:eastAsia="pl-PL"/>
              </w:rPr>
              <w:t>Częstotliwość odbioru odpadów komunalnych od właścicieli nieruchomości</w:t>
            </w:r>
          </w:p>
        </w:tc>
      </w:tr>
      <w:tr w:rsidR="00703929" w:rsidRPr="00D907D4" w:rsidTr="00C22869">
        <w:trPr>
          <w:trHeight w:val="340"/>
        </w:trPr>
        <w:tc>
          <w:tcPr>
            <w:tcW w:w="567" w:type="dxa"/>
            <w:vMerge w:val="restart"/>
            <w:tcMar>
              <w:top w:w="0" w:type="dxa"/>
              <w:left w:w="108" w:type="dxa"/>
              <w:bottom w:w="0" w:type="dxa"/>
              <w:right w:w="108" w:type="dxa"/>
            </w:tcMar>
            <w:vAlign w:val="center"/>
          </w:tcPr>
          <w:p w:rsidR="00703929" w:rsidRPr="00D907D4" w:rsidRDefault="00703929" w:rsidP="00C22869">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Lp.</w:t>
            </w:r>
          </w:p>
        </w:tc>
        <w:tc>
          <w:tcPr>
            <w:tcW w:w="2410" w:type="dxa"/>
            <w:vMerge w:val="restart"/>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Rodzaje odpadów</w:t>
            </w:r>
          </w:p>
        </w:tc>
        <w:tc>
          <w:tcPr>
            <w:tcW w:w="3402" w:type="dxa"/>
            <w:gridSpan w:val="2"/>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Nieruchomości na których zamieszkują mieszkańcy</w:t>
            </w:r>
          </w:p>
        </w:tc>
        <w:tc>
          <w:tcPr>
            <w:tcW w:w="4536" w:type="dxa"/>
            <w:gridSpan w:val="3"/>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Nieruchomości na których nie zamieszkują mieszkańcy</w:t>
            </w:r>
          </w:p>
        </w:tc>
      </w:tr>
      <w:tr w:rsidR="00703929" w:rsidRPr="00D907D4" w:rsidTr="00D907D4">
        <w:trPr>
          <w:trHeight w:val="480"/>
        </w:trPr>
        <w:tc>
          <w:tcPr>
            <w:tcW w:w="567"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2410"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693"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Budynki mieszkalne jednorodzinne</w:t>
            </w:r>
          </w:p>
        </w:tc>
        <w:tc>
          <w:tcPr>
            <w:tcW w:w="1709"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Budynki mieszkalne wielolokalowe</w:t>
            </w:r>
          </w:p>
        </w:tc>
        <w:tc>
          <w:tcPr>
            <w:tcW w:w="2131"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Budynki szkół, przedszkoli, opieki zdrowotnej i społecznej, kultury, sportu, administracji publicznej, władzy państwowej</w:t>
            </w:r>
          </w:p>
        </w:tc>
        <w:tc>
          <w:tcPr>
            <w:tcW w:w="1271"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Cmentarze, targowiska</w:t>
            </w:r>
          </w:p>
        </w:tc>
        <w:tc>
          <w:tcPr>
            <w:tcW w:w="1134"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Pozostałe</w:t>
            </w:r>
          </w:p>
        </w:tc>
      </w:tr>
      <w:tr w:rsidR="00703929" w:rsidRPr="00D907D4" w:rsidTr="00D907D4">
        <w:trPr>
          <w:trHeight w:val="288"/>
        </w:trPr>
        <w:tc>
          <w:tcPr>
            <w:tcW w:w="567"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1</w:t>
            </w:r>
          </w:p>
        </w:tc>
        <w:tc>
          <w:tcPr>
            <w:tcW w:w="2410"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papier</w:t>
            </w:r>
          </w:p>
        </w:tc>
        <w:tc>
          <w:tcPr>
            <w:tcW w:w="1693" w:type="dxa"/>
            <w:vMerge w:val="restart"/>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Jeden raz na dwa tygodnie</w:t>
            </w:r>
          </w:p>
        </w:tc>
        <w:tc>
          <w:tcPr>
            <w:tcW w:w="1709" w:type="dxa"/>
            <w:vMerge w:val="restart"/>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Trzy razy w tygodniu dla nieruchomości na których zamieszkuje powyżej 50 mieszkańców.</w:t>
            </w:r>
          </w:p>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Dwa razy w tygodniu dla nieruchomości na których zamieszkuje nie więcej niż 50 mieszkańców.</w:t>
            </w:r>
          </w:p>
        </w:tc>
        <w:tc>
          <w:tcPr>
            <w:tcW w:w="2131" w:type="dxa"/>
            <w:vMerge w:val="restart"/>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Jeden raz w tygodniu</w:t>
            </w:r>
          </w:p>
        </w:tc>
        <w:tc>
          <w:tcPr>
            <w:tcW w:w="1271" w:type="dxa"/>
            <w:vMerge w:val="restart"/>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Dwa razy w tygodniu</w:t>
            </w:r>
          </w:p>
        </w:tc>
        <w:tc>
          <w:tcPr>
            <w:tcW w:w="1134" w:type="dxa"/>
            <w:vMerge w:val="restart"/>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Jeden raz na dwa tygodnie</w:t>
            </w:r>
          </w:p>
        </w:tc>
      </w:tr>
      <w:tr w:rsidR="00703929" w:rsidRPr="00D907D4" w:rsidTr="00D907D4">
        <w:trPr>
          <w:trHeight w:val="288"/>
        </w:trPr>
        <w:tc>
          <w:tcPr>
            <w:tcW w:w="567"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2</w:t>
            </w:r>
          </w:p>
        </w:tc>
        <w:tc>
          <w:tcPr>
            <w:tcW w:w="2410"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metale</w:t>
            </w:r>
          </w:p>
        </w:tc>
        <w:tc>
          <w:tcPr>
            <w:tcW w:w="1693"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709"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2131"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271"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134"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r>
      <w:tr w:rsidR="00703929" w:rsidRPr="00D907D4" w:rsidTr="00D907D4">
        <w:trPr>
          <w:trHeight w:val="288"/>
        </w:trPr>
        <w:tc>
          <w:tcPr>
            <w:tcW w:w="567"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3</w:t>
            </w:r>
          </w:p>
        </w:tc>
        <w:tc>
          <w:tcPr>
            <w:tcW w:w="2410"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tworzywa sztuczne</w:t>
            </w:r>
          </w:p>
        </w:tc>
        <w:tc>
          <w:tcPr>
            <w:tcW w:w="1693"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709"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2131"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271"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134"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r>
      <w:tr w:rsidR="00703929" w:rsidRPr="00D907D4" w:rsidTr="00D907D4">
        <w:trPr>
          <w:trHeight w:val="288"/>
        </w:trPr>
        <w:tc>
          <w:tcPr>
            <w:tcW w:w="567"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4</w:t>
            </w:r>
          </w:p>
        </w:tc>
        <w:tc>
          <w:tcPr>
            <w:tcW w:w="2410"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szkło</w:t>
            </w:r>
          </w:p>
        </w:tc>
        <w:tc>
          <w:tcPr>
            <w:tcW w:w="1693"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709"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2131"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271"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134"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r>
      <w:tr w:rsidR="00703929" w:rsidRPr="00D907D4" w:rsidTr="00D907D4">
        <w:trPr>
          <w:trHeight w:val="576"/>
        </w:trPr>
        <w:tc>
          <w:tcPr>
            <w:tcW w:w="567"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5</w:t>
            </w:r>
          </w:p>
        </w:tc>
        <w:tc>
          <w:tcPr>
            <w:tcW w:w="2410"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odpady opakowaniowe wielomateriałowe</w:t>
            </w:r>
          </w:p>
        </w:tc>
        <w:tc>
          <w:tcPr>
            <w:tcW w:w="1693"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709"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2131"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271"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134"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r>
      <w:tr w:rsidR="00703929" w:rsidRPr="00D907D4" w:rsidTr="00D907D4">
        <w:trPr>
          <w:trHeight w:val="288"/>
        </w:trPr>
        <w:tc>
          <w:tcPr>
            <w:tcW w:w="567"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6</w:t>
            </w:r>
          </w:p>
        </w:tc>
        <w:tc>
          <w:tcPr>
            <w:tcW w:w="2410"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bioodpady</w:t>
            </w:r>
          </w:p>
        </w:tc>
        <w:tc>
          <w:tcPr>
            <w:tcW w:w="1693"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709"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2131"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271"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134"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r>
      <w:tr w:rsidR="00703929" w:rsidRPr="00D907D4" w:rsidTr="00D907D4">
        <w:trPr>
          <w:trHeight w:val="864"/>
        </w:trPr>
        <w:tc>
          <w:tcPr>
            <w:tcW w:w="567"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7</w:t>
            </w:r>
          </w:p>
        </w:tc>
        <w:tc>
          <w:tcPr>
            <w:tcW w:w="2410"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popiół i żużel z palenisk domowych</w:t>
            </w:r>
          </w:p>
        </w:tc>
        <w:tc>
          <w:tcPr>
            <w:tcW w:w="1693"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709"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2131"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271"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134"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r>
      <w:tr w:rsidR="00703929" w:rsidRPr="00D907D4" w:rsidTr="00D907D4">
        <w:trPr>
          <w:trHeight w:val="576"/>
        </w:trPr>
        <w:tc>
          <w:tcPr>
            <w:tcW w:w="567"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8</w:t>
            </w:r>
          </w:p>
        </w:tc>
        <w:tc>
          <w:tcPr>
            <w:tcW w:w="2410"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niesegregowane (zmieszane) odpady komunalne</w:t>
            </w:r>
          </w:p>
        </w:tc>
        <w:tc>
          <w:tcPr>
            <w:tcW w:w="1693"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709"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2131"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271"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134"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r>
      <w:tr w:rsidR="00703929" w:rsidRPr="00D907D4" w:rsidTr="00D907D4">
        <w:trPr>
          <w:trHeight w:val="288"/>
        </w:trPr>
        <w:tc>
          <w:tcPr>
            <w:tcW w:w="567"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9</w:t>
            </w:r>
          </w:p>
        </w:tc>
        <w:tc>
          <w:tcPr>
            <w:tcW w:w="2410"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odpady niebezpieczne</w:t>
            </w:r>
          </w:p>
        </w:tc>
        <w:tc>
          <w:tcPr>
            <w:tcW w:w="1693" w:type="dxa"/>
            <w:vMerge w:val="restart"/>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Jeden raz na pół roku</w:t>
            </w:r>
          </w:p>
        </w:tc>
        <w:tc>
          <w:tcPr>
            <w:tcW w:w="1709" w:type="dxa"/>
            <w:vMerge w:val="restart"/>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Jeden raz na pół roku</w:t>
            </w:r>
          </w:p>
        </w:tc>
        <w:tc>
          <w:tcPr>
            <w:tcW w:w="2131" w:type="dxa"/>
            <w:vMerge w:val="restart"/>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Nie dotyczy</w:t>
            </w:r>
          </w:p>
        </w:tc>
        <w:tc>
          <w:tcPr>
            <w:tcW w:w="1271" w:type="dxa"/>
            <w:vMerge w:val="restart"/>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Nie dotyczy</w:t>
            </w:r>
          </w:p>
        </w:tc>
        <w:tc>
          <w:tcPr>
            <w:tcW w:w="1134" w:type="dxa"/>
            <w:vMerge w:val="restart"/>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Nie dotyczy</w:t>
            </w:r>
          </w:p>
        </w:tc>
      </w:tr>
      <w:tr w:rsidR="00703929" w:rsidRPr="00D907D4" w:rsidTr="00D907D4">
        <w:trPr>
          <w:trHeight w:val="576"/>
        </w:trPr>
        <w:tc>
          <w:tcPr>
            <w:tcW w:w="567"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10</w:t>
            </w:r>
          </w:p>
        </w:tc>
        <w:tc>
          <w:tcPr>
            <w:tcW w:w="2410"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przeterminowane leki i chemikalia</w:t>
            </w:r>
          </w:p>
        </w:tc>
        <w:tc>
          <w:tcPr>
            <w:tcW w:w="1693"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709"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2131"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271"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134"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r>
      <w:tr w:rsidR="00703929" w:rsidRPr="00D907D4" w:rsidTr="00D907D4">
        <w:trPr>
          <w:trHeight w:val="2068"/>
        </w:trPr>
        <w:tc>
          <w:tcPr>
            <w:tcW w:w="567"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11</w:t>
            </w:r>
          </w:p>
        </w:tc>
        <w:tc>
          <w:tcPr>
            <w:tcW w:w="2410"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odpady niekwalifikujące się do odpadów medycznych powstałe w gospodarstwie domowym w wyniku przyjmowania produktów leczniczych w formie iniekcji i prowadzenia monitoringu poziomu substancji we krwi, w szczególności igieł i strzykawek</w:t>
            </w:r>
          </w:p>
        </w:tc>
        <w:tc>
          <w:tcPr>
            <w:tcW w:w="1693"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709"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2131"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271"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134"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r>
      <w:tr w:rsidR="00703929" w:rsidRPr="00D907D4" w:rsidTr="00D907D4">
        <w:trPr>
          <w:trHeight w:val="576"/>
        </w:trPr>
        <w:tc>
          <w:tcPr>
            <w:tcW w:w="567"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12</w:t>
            </w:r>
          </w:p>
        </w:tc>
        <w:tc>
          <w:tcPr>
            <w:tcW w:w="2410"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zużyte baterie i akumulatory</w:t>
            </w:r>
          </w:p>
        </w:tc>
        <w:tc>
          <w:tcPr>
            <w:tcW w:w="1693"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709"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2131"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271"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134"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r>
      <w:tr w:rsidR="00703929" w:rsidRPr="00D907D4" w:rsidTr="00D907D4">
        <w:trPr>
          <w:trHeight w:val="576"/>
        </w:trPr>
        <w:tc>
          <w:tcPr>
            <w:tcW w:w="567"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13</w:t>
            </w:r>
          </w:p>
        </w:tc>
        <w:tc>
          <w:tcPr>
            <w:tcW w:w="2410"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zużyty sprzęt elektryczny i elektroniczny</w:t>
            </w:r>
          </w:p>
        </w:tc>
        <w:tc>
          <w:tcPr>
            <w:tcW w:w="1693"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709"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2131"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271"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134"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r>
      <w:tr w:rsidR="00703929" w:rsidRPr="00D907D4" w:rsidTr="00D907D4">
        <w:trPr>
          <w:trHeight w:val="576"/>
        </w:trPr>
        <w:tc>
          <w:tcPr>
            <w:tcW w:w="567"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14</w:t>
            </w:r>
          </w:p>
        </w:tc>
        <w:tc>
          <w:tcPr>
            <w:tcW w:w="2410"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meble i inne odpady wielkogabarytowe</w:t>
            </w:r>
          </w:p>
        </w:tc>
        <w:tc>
          <w:tcPr>
            <w:tcW w:w="1693"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709"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2131"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271"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134"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r>
      <w:tr w:rsidR="00703929" w:rsidRPr="00D907D4" w:rsidTr="00D907D4">
        <w:trPr>
          <w:trHeight w:val="288"/>
        </w:trPr>
        <w:tc>
          <w:tcPr>
            <w:tcW w:w="567"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15</w:t>
            </w:r>
          </w:p>
        </w:tc>
        <w:tc>
          <w:tcPr>
            <w:tcW w:w="2410"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zużyte opony</w:t>
            </w:r>
          </w:p>
        </w:tc>
        <w:tc>
          <w:tcPr>
            <w:tcW w:w="1693"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709"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2131"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271"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134"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r>
      <w:tr w:rsidR="00703929" w:rsidRPr="00D907D4" w:rsidTr="00D907D4">
        <w:trPr>
          <w:trHeight w:val="435"/>
        </w:trPr>
        <w:tc>
          <w:tcPr>
            <w:tcW w:w="567"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16</w:t>
            </w:r>
          </w:p>
        </w:tc>
        <w:tc>
          <w:tcPr>
            <w:tcW w:w="2410"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odpady budowlane i rozbiórkowe</w:t>
            </w:r>
          </w:p>
        </w:tc>
        <w:tc>
          <w:tcPr>
            <w:tcW w:w="1693"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709"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2131"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271"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134"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r>
      <w:tr w:rsidR="00703929" w:rsidRPr="00D907D4" w:rsidTr="00D907D4">
        <w:trPr>
          <w:trHeight w:val="438"/>
        </w:trPr>
        <w:tc>
          <w:tcPr>
            <w:tcW w:w="567"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17</w:t>
            </w:r>
          </w:p>
        </w:tc>
        <w:tc>
          <w:tcPr>
            <w:tcW w:w="2410" w:type="dxa"/>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r w:rsidRPr="00D907D4">
              <w:rPr>
                <w:rFonts w:asciiTheme="minorHAnsi" w:hAnsiTheme="minorHAnsi" w:cstheme="minorHAnsi"/>
                <w:szCs w:val="24"/>
                <w:lang w:eastAsia="pl-PL"/>
              </w:rPr>
              <w:t>odpady tekstyliów i odzieży</w:t>
            </w:r>
          </w:p>
        </w:tc>
        <w:tc>
          <w:tcPr>
            <w:tcW w:w="1693"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709"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2131"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271"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c>
          <w:tcPr>
            <w:tcW w:w="1134" w:type="dxa"/>
            <w:vMerge/>
            <w:tcMar>
              <w:top w:w="0" w:type="dxa"/>
              <w:left w:w="108" w:type="dxa"/>
              <w:bottom w:w="0" w:type="dxa"/>
              <w:right w:w="108" w:type="dxa"/>
            </w:tcMar>
            <w:vAlign w:val="center"/>
          </w:tcPr>
          <w:p w:rsidR="00703929" w:rsidRPr="00D907D4" w:rsidRDefault="00703929" w:rsidP="00BC1EB6">
            <w:pPr>
              <w:autoSpaceDE w:val="0"/>
              <w:autoSpaceDN w:val="0"/>
              <w:adjustRightInd w:val="0"/>
              <w:rPr>
                <w:rFonts w:asciiTheme="minorHAnsi" w:hAnsiTheme="minorHAnsi" w:cstheme="minorHAnsi"/>
                <w:szCs w:val="24"/>
                <w:lang w:eastAsia="pl-PL"/>
              </w:rPr>
            </w:pPr>
          </w:p>
        </w:tc>
      </w:tr>
    </w:tbl>
    <w:p w:rsidR="00217860" w:rsidRPr="007A64E4" w:rsidRDefault="00217860" w:rsidP="00BC1EB6">
      <w:pPr>
        <w:pStyle w:val="Akapitzlist"/>
        <w:ind w:left="360"/>
        <w:jc w:val="left"/>
        <w:rPr>
          <w:rFonts w:asciiTheme="minorHAnsi" w:hAnsiTheme="minorHAnsi" w:cstheme="minorHAnsi"/>
          <w:sz w:val="24"/>
        </w:rPr>
      </w:pPr>
    </w:p>
    <w:p w:rsidR="00703929" w:rsidRPr="007A64E4" w:rsidRDefault="00703929" w:rsidP="00C3091E">
      <w:pPr>
        <w:pStyle w:val="Nagwek2"/>
      </w:pPr>
      <w:r w:rsidRPr="007A64E4">
        <w:t>Standard sanitarny wykonywani</w:t>
      </w:r>
      <w:r w:rsidR="00063463">
        <w:t>a usług oraz ochrony środowiska</w:t>
      </w:r>
    </w:p>
    <w:p w:rsidR="00703929" w:rsidRPr="007A64E4" w:rsidRDefault="00703929" w:rsidP="00BC1EB6">
      <w:pPr>
        <w:autoSpaceDE w:val="0"/>
        <w:autoSpaceDN w:val="0"/>
        <w:adjustRightInd w:val="0"/>
        <w:ind w:left="357"/>
        <w:rPr>
          <w:rFonts w:asciiTheme="minorHAnsi" w:hAnsiTheme="minorHAnsi" w:cstheme="minorHAnsi"/>
          <w:sz w:val="24"/>
          <w:szCs w:val="24"/>
          <w:lang w:eastAsia="pl-PL"/>
        </w:rPr>
      </w:pPr>
      <w:r w:rsidRPr="007A64E4">
        <w:rPr>
          <w:rFonts w:asciiTheme="minorHAnsi" w:hAnsiTheme="minorHAnsi" w:cstheme="minorHAnsi"/>
          <w:sz w:val="24"/>
          <w:szCs w:val="24"/>
          <w:lang w:eastAsia="pl-PL"/>
        </w:rPr>
        <w:t xml:space="preserve">Wykonawca </w:t>
      </w:r>
      <w:r w:rsidR="00A0156B" w:rsidRPr="007A64E4">
        <w:rPr>
          <w:rFonts w:asciiTheme="minorHAnsi" w:hAnsiTheme="minorHAnsi" w:cstheme="minorHAnsi"/>
          <w:sz w:val="24"/>
          <w:szCs w:val="24"/>
          <w:lang w:eastAsia="pl-PL"/>
        </w:rPr>
        <w:t xml:space="preserve">jest zobowiązany </w:t>
      </w:r>
      <w:r w:rsidRPr="007A64E4">
        <w:rPr>
          <w:rFonts w:asciiTheme="minorHAnsi" w:hAnsiTheme="minorHAnsi" w:cstheme="minorHAnsi"/>
          <w:sz w:val="24"/>
          <w:szCs w:val="24"/>
          <w:lang w:eastAsia="pl-PL"/>
        </w:rPr>
        <w:t xml:space="preserve">zapewnić standard sanitarny wykonywania usług oraz ochrony środowiska </w:t>
      </w:r>
      <w:r w:rsidRPr="007A64E4">
        <w:rPr>
          <w:rFonts w:asciiTheme="minorHAnsi" w:hAnsiTheme="minorHAnsi" w:cstheme="minorHAnsi"/>
          <w:sz w:val="24"/>
          <w:szCs w:val="24"/>
        </w:rPr>
        <w:t>zgodnie z obowiązującymi przepisami prawa w okresie realizacji przedmiotu umowy, a w szczególności poprzez:</w:t>
      </w:r>
    </w:p>
    <w:p w:rsidR="00703929" w:rsidRPr="007A64E4" w:rsidRDefault="00703929" w:rsidP="008B3004">
      <w:pPr>
        <w:numPr>
          <w:ilvl w:val="0"/>
          <w:numId w:val="10"/>
        </w:numPr>
        <w:autoSpaceDE w:val="0"/>
        <w:autoSpaceDN w:val="0"/>
        <w:adjustRightInd w:val="0"/>
        <w:ind w:left="714" w:hanging="357"/>
        <w:rPr>
          <w:rFonts w:asciiTheme="minorHAnsi" w:hAnsiTheme="minorHAnsi" w:cstheme="minorHAnsi"/>
          <w:bCs/>
          <w:sz w:val="24"/>
          <w:szCs w:val="24"/>
        </w:rPr>
      </w:pPr>
      <w:r w:rsidRPr="007A64E4">
        <w:rPr>
          <w:rFonts w:asciiTheme="minorHAnsi" w:hAnsiTheme="minorHAnsi" w:cstheme="minorHAnsi"/>
          <w:bCs/>
          <w:sz w:val="24"/>
          <w:szCs w:val="24"/>
        </w:rPr>
        <w:lastRenderedPageBreak/>
        <w:t>zapewnienie aby konstrukcja pojazdów zabezpieczała przed rozwiewaniem i rozpylaniem przewożonych odpadów komunalnych oraz minimalizowała oddziaływanie czyn</w:t>
      </w:r>
      <w:r w:rsidR="00406FDF" w:rsidRPr="007A64E4">
        <w:rPr>
          <w:rFonts w:asciiTheme="minorHAnsi" w:hAnsiTheme="minorHAnsi" w:cstheme="minorHAnsi"/>
          <w:bCs/>
          <w:sz w:val="24"/>
          <w:szCs w:val="24"/>
        </w:rPr>
        <w:t>ników atmosferycznych na odpady;</w:t>
      </w:r>
    </w:p>
    <w:p w:rsidR="001A46CB" w:rsidRPr="001A46CB" w:rsidRDefault="00703929" w:rsidP="001A46CB">
      <w:pPr>
        <w:numPr>
          <w:ilvl w:val="0"/>
          <w:numId w:val="10"/>
        </w:numPr>
        <w:autoSpaceDE w:val="0"/>
        <w:autoSpaceDN w:val="0"/>
        <w:adjustRightInd w:val="0"/>
        <w:ind w:left="714" w:hanging="357"/>
        <w:rPr>
          <w:rFonts w:asciiTheme="minorHAnsi" w:hAnsiTheme="minorHAnsi" w:cstheme="minorHAnsi"/>
          <w:bCs/>
          <w:sz w:val="24"/>
          <w:szCs w:val="24"/>
        </w:rPr>
      </w:pPr>
      <w:r w:rsidRPr="007A64E4">
        <w:rPr>
          <w:rFonts w:asciiTheme="minorHAnsi" w:hAnsiTheme="minorHAnsi" w:cstheme="minorHAnsi"/>
          <w:bCs/>
          <w:sz w:val="24"/>
          <w:szCs w:val="24"/>
        </w:rPr>
        <w:t>zapewnienie sprzątnięcia odpadów komunalnych leżących obok altan śmietnikowych i pojemników jeśli jest</w:t>
      </w:r>
      <w:r w:rsidR="00406FDF" w:rsidRPr="007A64E4">
        <w:rPr>
          <w:rFonts w:asciiTheme="minorHAnsi" w:hAnsiTheme="minorHAnsi" w:cstheme="minorHAnsi"/>
          <w:bCs/>
          <w:sz w:val="24"/>
          <w:szCs w:val="24"/>
        </w:rPr>
        <w:t xml:space="preserve"> to wynikiem jego działalności;</w:t>
      </w:r>
    </w:p>
    <w:p w:rsidR="00703929" w:rsidRDefault="00703929" w:rsidP="008B3004">
      <w:pPr>
        <w:numPr>
          <w:ilvl w:val="0"/>
          <w:numId w:val="10"/>
        </w:numPr>
        <w:autoSpaceDE w:val="0"/>
        <w:autoSpaceDN w:val="0"/>
        <w:adjustRightInd w:val="0"/>
        <w:ind w:left="714" w:hanging="357"/>
        <w:rPr>
          <w:rFonts w:asciiTheme="minorHAnsi" w:hAnsiTheme="minorHAnsi" w:cstheme="minorHAnsi"/>
          <w:bCs/>
          <w:sz w:val="24"/>
          <w:szCs w:val="24"/>
        </w:rPr>
      </w:pPr>
      <w:r w:rsidRPr="007A64E4">
        <w:rPr>
          <w:rFonts w:asciiTheme="minorHAnsi" w:hAnsiTheme="minorHAnsi" w:cstheme="minorHAnsi"/>
          <w:bCs/>
          <w:sz w:val="24"/>
          <w:szCs w:val="24"/>
        </w:rPr>
        <w:t>wyposażenie pojazdów w narzędzia lub urządzenia umożliwiające sprzątanie terenu po odebraniu odpadów komunalnyc</w:t>
      </w:r>
      <w:r w:rsidR="00406FDF" w:rsidRPr="007A64E4">
        <w:rPr>
          <w:rFonts w:asciiTheme="minorHAnsi" w:hAnsiTheme="minorHAnsi" w:cstheme="minorHAnsi"/>
          <w:bCs/>
          <w:sz w:val="24"/>
          <w:szCs w:val="24"/>
        </w:rPr>
        <w:t>h od właścicieli nieruchomości;</w:t>
      </w:r>
    </w:p>
    <w:p w:rsidR="001A46CB" w:rsidRPr="009B7424" w:rsidRDefault="001A46CB" w:rsidP="008B3004">
      <w:pPr>
        <w:numPr>
          <w:ilvl w:val="0"/>
          <w:numId w:val="10"/>
        </w:numPr>
        <w:autoSpaceDE w:val="0"/>
        <w:autoSpaceDN w:val="0"/>
        <w:adjustRightInd w:val="0"/>
        <w:ind w:left="714" w:hanging="357"/>
        <w:rPr>
          <w:rFonts w:asciiTheme="minorHAnsi" w:hAnsiTheme="minorHAnsi" w:cstheme="minorHAnsi"/>
          <w:bCs/>
          <w:sz w:val="24"/>
          <w:szCs w:val="24"/>
        </w:rPr>
      </w:pPr>
      <w:r w:rsidRPr="009B7424">
        <w:rPr>
          <w:rFonts w:asciiTheme="minorHAnsi" w:hAnsiTheme="minorHAnsi" w:cstheme="minorHAnsi"/>
          <w:bCs/>
          <w:sz w:val="24"/>
          <w:szCs w:val="24"/>
        </w:rPr>
        <w:t xml:space="preserve">uprzątnięcie terenu po odebraniu odpadów komunalnych od właścicieli nieruchomości w przypadku m. in. rozerwania worków z odpadami, rozsypania odpadów z pojemników w trakcie załadunku </w:t>
      </w:r>
      <w:proofErr w:type="spellStart"/>
      <w:r w:rsidRPr="009B7424">
        <w:rPr>
          <w:rFonts w:asciiTheme="minorHAnsi" w:hAnsiTheme="minorHAnsi" w:cstheme="minorHAnsi"/>
          <w:bCs/>
          <w:sz w:val="24"/>
          <w:szCs w:val="24"/>
        </w:rPr>
        <w:t>etc</w:t>
      </w:r>
      <w:proofErr w:type="spellEnd"/>
      <w:r w:rsidRPr="009B7424">
        <w:rPr>
          <w:rFonts w:asciiTheme="minorHAnsi" w:hAnsiTheme="minorHAnsi" w:cstheme="minorHAnsi"/>
          <w:bCs/>
          <w:sz w:val="24"/>
          <w:szCs w:val="24"/>
        </w:rPr>
        <w:t>;</w:t>
      </w:r>
    </w:p>
    <w:p w:rsidR="00703929" w:rsidRPr="007A64E4" w:rsidRDefault="00703929" w:rsidP="008B3004">
      <w:pPr>
        <w:numPr>
          <w:ilvl w:val="0"/>
          <w:numId w:val="10"/>
        </w:numPr>
        <w:autoSpaceDE w:val="0"/>
        <w:autoSpaceDN w:val="0"/>
        <w:adjustRightInd w:val="0"/>
        <w:ind w:left="714" w:hanging="357"/>
        <w:rPr>
          <w:rFonts w:asciiTheme="minorHAnsi" w:hAnsiTheme="minorHAnsi" w:cstheme="minorHAnsi"/>
          <w:bCs/>
          <w:sz w:val="24"/>
          <w:szCs w:val="24"/>
        </w:rPr>
      </w:pPr>
      <w:r w:rsidRPr="007A64E4">
        <w:rPr>
          <w:rFonts w:asciiTheme="minorHAnsi" w:hAnsiTheme="minorHAnsi" w:cstheme="minorHAnsi"/>
          <w:bCs/>
          <w:sz w:val="24"/>
          <w:szCs w:val="24"/>
        </w:rPr>
        <w:t xml:space="preserve">zabezpieczenie wykorzystywanych do realizacji przedmiotu umowy pojazdów przed niekontrolowanym wydostawaniem się na zewnątrz odpadów komunalnych, podczas ich magazynowania, </w:t>
      </w:r>
      <w:r w:rsidR="00406FDF" w:rsidRPr="007A64E4">
        <w:rPr>
          <w:rFonts w:asciiTheme="minorHAnsi" w:hAnsiTheme="minorHAnsi" w:cstheme="minorHAnsi"/>
          <w:bCs/>
          <w:sz w:val="24"/>
          <w:szCs w:val="24"/>
        </w:rPr>
        <w:t>przeładunku, a także transportu;</w:t>
      </w:r>
    </w:p>
    <w:p w:rsidR="00703929" w:rsidRPr="007A64E4" w:rsidRDefault="00703929" w:rsidP="008B3004">
      <w:pPr>
        <w:numPr>
          <w:ilvl w:val="0"/>
          <w:numId w:val="10"/>
        </w:numPr>
        <w:autoSpaceDE w:val="0"/>
        <w:autoSpaceDN w:val="0"/>
        <w:adjustRightInd w:val="0"/>
        <w:ind w:left="714" w:hanging="357"/>
        <w:rPr>
          <w:rFonts w:asciiTheme="minorHAnsi" w:hAnsiTheme="minorHAnsi" w:cstheme="minorHAnsi"/>
          <w:sz w:val="24"/>
          <w:szCs w:val="24"/>
        </w:rPr>
      </w:pPr>
      <w:r w:rsidRPr="007A64E4">
        <w:rPr>
          <w:rFonts w:asciiTheme="minorHAnsi" w:hAnsiTheme="minorHAnsi" w:cstheme="minorHAnsi"/>
          <w:bCs/>
          <w:sz w:val="24"/>
          <w:szCs w:val="24"/>
        </w:rPr>
        <w:t>zapewnienie właściwego stanu sanitarnego poprzez mycie i dezynfekcję pojazdów wykorzystywanych podczas realizacji przedmiotu umowy z częstotliwością gwarantującą zapewnienie im właściwego stanu sanitarnego, nie rzadziej niż raz na miesiąc, a w okresie letnim nie rzadziej niż raz na dwa tygodnie.</w:t>
      </w:r>
    </w:p>
    <w:p w:rsidR="00393B98" w:rsidRPr="007A64E4" w:rsidRDefault="00393B98" w:rsidP="00BC1EB6">
      <w:pPr>
        <w:pStyle w:val="Akapitzlist"/>
        <w:ind w:left="360"/>
        <w:jc w:val="left"/>
        <w:rPr>
          <w:rFonts w:asciiTheme="minorHAnsi" w:hAnsiTheme="minorHAnsi" w:cstheme="minorHAnsi"/>
          <w:sz w:val="24"/>
        </w:rPr>
      </w:pPr>
    </w:p>
    <w:p w:rsidR="00703929" w:rsidRPr="007A64E4" w:rsidRDefault="00703929" w:rsidP="00C3091E">
      <w:pPr>
        <w:pStyle w:val="Nagwek2"/>
      </w:pPr>
      <w:r w:rsidRPr="007A64E4">
        <w:t>Szczegółowy sposób postępowania w przypadku stwierdzenia ni</w:t>
      </w:r>
      <w:r w:rsidR="00063463">
        <w:t>eselektywnego zbierania odpadów</w:t>
      </w:r>
    </w:p>
    <w:p w:rsidR="00703929" w:rsidRPr="007A64E4" w:rsidRDefault="00703929" w:rsidP="008B3004">
      <w:pPr>
        <w:pStyle w:val="Akapitzlist"/>
        <w:numPr>
          <w:ilvl w:val="0"/>
          <w:numId w:val="20"/>
        </w:numPr>
        <w:suppressAutoHyphens/>
        <w:autoSpaceDE w:val="0"/>
        <w:jc w:val="left"/>
        <w:rPr>
          <w:rFonts w:asciiTheme="minorHAnsi" w:hAnsiTheme="minorHAnsi" w:cstheme="minorHAnsi"/>
          <w:sz w:val="24"/>
        </w:rPr>
      </w:pPr>
      <w:r w:rsidRPr="007A64E4">
        <w:rPr>
          <w:rFonts w:asciiTheme="minorHAnsi" w:hAnsiTheme="minorHAnsi" w:cstheme="minorHAnsi"/>
          <w:sz w:val="24"/>
        </w:rPr>
        <w:t xml:space="preserve">Wykonawca ma obowiązek kontrolować właścicieli nieruchomości pod kątem dopełnienia obowiązku zbierania odpadów komunalnych zgodnie z Regulaminem </w:t>
      </w:r>
      <w:r w:rsidRPr="007A64E4">
        <w:rPr>
          <w:rFonts w:asciiTheme="minorHAnsi" w:eastAsia="Calibri" w:hAnsiTheme="minorHAnsi" w:cstheme="minorHAnsi"/>
          <w:bCs/>
          <w:sz w:val="24"/>
        </w:rPr>
        <w:t>utrzymania czystości i porządku na terenie miasta Mińsk Mazowiecki</w:t>
      </w:r>
      <w:r w:rsidRPr="007A64E4">
        <w:rPr>
          <w:rFonts w:asciiTheme="minorHAnsi" w:hAnsiTheme="minorHAnsi" w:cstheme="minorHAnsi"/>
          <w:sz w:val="24"/>
        </w:rPr>
        <w:t xml:space="preserve">. </w:t>
      </w:r>
    </w:p>
    <w:p w:rsidR="00703929" w:rsidRPr="007A64E4" w:rsidRDefault="00703929" w:rsidP="008B3004">
      <w:pPr>
        <w:pStyle w:val="Akapitzlist"/>
        <w:numPr>
          <w:ilvl w:val="0"/>
          <w:numId w:val="20"/>
        </w:numPr>
        <w:suppressAutoHyphens/>
        <w:autoSpaceDE w:val="0"/>
        <w:jc w:val="left"/>
        <w:rPr>
          <w:rFonts w:asciiTheme="minorHAnsi" w:eastAsia="Calibri" w:hAnsiTheme="minorHAnsi" w:cstheme="minorHAnsi"/>
          <w:sz w:val="24"/>
        </w:rPr>
      </w:pPr>
      <w:r w:rsidRPr="007A64E4">
        <w:rPr>
          <w:rFonts w:asciiTheme="minorHAnsi" w:eastAsia="Calibri" w:hAnsiTheme="minorHAnsi" w:cstheme="minorHAnsi"/>
          <w:sz w:val="24"/>
        </w:rPr>
        <w:t>W przypadku niedopełnienia przez właściciela nieruchomości obowiązku selektywnego zbierania odpadów komunalnych Wykonawca:</w:t>
      </w:r>
    </w:p>
    <w:p w:rsidR="00703929" w:rsidRPr="007A64E4" w:rsidRDefault="00703929" w:rsidP="008B3004">
      <w:pPr>
        <w:pStyle w:val="Akapitzlist"/>
        <w:numPr>
          <w:ilvl w:val="0"/>
          <w:numId w:val="21"/>
        </w:numPr>
        <w:suppressAutoHyphens/>
        <w:autoSpaceDE w:val="0"/>
        <w:jc w:val="left"/>
        <w:rPr>
          <w:rFonts w:asciiTheme="minorHAnsi" w:eastAsia="Calibri" w:hAnsiTheme="minorHAnsi" w:cstheme="minorHAnsi"/>
          <w:sz w:val="24"/>
        </w:rPr>
      </w:pPr>
      <w:r w:rsidRPr="007A64E4">
        <w:rPr>
          <w:rFonts w:asciiTheme="minorHAnsi" w:eastAsia="Calibri" w:hAnsiTheme="minorHAnsi" w:cstheme="minorHAnsi"/>
          <w:sz w:val="24"/>
        </w:rPr>
        <w:t>sporządza dokumentację o niedopełnieniu przez właściciela nieruchomości obowiązku selektywnego zbierania odpadów komunalnych zawierającą:</w:t>
      </w:r>
    </w:p>
    <w:p w:rsidR="00703929" w:rsidRPr="007A64E4" w:rsidRDefault="00C22869" w:rsidP="008B3004">
      <w:pPr>
        <w:pStyle w:val="Akapitzlist"/>
        <w:numPr>
          <w:ilvl w:val="0"/>
          <w:numId w:val="11"/>
        </w:numPr>
        <w:suppressAutoHyphens/>
        <w:autoSpaceDE w:val="0"/>
        <w:ind w:left="1434" w:hanging="357"/>
        <w:jc w:val="left"/>
        <w:rPr>
          <w:rFonts w:asciiTheme="minorHAnsi" w:eastAsia="Calibri" w:hAnsiTheme="minorHAnsi" w:cstheme="minorHAnsi"/>
          <w:sz w:val="24"/>
        </w:rPr>
      </w:pPr>
      <w:r>
        <w:rPr>
          <w:rFonts w:asciiTheme="minorHAnsi" w:eastAsia="Calibri" w:hAnsiTheme="minorHAnsi" w:cstheme="minorHAnsi"/>
          <w:sz w:val="24"/>
        </w:rPr>
        <w:t>datę i godzinę,</w:t>
      </w:r>
    </w:p>
    <w:p w:rsidR="00703929" w:rsidRPr="007A64E4" w:rsidRDefault="00703929" w:rsidP="008B3004">
      <w:pPr>
        <w:pStyle w:val="Akapitzlist"/>
        <w:numPr>
          <w:ilvl w:val="0"/>
          <w:numId w:val="11"/>
        </w:numPr>
        <w:suppressAutoHyphens/>
        <w:autoSpaceDE w:val="0"/>
        <w:ind w:left="1434" w:hanging="357"/>
        <w:jc w:val="left"/>
        <w:rPr>
          <w:rFonts w:asciiTheme="minorHAnsi" w:eastAsia="Calibri" w:hAnsiTheme="minorHAnsi" w:cstheme="minorHAnsi"/>
          <w:sz w:val="24"/>
        </w:rPr>
      </w:pPr>
      <w:r w:rsidRPr="007A64E4">
        <w:rPr>
          <w:rFonts w:asciiTheme="minorHAnsi" w:eastAsia="Calibri" w:hAnsiTheme="minorHAnsi" w:cstheme="minorHAnsi"/>
          <w:sz w:val="24"/>
        </w:rPr>
        <w:t>określenie miejsca lub adres nieruchomo</w:t>
      </w:r>
      <w:r w:rsidR="00C22869">
        <w:rPr>
          <w:rFonts w:asciiTheme="minorHAnsi" w:eastAsia="Calibri" w:hAnsiTheme="minorHAnsi" w:cstheme="minorHAnsi"/>
          <w:sz w:val="24"/>
        </w:rPr>
        <w:t>ści której dotyczy dokumentacja,</w:t>
      </w:r>
    </w:p>
    <w:p w:rsidR="00703929" w:rsidRPr="007A64E4" w:rsidRDefault="00C22869" w:rsidP="008B3004">
      <w:pPr>
        <w:pStyle w:val="Akapitzlist"/>
        <w:numPr>
          <w:ilvl w:val="0"/>
          <w:numId w:val="11"/>
        </w:numPr>
        <w:suppressAutoHyphens/>
        <w:autoSpaceDE w:val="0"/>
        <w:ind w:left="1434" w:hanging="357"/>
        <w:jc w:val="left"/>
        <w:rPr>
          <w:rFonts w:asciiTheme="minorHAnsi" w:eastAsia="Calibri" w:hAnsiTheme="minorHAnsi" w:cstheme="minorHAnsi"/>
          <w:sz w:val="24"/>
        </w:rPr>
      </w:pPr>
      <w:r>
        <w:rPr>
          <w:rFonts w:asciiTheme="minorHAnsi" w:eastAsia="Calibri" w:hAnsiTheme="minorHAnsi" w:cstheme="minorHAnsi"/>
          <w:sz w:val="24"/>
        </w:rPr>
        <w:t>opis nieprawidłowości,</w:t>
      </w:r>
    </w:p>
    <w:p w:rsidR="00703929" w:rsidRPr="007A64E4" w:rsidRDefault="00703929" w:rsidP="008B3004">
      <w:pPr>
        <w:pStyle w:val="Akapitzlist"/>
        <w:numPr>
          <w:ilvl w:val="0"/>
          <w:numId w:val="11"/>
        </w:numPr>
        <w:suppressAutoHyphens/>
        <w:autoSpaceDE w:val="0"/>
        <w:ind w:left="1434" w:hanging="357"/>
        <w:jc w:val="left"/>
        <w:rPr>
          <w:rFonts w:asciiTheme="minorHAnsi" w:eastAsia="Calibri" w:hAnsiTheme="minorHAnsi" w:cstheme="minorHAnsi"/>
          <w:sz w:val="24"/>
        </w:rPr>
      </w:pPr>
      <w:r w:rsidRPr="007A64E4">
        <w:rPr>
          <w:rFonts w:asciiTheme="minorHAnsi" w:eastAsia="Calibri" w:hAnsiTheme="minorHAnsi" w:cstheme="minorHAnsi"/>
          <w:sz w:val="24"/>
        </w:rPr>
        <w:t>dokumentację fotograficzną lub realizację video, przedstawiającą niedopełnienie obowiązku selektywneg</w:t>
      </w:r>
      <w:r w:rsidR="00C22869">
        <w:rPr>
          <w:rFonts w:asciiTheme="minorHAnsi" w:eastAsia="Calibri" w:hAnsiTheme="minorHAnsi" w:cstheme="minorHAnsi"/>
          <w:sz w:val="24"/>
        </w:rPr>
        <w:t>o zbierania odpadów komunalnych,</w:t>
      </w:r>
    </w:p>
    <w:p w:rsidR="00703929" w:rsidRPr="007A64E4" w:rsidRDefault="00703929" w:rsidP="008B3004">
      <w:pPr>
        <w:pStyle w:val="Akapitzlist"/>
        <w:numPr>
          <w:ilvl w:val="0"/>
          <w:numId w:val="11"/>
        </w:numPr>
        <w:suppressAutoHyphens/>
        <w:autoSpaceDE w:val="0"/>
        <w:ind w:left="1434" w:hanging="357"/>
        <w:jc w:val="left"/>
        <w:rPr>
          <w:rFonts w:asciiTheme="minorHAnsi" w:eastAsia="Calibri" w:hAnsiTheme="minorHAnsi" w:cstheme="minorHAnsi"/>
          <w:sz w:val="24"/>
        </w:rPr>
      </w:pPr>
      <w:r w:rsidRPr="007A64E4">
        <w:rPr>
          <w:rFonts w:asciiTheme="minorHAnsi" w:eastAsia="Calibri" w:hAnsiTheme="minorHAnsi" w:cstheme="minorHAnsi"/>
          <w:sz w:val="24"/>
        </w:rPr>
        <w:t>imię i nazwisko oraz czytelny podpis pracowni</w:t>
      </w:r>
      <w:r w:rsidR="00C22869">
        <w:rPr>
          <w:rFonts w:asciiTheme="minorHAnsi" w:eastAsia="Calibri" w:hAnsiTheme="minorHAnsi" w:cstheme="minorHAnsi"/>
          <w:sz w:val="24"/>
        </w:rPr>
        <w:t>ka sporządzającego dokumentację;</w:t>
      </w:r>
    </w:p>
    <w:p w:rsidR="00703929" w:rsidRPr="007A64E4" w:rsidRDefault="00703929" w:rsidP="008B3004">
      <w:pPr>
        <w:pStyle w:val="Akapitzlist"/>
        <w:numPr>
          <w:ilvl w:val="0"/>
          <w:numId w:val="21"/>
        </w:numPr>
        <w:suppressAutoHyphens/>
        <w:autoSpaceDE w:val="0"/>
        <w:jc w:val="left"/>
        <w:rPr>
          <w:rFonts w:asciiTheme="minorHAnsi" w:eastAsia="Calibri" w:hAnsiTheme="minorHAnsi" w:cstheme="minorHAnsi"/>
          <w:sz w:val="24"/>
        </w:rPr>
      </w:pPr>
      <w:r w:rsidRPr="007A64E4">
        <w:rPr>
          <w:rFonts w:asciiTheme="minorHAnsi" w:eastAsia="Calibri" w:hAnsiTheme="minorHAnsi" w:cstheme="minorHAnsi"/>
          <w:sz w:val="24"/>
        </w:rPr>
        <w:t xml:space="preserve">przyjmuje odpady jako niesegregowane zmieszane odpady komunalne i przekazuje Zamawiającemu sporządzoną dokumentację, o której mowa wyżej, </w:t>
      </w:r>
      <w:r w:rsidRPr="007A64E4">
        <w:rPr>
          <w:rFonts w:asciiTheme="minorHAnsi" w:hAnsiTheme="minorHAnsi" w:cstheme="minorHAnsi"/>
          <w:sz w:val="24"/>
        </w:rPr>
        <w:t>w terminie do dwóch dni roboczych następujących po dniu odbioru odpadów komunalnych oraz informuje właściciela nieruchomości o dokonaniu tej czynności</w:t>
      </w:r>
      <w:r w:rsidRPr="007A64E4">
        <w:rPr>
          <w:rFonts w:asciiTheme="minorHAnsi" w:eastAsia="Calibri" w:hAnsiTheme="minorHAnsi" w:cstheme="minorHAnsi"/>
          <w:sz w:val="24"/>
        </w:rPr>
        <w:t>.</w:t>
      </w:r>
    </w:p>
    <w:p w:rsidR="00895C9E" w:rsidRPr="009B7424" w:rsidRDefault="00842D7B" w:rsidP="00C3091E">
      <w:pPr>
        <w:pStyle w:val="Nagwek2"/>
      </w:pPr>
      <w:r w:rsidRPr="009B7424">
        <w:t>Ważenie odpadów komunalnych</w:t>
      </w:r>
    </w:p>
    <w:p w:rsidR="00405536" w:rsidRPr="009B7424" w:rsidRDefault="00895C9E" w:rsidP="001E5386">
      <w:pPr>
        <w:pStyle w:val="Akapitzlist"/>
        <w:numPr>
          <w:ilvl w:val="0"/>
          <w:numId w:val="39"/>
        </w:numPr>
        <w:ind w:left="357"/>
        <w:rPr>
          <w:rFonts w:asciiTheme="minorHAnsi" w:hAnsiTheme="minorHAnsi" w:cstheme="minorHAnsi"/>
          <w:sz w:val="24"/>
        </w:rPr>
      </w:pPr>
      <w:r w:rsidRPr="009B7424">
        <w:rPr>
          <w:rFonts w:asciiTheme="minorHAnsi" w:hAnsiTheme="minorHAnsi" w:cstheme="minorHAnsi"/>
          <w:sz w:val="24"/>
        </w:rPr>
        <w:t xml:space="preserve">Zamawiający </w:t>
      </w:r>
      <w:r w:rsidR="004614AB" w:rsidRPr="009B7424">
        <w:rPr>
          <w:rFonts w:asciiTheme="minorHAnsi" w:hAnsiTheme="minorHAnsi" w:cstheme="minorHAnsi"/>
          <w:sz w:val="24"/>
        </w:rPr>
        <w:t>wymaga ważenia odpadów komunalnych</w:t>
      </w:r>
      <w:r w:rsidR="00413C2D" w:rsidRPr="009B7424">
        <w:rPr>
          <w:rFonts w:asciiTheme="minorHAnsi" w:hAnsiTheme="minorHAnsi" w:cstheme="minorHAnsi"/>
          <w:sz w:val="24"/>
        </w:rPr>
        <w:t xml:space="preserve">. Zamawiający </w:t>
      </w:r>
      <w:r w:rsidRPr="009B7424">
        <w:rPr>
          <w:rFonts w:asciiTheme="minorHAnsi" w:hAnsiTheme="minorHAnsi" w:cstheme="minorHAnsi"/>
          <w:sz w:val="24"/>
        </w:rPr>
        <w:t xml:space="preserve">udostępni Wykonawcy wagę, która będzie zlokalizowana </w:t>
      </w:r>
      <w:r w:rsidR="00672790" w:rsidRPr="009B7424">
        <w:rPr>
          <w:rFonts w:asciiTheme="minorHAnsi" w:hAnsiTheme="minorHAnsi" w:cstheme="minorHAnsi"/>
          <w:sz w:val="24"/>
        </w:rPr>
        <w:t xml:space="preserve">na terenie miasta Mińsk Mazowiecki. Dokładna lokalizacja </w:t>
      </w:r>
      <w:r w:rsidR="008B3004" w:rsidRPr="009B7424">
        <w:rPr>
          <w:rFonts w:asciiTheme="minorHAnsi" w:hAnsiTheme="minorHAnsi" w:cstheme="minorHAnsi"/>
          <w:sz w:val="24"/>
        </w:rPr>
        <w:t xml:space="preserve">wagi </w:t>
      </w:r>
      <w:r w:rsidR="00672790" w:rsidRPr="009B7424">
        <w:rPr>
          <w:rFonts w:asciiTheme="minorHAnsi" w:hAnsiTheme="minorHAnsi" w:cstheme="minorHAnsi"/>
          <w:sz w:val="24"/>
        </w:rPr>
        <w:t xml:space="preserve">zostanie </w:t>
      </w:r>
      <w:r w:rsidR="008B3004" w:rsidRPr="009B7424">
        <w:rPr>
          <w:rFonts w:asciiTheme="minorHAnsi" w:hAnsiTheme="minorHAnsi" w:cstheme="minorHAnsi"/>
          <w:sz w:val="24"/>
        </w:rPr>
        <w:t>wskazana Wykonawcy</w:t>
      </w:r>
      <w:r w:rsidR="00672790" w:rsidRPr="009B7424">
        <w:rPr>
          <w:rFonts w:asciiTheme="minorHAnsi" w:hAnsiTheme="minorHAnsi" w:cstheme="minorHAnsi"/>
          <w:sz w:val="24"/>
        </w:rPr>
        <w:t xml:space="preserve"> w dniu zawarcia umowy.</w:t>
      </w:r>
      <w:r w:rsidRPr="009B7424">
        <w:rPr>
          <w:rFonts w:asciiTheme="minorHAnsi" w:hAnsiTheme="minorHAnsi" w:cstheme="minorHAnsi"/>
          <w:sz w:val="24"/>
        </w:rPr>
        <w:t xml:space="preserve"> </w:t>
      </w:r>
    </w:p>
    <w:p w:rsidR="00413C2D" w:rsidRPr="009B7424" w:rsidRDefault="00413C2D" w:rsidP="001E5386">
      <w:pPr>
        <w:pStyle w:val="Akapitzlist"/>
        <w:numPr>
          <w:ilvl w:val="0"/>
          <w:numId w:val="39"/>
        </w:numPr>
        <w:ind w:left="357"/>
        <w:rPr>
          <w:rFonts w:asciiTheme="minorHAnsi" w:hAnsiTheme="minorHAnsi" w:cstheme="minorHAnsi"/>
          <w:sz w:val="24"/>
        </w:rPr>
      </w:pPr>
      <w:r w:rsidRPr="009B7424">
        <w:rPr>
          <w:rFonts w:asciiTheme="minorHAnsi" w:hAnsiTheme="minorHAnsi" w:cstheme="minorHAnsi"/>
          <w:sz w:val="24"/>
        </w:rPr>
        <w:t xml:space="preserve">Ważenie odpadów odbywa się </w:t>
      </w:r>
      <w:r w:rsidR="00405536" w:rsidRPr="009B7424">
        <w:rPr>
          <w:rFonts w:asciiTheme="minorHAnsi" w:hAnsiTheme="minorHAnsi" w:cstheme="minorHAnsi"/>
          <w:sz w:val="24"/>
        </w:rPr>
        <w:t xml:space="preserve">każdorazowo </w:t>
      </w:r>
      <w:r w:rsidRPr="009B7424">
        <w:rPr>
          <w:rFonts w:asciiTheme="minorHAnsi" w:hAnsiTheme="minorHAnsi" w:cstheme="minorHAnsi"/>
          <w:sz w:val="24"/>
        </w:rPr>
        <w:t>na następujących zasadach:</w:t>
      </w:r>
    </w:p>
    <w:p w:rsidR="00413C2D" w:rsidRPr="009B7424" w:rsidRDefault="00413C2D" w:rsidP="001E5386">
      <w:pPr>
        <w:ind w:left="357"/>
        <w:rPr>
          <w:rFonts w:asciiTheme="minorHAnsi" w:hAnsiTheme="minorHAnsi" w:cstheme="minorHAnsi"/>
          <w:sz w:val="24"/>
          <w:szCs w:val="24"/>
        </w:rPr>
      </w:pPr>
      <w:r w:rsidRPr="009B7424">
        <w:rPr>
          <w:rFonts w:asciiTheme="minorHAnsi" w:hAnsiTheme="minorHAnsi" w:cstheme="minorHAnsi"/>
          <w:sz w:val="24"/>
          <w:szCs w:val="24"/>
        </w:rPr>
        <w:t>1)</w:t>
      </w:r>
      <w:r w:rsidRPr="009B7424">
        <w:rPr>
          <w:rFonts w:asciiTheme="minorHAnsi" w:hAnsiTheme="minorHAnsi" w:cstheme="minorHAnsi"/>
          <w:sz w:val="24"/>
          <w:szCs w:val="24"/>
        </w:rPr>
        <w:tab/>
        <w:t>pierwszy pomiar wagi pojazdu będzie się odbywać przed rozpoczęciem objazdu trasy odbioru odpadów – waga pustego samochodu będ</w:t>
      </w:r>
      <w:r w:rsidR="00D907D4" w:rsidRPr="009B7424">
        <w:rPr>
          <w:rFonts w:asciiTheme="minorHAnsi" w:hAnsiTheme="minorHAnsi" w:cstheme="minorHAnsi"/>
          <w:sz w:val="24"/>
          <w:szCs w:val="24"/>
        </w:rPr>
        <w:t>zie wpisywana w dokument wagowy;</w:t>
      </w:r>
    </w:p>
    <w:p w:rsidR="00413C2D" w:rsidRPr="009B7424" w:rsidRDefault="00413C2D" w:rsidP="001E5386">
      <w:pPr>
        <w:ind w:left="357"/>
        <w:rPr>
          <w:rFonts w:asciiTheme="minorHAnsi" w:hAnsiTheme="minorHAnsi" w:cstheme="minorHAnsi"/>
          <w:sz w:val="24"/>
          <w:szCs w:val="24"/>
        </w:rPr>
      </w:pPr>
      <w:r w:rsidRPr="009B7424">
        <w:rPr>
          <w:rFonts w:asciiTheme="minorHAnsi" w:hAnsiTheme="minorHAnsi" w:cstheme="minorHAnsi"/>
          <w:sz w:val="24"/>
          <w:szCs w:val="24"/>
        </w:rPr>
        <w:lastRenderedPageBreak/>
        <w:t>2)</w:t>
      </w:r>
      <w:r w:rsidRPr="009B7424">
        <w:rPr>
          <w:rFonts w:asciiTheme="minorHAnsi" w:hAnsiTheme="minorHAnsi" w:cstheme="minorHAnsi"/>
          <w:sz w:val="24"/>
          <w:szCs w:val="24"/>
        </w:rPr>
        <w:tab/>
        <w:t>drugi pomiar wagi pojazdu odbywać się będzie po jego zapełnieniu i zakończeniu objazdu trasy odbioru odpadów – waga pełnego samochodu będzie wpisywana w dok</w:t>
      </w:r>
      <w:r w:rsidR="00D907D4" w:rsidRPr="009B7424">
        <w:rPr>
          <w:rFonts w:asciiTheme="minorHAnsi" w:hAnsiTheme="minorHAnsi" w:cstheme="minorHAnsi"/>
          <w:sz w:val="24"/>
          <w:szCs w:val="24"/>
        </w:rPr>
        <w:t>ument wagowy;</w:t>
      </w:r>
    </w:p>
    <w:p w:rsidR="00413C2D" w:rsidRPr="009B7424" w:rsidRDefault="00413C2D" w:rsidP="001E5386">
      <w:pPr>
        <w:ind w:left="357"/>
        <w:rPr>
          <w:rFonts w:asciiTheme="minorHAnsi" w:hAnsiTheme="minorHAnsi" w:cstheme="minorHAnsi"/>
          <w:sz w:val="24"/>
          <w:szCs w:val="24"/>
        </w:rPr>
      </w:pPr>
      <w:r w:rsidRPr="009B7424">
        <w:rPr>
          <w:rFonts w:asciiTheme="minorHAnsi" w:hAnsiTheme="minorHAnsi" w:cstheme="minorHAnsi"/>
          <w:sz w:val="24"/>
          <w:szCs w:val="24"/>
        </w:rPr>
        <w:t>3)</w:t>
      </w:r>
      <w:r w:rsidRPr="009B7424">
        <w:rPr>
          <w:rFonts w:asciiTheme="minorHAnsi" w:hAnsiTheme="minorHAnsi" w:cstheme="minorHAnsi"/>
          <w:sz w:val="24"/>
          <w:szCs w:val="24"/>
        </w:rPr>
        <w:tab/>
        <w:t>suma różnic wartości wagowych, o których mowa w lit. a i b, będzie stanowić podstawę do wyliczenia wy</w:t>
      </w:r>
      <w:r w:rsidR="00D907D4" w:rsidRPr="009B7424">
        <w:rPr>
          <w:rFonts w:asciiTheme="minorHAnsi" w:hAnsiTheme="minorHAnsi" w:cstheme="minorHAnsi"/>
          <w:sz w:val="24"/>
          <w:szCs w:val="24"/>
        </w:rPr>
        <w:t>nagrodzenia, o którym mowa w §9</w:t>
      </w:r>
      <w:r w:rsidR="009940E7">
        <w:rPr>
          <w:rFonts w:asciiTheme="minorHAnsi" w:hAnsiTheme="minorHAnsi" w:cstheme="minorHAnsi"/>
          <w:sz w:val="24"/>
          <w:szCs w:val="24"/>
        </w:rPr>
        <w:t xml:space="preserve"> i 10 umowy</w:t>
      </w:r>
      <w:r w:rsidR="00D907D4" w:rsidRPr="009B7424">
        <w:rPr>
          <w:rFonts w:asciiTheme="minorHAnsi" w:hAnsiTheme="minorHAnsi" w:cstheme="minorHAnsi"/>
          <w:sz w:val="24"/>
          <w:szCs w:val="24"/>
        </w:rPr>
        <w:t>;</w:t>
      </w:r>
    </w:p>
    <w:p w:rsidR="00413C2D" w:rsidRPr="009B7424" w:rsidRDefault="00413C2D" w:rsidP="001E5386">
      <w:pPr>
        <w:ind w:left="357"/>
        <w:rPr>
          <w:rFonts w:asciiTheme="minorHAnsi" w:hAnsiTheme="minorHAnsi" w:cstheme="minorHAnsi"/>
          <w:sz w:val="24"/>
          <w:szCs w:val="24"/>
        </w:rPr>
      </w:pPr>
      <w:r w:rsidRPr="009B7424">
        <w:rPr>
          <w:rFonts w:asciiTheme="minorHAnsi" w:hAnsiTheme="minorHAnsi" w:cstheme="minorHAnsi"/>
          <w:sz w:val="24"/>
          <w:szCs w:val="24"/>
        </w:rPr>
        <w:t>4)</w:t>
      </w:r>
      <w:r w:rsidRPr="009B7424">
        <w:rPr>
          <w:rFonts w:asciiTheme="minorHAnsi" w:hAnsiTheme="minorHAnsi" w:cstheme="minorHAnsi"/>
          <w:sz w:val="24"/>
          <w:szCs w:val="24"/>
        </w:rPr>
        <w:tab/>
        <w:t xml:space="preserve">różnica wagi na dokumencie wagowym powinna być zgodna z kartami przekazania odpadów, o których mowa w </w:t>
      </w:r>
      <w:r w:rsidR="00510184">
        <w:rPr>
          <w:rFonts w:asciiTheme="minorHAnsi" w:hAnsiTheme="minorHAnsi" w:cstheme="minorHAnsi"/>
          <w:sz w:val="24"/>
          <w:szCs w:val="24"/>
        </w:rPr>
        <w:t>Dziale XI</w:t>
      </w:r>
      <w:r w:rsidR="00D907D4" w:rsidRPr="009B7424">
        <w:rPr>
          <w:rFonts w:asciiTheme="minorHAnsi" w:hAnsiTheme="minorHAnsi" w:cstheme="minorHAnsi"/>
          <w:sz w:val="24"/>
          <w:szCs w:val="24"/>
        </w:rPr>
        <w:t>.</w:t>
      </w:r>
    </w:p>
    <w:p w:rsidR="00413C2D" w:rsidRPr="009B7424" w:rsidRDefault="00413C2D" w:rsidP="001E5386">
      <w:pPr>
        <w:pStyle w:val="Akapitzlist"/>
        <w:numPr>
          <w:ilvl w:val="0"/>
          <w:numId w:val="39"/>
        </w:numPr>
        <w:ind w:left="357" w:hanging="357"/>
        <w:rPr>
          <w:rFonts w:asciiTheme="minorHAnsi" w:hAnsiTheme="minorHAnsi" w:cstheme="minorHAnsi"/>
          <w:sz w:val="24"/>
        </w:rPr>
      </w:pPr>
      <w:r w:rsidRPr="009B7424">
        <w:rPr>
          <w:rFonts w:asciiTheme="minorHAnsi" w:hAnsiTheme="minorHAnsi" w:cstheme="minorHAnsi"/>
          <w:sz w:val="24"/>
        </w:rPr>
        <w:t>Zamawiający sprawdzi zgodność ilości odebranych odpadów komunalnych wskazanych w dokumentach wagowych z ilościami przedstawionymi w miesięcznym raporcie.</w:t>
      </w:r>
    </w:p>
    <w:p w:rsidR="00405536" w:rsidRDefault="001E5386" w:rsidP="001E5386">
      <w:pPr>
        <w:pStyle w:val="Akapitzlist"/>
        <w:numPr>
          <w:ilvl w:val="0"/>
          <w:numId w:val="39"/>
        </w:numPr>
        <w:ind w:left="357" w:hanging="357"/>
        <w:rPr>
          <w:rFonts w:asciiTheme="minorHAnsi" w:hAnsiTheme="minorHAnsi" w:cstheme="minorHAnsi"/>
          <w:sz w:val="24"/>
        </w:rPr>
      </w:pPr>
      <w:r>
        <w:rPr>
          <w:rFonts w:asciiTheme="minorHAnsi" w:hAnsiTheme="minorHAnsi" w:cstheme="minorHAnsi"/>
          <w:sz w:val="24"/>
        </w:rPr>
        <w:t>D</w:t>
      </w:r>
      <w:r w:rsidR="00405536" w:rsidRPr="00405536">
        <w:rPr>
          <w:rFonts w:asciiTheme="minorHAnsi" w:hAnsiTheme="minorHAnsi" w:cstheme="minorHAnsi"/>
          <w:sz w:val="24"/>
        </w:rPr>
        <w:t>okumenty</w:t>
      </w:r>
      <w:r w:rsidR="00405536">
        <w:rPr>
          <w:rFonts w:asciiTheme="minorHAnsi" w:hAnsiTheme="minorHAnsi" w:cstheme="minorHAnsi"/>
          <w:sz w:val="24"/>
        </w:rPr>
        <w:t xml:space="preserve"> wagowe</w:t>
      </w:r>
      <w:r>
        <w:rPr>
          <w:rFonts w:asciiTheme="minorHAnsi" w:hAnsiTheme="minorHAnsi" w:cstheme="minorHAnsi"/>
          <w:sz w:val="24"/>
        </w:rPr>
        <w:t>, o których mowa w ust. 2</w:t>
      </w:r>
      <w:r w:rsidR="00405536" w:rsidRPr="00405536">
        <w:rPr>
          <w:rFonts w:asciiTheme="minorHAnsi" w:hAnsiTheme="minorHAnsi" w:cstheme="minorHAnsi"/>
          <w:sz w:val="24"/>
        </w:rPr>
        <w:t xml:space="preserve"> będą podstawą do sporządzenia sprawozdania i wystawienia faktury przez Wykonawcę.</w:t>
      </w:r>
    </w:p>
    <w:p w:rsidR="00A10F57" w:rsidRPr="00405536" w:rsidRDefault="00A10F57" w:rsidP="001E5386">
      <w:pPr>
        <w:pStyle w:val="Akapitzlist"/>
        <w:numPr>
          <w:ilvl w:val="0"/>
          <w:numId w:val="39"/>
        </w:numPr>
        <w:ind w:left="357" w:hanging="357"/>
        <w:rPr>
          <w:rFonts w:asciiTheme="minorHAnsi" w:hAnsiTheme="minorHAnsi" w:cstheme="minorHAnsi"/>
          <w:sz w:val="24"/>
        </w:rPr>
      </w:pPr>
      <w:r>
        <w:rPr>
          <w:rFonts w:asciiTheme="minorHAnsi" w:hAnsiTheme="minorHAnsi" w:cstheme="minorHAnsi"/>
          <w:sz w:val="24"/>
        </w:rPr>
        <w:t xml:space="preserve">Zamawiający </w:t>
      </w:r>
      <w:r w:rsidR="003636CD">
        <w:rPr>
          <w:rFonts w:asciiTheme="minorHAnsi" w:hAnsiTheme="minorHAnsi" w:cstheme="minorHAnsi"/>
          <w:sz w:val="24"/>
        </w:rPr>
        <w:t xml:space="preserve">przedstawi </w:t>
      </w:r>
      <w:r w:rsidR="00992331">
        <w:rPr>
          <w:rFonts w:asciiTheme="minorHAnsi" w:hAnsiTheme="minorHAnsi" w:cstheme="minorHAnsi"/>
          <w:sz w:val="24"/>
        </w:rPr>
        <w:t>Wykonawcy</w:t>
      </w:r>
      <w:r>
        <w:rPr>
          <w:rFonts w:asciiTheme="minorHAnsi" w:hAnsiTheme="minorHAnsi" w:cstheme="minorHAnsi"/>
          <w:sz w:val="24"/>
        </w:rPr>
        <w:t xml:space="preserve"> w dniu zawarcia umowy </w:t>
      </w:r>
      <w:r w:rsidR="003636CD">
        <w:rPr>
          <w:rFonts w:asciiTheme="minorHAnsi" w:hAnsiTheme="minorHAnsi" w:cstheme="minorHAnsi"/>
          <w:sz w:val="24"/>
        </w:rPr>
        <w:t>dokument legalizacji wagi, o której mowa w ust. 1. Każdorazow</w:t>
      </w:r>
      <w:r w:rsidR="00992331">
        <w:rPr>
          <w:rFonts w:asciiTheme="minorHAnsi" w:hAnsiTheme="minorHAnsi" w:cstheme="minorHAnsi"/>
          <w:sz w:val="24"/>
        </w:rPr>
        <w:t>y nowy dokument legalizacyjny zostanie przedłożony przez Zamawiającego niezwłocznie.</w:t>
      </w:r>
    </w:p>
    <w:p w:rsidR="00703929" w:rsidRPr="007A64E4" w:rsidRDefault="00D120BC" w:rsidP="00C3091E">
      <w:pPr>
        <w:pStyle w:val="Nagwek2"/>
      </w:pPr>
      <w:r w:rsidRPr="007A64E4">
        <w:t xml:space="preserve">Wymagania dotyczące </w:t>
      </w:r>
      <w:r w:rsidR="00376A03" w:rsidRPr="007A64E4">
        <w:t>dokumentacji i raportów sporządzanych w trakcie realizacji umowy</w:t>
      </w:r>
      <w:r w:rsidR="003E1227" w:rsidRPr="007A64E4">
        <w:t xml:space="preserve"> oraz zasady ważenia odpadów</w:t>
      </w:r>
    </w:p>
    <w:p w:rsidR="00D120BC" w:rsidRPr="007A64E4" w:rsidRDefault="00960050" w:rsidP="008B3004">
      <w:pPr>
        <w:pStyle w:val="Akapitzlist"/>
        <w:numPr>
          <w:ilvl w:val="0"/>
          <w:numId w:val="22"/>
        </w:numPr>
        <w:jc w:val="left"/>
        <w:rPr>
          <w:rFonts w:asciiTheme="minorHAnsi" w:hAnsiTheme="minorHAnsi" w:cstheme="minorHAnsi"/>
          <w:sz w:val="24"/>
        </w:rPr>
      </w:pPr>
      <w:r w:rsidRPr="007A64E4">
        <w:rPr>
          <w:rFonts w:asciiTheme="minorHAnsi" w:eastAsia="Arial Unicode MS" w:hAnsiTheme="minorHAnsi" w:cstheme="minorHAnsi"/>
          <w:sz w:val="24"/>
        </w:rPr>
        <w:t xml:space="preserve">Wykonawca </w:t>
      </w:r>
      <w:r w:rsidR="00D120BC" w:rsidRPr="007A64E4">
        <w:rPr>
          <w:rFonts w:asciiTheme="minorHAnsi" w:eastAsia="Arial Unicode MS" w:hAnsiTheme="minorHAnsi" w:cstheme="minorHAnsi"/>
          <w:sz w:val="24"/>
        </w:rPr>
        <w:t>jest zobowiązany:</w:t>
      </w:r>
    </w:p>
    <w:p w:rsidR="005E7AF1" w:rsidRPr="007A64E4" w:rsidRDefault="005E7AF1" w:rsidP="008B3004">
      <w:pPr>
        <w:pStyle w:val="Akapitzlist"/>
        <w:numPr>
          <w:ilvl w:val="0"/>
          <w:numId w:val="31"/>
        </w:numPr>
        <w:jc w:val="left"/>
        <w:rPr>
          <w:rFonts w:asciiTheme="minorHAnsi" w:hAnsiTheme="minorHAnsi" w:cstheme="minorHAnsi"/>
          <w:sz w:val="24"/>
        </w:rPr>
      </w:pPr>
      <w:r w:rsidRPr="007A64E4">
        <w:rPr>
          <w:rFonts w:asciiTheme="minorHAnsi" w:hAnsiTheme="minorHAnsi" w:cstheme="minorHAnsi"/>
          <w:sz w:val="24"/>
        </w:rPr>
        <w:t>prowadzić dokumentację, zgodnie z obowiązującymi przepisami prawa w czasie realizacji przedmiotu umowy, a w szczególności:</w:t>
      </w:r>
    </w:p>
    <w:p w:rsidR="005E7AF1" w:rsidRPr="007A64E4" w:rsidRDefault="005E7AF1" w:rsidP="008B3004">
      <w:pPr>
        <w:pStyle w:val="Akapitzlist"/>
        <w:numPr>
          <w:ilvl w:val="0"/>
          <w:numId w:val="32"/>
        </w:numPr>
        <w:jc w:val="left"/>
        <w:rPr>
          <w:rFonts w:asciiTheme="minorHAnsi" w:hAnsiTheme="minorHAnsi" w:cstheme="minorHAnsi"/>
          <w:sz w:val="24"/>
        </w:rPr>
      </w:pPr>
      <w:r w:rsidRPr="007A64E4">
        <w:rPr>
          <w:rFonts w:asciiTheme="minorHAnsi" w:hAnsiTheme="minorHAnsi" w:cstheme="minorHAnsi"/>
          <w:sz w:val="24"/>
        </w:rPr>
        <w:t xml:space="preserve">dotyczącej danych przedstawianych w miesięcznym raporcie zawierającym informacje o rodzaju i ilości odebranych odpadów komunalnych od właścicieli nieruchomości położonych na terenie miasta Mińsk Mazowiecki oraz z </w:t>
      </w:r>
      <w:r w:rsidR="00405536">
        <w:rPr>
          <w:rFonts w:asciiTheme="minorHAnsi" w:hAnsiTheme="minorHAnsi" w:cstheme="minorHAnsi"/>
          <w:sz w:val="24"/>
        </w:rPr>
        <w:t>PSZOK,</w:t>
      </w:r>
    </w:p>
    <w:p w:rsidR="005E7AF1" w:rsidRPr="007A64E4" w:rsidRDefault="005E7AF1" w:rsidP="008B3004">
      <w:pPr>
        <w:pStyle w:val="Akapitzlist"/>
        <w:numPr>
          <w:ilvl w:val="0"/>
          <w:numId w:val="32"/>
        </w:numPr>
        <w:jc w:val="left"/>
        <w:rPr>
          <w:rFonts w:asciiTheme="minorHAnsi" w:hAnsiTheme="minorHAnsi" w:cstheme="minorHAnsi"/>
          <w:sz w:val="24"/>
        </w:rPr>
      </w:pPr>
      <w:r w:rsidRPr="007A64E4">
        <w:rPr>
          <w:rFonts w:asciiTheme="minorHAnsi" w:hAnsiTheme="minorHAnsi" w:cstheme="minorHAnsi"/>
          <w:sz w:val="24"/>
        </w:rPr>
        <w:t>potwierdzającej przekazanie poszczególnych rodzajów odpadów komunalnych odebranych od właścicieli nieruchomości położonych na terenie miasta Mińsk Mazowiecki oraz z PSZOK do właściwych instalacji zagospodarowania odpadów komunalnych lub uprawnionyc</w:t>
      </w:r>
      <w:r w:rsidR="00405536">
        <w:rPr>
          <w:rFonts w:asciiTheme="minorHAnsi" w:hAnsiTheme="minorHAnsi" w:cstheme="minorHAnsi"/>
          <w:sz w:val="24"/>
        </w:rPr>
        <w:t>h podmiotów zbierających odpady,</w:t>
      </w:r>
    </w:p>
    <w:p w:rsidR="005E7AF1" w:rsidRPr="007A64E4" w:rsidRDefault="005E7AF1" w:rsidP="008B3004">
      <w:pPr>
        <w:pStyle w:val="Akapitzlist"/>
        <w:numPr>
          <w:ilvl w:val="0"/>
          <w:numId w:val="32"/>
        </w:numPr>
        <w:jc w:val="left"/>
        <w:rPr>
          <w:rFonts w:asciiTheme="minorHAnsi" w:hAnsiTheme="minorHAnsi" w:cstheme="minorHAnsi"/>
          <w:sz w:val="24"/>
        </w:rPr>
      </w:pPr>
      <w:r w:rsidRPr="007A64E4">
        <w:rPr>
          <w:rFonts w:asciiTheme="minorHAnsi" w:hAnsiTheme="minorHAnsi" w:cstheme="minorHAnsi"/>
          <w:sz w:val="24"/>
        </w:rPr>
        <w:t>potwierdzającej osiągnięcie poziomu przygotowania do ponownego użycia i recyklingu odpadów komunalnych oraz ograniczenia masy odpadów komunalnych ulegających biodegradacji przekazywanych do składowania, wymaganych w art. 3b oraz art. 3c ustawy z dnia 13 września 1996 r. o utrzymaniu</w:t>
      </w:r>
      <w:r w:rsidR="00405536">
        <w:rPr>
          <w:rFonts w:asciiTheme="minorHAnsi" w:hAnsiTheme="minorHAnsi" w:cstheme="minorHAnsi"/>
          <w:sz w:val="24"/>
        </w:rPr>
        <w:t xml:space="preserve"> czystości i porządku w gminach;</w:t>
      </w:r>
    </w:p>
    <w:p w:rsidR="005E7AF1" w:rsidRPr="007A64E4" w:rsidRDefault="00960050" w:rsidP="008B3004">
      <w:pPr>
        <w:pStyle w:val="Akapitzlist"/>
        <w:numPr>
          <w:ilvl w:val="0"/>
          <w:numId w:val="31"/>
        </w:numPr>
        <w:jc w:val="left"/>
        <w:rPr>
          <w:rFonts w:asciiTheme="minorHAnsi" w:hAnsiTheme="minorHAnsi" w:cstheme="minorHAnsi"/>
          <w:sz w:val="24"/>
        </w:rPr>
      </w:pPr>
      <w:r w:rsidRPr="007A64E4">
        <w:rPr>
          <w:rFonts w:asciiTheme="minorHAnsi" w:hAnsiTheme="minorHAnsi" w:cstheme="minorHAnsi"/>
          <w:sz w:val="24"/>
        </w:rPr>
        <w:t>prowadz</w:t>
      </w:r>
      <w:r w:rsidR="00D120BC" w:rsidRPr="007A64E4">
        <w:rPr>
          <w:rFonts w:asciiTheme="minorHAnsi" w:hAnsiTheme="minorHAnsi" w:cstheme="minorHAnsi"/>
          <w:sz w:val="24"/>
        </w:rPr>
        <w:t>ić</w:t>
      </w:r>
      <w:r w:rsidRPr="007A64E4">
        <w:rPr>
          <w:rFonts w:asciiTheme="minorHAnsi" w:hAnsiTheme="minorHAnsi" w:cstheme="minorHAnsi"/>
          <w:sz w:val="24"/>
        </w:rPr>
        <w:t xml:space="preserve"> na bieżąco ilościow</w:t>
      </w:r>
      <w:r w:rsidR="00D120BC" w:rsidRPr="007A64E4">
        <w:rPr>
          <w:rFonts w:asciiTheme="minorHAnsi" w:hAnsiTheme="minorHAnsi" w:cstheme="minorHAnsi"/>
          <w:sz w:val="24"/>
        </w:rPr>
        <w:t>ą</w:t>
      </w:r>
      <w:r w:rsidRPr="007A64E4">
        <w:rPr>
          <w:rFonts w:asciiTheme="minorHAnsi" w:hAnsiTheme="minorHAnsi" w:cstheme="minorHAnsi"/>
          <w:sz w:val="24"/>
        </w:rPr>
        <w:t xml:space="preserve"> i jakościow</w:t>
      </w:r>
      <w:r w:rsidR="00D120BC" w:rsidRPr="007A64E4">
        <w:rPr>
          <w:rFonts w:asciiTheme="minorHAnsi" w:hAnsiTheme="minorHAnsi" w:cstheme="minorHAnsi"/>
          <w:sz w:val="24"/>
        </w:rPr>
        <w:t>ą</w:t>
      </w:r>
      <w:r w:rsidRPr="007A64E4">
        <w:rPr>
          <w:rFonts w:asciiTheme="minorHAnsi" w:hAnsiTheme="minorHAnsi" w:cstheme="minorHAnsi"/>
          <w:sz w:val="24"/>
        </w:rPr>
        <w:t xml:space="preserve"> ewidencj</w:t>
      </w:r>
      <w:r w:rsidR="00D120BC" w:rsidRPr="007A64E4">
        <w:rPr>
          <w:rFonts w:asciiTheme="minorHAnsi" w:hAnsiTheme="minorHAnsi" w:cstheme="minorHAnsi"/>
          <w:sz w:val="24"/>
        </w:rPr>
        <w:t>ę</w:t>
      </w:r>
      <w:r w:rsidRPr="007A64E4">
        <w:rPr>
          <w:rFonts w:asciiTheme="minorHAnsi" w:hAnsiTheme="minorHAnsi" w:cstheme="minorHAnsi"/>
          <w:sz w:val="24"/>
        </w:rPr>
        <w:t xml:space="preserve"> odpadów, o której mowa w ustawie z dnia 14 grudnia 2012 r. o odpadach;</w:t>
      </w:r>
    </w:p>
    <w:p w:rsidR="00960050" w:rsidRPr="007A64E4" w:rsidRDefault="00960050" w:rsidP="008B3004">
      <w:pPr>
        <w:pStyle w:val="Akapitzlist"/>
        <w:numPr>
          <w:ilvl w:val="0"/>
          <w:numId w:val="31"/>
        </w:numPr>
        <w:jc w:val="left"/>
        <w:rPr>
          <w:rFonts w:asciiTheme="minorHAnsi" w:hAnsiTheme="minorHAnsi" w:cstheme="minorHAnsi"/>
          <w:sz w:val="24"/>
        </w:rPr>
      </w:pPr>
      <w:r w:rsidRPr="007A64E4">
        <w:rPr>
          <w:rFonts w:asciiTheme="minorHAnsi" w:hAnsiTheme="minorHAnsi" w:cstheme="minorHAnsi"/>
          <w:sz w:val="24"/>
        </w:rPr>
        <w:t>przekaz</w:t>
      </w:r>
      <w:r w:rsidR="00D120BC" w:rsidRPr="007A64E4">
        <w:rPr>
          <w:rFonts w:asciiTheme="minorHAnsi" w:hAnsiTheme="minorHAnsi" w:cstheme="minorHAnsi"/>
          <w:sz w:val="24"/>
        </w:rPr>
        <w:t>ywać</w:t>
      </w:r>
      <w:r w:rsidRPr="007A64E4">
        <w:rPr>
          <w:rFonts w:asciiTheme="minorHAnsi" w:hAnsiTheme="minorHAnsi" w:cstheme="minorHAnsi"/>
          <w:sz w:val="24"/>
        </w:rPr>
        <w:t xml:space="preserve"> Zamawiającemu w terminie do dwóch dni roboczych następujących po dniu odbioru odpadów komunalnych, w formie elektronicznej dokumentów wagowych zawierających w szczególności:</w:t>
      </w:r>
    </w:p>
    <w:p w:rsidR="004614AB" w:rsidRPr="007A64E4" w:rsidRDefault="00960050" w:rsidP="008B3004">
      <w:pPr>
        <w:pStyle w:val="Akapitzlist"/>
        <w:numPr>
          <w:ilvl w:val="0"/>
          <w:numId w:val="23"/>
        </w:numPr>
        <w:suppressAutoHyphens/>
        <w:autoSpaceDE w:val="0"/>
        <w:ind w:firstLine="273"/>
        <w:jc w:val="left"/>
        <w:rPr>
          <w:rFonts w:asciiTheme="minorHAnsi" w:eastAsia="Calibri" w:hAnsiTheme="minorHAnsi" w:cstheme="minorHAnsi"/>
          <w:sz w:val="24"/>
        </w:rPr>
      </w:pPr>
      <w:r w:rsidRPr="007A64E4">
        <w:rPr>
          <w:rFonts w:asciiTheme="minorHAnsi" w:eastAsia="Calibri" w:hAnsiTheme="minorHAnsi" w:cstheme="minorHAnsi"/>
          <w:sz w:val="24"/>
        </w:rPr>
        <w:t>nazwę i adres podmiotu odbierającego odpady komunalne</w:t>
      </w:r>
      <w:r w:rsidR="004614AB" w:rsidRPr="007A64E4">
        <w:rPr>
          <w:rFonts w:asciiTheme="minorHAnsi" w:eastAsia="Calibri" w:hAnsiTheme="minorHAnsi" w:cstheme="minorHAnsi"/>
          <w:sz w:val="24"/>
        </w:rPr>
        <w:t>,</w:t>
      </w:r>
    </w:p>
    <w:p w:rsidR="004614AB" w:rsidRPr="007A64E4" w:rsidRDefault="00960050" w:rsidP="008B3004">
      <w:pPr>
        <w:pStyle w:val="Akapitzlist"/>
        <w:numPr>
          <w:ilvl w:val="0"/>
          <w:numId w:val="23"/>
        </w:numPr>
        <w:suppressAutoHyphens/>
        <w:autoSpaceDE w:val="0"/>
        <w:ind w:firstLine="273"/>
        <w:jc w:val="left"/>
        <w:rPr>
          <w:rFonts w:asciiTheme="minorHAnsi" w:eastAsia="Calibri" w:hAnsiTheme="minorHAnsi" w:cstheme="minorHAnsi"/>
          <w:sz w:val="24"/>
        </w:rPr>
      </w:pPr>
      <w:r w:rsidRPr="007A64E4">
        <w:rPr>
          <w:rFonts w:asciiTheme="minorHAnsi" w:eastAsia="Calibri" w:hAnsiTheme="minorHAnsi" w:cstheme="minorHAnsi"/>
          <w:sz w:val="24"/>
        </w:rPr>
        <w:t>numer dokumentu wagowego</w:t>
      </w:r>
      <w:r w:rsidR="004614AB" w:rsidRPr="007A64E4">
        <w:rPr>
          <w:rFonts w:asciiTheme="minorHAnsi" w:eastAsia="Calibri" w:hAnsiTheme="minorHAnsi" w:cstheme="minorHAnsi"/>
          <w:sz w:val="24"/>
        </w:rPr>
        <w:t>,</w:t>
      </w:r>
    </w:p>
    <w:p w:rsidR="004614AB" w:rsidRPr="007A64E4" w:rsidRDefault="00960050" w:rsidP="008B3004">
      <w:pPr>
        <w:pStyle w:val="Akapitzlist"/>
        <w:numPr>
          <w:ilvl w:val="0"/>
          <w:numId w:val="23"/>
        </w:numPr>
        <w:suppressAutoHyphens/>
        <w:autoSpaceDE w:val="0"/>
        <w:ind w:firstLine="273"/>
        <w:jc w:val="left"/>
        <w:rPr>
          <w:rFonts w:asciiTheme="minorHAnsi" w:eastAsia="Calibri" w:hAnsiTheme="minorHAnsi" w:cstheme="minorHAnsi"/>
          <w:sz w:val="24"/>
        </w:rPr>
      </w:pPr>
      <w:r w:rsidRPr="007A64E4">
        <w:rPr>
          <w:rFonts w:asciiTheme="minorHAnsi" w:eastAsia="Calibri" w:hAnsiTheme="minorHAnsi" w:cstheme="minorHAnsi"/>
          <w:sz w:val="24"/>
        </w:rPr>
        <w:t>datę i godzinę</w:t>
      </w:r>
      <w:r w:rsidR="004614AB" w:rsidRPr="007A64E4">
        <w:rPr>
          <w:rFonts w:asciiTheme="minorHAnsi" w:eastAsia="Calibri" w:hAnsiTheme="minorHAnsi" w:cstheme="minorHAnsi"/>
          <w:sz w:val="24"/>
        </w:rPr>
        <w:t>,</w:t>
      </w:r>
    </w:p>
    <w:p w:rsidR="004614AB" w:rsidRPr="007A64E4" w:rsidRDefault="00960050" w:rsidP="008B3004">
      <w:pPr>
        <w:pStyle w:val="Akapitzlist"/>
        <w:numPr>
          <w:ilvl w:val="0"/>
          <w:numId w:val="23"/>
        </w:numPr>
        <w:suppressAutoHyphens/>
        <w:autoSpaceDE w:val="0"/>
        <w:ind w:firstLine="273"/>
        <w:jc w:val="left"/>
        <w:rPr>
          <w:rFonts w:asciiTheme="minorHAnsi" w:eastAsia="Calibri" w:hAnsiTheme="minorHAnsi" w:cstheme="minorHAnsi"/>
          <w:sz w:val="24"/>
        </w:rPr>
      </w:pPr>
      <w:r w:rsidRPr="007A64E4">
        <w:rPr>
          <w:rFonts w:asciiTheme="minorHAnsi" w:eastAsia="Calibri" w:hAnsiTheme="minorHAnsi" w:cstheme="minorHAnsi"/>
          <w:sz w:val="24"/>
        </w:rPr>
        <w:t>numer rejestracyjny pojazdu odbierającego odpady komunalne</w:t>
      </w:r>
      <w:r w:rsidR="004614AB" w:rsidRPr="007A64E4">
        <w:rPr>
          <w:rFonts w:asciiTheme="minorHAnsi" w:eastAsia="Calibri" w:hAnsiTheme="minorHAnsi" w:cstheme="minorHAnsi"/>
          <w:sz w:val="24"/>
        </w:rPr>
        <w:t>,</w:t>
      </w:r>
    </w:p>
    <w:p w:rsidR="004614AB" w:rsidRPr="007A64E4" w:rsidRDefault="00960050" w:rsidP="008B3004">
      <w:pPr>
        <w:pStyle w:val="Akapitzlist"/>
        <w:numPr>
          <w:ilvl w:val="0"/>
          <w:numId w:val="23"/>
        </w:numPr>
        <w:suppressAutoHyphens/>
        <w:autoSpaceDE w:val="0"/>
        <w:ind w:firstLine="273"/>
        <w:jc w:val="left"/>
        <w:rPr>
          <w:rFonts w:asciiTheme="minorHAnsi" w:eastAsia="Calibri" w:hAnsiTheme="minorHAnsi" w:cstheme="minorHAnsi"/>
          <w:sz w:val="24"/>
        </w:rPr>
      </w:pPr>
      <w:r w:rsidRPr="007A64E4">
        <w:rPr>
          <w:rFonts w:asciiTheme="minorHAnsi" w:eastAsia="Calibri" w:hAnsiTheme="minorHAnsi" w:cstheme="minorHAnsi"/>
          <w:sz w:val="24"/>
        </w:rPr>
        <w:t>dane Miasta Mińsk Mazowiecki</w:t>
      </w:r>
      <w:r w:rsidR="004614AB" w:rsidRPr="007A64E4">
        <w:rPr>
          <w:rFonts w:asciiTheme="minorHAnsi" w:eastAsia="Calibri" w:hAnsiTheme="minorHAnsi" w:cstheme="minorHAnsi"/>
          <w:sz w:val="24"/>
        </w:rPr>
        <w:t>,</w:t>
      </w:r>
    </w:p>
    <w:p w:rsidR="004614AB" w:rsidRPr="007A64E4" w:rsidRDefault="00960050" w:rsidP="008B3004">
      <w:pPr>
        <w:pStyle w:val="Akapitzlist"/>
        <w:numPr>
          <w:ilvl w:val="0"/>
          <w:numId w:val="23"/>
        </w:numPr>
        <w:suppressAutoHyphens/>
        <w:autoSpaceDE w:val="0"/>
        <w:ind w:firstLine="273"/>
        <w:jc w:val="left"/>
        <w:rPr>
          <w:rFonts w:asciiTheme="minorHAnsi" w:eastAsia="Calibri" w:hAnsiTheme="minorHAnsi" w:cstheme="minorHAnsi"/>
          <w:sz w:val="24"/>
        </w:rPr>
      </w:pPr>
      <w:r w:rsidRPr="007A64E4">
        <w:rPr>
          <w:rFonts w:asciiTheme="minorHAnsi" w:eastAsia="Calibri" w:hAnsiTheme="minorHAnsi" w:cstheme="minorHAnsi"/>
          <w:sz w:val="24"/>
        </w:rPr>
        <w:t>datę i godzinę rozpoczęcia odbioru odpadów komunalnych</w:t>
      </w:r>
      <w:r w:rsidR="004614AB" w:rsidRPr="007A64E4">
        <w:rPr>
          <w:rFonts w:asciiTheme="minorHAnsi" w:eastAsia="Calibri" w:hAnsiTheme="minorHAnsi" w:cstheme="minorHAnsi"/>
          <w:sz w:val="24"/>
        </w:rPr>
        <w:t>,</w:t>
      </w:r>
    </w:p>
    <w:p w:rsidR="004614AB" w:rsidRPr="007A64E4" w:rsidRDefault="00960050" w:rsidP="008B3004">
      <w:pPr>
        <w:pStyle w:val="Akapitzlist"/>
        <w:numPr>
          <w:ilvl w:val="0"/>
          <w:numId w:val="23"/>
        </w:numPr>
        <w:suppressAutoHyphens/>
        <w:autoSpaceDE w:val="0"/>
        <w:ind w:firstLine="273"/>
        <w:jc w:val="left"/>
        <w:rPr>
          <w:rFonts w:asciiTheme="minorHAnsi" w:eastAsia="Calibri" w:hAnsiTheme="minorHAnsi" w:cstheme="minorHAnsi"/>
          <w:sz w:val="24"/>
        </w:rPr>
      </w:pPr>
      <w:r w:rsidRPr="007A64E4">
        <w:rPr>
          <w:rFonts w:asciiTheme="minorHAnsi" w:eastAsia="Calibri" w:hAnsiTheme="minorHAnsi" w:cstheme="minorHAnsi"/>
          <w:sz w:val="24"/>
        </w:rPr>
        <w:t>rodzaj i kod odbieranego odpadu</w:t>
      </w:r>
      <w:r w:rsidR="004614AB" w:rsidRPr="007A64E4">
        <w:rPr>
          <w:rFonts w:asciiTheme="minorHAnsi" w:eastAsia="Calibri" w:hAnsiTheme="minorHAnsi" w:cstheme="minorHAnsi"/>
          <w:sz w:val="24"/>
        </w:rPr>
        <w:t>,</w:t>
      </w:r>
    </w:p>
    <w:p w:rsidR="004614AB" w:rsidRPr="007A64E4" w:rsidRDefault="00960050" w:rsidP="008B3004">
      <w:pPr>
        <w:pStyle w:val="Akapitzlist"/>
        <w:numPr>
          <w:ilvl w:val="0"/>
          <w:numId w:val="23"/>
        </w:numPr>
        <w:suppressAutoHyphens/>
        <w:autoSpaceDE w:val="0"/>
        <w:ind w:firstLine="273"/>
        <w:jc w:val="left"/>
        <w:rPr>
          <w:rFonts w:asciiTheme="minorHAnsi" w:eastAsia="Calibri" w:hAnsiTheme="minorHAnsi" w:cstheme="minorHAnsi"/>
          <w:sz w:val="24"/>
        </w:rPr>
      </w:pPr>
      <w:r w:rsidRPr="007A64E4">
        <w:rPr>
          <w:rFonts w:asciiTheme="minorHAnsi" w:eastAsia="Calibri" w:hAnsiTheme="minorHAnsi" w:cstheme="minorHAnsi"/>
          <w:sz w:val="24"/>
        </w:rPr>
        <w:t xml:space="preserve">wagę początkową </w:t>
      </w:r>
      <w:r w:rsidRPr="007A64E4">
        <w:rPr>
          <w:rFonts w:asciiTheme="minorHAnsi" w:hAnsiTheme="minorHAnsi" w:cstheme="minorHAnsi"/>
          <w:sz w:val="24"/>
        </w:rPr>
        <w:t>[Mg – z dokładnością do czwartego miejsca po przecinku]</w:t>
      </w:r>
      <w:r w:rsidR="004614AB" w:rsidRPr="007A64E4">
        <w:rPr>
          <w:rFonts w:asciiTheme="minorHAnsi" w:eastAsia="Calibri" w:hAnsiTheme="minorHAnsi" w:cstheme="minorHAnsi"/>
          <w:sz w:val="24"/>
        </w:rPr>
        <w:t>,</w:t>
      </w:r>
    </w:p>
    <w:p w:rsidR="004614AB" w:rsidRPr="007A64E4" w:rsidRDefault="00960050" w:rsidP="008B3004">
      <w:pPr>
        <w:pStyle w:val="Akapitzlist"/>
        <w:numPr>
          <w:ilvl w:val="0"/>
          <w:numId w:val="23"/>
        </w:numPr>
        <w:suppressAutoHyphens/>
        <w:autoSpaceDE w:val="0"/>
        <w:ind w:firstLine="273"/>
        <w:jc w:val="left"/>
        <w:rPr>
          <w:rFonts w:asciiTheme="minorHAnsi" w:eastAsia="Calibri" w:hAnsiTheme="minorHAnsi" w:cstheme="minorHAnsi"/>
          <w:sz w:val="24"/>
        </w:rPr>
      </w:pPr>
      <w:r w:rsidRPr="007A64E4">
        <w:rPr>
          <w:rFonts w:asciiTheme="minorHAnsi" w:eastAsia="Calibri" w:hAnsiTheme="minorHAnsi" w:cstheme="minorHAnsi"/>
          <w:sz w:val="24"/>
        </w:rPr>
        <w:t>datę i godzinę zakończenia odbioru odpadów komunalnych</w:t>
      </w:r>
      <w:r w:rsidR="004614AB" w:rsidRPr="007A64E4">
        <w:rPr>
          <w:rFonts w:asciiTheme="minorHAnsi" w:eastAsia="Calibri" w:hAnsiTheme="minorHAnsi" w:cstheme="minorHAnsi"/>
          <w:sz w:val="24"/>
        </w:rPr>
        <w:t>,</w:t>
      </w:r>
    </w:p>
    <w:p w:rsidR="004614AB" w:rsidRPr="007A64E4" w:rsidRDefault="00960050" w:rsidP="008B3004">
      <w:pPr>
        <w:pStyle w:val="Akapitzlist"/>
        <w:numPr>
          <w:ilvl w:val="0"/>
          <w:numId w:val="23"/>
        </w:numPr>
        <w:suppressAutoHyphens/>
        <w:autoSpaceDE w:val="0"/>
        <w:ind w:firstLine="273"/>
        <w:jc w:val="left"/>
        <w:rPr>
          <w:rFonts w:asciiTheme="minorHAnsi" w:eastAsia="Calibri" w:hAnsiTheme="minorHAnsi" w:cstheme="minorHAnsi"/>
          <w:sz w:val="24"/>
        </w:rPr>
      </w:pPr>
      <w:r w:rsidRPr="007A64E4">
        <w:rPr>
          <w:rFonts w:asciiTheme="minorHAnsi" w:eastAsia="Calibri" w:hAnsiTheme="minorHAnsi" w:cstheme="minorHAnsi"/>
          <w:sz w:val="24"/>
        </w:rPr>
        <w:t xml:space="preserve">wagę końcową </w:t>
      </w:r>
      <w:r w:rsidRPr="007A64E4">
        <w:rPr>
          <w:rFonts w:asciiTheme="minorHAnsi" w:hAnsiTheme="minorHAnsi" w:cstheme="minorHAnsi"/>
          <w:sz w:val="24"/>
        </w:rPr>
        <w:t>[Mg – z dokładnością do czwartego miejsca po przecinku]</w:t>
      </w:r>
      <w:r w:rsidR="004614AB" w:rsidRPr="007A64E4">
        <w:rPr>
          <w:rFonts w:asciiTheme="minorHAnsi" w:hAnsiTheme="minorHAnsi" w:cstheme="minorHAnsi"/>
          <w:sz w:val="24"/>
        </w:rPr>
        <w:t>,</w:t>
      </w:r>
    </w:p>
    <w:p w:rsidR="004614AB" w:rsidRPr="007A64E4" w:rsidRDefault="00960050" w:rsidP="008B3004">
      <w:pPr>
        <w:pStyle w:val="Akapitzlist"/>
        <w:numPr>
          <w:ilvl w:val="0"/>
          <w:numId w:val="23"/>
        </w:numPr>
        <w:suppressAutoHyphens/>
        <w:autoSpaceDE w:val="0"/>
        <w:ind w:left="1418" w:hanging="425"/>
        <w:jc w:val="left"/>
        <w:rPr>
          <w:rFonts w:asciiTheme="minorHAnsi" w:eastAsia="Calibri" w:hAnsiTheme="minorHAnsi" w:cstheme="minorHAnsi"/>
          <w:sz w:val="24"/>
        </w:rPr>
      </w:pPr>
      <w:r w:rsidRPr="007A64E4">
        <w:rPr>
          <w:rFonts w:asciiTheme="minorHAnsi" w:hAnsiTheme="minorHAnsi" w:cstheme="minorHAnsi"/>
          <w:sz w:val="24"/>
        </w:rPr>
        <w:lastRenderedPageBreak/>
        <w:t>ilość odebranych odpadów komunalnych – różnica pomiędzy wagą końcową a wagą początkową [Mg – z dokładnością do czwartego miejsca po przecinku]</w:t>
      </w:r>
      <w:r w:rsidR="004614AB" w:rsidRPr="007A64E4">
        <w:rPr>
          <w:rFonts w:asciiTheme="minorHAnsi" w:hAnsiTheme="minorHAnsi" w:cstheme="minorHAnsi"/>
          <w:sz w:val="24"/>
        </w:rPr>
        <w:t>,</w:t>
      </w:r>
    </w:p>
    <w:p w:rsidR="00960050" w:rsidRPr="007A64E4" w:rsidRDefault="00405536" w:rsidP="008B3004">
      <w:pPr>
        <w:pStyle w:val="Akapitzlist"/>
        <w:numPr>
          <w:ilvl w:val="0"/>
          <w:numId w:val="23"/>
        </w:numPr>
        <w:suppressAutoHyphens/>
        <w:autoSpaceDE w:val="0"/>
        <w:ind w:firstLine="273"/>
        <w:jc w:val="left"/>
        <w:rPr>
          <w:rFonts w:asciiTheme="minorHAnsi" w:eastAsia="Calibri" w:hAnsiTheme="minorHAnsi" w:cstheme="minorHAnsi"/>
          <w:sz w:val="24"/>
        </w:rPr>
      </w:pPr>
      <w:r>
        <w:rPr>
          <w:rFonts w:asciiTheme="minorHAnsi" w:hAnsiTheme="minorHAnsi" w:cstheme="minorHAnsi"/>
          <w:sz w:val="24"/>
        </w:rPr>
        <w:t>podpis ważącego;</w:t>
      </w:r>
    </w:p>
    <w:p w:rsidR="004614AB" w:rsidRPr="007A64E4" w:rsidRDefault="004614AB" w:rsidP="008B3004">
      <w:pPr>
        <w:pStyle w:val="Akapitzlist"/>
        <w:numPr>
          <w:ilvl w:val="0"/>
          <w:numId w:val="31"/>
        </w:numPr>
        <w:jc w:val="left"/>
        <w:rPr>
          <w:rFonts w:asciiTheme="minorHAnsi" w:hAnsiTheme="minorHAnsi" w:cstheme="minorHAnsi"/>
          <w:sz w:val="24"/>
        </w:rPr>
      </w:pPr>
      <w:r w:rsidRPr="007A64E4">
        <w:rPr>
          <w:rFonts w:asciiTheme="minorHAnsi" w:hAnsiTheme="minorHAnsi" w:cstheme="minorHAnsi"/>
          <w:sz w:val="24"/>
        </w:rPr>
        <w:t>składać</w:t>
      </w:r>
      <w:r w:rsidR="00960050" w:rsidRPr="007A64E4">
        <w:rPr>
          <w:rFonts w:asciiTheme="minorHAnsi" w:hAnsiTheme="minorHAnsi" w:cstheme="minorHAnsi"/>
          <w:sz w:val="24"/>
        </w:rPr>
        <w:t xml:space="preserve"> Zamawiającemu niezbędne informacje umożliwiające sporządzenie przez Zamawiającego rocznego sprawozdania z realizacji zadań z zakresu gospodarowania odpadami komunalnymi, o których mowa w art. 9q ustawy z dnia 13 września 1996 r. o utrzymaniu</w:t>
      </w:r>
      <w:r w:rsidR="00406FDF" w:rsidRPr="007A64E4">
        <w:rPr>
          <w:rFonts w:asciiTheme="minorHAnsi" w:hAnsiTheme="minorHAnsi" w:cstheme="minorHAnsi"/>
          <w:sz w:val="24"/>
        </w:rPr>
        <w:t xml:space="preserve"> czystości i porządku w gminach;</w:t>
      </w:r>
    </w:p>
    <w:p w:rsidR="00376A03" w:rsidRPr="007A64E4" w:rsidRDefault="004614AB" w:rsidP="008B3004">
      <w:pPr>
        <w:pStyle w:val="Akapitzlist"/>
        <w:numPr>
          <w:ilvl w:val="0"/>
          <w:numId w:val="31"/>
        </w:numPr>
        <w:jc w:val="left"/>
        <w:rPr>
          <w:rFonts w:asciiTheme="minorHAnsi" w:hAnsiTheme="minorHAnsi" w:cstheme="minorHAnsi"/>
          <w:sz w:val="24"/>
        </w:rPr>
      </w:pPr>
      <w:r w:rsidRPr="007A64E4">
        <w:rPr>
          <w:rFonts w:asciiTheme="minorHAnsi" w:hAnsiTheme="minorHAnsi" w:cstheme="minorHAnsi"/>
          <w:sz w:val="24"/>
        </w:rPr>
        <w:t>składać</w:t>
      </w:r>
      <w:r w:rsidR="00960050" w:rsidRPr="007A64E4">
        <w:rPr>
          <w:rFonts w:asciiTheme="minorHAnsi" w:hAnsiTheme="minorHAnsi" w:cstheme="minorHAnsi"/>
          <w:sz w:val="24"/>
        </w:rPr>
        <w:t xml:space="preserve"> Zamawiającemu </w:t>
      </w:r>
      <w:r w:rsidR="00376A03" w:rsidRPr="007A64E4">
        <w:rPr>
          <w:rFonts w:asciiTheme="minorHAnsi" w:hAnsiTheme="minorHAnsi" w:cstheme="minorHAnsi"/>
          <w:bCs/>
          <w:sz w:val="24"/>
        </w:rPr>
        <w:t xml:space="preserve">informację na temat zebranych odpadów komunalnych w </w:t>
      </w:r>
      <w:r w:rsidR="005E7AF1" w:rsidRPr="007A64E4">
        <w:rPr>
          <w:rFonts w:asciiTheme="minorHAnsi" w:hAnsiTheme="minorHAnsi" w:cstheme="minorHAnsi"/>
          <w:sz w:val="24"/>
        </w:rPr>
        <w:t>PSZOK</w:t>
      </w:r>
      <w:r w:rsidR="00376A03" w:rsidRPr="007A64E4">
        <w:rPr>
          <w:rFonts w:asciiTheme="minorHAnsi" w:hAnsiTheme="minorHAnsi" w:cstheme="minorHAnsi"/>
          <w:sz w:val="24"/>
        </w:rPr>
        <w:t>,</w:t>
      </w:r>
      <w:r w:rsidR="00376A03" w:rsidRPr="007A64E4">
        <w:rPr>
          <w:rFonts w:asciiTheme="minorHAnsi" w:hAnsiTheme="minorHAnsi" w:cstheme="minorHAnsi"/>
          <w:bCs/>
          <w:sz w:val="24"/>
        </w:rPr>
        <w:t xml:space="preserve"> a w szczególności informację na temat sposobu ich zagospodarowania odpowiednio:</w:t>
      </w:r>
    </w:p>
    <w:p w:rsidR="00376A03" w:rsidRPr="007A64E4" w:rsidRDefault="00376A03" w:rsidP="008B3004">
      <w:pPr>
        <w:pStyle w:val="Default"/>
        <w:numPr>
          <w:ilvl w:val="1"/>
          <w:numId w:val="31"/>
        </w:numPr>
        <w:rPr>
          <w:rFonts w:asciiTheme="minorHAnsi" w:hAnsiTheme="minorHAnsi" w:cstheme="minorHAnsi"/>
          <w:color w:val="auto"/>
        </w:rPr>
      </w:pPr>
      <w:r w:rsidRPr="007A64E4">
        <w:rPr>
          <w:rFonts w:asciiTheme="minorHAnsi" w:hAnsiTheme="minorHAnsi" w:cstheme="minorHAnsi"/>
          <w:color w:val="auto"/>
        </w:rPr>
        <w:t xml:space="preserve">do dnia 24 stycznia 2025 r.  </w:t>
      </w:r>
      <w:r w:rsidR="009B7424">
        <w:rPr>
          <w:rFonts w:asciiTheme="minorHAnsi" w:eastAsia="Times New Roman" w:hAnsiTheme="minorHAnsi" w:cstheme="minorHAnsi"/>
          <w:bCs/>
          <w:color w:val="auto"/>
        </w:rPr>
        <w:t>za</w:t>
      </w:r>
      <w:r w:rsidRPr="007A64E4">
        <w:rPr>
          <w:rFonts w:asciiTheme="minorHAnsi" w:eastAsia="Times New Roman" w:hAnsiTheme="minorHAnsi" w:cstheme="minorHAnsi"/>
          <w:bCs/>
          <w:color w:val="auto"/>
        </w:rPr>
        <w:t> okresie od dnia zawarcia umowy do dnia 31 grudnia 202</w:t>
      </w:r>
      <w:r w:rsidR="009664ED" w:rsidRPr="007A64E4">
        <w:rPr>
          <w:rFonts w:asciiTheme="minorHAnsi" w:eastAsia="Times New Roman" w:hAnsiTheme="minorHAnsi" w:cstheme="minorHAnsi"/>
          <w:bCs/>
          <w:color w:val="auto"/>
        </w:rPr>
        <w:t>4</w:t>
      </w:r>
      <w:r w:rsidRPr="007A64E4">
        <w:rPr>
          <w:rFonts w:asciiTheme="minorHAnsi" w:eastAsia="Times New Roman" w:hAnsiTheme="minorHAnsi" w:cstheme="minorHAnsi"/>
          <w:bCs/>
          <w:color w:val="auto"/>
        </w:rPr>
        <w:t xml:space="preserve"> r.;</w:t>
      </w:r>
    </w:p>
    <w:p w:rsidR="00376A03" w:rsidRPr="009B7424" w:rsidRDefault="00376A03" w:rsidP="008B3004">
      <w:pPr>
        <w:pStyle w:val="Default"/>
        <w:numPr>
          <w:ilvl w:val="1"/>
          <w:numId w:val="31"/>
        </w:numPr>
        <w:rPr>
          <w:rFonts w:asciiTheme="minorHAnsi" w:hAnsiTheme="minorHAnsi" w:cstheme="minorHAnsi"/>
          <w:color w:val="auto"/>
        </w:rPr>
      </w:pPr>
      <w:r w:rsidRPr="007A64E4">
        <w:rPr>
          <w:rFonts w:asciiTheme="minorHAnsi" w:eastAsia="Times New Roman" w:hAnsiTheme="minorHAnsi" w:cstheme="minorHAnsi"/>
          <w:bCs/>
          <w:color w:val="auto"/>
        </w:rPr>
        <w:t xml:space="preserve">do dnia </w:t>
      </w:r>
      <w:r w:rsidR="00063463">
        <w:rPr>
          <w:rFonts w:asciiTheme="minorHAnsi" w:eastAsia="Times New Roman" w:hAnsiTheme="minorHAnsi" w:cstheme="minorHAnsi"/>
          <w:bCs/>
          <w:color w:val="auto"/>
        </w:rPr>
        <w:t>24 stycznia 2026 r. za 2025 rok;</w:t>
      </w:r>
    </w:p>
    <w:p w:rsidR="009B7424" w:rsidRPr="007A64E4" w:rsidRDefault="009B7424" w:rsidP="008B3004">
      <w:pPr>
        <w:pStyle w:val="Default"/>
        <w:numPr>
          <w:ilvl w:val="1"/>
          <w:numId w:val="31"/>
        </w:numPr>
        <w:rPr>
          <w:rFonts w:asciiTheme="minorHAnsi" w:hAnsiTheme="minorHAnsi" w:cstheme="minorHAnsi"/>
          <w:color w:val="auto"/>
        </w:rPr>
      </w:pPr>
      <w:r>
        <w:rPr>
          <w:rFonts w:asciiTheme="minorHAnsi" w:eastAsia="Times New Roman" w:hAnsiTheme="minorHAnsi" w:cstheme="minorHAnsi"/>
          <w:bCs/>
          <w:color w:val="auto"/>
        </w:rPr>
        <w:t>do dnia 30 kwietnia 2026 r. za okres od 1 stycznia 2026 r. do dnia zakończenia realizacji umowy.</w:t>
      </w:r>
    </w:p>
    <w:p w:rsidR="00470FF3" w:rsidRPr="007A64E4" w:rsidRDefault="00470FF3" w:rsidP="008B3004">
      <w:pPr>
        <w:pStyle w:val="Akapitzlist"/>
        <w:numPr>
          <w:ilvl w:val="0"/>
          <w:numId w:val="31"/>
        </w:numPr>
        <w:jc w:val="left"/>
        <w:rPr>
          <w:rFonts w:asciiTheme="minorHAnsi" w:eastAsia="Calibri" w:hAnsiTheme="minorHAnsi" w:cstheme="minorHAnsi"/>
          <w:sz w:val="24"/>
        </w:rPr>
      </w:pPr>
      <w:r w:rsidRPr="007A64E4">
        <w:rPr>
          <w:rFonts w:asciiTheme="minorHAnsi" w:eastAsia="Calibri" w:hAnsiTheme="minorHAnsi" w:cstheme="minorHAnsi"/>
          <w:sz w:val="24"/>
        </w:rPr>
        <w:t>składać Zamawiającemu inne informacje na temat odbioru odpadów jeśli w trakcie realizacji zamówienia na Zamawiającego nałożony zostanie obowiązek sporządzania innych sprawozdań z zakresu gospodarki odpadami. Wymóg ten dotyczy tylko informacji w posiadaniu, których będzie Wykonawca a nie Zamawiający;</w:t>
      </w:r>
    </w:p>
    <w:p w:rsidR="00470FF3" w:rsidRPr="007A64E4" w:rsidRDefault="00470FF3" w:rsidP="008B3004">
      <w:pPr>
        <w:pStyle w:val="Akapitzlist"/>
        <w:numPr>
          <w:ilvl w:val="0"/>
          <w:numId w:val="31"/>
        </w:numPr>
        <w:jc w:val="left"/>
        <w:rPr>
          <w:rFonts w:asciiTheme="minorHAnsi" w:hAnsiTheme="minorHAnsi" w:cstheme="minorHAnsi"/>
          <w:sz w:val="24"/>
        </w:rPr>
      </w:pPr>
      <w:r w:rsidRPr="007A64E4">
        <w:rPr>
          <w:rFonts w:asciiTheme="minorHAnsi" w:eastAsia="Calibri" w:hAnsiTheme="minorHAnsi" w:cstheme="minorHAnsi"/>
          <w:sz w:val="24"/>
        </w:rPr>
        <w:t>na żądanie Zamawiającego do przedstawienia wszelkich dokumentów potwierdzających wykonywanie przedmiotu umowy zgodnie z określonymi przez Zamawiającego wymaganiami i przepisami prawa;</w:t>
      </w:r>
    </w:p>
    <w:p w:rsidR="00470FF3" w:rsidRPr="007A64E4" w:rsidRDefault="00470FF3" w:rsidP="008B3004">
      <w:pPr>
        <w:pStyle w:val="Akapitzlist"/>
        <w:numPr>
          <w:ilvl w:val="0"/>
          <w:numId w:val="31"/>
        </w:numPr>
        <w:jc w:val="left"/>
        <w:rPr>
          <w:rFonts w:asciiTheme="minorHAnsi" w:hAnsiTheme="minorHAnsi" w:cstheme="minorHAnsi"/>
          <w:sz w:val="24"/>
        </w:rPr>
      </w:pPr>
      <w:r w:rsidRPr="007A64E4">
        <w:rPr>
          <w:rFonts w:asciiTheme="minorHAnsi" w:hAnsiTheme="minorHAnsi" w:cstheme="minorHAnsi"/>
          <w:sz w:val="24"/>
        </w:rPr>
        <w:t>przekazywać Zamawiającemu miesięcznych raportów dotyczących każdego miesiąca kalendarzowego, zawierających informacje o:</w:t>
      </w:r>
    </w:p>
    <w:p w:rsidR="00063463" w:rsidRDefault="00470FF3" w:rsidP="008B3004">
      <w:pPr>
        <w:pStyle w:val="Default"/>
        <w:numPr>
          <w:ilvl w:val="0"/>
          <w:numId w:val="40"/>
        </w:numPr>
        <w:rPr>
          <w:rFonts w:asciiTheme="minorHAnsi" w:hAnsiTheme="minorHAnsi" w:cstheme="minorHAnsi"/>
          <w:color w:val="auto"/>
        </w:rPr>
      </w:pPr>
      <w:r w:rsidRPr="007A64E4">
        <w:rPr>
          <w:rFonts w:asciiTheme="minorHAnsi" w:hAnsiTheme="minorHAnsi" w:cstheme="minorHAnsi"/>
          <w:color w:val="auto"/>
        </w:rPr>
        <w:t>ilościach odebranych z nieruchomości na terenie miasta Mińsk Mazowiecki objętych przedmiotem zamówienia poszczególnych frakcji odpadów komunalnych [Mg – z dokładnością do czwartego miejsca po przecinku] potwierdzonych na wzorze  „karty przekazania odpadów komunalnych – tryb odbioru odpadów komunalnych”, o których mowa w załączniku nr 5b ustawy z dni</w:t>
      </w:r>
      <w:r w:rsidR="00063463">
        <w:rPr>
          <w:rFonts w:asciiTheme="minorHAnsi" w:hAnsiTheme="minorHAnsi" w:cstheme="minorHAnsi"/>
          <w:color w:val="auto"/>
        </w:rPr>
        <w:t>a 14 grudnia 2012 r. o odpadach,</w:t>
      </w:r>
    </w:p>
    <w:p w:rsidR="00063463" w:rsidRDefault="00470FF3" w:rsidP="008B3004">
      <w:pPr>
        <w:pStyle w:val="Default"/>
        <w:numPr>
          <w:ilvl w:val="0"/>
          <w:numId w:val="40"/>
        </w:numPr>
        <w:rPr>
          <w:rFonts w:asciiTheme="minorHAnsi" w:hAnsiTheme="minorHAnsi" w:cstheme="minorHAnsi"/>
          <w:color w:val="auto"/>
        </w:rPr>
      </w:pPr>
      <w:r w:rsidRPr="00063463">
        <w:rPr>
          <w:rFonts w:asciiTheme="minorHAnsi" w:hAnsiTheme="minorHAnsi" w:cstheme="minorHAnsi"/>
          <w:color w:val="auto"/>
        </w:rPr>
        <w:t>ilościach odebranych z PSZOK poszczególnych frakcji odpadów komunalnych [Mg – z dokładnością do czwartego miejsca po przecinku] potwierdzonych na wzorze „karty przekazania odpadów”, o których mowa w załączniku nr 5a ustawy z dni</w:t>
      </w:r>
      <w:r w:rsidR="00063463">
        <w:rPr>
          <w:rFonts w:asciiTheme="minorHAnsi" w:hAnsiTheme="minorHAnsi" w:cstheme="minorHAnsi"/>
          <w:color w:val="auto"/>
        </w:rPr>
        <w:t>a 14 grudnia 2012 r. o odpadach,</w:t>
      </w:r>
    </w:p>
    <w:p w:rsidR="00063463" w:rsidRDefault="00470FF3" w:rsidP="008B3004">
      <w:pPr>
        <w:pStyle w:val="Default"/>
        <w:numPr>
          <w:ilvl w:val="0"/>
          <w:numId w:val="40"/>
        </w:numPr>
        <w:rPr>
          <w:rFonts w:asciiTheme="minorHAnsi" w:hAnsiTheme="minorHAnsi" w:cstheme="minorHAnsi"/>
          <w:color w:val="auto"/>
        </w:rPr>
      </w:pPr>
      <w:r w:rsidRPr="00063463">
        <w:rPr>
          <w:rFonts w:asciiTheme="minorHAnsi" w:hAnsiTheme="minorHAnsi" w:cstheme="minorHAnsi"/>
          <w:color w:val="auto"/>
        </w:rPr>
        <w:t>sposobach zagospodarowania poszczególnych odebranych odpadów komunalnych potwierdzonych na wzorze „</w:t>
      </w:r>
      <w:r w:rsidRPr="00063463">
        <w:rPr>
          <w:rFonts w:asciiTheme="minorHAnsi" w:hAnsiTheme="minorHAnsi" w:cstheme="minorHAnsi"/>
        </w:rPr>
        <w:t>karty przekazania odpadów komunalnych – tryb przekazania odpadów”, o których mowa w załączniku nr 5b ustawy z dni</w:t>
      </w:r>
      <w:r w:rsidR="00063463">
        <w:rPr>
          <w:rFonts w:asciiTheme="minorHAnsi" w:hAnsiTheme="minorHAnsi" w:cstheme="minorHAnsi"/>
        </w:rPr>
        <w:t>a 14 grudnia 2012 r. o odpadach,</w:t>
      </w:r>
    </w:p>
    <w:p w:rsidR="00063463" w:rsidRPr="00063463" w:rsidRDefault="00470FF3" w:rsidP="008B3004">
      <w:pPr>
        <w:pStyle w:val="Default"/>
        <w:numPr>
          <w:ilvl w:val="0"/>
          <w:numId w:val="40"/>
        </w:numPr>
        <w:rPr>
          <w:rFonts w:asciiTheme="minorHAnsi" w:hAnsiTheme="minorHAnsi" w:cstheme="minorHAnsi"/>
          <w:color w:val="auto"/>
        </w:rPr>
      </w:pPr>
      <w:r w:rsidRPr="00063463">
        <w:rPr>
          <w:rFonts w:asciiTheme="minorHAnsi" w:hAnsiTheme="minorHAnsi" w:cstheme="minorHAnsi"/>
        </w:rPr>
        <w:t>ilości dostarczonych w ramach edukacji ekologicznej w zakresie prawidłowego postępowania z odpadami komunalnymi worków do selektywneg</w:t>
      </w:r>
      <w:r w:rsidR="00063463">
        <w:rPr>
          <w:rFonts w:asciiTheme="minorHAnsi" w:hAnsiTheme="minorHAnsi" w:cstheme="minorHAnsi"/>
        </w:rPr>
        <w:t>o zbierania odpadów komunalnych,</w:t>
      </w:r>
    </w:p>
    <w:p w:rsidR="00063463" w:rsidRPr="00063463" w:rsidRDefault="00470FF3" w:rsidP="008B3004">
      <w:pPr>
        <w:pStyle w:val="Default"/>
        <w:numPr>
          <w:ilvl w:val="0"/>
          <w:numId w:val="40"/>
        </w:numPr>
        <w:rPr>
          <w:rFonts w:asciiTheme="minorHAnsi" w:hAnsiTheme="minorHAnsi" w:cstheme="minorHAnsi"/>
          <w:color w:val="auto"/>
        </w:rPr>
      </w:pPr>
      <w:r w:rsidRPr="00063463">
        <w:rPr>
          <w:rFonts w:asciiTheme="minorHAnsi" w:hAnsiTheme="minorHAnsi" w:cstheme="minorHAnsi"/>
        </w:rPr>
        <w:t>adresach nieruchomości z których zo</w:t>
      </w:r>
      <w:r w:rsidR="00063463">
        <w:rPr>
          <w:rFonts w:asciiTheme="minorHAnsi" w:hAnsiTheme="minorHAnsi" w:cstheme="minorHAnsi"/>
        </w:rPr>
        <w:t>stały odebrane odpady komunalne,</w:t>
      </w:r>
    </w:p>
    <w:p w:rsidR="00063463" w:rsidRDefault="00470FF3" w:rsidP="008B3004">
      <w:pPr>
        <w:pStyle w:val="Default"/>
        <w:numPr>
          <w:ilvl w:val="0"/>
          <w:numId w:val="40"/>
        </w:numPr>
        <w:rPr>
          <w:rFonts w:asciiTheme="minorHAnsi" w:hAnsiTheme="minorHAnsi" w:cstheme="minorHAnsi"/>
          <w:color w:val="auto"/>
        </w:rPr>
      </w:pPr>
      <w:r w:rsidRPr="00063463">
        <w:rPr>
          <w:rFonts w:asciiTheme="minorHAnsi" w:hAnsiTheme="minorHAnsi" w:cstheme="minorHAnsi"/>
        </w:rPr>
        <w:t xml:space="preserve">adresach nieruchomości, których </w:t>
      </w:r>
      <w:r w:rsidRPr="00063463">
        <w:rPr>
          <w:rFonts w:asciiTheme="minorHAnsi" w:hAnsiTheme="minorHAnsi" w:cstheme="minorHAnsi"/>
          <w:color w:val="auto"/>
        </w:rPr>
        <w:t>właściciele niedopełniają obowiązku selektywnego zbierania odpadów komunalnych określonego w Regulaminie utrzymania czystości i porządku na terenie miasta Mińsk Mazowieck</w:t>
      </w:r>
      <w:r w:rsidR="00063463">
        <w:rPr>
          <w:rFonts w:asciiTheme="minorHAnsi" w:hAnsiTheme="minorHAnsi" w:cstheme="minorHAnsi"/>
          <w:color w:val="auto"/>
        </w:rPr>
        <w:t>i,</w:t>
      </w:r>
    </w:p>
    <w:p w:rsidR="00063463" w:rsidRPr="00063463" w:rsidRDefault="00470FF3" w:rsidP="008B3004">
      <w:pPr>
        <w:pStyle w:val="Default"/>
        <w:numPr>
          <w:ilvl w:val="0"/>
          <w:numId w:val="40"/>
        </w:numPr>
        <w:rPr>
          <w:rFonts w:asciiTheme="minorHAnsi" w:hAnsiTheme="minorHAnsi" w:cstheme="minorHAnsi"/>
          <w:color w:val="auto"/>
        </w:rPr>
      </w:pPr>
      <w:r w:rsidRPr="00063463">
        <w:rPr>
          <w:rFonts w:asciiTheme="minorHAnsi" w:hAnsiTheme="minorHAnsi" w:cstheme="minorHAnsi"/>
          <w:color w:val="auto"/>
        </w:rPr>
        <w:lastRenderedPageBreak/>
        <w:t xml:space="preserve">adresach nieruchomości </w:t>
      </w:r>
      <w:r w:rsidRPr="00063463">
        <w:rPr>
          <w:rFonts w:asciiTheme="minorHAnsi" w:hAnsiTheme="minorHAnsi" w:cstheme="minorHAnsi"/>
        </w:rPr>
        <w:t>z których zostały odebrane odpady komunalne</w:t>
      </w:r>
      <w:r w:rsidRPr="00063463">
        <w:rPr>
          <w:rFonts w:asciiTheme="minorHAnsi" w:hAnsiTheme="minorHAnsi" w:cstheme="minorHAnsi"/>
          <w:color w:val="auto"/>
        </w:rPr>
        <w:t xml:space="preserve">, a nie są one </w:t>
      </w:r>
      <w:r w:rsidRPr="00063463">
        <w:rPr>
          <w:rFonts w:asciiTheme="minorHAnsi" w:hAnsiTheme="minorHAnsi" w:cstheme="minorHAnsi"/>
        </w:rPr>
        <w:t xml:space="preserve">ujęte w szczegółowym zestawieniu nieruchomości sporządzonym </w:t>
      </w:r>
      <w:r w:rsidRPr="00063463">
        <w:rPr>
          <w:rFonts w:asciiTheme="minorHAnsi" w:hAnsiTheme="minorHAnsi" w:cstheme="minorHAnsi"/>
          <w:bCs/>
        </w:rPr>
        <w:t>na podstawie deklaracji o wysokości opłaty za gospodarowanie odpadami komunalnymi</w:t>
      </w:r>
      <w:r w:rsidRPr="00063463">
        <w:rPr>
          <w:rFonts w:asciiTheme="minorHAnsi" w:hAnsiTheme="minorHAnsi" w:cstheme="minorHAnsi"/>
        </w:rPr>
        <w:t xml:space="preserve"> przekazanym Wykonawcy przez Za</w:t>
      </w:r>
      <w:r w:rsidR="00063463">
        <w:rPr>
          <w:rFonts w:asciiTheme="minorHAnsi" w:hAnsiTheme="minorHAnsi" w:cstheme="minorHAnsi"/>
        </w:rPr>
        <w:t>mawiającego,</w:t>
      </w:r>
    </w:p>
    <w:p w:rsidR="00470FF3" w:rsidRPr="00063463" w:rsidRDefault="00470FF3" w:rsidP="008B3004">
      <w:pPr>
        <w:pStyle w:val="Default"/>
        <w:numPr>
          <w:ilvl w:val="0"/>
          <w:numId w:val="40"/>
        </w:numPr>
        <w:rPr>
          <w:rFonts w:asciiTheme="minorHAnsi" w:hAnsiTheme="minorHAnsi" w:cstheme="minorHAnsi"/>
          <w:color w:val="auto"/>
        </w:rPr>
      </w:pPr>
      <w:r w:rsidRPr="00063463">
        <w:rPr>
          <w:rFonts w:asciiTheme="minorHAnsi" w:hAnsiTheme="minorHAnsi" w:cstheme="minorHAnsi"/>
          <w:color w:val="auto"/>
        </w:rPr>
        <w:t xml:space="preserve">adresach nieruchomości zabudowanych budynkami mieszkalnymi jednorodzinnymi z których zostały odebrane bioodpady </w:t>
      </w:r>
      <w:r w:rsidRPr="00063463">
        <w:rPr>
          <w:rFonts w:asciiTheme="minorHAnsi" w:hAnsiTheme="minorHAnsi" w:cstheme="minorHAnsi"/>
        </w:rPr>
        <w:t>stanowiące odpady</w:t>
      </w:r>
      <w:r w:rsidRPr="00063463">
        <w:rPr>
          <w:rFonts w:asciiTheme="minorHAnsi" w:hAnsiTheme="minorHAnsi" w:cstheme="minorHAnsi"/>
          <w:color w:val="auto"/>
        </w:rPr>
        <w:t xml:space="preserve"> komunalne, których właściciele </w:t>
      </w:r>
      <w:r w:rsidRPr="00063463">
        <w:rPr>
          <w:rFonts w:asciiTheme="minorHAnsi" w:hAnsiTheme="minorHAnsi" w:cstheme="minorHAnsi"/>
        </w:rPr>
        <w:t>w deklaracji o wysokości opłaty za gospodarowanie odpadami komunalnymi zamieścili informację dotyczącą kompostowania bioodpadów stanowiących odpady komunalne w kompostowniku przydomowym;</w:t>
      </w:r>
    </w:p>
    <w:p w:rsidR="00470FF3" w:rsidRPr="009B7424" w:rsidRDefault="00063463" w:rsidP="008B3004">
      <w:pPr>
        <w:pStyle w:val="Default"/>
        <w:numPr>
          <w:ilvl w:val="0"/>
          <w:numId w:val="22"/>
        </w:numPr>
        <w:rPr>
          <w:rFonts w:asciiTheme="minorHAnsi" w:hAnsiTheme="minorHAnsi" w:cstheme="minorHAnsi"/>
          <w:color w:val="auto"/>
        </w:rPr>
      </w:pPr>
      <w:r w:rsidRPr="009B7424">
        <w:rPr>
          <w:rFonts w:asciiTheme="minorHAnsi" w:hAnsiTheme="minorHAnsi" w:cstheme="minorHAnsi"/>
          <w:color w:val="auto"/>
        </w:rPr>
        <w:t>P</w:t>
      </w:r>
      <w:r w:rsidR="00470FF3" w:rsidRPr="009B7424">
        <w:rPr>
          <w:rFonts w:asciiTheme="minorHAnsi" w:hAnsiTheme="minorHAnsi" w:cstheme="minorHAnsi"/>
          <w:color w:val="auto"/>
        </w:rPr>
        <w:t xml:space="preserve">odstawą do sporządzenia raportu przez Wykonawcę będą dokumenty wagowe </w:t>
      </w:r>
      <w:r w:rsidR="009B7424" w:rsidRPr="009B7424">
        <w:rPr>
          <w:rFonts w:asciiTheme="minorHAnsi" w:hAnsiTheme="minorHAnsi" w:cstheme="minorHAnsi"/>
          <w:color w:val="auto"/>
        </w:rPr>
        <w:t>sporządzone</w:t>
      </w:r>
      <w:r w:rsidR="00470FF3" w:rsidRPr="009B7424">
        <w:rPr>
          <w:rFonts w:asciiTheme="minorHAnsi" w:hAnsiTheme="minorHAnsi" w:cstheme="minorHAnsi"/>
          <w:color w:val="auto"/>
        </w:rPr>
        <w:t xml:space="preserve"> na podstawie odczytów</w:t>
      </w:r>
      <w:r w:rsidR="00413C2D" w:rsidRPr="009B7424">
        <w:rPr>
          <w:rFonts w:asciiTheme="minorHAnsi" w:hAnsiTheme="minorHAnsi" w:cstheme="minorHAnsi"/>
          <w:color w:val="auto"/>
        </w:rPr>
        <w:t xml:space="preserve">, o których mowa w </w:t>
      </w:r>
      <w:r w:rsidRPr="009B7424">
        <w:rPr>
          <w:rFonts w:asciiTheme="minorHAnsi" w:hAnsiTheme="minorHAnsi" w:cstheme="minorHAnsi"/>
          <w:color w:val="auto"/>
        </w:rPr>
        <w:t>D</w:t>
      </w:r>
      <w:r w:rsidR="00413C2D" w:rsidRPr="009B7424">
        <w:rPr>
          <w:rFonts w:asciiTheme="minorHAnsi" w:hAnsiTheme="minorHAnsi" w:cstheme="minorHAnsi"/>
          <w:color w:val="auto"/>
        </w:rPr>
        <w:t>ziale X.</w:t>
      </w:r>
      <w:r w:rsidR="00470FF3" w:rsidRPr="009B7424">
        <w:rPr>
          <w:rFonts w:asciiTheme="minorHAnsi" w:hAnsiTheme="minorHAnsi" w:cstheme="minorHAnsi"/>
          <w:color w:val="auto"/>
        </w:rPr>
        <w:t xml:space="preserve"> </w:t>
      </w:r>
    </w:p>
    <w:p w:rsidR="00376A03" w:rsidRPr="007A64E4" w:rsidRDefault="00376A03" w:rsidP="00C3091E">
      <w:pPr>
        <w:pStyle w:val="Nagwek2"/>
      </w:pPr>
      <w:r w:rsidRPr="007A64E4">
        <w:t xml:space="preserve">Sposób postępowania w </w:t>
      </w:r>
      <w:r w:rsidR="00960050" w:rsidRPr="007A64E4">
        <w:t>przypadku stwierdzenia</w:t>
      </w:r>
      <w:r w:rsidR="00063463">
        <w:t xml:space="preserve"> nieprawidłowości</w:t>
      </w:r>
    </w:p>
    <w:p w:rsidR="00960050" w:rsidRPr="007A64E4" w:rsidRDefault="00376A03" w:rsidP="008B3004">
      <w:pPr>
        <w:pStyle w:val="Akapitzlist"/>
        <w:numPr>
          <w:ilvl w:val="0"/>
          <w:numId w:val="26"/>
        </w:numPr>
        <w:jc w:val="left"/>
        <w:rPr>
          <w:rFonts w:asciiTheme="minorHAnsi" w:hAnsiTheme="minorHAnsi" w:cstheme="minorHAnsi"/>
          <w:sz w:val="24"/>
        </w:rPr>
      </w:pPr>
      <w:r w:rsidRPr="007A64E4">
        <w:rPr>
          <w:rFonts w:asciiTheme="minorHAnsi" w:hAnsiTheme="minorHAnsi" w:cstheme="minorHAnsi"/>
          <w:sz w:val="24"/>
        </w:rPr>
        <w:t>W przypadku stwierdzenia, że nieruchomość na której powstają odpady komunalne nie jest ujęta w szczegółowym zestawieniu nieruchomości sporządzonym na podstawie deklaracji o wysokości opłaty za gospodarowanie odpadami komunalnymi wykonawca ma obowiązek:</w:t>
      </w:r>
    </w:p>
    <w:p w:rsidR="00CC6CAA" w:rsidRPr="007A64E4" w:rsidRDefault="00376A03" w:rsidP="008B3004">
      <w:pPr>
        <w:pStyle w:val="Akapitzlist"/>
        <w:numPr>
          <w:ilvl w:val="0"/>
          <w:numId w:val="24"/>
        </w:numPr>
        <w:suppressAutoHyphens/>
        <w:autoSpaceDE w:val="0"/>
        <w:jc w:val="left"/>
        <w:rPr>
          <w:rFonts w:asciiTheme="minorHAnsi" w:eastAsia="Calibri" w:hAnsiTheme="minorHAnsi" w:cstheme="minorHAnsi"/>
          <w:sz w:val="24"/>
        </w:rPr>
      </w:pPr>
      <w:r w:rsidRPr="007A64E4">
        <w:rPr>
          <w:rFonts w:asciiTheme="minorHAnsi" w:eastAsia="Calibri" w:hAnsiTheme="minorHAnsi" w:cstheme="minorHAnsi"/>
          <w:sz w:val="24"/>
        </w:rPr>
        <w:t xml:space="preserve">sporządzenia dokumentacji </w:t>
      </w:r>
      <w:r w:rsidR="00960050" w:rsidRPr="007A64E4">
        <w:rPr>
          <w:rFonts w:asciiTheme="minorHAnsi" w:eastAsia="Calibri" w:hAnsiTheme="minorHAnsi" w:cstheme="minorHAnsi"/>
          <w:sz w:val="24"/>
        </w:rPr>
        <w:t>o przygotowaniu/wystawieniu przez właściciela nieruchomości odpadów komunalnych zawierającej:</w:t>
      </w:r>
    </w:p>
    <w:p w:rsidR="00CC6CAA" w:rsidRPr="007A64E4" w:rsidRDefault="00960050" w:rsidP="008B3004">
      <w:pPr>
        <w:pStyle w:val="Akapitzlist"/>
        <w:numPr>
          <w:ilvl w:val="0"/>
          <w:numId w:val="25"/>
        </w:numPr>
        <w:suppressAutoHyphens/>
        <w:autoSpaceDE w:val="0"/>
        <w:ind w:firstLine="414"/>
        <w:jc w:val="left"/>
        <w:rPr>
          <w:rFonts w:asciiTheme="minorHAnsi" w:eastAsia="Calibri" w:hAnsiTheme="minorHAnsi" w:cstheme="minorHAnsi"/>
          <w:sz w:val="24"/>
        </w:rPr>
      </w:pPr>
      <w:r w:rsidRPr="007A64E4">
        <w:rPr>
          <w:rFonts w:asciiTheme="minorHAnsi" w:eastAsia="Calibri" w:hAnsiTheme="minorHAnsi" w:cstheme="minorHAnsi"/>
          <w:sz w:val="24"/>
        </w:rPr>
        <w:t>datę i godzinę;</w:t>
      </w:r>
    </w:p>
    <w:p w:rsidR="00CC6CAA" w:rsidRPr="007A64E4" w:rsidRDefault="00960050" w:rsidP="008B3004">
      <w:pPr>
        <w:pStyle w:val="Akapitzlist"/>
        <w:numPr>
          <w:ilvl w:val="0"/>
          <w:numId w:val="25"/>
        </w:numPr>
        <w:suppressAutoHyphens/>
        <w:autoSpaceDE w:val="0"/>
        <w:ind w:firstLine="414"/>
        <w:jc w:val="left"/>
        <w:rPr>
          <w:rFonts w:asciiTheme="minorHAnsi" w:eastAsia="Calibri" w:hAnsiTheme="minorHAnsi" w:cstheme="minorHAnsi"/>
          <w:sz w:val="24"/>
        </w:rPr>
      </w:pPr>
      <w:r w:rsidRPr="007A64E4">
        <w:rPr>
          <w:rFonts w:asciiTheme="minorHAnsi" w:eastAsia="Calibri" w:hAnsiTheme="minorHAnsi" w:cstheme="minorHAnsi"/>
          <w:sz w:val="24"/>
        </w:rPr>
        <w:t>adres nieruchomości której dotyczy dokumentacja;</w:t>
      </w:r>
    </w:p>
    <w:p w:rsidR="00CC6CAA" w:rsidRPr="007A64E4" w:rsidRDefault="00960050" w:rsidP="008B3004">
      <w:pPr>
        <w:pStyle w:val="Akapitzlist"/>
        <w:numPr>
          <w:ilvl w:val="0"/>
          <w:numId w:val="25"/>
        </w:numPr>
        <w:suppressAutoHyphens/>
        <w:autoSpaceDE w:val="0"/>
        <w:ind w:firstLine="414"/>
        <w:jc w:val="left"/>
        <w:rPr>
          <w:rFonts w:asciiTheme="minorHAnsi" w:eastAsia="Calibri" w:hAnsiTheme="minorHAnsi" w:cstheme="minorHAnsi"/>
          <w:sz w:val="24"/>
        </w:rPr>
      </w:pPr>
      <w:r w:rsidRPr="007A64E4">
        <w:rPr>
          <w:rFonts w:asciiTheme="minorHAnsi" w:eastAsia="Calibri" w:hAnsiTheme="minorHAnsi" w:cstheme="minorHAnsi"/>
          <w:sz w:val="24"/>
        </w:rPr>
        <w:t>rodzaj i ilość przygotowanych/wystawionych odpadów komunalnych;</w:t>
      </w:r>
    </w:p>
    <w:p w:rsidR="00CC6CAA" w:rsidRPr="007A64E4" w:rsidRDefault="00960050" w:rsidP="008B3004">
      <w:pPr>
        <w:pStyle w:val="Akapitzlist"/>
        <w:numPr>
          <w:ilvl w:val="0"/>
          <w:numId w:val="25"/>
        </w:numPr>
        <w:suppressAutoHyphens/>
        <w:autoSpaceDE w:val="0"/>
        <w:ind w:firstLine="414"/>
        <w:jc w:val="left"/>
        <w:rPr>
          <w:rFonts w:asciiTheme="minorHAnsi" w:eastAsia="Calibri" w:hAnsiTheme="minorHAnsi" w:cstheme="minorHAnsi"/>
          <w:sz w:val="24"/>
        </w:rPr>
      </w:pPr>
      <w:r w:rsidRPr="007A64E4">
        <w:rPr>
          <w:rFonts w:asciiTheme="minorHAnsi" w:eastAsia="Calibri" w:hAnsiTheme="minorHAnsi" w:cstheme="minorHAnsi"/>
          <w:sz w:val="24"/>
        </w:rPr>
        <w:t>dokumentację fotograficzną lub realizację video, przedstawiającą fakt przygotowania/wystawienia odpadów komunalnych;</w:t>
      </w:r>
    </w:p>
    <w:p w:rsidR="00960050" w:rsidRPr="007A64E4" w:rsidRDefault="00960050" w:rsidP="008B3004">
      <w:pPr>
        <w:pStyle w:val="Akapitzlist"/>
        <w:numPr>
          <w:ilvl w:val="0"/>
          <w:numId w:val="25"/>
        </w:numPr>
        <w:suppressAutoHyphens/>
        <w:autoSpaceDE w:val="0"/>
        <w:ind w:firstLine="414"/>
        <w:jc w:val="left"/>
        <w:rPr>
          <w:rFonts w:asciiTheme="minorHAnsi" w:eastAsia="Calibri" w:hAnsiTheme="minorHAnsi" w:cstheme="minorHAnsi"/>
          <w:sz w:val="24"/>
        </w:rPr>
      </w:pPr>
      <w:r w:rsidRPr="007A64E4">
        <w:rPr>
          <w:rFonts w:asciiTheme="minorHAnsi" w:eastAsia="Calibri" w:hAnsiTheme="minorHAnsi" w:cstheme="minorHAnsi"/>
          <w:sz w:val="24"/>
        </w:rPr>
        <w:t>imię i nazwisko oraz czytelny podpis pracownika sporządzającego dokumentację.</w:t>
      </w:r>
    </w:p>
    <w:p w:rsidR="00470FF3" w:rsidRPr="007A64E4" w:rsidRDefault="00960050" w:rsidP="008B3004">
      <w:pPr>
        <w:pStyle w:val="Akapitzlist"/>
        <w:numPr>
          <w:ilvl w:val="0"/>
          <w:numId w:val="24"/>
        </w:numPr>
        <w:jc w:val="left"/>
        <w:rPr>
          <w:rFonts w:asciiTheme="minorHAnsi" w:eastAsia="Calibri" w:hAnsiTheme="minorHAnsi" w:cstheme="minorHAnsi"/>
          <w:sz w:val="24"/>
        </w:rPr>
      </w:pPr>
      <w:r w:rsidRPr="007A64E4">
        <w:rPr>
          <w:rFonts w:asciiTheme="minorHAnsi" w:eastAsia="Calibri" w:hAnsiTheme="minorHAnsi" w:cstheme="minorHAnsi"/>
          <w:sz w:val="24"/>
        </w:rPr>
        <w:t xml:space="preserve">odebrania odpadów komunalnych i przekazania Zamawiającemu sporządzonej dokumentacji, o której mowa wyżej, </w:t>
      </w:r>
      <w:r w:rsidRPr="007A64E4">
        <w:rPr>
          <w:rFonts w:asciiTheme="minorHAnsi" w:hAnsiTheme="minorHAnsi" w:cstheme="minorHAnsi"/>
          <w:sz w:val="24"/>
        </w:rPr>
        <w:t>w terminie do dwóch dni roboczych następujących po dniu odbioru odpadów komunalnych oraz poinformowania właściciela nieruchomości o dokonaniu tej czynności</w:t>
      </w:r>
      <w:r w:rsidR="00406FDF" w:rsidRPr="007A64E4">
        <w:rPr>
          <w:rFonts w:asciiTheme="minorHAnsi" w:eastAsia="Calibri" w:hAnsiTheme="minorHAnsi" w:cstheme="minorHAnsi"/>
          <w:sz w:val="24"/>
        </w:rPr>
        <w:t>;</w:t>
      </w:r>
    </w:p>
    <w:p w:rsidR="00960050" w:rsidRPr="007A64E4" w:rsidRDefault="00470FF3" w:rsidP="008B3004">
      <w:pPr>
        <w:pStyle w:val="Akapitzlist"/>
        <w:numPr>
          <w:ilvl w:val="0"/>
          <w:numId w:val="26"/>
        </w:numPr>
        <w:suppressAutoHyphens/>
        <w:autoSpaceDE w:val="0"/>
        <w:jc w:val="left"/>
        <w:rPr>
          <w:rFonts w:asciiTheme="minorHAnsi" w:hAnsiTheme="minorHAnsi" w:cstheme="minorHAnsi"/>
          <w:sz w:val="24"/>
        </w:rPr>
      </w:pPr>
      <w:r w:rsidRPr="007A64E4">
        <w:rPr>
          <w:rFonts w:asciiTheme="minorHAnsi" w:hAnsiTheme="minorHAnsi" w:cstheme="minorHAnsi"/>
          <w:sz w:val="24"/>
        </w:rPr>
        <w:t>W</w:t>
      </w:r>
      <w:r w:rsidR="00960050" w:rsidRPr="007A64E4">
        <w:rPr>
          <w:rFonts w:asciiTheme="minorHAnsi" w:hAnsiTheme="minorHAnsi" w:cstheme="minorHAnsi"/>
          <w:sz w:val="24"/>
        </w:rPr>
        <w:t xml:space="preserve"> przypadku stwierdzenia, że właściciel nieruchomości zabudowanej budynkiem mieszkalnym jednorodzinnym, który w deklaracji o wysokości opłaty za gospodarowanie odpadami komunalnymi zamieścił informację dotyczącą kompostowania bioodpadów stanowiących odpady komunalne w kompostowniku przydomowym przygotował/wystawił do odbioru bioodpady stanowiące odpady komunalne Wykonawca ma obowiązek:</w:t>
      </w:r>
    </w:p>
    <w:p w:rsidR="00960050" w:rsidRPr="007A64E4" w:rsidRDefault="00960050" w:rsidP="008B3004">
      <w:pPr>
        <w:pStyle w:val="Akapitzlist"/>
        <w:numPr>
          <w:ilvl w:val="0"/>
          <w:numId w:val="27"/>
        </w:numPr>
        <w:suppressAutoHyphens/>
        <w:autoSpaceDE w:val="0"/>
        <w:jc w:val="left"/>
        <w:rPr>
          <w:rFonts w:asciiTheme="minorHAnsi" w:eastAsia="Calibri" w:hAnsiTheme="minorHAnsi" w:cstheme="minorHAnsi"/>
          <w:sz w:val="24"/>
        </w:rPr>
      </w:pPr>
      <w:r w:rsidRPr="007A64E4">
        <w:rPr>
          <w:rFonts w:asciiTheme="minorHAnsi" w:eastAsia="Calibri" w:hAnsiTheme="minorHAnsi" w:cstheme="minorHAnsi"/>
          <w:sz w:val="24"/>
        </w:rPr>
        <w:t>sporządzenia dokumentacji o przygotowaniu/wystawieniu przez właściciela nieruchomości bioodpadów stanowiących odpady komunalne zawierającej:</w:t>
      </w:r>
    </w:p>
    <w:p w:rsidR="00960050" w:rsidRPr="007A64E4" w:rsidRDefault="00960050" w:rsidP="008B3004">
      <w:pPr>
        <w:pStyle w:val="Akapitzlist"/>
        <w:numPr>
          <w:ilvl w:val="2"/>
          <w:numId w:val="22"/>
        </w:numPr>
        <w:suppressAutoHyphens/>
        <w:autoSpaceDE w:val="0"/>
        <w:ind w:left="1560" w:hanging="432"/>
        <w:jc w:val="left"/>
        <w:rPr>
          <w:rFonts w:asciiTheme="minorHAnsi" w:eastAsia="Calibri" w:hAnsiTheme="minorHAnsi" w:cstheme="minorHAnsi"/>
          <w:sz w:val="24"/>
        </w:rPr>
      </w:pPr>
      <w:r w:rsidRPr="007A64E4">
        <w:rPr>
          <w:rFonts w:asciiTheme="minorHAnsi" w:eastAsia="Calibri" w:hAnsiTheme="minorHAnsi" w:cstheme="minorHAnsi"/>
          <w:sz w:val="24"/>
        </w:rPr>
        <w:t>datę i godzinę;</w:t>
      </w:r>
    </w:p>
    <w:p w:rsidR="00960050" w:rsidRPr="007A64E4" w:rsidRDefault="00960050" w:rsidP="008B3004">
      <w:pPr>
        <w:pStyle w:val="Akapitzlist"/>
        <w:numPr>
          <w:ilvl w:val="2"/>
          <w:numId w:val="22"/>
        </w:numPr>
        <w:suppressAutoHyphens/>
        <w:autoSpaceDE w:val="0"/>
        <w:ind w:left="1560" w:hanging="432"/>
        <w:jc w:val="left"/>
        <w:rPr>
          <w:rFonts w:asciiTheme="minorHAnsi" w:eastAsia="Calibri" w:hAnsiTheme="minorHAnsi" w:cstheme="minorHAnsi"/>
          <w:sz w:val="24"/>
        </w:rPr>
      </w:pPr>
      <w:r w:rsidRPr="007A64E4">
        <w:rPr>
          <w:rFonts w:asciiTheme="minorHAnsi" w:eastAsia="Calibri" w:hAnsiTheme="minorHAnsi" w:cstheme="minorHAnsi"/>
          <w:sz w:val="24"/>
        </w:rPr>
        <w:t>adres nieruchomości której dotyczy dokumentacja;</w:t>
      </w:r>
    </w:p>
    <w:p w:rsidR="00960050" w:rsidRPr="007A64E4" w:rsidRDefault="00960050" w:rsidP="008B3004">
      <w:pPr>
        <w:pStyle w:val="Akapitzlist"/>
        <w:numPr>
          <w:ilvl w:val="2"/>
          <w:numId w:val="22"/>
        </w:numPr>
        <w:suppressAutoHyphens/>
        <w:autoSpaceDE w:val="0"/>
        <w:ind w:left="1560" w:hanging="432"/>
        <w:jc w:val="left"/>
        <w:rPr>
          <w:rFonts w:asciiTheme="minorHAnsi" w:eastAsia="Calibri" w:hAnsiTheme="minorHAnsi" w:cstheme="minorHAnsi"/>
          <w:sz w:val="24"/>
        </w:rPr>
      </w:pPr>
      <w:r w:rsidRPr="007A64E4">
        <w:rPr>
          <w:rFonts w:asciiTheme="minorHAnsi" w:eastAsia="Calibri" w:hAnsiTheme="minorHAnsi" w:cstheme="minorHAnsi"/>
          <w:sz w:val="24"/>
        </w:rPr>
        <w:t>ilość przygotowanych/wystawionych bioodpadów stanowiących odpady komunalne;</w:t>
      </w:r>
    </w:p>
    <w:p w:rsidR="00960050" w:rsidRPr="007A64E4" w:rsidRDefault="00960050" w:rsidP="008B3004">
      <w:pPr>
        <w:pStyle w:val="Akapitzlist"/>
        <w:numPr>
          <w:ilvl w:val="2"/>
          <w:numId w:val="22"/>
        </w:numPr>
        <w:suppressAutoHyphens/>
        <w:autoSpaceDE w:val="0"/>
        <w:ind w:left="1560" w:hanging="432"/>
        <w:jc w:val="left"/>
        <w:rPr>
          <w:rFonts w:asciiTheme="minorHAnsi" w:eastAsia="Calibri" w:hAnsiTheme="minorHAnsi" w:cstheme="minorHAnsi"/>
          <w:sz w:val="24"/>
        </w:rPr>
      </w:pPr>
      <w:r w:rsidRPr="007A64E4">
        <w:rPr>
          <w:rFonts w:asciiTheme="minorHAnsi" w:eastAsia="Calibri" w:hAnsiTheme="minorHAnsi" w:cstheme="minorHAnsi"/>
          <w:sz w:val="24"/>
        </w:rPr>
        <w:t>dokumentację fotograficzną lub realizację video, przedstawiającą fakt przygotowania/wystawienia bioodpadów stanowiących odpady komunalne;</w:t>
      </w:r>
    </w:p>
    <w:p w:rsidR="00960050" w:rsidRPr="007A64E4" w:rsidRDefault="00960050" w:rsidP="008B3004">
      <w:pPr>
        <w:pStyle w:val="Akapitzlist"/>
        <w:numPr>
          <w:ilvl w:val="2"/>
          <w:numId w:val="22"/>
        </w:numPr>
        <w:suppressAutoHyphens/>
        <w:autoSpaceDE w:val="0"/>
        <w:ind w:left="1560" w:hanging="432"/>
        <w:jc w:val="left"/>
        <w:rPr>
          <w:rFonts w:asciiTheme="minorHAnsi" w:eastAsia="Calibri" w:hAnsiTheme="minorHAnsi" w:cstheme="minorHAnsi"/>
          <w:sz w:val="24"/>
        </w:rPr>
      </w:pPr>
      <w:r w:rsidRPr="007A64E4">
        <w:rPr>
          <w:rFonts w:asciiTheme="minorHAnsi" w:eastAsia="Calibri" w:hAnsiTheme="minorHAnsi" w:cstheme="minorHAnsi"/>
          <w:sz w:val="24"/>
        </w:rPr>
        <w:t>imię i nazwisko oraz czytelny podpis pracownika sporządzającego dokumentację.</w:t>
      </w:r>
    </w:p>
    <w:p w:rsidR="00960050" w:rsidRPr="007A64E4" w:rsidRDefault="00960050" w:rsidP="008B3004">
      <w:pPr>
        <w:pStyle w:val="Akapitzlist"/>
        <w:numPr>
          <w:ilvl w:val="0"/>
          <w:numId w:val="27"/>
        </w:numPr>
        <w:suppressAutoHyphens/>
        <w:autoSpaceDE w:val="0"/>
        <w:jc w:val="left"/>
        <w:rPr>
          <w:rFonts w:asciiTheme="minorHAnsi" w:eastAsia="Calibri" w:hAnsiTheme="minorHAnsi" w:cstheme="minorHAnsi"/>
          <w:sz w:val="24"/>
        </w:rPr>
      </w:pPr>
      <w:r w:rsidRPr="007A64E4">
        <w:rPr>
          <w:rFonts w:asciiTheme="minorHAnsi" w:eastAsia="Calibri" w:hAnsiTheme="minorHAnsi" w:cstheme="minorHAnsi"/>
          <w:sz w:val="24"/>
        </w:rPr>
        <w:lastRenderedPageBreak/>
        <w:t xml:space="preserve">odebrania bioodpadów stanowiących odpady komunalne i przekazania Zamawiającemu sporządzonej dokumentacji, o której mowa wyżej, </w:t>
      </w:r>
      <w:r w:rsidRPr="007A64E4">
        <w:rPr>
          <w:rFonts w:asciiTheme="minorHAnsi" w:hAnsiTheme="minorHAnsi" w:cstheme="minorHAnsi"/>
          <w:sz w:val="24"/>
        </w:rPr>
        <w:t>w terminie do dwóch dni roboczych następujących po dniu odbioru odpadów komunalnych oraz poinformowania właściciela nieruchomości o dokonaniu tej czynności</w:t>
      </w:r>
      <w:r w:rsidR="00406FDF" w:rsidRPr="007A64E4">
        <w:rPr>
          <w:rFonts w:asciiTheme="minorHAnsi" w:eastAsia="Calibri" w:hAnsiTheme="minorHAnsi" w:cstheme="minorHAnsi"/>
          <w:sz w:val="24"/>
        </w:rPr>
        <w:t>;</w:t>
      </w:r>
    </w:p>
    <w:p w:rsidR="00470FF3" w:rsidRPr="007A64E4" w:rsidRDefault="00DB4AE6" w:rsidP="00C3091E">
      <w:pPr>
        <w:pStyle w:val="Nagwek2"/>
      </w:pPr>
      <w:r w:rsidRPr="007A64E4">
        <w:t>Wymagania dotyczące pojazdów, którymi Wykonawca realizuje przedmiot umowy</w:t>
      </w:r>
    </w:p>
    <w:p w:rsidR="00DB4AE6" w:rsidRPr="007A64E4" w:rsidRDefault="00DB4AE6" w:rsidP="008B3004">
      <w:pPr>
        <w:pStyle w:val="Default"/>
        <w:numPr>
          <w:ilvl w:val="0"/>
          <w:numId w:val="28"/>
        </w:numPr>
        <w:rPr>
          <w:rFonts w:asciiTheme="minorHAnsi" w:hAnsiTheme="minorHAnsi" w:cstheme="minorHAnsi"/>
          <w:color w:val="auto"/>
        </w:rPr>
      </w:pPr>
      <w:r w:rsidRPr="007A64E4">
        <w:rPr>
          <w:rFonts w:asciiTheme="minorHAnsi" w:hAnsiTheme="minorHAnsi" w:cstheme="minorHAnsi"/>
          <w:color w:val="auto"/>
        </w:rPr>
        <w:t>Pojazdy, którymi realizowany jest przedmiot umowy muszą spełniać następujące wymagania:</w:t>
      </w:r>
    </w:p>
    <w:p w:rsidR="00DB4AE6" w:rsidRPr="007A64E4" w:rsidRDefault="00DB4AE6" w:rsidP="008B3004">
      <w:pPr>
        <w:pStyle w:val="Default"/>
        <w:numPr>
          <w:ilvl w:val="0"/>
          <w:numId w:val="29"/>
        </w:numPr>
        <w:rPr>
          <w:rFonts w:asciiTheme="minorHAnsi" w:hAnsiTheme="minorHAnsi" w:cstheme="minorHAnsi"/>
          <w:color w:val="auto"/>
        </w:rPr>
      </w:pPr>
      <w:r w:rsidRPr="007A64E4">
        <w:rPr>
          <w:rFonts w:asciiTheme="minorHAnsi" w:hAnsiTheme="minorHAnsi" w:cstheme="minorHAnsi"/>
          <w:color w:val="auto"/>
        </w:rPr>
        <w:t>spełniają europejski standard emisji spalin co najmniej EURO VI</w:t>
      </w:r>
      <w:r w:rsidR="0036511E">
        <w:rPr>
          <w:rFonts w:asciiTheme="minorHAnsi" w:hAnsiTheme="minorHAnsi" w:cstheme="minorHAnsi"/>
          <w:color w:val="auto"/>
        </w:rPr>
        <w:t xml:space="preserve"> (EURO 6)</w:t>
      </w:r>
      <w:r w:rsidRPr="007A64E4">
        <w:rPr>
          <w:rFonts w:asciiTheme="minorHAnsi" w:hAnsiTheme="minorHAnsi" w:cstheme="minorHAnsi"/>
          <w:color w:val="auto"/>
        </w:rPr>
        <w:t xml:space="preserve">; </w:t>
      </w:r>
    </w:p>
    <w:p w:rsidR="00DB4AE6" w:rsidRPr="007A64E4" w:rsidRDefault="00DB4AE6" w:rsidP="008B3004">
      <w:pPr>
        <w:pStyle w:val="Default"/>
        <w:numPr>
          <w:ilvl w:val="0"/>
          <w:numId w:val="29"/>
        </w:numPr>
        <w:rPr>
          <w:rFonts w:asciiTheme="minorHAnsi" w:hAnsiTheme="minorHAnsi" w:cstheme="minorHAnsi"/>
          <w:color w:val="auto"/>
        </w:rPr>
      </w:pPr>
      <w:r w:rsidRPr="007A64E4">
        <w:rPr>
          <w:rFonts w:asciiTheme="minorHAnsi" w:hAnsiTheme="minorHAnsi" w:cstheme="minorHAnsi"/>
          <w:color w:val="auto"/>
        </w:rPr>
        <w:t xml:space="preserve">wyprodukowane zostały </w:t>
      </w:r>
      <w:r w:rsidR="00EE3EF9">
        <w:rPr>
          <w:rFonts w:asciiTheme="minorHAnsi" w:hAnsiTheme="minorHAnsi" w:cstheme="minorHAnsi"/>
          <w:color w:val="auto"/>
        </w:rPr>
        <w:t xml:space="preserve">nie </w:t>
      </w:r>
      <w:r w:rsidR="00B60DF1">
        <w:rPr>
          <w:rFonts w:asciiTheme="minorHAnsi" w:hAnsiTheme="minorHAnsi" w:cstheme="minorHAnsi"/>
          <w:color w:val="auto"/>
        </w:rPr>
        <w:t>wcześniej</w:t>
      </w:r>
      <w:bookmarkStart w:id="1" w:name="_GoBack"/>
      <w:bookmarkEnd w:id="1"/>
      <w:r w:rsidR="00EE3EF9">
        <w:rPr>
          <w:rFonts w:asciiTheme="minorHAnsi" w:hAnsiTheme="minorHAnsi" w:cstheme="minorHAnsi"/>
          <w:color w:val="auto"/>
        </w:rPr>
        <w:t xml:space="preserve"> niż</w:t>
      </w:r>
      <w:r w:rsidRPr="007A64E4">
        <w:rPr>
          <w:rFonts w:asciiTheme="minorHAnsi" w:hAnsiTheme="minorHAnsi" w:cstheme="minorHAnsi"/>
          <w:color w:val="auto"/>
        </w:rPr>
        <w:t xml:space="preserve"> w 2016 r.;</w:t>
      </w:r>
    </w:p>
    <w:p w:rsidR="00DB4AE6" w:rsidRPr="007A64E4" w:rsidRDefault="00DB4AE6" w:rsidP="008B3004">
      <w:pPr>
        <w:pStyle w:val="Default"/>
        <w:numPr>
          <w:ilvl w:val="0"/>
          <w:numId w:val="29"/>
        </w:numPr>
        <w:rPr>
          <w:rFonts w:asciiTheme="minorHAnsi" w:hAnsiTheme="minorHAnsi" w:cstheme="minorHAnsi"/>
          <w:color w:val="auto"/>
        </w:rPr>
      </w:pPr>
      <w:r w:rsidRPr="007A64E4">
        <w:rPr>
          <w:rFonts w:asciiTheme="minorHAnsi" w:hAnsiTheme="minorHAnsi" w:cstheme="minorHAnsi"/>
          <w:color w:val="auto"/>
        </w:rPr>
        <w:t>muszą być przystosowane do odbierania i transportu odpadów komunalnych, które będą obsługiwały obszar miasta Mińsk Mazowiecki:</w:t>
      </w:r>
    </w:p>
    <w:p w:rsidR="00DB4AE6" w:rsidRPr="007A64E4" w:rsidRDefault="00DB4AE6" w:rsidP="008B3004">
      <w:pPr>
        <w:pStyle w:val="Default"/>
        <w:numPr>
          <w:ilvl w:val="0"/>
          <w:numId w:val="30"/>
        </w:numPr>
        <w:rPr>
          <w:rFonts w:asciiTheme="minorHAnsi" w:hAnsiTheme="minorHAnsi" w:cstheme="minorHAnsi"/>
          <w:color w:val="auto"/>
        </w:rPr>
      </w:pPr>
      <w:r w:rsidRPr="007A64E4">
        <w:rPr>
          <w:rFonts w:asciiTheme="minorHAnsi" w:hAnsiTheme="minorHAnsi" w:cstheme="minorHAnsi"/>
          <w:color w:val="auto"/>
        </w:rPr>
        <w:t>co najmniej trzy pojazdy przystosowane do odbierania niesegregowanych (zmieszanych) odpadów komunalnych,</w:t>
      </w:r>
    </w:p>
    <w:p w:rsidR="00DB4AE6" w:rsidRPr="007A64E4" w:rsidRDefault="00DB4AE6" w:rsidP="008B3004">
      <w:pPr>
        <w:pStyle w:val="Default"/>
        <w:numPr>
          <w:ilvl w:val="0"/>
          <w:numId w:val="30"/>
        </w:numPr>
        <w:rPr>
          <w:rFonts w:asciiTheme="minorHAnsi" w:hAnsiTheme="minorHAnsi" w:cstheme="minorHAnsi"/>
          <w:color w:val="auto"/>
        </w:rPr>
      </w:pPr>
      <w:r w:rsidRPr="007A64E4">
        <w:rPr>
          <w:rFonts w:asciiTheme="minorHAnsi" w:hAnsiTheme="minorHAnsi" w:cstheme="minorHAnsi"/>
          <w:color w:val="auto"/>
        </w:rPr>
        <w:t>co najmniej trzy pojazdy przystosowane do odbierania selektywnie zebranych odpadów komunalnych,</w:t>
      </w:r>
    </w:p>
    <w:p w:rsidR="00DB4AE6" w:rsidRPr="007A64E4" w:rsidRDefault="00DB4AE6" w:rsidP="008B3004">
      <w:pPr>
        <w:pStyle w:val="Default"/>
        <w:numPr>
          <w:ilvl w:val="0"/>
          <w:numId w:val="30"/>
        </w:numPr>
        <w:rPr>
          <w:rFonts w:asciiTheme="minorHAnsi" w:hAnsiTheme="minorHAnsi" w:cstheme="minorHAnsi"/>
          <w:color w:val="auto"/>
        </w:rPr>
      </w:pPr>
      <w:r w:rsidRPr="007A64E4">
        <w:rPr>
          <w:rFonts w:asciiTheme="minorHAnsi" w:hAnsiTheme="minorHAnsi" w:cstheme="minorHAnsi"/>
          <w:color w:val="auto"/>
        </w:rPr>
        <w:t>co najmniej jeden pojazd do odbierania odpadów bez funkcji kompaktującej,</w:t>
      </w:r>
    </w:p>
    <w:p w:rsidR="00DB4AE6" w:rsidRPr="007A64E4" w:rsidRDefault="00DB4AE6" w:rsidP="008B3004">
      <w:pPr>
        <w:pStyle w:val="Default"/>
        <w:numPr>
          <w:ilvl w:val="0"/>
          <w:numId w:val="30"/>
        </w:numPr>
        <w:rPr>
          <w:rFonts w:asciiTheme="minorHAnsi" w:hAnsiTheme="minorHAnsi" w:cstheme="minorHAnsi"/>
          <w:color w:val="auto"/>
        </w:rPr>
      </w:pPr>
      <w:r w:rsidRPr="007A64E4">
        <w:rPr>
          <w:rFonts w:asciiTheme="minorHAnsi" w:hAnsiTheme="minorHAnsi" w:cstheme="minorHAnsi"/>
          <w:color w:val="auto"/>
        </w:rPr>
        <w:t>co najmniej jeden pojazd wyposażony w urządzenia typu HDS,</w:t>
      </w:r>
    </w:p>
    <w:p w:rsidR="00DB4AE6" w:rsidRPr="007A64E4" w:rsidRDefault="00DB4AE6" w:rsidP="008B3004">
      <w:pPr>
        <w:pStyle w:val="Default"/>
        <w:numPr>
          <w:ilvl w:val="0"/>
          <w:numId w:val="30"/>
        </w:numPr>
        <w:rPr>
          <w:rFonts w:asciiTheme="minorHAnsi" w:hAnsiTheme="minorHAnsi" w:cstheme="minorHAnsi"/>
          <w:color w:val="auto"/>
        </w:rPr>
      </w:pPr>
      <w:r w:rsidRPr="007A64E4">
        <w:rPr>
          <w:rFonts w:asciiTheme="minorHAnsi" w:hAnsiTheme="minorHAnsi" w:cstheme="minorHAnsi"/>
          <w:color w:val="auto"/>
        </w:rPr>
        <w:t>być wyposażone w następujące systemy:</w:t>
      </w:r>
    </w:p>
    <w:p w:rsidR="00DB4AE6" w:rsidRPr="007A64E4" w:rsidRDefault="00DB4AE6" w:rsidP="00702DE6">
      <w:pPr>
        <w:pStyle w:val="Default"/>
        <w:ind w:left="1434"/>
        <w:rPr>
          <w:rFonts w:asciiTheme="minorHAnsi" w:hAnsiTheme="minorHAnsi" w:cstheme="minorHAnsi"/>
          <w:color w:val="auto"/>
        </w:rPr>
      </w:pPr>
      <w:r w:rsidRPr="007A64E4">
        <w:rPr>
          <w:rFonts w:asciiTheme="minorHAnsi" w:hAnsiTheme="minorHAnsi" w:cstheme="minorHAnsi"/>
          <w:color w:val="auto"/>
        </w:rPr>
        <w:t>- monitoring bazujący na systemie pozycjonowania satelitarnego, umożliwiający trwałe zapisywanie, przechowywanie i odczytywanie danych o położeniu pojazdów i miejscach ich postojów oraz</w:t>
      </w:r>
    </w:p>
    <w:p w:rsidR="00DB4AE6" w:rsidRPr="007A64E4" w:rsidRDefault="00DB4AE6" w:rsidP="00702DE6">
      <w:pPr>
        <w:pStyle w:val="Default"/>
        <w:ind w:left="714" w:firstLine="702"/>
        <w:rPr>
          <w:rFonts w:asciiTheme="minorHAnsi" w:hAnsiTheme="minorHAnsi" w:cstheme="minorHAnsi"/>
          <w:color w:val="auto"/>
        </w:rPr>
      </w:pPr>
      <w:r w:rsidRPr="007A64E4">
        <w:rPr>
          <w:rFonts w:asciiTheme="minorHAnsi" w:hAnsiTheme="minorHAnsi" w:cstheme="minorHAnsi"/>
          <w:color w:val="auto"/>
        </w:rPr>
        <w:t>- czujników zapisujących dane o miejscach wyładunku odpadów</w:t>
      </w:r>
    </w:p>
    <w:p w:rsidR="00DB4AE6" w:rsidRPr="007A64E4" w:rsidRDefault="00DB4AE6" w:rsidP="00702DE6">
      <w:pPr>
        <w:pStyle w:val="Default"/>
        <w:ind w:left="714" w:firstLine="702"/>
        <w:rPr>
          <w:rFonts w:asciiTheme="minorHAnsi" w:hAnsiTheme="minorHAnsi" w:cstheme="minorHAnsi"/>
          <w:color w:val="auto"/>
        </w:rPr>
      </w:pPr>
      <w:r w:rsidRPr="007A64E4">
        <w:rPr>
          <w:rFonts w:asciiTheme="minorHAnsi" w:hAnsiTheme="minorHAnsi" w:cstheme="minorHAnsi"/>
          <w:color w:val="auto"/>
        </w:rPr>
        <w:t>umożliwi</w:t>
      </w:r>
      <w:r w:rsidR="00702DE6">
        <w:rPr>
          <w:rFonts w:asciiTheme="minorHAnsi" w:hAnsiTheme="minorHAnsi" w:cstheme="minorHAnsi"/>
          <w:color w:val="auto"/>
        </w:rPr>
        <w:t>ającego weryfikację tych danych,</w:t>
      </w:r>
    </w:p>
    <w:p w:rsidR="004A6F17" w:rsidRDefault="004A6F17" w:rsidP="004A6F17">
      <w:pPr>
        <w:pStyle w:val="Default"/>
        <w:numPr>
          <w:ilvl w:val="0"/>
          <w:numId w:val="30"/>
        </w:numPr>
        <w:rPr>
          <w:rFonts w:asciiTheme="minorHAnsi" w:hAnsiTheme="minorHAnsi" w:cstheme="minorHAnsi"/>
          <w:color w:val="auto"/>
        </w:rPr>
      </w:pPr>
      <w:r>
        <w:rPr>
          <w:rFonts w:asciiTheme="minorHAnsi" w:hAnsiTheme="minorHAnsi" w:cstheme="minorHAnsi"/>
          <w:color w:val="auto"/>
        </w:rPr>
        <w:t>system pozycjonowania satel</w:t>
      </w:r>
      <w:r w:rsidR="00F340A0">
        <w:rPr>
          <w:rFonts w:asciiTheme="minorHAnsi" w:hAnsiTheme="minorHAnsi" w:cstheme="minorHAnsi"/>
          <w:color w:val="auto"/>
        </w:rPr>
        <w:t>itarnego, o którym mowa w lit. e</w:t>
      </w:r>
      <w:r>
        <w:rPr>
          <w:rFonts w:asciiTheme="minorHAnsi" w:hAnsiTheme="minorHAnsi" w:cstheme="minorHAnsi"/>
          <w:color w:val="auto"/>
        </w:rPr>
        <w:t xml:space="preserve"> musi obejmować cały dzień pracy każdego pojazdu i umożliwiać podgląd zarówno realizacji odbioru odpadów na terenie miasta Mińsk Mazowiecki jak również ich transport do bazy </w:t>
      </w:r>
      <w:proofErr w:type="spellStart"/>
      <w:r>
        <w:rPr>
          <w:rFonts w:asciiTheme="minorHAnsi" w:hAnsiTheme="minorHAnsi" w:cstheme="minorHAnsi"/>
          <w:color w:val="auto"/>
        </w:rPr>
        <w:t>magazynowo-przeładunkowej</w:t>
      </w:r>
      <w:proofErr w:type="spellEnd"/>
      <w:r>
        <w:rPr>
          <w:rFonts w:asciiTheme="minorHAnsi" w:hAnsiTheme="minorHAnsi" w:cstheme="minorHAnsi"/>
          <w:color w:val="auto"/>
        </w:rPr>
        <w:t xml:space="preserve"> Wykonawcy bądź bezpośrednio do inst</w:t>
      </w:r>
      <w:r w:rsidR="00C11A25">
        <w:rPr>
          <w:rFonts w:asciiTheme="minorHAnsi" w:hAnsiTheme="minorHAnsi" w:cstheme="minorHAnsi"/>
          <w:color w:val="auto"/>
        </w:rPr>
        <w:t>alacji komunalnej zlokalizowanych</w:t>
      </w:r>
      <w:r>
        <w:rPr>
          <w:rFonts w:asciiTheme="minorHAnsi" w:hAnsiTheme="minorHAnsi" w:cstheme="minorHAnsi"/>
          <w:color w:val="auto"/>
        </w:rPr>
        <w:t xml:space="preserve"> poza granicami miasta Mińsk Mazowiecki,</w:t>
      </w:r>
    </w:p>
    <w:p w:rsidR="009779B4" w:rsidRPr="009779B4" w:rsidRDefault="009779B4" w:rsidP="009779B4">
      <w:pPr>
        <w:pStyle w:val="Default"/>
        <w:numPr>
          <w:ilvl w:val="0"/>
          <w:numId w:val="30"/>
        </w:numPr>
        <w:rPr>
          <w:rFonts w:asciiTheme="minorHAnsi" w:hAnsiTheme="minorHAnsi" w:cstheme="minorHAnsi"/>
          <w:color w:val="auto"/>
        </w:rPr>
      </w:pPr>
      <w:r w:rsidRPr="009779B4">
        <w:rPr>
          <w:rFonts w:asciiTheme="minorHAnsi" w:hAnsiTheme="minorHAnsi" w:cstheme="minorHAnsi"/>
          <w:color w:val="auto"/>
        </w:rPr>
        <w:t xml:space="preserve">być wyposażone w system monitoringu wizyjnego: </w:t>
      </w:r>
    </w:p>
    <w:p w:rsidR="009779B4" w:rsidRPr="009779B4" w:rsidRDefault="009779B4" w:rsidP="009779B4">
      <w:pPr>
        <w:pStyle w:val="Default"/>
        <w:ind w:left="1434"/>
        <w:rPr>
          <w:rFonts w:asciiTheme="minorHAnsi" w:hAnsiTheme="minorHAnsi" w:cstheme="minorHAnsi"/>
          <w:color w:val="auto"/>
        </w:rPr>
      </w:pPr>
      <w:r w:rsidRPr="009779B4">
        <w:rPr>
          <w:rFonts w:asciiTheme="minorHAnsi" w:hAnsiTheme="minorHAnsi" w:cstheme="minorHAnsi"/>
          <w:color w:val="auto"/>
        </w:rPr>
        <w:t>- rejestrującego obraz, bez funkcji nagrywania dźwięku;</w:t>
      </w:r>
    </w:p>
    <w:p w:rsidR="009779B4" w:rsidRPr="009779B4" w:rsidRDefault="009779B4" w:rsidP="009779B4">
      <w:pPr>
        <w:pStyle w:val="Default"/>
        <w:ind w:left="1434"/>
        <w:rPr>
          <w:rFonts w:asciiTheme="minorHAnsi" w:hAnsiTheme="minorHAnsi" w:cstheme="minorHAnsi"/>
          <w:color w:val="auto"/>
        </w:rPr>
      </w:pPr>
      <w:r w:rsidRPr="009779B4">
        <w:rPr>
          <w:rFonts w:asciiTheme="minorHAnsi" w:hAnsiTheme="minorHAnsi" w:cstheme="minorHAnsi"/>
          <w:color w:val="auto"/>
        </w:rPr>
        <w:t>- składający się z zestawu kamer szerokokątnych rejestrujących dzień oraz godzinę, które umożliwią monitorowanie i kontrolę odbioru odpadów komunalnych, z zapisem systemowym tych danych na serwerach przez okres do 3 miesięcy oraz z dostępem on-line, do danych rzeczywistych oraz do danych archiwalnych;</w:t>
      </w:r>
    </w:p>
    <w:p w:rsidR="009779B4" w:rsidRPr="009779B4" w:rsidRDefault="009779B4" w:rsidP="009779B4">
      <w:pPr>
        <w:pStyle w:val="Default"/>
        <w:ind w:left="1434"/>
        <w:rPr>
          <w:rFonts w:asciiTheme="minorHAnsi" w:hAnsiTheme="minorHAnsi" w:cstheme="minorHAnsi"/>
          <w:color w:val="auto"/>
        </w:rPr>
      </w:pPr>
      <w:r w:rsidRPr="009779B4">
        <w:rPr>
          <w:rFonts w:asciiTheme="minorHAnsi" w:hAnsiTheme="minorHAnsi" w:cstheme="minorHAnsi"/>
          <w:color w:val="auto"/>
        </w:rPr>
        <w:t>- materiał archiwalny musi być na bieżąco zgrywany na serwer lub umieszczony na serwerze do godz. 10:00 następnego dnia roboczego;</w:t>
      </w:r>
    </w:p>
    <w:p w:rsidR="009779B4" w:rsidRPr="009779B4" w:rsidRDefault="009779B4" w:rsidP="009779B4">
      <w:pPr>
        <w:pStyle w:val="Default"/>
        <w:ind w:left="1434"/>
        <w:rPr>
          <w:rFonts w:asciiTheme="minorHAnsi" w:hAnsiTheme="minorHAnsi" w:cstheme="minorHAnsi"/>
          <w:color w:val="auto"/>
        </w:rPr>
      </w:pPr>
      <w:r w:rsidRPr="009779B4">
        <w:rPr>
          <w:rFonts w:asciiTheme="minorHAnsi" w:hAnsiTheme="minorHAnsi" w:cstheme="minorHAnsi"/>
          <w:color w:val="auto"/>
        </w:rPr>
        <w:t xml:space="preserve">- w przypadku pojazdów ciężarowych typu śmieciarka (bez względu na zakres DMC) na zestaw kamer szerokokątnych składają się cztery kamery z czego jedna kamera powinna być zamontowana z przodu pojazdu, ukazując trasę przejazdu, posesję z której odbierane są odpady. Druga kamera powinna być zamontowana na pojeździe z tyłu. Pozostałe dwie kamery powinny być zamontowane po bokach pojazdu po jednej kamerze na każdy bok; </w:t>
      </w:r>
    </w:p>
    <w:p w:rsidR="009779B4" w:rsidRPr="009779B4" w:rsidRDefault="009779B4" w:rsidP="009779B4">
      <w:pPr>
        <w:pStyle w:val="Default"/>
        <w:ind w:left="1434"/>
        <w:rPr>
          <w:rFonts w:asciiTheme="minorHAnsi" w:hAnsiTheme="minorHAnsi" w:cstheme="minorHAnsi"/>
          <w:color w:val="auto"/>
        </w:rPr>
      </w:pPr>
      <w:r w:rsidRPr="009779B4">
        <w:rPr>
          <w:rFonts w:asciiTheme="minorHAnsi" w:hAnsiTheme="minorHAnsi" w:cstheme="minorHAnsi"/>
          <w:color w:val="auto"/>
        </w:rPr>
        <w:lastRenderedPageBreak/>
        <w:t xml:space="preserve">- w przypadku pojazdów typu HDS i </w:t>
      </w:r>
      <w:proofErr w:type="spellStart"/>
      <w:r w:rsidRPr="009779B4">
        <w:rPr>
          <w:rFonts w:asciiTheme="minorHAnsi" w:hAnsiTheme="minorHAnsi" w:cstheme="minorHAnsi"/>
          <w:color w:val="auto"/>
        </w:rPr>
        <w:t>bramowiec</w:t>
      </w:r>
      <w:proofErr w:type="spellEnd"/>
      <w:r w:rsidRPr="009779B4">
        <w:rPr>
          <w:rFonts w:asciiTheme="minorHAnsi" w:hAnsiTheme="minorHAnsi" w:cstheme="minorHAnsi"/>
          <w:color w:val="auto"/>
        </w:rPr>
        <w:t xml:space="preserve"> na zestaw kamer szerokokątnych składają się trzy kamery szerokokątne zamontowane z przodu, z tyłu i z boku pojazdu od strony pasażera;</w:t>
      </w:r>
    </w:p>
    <w:p w:rsidR="009779B4" w:rsidRPr="009779B4" w:rsidRDefault="009779B4" w:rsidP="009779B4">
      <w:pPr>
        <w:pStyle w:val="Default"/>
        <w:ind w:left="1434"/>
        <w:rPr>
          <w:rFonts w:asciiTheme="minorHAnsi" w:hAnsiTheme="minorHAnsi" w:cstheme="minorHAnsi"/>
          <w:color w:val="auto"/>
        </w:rPr>
      </w:pPr>
      <w:r w:rsidRPr="009779B4">
        <w:rPr>
          <w:rFonts w:asciiTheme="minorHAnsi" w:hAnsiTheme="minorHAnsi" w:cstheme="minorHAnsi"/>
          <w:color w:val="auto"/>
        </w:rPr>
        <w:t xml:space="preserve">- kamery muszą zostać zamontowane w taki sposób, aby gwarantować bezawaryjność i stabilność pracy oraz bezpieczeństwo danych; </w:t>
      </w:r>
    </w:p>
    <w:p w:rsidR="009779B4" w:rsidRPr="009779B4" w:rsidRDefault="009779B4" w:rsidP="009779B4">
      <w:pPr>
        <w:pStyle w:val="Default"/>
        <w:ind w:left="1434"/>
        <w:rPr>
          <w:rFonts w:asciiTheme="minorHAnsi" w:hAnsiTheme="minorHAnsi" w:cstheme="minorHAnsi"/>
          <w:color w:val="auto"/>
        </w:rPr>
      </w:pPr>
      <w:r w:rsidRPr="009779B4">
        <w:rPr>
          <w:rFonts w:asciiTheme="minorHAnsi" w:hAnsiTheme="minorHAnsi" w:cstheme="minorHAnsi"/>
          <w:color w:val="auto"/>
        </w:rPr>
        <w:t>- montaż kamer powinien zapewnić maksymalne wykorzystanie pola widzenia bez martwych stref</w:t>
      </w:r>
    </w:p>
    <w:p w:rsidR="009779B4" w:rsidRPr="009779B4" w:rsidRDefault="009779B4" w:rsidP="009779B4">
      <w:pPr>
        <w:pStyle w:val="Default"/>
        <w:ind w:left="1434"/>
        <w:rPr>
          <w:rFonts w:asciiTheme="minorHAnsi" w:hAnsiTheme="minorHAnsi" w:cstheme="minorHAnsi"/>
          <w:color w:val="auto"/>
        </w:rPr>
      </w:pPr>
      <w:r w:rsidRPr="009779B4">
        <w:rPr>
          <w:rFonts w:asciiTheme="minorHAnsi" w:hAnsiTheme="minorHAnsi" w:cstheme="minorHAnsi"/>
          <w:color w:val="auto"/>
        </w:rPr>
        <w:t xml:space="preserve">- rejestracja obrazu musi odbywać się w sposób ciągły tj. od momentu rozpoczęcia świadczenia usługi w danym dniu odbioru odpadów, aż do momentu zakończenia realizacji usługi tj. do momentu wyładunku odpadów; </w:t>
      </w:r>
    </w:p>
    <w:p w:rsidR="009779B4" w:rsidRPr="004A6F17" w:rsidRDefault="009779B4" w:rsidP="009779B4">
      <w:pPr>
        <w:pStyle w:val="Default"/>
        <w:ind w:left="1434"/>
        <w:rPr>
          <w:rFonts w:asciiTheme="minorHAnsi" w:hAnsiTheme="minorHAnsi" w:cstheme="minorHAnsi"/>
          <w:color w:val="auto"/>
        </w:rPr>
      </w:pPr>
      <w:r w:rsidRPr="009779B4">
        <w:rPr>
          <w:rFonts w:asciiTheme="minorHAnsi" w:hAnsiTheme="minorHAnsi" w:cstheme="minorHAnsi"/>
          <w:color w:val="auto"/>
        </w:rPr>
        <w:t>- każda z kamer musi mieć kąt widzenia minimum 180°, jakość obrazu minimum 1920x1080 oraz działać w trybie dzień i noc;</w:t>
      </w:r>
    </w:p>
    <w:p w:rsidR="00DB4AE6" w:rsidRPr="007A64E4" w:rsidRDefault="00DB4AE6" w:rsidP="008B3004">
      <w:pPr>
        <w:pStyle w:val="Default"/>
        <w:numPr>
          <w:ilvl w:val="0"/>
          <w:numId w:val="30"/>
        </w:numPr>
        <w:rPr>
          <w:rFonts w:asciiTheme="minorHAnsi" w:hAnsiTheme="minorHAnsi" w:cstheme="minorHAnsi"/>
          <w:color w:val="auto"/>
        </w:rPr>
      </w:pPr>
      <w:r w:rsidRPr="007A64E4">
        <w:rPr>
          <w:rFonts w:asciiTheme="minorHAnsi" w:hAnsiTheme="minorHAnsi" w:cstheme="minorHAnsi"/>
          <w:color w:val="auto"/>
        </w:rPr>
        <w:t>trwale i czytelnie oznakowane, w widocznym miejscu, nazwą firmy oraz danymi adresowymi i numerem telefonu podmiotu odbierającego odpady komunalne.</w:t>
      </w:r>
    </w:p>
    <w:p w:rsidR="00960050" w:rsidRPr="00702DE6" w:rsidRDefault="00DB4AE6" w:rsidP="00BC1EB6">
      <w:pPr>
        <w:pStyle w:val="Default"/>
        <w:numPr>
          <w:ilvl w:val="0"/>
          <w:numId w:val="28"/>
        </w:numPr>
        <w:rPr>
          <w:rFonts w:asciiTheme="minorHAnsi" w:hAnsiTheme="minorHAnsi" w:cstheme="minorHAnsi"/>
          <w:color w:val="auto"/>
        </w:rPr>
      </w:pPr>
      <w:r w:rsidRPr="007A64E4">
        <w:rPr>
          <w:rFonts w:asciiTheme="minorHAnsi" w:hAnsiTheme="minorHAnsi" w:cstheme="minorHAnsi"/>
        </w:rPr>
        <w:t xml:space="preserve">Wykonawca jest zobowiązany zapewnić Zamawiającemu na wskazanych przez Zamawiającego stanowiskach komputerowych bieżący dostęp do </w:t>
      </w:r>
      <w:r w:rsidR="00960050" w:rsidRPr="007A64E4">
        <w:rPr>
          <w:rFonts w:asciiTheme="minorHAnsi" w:hAnsiTheme="minorHAnsi" w:cstheme="minorHAnsi"/>
        </w:rPr>
        <w:t>oprogramowania lub serwisu pozwalającego na bieżący odczyt z systemu</w:t>
      </w:r>
      <w:r w:rsidRPr="007A64E4">
        <w:rPr>
          <w:rFonts w:asciiTheme="minorHAnsi" w:hAnsiTheme="minorHAnsi" w:cstheme="minorHAnsi"/>
        </w:rPr>
        <w:t xml:space="preserve">, o którym mowa w </w:t>
      </w:r>
      <w:r w:rsidR="00702DE6">
        <w:rPr>
          <w:rFonts w:asciiTheme="minorHAnsi" w:hAnsiTheme="minorHAnsi" w:cstheme="minorHAnsi"/>
        </w:rPr>
        <w:t>pkt. 1 lit. </w:t>
      </w:r>
      <w:r w:rsidR="00F340A0">
        <w:rPr>
          <w:rFonts w:asciiTheme="minorHAnsi" w:hAnsiTheme="minorHAnsi" w:cstheme="minorHAnsi"/>
        </w:rPr>
        <w:t>e i g</w:t>
      </w:r>
      <w:r w:rsidRPr="007A64E4">
        <w:rPr>
          <w:rFonts w:asciiTheme="minorHAnsi" w:hAnsiTheme="minorHAnsi" w:cstheme="minorHAnsi"/>
        </w:rPr>
        <w:t xml:space="preserve">, </w:t>
      </w:r>
      <w:r w:rsidR="00960050" w:rsidRPr="00702DE6">
        <w:rPr>
          <w:rFonts w:asciiTheme="minorHAnsi" w:hAnsiTheme="minorHAnsi" w:cstheme="minorHAnsi"/>
        </w:rPr>
        <w:t>umożliwiając</w:t>
      </w:r>
      <w:r w:rsidRPr="00702DE6">
        <w:rPr>
          <w:rFonts w:asciiTheme="minorHAnsi" w:hAnsiTheme="minorHAnsi" w:cstheme="minorHAnsi"/>
        </w:rPr>
        <w:t>y</w:t>
      </w:r>
      <w:r w:rsidR="00960050" w:rsidRPr="00702DE6">
        <w:rPr>
          <w:rFonts w:asciiTheme="minorHAnsi" w:hAnsiTheme="minorHAnsi" w:cstheme="minorHAnsi"/>
        </w:rPr>
        <w:t xml:space="preserve"> weryfikację tych danych</w:t>
      </w:r>
      <w:r w:rsidRPr="00702DE6">
        <w:rPr>
          <w:rFonts w:asciiTheme="minorHAnsi" w:hAnsiTheme="minorHAnsi" w:cstheme="minorHAnsi"/>
        </w:rPr>
        <w:t xml:space="preserve"> </w:t>
      </w:r>
      <w:r w:rsidR="00960050" w:rsidRPr="00702DE6">
        <w:rPr>
          <w:rFonts w:asciiTheme="minorHAnsi" w:hAnsiTheme="minorHAnsi" w:cstheme="minorHAnsi"/>
        </w:rPr>
        <w:t>oraz weryfikację świadczenia usług zgodnie z przedmiotem zamówienia. Progra</w:t>
      </w:r>
      <w:r w:rsidR="00702DE6">
        <w:rPr>
          <w:rFonts w:asciiTheme="minorHAnsi" w:hAnsiTheme="minorHAnsi" w:cstheme="minorHAnsi"/>
        </w:rPr>
        <w:t>m lub serwis powinien umożliwić</w:t>
      </w:r>
      <w:r w:rsidR="00960050" w:rsidRPr="00702DE6">
        <w:rPr>
          <w:rFonts w:asciiTheme="minorHAnsi" w:hAnsiTheme="minorHAnsi" w:cstheme="minorHAnsi"/>
        </w:rPr>
        <w:t xml:space="preserve"> między innymi wyszukiwanie po adresie nieruchomości  i po dacie, z umożli</w:t>
      </w:r>
      <w:r w:rsidR="00406FDF" w:rsidRPr="00702DE6">
        <w:rPr>
          <w:rFonts w:asciiTheme="minorHAnsi" w:hAnsiTheme="minorHAnsi" w:cstheme="minorHAnsi"/>
        </w:rPr>
        <w:t>wieniem wydruku tej i</w:t>
      </w:r>
      <w:r w:rsidR="00702DE6">
        <w:rPr>
          <w:rFonts w:asciiTheme="minorHAnsi" w:hAnsiTheme="minorHAnsi" w:cstheme="minorHAnsi"/>
        </w:rPr>
        <w:t>nformacji.</w:t>
      </w:r>
    </w:p>
    <w:p w:rsidR="00960050" w:rsidRPr="007A64E4" w:rsidRDefault="00960050" w:rsidP="008B3004">
      <w:pPr>
        <w:pStyle w:val="Default"/>
        <w:numPr>
          <w:ilvl w:val="0"/>
          <w:numId w:val="28"/>
        </w:numPr>
        <w:rPr>
          <w:rFonts w:asciiTheme="minorHAnsi" w:hAnsiTheme="minorHAnsi" w:cstheme="minorHAnsi"/>
          <w:color w:val="auto"/>
        </w:rPr>
      </w:pPr>
      <w:r w:rsidRPr="007A64E4">
        <w:rPr>
          <w:rFonts w:asciiTheme="minorHAnsi" w:hAnsiTheme="minorHAnsi" w:cstheme="minorHAnsi"/>
        </w:rPr>
        <w:t>Wykonawca jest obowiązany na żądanie Zamawiającego przedstawić archiwalne zapisy z system</w:t>
      </w:r>
      <w:r w:rsidR="00DB4AE6" w:rsidRPr="007A64E4">
        <w:rPr>
          <w:rFonts w:asciiTheme="minorHAnsi" w:hAnsiTheme="minorHAnsi" w:cstheme="minorHAnsi"/>
        </w:rPr>
        <w:t>ów,</w:t>
      </w:r>
      <w:r w:rsidR="00F340A0">
        <w:rPr>
          <w:rFonts w:asciiTheme="minorHAnsi" w:hAnsiTheme="minorHAnsi" w:cstheme="minorHAnsi"/>
        </w:rPr>
        <w:t xml:space="preserve"> o których mowa w pkt. 1  lit. e</w:t>
      </w:r>
      <w:r w:rsidR="00DB4AE6" w:rsidRPr="007A64E4">
        <w:rPr>
          <w:rFonts w:asciiTheme="minorHAnsi" w:hAnsiTheme="minorHAnsi" w:cstheme="minorHAnsi"/>
        </w:rPr>
        <w:t xml:space="preserve"> </w:t>
      </w:r>
      <w:r w:rsidR="009779B4">
        <w:rPr>
          <w:rFonts w:asciiTheme="minorHAnsi" w:hAnsiTheme="minorHAnsi" w:cstheme="minorHAnsi"/>
        </w:rPr>
        <w:t xml:space="preserve">i </w:t>
      </w:r>
      <w:r w:rsidR="00F340A0">
        <w:rPr>
          <w:rFonts w:asciiTheme="minorHAnsi" w:hAnsiTheme="minorHAnsi" w:cstheme="minorHAnsi"/>
        </w:rPr>
        <w:t>g</w:t>
      </w:r>
      <w:r w:rsidR="009779B4">
        <w:rPr>
          <w:rFonts w:asciiTheme="minorHAnsi" w:hAnsiTheme="minorHAnsi" w:cstheme="minorHAnsi"/>
        </w:rPr>
        <w:t xml:space="preserve"> </w:t>
      </w:r>
      <w:r w:rsidRPr="007A64E4">
        <w:rPr>
          <w:rFonts w:asciiTheme="minorHAnsi" w:hAnsiTheme="minorHAnsi" w:cstheme="minorHAnsi"/>
          <w:color w:val="auto"/>
        </w:rPr>
        <w:t>w zakresie niezbędnym dla potwierdzenia prawidłowości wykonania przez niego przedmiotu zamówienia oraz wgląd w raporty dzienne pracy pojazdów odbierających odpady komunalne z ewidencją przejazdu w wersji papierowej, podpisane przez osobę upoważnioną oraz te same raporty w wersji elektronicznej wraz z aplikacją umożliwiającą dynamic</w:t>
      </w:r>
      <w:r w:rsidR="00702DE6">
        <w:rPr>
          <w:rFonts w:asciiTheme="minorHAnsi" w:hAnsiTheme="minorHAnsi" w:cstheme="minorHAnsi"/>
          <w:color w:val="auto"/>
        </w:rPr>
        <w:t>zne odtworzenie trasy przejazdu.</w:t>
      </w:r>
    </w:p>
    <w:p w:rsidR="00845497" w:rsidRPr="007A64E4" w:rsidRDefault="00845497" w:rsidP="008B3004">
      <w:pPr>
        <w:pStyle w:val="Default"/>
        <w:numPr>
          <w:ilvl w:val="0"/>
          <w:numId w:val="28"/>
        </w:numPr>
        <w:rPr>
          <w:rFonts w:asciiTheme="minorHAnsi" w:hAnsiTheme="minorHAnsi" w:cstheme="minorHAnsi"/>
          <w:color w:val="auto"/>
        </w:rPr>
      </w:pPr>
      <w:r w:rsidRPr="007A64E4">
        <w:rPr>
          <w:rFonts w:asciiTheme="minorHAnsi" w:hAnsiTheme="minorHAnsi" w:cstheme="minorHAnsi"/>
          <w:color w:val="auto"/>
        </w:rPr>
        <w:t>Wykonawca zobowiązany jest do utrzymywania pojazdów, o których mowa w pkt 1 we właściwym stanie technicznym i sanitarnym.</w:t>
      </w:r>
    </w:p>
    <w:p w:rsidR="00960050" w:rsidRPr="007A64E4" w:rsidRDefault="00960050" w:rsidP="00BC1EB6">
      <w:pPr>
        <w:pStyle w:val="Default"/>
        <w:ind w:left="714"/>
        <w:rPr>
          <w:rFonts w:asciiTheme="minorHAnsi" w:hAnsiTheme="minorHAnsi" w:cstheme="minorHAnsi"/>
          <w:color w:val="auto"/>
        </w:rPr>
      </w:pPr>
    </w:p>
    <w:p w:rsidR="00376A03" w:rsidRPr="007A64E4" w:rsidRDefault="00376A03" w:rsidP="00C3091E">
      <w:pPr>
        <w:pStyle w:val="Nagwek2"/>
        <w:rPr>
          <w:rFonts w:eastAsia="Arial Unicode MS"/>
        </w:rPr>
      </w:pPr>
      <w:r w:rsidRPr="007A64E4">
        <w:rPr>
          <w:rFonts w:eastAsia="Arial Unicode MS"/>
        </w:rPr>
        <w:t>Obowiązki Wykonawcy związane z realizacj</w:t>
      </w:r>
      <w:r w:rsidR="00DB4AE6" w:rsidRPr="007A64E4">
        <w:rPr>
          <w:rFonts w:eastAsia="Arial Unicode MS"/>
        </w:rPr>
        <w:t>ą</w:t>
      </w:r>
      <w:r w:rsidR="00063463">
        <w:rPr>
          <w:rFonts w:eastAsia="Arial Unicode MS"/>
        </w:rPr>
        <w:t xml:space="preserve"> przedmiotu umowy</w:t>
      </w:r>
    </w:p>
    <w:p w:rsidR="00063463" w:rsidRPr="00063463" w:rsidRDefault="00063463" w:rsidP="00063463">
      <w:pPr>
        <w:pStyle w:val="Akapitzlist"/>
        <w:ind w:left="720"/>
        <w:jc w:val="left"/>
        <w:rPr>
          <w:rFonts w:asciiTheme="minorHAnsi" w:eastAsia="Arial Unicode MS" w:hAnsiTheme="minorHAnsi" w:cstheme="minorHAnsi"/>
          <w:color w:val="000000"/>
          <w:sz w:val="24"/>
        </w:rPr>
      </w:pPr>
      <w:r>
        <w:rPr>
          <w:rFonts w:asciiTheme="minorHAnsi" w:eastAsia="Arial Unicode MS" w:hAnsiTheme="minorHAnsi" w:cstheme="minorHAnsi"/>
          <w:color w:val="000000"/>
          <w:sz w:val="24"/>
        </w:rPr>
        <w:t>Wykonawca jest zobowiązany:</w:t>
      </w:r>
    </w:p>
    <w:p w:rsidR="008B3004" w:rsidRDefault="008B3004" w:rsidP="008B3004">
      <w:pPr>
        <w:pStyle w:val="Akapitzlist"/>
        <w:numPr>
          <w:ilvl w:val="0"/>
          <w:numId w:val="41"/>
        </w:numPr>
        <w:rPr>
          <w:rFonts w:asciiTheme="minorHAnsi" w:eastAsia="Arial Unicode MS" w:hAnsiTheme="minorHAnsi" w:cstheme="minorHAnsi"/>
          <w:color w:val="000000"/>
          <w:sz w:val="24"/>
        </w:rPr>
      </w:pPr>
      <w:r w:rsidRPr="008B3004">
        <w:rPr>
          <w:rFonts w:asciiTheme="minorHAnsi" w:eastAsia="Arial Unicode MS" w:hAnsiTheme="minorHAnsi" w:cstheme="minorHAnsi"/>
          <w:sz w:val="24"/>
        </w:rPr>
        <w:t>r</w:t>
      </w:r>
      <w:r w:rsidR="00376A03" w:rsidRPr="008B3004">
        <w:rPr>
          <w:rFonts w:asciiTheme="minorHAnsi" w:eastAsia="Arial Unicode MS" w:hAnsiTheme="minorHAnsi" w:cstheme="minorHAnsi"/>
          <w:sz w:val="24"/>
        </w:rPr>
        <w:t>ealizować odbiór odpadów komunalnych od właścicieli nieruchomości na obszarze miasta Mińsk Mazowiecki w godzinach od 6</w:t>
      </w:r>
      <w:r w:rsidR="00376A03" w:rsidRPr="008B3004">
        <w:rPr>
          <w:rFonts w:asciiTheme="minorHAnsi" w:eastAsia="Arial Unicode MS" w:hAnsiTheme="minorHAnsi" w:cstheme="minorHAnsi"/>
          <w:sz w:val="24"/>
          <w:vertAlign w:val="superscript"/>
        </w:rPr>
        <w:t xml:space="preserve">00 </w:t>
      </w:r>
      <w:r w:rsidR="00376A03" w:rsidRPr="008B3004">
        <w:rPr>
          <w:rFonts w:asciiTheme="minorHAnsi" w:eastAsia="Arial Unicode MS" w:hAnsiTheme="minorHAnsi" w:cstheme="minorHAnsi"/>
          <w:sz w:val="24"/>
        </w:rPr>
        <w:t>do 18</w:t>
      </w:r>
      <w:r w:rsidR="00376A03" w:rsidRPr="008B3004">
        <w:rPr>
          <w:rFonts w:asciiTheme="minorHAnsi" w:eastAsia="Arial Unicode MS" w:hAnsiTheme="minorHAnsi" w:cstheme="minorHAnsi"/>
          <w:sz w:val="24"/>
          <w:vertAlign w:val="superscript"/>
        </w:rPr>
        <w:t>00</w:t>
      </w:r>
      <w:r w:rsidR="00376A03" w:rsidRPr="008B3004">
        <w:rPr>
          <w:rFonts w:asciiTheme="minorHAnsi" w:eastAsia="Arial Unicode MS" w:hAnsiTheme="minorHAnsi" w:cstheme="minorHAnsi"/>
          <w:sz w:val="24"/>
        </w:rPr>
        <w:t xml:space="preserve">. W przypadku wystawienia nieprzewidzianych okoliczności związanych z odbiorem odpadów komunalnych, dopuszcza się możliwość przedłużenia czasu odbioru </w:t>
      </w:r>
      <w:r w:rsidR="00376A03" w:rsidRPr="008B3004">
        <w:rPr>
          <w:rFonts w:asciiTheme="minorHAnsi" w:eastAsia="Arial Unicode MS" w:hAnsiTheme="minorHAnsi" w:cstheme="minorHAnsi"/>
          <w:color w:val="000000"/>
          <w:sz w:val="24"/>
        </w:rPr>
        <w:t>odpadów do godz. 22</w:t>
      </w:r>
      <w:r w:rsidR="00376A03" w:rsidRPr="008B3004">
        <w:rPr>
          <w:rFonts w:asciiTheme="minorHAnsi" w:eastAsia="Arial Unicode MS" w:hAnsiTheme="minorHAnsi" w:cstheme="minorHAnsi"/>
          <w:color w:val="000000"/>
          <w:sz w:val="24"/>
          <w:vertAlign w:val="superscript"/>
        </w:rPr>
        <w:t>00</w:t>
      </w:r>
      <w:r w:rsidR="00376A03" w:rsidRPr="008B3004">
        <w:rPr>
          <w:rFonts w:asciiTheme="minorHAnsi" w:eastAsia="Arial Unicode MS" w:hAnsiTheme="minorHAnsi" w:cstheme="minorHAnsi"/>
          <w:color w:val="000000"/>
          <w:sz w:val="24"/>
        </w:rPr>
        <w:t>;</w:t>
      </w:r>
    </w:p>
    <w:p w:rsidR="00C22869" w:rsidRPr="008B3004" w:rsidRDefault="00376A03" w:rsidP="008B3004">
      <w:pPr>
        <w:pStyle w:val="Akapitzlist"/>
        <w:numPr>
          <w:ilvl w:val="0"/>
          <w:numId w:val="41"/>
        </w:numPr>
        <w:rPr>
          <w:rFonts w:asciiTheme="minorHAnsi" w:eastAsia="Arial Unicode MS" w:hAnsiTheme="minorHAnsi" w:cstheme="minorHAnsi"/>
          <w:color w:val="000000"/>
          <w:sz w:val="24"/>
        </w:rPr>
      </w:pPr>
      <w:r w:rsidRPr="008B3004">
        <w:rPr>
          <w:rFonts w:asciiTheme="minorHAnsi" w:hAnsiTheme="minorHAnsi" w:cstheme="minorHAnsi"/>
          <w:sz w:val="24"/>
        </w:rPr>
        <w:t>dokonać odbioru i transportu odpadów komunalnych, również w przypadkach, kiedy dojazd do nieruchomości po odbiór odpadów komunalnych będzie utrudniony na przykład z powodu zmiany organizacji ruchu drogowego, prowadzenia remontu, przebudowy dróg, itp.;</w:t>
      </w:r>
    </w:p>
    <w:sectPr w:rsidR="00C22869" w:rsidRPr="008B300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DF1" w:rsidRDefault="00B60DF1" w:rsidP="004614AB">
      <w:r>
        <w:separator/>
      </w:r>
    </w:p>
  </w:endnote>
  <w:endnote w:type="continuationSeparator" w:id="0">
    <w:p w:rsidR="00B60DF1" w:rsidRDefault="00B60DF1" w:rsidP="00461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Myriad Pro">
    <w:altName w:val="Arial"/>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94720"/>
      <w:docPartObj>
        <w:docPartGallery w:val="Page Numbers (Bottom of Page)"/>
        <w:docPartUnique/>
      </w:docPartObj>
    </w:sdtPr>
    <w:sdtContent>
      <w:p w:rsidR="00B60DF1" w:rsidRDefault="00B60DF1">
        <w:pPr>
          <w:pStyle w:val="Stopka"/>
          <w:jc w:val="right"/>
        </w:pPr>
        <w:r>
          <w:fldChar w:fldCharType="begin"/>
        </w:r>
        <w:r>
          <w:instrText>PAGE   \* MERGEFORMAT</w:instrText>
        </w:r>
        <w:r>
          <w:fldChar w:fldCharType="separate"/>
        </w:r>
        <w:r w:rsidR="008478BF">
          <w:rPr>
            <w:noProof/>
          </w:rPr>
          <w:t>15</w:t>
        </w:r>
        <w:r>
          <w:fldChar w:fldCharType="end"/>
        </w:r>
      </w:p>
    </w:sdtContent>
  </w:sdt>
  <w:p w:rsidR="00B60DF1" w:rsidRDefault="00B60D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DF1" w:rsidRDefault="00B60DF1" w:rsidP="004614AB">
      <w:r>
        <w:separator/>
      </w:r>
    </w:p>
  </w:footnote>
  <w:footnote w:type="continuationSeparator" w:id="0">
    <w:p w:rsidR="00B60DF1" w:rsidRDefault="00B60DF1" w:rsidP="00461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BEE"/>
    <w:multiLevelType w:val="hybridMultilevel"/>
    <w:tmpl w:val="D22C7B70"/>
    <w:lvl w:ilvl="0" w:tplc="E0269760">
      <w:start w:val="1"/>
      <w:numFmt w:val="decimal"/>
      <w:lvlText w:val="%1."/>
      <w:lvlJc w:val="righ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F81F01"/>
    <w:multiLevelType w:val="hybridMultilevel"/>
    <w:tmpl w:val="B4C0A356"/>
    <w:lvl w:ilvl="0" w:tplc="022216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D4A1465"/>
    <w:multiLevelType w:val="hybridMultilevel"/>
    <w:tmpl w:val="2DF80274"/>
    <w:lvl w:ilvl="0" w:tplc="04150011">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
    <w:nsid w:val="0FC10985"/>
    <w:multiLevelType w:val="hybridMultilevel"/>
    <w:tmpl w:val="34A28432"/>
    <w:lvl w:ilvl="0" w:tplc="6122D71E">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
    <w:nsid w:val="12992D70"/>
    <w:multiLevelType w:val="hybridMultilevel"/>
    <w:tmpl w:val="04DEFC30"/>
    <w:lvl w:ilvl="0" w:tplc="65CEED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B94F57"/>
    <w:multiLevelType w:val="hybridMultilevel"/>
    <w:tmpl w:val="1B7A84C8"/>
    <w:lvl w:ilvl="0" w:tplc="665C54A2">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
    <w:nsid w:val="1A7E101C"/>
    <w:multiLevelType w:val="hybridMultilevel"/>
    <w:tmpl w:val="E1C85B5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
    <w:nsid w:val="1BBD4CD2"/>
    <w:multiLevelType w:val="hybridMultilevel"/>
    <w:tmpl w:val="5BD8CDE2"/>
    <w:lvl w:ilvl="0" w:tplc="134A4D7E">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nsid w:val="1CA51745"/>
    <w:multiLevelType w:val="hybridMultilevel"/>
    <w:tmpl w:val="554CDE48"/>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D423524"/>
    <w:multiLevelType w:val="hybridMultilevel"/>
    <w:tmpl w:val="10BAF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6D48A7"/>
    <w:multiLevelType w:val="hybridMultilevel"/>
    <w:tmpl w:val="7160E104"/>
    <w:lvl w:ilvl="0" w:tplc="04150017">
      <w:start w:val="1"/>
      <w:numFmt w:val="lowerLetter"/>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212B1832"/>
    <w:multiLevelType w:val="hybridMultilevel"/>
    <w:tmpl w:val="D598D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323758"/>
    <w:multiLevelType w:val="hybridMultilevel"/>
    <w:tmpl w:val="BEF65FEC"/>
    <w:lvl w:ilvl="0" w:tplc="198C8A8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A675AF"/>
    <w:multiLevelType w:val="hybridMultilevel"/>
    <w:tmpl w:val="1A7AF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2F1F6285"/>
    <w:multiLevelType w:val="hybridMultilevel"/>
    <w:tmpl w:val="4AC03212"/>
    <w:lvl w:ilvl="0" w:tplc="D8C6D880">
      <w:start w:val="1"/>
      <w:numFmt w:val="decimal"/>
      <w:lvlText w:val="%1."/>
      <w:lvlJc w:val="left"/>
      <w:pPr>
        <w:ind w:left="360"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nsid w:val="2F9E7BA0"/>
    <w:multiLevelType w:val="hybridMultilevel"/>
    <w:tmpl w:val="032291BE"/>
    <w:lvl w:ilvl="0" w:tplc="733C5A2A">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69377B"/>
    <w:multiLevelType w:val="hybridMultilevel"/>
    <w:tmpl w:val="8EDAE220"/>
    <w:lvl w:ilvl="0" w:tplc="198C8A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60A57B1"/>
    <w:multiLevelType w:val="hybridMultilevel"/>
    <w:tmpl w:val="DBD87E3A"/>
    <w:lvl w:ilvl="0" w:tplc="49C43DC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3D3424E7"/>
    <w:multiLevelType w:val="hybridMultilevel"/>
    <w:tmpl w:val="B0AA0DA2"/>
    <w:lvl w:ilvl="0" w:tplc="47FE5F1A">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9">
    <w:nsid w:val="3E9D49B6"/>
    <w:multiLevelType w:val="hybridMultilevel"/>
    <w:tmpl w:val="6B24DF8A"/>
    <w:lvl w:ilvl="0" w:tplc="522A7CC6">
      <w:start w:val="1"/>
      <w:numFmt w:val="lowerLetter"/>
      <w:lvlText w:val="%1)"/>
      <w:lvlJc w:val="left"/>
      <w:pPr>
        <w:ind w:left="1429" w:hanging="360"/>
      </w:pPr>
      <w:rPr>
        <w:rFonts w:hint="default"/>
        <w:vertAlign w:val="baseline"/>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nsid w:val="3F9F089D"/>
    <w:multiLevelType w:val="hybridMultilevel"/>
    <w:tmpl w:val="08F6FE64"/>
    <w:lvl w:ilvl="0" w:tplc="DDD02BEC">
      <w:start w:val="2"/>
      <w:numFmt w:val="upperRoman"/>
      <w:pStyle w:val="Nagwek2"/>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1FF0819"/>
    <w:multiLevelType w:val="hybridMultilevel"/>
    <w:tmpl w:val="C49419A2"/>
    <w:lvl w:ilvl="0" w:tplc="49C43DC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2">
    <w:nsid w:val="43CF1B39"/>
    <w:multiLevelType w:val="hybridMultilevel"/>
    <w:tmpl w:val="893AFEBE"/>
    <w:lvl w:ilvl="0" w:tplc="386C07A0">
      <w:start w:val="1"/>
      <w:numFmt w:val="decimal"/>
      <w:lvlText w:val="%1."/>
      <w:lvlJc w:val="left"/>
      <w:pPr>
        <w:ind w:left="720" w:hanging="360"/>
      </w:pPr>
      <w:rPr>
        <w:rFonts w:eastAsia="Arial Unicode MS"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9B26B3B"/>
    <w:multiLevelType w:val="hybridMultilevel"/>
    <w:tmpl w:val="B3626E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1A073C"/>
    <w:multiLevelType w:val="hybridMultilevel"/>
    <w:tmpl w:val="900E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2CF0DE8"/>
    <w:multiLevelType w:val="hybridMultilevel"/>
    <w:tmpl w:val="FF1C82B6"/>
    <w:lvl w:ilvl="0" w:tplc="E0FA8A56">
      <w:start w:val="1"/>
      <w:numFmt w:val="decimal"/>
      <w:lvlText w:val="%1)"/>
      <w:lvlJc w:val="left"/>
      <w:pPr>
        <w:ind w:left="1353" w:hanging="360"/>
      </w:pPr>
      <w:rPr>
        <w:rFonts w:hint="default"/>
        <w:b w:val="0"/>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6">
    <w:nsid w:val="53DB3B9F"/>
    <w:multiLevelType w:val="hybridMultilevel"/>
    <w:tmpl w:val="F83CA288"/>
    <w:lvl w:ilvl="0" w:tplc="7F926FA2">
      <w:start w:val="1"/>
      <w:numFmt w:val="bullet"/>
      <w:lvlText w:val=""/>
      <w:lvlJc w:val="center"/>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4352BC8"/>
    <w:multiLevelType w:val="hybridMultilevel"/>
    <w:tmpl w:val="940C02E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8">
    <w:nsid w:val="54A503FD"/>
    <w:multiLevelType w:val="hybridMultilevel"/>
    <w:tmpl w:val="8F6E13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4B02B78"/>
    <w:multiLevelType w:val="hybridMultilevel"/>
    <w:tmpl w:val="809075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77F7CBD"/>
    <w:multiLevelType w:val="hybridMultilevel"/>
    <w:tmpl w:val="E624AEC4"/>
    <w:lvl w:ilvl="0" w:tplc="04150011">
      <w:start w:val="1"/>
      <w:numFmt w:val="decimal"/>
      <w:lvlText w:val="%1)"/>
      <w:lvlJc w:val="left"/>
      <w:pPr>
        <w:ind w:left="1070" w:hanging="360"/>
      </w:pPr>
    </w:lvl>
    <w:lvl w:ilvl="1" w:tplc="04150017">
      <w:start w:val="1"/>
      <w:numFmt w:val="lowerLetter"/>
      <w:lvlText w:val="%2)"/>
      <w:lvlJc w:val="left"/>
      <w:pPr>
        <w:ind w:left="1790" w:hanging="360"/>
      </w:pPr>
    </w:lvl>
    <w:lvl w:ilvl="2" w:tplc="0415001B">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nsid w:val="5D681CE3"/>
    <w:multiLevelType w:val="hybridMultilevel"/>
    <w:tmpl w:val="B43E3AD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60FF5DD2"/>
    <w:multiLevelType w:val="hybridMultilevel"/>
    <w:tmpl w:val="293C4AF6"/>
    <w:lvl w:ilvl="0" w:tplc="04150017">
      <w:start w:val="1"/>
      <w:numFmt w:val="lowerLetter"/>
      <w:lvlText w:val="%1)"/>
      <w:lvlJc w:val="left"/>
      <w:pPr>
        <w:ind w:left="1789" w:hanging="360"/>
      </w:pPr>
      <w:rPr>
        <w:rFonts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33">
    <w:nsid w:val="62145A9B"/>
    <w:multiLevelType w:val="hybridMultilevel"/>
    <w:tmpl w:val="D22C7B70"/>
    <w:lvl w:ilvl="0" w:tplc="E0269760">
      <w:start w:val="1"/>
      <w:numFmt w:val="decimal"/>
      <w:lvlText w:val="%1."/>
      <w:lvlJc w:val="righ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675550B"/>
    <w:multiLevelType w:val="hybridMultilevel"/>
    <w:tmpl w:val="CC50999A"/>
    <w:lvl w:ilvl="0" w:tplc="0415000F">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72C4785"/>
    <w:multiLevelType w:val="hybridMultilevel"/>
    <w:tmpl w:val="A684A9C6"/>
    <w:lvl w:ilvl="0" w:tplc="04150011">
      <w:start w:val="1"/>
      <w:numFmt w:val="decimal"/>
      <w:lvlText w:val="%1)"/>
      <w:lvlJc w:val="left"/>
      <w:pPr>
        <w:ind w:left="1074" w:hanging="360"/>
      </w:pPr>
      <w:rPr>
        <w:rFonts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36">
    <w:nsid w:val="6B4A4EFB"/>
    <w:multiLevelType w:val="hybridMultilevel"/>
    <w:tmpl w:val="71BCC23A"/>
    <w:lvl w:ilvl="0" w:tplc="FB0EE2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F393677"/>
    <w:multiLevelType w:val="hybridMultilevel"/>
    <w:tmpl w:val="50C4FCD0"/>
    <w:lvl w:ilvl="0" w:tplc="117AE6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F670EDA"/>
    <w:multiLevelType w:val="hybridMultilevel"/>
    <w:tmpl w:val="FB2EB96A"/>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9">
    <w:nsid w:val="757E3C33"/>
    <w:multiLevelType w:val="hybridMultilevel"/>
    <w:tmpl w:val="A0F8E5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63B1700"/>
    <w:multiLevelType w:val="hybridMultilevel"/>
    <w:tmpl w:val="3E2228D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796A1976"/>
    <w:multiLevelType w:val="hybridMultilevel"/>
    <w:tmpl w:val="3B685F72"/>
    <w:lvl w:ilvl="0" w:tplc="04150011">
      <w:start w:val="1"/>
      <w:numFmt w:val="decimal"/>
      <w:lvlText w:val="%1)"/>
      <w:lvlJc w:val="left"/>
      <w:pPr>
        <w:ind w:left="684" w:hanging="360"/>
      </w:pPr>
    </w:lvl>
    <w:lvl w:ilvl="1" w:tplc="04150019" w:tentative="1">
      <w:start w:val="1"/>
      <w:numFmt w:val="lowerLetter"/>
      <w:lvlText w:val="%2."/>
      <w:lvlJc w:val="left"/>
      <w:pPr>
        <w:ind w:left="1404" w:hanging="360"/>
      </w:pPr>
    </w:lvl>
    <w:lvl w:ilvl="2" w:tplc="0415001B" w:tentative="1">
      <w:start w:val="1"/>
      <w:numFmt w:val="lowerRoman"/>
      <w:lvlText w:val="%3."/>
      <w:lvlJc w:val="right"/>
      <w:pPr>
        <w:ind w:left="2124" w:hanging="180"/>
      </w:pPr>
    </w:lvl>
    <w:lvl w:ilvl="3" w:tplc="0415000F" w:tentative="1">
      <w:start w:val="1"/>
      <w:numFmt w:val="decimal"/>
      <w:lvlText w:val="%4."/>
      <w:lvlJc w:val="left"/>
      <w:pPr>
        <w:ind w:left="2844" w:hanging="360"/>
      </w:pPr>
    </w:lvl>
    <w:lvl w:ilvl="4" w:tplc="04150019" w:tentative="1">
      <w:start w:val="1"/>
      <w:numFmt w:val="lowerLetter"/>
      <w:lvlText w:val="%5."/>
      <w:lvlJc w:val="left"/>
      <w:pPr>
        <w:ind w:left="3564" w:hanging="360"/>
      </w:pPr>
    </w:lvl>
    <w:lvl w:ilvl="5" w:tplc="0415001B" w:tentative="1">
      <w:start w:val="1"/>
      <w:numFmt w:val="lowerRoman"/>
      <w:lvlText w:val="%6."/>
      <w:lvlJc w:val="right"/>
      <w:pPr>
        <w:ind w:left="4284" w:hanging="180"/>
      </w:pPr>
    </w:lvl>
    <w:lvl w:ilvl="6" w:tplc="0415000F" w:tentative="1">
      <w:start w:val="1"/>
      <w:numFmt w:val="decimal"/>
      <w:lvlText w:val="%7."/>
      <w:lvlJc w:val="left"/>
      <w:pPr>
        <w:ind w:left="5004" w:hanging="360"/>
      </w:pPr>
    </w:lvl>
    <w:lvl w:ilvl="7" w:tplc="04150019" w:tentative="1">
      <w:start w:val="1"/>
      <w:numFmt w:val="lowerLetter"/>
      <w:lvlText w:val="%8."/>
      <w:lvlJc w:val="left"/>
      <w:pPr>
        <w:ind w:left="5724" w:hanging="360"/>
      </w:pPr>
    </w:lvl>
    <w:lvl w:ilvl="8" w:tplc="0415001B" w:tentative="1">
      <w:start w:val="1"/>
      <w:numFmt w:val="lowerRoman"/>
      <w:lvlText w:val="%9."/>
      <w:lvlJc w:val="right"/>
      <w:pPr>
        <w:ind w:left="6444" w:hanging="180"/>
      </w:pPr>
    </w:lvl>
  </w:abstractNum>
  <w:num w:numId="1">
    <w:abstractNumId w:val="34"/>
  </w:num>
  <w:num w:numId="2">
    <w:abstractNumId w:val="21"/>
  </w:num>
  <w:num w:numId="3">
    <w:abstractNumId w:val="17"/>
  </w:num>
  <w:num w:numId="4">
    <w:abstractNumId w:val="35"/>
  </w:num>
  <w:num w:numId="5">
    <w:abstractNumId w:val="25"/>
  </w:num>
  <w:num w:numId="6">
    <w:abstractNumId w:val="10"/>
  </w:num>
  <w:num w:numId="7">
    <w:abstractNumId w:val="19"/>
  </w:num>
  <w:num w:numId="8">
    <w:abstractNumId w:val="26"/>
  </w:num>
  <w:num w:numId="9">
    <w:abstractNumId w:val="33"/>
  </w:num>
  <w:num w:numId="10">
    <w:abstractNumId w:val="41"/>
  </w:num>
  <w:num w:numId="11">
    <w:abstractNumId w:val="32"/>
  </w:num>
  <w:num w:numId="12">
    <w:abstractNumId w:val="0"/>
  </w:num>
  <w:num w:numId="13">
    <w:abstractNumId w:val="2"/>
  </w:num>
  <w:num w:numId="14">
    <w:abstractNumId w:val="36"/>
  </w:num>
  <w:num w:numId="15">
    <w:abstractNumId w:val="20"/>
  </w:num>
  <w:num w:numId="16">
    <w:abstractNumId w:val="28"/>
  </w:num>
  <w:num w:numId="17">
    <w:abstractNumId w:val="9"/>
  </w:num>
  <w:num w:numId="18">
    <w:abstractNumId w:val="11"/>
  </w:num>
  <w:num w:numId="19">
    <w:abstractNumId w:val="23"/>
  </w:num>
  <w:num w:numId="20">
    <w:abstractNumId w:val="29"/>
  </w:num>
  <w:num w:numId="21">
    <w:abstractNumId w:val="7"/>
  </w:num>
  <w:num w:numId="22">
    <w:abstractNumId w:val="22"/>
  </w:num>
  <w:num w:numId="23">
    <w:abstractNumId w:val="39"/>
  </w:num>
  <w:num w:numId="24">
    <w:abstractNumId w:val="1"/>
  </w:num>
  <w:num w:numId="25">
    <w:abstractNumId w:val="37"/>
  </w:num>
  <w:num w:numId="26">
    <w:abstractNumId w:val="4"/>
  </w:num>
  <w:num w:numId="27">
    <w:abstractNumId w:val="3"/>
  </w:num>
  <w:num w:numId="28">
    <w:abstractNumId w:val="24"/>
  </w:num>
  <w:num w:numId="29">
    <w:abstractNumId w:val="27"/>
  </w:num>
  <w:num w:numId="30">
    <w:abstractNumId w:val="5"/>
  </w:num>
  <w:num w:numId="31">
    <w:abstractNumId w:val="30"/>
  </w:num>
  <w:num w:numId="32">
    <w:abstractNumId w:val="13"/>
  </w:num>
  <w:num w:numId="33">
    <w:abstractNumId w:val="8"/>
  </w:num>
  <w:num w:numId="34">
    <w:abstractNumId w:val="12"/>
  </w:num>
  <w:num w:numId="35">
    <w:abstractNumId w:val="16"/>
  </w:num>
  <w:num w:numId="36">
    <w:abstractNumId w:val="15"/>
  </w:num>
  <w:num w:numId="37">
    <w:abstractNumId w:val="38"/>
  </w:num>
  <w:num w:numId="38">
    <w:abstractNumId w:val="6"/>
  </w:num>
  <w:num w:numId="39">
    <w:abstractNumId w:val="14"/>
  </w:num>
  <w:num w:numId="40">
    <w:abstractNumId w:val="40"/>
  </w:num>
  <w:num w:numId="41">
    <w:abstractNumId w:val="31"/>
  </w:num>
  <w:num w:numId="42">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96C"/>
    <w:rsid w:val="000225BF"/>
    <w:rsid w:val="000236FC"/>
    <w:rsid w:val="00044FA0"/>
    <w:rsid w:val="00063463"/>
    <w:rsid w:val="00065F03"/>
    <w:rsid w:val="000B346D"/>
    <w:rsid w:val="000D6840"/>
    <w:rsid w:val="00161071"/>
    <w:rsid w:val="001A46CB"/>
    <w:rsid w:val="001B5CFD"/>
    <w:rsid w:val="001E5386"/>
    <w:rsid w:val="001F74DD"/>
    <w:rsid w:val="002102ED"/>
    <w:rsid w:val="00217860"/>
    <w:rsid w:val="002561CE"/>
    <w:rsid w:val="00261F7B"/>
    <w:rsid w:val="002B0C87"/>
    <w:rsid w:val="002D56F7"/>
    <w:rsid w:val="002E756D"/>
    <w:rsid w:val="002F0A8C"/>
    <w:rsid w:val="002F53EB"/>
    <w:rsid w:val="00301D2B"/>
    <w:rsid w:val="00314D29"/>
    <w:rsid w:val="003636CD"/>
    <w:rsid w:val="0036511E"/>
    <w:rsid w:val="00376A03"/>
    <w:rsid w:val="00393B98"/>
    <w:rsid w:val="003972D1"/>
    <w:rsid w:val="003B26B7"/>
    <w:rsid w:val="003E1227"/>
    <w:rsid w:val="0040109C"/>
    <w:rsid w:val="00405536"/>
    <w:rsid w:val="00406FDF"/>
    <w:rsid w:val="004121B7"/>
    <w:rsid w:val="00413C2D"/>
    <w:rsid w:val="004166A0"/>
    <w:rsid w:val="00434C1C"/>
    <w:rsid w:val="004614AB"/>
    <w:rsid w:val="00470FF3"/>
    <w:rsid w:val="004A6F17"/>
    <w:rsid w:val="004B5347"/>
    <w:rsid w:val="004B67A9"/>
    <w:rsid w:val="004D448A"/>
    <w:rsid w:val="004F7626"/>
    <w:rsid w:val="00510184"/>
    <w:rsid w:val="00533113"/>
    <w:rsid w:val="0058565B"/>
    <w:rsid w:val="005E7AF1"/>
    <w:rsid w:val="006133F5"/>
    <w:rsid w:val="00672790"/>
    <w:rsid w:val="006A473B"/>
    <w:rsid w:val="006E50EE"/>
    <w:rsid w:val="006F3082"/>
    <w:rsid w:val="00702B35"/>
    <w:rsid w:val="00702DE6"/>
    <w:rsid w:val="00703929"/>
    <w:rsid w:val="0070768C"/>
    <w:rsid w:val="00730167"/>
    <w:rsid w:val="00771B5C"/>
    <w:rsid w:val="007A30EF"/>
    <w:rsid w:val="007A64E4"/>
    <w:rsid w:val="007E15B0"/>
    <w:rsid w:val="008229B7"/>
    <w:rsid w:val="00832C90"/>
    <w:rsid w:val="00842D7B"/>
    <w:rsid w:val="00845497"/>
    <w:rsid w:val="008478BF"/>
    <w:rsid w:val="00895C9E"/>
    <w:rsid w:val="008B3004"/>
    <w:rsid w:val="008D02FD"/>
    <w:rsid w:val="008F197F"/>
    <w:rsid w:val="009462E0"/>
    <w:rsid w:val="00960050"/>
    <w:rsid w:val="009664ED"/>
    <w:rsid w:val="009749CF"/>
    <w:rsid w:val="009779B4"/>
    <w:rsid w:val="00992331"/>
    <w:rsid w:val="009940E7"/>
    <w:rsid w:val="009B7424"/>
    <w:rsid w:val="009D67BF"/>
    <w:rsid w:val="009E196C"/>
    <w:rsid w:val="00A0156B"/>
    <w:rsid w:val="00A029F0"/>
    <w:rsid w:val="00A10F57"/>
    <w:rsid w:val="00A277AC"/>
    <w:rsid w:val="00A447EA"/>
    <w:rsid w:val="00A87438"/>
    <w:rsid w:val="00A943AA"/>
    <w:rsid w:val="00AD581D"/>
    <w:rsid w:val="00AF111C"/>
    <w:rsid w:val="00B3367B"/>
    <w:rsid w:val="00B5198C"/>
    <w:rsid w:val="00B60DF1"/>
    <w:rsid w:val="00B95E79"/>
    <w:rsid w:val="00BC1EB6"/>
    <w:rsid w:val="00BC4A08"/>
    <w:rsid w:val="00BF4997"/>
    <w:rsid w:val="00C11A25"/>
    <w:rsid w:val="00C22869"/>
    <w:rsid w:val="00C3091E"/>
    <w:rsid w:val="00CC6CAA"/>
    <w:rsid w:val="00CD65D8"/>
    <w:rsid w:val="00CE05A7"/>
    <w:rsid w:val="00D04594"/>
    <w:rsid w:val="00D120BC"/>
    <w:rsid w:val="00D5252E"/>
    <w:rsid w:val="00D907D4"/>
    <w:rsid w:val="00D93130"/>
    <w:rsid w:val="00DB4AE6"/>
    <w:rsid w:val="00DF4D5D"/>
    <w:rsid w:val="00E33220"/>
    <w:rsid w:val="00E65936"/>
    <w:rsid w:val="00E74455"/>
    <w:rsid w:val="00E842D5"/>
    <w:rsid w:val="00EB252A"/>
    <w:rsid w:val="00EE3EF9"/>
    <w:rsid w:val="00EF387D"/>
    <w:rsid w:val="00F030F4"/>
    <w:rsid w:val="00F30BC0"/>
    <w:rsid w:val="00F340A0"/>
    <w:rsid w:val="00F374F5"/>
    <w:rsid w:val="00F9536C"/>
    <w:rsid w:val="00FB2ECB"/>
    <w:rsid w:val="00FB729C"/>
    <w:rsid w:val="00FF21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33F5"/>
    <w:pPr>
      <w:spacing w:after="0" w:line="240" w:lineRule="auto"/>
    </w:pPr>
    <w:rPr>
      <w:rFonts w:ascii="Times New Roman" w:eastAsia="Times New Roman" w:hAnsi="Times New Roman" w:cs="Times New Roman"/>
      <w:sz w:val="20"/>
      <w:szCs w:val="20"/>
      <w:lang w:eastAsia="zh-CN"/>
    </w:rPr>
  </w:style>
  <w:style w:type="paragraph" w:styleId="Nagwek1">
    <w:name w:val="heading 1"/>
    <w:basedOn w:val="Normalny"/>
    <w:next w:val="Normalny"/>
    <w:link w:val="Nagwek1Znak"/>
    <w:uiPriority w:val="9"/>
    <w:qFormat/>
    <w:rsid w:val="00702B35"/>
    <w:pPr>
      <w:keepNext/>
      <w:keepLines/>
      <w:spacing w:before="240"/>
      <w:jc w:val="center"/>
      <w:outlineLvl w:val="0"/>
    </w:pPr>
    <w:rPr>
      <w:rFonts w:asciiTheme="majorHAnsi" w:eastAsiaTheme="majorEastAsia" w:hAnsiTheme="majorHAnsi" w:cstheme="majorBidi"/>
      <w:b/>
      <w:sz w:val="32"/>
      <w:szCs w:val="32"/>
    </w:rPr>
  </w:style>
  <w:style w:type="paragraph" w:styleId="Nagwek2">
    <w:name w:val="heading 2"/>
    <w:basedOn w:val="Normalny"/>
    <w:next w:val="Normalny"/>
    <w:link w:val="Nagwek2Znak"/>
    <w:autoRedefine/>
    <w:uiPriority w:val="9"/>
    <w:unhideWhenUsed/>
    <w:qFormat/>
    <w:rsid w:val="00C22869"/>
    <w:pPr>
      <w:keepNext/>
      <w:keepLines/>
      <w:numPr>
        <w:numId w:val="15"/>
      </w:numPr>
      <w:spacing w:before="120" w:after="120"/>
      <w:outlineLvl w:val="1"/>
    </w:pPr>
    <w:rPr>
      <w:rFonts w:asciiTheme="minorHAnsi" w:eastAsiaTheme="majorEastAsia" w:hAnsiTheme="minorHAnsi" w:cstheme="minorHAnsi"/>
      <w:b/>
      <w:bCs/>
      <w:sz w:val="24"/>
      <w:szCs w:val="26"/>
    </w:rPr>
  </w:style>
  <w:style w:type="paragraph" w:styleId="Nagwek3">
    <w:name w:val="heading 3"/>
    <w:basedOn w:val="Normalny"/>
    <w:next w:val="Normalny"/>
    <w:link w:val="Nagwek3Znak"/>
    <w:uiPriority w:val="9"/>
    <w:unhideWhenUsed/>
    <w:qFormat/>
    <w:rsid w:val="00A0156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133F5"/>
    <w:pPr>
      <w:ind w:left="708"/>
      <w:jc w:val="both"/>
    </w:pPr>
    <w:rPr>
      <w:rFonts w:ascii="Arial" w:hAnsi="Arial"/>
      <w:sz w:val="22"/>
      <w:szCs w:val="24"/>
      <w:lang w:eastAsia="pl-PL"/>
    </w:rPr>
  </w:style>
  <w:style w:type="table" w:styleId="Tabela-Siatka">
    <w:name w:val="Table Grid"/>
    <w:basedOn w:val="Standardowy"/>
    <w:uiPriority w:val="59"/>
    <w:rsid w:val="006133F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6133F5"/>
    <w:rPr>
      <w:b/>
      <w:bCs/>
    </w:rPr>
  </w:style>
  <w:style w:type="character" w:customStyle="1" w:styleId="A7">
    <w:name w:val="A7"/>
    <w:uiPriority w:val="99"/>
    <w:rsid w:val="006133F5"/>
    <w:rPr>
      <w:rFonts w:cs="Myriad Pro"/>
      <w:b/>
      <w:bCs/>
      <w:color w:val="000000"/>
      <w:sz w:val="16"/>
      <w:szCs w:val="16"/>
    </w:rPr>
  </w:style>
  <w:style w:type="paragraph" w:styleId="Bezodstpw">
    <w:name w:val="No Spacing"/>
    <w:uiPriority w:val="1"/>
    <w:qFormat/>
    <w:rsid w:val="00217860"/>
    <w:pPr>
      <w:spacing w:after="0" w:line="240" w:lineRule="auto"/>
    </w:pPr>
    <w:rPr>
      <w:rFonts w:ascii="Arial Unicode MS" w:eastAsia="Arial Unicode MS" w:hAnsi="Arial Unicode MS" w:cs="Arial Unicode MS"/>
      <w:color w:val="000000"/>
      <w:sz w:val="24"/>
      <w:szCs w:val="24"/>
      <w:lang w:val="pl" w:eastAsia="pl-PL"/>
    </w:rPr>
  </w:style>
  <w:style w:type="character" w:styleId="Uwydatnienie">
    <w:name w:val="Emphasis"/>
    <w:basedOn w:val="Domylnaczcionkaakapitu"/>
    <w:uiPriority w:val="20"/>
    <w:qFormat/>
    <w:rsid w:val="00217860"/>
    <w:rPr>
      <w:i/>
      <w:iCs/>
    </w:rPr>
  </w:style>
  <w:style w:type="paragraph" w:customStyle="1" w:styleId="Default">
    <w:name w:val="Default"/>
    <w:rsid w:val="0096005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lubstopka115pt">
    <w:name w:val="Nagłówek lub stopka + 11;5 pt"/>
    <w:rsid w:val="004F7626"/>
    <w:rPr>
      <w:rFonts w:ascii="Times New Roman" w:eastAsia="Times New Roman" w:hAnsi="Times New Roman" w:cs="Times New Roman"/>
      <w:b w:val="0"/>
      <w:bCs w:val="0"/>
      <w:i w:val="0"/>
      <w:iCs w:val="0"/>
      <w:smallCaps w:val="0"/>
      <w:strike w:val="0"/>
      <w:spacing w:val="0"/>
      <w:sz w:val="23"/>
      <w:szCs w:val="23"/>
    </w:rPr>
  </w:style>
  <w:style w:type="paragraph" w:styleId="Tekstdymka">
    <w:name w:val="Balloon Text"/>
    <w:basedOn w:val="Normalny"/>
    <w:link w:val="TekstdymkaZnak"/>
    <w:uiPriority w:val="99"/>
    <w:semiHidden/>
    <w:unhideWhenUsed/>
    <w:rsid w:val="006F3082"/>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3082"/>
    <w:rPr>
      <w:rFonts w:ascii="Segoe UI" w:eastAsia="Times New Roman" w:hAnsi="Segoe UI" w:cs="Segoe UI"/>
      <w:sz w:val="18"/>
      <w:szCs w:val="18"/>
      <w:lang w:eastAsia="zh-CN"/>
    </w:rPr>
  </w:style>
  <w:style w:type="character" w:customStyle="1" w:styleId="Nagwek1Znak">
    <w:name w:val="Nagłówek 1 Znak"/>
    <w:basedOn w:val="Domylnaczcionkaakapitu"/>
    <w:link w:val="Nagwek1"/>
    <w:uiPriority w:val="9"/>
    <w:rsid w:val="00702B35"/>
    <w:rPr>
      <w:rFonts w:asciiTheme="majorHAnsi" w:eastAsiaTheme="majorEastAsia" w:hAnsiTheme="majorHAnsi" w:cstheme="majorBidi"/>
      <w:b/>
      <w:sz w:val="32"/>
      <w:szCs w:val="32"/>
      <w:lang w:eastAsia="zh-CN"/>
    </w:rPr>
  </w:style>
  <w:style w:type="character" w:customStyle="1" w:styleId="Nagwek2Znak">
    <w:name w:val="Nagłówek 2 Znak"/>
    <w:basedOn w:val="Domylnaczcionkaakapitu"/>
    <w:link w:val="Nagwek2"/>
    <w:uiPriority w:val="9"/>
    <w:rsid w:val="00C22869"/>
    <w:rPr>
      <w:rFonts w:eastAsiaTheme="majorEastAsia" w:cstheme="minorHAnsi"/>
      <w:b/>
      <w:bCs/>
      <w:sz w:val="24"/>
      <w:szCs w:val="26"/>
      <w:lang w:eastAsia="zh-CN"/>
    </w:rPr>
  </w:style>
  <w:style w:type="character" w:customStyle="1" w:styleId="Nagwek3Znak">
    <w:name w:val="Nagłówek 3 Znak"/>
    <w:basedOn w:val="Domylnaczcionkaakapitu"/>
    <w:link w:val="Nagwek3"/>
    <w:uiPriority w:val="9"/>
    <w:rsid w:val="00A0156B"/>
    <w:rPr>
      <w:rFonts w:asciiTheme="majorHAnsi" w:eastAsiaTheme="majorEastAsia" w:hAnsiTheme="majorHAnsi" w:cstheme="majorBidi"/>
      <w:color w:val="1F4D78" w:themeColor="accent1" w:themeShade="7F"/>
      <w:sz w:val="24"/>
      <w:szCs w:val="24"/>
      <w:lang w:eastAsia="zh-CN"/>
    </w:rPr>
  </w:style>
  <w:style w:type="paragraph" w:styleId="Nagwek">
    <w:name w:val="header"/>
    <w:basedOn w:val="Normalny"/>
    <w:link w:val="NagwekZnak"/>
    <w:uiPriority w:val="99"/>
    <w:unhideWhenUsed/>
    <w:rsid w:val="004614AB"/>
    <w:pPr>
      <w:tabs>
        <w:tab w:val="center" w:pos="4536"/>
        <w:tab w:val="right" w:pos="9072"/>
      </w:tabs>
    </w:pPr>
  </w:style>
  <w:style w:type="character" w:customStyle="1" w:styleId="NagwekZnak">
    <w:name w:val="Nagłówek Znak"/>
    <w:basedOn w:val="Domylnaczcionkaakapitu"/>
    <w:link w:val="Nagwek"/>
    <w:uiPriority w:val="99"/>
    <w:rsid w:val="004614AB"/>
    <w:rPr>
      <w:rFonts w:ascii="Times New Roman" w:eastAsia="Times New Roman" w:hAnsi="Times New Roman" w:cs="Times New Roman"/>
      <w:sz w:val="20"/>
      <w:szCs w:val="20"/>
      <w:lang w:eastAsia="zh-CN"/>
    </w:rPr>
  </w:style>
  <w:style w:type="paragraph" w:styleId="Stopka">
    <w:name w:val="footer"/>
    <w:basedOn w:val="Normalny"/>
    <w:link w:val="StopkaZnak"/>
    <w:uiPriority w:val="99"/>
    <w:unhideWhenUsed/>
    <w:rsid w:val="004614AB"/>
    <w:pPr>
      <w:tabs>
        <w:tab w:val="center" w:pos="4536"/>
        <w:tab w:val="right" w:pos="9072"/>
      </w:tabs>
    </w:pPr>
  </w:style>
  <w:style w:type="character" w:customStyle="1" w:styleId="StopkaZnak">
    <w:name w:val="Stopka Znak"/>
    <w:basedOn w:val="Domylnaczcionkaakapitu"/>
    <w:link w:val="Stopka"/>
    <w:uiPriority w:val="99"/>
    <w:rsid w:val="004614AB"/>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33F5"/>
    <w:pPr>
      <w:spacing w:after="0" w:line="240" w:lineRule="auto"/>
    </w:pPr>
    <w:rPr>
      <w:rFonts w:ascii="Times New Roman" w:eastAsia="Times New Roman" w:hAnsi="Times New Roman" w:cs="Times New Roman"/>
      <w:sz w:val="20"/>
      <w:szCs w:val="20"/>
      <w:lang w:eastAsia="zh-CN"/>
    </w:rPr>
  </w:style>
  <w:style w:type="paragraph" w:styleId="Nagwek1">
    <w:name w:val="heading 1"/>
    <w:basedOn w:val="Normalny"/>
    <w:next w:val="Normalny"/>
    <w:link w:val="Nagwek1Znak"/>
    <w:uiPriority w:val="9"/>
    <w:qFormat/>
    <w:rsid w:val="00702B35"/>
    <w:pPr>
      <w:keepNext/>
      <w:keepLines/>
      <w:spacing w:before="240"/>
      <w:jc w:val="center"/>
      <w:outlineLvl w:val="0"/>
    </w:pPr>
    <w:rPr>
      <w:rFonts w:asciiTheme="majorHAnsi" w:eastAsiaTheme="majorEastAsia" w:hAnsiTheme="majorHAnsi" w:cstheme="majorBidi"/>
      <w:b/>
      <w:sz w:val="32"/>
      <w:szCs w:val="32"/>
    </w:rPr>
  </w:style>
  <w:style w:type="paragraph" w:styleId="Nagwek2">
    <w:name w:val="heading 2"/>
    <w:basedOn w:val="Normalny"/>
    <w:next w:val="Normalny"/>
    <w:link w:val="Nagwek2Znak"/>
    <w:autoRedefine/>
    <w:uiPriority w:val="9"/>
    <w:unhideWhenUsed/>
    <w:qFormat/>
    <w:rsid w:val="00C22869"/>
    <w:pPr>
      <w:keepNext/>
      <w:keepLines/>
      <w:numPr>
        <w:numId w:val="15"/>
      </w:numPr>
      <w:spacing w:before="120" w:after="120"/>
      <w:outlineLvl w:val="1"/>
    </w:pPr>
    <w:rPr>
      <w:rFonts w:asciiTheme="minorHAnsi" w:eastAsiaTheme="majorEastAsia" w:hAnsiTheme="minorHAnsi" w:cstheme="minorHAnsi"/>
      <w:b/>
      <w:bCs/>
      <w:sz w:val="24"/>
      <w:szCs w:val="26"/>
    </w:rPr>
  </w:style>
  <w:style w:type="paragraph" w:styleId="Nagwek3">
    <w:name w:val="heading 3"/>
    <w:basedOn w:val="Normalny"/>
    <w:next w:val="Normalny"/>
    <w:link w:val="Nagwek3Znak"/>
    <w:uiPriority w:val="9"/>
    <w:unhideWhenUsed/>
    <w:qFormat/>
    <w:rsid w:val="00A0156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133F5"/>
    <w:pPr>
      <w:ind w:left="708"/>
      <w:jc w:val="both"/>
    </w:pPr>
    <w:rPr>
      <w:rFonts w:ascii="Arial" w:hAnsi="Arial"/>
      <w:sz w:val="22"/>
      <w:szCs w:val="24"/>
      <w:lang w:eastAsia="pl-PL"/>
    </w:rPr>
  </w:style>
  <w:style w:type="table" w:styleId="Tabela-Siatka">
    <w:name w:val="Table Grid"/>
    <w:basedOn w:val="Standardowy"/>
    <w:uiPriority w:val="59"/>
    <w:rsid w:val="006133F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6133F5"/>
    <w:rPr>
      <w:b/>
      <w:bCs/>
    </w:rPr>
  </w:style>
  <w:style w:type="character" w:customStyle="1" w:styleId="A7">
    <w:name w:val="A7"/>
    <w:uiPriority w:val="99"/>
    <w:rsid w:val="006133F5"/>
    <w:rPr>
      <w:rFonts w:cs="Myriad Pro"/>
      <w:b/>
      <w:bCs/>
      <w:color w:val="000000"/>
      <w:sz w:val="16"/>
      <w:szCs w:val="16"/>
    </w:rPr>
  </w:style>
  <w:style w:type="paragraph" w:styleId="Bezodstpw">
    <w:name w:val="No Spacing"/>
    <w:uiPriority w:val="1"/>
    <w:qFormat/>
    <w:rsid w:val="00217860"/>
    <w:pPr>
      <w:spacing w:after="0" w:line="240" w:lineRule="auto"/>
    </w:pPr>
    <w:rPr>
      <w:rFonts w:ascii="Arial Unicode MS" w:eastAsia="Arial Unicode MS" w:hAnsi="Arial Unicode MS" w:cs="Arial Unicode MS"/>
      <w:color w:val="000000"/>
      <w:sz w:val="24"/>
      <w:szCs w:val="24"/>
      <w:lang w:val="pl" w:eastAsia="pl-PL"/>
    </w:rPr>
  </w:style>
  <w:style w:type="character" w:styleId="Uwydatnienie">
    <w:name w:val="Emphasis"/>
    <w:basedOn w:val="Domylnaczcionkaakapitu"/>
    <w:uiPriority w:val="20"/>
    <w:qFormat/>
    <w:rsid w:val="00217860"/>
    <w:rPr>
      <w:i/>
      <w:iCs/>
    </w:rPr>
  </w:style>
  <w:style w:type="paragraph" w:customStyle="1" w:styleId="Default">
    <w:name w:val="Default"/>
    <w:rsid w:val="0096005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lubstopka115pt">
    <w:name w:val="Nagłówek lub stopka + 11;5 pt"/>
    <w:rsid w:val="004F7626"/>
    <w:rPr>
      <w:rFonts w:ascii="Times New Roman" w:eastAsia="Times New Roman" w:hAnsi="Times New Roman" w:cs="Times New Roman"/>
      <w:b w:val="0"/>
      <w:bCs w:val="0"/>
      <w:i w:val="0"/>
      <w:iCs w:val="0"/>
      <w:smallCaps w:val="0"/>
      <w:strike w:val="0"/>
      <w:spacing w:val="0"/>
      <w:sz w:val="23"/>
      <w:szCs w:val="23"/>
    </w:rPr>
  </w:style>
  <w:style w:type="paragraph" w:styleId="Tekstdymka">
    <w:name w:val="Balloon Text"/>
    <w:basedOn w:val="Normalny"/>
    <w:link w:val="TekstdymkaZnak"/>
    <w:uiPriority w:val="99"/>
    <w:semiHidden/>
    <w:unhideWhenUsed/>
    <w:rsid w:val="006F3082"/>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3082"/>
    <w:rPr>
      <w:rFonts w:ascii="Segoe UI" w:eastAsia="Times New Roman" w:hAnsi="Segoe UI" w:cs="Segoe UI"/>
      <w:sz w:val="18"/>
      <w:szCs w:val="18"/>
      <w:lang w:eastAsia="zh-CN"/>
    </w:rPr>
  </w:style>
  <w:style w:type="character" w:customStyle="1" w:styleId="Nagwek1Znak">
    <w:name w:val="Nagłówek 1 Znak"/>
    <w:basedOn w:val="Domylnaczcionkaakapitu"/>
    <w:link w:val="Nagwek1"/>
    <w:uiPriority w:val="9"/>
    <w:rsid w:val="00702B35"/>
    <w:rPr>
      <w:rFonts w:asciiTheme="majorHAnsi" w:eastAsiaTheme="majorEastAsia" w:hAnsiTheme="majorHAnsi" w:cstheme="majorBidi"/>
      <w:b/>
      <w:sz w:val="32"/>
      <w:szCs w:val="32"/>
      <w:lang w:eastAsia="zh-CN"/>
    </w:rPr>
  </w:style>
  <w:style w:type="character" w:customStyle="1" w:styleId="Nagwek2Znak">
    <w:name w:val="Nagłówek 2 Znak"/>
    <w:basedOn w:val="Domylnaczcionkaakapitu"/>
    <w:link w:val="Nagwek2"/>
    <w:uiPriority w:val="9"/>
    <w:rsid w:val="00C22869"/>
    <w:rPr>
      <w:rFonts w:eastAsiaTheme="majorEastAsia" w:cstheme="minorHAnsi"/>
      <w:b/>
      <w:bCs/>
      <w:sz w:val="24"/>
      <w:szCs w:val="26"/>
      <w:lang w:eastAsia="zh-CN"/>
    </w:rPr>
  </w:style>
  <w:style w:type="character" w:customStyle="1" w:styleId="Nagwek3Znak">
    <w:name w:val="Nagłówek 3 Znak"/>
    <w:basedOn w:val="Domylnaczcionkaakapitu"/>
    <w:link w:val="Nagwek3"/>
    <w:uiPriority w:val="9"/>
    <w:rsid w:val="00A0156B"/>
    <w:rPr>
      <w:rFonts w:asciiTheme="majorHAnsi" w:eastAsiaTheme="majorEastAsia" w:hAnsiTheme="majorHAnsi" w:cstheme="majorBidi"/>
      <w:color w:val="1F4D78" w:themeColor="accent1" w:themeShade="7F"/>
      <w:sz w:val="24"/>
      <w:szCs w:val="24"/>
      <w:lang w:eastAsia="zh-CN"/>
    </w:rPr>
  </w:style>
  <w:style w:type="paragraph" w:styleId="Nagwek">
    <w:name w:val="header"/>
    <w:basedOn w:val="Normalny"/>
    <w:link w:val="NagwekZnak"/>
    <w:uiPriority w:val="99"/>
    <w:unhideWhenUsed/>
    <w:rsid w:val="004614AB"/>
    <w:pPr>
      <w:tabs>
        <w:tab w:val="center" w:pos="4536"/>
        <w:tab w:val="right" w:pos="9072"/>
      </w:tabs>
    </w:pPr>
  </w:style>
  <w:style w:type="character" w:customStyle="1" w:styleId="NagwekZnak">
    <w:name w:val="Nagłówek Znak"/>
    <w:basedOn w:val="Domylnaczcionkaakapitu"/>
    <w:link w:val="Nagwek"/>
    <w:uiPriority w:val="99"/>
    <w:rsid w:val="004614AB"/>
    <w:rPr>
      <w:rFonts w:ascii="Times New Roman" w:eastAsia="Times New Roman" w:hAnsi="Times New Roman" w:cs="Times New Roman"/>
      <w:sz w:val="20"/>
      <w:szCs w:val="20"/>
      <w:lang w:eastAsia="zh-CN"/>
    </w:rPr>
  </w:style>
  <w:style w:type="paragraph" w:styleId="Stopka">
    <w:name w:val="footer"/>
    <w:basedOn w:val="Normalny"/>
    <w:link w:val="StopkaZnak"/>
    <w:uiPriority w:val="99"/>
    <w:unhideWhenUsed/>
    <w:rsid w:val="004614AB"/>
    <w:pPr>
      <w:tabs>
        <w:tab w:val="center" w:pos="4536"/>
        <w:tab w:val="right" w:pos="9072"/>
      </w:tabs>
    </w:pPr>
  </w:style>
  <w:style w:type="character" w:customStyle="1" w:styleId="StopkaZnak">
    <w:name w:val="Stopka Znak"/>
    <w:basedOn w:val="Domylnaczcionkaakapitu"/>
    <w:link w:val="Stopka"/>
    <w:uiPriority w:val="99"/>
    <w:rsid w:val="004614AB"/>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3502">
      <w:bodyDiv w:val="1"/>
      <w:marLeft w:val="0"/>
      <w:marRight w:val="0"/>
      <w:marTop w:val="0"/>
      <w:marBottom w:val="0"/>
      <w:divBdr>
        <w:top w:val="none" w:sz="0" w:space="0" w:color="auto"/>
        <w:left w:val="none" w:sz="0" w:space="0" w:color="auto"/>
        <w:bottom w:val="none" w:sz="0" w:space="0" w:color="auto"/>
        <w:right w:val="none" w:sz="0" w:space="0" w:color="auto"/>
      </w:divBdr>
    </w:div>
    <w:div w:id="292835880">
      <w:bodyDiv w:val="1"/>
      <w:marLeft w:val="0"/>
      <w:marRight w:val="0"/>
      <w:marTop w:val="0"/>
      <w:marBottom w:val="0"/>
      <w:divBdr>
        <w:top w:val="none" w:sz="0" w:space="0" w:color="auto"/>
        <w:left w:val="none" w:sz="0" w:space="0" w:color="auto"/>
        <w:bottom w:val="none" w:sz="0" w:space="0" w:color="auto"/>
        <w:right w:val="none" w:sz="0" w:space="0" w:color="auto"/>
      </w:divBdr>
    </w:div>
    <w:div w:id="424307755">
      <w:bodyDiv w:val="1"/>
      <w:marLeft w:val="0"/>
      <w:marRight w:val="0"/>
      <w:marTop w:val="0"/>
      <w:marBottom w:val="0"/>
      <w:divBdr>
        <w:top w:val="none" w:sz="0" w:space="0" w:color="auto"/>
        <w:left w:val="none" w:sz="0" w:space="0" w:color="auto"/>
        <w:bottom w:val="none" w:sz="0" w:space="0" w:color="auto"/>
        <w:right w:val="none" w:sz="0" w:space="0" w:color="auto"/>
      </w:divBdr>
    </w:div>
    <w:div w:id="1367827563">
      <w:bodyDiv w:val="1"/>
      <w:marLeft w:val="0"/>
      <w:marRight w:val="0"/>
      <w:marTop w:val="0"/>
      <w:marBottom w:val="0"/>
      <w:divBdr>
        <w:top w:val="none" w:sz="0" w:space="0" w:color="auto"/>
        <w:left w:val="none" w:sz="0" w:space="0" w:color="auto"/>
        <w:bottom w:val="none" w:sz="0" w:space="0" w:color="auto"/>
        <w:right w:val="none" w:sz="0" w:space="0" w:color="auto"/>
      </w:divBdr>
    </w:div>
    <w:div w:id="1573276295">
      <w:bodyDiv w:val="1"/>
      <w:marLeft w:val="0"/>
      <w:marRight w:val="0"/>
      <w:marTop w:val="0"/>
      <w:marBottom w:val="0"/>
      <w:divBdr>
        <w:top w:val="none" w:sz="0" w:space="0" w:color="auto"/>
        <w:left w:val="none" w:sz="0" w:space="0" w:color="auto"/>
        <w:bottom w:val="none" w:sz="0" w:space="0" w:color="auto"/>
        <w:right w:val="none" w:sz="0" w:space="0" w:color="auto"/>
      </w:divBdr>
    </w:div>
    <w:div w:id="2078356493">
      <w:bodyDiv w:val="1"/>
      <w:marLeft w:val="0"/>
      <w:marRight w:val="0"/>
      <w:marTop w:val="0"/>
      <w:marBottom w:val="0"/>
      <w:divBdr>
        <w:top w:val="none" w:sz="0" w:space="0" w:color="auto"/>
        <w:left w:val="none" w:sz="0" w:space="0" w:color="auto"/>
        <w:bottom w:val="none" w:sz="0" w:space="0" w:color="auto"/>
        <w:right w:val="none" w:sz="0" w:space="0" w:color="auto"/>
      </w:divBdr>
    </w:div>
    <w:div w:id="210765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D5314-BC41-44F1-B7CD-D5E7C658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16</Pages>
  <Words>5318</Words>
  <Characters>31908</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Taras</dc:creator>
  <cp:keywords/>
  <dc:description/>
  <cp:lastModifiedBy>Joanna Gałązka</cp:lastModifiedBy>
  <cp:revision>22</cp:revision>
  <cp:lastPrinted>2024-07-15T11:55:00Z</cp:lastPrinted>
  <dcterms:created xsi:type="dcterms:W3CDTF">2024-05-27T11:15:00Z</dcterms:created>
  <dcterms:modified xsi:type="dcterms:W3CDTF">2024-07-15T12:56:00Z</dcterms:modified>
</cp:coreProperties>
</file>