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EB1B" w14:textId="5F38A555" w:rsidR="00667D18" w:rsidRDefault="0088236C" w:rsidP="001C1D0C">
      <w:pPr>
        <w:spacing w:line="25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Pytania i odpowiedzi z dnia 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1</w:t>
      </w:r>
      <w:r w:rsidR="00E67274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2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-0</w:t>
      </w:r>
      <w:r w:rsidR="007B281E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4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-202</w:t>
      </w:r>
      <w:r w:rsidR="007B281E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3</w:t>
      </w:r>
      <w:r w:rsid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 w </w:t>
      </w:r>
      <w:r w:rsidR="001C1D0C" w:rsidRP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postępowaniu: </w:t>
      </w:r>
      <w:r w:rsidR="00667D18" w:rsidRPr="00667D1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FN.271.1.202</w:t>
      </w:r>
      <w:r w:rsidR="007B281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3</w:t>
      </w:r>
    </w:p>
    <w:p w14:paraId="23955DED" w14:textId="77777777" w:rsidR="008F6372" w:rsidRPr="008F6372" w:rsidRDefault="008F6372" w:rsidP="008F6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Postępowanie: Udzielenie kredytu długoterminowego w kwocie 15.000.000</w:t>
      </w:r>
    </w:p>
    <w:p w14:paraId="34412511" w14:textId="77777777" w:rsidR="008F6372" w:rsidRPr="008F6372" w:rsidRDefault="008F6372" w:rsidP="008F6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złotych na finansowanie planowanego deficytu i na spłatę wcześniej</w:t>
      </w:r>
    </w:p>
    <w:p w14:paraId="479902A1" w14:textId="77777777" w:rsidR="008F6372" w:rsidRPr="008F6372" w:rsidRDefault="008F6372" w:rsidP="008F6372">
      <w:pPr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zaciągniętych pożyczek i kredytów dla Gminy Miejskiej Chojnice ID 751556</w:t>
      </w:r>
    </w:p>
    <w:p w14:paraId="6E60CD73" w14:textId="77777777" w:rsidR="003F5BAF" w:rsidRDefault="003F5BAF" w:rsidP="008F6372">
      <w:pPr>
        <w:rPr>
          <w:rFonts w:ascii="Arial" w:hAnsi="Arial" w:cs="Arial"/>
          <w:sz w:val="20"/>
          <w:szCs w:val="20"/>
        </w:rPr>
      </w:pPr>
    </w:p>
    <w:p w14:paraId="251BA9DB" w14:textId="1DD0CD4D" w:rsidR="00CB37AB" w:rsidRPr="008F6372" w:rsidRDefault="00C41645" w:rsidP="008F6372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8F6372">
        <w:rPr>
          <w:rFonts w:ascii="Arial" w:hAnsi="Arial" w:cs="Arial"/>
          <w:sz w:val="20"/>
          <w:szCs w:val="20"/>
        </w:rPr>
        <w:br/>
      </w:r>
      <w:r w:rsidR="00CB37AB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</w:t>
      </w:r>
      <w:r w:rsidR="00E67274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1</w:t>
      </w:r>
      <w:r w:rsidR="008F6372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73E493A9" w14:textId="77777777" w:rsidR="00E67274" w:rsidRPr="00B6695E" w:rsidRDefault="00E67274" w:rsidP="00E67274">
      <w:pPr>
        <w:pStyle w:val="Default"/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Zgodnie z zamówieniem kredyt przeznaczony na finansowanie planowanego deficytu oraz spłatę wcześniej zaciągniętych zobowiązań. Prosimy o informację, jakich Banków/Instytucji dotyczy spłata pożyczek/kredytów i w jakich wysokościach. </w:t>
      </w:r>
    </w:p>
    <w:p w14:paraId="1C4F0DFD" w14:textId="77777777" w:rsidR="00C17410" w:rsidRPr="001350E0" w:rsidRDefault="00C17410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A23ADF" w14:textId="567C1615" w:rsidR="00CB37AB" w:rsidRDefault="00CB37AB" w:rsidP="008F6372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3ACBBB92" w14:textId="0539E39B" w:rsidR="00CC2783" w:rsidRPr="002B1624" w:rsidRDefault="00E90EB3" w:rsidP="00CC2783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i/>
          <w:iCs/>
          <w:sz w:val="20"/>
          <w:szCs w:val="20"/>
        </w:rPr>
      </w:pPr>
      <w:r w:rsidRPr="002B1624">
        <w:rPr>
          <w:rFonts w:ascii="Arial" w:hAnsi="Arial" w:cs="Arial"/>
          <w:bCs/>
          <w:i/>
          <w:iCs/>
          <w:sz w:val="20"/>
          <w:szCs w:val="20"/>
        </w:rPr>
        <w:t xml:space="preserve">Informacje nt. wysokości spłaty zadłużenia oraz banków, które udzieliły kredyty zawarto w poniższej tabeli. Natomiast informacje nt. wysokości rat w poszczególnych latach (do 2037 roku) zawarte są w wieloletniej prognozie finansowej na lata 2023-2037 </w:t>
      </w:r>
      <w:r w:rsidR="00EF7B18" w:rsidRPr="002B1624">
        <w:rPr>
          <w:rFonts w:ascii="Arial" w:hAnsi="Arial" w:cs="Arial"/>
          <w:bCs/>
          <w:i/>
          <w:iCs/>
          <w:sz w:val="20"/>
          <w:szCs w:val="20"/>
        </w:rPr>
        <w:t xml:space="preserve">(kol. 5) </w:t>
      </w:r>
      <w:r w:rsidR="00CC2783" w:rsidRPr="002B1624">
        <w:rPr>
          <w:rFonts w:ascii="Arial" w:hAnsi="Arial" w:cs="Arial"/>
          <w:bCs/>
          <w:i/>
          <w:iCs/>
          <w:sz w:val="20"/>
          <w:szCs w:val="20"/>
        </w:rPr>
        <w:t xml:space="preserve">i </w:t>
      </w:r>
      <w:r w:rsidR="00CC2783" w:rsidRPr="002B1624">
        <w:rPr>
          <w:rFonts w:ascii="Arial" w:hAnsi="Arial" w:cs="Arial"/>
          <w:i/>
          <w:iCs/>
          <w:sz w:val="20"/>
          <w:szCs w:val="20"/>
        </w:rPr>
        <w:t xml:space="preserve">dostępne są na stronie </w:t>
      </w:r>
      <w:r w:rsidR="00EF7B18" w:rsidRPr="002B1624">
        <w:rPr>
          <w:rFonts w:ascii="Arial" w:hAnsi="Arial" w:cs="Arial"/>
          <w:i/>
          <w:iCs/>
          <w:sz w:val="20"/>
          <w:szCs w:val="20"/>
        </w:rPr>
        <w:t xml:space="preserve">internetowej </w:t>
      </w:r>
      <w:hyperlink r:id="rId8" w:history="1">
        <w:r w:rsidR="00CC2783" w:rsidRPr="002B1624">
          <w:rPr>
            <w:rStyle w:val="Hipercze"/>
            <w:rFonts w:ascii="Arial" w:hAnsi="Arial" w:cs="Arial"/>
            <w:i/>
            <w:iCs/>
            <w:sz w:val="20"/>
            <w:szCs w:val="20"/>
          </w:rPr>
          <w:t>bip.miastochojnice.pl</w:t>
        </w:r>
      </w:hyperlink>
      <w:r w:rsidR="00CC2783" w:rsidRPr="002B1624">
        <w:rPr>
          <w:rFonts w:ascii="Arial" w:hAnsi="Arial" w:cs="Arial"/>
          <w:i/>
          <w:iCs/>
          <w:sz w:val="20"/>
          <w:szCs w:val="20"/>
        </w:rPr>
        <w:t xml:space="preserve"> w zakładce budżet.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060"/>
        <w:gridCol w:w="1060"/>
        <w:gridCol w:w="1060"/>
        <w:gridCol w:w="1160"/>
        <w:gridCol w:w="1060"/>
        <w:gridCol w:w="1040"/>
      </w:tblGrid>
      <w:tr w:rsidR="00C800CB" w:rsidRPr="00C800CB" w14:paraId="348389DD" w14:textId="77777777" w:rsidTr="00C800CB">
        <w:trPr>
          <w:trHeight w:val="42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3ACD" w14:textId="77777777" w:rsidR="00C800CB" w:rsidRPr="00C800CB" w:rsidRDefault="00C800CB" w:rsidP="00C800C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00C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Zadłużenie Gminy Miejskiej Chojnice na początek  i koniec roku  2023 r.</w:t>
            </w:r>
          </w:p>
        </w:tc>
      </w:tr>
      <w:tr w:rsidR="00C800CB" w:rsidRPr="00C800CB" w14:paraId="0AFEF7E5" w14:textId="77777777" w:rsidTr="00C800CB">
        <w:trPr>
          <w:trHeight w:val="15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BBE4" w14:textId="77777777" w:rsidR="00C800CB" w:rsidRPr="00C800CB" w:rsidRDefault="00C800CB" w:rsidP="00C800C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D86E" w14:textId="77777777" w:rsidR="00C800CB" w:rsidRPr="00C800CB" w:rsidRDefault="00C800CB" w:rsidP="00C8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D7CD" w14:textId="77777777" w:rsidR="00C800CB" w:rsidRPr="00C800CB" w:rsidRDefault="00C800CB" w:rsidP="00C8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C1EB" w14:textId="77777777" w:rsidR="00C800CB" w:rsidRPr="00C800CB" w:rsidRDefault="00C800CB" w:rsidP="00C8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2452" w14:textId="77777777" w:rsidR="00C800CB" w:rsidRPr="00C800CB" w:rsidRDefault="00C800CB" w:rsidP="00C8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05C" w14:textId="77777777" w:rsidR="00C800CB" w:rsidRPr="00C800CB" w:rsidRDefault="00C800CB" w:rsidP="00C8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19B5" w14:textId="77777777" w:rsidR="00C800CB" w:rsidRPr="00C800CB" w:rsidRDefault="00C800CB" w:rsidP="00C8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00CB" w:rsidRPr="00C800CB" w14:paraId="4273BB17" w14:textId="77777777" w:rsidTr="00C800CB">
        <w:trPr>
          <w:trHeight w:val="45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B613" w14:textId="77777777" w:rsidR="00C800CB" w:rsidRPr="00C800CB" w:rsidRDefault="00C800CB" w:rsidP="00C800C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Kredyty wg banku udzielającego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559" w14:textId="77777777" w:rsidR="00C800CB" w:rsidRPr="00C800CB" w:rsidRDefault="00C800CB" w:rsidP="00C80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Stan na 1.01.2023 r.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5749" w14:textId="77777777" w:rsidR="00C800CB" w:rsidRPr="00C800CB" w:rsidRDefault="00C800CB" w:rsidP="00C80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52B8" w14:textId="77777777" w:rsidR="00C800CB" w:rsidRDefault="00C800CB" w:rsidP="00C80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Spłaty              planowane</w:t>
            </w:r>
          </w:p>
          <w:p w14:paraId="401537BA" w14:textId="5E0DEDBE" w:rsidR="00C800CB" w:rsidRPr="00C800CB" w:rsidRDefault="00C800CB" w:rsidP="00C80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roku 2023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BADB" w14:textId="4B054094" w:rsidR="00C800CB" w:rsidRPr="00C800CB" w:rsidRDefault="00336834" w:rsidP="00C80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Data zawarcia umowy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6B3" w14:textId="77777777" w:rsidR="00C800CB" w:rsidRPr="00C800CB" w:rsidRDefault="00C800CB" w:rsidP="00C80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Stan na </w:t>
            </w:r>
            <w:r w:rsidRPr="00C80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31.12.2023 r.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4AE9" w14:textId="77777777" w:rsidR="00C800CB" w:rsidRPr="00C800CB" w:rsidRDefault="00C800CB" w:rsidP="00C80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Termin spłaty</w:t>
            </w:r>
          </w:p>
        </w:tc>
      </w:tr>
      <w:tr w:rsidR="00C800CB" w:rsidRPr="00C800CB" w14:paraId="64C6CA2E" w14:textId="77777777" w:rsidTr="00C800CB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3127" w14:textId="77777777" w:rsidR="00C800CB" w:rsidRPr="00C800CB" w:rsidRDefault="00C800CB" w:rsidP="00C800C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800C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Pożyczki: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902A" w14:textId="77777777" w:rsidR="00C800CB" w:rsidRPr="00C800CB" w:rsidRDefault="00C800CB" w:rsidP="00C80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83C9" w14:textId="77777777" w:rsidR="00C800CB" w:rsidRPr="00C800CB" w:rsidRDefault="00C800CB" w:rsidP="00C80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787B" w14:textId="77777777" w:rsidR="00C800CB" w:rsidRPr="00C800CB" w:rsidRDefault="00C800CB" w:rsidP="00C80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E4F2" w14:textId="52F86F71" w:rsidR="00C800CB" w:rsidRPr="00C800CB" w:rsidRDefault="00336834" w:rsidP="00C80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DEB9" w14:textId="77777777" w:rsidR="00C800CB" w:rsidRPr="00C800CB" w:rsidRDefault="00C800CB" w:rsidP="00C80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2BA2" w14:textId="77777777" w:rsidR="00C800CB" w:rsidRPr="00C800CB" w:rsidRDefault="00C800CB" w:rsidP="00C80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0CB" w:rsidRPr="00C800CB" w14:paraId="0370BC37" w14:textId="77777777" w:rsidTr="00C800CB">
        <w:trPr>
          <w:trHeight w:val="37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2FEE" w14:textId="77777777" w:rsidR="00C800CB" w:rsidRPr="00C800CB" w:rsidRDefault="00C800CB" w:rsidP="00C800C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800C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Kredyty: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7B33" w14:textId="77777777" w:rsidR="00C800CB" w:rsidRPr="00C800CB" w:rsidRDefault="00C800CB" w:rsidP="00C80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88 851 000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4725" w14:textId="77777777" w:rsidR="00C800CB" w:rsidRPr="00C800CB" w:rsidRDefault="00C800CB" w:rsidP="00C80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1468" w14:textId="77777777" w:rsidR="00C800CB" w:rsidRPr="00C800CB" w:rsidRDefault="00C800CB" w:rsidP="00C80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8 745 000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BBF0" w14:textId="4239B9E9" w:rsidR="00C800CB" w:rsidRPr="00C800CB" w:rsidRDefault="00336834" w:rsidP="00C80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BE15" w14:textId="77777777" w:rsidR="00C800CB" w:rsidRPr="00C800CB" w:rsidRDefault="00C800CB" w:rsidP="00C80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95 106 000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E195" w14:textId="77777777" w:rsidR="00C800CB" w:rsidRPr="00C800CB" w:rsidRDefault="00C800CB" w:rsidP="00C80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36834" w:rsidRPr="00C800CB" w14:paraId="3417A88D" w14:textId="77777777" w:rsidTr="00C800CB">
        <w:trPr>
          <w:trHeight w:val="9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4E78" w14:textId="77777777" w:rsidR="00336834" w:rsidRPr="00C800CB" w:rsidRDefault="00336834" w:rsidP="003368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Kredyt na spłatę kredytów nieznajdujących pokrycia w planowanych dochodach w 2016 r. (BPS S.A. Gdynia 10.000.000 zł)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05D2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4 287 000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13EB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F4EA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1 429 000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86FB" w14:textId="228E247F" w:rsidR="00336834" w:rsidRPr="00C800CB" w:rsidRDefault="00336834" w:rsidP="0033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03</w:t>
            </w: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</w:t>
            </w: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r.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1A15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2 858 000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7BBC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31.12.2025 r.</w:t>
            </w:r>
          </w:p>
        </w:tc>
      </w:tr>
      <w:tr w:rsidR="00336834" w:rsidRPr="00C800CB" w14:paraId="6B004945" w14:textId="77777777" w:rsidTr="00C800CB">
        <w:trPr>
          <w:trHeight w:val="8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E71E" w14:textId="77777777" w:rsidR="00336834" w:rsidRPr="00C800CB" w:rsidRDefault="00336834" w:rsidP="003368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Kredyt na spłatę kredytów nieznajdujących pokrycia w planowanych dochodach w 2017</w:t>
            </w:r>
            <w:r w:rsidRPr="00C800CB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 r. (BGK w Gdyni 21.700.000 z</w:t>
            </w:r>
            <w:r w:rsidRPr="00C800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1EB9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14 464 000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7B39" w14:textId="77777777" w:rsidR="00336834" w:rsidRPr="00C800CB" w:rsidRDefault="00336834" w:rsidP="003368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F48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3 616 000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721F" w14:textId="46483210" w:rsidR="00336834" w:rsidRPr="00C800CB" w:rsidRDefault="00336834" w:rsidP="0033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</w:t>
            </w: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06</w:t>
            </w: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</w:t>
            </w: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r.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EB7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10 848 000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5B45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31.12.2026 r.</w:t>
            </w:r>
          </w:p>
        </w:tc>
      </w:tr>
      <w:tr w:rsidR="00336834" w:rsidRPr="00C800CB" w14:paraId="1F37AA37" w14:textId="77777777" w:rsidTr="00E90EB3">
        <w:trPr>
          <w:trHeight w:val="88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C8CB" w14:textId="77777777" w:rsidR="00336834" w:rsidRPr="00C800CB" w:rsidRDefault="00336834" w:rsidP="003368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Kredyt na spłatę kredytów nieznajdujących pokrycia w planowanych dochodach w 2018</w:t>
            </w:r>
            <w:r w:rsidRPr="00C800CB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 r. (ING Bank Śląski 13.800.000 z</w:t>
            </w:r>
            <w:r w:rsidRPr="00C800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B671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11 500 000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459" w14:textId="77777777" w:rsidR="00336834" w:rsidRPr="00C800CB" w:rsidRDefault="00336834" w:rsidP="003368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661E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2 300 000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7A4B" w14:textId="353F919A" w:rsidR="00336834" w:rsidRPr="00C800CB" w:rsidRDefault="00336834" w:rsidP="0033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</w:t>
            </w: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</w:t>
            </w: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</w:t>
            </w: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r.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7095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9 200 000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B5BB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31.12.2027 r.</w:t>
            </w:r>
          </w:p>
        </w:tc>
      </w:tr>
      <w:tr w:rsidR="00336834" w:rsidRPr="00C800CB" w14:paraId="50C139B9" w14:textId="77777777" w:rsidTr="00E90EB3">
        <w:trPr>
          <w:trHeight w:val="80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CD4F" w14:textId="77777777" w:rsidR="00336834" w:rsidRPr="00C800CB" w:rsidRDefault="00336834" w:rsidP="003368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Kredyt na spłatę kredytów nieznajdujących pokrycia w planowanych dochodach w 2019</w:t>
            </w:r>
            <w:r w:rsidRPr="00C800CB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 r. (ING Bank Śląski 14.000.000 z</w:t>
            </w:r>
            <w:r w:rsidRPr="00C800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1490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8904" w14:textId="77777777" w:rsidR="00336834" w:rsidRPr="00C800CB" w:rsidRDefault="00336834" w:rsidP="003368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3AD7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1 400 000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3986" w14:textId="5A6F6320" w:rsidR="00336834" w:rsidRPr="00C800CB" w:rsidRDefault="00145BBB" w:rsidP="0033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</w:t>
            </w:r>
            <w:r w:rsidR="00336834"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06</w:t>
            </w:r>
            <w:r w:rsidR="00336834"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</w:t>
            </w:r>
            <w:r w:rsidR="00336834"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r.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757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12 600 000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9064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31.12.2032 r.</w:t>
            </w:r>
          </w:p>
        </w:tc>
      </w:tr>
      <w:tr w:rsidR="00336834" w:rsidRPr="00C800CB" w14:paraId="006156B4" w14:textId="77777777" w:rsidTr="0071583C">
        <w:trPr>
          <w:trHeight w:val="71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4F8B" w14:textId="77777777" w:rsidR="00336834" w:rsidRPr="00C800CB" w:rsidRDefault="00336834" w:rsidP="003368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Kredyt na spłatę kredytów nieznajdujących pokrycia w planowanych dochodach w 2020</w:t>
            </w:r>
            <w:r w:rsidRPr="00C800CB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 r. (BGK Region Pomorski 15.600.000 z</w:t>
            </w:r>
            <w:r w:rsidRPr="00C800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391A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15 600 000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575D" w14:textId="77777777" w:rsidR="00336834" w:rsidRPr="00C800CB" w:rsidRDefault="00336834" w:rsidP="003368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581C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1565" w14:textId="5472CC7E" w:rsidR="00336834" w:rsidRPr="00C800CB" w:rsidRDefault="00336834" w:rsidP="0033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</w:t>
            </w:r>
            <w:r w:rsidR="00145BB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.</w:t>
            </w:r>
            <w:r w:rsidR="00145BB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06</w:t>
            </w: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.20</w:t>
            </w:r>
            <w:r w:rsidR="00145BB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</w:t>
            </w: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r.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9AC3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15 600 000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E0DE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31.12.2035 r.</w:t>
            </w:r>
          </w:p>
        </w:tc>
      </w:tr>
      <w:tr w:rsidR="00336834" w:rsidRPr="00C800CB" w14:paraId="4E8B5080" w14:textId="77777777" w:rsidTr="0071583C">
        <w:trPr>
          <w:trHeight w:val="6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F7C1" w14:textId="77777777" w:rsidR="00336834" w:rsidRPr="00C800CB" w:rsidRDefault="00336834" w:rsidP="003368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Kredyt na spłatę kredytów nieznajdujących pokrycia w planowanych dochodach w 2021</w:t>
            </w:r>
            <w:r w:rsidRPr="00C800CB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 r. (Konsorcjum: SGB-BANK Piła i BS Więcbork) 14.000.000 z</w:t>
            </w:r>
            <w:r w:rsidRPr="00C800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8214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0EC2" w14:textId="77777777" w:rsidR="00336834" w:rsidRPr="00C800CB" w:rsidRDefault="00336834" w:rsidP="003368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0BFC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7E6B" w14:textId="062A4ECF" w:rsidR="00336834" w:rsidRPr="00C800CB" w:rsidRDefault="00145BBB" w:rsidP="0033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</w:t>
            </w:r>
            <w:r w:rsidR="00336834"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08</w:t>
            </w:r>
            <w:r w:rsidR="00336834"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</w:t>
            </w:r>
            <w:r w:rsidR="00336834"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r.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875D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14 000 000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F958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31.12.2036 r.</w:t>
            </w:r>
          </w:p>
        </w:tc>
      </w:tr>
      <w:tr w:rsidR="00336834" w:rsidRPr="00C800CB" w14:paraId="7DFE9434" w14:textId="77777777" w:rsidTr="0071583C">
        <w:trPr>
          <w:trHeight w:val="65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2CCC" w14:textId="77777777" w:rsidR="00336834" w:rsidRPr="00C800CB" w:rsidRDefault="00336834" w:rsidP="003368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Kredyt na spłatę kredytów nieznajdujących pokrycia w planowanych dochodach w 2022</w:t>
            </w:r>
            <w:r w:rsidRPr="00C800CB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 r. (BS Bydgoszcz) 15.000.000 z</w:t>
            </w:r>
            <w:r w:rsidRPr="00C800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66F9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48A2" w14:textId="77777777" w:rsidR="00336834" w:rsidRPr="00C800CB" w:rsidRDefault="00336834" w:rsidP="003368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312A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E894" w14:textId="6586DE47" w:rsidR="00336834" w:rsidRPr="00C800CB" w:rsidRDefault="00FF2D6C" w:rsidP="0033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28.07</w:t>
            </w:r>
            <w:r w:rsidR="00336834"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</w:t>
            </w:r>
            <w:r w:rsidR="00336834"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r.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6B2E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15 000 000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8F78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C800C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31.12.2037 r.</w:t>
            </w:r>
          </w:p>
        </w:tc>
      </w:tr>
      <w:tr w:rsidR="00336834" w:rsidRPr="00C800CB" w14:paraId="6A25713E" w14:textId="77777777" w:rsidTr="0071583C">
        <w:trPr>
          <w:trHeight w:val="68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9623" w14:textId="77777777" w:rsidR="00336834" w:rsidRPr="00C800CB" w:rsidRDefault="00336834" w:rsidP="0033683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C800CB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Kredyt na spłatę kredytów nieznajdujących pokrycia w planowanych dochodach w 2023 r. (……………..  15.000.000 zł)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914F" w14:textId="77777777" w:rsidR="00336834" w:rsidRPr="00C800CB" w:rsidRDefault="00336834" w:rsidP="003368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6050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A406" w14:textId="77777777" w:rsidR="00336834" w:rsidRPr="00C800CB" w:rsidRDefault="00336834" w:rsidP="003368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2E2D" w14:textId="695E8A8B" w:rsidR="00336834" w:rsidRPr="00C800CB" w:rsidRDefault="00145BBB" w:rsidP="003368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A616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w trakcie postępowania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76CB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15 000 000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5317" w14:textId="77777777" w:rsidR="00336834" w:rsidRPr="00C800CB" w:rsidRDefault="00336834" w:rsidP="003368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800C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31.12.2037 r.</w:t>
            </w:r>
          </w:p>
        </w:tc>
      </w:tr>
      <w:tr w:rsidR="00C800CB" w:rsidRPr="00C800CB" w14:paraId="69BD1020" w14:textId="77777777" w:rsidTr="00C800CB">
        <w:trPr>
          <w:trHeight w:val="3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5A33" w14:textId="77777777" w:rsidR="00C800CB" w:rsidRPr="00C800CB" w:rsidRDefault="00C800CB" w:rsidP="00C800C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800C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Ogółem: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27FA" w14:textId="77777777" w:rsidR="00C800CB" w:rsidRPr="00C800CB" w:rsidRDefault="00C800CB" w:rsidP="00C80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88 851 000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664F" w14:textId="77777777" w:rsidR="00C800CB" w:rsidRPr="00C800CB" w:rsidRDefault="00C800CB" w:rsidP="00C80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15 000 000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98EC" w14:textId="77777777" w:rsidR="00C800CB" w:rsidRPr="00C800CB" w:rsidRDefault="00C800CB" w:rsidP="00C80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8 745 000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86BA" w14:textId="38A682A1" w:rsidR="00C800CB" w:rsidRPr="00C800CB" w:rsidRDefault="00336834" w:rsidP="00C80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641D" w14:textId="77777777" w:rsidR="00C800CB" w:rsidRPr="00C800CB" w:rsidRDefault="00C800CB" w:rsidP="00C80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95 106 000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7E82" w14:textId="77777777" w:rsidR="00C800CB" w:rsidRPr="00C800CB" w:rsidRDefault="00C800CB" w:rsidP="00C800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0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52F97B03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0245B36A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18993E5B" w14:textId="4F9DC3EA" w:rsidR="00201788" w:rsidRPr="008F6372" w:rsidRDefault="00201788" w:rsidP="00201788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lastRenderedPageBreak/>
        <w:t>Pytanie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2</w:t>
      </w:r>
      <w:r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11FE09CF" w14:textId="77777777" w:rsidR="00201788" w:rsidRPr="00B6695E" w:rsidRDefault="00201788" w:rsidP="00201788">
      <w:pPr>
        <w:pStyle w:val="Default"/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Prosimy o dostarczenie zestawienia obowiązujących kredytów, umów emisji obligacji z podaniem daty podpisania umowy. </w:t>
      </w:r>
    </w:p>
    <w:p w14:paraId="144E85C2" w14:textId="77777777" w:rsidR="00201788" w:rsidRPr="001350E0" w:rsidRDefault="00201788" w:rsidP="00201788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6E30A8" w14:textId="77777777" w:rsidR="00201788" w:rsidRDefault="00201788" w:rsidP="00201788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554D53F4" w14:textId="46935893" w:rsidR="00201788" w:rsidRPr="002B1624" w:rsidRDefault="001B73AB" w:rsidP="00201788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Patrz: odpowiedź na pytanie nr 1.</w:t>
      </w:r>
    </w:p>
    <w:p w14:paraId="549E292D" w14:textId="77777777" w:rsidR="00201788" w:rsidRDefault="0020178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24F62EF5" w14:textId="77777777" w:rsidR="00201788" w:rsidRDefault="0020178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2AB37C2E" w14:textId="5ECCA9CA" w:rsidR="00705503" w:rsidRPr="008F6372" w:rsidRDefault="00705503" w:rsidP="00705503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3</w:t>
      </w:r>
      <w:r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07B5905C" w14:textId="77777777" w:rsidR="00705503" w:rsidRPr="00B6695E" w:rsidRDefault="00705503" w:rsidP="00705503">
      <w:pPr>
        <w:pStyle w:val="Default"/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Czy Zamawiający posiada wieloletnie zobowiązania (inne niż wykazywane w kwocie długu), które wynikają z: </w:t>
      </w:r>
    </w:p>
    <w:p w14:paraId="6C36DDB0" w14:textId="77777777" w:rsidR="00705503" w:rsidRDefault="00705503" w:rsidP="00705503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1329AD" w14:textId="0CF9CF81" w:rsidR="00705503" w:rsidRDefault="00705503" w:rsidP="00705503">
      <w:pPr>
        <w:pStyle w:val="Akapitzlist"/>
        <w:widowControl w:val="0"/>
        <w:numPr>
          <w:ilvl w:val="0"/>
          <w:numId w:val="9"/>
        </w:numPr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705503">
        <w:rPr>
          <w:rFonts w:ascii="Arial" w:eastAsia="Times New Roman" w:hAnsi="Arial" w:cs="Arial"/>
          <w:sz w:val="20"/>
          <w:szCs w:val="20"/>
          <w:lang w:eastAsia="pl-PL"/>
        </w:rPr>
        <w:t>umów wsparcia udzielonych innym podmiotom, w tym zależnym od Gminy, realizującym zadania z zakresu zadań własnych Gminy lub umów powierzenia, rekompensat zawartych z tymi podmiotami (jeżeli tak, prosimy o wskazanie kwoty planowanych kwot wsparcia, powierzenia, rekompensaty przypadających do zapłaty w okresie prognozy);</w:t>
      </w:r>
    </w:p>
    <w:p w14:paraId="0D8B1F8D" w14:textId="77777777" w:rsidR="00705503" w:rsidRDefault="00705503" w:rsidP="00705503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575224B" w14:textId="0A8AE54B" w:rsidR="00705503" w:rsidRDefault="00705503" w:rsidP="00705503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bookmarkStart w:id="0" w:name="_Hlk132281081"/>
      <w:r w:rsidRPr="0070550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Odpowiedź:</w:t>
      </w:r>
    </w:p>
    <w:p w14:paraId="78049D4C" w14:textId="77777777" w:rsidR="00705503" w:rsidRPr="00705503" w:rsidRDefault="00705503" w:rsidP="00705503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EE36229" w14:textId="7B747FAB" w:rsidR="00705503" w:rsidRPr="002B1624" w:rsidRDefault="00CD6BEB" w:rsidP="00705503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Wszelkie dane dotyczące wieloletnich zobowiązań Gminy Miejskiej Chojnice zawarte są w Uchwale Nr XLVIII/598/22 Rady Miejskiej w Chojnicach z dnia 19 grudnia 2022 r. w sprawie przyjęcia wieloletniej prognozy finansowej na lata 2023-2037 oraz w uchwałach w sprawie jej zmiany, a także w kwartalnych sprawozdaniach Rb-Z</w:t>
      </w:r>
      <w:r w:rsidR="0090363C" w:rsidRPr="002B162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</w:t>
      </w:r>
      <w:hyperlink r:id="rId9" w:history="1">
        <w:r w:rsidR="0090363C" w:rsidRPr="002B1624">
          <w:rPr>
            <w:rStyle w:val="Hipercze"/>
            <w:rFonts w:ascii="Arial" w:hAnsi="Arial" w:cs="Arial"/>
            <w:i/>
            <w:iCs/>
            <w:sz w:val="20"/>
            <w:szCs w:val="20"/>
          </w:rPr>
          <w:t>bip.miastochojnice.pl</w:t>
        </w:r>
      </w:hyperlink>
      <w:r w:rsidR="0090363C" w:rsidRPr="002B1624">
        <w:rPr>
          <w:rFonts w:ascii="Arial" w:hAnsi="Arial" w:cs="Arial"/>
          <w:i/>
          <w:iCs/>
          <w:sz w:val="20"/>
          <w:szCs w:val="20"/>
        </w:rPr>
        <w:t xml:space="preserve"> w zakładce prawo lokalne</w:t>
      </w:r>
      <w:r>
        <w:rPr>
          <w:rFonts w:ascii="Arial" w:hAnsi="Arial" w:cs="Arial"/>
          <w:i/>
          <w:iCs/>
          <w:sz w:val="20"/>
          <w:szCs w:val="20"/>
        </w:rPr>
        <w:t xml:space="preserve"> oraz w zakładce budżet</w:t>
      </w:r>
      <w:r w:rsidR="0090363C" w:rsidRPr="002B1624">
        <w:rPr>
          <w:rFonts w:ascii="Arial" w:hAnsi="Arial" w:cs="Arial"/>
          <w:i/>
          <w:iCs/>
          <w:sz w:val="20"/>
          <w:szCs w:val="20"/>
        </w:rPr>
        <w:t>)</w:t>
      </w:r>
    </w:p>
    <w:bookmarkEnd w:id="0"/>
    <w:p w14:paraId="12A317F1" w14:textId="77777777" w:rsidR="00705503" w:rsidRPr="00705503" w:rsidRDefault="00705503" w:rsidP="00705503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30092F" w14:textId="669A4334" w:rsidR="00705503" w:rsidRDefault="00705503" w:rsidP="00705503">
      <w:pPr>
        <w:pStyle w:val="Akapitzlist"/>
        <w:widowControl w:val="0"/>
        <w:numPr>
          <w:ilvl w:val="0"/>
          <w:numId w:val="9"/>
        </w:numPr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705503">
        <w:rPr>
          <w:rFonts w:ascii="Arial" w:eastAsia="Times New Roman" w:hAnsi="Arial" w:cs="Arial"/>
          <w:sz w:val="20"/>
          <w:szCs w:val="20"/>
          <w:lang w:eastAsia="pl-PL"/>
        </w:rPr>
        <w:t xml:space="preserve">planu wniesienia </w:t>
      </w:r>
      <w:bookmarkStart w:id="1" w:name="_Hlk132281145"/>
      <w:r w:rsidRPr="00705503">
        <w:rPr>
          <w:rFonts w:ascii="Arial" w:eastAsia="Times New Roman" w:hAnsi="Arial" w:cs="Arial"/>
          <w:sz w:val="20"/>
          <w:szCs w:val="20"/>
          <w:lang w:eastAsia="pl-PL"/>
        </w:rPr>
        <w:t xml:space="preserve">dopłat do kapitału (funduszu) zakładowego </w:t>
      </w:r>
      <w:bookmarkEnd w:id="1"/>
      <w:r w:rsidRPr="00705503">
        <w:rPr>
          <w:rFonts w:ascii="Arial" w:eastAsia="Times New Roman" w:hAnsi="Arial" w:cs="Arial"/>
          <w:sz w:val="20"/>
          <w:szCs w:val="20"/>
          <w:lang w:eastAsia="pl-PL"/>
        </w:rPr>
        <w:t>innych podmiotów, w tym zależnych od Gminy, a także oświadczenia i zobowiązania do wniesienia takich dopłat (jeżeli tak, prosimy o wskazanie kwoty planowanych dopłat do wniesienia do końca okresu objętego planem);</w:t>
      </w:r>
    </w:p>
    <w:p w14:paraId="669943D4" w14:textId="77777777" w:rsidR="00A5777C" w:rsidRDefault="00A5777C" w:rsidP="00A5777C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6FE45CE" w14:textId="4D5C3CE7" w:rsidR="00A5777C" w:rsidRPr="00A5777C" w:rsidRDefault="00A5777C" w:rsidP="00A5777C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5777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Odpowiedź:</w:t>
      </w:r>
    </w:p>
    <w:p w14:paraId="43C8DB5C" w14:textId="77777777" w:rsidR="00A5777C" w:rsidRPr="00A5777C" w:rsidRDefault="00A5777C" w:rsidP="00A5777C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2DAACB" w14:textId="77777777" w:rsidR="0045372C" w:rsidRPr="002B1624" w:rsidRDefault="0045372C" w:rsidP="0045372C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Wszelkie dane dotyczące wieloletnich zobowiązań Gminy Miejskiej Chojnice zawarte są w Uchwale Nr XLVIII/598/22 Rady Miejskiej w Chojnicach z dnia 19 grudnia 2022 r. w sprawie przyjęcia wieloletniej prognozy finansowej na lata 2023-2037 oraz w uchwałach w sprawie jej zmiany, a także w kwartalnych sprawozdaniach Rb-Z</w:t>
      </w:r>
      <w:r w:rsidRPr="002B162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</w:t>
      </w:r>
      <w:hyperlink r:id="rId10" w:history="1">
        <w:r w:rsidRPr="002B1624">
          <w:rPr>
            <w:rStyle w:val="Hipercze"/>
            <w:rFonts w:ascii="Arial" w:hAnsi="Arial" w:cs="Arial"/>
            <w:i/>
            <w:iCs/>
            <w:sz w:val="20"/>
            <w:szCs w:val="20"/>
          </w:rPr>
          <w:t>bip.miastochojnice.pl</w:t>
        </w:r>
      </w:hyperlink>
      <w:r w:rsidRPr="002B1624">
        <w:rPr>
          <w:rFonts w:ascii="Arial" w:hAnsi="Arial" w:cs="Arial"/>
          <w:i/>
          <w:iCs/>
          <w:sz w:val="20"/>
          <w:szCs w:val="20"/>
        </w:rPr>
        <w:t xml:space="preserve"> w zakładce prawo lokalne</w:t>
      </w:r>
      <w:r>
        <w:rPr>
          <w:rFonts w:ascii="Arial" w:hAnsi="Arial" w:cs="Arial"/>
          <w:i/>
          <w:iCs/>
          <w:sz w:val="20"/>
          <w:szCs w:val="20"/>
        </w:rPr>
        <w:t xml:space="preserve"> oraz w zakładce budżet</w:t>
      </w:r>
      <w:r w:rsidRPr="002B1624">
        <w:rPr>
          <w:rFonts w:ascii="Arial" w:hAnsi="Arial" w:cs="Arial"/>
          <w:i/>
          <w:iCs/>
          <w:sz w:val="20"/>
          <w:szCs w:val="20"/>
        </w:rPr>
        <w:t>)</w:t>
      </w:r>
    </w:p>
    <w:p w14:paraId="0FC5E547" w14:textId="77777777" w:rsidR="00A5777C" w:rsidRPr="00A5777C" w:rsidRDefault="00A5777C" w:rsidP="00A5777C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86CDB3" w14:textId="72ADAB7E" w:rsidR="00705503" w:rsidRDefault="00705503" w:rsidP="00705503">
      <w:pPr>
        <w:pStyle w:val="Akapitzlist"/>
        <w:widowControl w:val="0"/>
        <w:numPr>
          <w:ilvl w:val="0"/>
          <w:numId w:val="9"/>
        </w:numPr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705503">
        <w:rPr>
          <w:rFonts w:ascii="Arial" w:eastAsia="Times New Roman" w:hAnsi="Arial" w:cs="Arial"/>
          <w:sz w:val="20"/>
          <w:szCs w:val="20"/>
          <w:lang w:eastAsia="pl-PL"/>
        </w:rPr>
        <w:t>umowy o partnerstwie publiczno-prywatnym (jeżeli tak, prosimy o wskazanie kwoty pozostającej do zapłaty w okresie prognozy);</w:t>
      </w:r>
    </w:p>
    <w:p w14:paraId="4C7B0C32" w14:textId="77777777" w:rsidR="00A5777C" w:rsidRDefault="00A5777C" w:rsidP="00A5777C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8951C" w14:textId="77777777" w:rsidR="00A5777C" w:rsidRPr="00A5777C" w:rsidRDefault="00A5777C" w:rsidP="00A5777C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5777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Odpowiedź:</w:t>
      </w:r>
    </w:p>
    <w:p w14:paraId="2A5D4BE2" w14:textId="77777777" w:rsidR="00A5777C" w:rsidRPr="00A5777C" w:rsidRDefault="00A5777C" w:rsidP="00A5777C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DFA53" w14:textId="77777777" w:rsidR="0045372C" w:rsidRPr="002B1624" w:rsidRDefault="0045372C" w:rsidP="0045372C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Wszelkie dane dotyczące wieloletnich zobowiązań Gminy Miejskiej Chojnice zawarte są w Uchwale Nr XLVIII/598/22 Rady Miejskiej w Chojnicach z dnia 19 grudnia 2022 r. w sprawie przyjęcia wieloletniej prognozy finansowej na lata 2023-2037 oraz w uchwałach w sprawie jej zmiany, a także w kwartalnych sprawozdaniach Rb-Z</w:t>
      </w:r>
      <w:r w:rsidRPr="002B162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</w:t>
      </w:r>
      <w:hyperlink r:id="rId11" w:history="1">
        <w:r w:rsidRPr="002B1624">
          <w:rPr>
            <w:rStyle w:val="Hipercze"/>
            <w:rFonts w:ascii="Arial" w:hAnsi="Arial" w:cs="Arial"/>
            <w:i/>
            <w:iCs/>
            <w:sz w:val="20"/>
            <w:szCs w:val="20"/>
          </w:rPr>
          <w:t>bip.miastochojnice.pl</w:t>
        </w:r>
      </w:hyperlink>
      <w:r w:rsidRPr="002B1624">
        <w:rPr>
          <w:rFonts w:ascii="Arial" w:hAnsi="Arial" w:cs="Arial"/>
          <w:i/>
          <w:iCs/>
          <w:sz w:val="20"/>
          <w:szCs w:val="20"/>
        </w:rPr>
        <w:t xml:space="preserve"> w zakładce prawo lokalne</w:t>
      </w:r>
      <w:r>
        <w:rPr>
          <w:rFonts w:ascii="Arial" w:hAnsi="Arial" w:cs="Arial"/>
          <w:i/>
          <w:iCs/>
          <w:sz w:val="20"/>
          <w:szCs w:val="20"/>
        </w:rPr>
        <w:t xml:space="preserve"> oraz w zakładce budżet</w:t>
      </w:r>
      <w:r w:rsidRPr="002B1624">
        <w:rPr>
          <w:rFonts w:ascii="Arial" w:hAnsi="Arial" w:cs="Arial"/>
          <w:i/>
          <w:iCs/>
          <w:sz w:val="20"/>
          <w:szCs w:val="20"/>
        </w:rPr>
        <w:t>)</w:t>
      </w:r>
    </w:p>
    <w:p w14:paraId="01738834" w14:textId="77777777" w:rsidR="00A5777C" w:rsidRPr="00A5777C" w:rsidRDefault="00A5777C" w:rsidP="00A5777C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EB07D0" w14:textId="3D2174D6" w:rsidR="00705503" w:rsidRPr="00705503" w:rsidRDefault="00705503" w:rsidP="00705503">
      <w:pPr>
        <w:pStyle w:val="Akapitzlist"/>
        <w:widowControl w:val="0"/>
        <w:numPr>
          <w:ilvl w:val="0"/>
          <w:numId w:val="9"/>
        </w:numPr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705503">
        <w:rPr>
          <w:rFonts w:ascii="Arial" w:eastAsia="Times New Roman" w:hAnsi="Arial" w:cs="Arial"/>
          <w:sz w:val="20"/>
          <w:szCs w:val="20"/>
          <w:lang w:eastAsia="pl-PL"/>
        </w:rPr>
        <w:t>inne wieloletnie zobowiązania, które nie zostały wymienione wyżej oraz nie zostały ujęte w kwocie długu w wieloletniej prognozie finansowej (w kolumnach 6, 10.2 — 10.5) lub w sprawozdaniu budżetowym (Rb-Z część A i B). Jeżeli tak, prosimy o wskazanie ich kwoty.</w:t>
      </w:r>
    </w:p>
    <w:p w14:paraId="650D63FA" w14:textId="77777777" w:rsidR="00705503" w:rsidRDefault="00705503" w:rsidP="00705503">
      <w:pPr>
        <w:rPr>
          <w:rFonts w:ascii="Arial" w:hAnsi="Arial" w:cs="Arial"/>
          <w:b/>
          <w:sz w:val="20"/>
          <w:szCs w:val="20"/>
          <w:u w:val="single"/>
        </w:rPr>
      </w:pPr>
    </w:p>
    <w:p w14:paraId="0FE38E05" w14:textId="478C1BA5" w:rsidR="00705503" w:rsidRDefault="00705503" w:rsidP="00705503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378B9EBB" w14:textId="10851182" w:rsidR="00233642" w:rsidRPr="002B1624" w:rsidRDefault="00705503" w:rsidP="0023364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i/>
          <w:iCs/>
          <w:sz w:val="20"/>
          <w:szCs w:val="20"/>
        </w:rPr>
      </w:pPr>
      <w:r w:rsidRPr="002B1624">
        <w:rPr>
          <w:rFonts w:ascii="Arial" w:hAnsi="Arial" w:cs="Arial"/>
          <w:bCs/>
          <w:i/>
          <w:iCs/>
          <w:sz w:val="20"/>
          <w:szCs w:val="20"/>
        </w:rPr>
        <w:t xml:space="preserve">Zamawiający </w:t>
      </w:r>
      <w:r w:rsidR="00233642" w:rsidRPr="002B1624">
        <w:rPr>
          <w:rFonts w:ascii="Arial" w:hAnsi="Arial" w:cs="Arial"/>
          <w:bCs/>
          <w:i/>
          <w:iCs/>
          <w:sz w:val="20"/>
          <w:szCs w:val="20"/>
        </w:rPr>
        <w:t xml:space="preserve">zawarł umowy poręczenia ze spółkami, których jest właścicielem lub współwłaścicielem </w:t>
      </w:r>
      <w:r w:rsidR="00233642" w:rsidRPr="002B1624">
        <w:rPr>
          <w:rFonts w:ascii="Arial" w:hAnsi="Arial" w:cs="Arial"/>
          <w:bCs/>
          <w:i/>
          <w:iCs/>
          <w:sz w:val="20"/>
          <w:szCs w:val="20"/>
        </w:rPr>
        <w:lastRenderedPageBreak/>
        <w:t xml:space="preserve">i wartości te są wykazane w części B </w:t>
      </w:r>
      <w:r w:rsidR="0045372C">
        <w:rPr>
          <w:rFonts w:ascii="Arial" w:hAnsi="Arial" w:cs="Arial"/>
          <w:bCs/>
          <w:i/>
          <w:iCs/>
          <w:sz w:val="20"/>
          <w:szCs w:val="20"/>
        </w:rPr>
        <w:t>kwartalnych sprawozdań</w:t>
      </w:r>
      <w:r w:rsidR="00233642" w:rsidRPr="002B1624">
        <w:rPr>
          <w:rFonts w:ascii="Arial" w:hAnsi="Arial" w:cs="Arial"/>
          <w:bCs/>
          <w:i/>
          <w:iCs/>
          <w:sz w:val="20"/>
          <w:szCs w:val="20"/>
        </w:rPr>
        <w:t xml:space="preserve"> Rb-Z wg </w:t>
      </w:r>
      <w:r w:rsidR="0045372C">
        <w:rPr>
          <w:rFonts w:ascii="Arial" w:hAnsi="Arial" w:cs="Arial"/>
          <w:bCs/>
          <w:i/>
          <w:iCs/>
          <w:sz w:val="20"/>
          <w:szCs w:val="20"/>
        </w:rPr>
        <w:t>dostępnych</w:t>
      </w:r>
      <w:r w:rsidR="00233642" w:rsidRPr="002B162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33642" w:rsidRPr="002B1624">
        <w:rPr>
          <w:rFonts w:ascii="Arial" w:hAnsi="Arial" w:cs="Arial"/>
          <w:i/>
          <w:iCs/>
          <w:sz w:val="20"/>
          <w:szCs w:val="20"/>
        </w:rPr>
        <w:t xml:space="preserve">na stronie internetowej </w:t>
      </w:r>
      <w:hyperlink r:id="rId12" w:history="1">
        <w:r w:rsidR="00233642" w:rsidRPr="002B1624">
          <w:rPr>
            <w:rStyle w:val="Hipercze"/>
            <w:rFonts w:ascii="Arial" w:hAnsi="Arial" w:cs="Arial"/>
            <w:i/>
            <w:iCs/>
            <w:sz w:val="20"/>
            <w:szCs w:val="20"/>
          </w:rPr>
          <w:t>bip.miastochojnice.pl</w:t>
        </w:r>
      </w:hyperlink>
      <w:r w:rsidR="00233642" w:rsidRPr="002B1624">
        <w:rPr>
          <w:rFonts w:ascii="Arial" w:hAnsi="Arial" w:cs="Arial"/>
          <w:i/>
          <w:iCs/>
          <w:sz w:val="20"/>
          <w:szCs w:val="20"/>
        </w:rPr>
        <w:t xml:space="preserve"> w zakładce budżet. Łączna suma poręczeń </w:t>
      </w:r>
      <w:r w:rsidR="0045372C">
        <w:rPr>
          <w:rFonts w:ascii="Arial" w:hAnsi="Arial" w:cs="Arial"/>
          <w:i/>
          <w:iCs/>
          <w:sz w:val="20"/>
          <w:szCs w:val="20"/>
        </w:rPr>
        <w:t xml:space="preserve">niewymagalnych na 31 grudnia 2022 roku wynosiła </w:t>
      </w:r>
      <w:r w:rsidR="00233642" w:rsidRPr="002B1624">
        <w:rPr>
          <w:rFonts w:ascii="Arial" w:hAnsi="Arial" w:cs="Arial"/>
          <w:i/>
          <w:iCs/>
          <w:sz w:val="20"/>
          <w:szCs w:val="20"/>
        </w:rPr>
        <w:t>9.723.583,74 zł.</w:t>
      </w:r>
    </w:p>
    <w:p w14:paraId="27CC0AA5" w14:textId="02554C12" w:rsidR="00705503" w:rsidRPr="006E23A3" w:rsidRDefault="00705503" w:rsidP="00705503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color w:val="FF0000"/>
          <w:sz w:val="20"/>
          <w:szCs w:val="20"/>
        </w:rPr>
      </w:pPr>
    </w:p>
    <w:p w14:paraId="64615E2F" w14:textId="77777777" w:rsidR="00712777" w:rsidRDefault="00712777" w:rsidP="00201788">
      <w:pPr>
        <w:pStyle w:val="Default"/>
      </w:pPr>
    </w:p>
    <w:p w14:paraId="67D5BBE3" w14:textId="77ED70B3" w:rsidR="00712777" w:rsidRPr="008F6372" w:rsidRDefault="00201788" w:rsidP="00712777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>
        <w:t xml:space="preserve"> </w:t>
      </w:r>
      <w:r w:rsidR="00712777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</w:t>
      </w:r>
      <w:r w:rsidR="0071277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4</w:t>
      </w:r>
      <w:r w:rsidR="00712777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18D327E3" w14:textId="77777777" w:rsidR="00712777" w:rsidRPr="00B6695E" w:rsidRDefault="00712777" w:rsidP="00712777">
      <w:pPr>
        <w:pStyle w:val="Default"/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Prosimy o potwierdzenie, że aktualnie nie toczy się przeciwko Zamawiającemu postępowanie egzekucyjne w kwocie wyższej niż 0,1% dochodów za ostatni rok budżetowy ani w kwocie wyższej niż 100 000 zł. </w:t>
      </w:r>
    </w:p>
    <w:p w14:paraId="490E62B2" w14:textId="77777777" w:rsidR="00712777" w:rsidRPr="001350E0" w:rsidRDefault="00712777" w:rsidP="0071277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ED188F" w14:textId="77777777" w:rsidR="00712777" w:rsidRDefault="00712777" w:rsidP="00712777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355DCA6A" w14:textId="54011D47" w:rsidR="000C736D" w:rsidRPr="000C736D" w:rsidRDefault="000C736D" w:rsidP="000C736D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6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C736D">
        <w:rPr>
          <w:rFonts w:ascii="Arial" w:eastAsia="Calibri" w:hAnsi="Arial" w:cs="Arial"/>
          <w:i/>
          <w:iCs/>
          <w:sz w:val="20"/>
          <w:szCs w:val="20"/>
        </w:rPr>
        <w:t xml:space="preserve">Zamawiający potwierdza, że 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aktualnie nie toczy się przeciwko Zamawiającemu postępowanie egzekucyjne</w:t>
      </w:r>
      <w:r w:rsidRPr="000C736D">
        <w:rPr>
          <w:rFonts w:ascii="Arial" w:eastAsia="Times New Roman" w:hAnsi="Arial" w:cs="Arial"/>
          <w:i/>
          <w:iCs/>
          <w:spacing w:val="-30"/>
          <w:sz w:val="20"/>
          <w:szCs w:val="20"/>
          <w:lang w:eastAsia="pl-PL"/>
        </w:rPr>
        <w:t xml:space="preserve"> 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</w:t>
      </w:r>
      <w:r w:rsidRPr="000C736D">
        <w:rPr>
          <w:rFonts w:ascii="Arial" w:eastAsia="Times New Roman" w:hAnsi="Arial" w:cs="Arial"/>
          <w:i/>
          <w:iCs/>
          <w:spacing w:val="-31"/>
          <w:sz w:val="20"/>
          <w:szCs w:val="20"/>
          <w:lang w:eastAsia="pl-PL"/>
        </w:rPr>
        <w:t xml:space="preserve"> 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kwocie</w:t>
      </w:r>
      <w:r w:rsidRPr="000C736D">
        <w:rPr>
          <w:rFonts w:ascii="Arial" w:eastAsia="Times New Roman" w:hAnsi="Arial" w:cs="Arial"/>
          <w:i/>
          <w:iCs/>
          <w:spacing w:val="-29"/>
          <w:sz w:val="20"/>
          <w:szCs w:val="20"/>
          <w:lang w:eastAsia="pl-PL"/>
        </w:rPr>
        <w:t xml:space="preserve"> 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wyższej</w:t>
      </w:r>
      <w:r w:rsidRPr="000C736D">
        <w:rPr>
          <w:rFonts w:ascii="Arial" w:eastAsia="Times New Roman" w:hAnsi="Arial" w:cs="Arial"/>
          <w:i/>
          <w:iCs/>
          <w:spacing w:val="-31"/>
          <w:sz w:val="20"/>
          <w:szCs w:val="20"/>
          <w:lang w:eastAsia="pl-PL"/>
        </w:rPr>
        <w:t xml:space="preserve"> 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niż</w:t>
      </w:r>
      <w:r w:rsidRPr="000C736D">
        <w:rPr>
          <w:rFonts w:ascii="Arial" w:eastAsia="Times New Roman" w:hAnsi="Arial" w:cs="Arial"/>
          <w:i/>
          <w:iCs/>
          <w:spacing w:val="-31"/>
          <w:sz w:val="20"/>
          <w:szCs w:val="20"/>
          <w:lang w:eastAsia="pl-PL"/>
        </w:rPr>
        <w:t xml:space="preserve"> 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0,1%</w:t>
      </w:r>
      <w:r w:rsidRPr="000C736D">
        <w:rPr>
          <w:rFonts w:ascii="Arial" w:eastAsia="Times New Roman" w:hAnsi="Arial" w:cs="Arial"/>
          <w:i/>
          <w:iCs/>
          <w:spacing w:val="-31"/>
          <w:sz w:val="20"/>
          <w:szCs w:val="20"/>
          <w:lang w:eastAsia="pl-PL"/>
        </w:rPr>
        <w:t xml:space="preserve"> 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dochodów</w:t>
      </w:r>
      <w:r w:rsidRPr="000C736D">
        <w:rPr>
          <w:rFonts w:ascii="Arial" w:eastAsia="Times New Roman" w:hAnsi="Arial" w:cs="Arial"/>
          <w:i/>
          <w:iCs/>
          <w:spacing w:val="-31"/>
          <w:sz w:val="20"/>
          <w:szCs w:val="20"/>
          <w:lang w:eastAsia="pl-PL"/>
        </w:rPr>
        <w:t xml:space="preserve"> 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</w:t>
      </w:r>
      <w:r w:rsidRPr="000C736D">
        <w:rPr>
          <w:rFonts w:ascii="Arial" w:eastAsia="Times New Roman" w:hAnsi="Arial" w:cs="Arial"/>
          <w:i/>
          <w:iCs/>
          <w:spacing w:val="-31"/>
          <w:sz w:val="20"/>
          <w:szCs w:val="20"/>
          <w:lang w:eastAsia="pl-PL"/>
        </w:rPr>
        <w:t xml:space="preserve"> 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ostatni</w:t>
      </w:r>
      <w:r w:rsidRPr="000C736D">
        <w:rPr>
          <w:rFonts w:ascii="Arial" w:eastAsia="Times New Roman" w:hAnsi="Arial" w:cs="Arial"/>
          <w:i/>
          <w:iCs/>
          <w:spacing w:val="-31"/>
          <w:sz w:val="20"/>
          <w:szCs w:val="20"/>
          <w:lang w:eastAsia="pl-PL"/>
        </w:rPr>
        <w:t xml:space="preserve"> 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rok</w:t>
      </w:r>
      <w:r w:rsidRPr="000C736D">
        <w:rPr>
          <w:rFonts w:ascii="Arial" w:eastAsia="Times New Roman" w:hAnsi="Arial" w:cs="Arial"/>
          <w:i/>
          <w:iCs/>
          <w:spacing w:val="-30"/>
          <w:sz w:val="20"/>
          <w:szCs w:val="20"/>
          <w:lang w:eastAsia="pl-PL"/>
        </w:rPr>
        <w:t xml:space="preserve"> 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budżetowy</w:t>
      </w:r>
      <w:r w:rsidRPr="000C736D">
        <w:rPr>
          <w:rFonts w:ascii="Arial" w:eastAsia="Times New Roman" w:hAnsi="Arial" w:cs="Arial"/>
          <w:i/>
          <w:iCs/>
          <w:spacing w:val="-31"/>
          <w:sz w:val="20"/>
          <w:szCs w:val="20"/>
          <w:lang w:eastAsia="pl-PL"/>
        </w:rPr>
        <w:t xml:space="preserve"> 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ani</w:t>
      </w:r>
      <w:r w:rsidRPr="000C736D">
        <w:rPr>
          <w:rFonts w:ascii="Arial" w:eastAsia="Times New Roman" w:hAnsi="Arial" w:cs="Arial"/>
          <w:i/>
          <w:iCs/>
          <w:spacing w:val="-30"/>
          <w:sz w:val="20"/>
          <w:szCs w:val="20"/>
          <w:lang w:eastAsia="pl-PL"/>
        </w:rPr>
        <w:t xml:space="preserve"> 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</w:t>
      </w:r>
      <w:r w:rsidRPr="000C736D">
        <w:rPr>
          <w:rFonts w:ascii="Arial" w:eastAsia="Times New Roman" w:hAnsi="Arial" w:cs="Arial"/>
          <w:i/>
          <w:iCs/>
          <w:spacing w:val="-32"/>
          <w:sz w:val="20"/>
          <w:szCs w:val="20"/>
          <w:lang w:eastAsia="pl-PL"/>
        </w:rPr>
        <w:t xml:space="preserve"> 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kwocie</w:t>
      </w:r>
      <w:r w:rsidRPr="000C736D">
        <w:rPr>
          <w:rFonts w:ascii="Arial" w:eastAsia="Times New Roman" w:hAnsi="Arial" w:cs="Arial"/>
          <w:i/>
          <w:iCs/>
          <w:spacing w:val="-29"/>
          <w:sz w:val="20"/>
          <w:szCs w:val="20"/>
          <w:lang w:eastAsia="pl-PL"/>
        </w:rPr>
        <w:t xml:space="preserve"> 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wyższej</w:t>
      </w:r>
      <w:r w:rsidRPr="002B162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0C736D">
        <w:rPr>
          <w:rFonts w:ascii="Arial" w:eastAsia="Times New Roman" w:hAnsi="Arial" w:cs="Arial"/>
          <w:i/>
          <w:iCs/>
          <w:spacing w:val="-32"/>
          <w:sz w:val="20"/>
          <w:szCs w:val="20"/>
          <w:lang w:eastAsia="pl-PL"/>
        </w:rPr>
        <w:t xml:space="preserve"> 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niż 100</w:t>
      </w:r>
      <w:r w:rsidRPr="002B162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000</w:t>
      </w:r>
      <w:r w:rsidRPr="000C736D">
        <w:rPr>
          <w:rFonts w:ascii="Arial" w:eastAsia="Times New Roman" w:hAnsi="Arial" w:cs="Arial"/>
          <w:i/>
          <w:iCs/>
          <w:spacing w:val="-5"/>
          <w:sz w:val="20"/>
          <w:szCs w:val="20"/>
          <w:lang w:eastAsia="pl-PL"/>
        </w:rPr>
        <w:t xml:space="preserve"> </w:t>
      </w:r>
      <w:r w:rsidRPr="000C73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zł.</w:t>
      </w:r>
    </w:p>
    <w:p w14:paraId="6B144913" w14:textId="77777777" w:rsidR="00201788" w:rsidRDefault="0020178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6E1AD249" w14:textId="4129B151" w:rsidR="000975E0" w:rsidRPr="008F6372" w:rsidRDefault="000975E0" w:rsidP="000975E0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5</w:t>
      </w:r>
      <w:r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6D0863EA" w14:textId="77777777" w:rsidR="00C3449A" w:rsidRPr="00B6695E" w:rsidRDefault="00C3449A" w:rsidP="00C3449A">
      <w:pPr>
        <w:pStyle w:val="Default"/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Prosimy o potwierdzenie, że </w:t>
      </w:r>
      <w:bookmarkStart w:id="2" w:name="_Hlk132282563"/>
      <w:r w:rsidRPr="00B6695E">
        <w:rPr>
          <w:rFonts w:ascii="Arial" w:hAnsi="Arial" w:cs="Arial"/>
          <w:sz w:val="20"/>
          <w:szCs w:val="20"/>
        </w:rPr>
        <w:t>zobowiązania Zamawiającego z tytułu zaciągniętych kredytów nie są objęte restrukturyzacją</w:t>
      </w:r>
      <w:bookmarkEnd w:id="2"/>
      <w:r w:rsidRPr="00B6695E">
        <w:rPr>
          <w:rFonts w:ascii="Arial" w:hAnsi="Arial" w:cs="Arial"/>
          <w:sz w:val="20"/>
          <w:szCs w:val="20"/>
        </w:rPr>
        <w:t xml:space="preserve"> i w ostatnim roku nie występowało przeterminowanie w ich spłacie w kwocie co najmniej 3 000 zł przez okres co najmniej 30 dni (jako restrukturyzację traktuje się zmianę warunków kredytu lub zawarcie nowej umowy spowodowane pogorszeniem się sytuacji finansowej Zamawiającego, gdy nastąpiło opóźnienie w spłacie powyżej 30 dni, a nowa umowa przewiduje wydłużenie terminu spłaty o co najmniej 90 dni, zmniejszenie oprocentowania, warunkową redukcję zadłużenia). </w:t>
      </w:r>
    </w:p>
    <w:p w14:paraId="6DE164F8" w14:textId="77777777" w:rsidR="000975E0" w:rsidRPr="001350E0" w:rsidRDefault="000975E0" w:rsidP="000975E0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EB77C6" w14:textId="77777777" w:rsidR="000975E0" w:rsidRDefault="000975E0" w:rsidP="000975E0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4481C585" w14:textId="1B44829E" w:rsidR="00C66986" w:rsidRPr="002B1624" w:rsidRDefault="000975E0" w:rsidP="00C66986">
      <w:pPr>
        <w:pStyle w:val="Default"/>
        <w:rPr>
          <w:rFonts w:ascii="Arial" w:hAnsi="Arial" w:cs="Arial"/>
          <w:i/>
          <w:iCs/>
        </w:rPr>
      </w:pPr>
      <w:r w:rsidRPr="002B1624">
        <w:rPr>
          <w:rFonts w:ascii="Arial" w:hAnsi="Arial" w:cs="Arial"/>
          <w:bCs/>
          <w:i/>
          <w:iCs/>
          <w:sz w:val="20"/>
          <w:szCs w:val="20"/>
        </w:rPr>
        <w:t xml:space="preserve">Zamawiający potwierdza, iż </w:t>
      </w:r>
      <w:r w:rsidR="00C3449A" w:rsidRPr="002B1624">
        <w:rPr>
          <w:rFonts w:ascii="Arial" w:hAnsi="Arial" w:cs="Arial"/>
          <w:i/>
          <w:iCs/>
          <w:sz w:val="20"/>
          <w:szCs w:val="20"/>
        </w:rPr>
        <w:t>zobowiązania Zamawiającego z tytułu zaciągniętych kredytów nie są objęte restrukturyzacją i w ostatnim roku nie występowało przeterminowanie w ich spłacie</w:t>
      </w:r>
      <w:r w:rsidR="000C736D" w:rsidRPr="002B1624">
        <w:rPr>
          <w:rFonts w:ascii="Arial" w:hAnsi="Arial" w:cs="Arial"/>
          <w:i/>
          <w:iCs/>
          <w:sz w:val="20"/>
          <w:szCs w:val="20"/>
        </w:rPr>
        <w:t xml:space="preserve"> w kwocie co najmniej 3 000 zł przez okres co najmniej 30 dni.</w:t>
      </w:r>
      <w:r w:rsidR="000C736D" w:rsidRPr="002B162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66986" w:rsidRPr="002B1624">
        <w:rPr>
          <w:rFonts w:ascii="Arial" w:hAnsi="Arial" w:cs="Arial"/>
          <w:bCs/>
          <w:i/>
          <w:iCs/>
          <w:sz w:val="20"/>
          <w:szCs w:val="20"/>
        </w:rPr>
        <w:t>Zamawiający podkreśla, iż jest podmiotem prawa publicznego i nie może dopuścić do sytuacji opóźnienia w płatności należności, gdyż jest to związane z naruszeniem dyscypliny finansów publicznych.</w:t>
      </w:r>
    </w:p>
    <w:p w14:paraId="4BDB5A93" w14:textId="41835EDA" w:rsidR="00201788" w:rsidRPr="00C3449A" w:rsidRDefault="00201788" w:rsidP="00C3449A">
      <w:pPr>
        <w:pStyle w:val="Default"/>
        <w:rPr>
          <w:rFonts w:ascii="Arial" w:hAnsi="Arial" w:cs="Arial"/>
          <w:sz w:val="20"/>
          <w:szCs w:val="20"/>
        </w:rPr>
      </w:pPr>
    </w:p>
    <w:p w14:paraId="563252F3" w14:textId="4FC94EC3" w:rsidR="00EB361F" w:rsidRPr="008F6372" w:rsidRDefault="00EB361F" w:rsidP="00EB361F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6</w:t>
      </w:r>
      <w:r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47BD0218" w14:textId="77777777" w:rsidR="00EB361F" w:rsidRPr="00B6695E" w:rsidRDefault="00EB361F" w:rsidP="00EB361F">
      <w:pPr>
        <w:pStyle w:val="Default"/>
        <w:spacing w:after="13"/>
        <w:rPr>
          <w:rFonts w:ascii="Arial" w:hAnsi="Arial" w:cs="Arial"/>
          <w:sz w:val="20"/>
          <w:szCs w:val="20"/>
        </w:rPr>
      </w:pPr>
      <w:bookmarkStart w:id="3" w:name="_Hlk132282799"/>
      <w:r w:rsidRPr="00B6695E">
        <w:rPr>
          <w:rFonts w:ascii="Arial" w:hAnsi="Arial" w:cs="Arial"/>
          <w:sz w:val="20"/>
          <w:szCs w:val="20"/>
        </w:rPr>
        <w:t xml:space="preserve">Czy Zamawiający wskutek wystąpienia zdarzeń, które nie były znane na moment uchwalenia budżetu lub wieloletniej prognozy finansowej wprowadził w ciągu roku w tych uchwałach zmianę spowodowaną: </w:t>
      </w:r>
    </w:p>
    <w:p w14:paraId="39062F7B" w14:textId="77777777" w:rsidR="00EB361F" w:rsidRPr="00B6695E" w:rsidRDefault="00EB361F" w:rsidP="00EB361F">
      <w:pPr>
        <w:pStyle w:val="Default"/>
        <w:spacing w:after="13"/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1) zmniejszeniem dochodów o co najmniej 30 % lub </w:t>
      </w:r>
    </w:p>
    <w:p w14:paraId="3D585694" w14:textId="77777777" w:rsidR="00EB361F" w:rsidRPr="00B6695E" w:rsidRDefault="00EB361F" w:rsidP="00EB361F">
      <w:pPr>
        <w:pStyle w:val="Default"/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2) zwiększeniem wydatków (w zakresie niepokrytym pomocą publiczną) o co najmniej 30% </w:t>
      </w:r>
    </w:p>
    <w:p w14:paraId="4F37F9C4" w14:textId="00FE3DE4" w:rsidR="00EB361F" w:rsidRPr="00B6695E" w:rsidRDefault="00EB361F" w:rsidP="00EB361F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  <w:r w:rsidRPr="00B6695E">
        <w:rPr>
          <w:rFonts w:ascii="Arial" w:hAnsi="Arial" w:cs="Arial"/>
          <w:sz w:val="20"/>
          <w:szCs w:val="20"/>
        </w:rPr>
        <w:t>- w stosunku do pierwszej uchwalonej uchwały budżetowej na obecny rok budżetowy?</w:t>
      </w:r>
    </w:p>
    <w:bookmarkEnd w:id="3"/>
    <w:p w14:paraId="65E793AA" w14:textId="77777777" w:rsidR="00AA2598" w:rsidRDefault="00AA2598" w:rsidP="00EB361F">
      <w:pPr>
        <w:rPr>
          <w:rFonts w:ascii="Arial" w:hAnsi="Arial" w:cs="Arial"/>
          <w:b/>
          <w:sz w:val="20"/>
          <w:szCs w:val="20"/>
          <w:u w:val="single"/>
        </w:rPr>
      </w:pPr>
    </w:p>
    <w:p w14:paraId="3175BB9B" w14:textId="7032BF73" w:rsidR="00EB361F" w:rsidRDefault="00EB361F" w:rsidP="00EB361F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548966F5" w14:textId="05C86F9A" w:rsidR="00AA2598" w:rsidRPr="002B1624" w:rsidRDefault="00AA2598" w:rsidP="00AA2598">
      <w:pPr>
        <w:pStyle w:val="Default"/>
        <w:spacing w:after="13"/>
        <w:rPr>
          <w:rFonts w:ascii="Arial" w:hAnsi="Arial" w:cs="Arial"/>
          <w:i/>
          <w:iCs/>
          <w:sz w:val="20"/>
          <w:szCs w:val="20"/>
        </w:rPr>
      </w:pPr>
      <w:r w:rsidRPr="002B1624">
        <w:rPr>
          <w:rFonts w:ascii="Arial" w:hAnsi="Arial" w:cs="Arial"/>
          <w:i/>
          <w:iCs/>
          <w:sz w:val="20"/>
          <w:szCs w:val="20"/>
        </w:rPr>
        <w:t xml:space="preserve">Zamawiający nie wprowadził w ciągu roku </w:t>
      </w:r>
      <w:r w:rsidR="00370B05">
        <w:rPr>
          <w:rFonts w:ascii="Arial" w:hAnsi="Arial" w:cs="Arial"/>
          <w:i/>
          <w:iCs/>
          <w:sz w:val="20"/>
          <w:szCs w:val="20"/>
        </w:rPr>
        <w:t xml:space="preserve">2023 </w:t>
      </w:r>
      <w:r w:rsidRPr="002B1624">
        <w:rPr>
          <w:rFonts w:ascii="Arial" w:hAnsi="Arial" w:cs="Arial"/>
          <w:i/>
          <w:iCs/>
          <w:sz w:val="20"/>
          <w:szCs w:val="20"/>
        </w:rPr>
        <w:t>zmian w uchwale budżet</w:t>
      </w:r>
      <w:r w:rsidR="00BE382C" w:rsidRPr="002B1624">
        <w:rPr>
          <w:rFonts w:ascii="Arial" w:hAnsi="Arial" w:cs="Arial"/>
          <w:i/>
          <w:iCs/>
          <w:sz w:val="20"/>
          <w:szCs w:val="20"/>
        </w:rPr>
        <w:t>owej</w:t>
      </w:r>
      <w:r w:rsidRPr="002B1624">
        <w:rPr>
          <w:rFonts w:ascii="Arial" w:hAnsi="Arial" w:cs="Arial"/>
          <w:i/>
          <w:iCs/>
          <w:sz w:val="20"/>
          <w:szCs w:val="20"/>
        </w:rPr>
        <w:t xml:space="preserve"> </w:t>
      </w:r>
      <w:r w:rsidR="00BE382C" w:rsidRPr="002B1624">
        <w:rPr>
          <w:rFonts w:ascii="Arial" w:hAnsi="Arial" w:cs="Arial"/>
          <w:i/>
          <w:iCs/>
          <w:sz w:val="20"/>
          <w:szCs w:val="20"/>
        </w:rPr>
        <w:t>ani w</w:t>
      </w:r>
      <w:r w:rsidRPr="002B1624">
        <w:rPr>
          <w:rFonts w:ascii="Arial" w:hAnsi="Arial" w:cs="Arial"/>
          <w:i/>
          <w:iCs/>
          <w:sz w:val="20"/>
          <w:szCs w:val="20"/>
        </w:rPr>
        <w:t xml:space="preserve"> wieloletniej prognoz</w:t>
      </w:r>
      <w:r w:rsidR="00BE382C" w:rsidRPr="002B1624">
        <w:rPr>
          <w:rFonts w:ascii="Arial" w:hAnsi="Arial" w:cs="Arial"/>
          <w:i/>
          <w:iCs/>
          <w:sz w:val="20"/>
          <w:szCs w:val="20"/>
        </w:rPr>
        <w:t>ie</w:t>
      </w:r>
      <w:r w:rsidRPr="002B1624">
        <w:rPr>
          <w:rFonts w:ascii="Arial" w:hAnsi="Arial" w:cs="Arial"/>
          <w:i/>
          <w:iCs/>
          <w:sz w:val="20"/>
          <w:szCs w:val="20"/>
        </w:rPr>
        <w:t xml:space="preserve"> finansowej </w:t>
      </w:r>
      <w:r w:rsidR="00BE382C" w:rsidRPr="002B1624">
        <w:rPr>
          <w:rFonts w:ascii="Arial" w:hAnsi="Arial" w:cs="Arial"/>
          <w:i/>
          <w:iCs/>
          <w:sz w:val="20"/>
          <w:szCs w:val="20"/>
        </w:rPr>
        <w:t>powodujących:</w:t>
      </w:r>
    </w:p>
    <w:p w14:paraId="363F9F5E" w14:textId="14D7AEC5" w:rsidR="00AA2598" w:rsidRPr="002B1624" w:rsidRDefault="00AA2598" w:rsidP="00AA2598">
      <w:pPr>
        <w:pStyle w:val="Default"/>
        <w:spacing w:after="13"/>
        <w:rPr>
          <w:rFonts w:ascii="Arial" w:hAnsi="Arial" w:cs="Arial"/>
          <w:i/>
          <w:iCs/>
          <w:sz w:val="20"/>
          <w:szCs w:val="20"/>
        </w:rPr>
      </w:pPr>
      <w:r w:rsidRPr="002B1624">
        <w:rPr>
          <w:rFonts w:ascii="Arial" w:hAnsi="Arial" w:cs="Arial"/>
          <w:i/>
          <w:iCs/>
          <w:sz w:val="20"/>
          <w:szCs w:val="20"/>
        </w:rPr>
        <w:t xml:space="preserve">1) zmniejszenie dochodów o co najmniej 30 % lub </w:t>
      </w:r>
    </w:p>
    <w:p w14:paraId="41D1B53C" w14:textId="315872F1" w:rsidR="00AA2598" w:rsidRPr="002B1624" w:rsidRDefault="00AA2598" w:rsidP="00AA2598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2B1624">
        <w:rPr>
          <w:rFonts w:ascii="Arial" w:hAnsi="Arial" w:cs="Arial"/>
          <w:i/>
          <w:iCs/>
          <w:sz w:val="20"/>
          <w:szCs w:val="20"/>
        </w:rPr>
        <w:t xml:space="preserve">2) zwiększenie wydatków (w zakresie niepokrytym pomocą publiczną) o co najmniej 30% </w:t>
      </w:r>
    </w:p>
    <w:p w14:paraId="2522A1B4" w14:textId="54C15DD3" w:rsidR="00AA2598" w:rsidRPr="002B1624" w:rsidRDefault="00AA2598" w:rsidP="00AA2598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B1624">
        <w:rPr>
          <w:rFonts w:ascii="Arial" w:hAnsi="Arial" w:cs="Arial"/>
          <w:i/>
          <w:iCs/>
          <w:sz w:val="20"/>
          <w:szCs w:val="20"/>
        </w:rPr>
        <w:t>- w stosunku do pierwszej uchwalonej uchwały budżetowej na obecny rok budżetowy</w:t>
      </w:r>
      <w:r w:rsidR="00BE382C" w:rsidRPr="002B1624">
        <w:rPr>
          <w:rFonts w:ascii="Arial" w:hAnsi="Arial" w:cs="Arial"/>
          <w:i/>
          <w:iCs/>
          <w:sz w:val="20"/>
          <w:szCs w:val="20"/>
        </w:rPr>
        <w:t>.</w:t>
      </w:r>
    </w:p>
    <w:p w14:paraId="565CFA38" w14:textId="77777777" w:rsidR="000975E0" w:rsidRDefault="000975E0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13BC9F4D" w14:textId="77777777" w:rsidR="000975E0" w:rsidRDefault="000975E0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3CA5CC58" w14:textId="51D863D3" w:rsidR="005862DF" w:rsidRPr="008F6372" w:rsidRDefault="005862DF" w:rsidP="005862DF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7</w:t>
      </w:r>
      <w:r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4E0729A1" w14:textId="77777777" w:rsidR="005862DF" w:rsidRPr="00B6695E" w:rsidRDefault="005862DF" w:rsidP="005862DF">
      <w:pPr>
        <w:pStyle w:val="Default"/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Zgodnie z ust IV pkt 8 (opis przedmiotu zamówienia) odsetki mają być płatne 15-go dnia miesiąca za miesiąc poprzedni. W świetle zapisów ust IV pkt 2 </w:t>
      </w:r>
      <w:proofErr w:type="spellStart"/>
      <w:r w:rsidRPr="00B6695E">
        <w:rPr>
          <w:rFonts w:ascii="Arial" w:hAnsi="Arial" w:cs="Arial"/>
          <w:sz w:val="20"/>
          <w:szCs w:val="20"/>
        </w:rPr>
        <w:t>ppkt</w:t>
      </w:r>
      <w:proofErr w:type="spellEnd"/>
      <w:r w:rsidRPr="00B6695E">
        <w:rPr>
          <w:rFonts w:ascii="Arial" w:hAnsi="Arial" w:cs="Arial"/>
          <w:sz w:val="20"/>
          <w:szCs w:val="20"/>
        </w:rPr>
        <w:t xml:space="preserve"> 2 (opis przedmiotu zamówienia)- kredyt obowiązuje do 31.12.2037r. Prosimy o informację w zakresie pobrania odsetek za ostatni okres obrachunkowy obowiązywania Umowy. Czy odsetki za ten okres pobrane mają być 31. 12. 2037r czy też 15.01.2038r. </w:t>
      </w:r>
    </w:p>
    <w:p w14:paraId="2EDDD80B" w14:textId="77777777" w:rsidR="00B6695E" w:rsidRDefault="00B6695E" w:rsidP="005862DF">
      <w:pPr>
        <w:rPr>
          <w:rFonts w:ascii="Arial" w:hAnsi="Arial" w:cs="Arial"/>
          <w:b/>
          <w:sz w:val="20"/>
          <w:szCs w:val="20"/>
          <w:u w:val="single"/>
        </w:rPr>
      </w:pPr>
    </w:p>
    <w:p w14:paraId="5279224A" w14:textId="27742C8D" w:rsidR="005862DF" w:rsidRDefault="005862DF" w:rsidP="005862DF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36E13D3E" w14:textId="77777777" w:rsidR="000C736D" w:rsidRPr="000C736D" w:rsidRDefault="000C736D" w:rsidP="000C736D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C736D">
        <w:rPr>
          <w:rFonts w:ascii="Arial" w:eastAsia="Calibri" w:hAnsi="Arial" w:cs="Arial"/>
          <w:i/>
          <w:iCs/>
          <w:sz w:val="20"/>
          <w:szCs w:val="20"/>
        </w:rPr>
        <w:t xml:space="preserve">Cały kapitał objęty kredytem zostanie spłacony do 31.12.2037 r., natomiast odsetki dotyczące spłaty ostatniej raty, zgodnie z zapisami SWZ powinny zostać spłacone </w:t>
      </w:r>
      <w:r w:rsidRPr="000C736D"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  <w:t>do</w:t>
      </w:r>
      <w:r w:rsidRPr="000C736D">
        <w:rPr>
          <w:rFonts w:ascii="Arial" w:eastAsia="Calibri" w:hAnsi="Arial" w:cs="Arial"/>
          <w:i/>
          <w:iCs/>
          <w:sz w:val="20"/>
          <w:szCs w:val="20"/>
        </w:rPr>
        <w:t xml:space="preserve"> 15.01.2038 r.</w:t>
      </w:r>
    </w:p>
    <w:p w14:paraId="6C67D99A" w14:textId="77777777" w:rsidR="000975E0" w:rsidRDefault="000975E0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0262A2DD" w14:textId="77777777" w:rsidR="000975E0" w:rsidRDefault="000975E0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596CAC28" w14:textId="77777777" w:rsidR="000975E0" w:rsidRDefault="000975E0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343342D7" w14:textId="0612BC97" w:rsidR="00060438" w:rsidRPr="008F6372" w:rsidRDefault="00060438" w:rsidP="00060438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8</w:t>
      </w:r>
      <w:r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3B152B59" w14:textId="11985DAF" w:rsidR="00060438" w:rsidRPr="00B6695E" w:rsidRDefault="00060438" w:rsidP="00060438">
      <w:pPr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>Zgodnie z ust IV pkt 15 (opis przedmiotu zamówienia) Zamawiający ma możliwość wydłużenia terminu spłaty kredytu. Prosimy o potwierdzenie, że zmiany będą możliwe wyłącznie po przeprowadzeniu przez bank odpowiednich analiz i wydania odpowiednich decyzji akceptujących zmiany</w:t>
      </w:r>
    </w:p>
    <w:p w14:paraId="362CCB20" w14:textId="77777777" w:rsidR="00060438" w:rsidRDefault="00060438" w:rsidP="00060438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6E4F8257" w14:textId="4F56A801" w:rsidR="004B2B5F" w:rsidRPr="004B2B5F" w:rsidRDefault="004B2B5F" w:rsidP="004B2B5F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B5F">
        <w:rPr>
          <w:rFonts w:ascii="Arial" w:eastAsia="Calibri" w:hAnsi="Arial" w:cs="Arial"/>
          <w:i/>
          <w:iCs/>
          <w:sz w:val="20"/>
          <w:szCs w:val="20"/>
        </w:rPr>
        <w:t xml:space="preserve">Zamawiający potwierdza, </w:t>
      </w:r>
      <w:r w:rsidRPr="004B2B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że zmiany będą możliwe wyłącznie po przeprowadzeniu przez bank odpowiednich analiz i wydaniu odpowiednich decyzji akceptujących zmiany.</w:t>
      </w:r>
      <w:r w:rsidRPr="002B162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E977BE" w:rsidRPr="002B162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Wszelkie zmiany umowy wymagają zawarcia aneksu, a zatem zgodnej woli stron umowy.</w:t>
      </w:r>
    </w:p>
    <w:p w14:paraId="7FCA2E00" w14:textId="77777777" w:rsidR="00060438" w:rsidRDefault="00060438" w:rsidP="00060438">
      <w:pPr>
        <w:pStyle w:val="Default"/>
      </w:pPr>
    </w:p>
    <w:p w14:paraId="509319B3" w14:textId="77777777" w:rsidR="00B6695E" w:rsidRDefault="00B6695E" w:rsidP="00F902E7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14:paraId="5A7B1364" w14:textId="0FB5E807" w:rsidR="00F902E7" w:rsidRPr="008F6372" w:rsidRDefault="00F902E7" w:rsidP="00F902E7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9</w:t>
      </w:r>
      <w:r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107B6A42" w14:textId="77777777" w:rsidR="0043729A" w:rsidRPr="0043729A" w:rsidRDefault="0043729A" w:rsidP="00437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3729A">
        <w:rPr>
          <w:rFonts w:ascii="Arial" w:hAnsi="Arial" w:cs="Arial"/>
          <w:color w:val="000000"/>
          <w:sz w:val="20"/>
          <w:szCs w:val="20"/>
        </w:rPr>
        <w:t xml:space="preserve">W zakresie projektu umowy kredytowej: </w:t>
      </w:r>
    </w:p>
    <w:p w14:paraId="6F7D967D" w14:textId="48C4D448" w:rsidR="0043729A" w:rsidRPr="00B6695E" w:rsidRDefault="0043729A" w:rsidP="00B6695E">
      <w:pPr>
        <w:pStyle w:val="Default"/>
        <w:numPr>
          <w:ilvl w:val="0"/>
          <w:numId w:val="11"/>
        </w:numPr>
        <w:spacing w:after="13"/>
        <w:ind w:left="426" w:hanging="426"/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czy Zamawiający dopuszcza zawarcie umowy kredytu na wzorze przyjętym w Banku, dostosowanym do wymagań SWZ i załączników do SWZ?; </w:t>
      </w:r>
    </w:p>
    <w:p w14:paraId="7AA5E165" w14:textId="77777777" w:rsidR="0043729A" w:rsidRPr="00B6695E" w:rsidRDefault="0043729A" w:rsidP="0043729A">
      <w:pPr>
        <w:pStyle w:val="Default"/>
        <w:spacing w:after="13"/>
        <w:rPr>
          <w:rFonts w:ascii="Arial" w:hAnsi="Arial" w:cs="Arial"/>
          <w:sz w:val="20"/>
          <w:szCs w:val="20"/>
        </w:rPr>
      </w:pPr>
    </w:p>
    <w:p w14:paraId="5E31733F" w14:textId="77777777" w:rsidR="0043729A" w:rsidRDefault="0043729A" w:rsidP="0043729A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0C099AFE" w14:textId="2CE15AFA" w:rsidR="0043729A" w:rsidRPr="00B6695E" w:rsidRDefault="0043729A" w:rsidP="0043729A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rFonts w:ascii="Arial" w:hAnsi="Arial" w:cs="Arial"/>
          <w:i/>
          <w:iCs/>
          <w:sz w:val="20"/>
          <w:szCs w:val="20"/>
        </w:rPr>
      </w:pPr>
      <w:r w:rsidRPr="004B2B5F">
        <w:rPr>
          <w:rFonts w:ascii="Arial" w:eastAsia="Calibri" w:hAnsi="Arial" w:cs="Arial"/>
          <w:i/>
          <w:iCs/>
          <w:sz w:val="20"/>
          <w:szCs w:val="20"/>
        </w:rPr>
        <w:t xml:space="preserve">Zamawiający </w:t>
      </w:r>
      <w:r w:rsidRPr="00B6695E">
        <w:rPr>
          <w:rFonts w:ascii="Arial" w:eastAsia="Calibri" w:hAnsi="Arial" w:cs="Arial"/>
          <w:i/>
          <w:iCs/>
          <w:sz w:val="20"/>
          <w:szCs w:val="20"/>
          <w:u w:val="single"/>
        </w:rPr>
        <w:t xml:space="preserve">nie </w:t>
      </w:r>
      <w:r w:rsidRPr="00B6695E">
        <w:rPr>
          <w:rFonts w:ascii="Arial" w:hAnsi="Arial" w:cs="Arial"/>
          <w:i/>
          <w:iCs/>
          <w:sz w:val="20"/>
          <w:szCs w:val="20"/>
          <w:u w:val="single"/>
        </w:rPr>
        <w:t>dopuszcza</w:t>
      </w:r>
      <w:r w:rsidRPr="00B6695E">
        <w:rPr>
          <w:rFonts w:ascii="Arial" w:hAnsi="Arial" w:cs="Arial"/>
          <w:i/>
          <w:iCs/>
          <w:sz w:val="20"/>
          <w:szCs w:val="20"/>
        </w:rPr>
        <w:t xml:space="preserve"> zawarcia umowy kredytu na wzorze przyjętym w Banku, dostosowanym do wymagań SWZ i załączników do SWZ;</w:t>
      </w:r>
    </w:p>
    <w:p w14:paraId="1DBF9EFB" w14:textId="77777777" w:rsidR="0043729A" w:rsidRDefault="0043729A" w:rsidP="0043729A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rFonts w:ascii="Arial" w:hAnsi="Arial" w:cs="Arial"/>
          <w:sz w:val="20"/>
          <w:szCs w:val="20"/>
        </w:rPr>
      </w:pPr>
    </w:p>
    <w:p w14:paraId="27FE68DD" w14:textId="77777777" w:rsidR="00B6695E" w:rsidRPr="00B6695E" w:rsidRDefault="00B6695E" w:rsidP="0043729A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rFonts w:ascii="Arial" w:hAnsi="Arial" w:cs="Arial"/>
          <w:sz w:val="20"/>
          <w:szCs w:val="20"/>
        </w:rPr>
      </w:pPr>
    </w:p>
    <w:p w14:paraId="400319D8" w14:textId="57435980" w:rsidR="0043729A" w:rsidRPr="00B6695E" w:rsidRDefault="0043729A" w:rsidP="00B6695E">
      <w:pPr>
        <w:pStyle w:val="Defaul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jeśli nie, czy Zamawiający dopuszcza zawarcie umowy kredytu według wzoru zawartego w załączniku nr 2 do SWZ uzupełnionego o postanowienia dotyczące: </w:t>
      </w:r>
    </w:p>
    <w:p w14:paraId="6F8187CB" w14:textId="77777777" w:rsidR="0043729A" w:rsidRDefault="0043729A" w:rsidP="0043729A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10CA02C7" w14:textId="77777777" w:rsidR="00B6695E" w:rsidRPr="00B6695E" w:rsidRDefault="00B6695E" w:rsidP="0043729A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3B8D3583" w14:textId="77777777" w:rsidR="0043729A" w:rsidRPr="00B6695E" w:rsidRDefault="0043729A" w:rsidP="0043729A">
      <w:pPr>
        <w:pStyle w:val="Defaul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wprowadzenie korekt redakcyjnych Wzoru oraz przeredagowania niektórych postanowień (bez zmiany znaczenia postanowień), </w:t>
      </w:r>
    </w:p>
    <w:p w14:paraId="332167FF" w14:textId="77777777" w:rsidR="004E459A" w:rsidRDefault="004E459A" w:rsidP="004E459A">
      <w:pPr>
        <w:pStyle w:val="Default"/>
        <w:rPr>
          <w:sz w:val="20"/>
          <w:szCs w:val="20"/>
        </w:rPr>
      </w:pPr>
    </w:p>
    <w:p w14:paraId="5B9144EF" w14:textId="77777777" w:rsidR="004E459A" w:rsidRDefault="004E459A" w:rsidP="004E459A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14C597C5" w14:textId="32C6E698" w:rsidR="004E459A" w:rsidRPr="002B1624" w:rsidRDefault="004E459A" w:rsidP="002B1624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i/>
          <w:iCs/>
        </w:rPr>
      </w:pPr>
      <w:r w:rsidRPr="004B2B5F">
        <w:rPr>
          <w:rFonts w:ascii="Arial" w:eastAsia="Calibri" w:hAnsi="Arial" w:cs="Arial"/>
          <w:i/>
          <w:iCs/>
          <w:sz w:val="20"/>
          <w:szCs w:val="20"/>
        </w:rPr>
        <w:t xml:space="preserve">Zamawiający </w:t>
      </w:r>
      <w:r w:rsidRPr="002B1624">
        <w:rPr>
          <w:rFonts w:ascii="Arial" w:eastAsia="Calibri" w:hAnsi="Arial" w:cs="Arial"/>
          <w:i/>
          <w:iCs/>
          <w:sz w:val="20"/>
          <w:szCs w:val="20"/>
        </w:rPr>
        <w:t>wskazuje, iż zgodnie z treścią art. 13</w:t>
      </w:r>
      <w:r w:rsidR="002B1624" w:rsidRPr="002B1624">
        <w:rPr>
          <w:rFonts w:ascii="Arial" w:eastAsia="Calibri" w:hAnsi="Arial" w:cs="Arial"/>
          <w:i/>
          <w:iCs/>
          <w:sz w:val="20"/>
          <w:szCs w:val="20"/>
        </w:rPr>
        <w:t>7 ust. 1 Zamawiający może przed upływem terminu składania ofert dokonać zmiany treści wzoru umowy stanowiącej załącznik do SWZ. W przypadku zaproponowania konkretnych zapisów zmian wzoru umowy Zamawiający podejmie decyzję w odniesieniu do każdej propozycji.</w:t>
      </w:r>
    </w:p>
    <w:p w14:paraId="351AADFB" w14:textId="77777777" w:rsidR="004E459A" w:rsidRDefault="004E459A" w:rsidP="004E459A">
      <w:pPr>
        <w:pStyle w:val="Default"/>
        <w:rPr>
          <w:sz w:val="20"/>
          <w:szCs w:val="20"/>
        </w:rPr>
      </w:pPr>
    </w:p>
    <w:p w14:paraId="4AC6F928" w14:textId="77777777" w:rsidR="0043729A" w:rsidRPr="00B6695E" w:rsidRDefault="0043729A" w:rsidP="0043729A">
      <w:pPr>
        <w:pStyle w:val="Defaul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wprowadzenie warunków uruchomienia kredytu, o ile takowe zostaną określone decyzją, </w:t>
      </w:r>
    </w:p>
    <w:p w14:paraId="0F1338D1" w14:textId="77777777" w:rsidR="002B1624" w:rsidRDefault="002B1624" w:rsidP="002B1624">
      <w:pPr>
        <w:pStyle w:val="Default"/>
        <w:ind w:left="720"/>
        <w:rPr>
          <w:sz w:val="20"/>
          <w:szCs w:val="20"/>
        </w:rPr>
      </w:pPr>
    </w:p>
    <w:p w14:paraId="721C27E7" w14:textId="77777777" w:rsidR="002B1624" w:rsidRDefault="002B1624" w:rsidP="002B1624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0447B827" w14:textId="3F112B9A" w:rsidR="002B1624" w:rsidRPr="002B1624" w:rsidRDefault="002B1624" w:rsidP="002B1624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i/>
          <w:iCs/>
        </w:rPr>
      </w:pPr>
      <w:r w:rsidRPr="004B2B5F">
        <w:rPr>
          <w:rFonts w:ascii="Arial" w:eastAsia="Calibri" w:hAnsi="Arial" w:cs="Arial"/>
          <w:i/>
          <w:iCs/>
          <w:sz w:val="20"/>
          <w:szCs w:val="20"/>
        </w:rPr>
        <w:t xml:space="preserve">Zamawiający </w:t>
      </w:r>
      <w:r w:rsidRPr="002B1624">
        <w:rPr>
          <w:rFonts w:ascii="Arial" w:eastAsia="Calibri" w:hAnsi="Arial" w:cs="Arial"/>
          <w:i/>
          <w:iCs/>
          <w:sz w:val="20"/>
          <w:szCs w:val="20"/>
        </w:rPr>
        <w:t>nie wyraża zgody na wprowadzenie warunków uruchomienia kredytu. Nadto Zamawiający wskazuje, iż udzielenie kredytu nie jest uzależnione od wydania jakiejkolwiek decyzji.</w:t>
      </w:r>
    </w:p>
    <w:p w14:paraId="5249BE73" w14:textId="77777777" w:rsidR="002B1624" w:rsidRDefault="002B1624" w:rsidP="002B1624">
      <w:pPr>
        <w:pStyle w:val="Default"/>
        <w:ind w:left="720"/>
        <w:rPr>
          <w:sz w:val="20"/>
          <w:szCs w:val="20"/>
        </w:rPr>
      </w:pPr>
    </w:p>
    <w:p w14:paraId="3D36A9AC" w14:textId="77777777" w:rsidR="0043729A" w:rsidRPr="00B6695E" w:rsidRDefault="0043729A" w:rsidP="0043729A">
      <w:pPr>
        <w:pStyle w:val="Defaul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bookmarkStart w:id="4" w:name="_Hlk132284559"/>
      <w:r w:rsidRPr="00B6695E">
        <w:rPr>
          <w:rFonts w:ascii="Arial" w:hAnsi="Arial" w:cs="Arial"/>
          <w:sz w:val="20"/>
          <w:szCs w:val="20"/>
        </w:rPr>
        <w:t>wprowadzenie definicji okresu wykorzystania</w:t>
      </w:r>
      <w:bookmarkEnd w:id="4"/>
      <w:r w:rsidRPr="00B6695E">
        <w:rPr>
          <w:rFonts w:ascii="Arial" w:hAnsi="Arial" w:cs="Arial"/>
          <w:sz w:val="20"/>
          <w:szCs w:val="20"/>
        </w:rPr>
        <w:t xml:space="preserve">, </w:t>
      </w:r>
    </w:p>
    <w:p w14:paraId="140FBC24" w14:textId="77777777" w:rsidR="002B1624" w:rsidRDefault="002B1624" w:rsidP="002B1624">
      <w:pPr>
        <w:pStyle w:val="Default"/>
        <w:rPr>
          <w:sz w:val="20"/>
          <w:szCs w:val="20"/>
        </w:rPr>
      </w:pPr>
    </w:p>
    <w:p w14:paraId="3EB6D6D4" w14:textId="77777777" w:rsidR="002B1624" w:rsidRDefault="002B1624" w:rsidP="002B1624">
      <w:pPr>
        <w:rPr>
          <w:rFonts w:ascii="Arial" w:hAnsi="Arial" w:cs="Arial"/>
          <w:b/>
          <w:sz w:val="20"/>
          <w:szCs w:val="20"/>
          <w:u w:val="single"/>
        </w:rPr>
      </w:pPr>
      <w:bookmarkStart w:id="5" w:name="_Hlk132284569"/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075C6B65" w14:textId="266061FF" w:rsidR="002B1624" w:rsidRPr="004B2B5F" w:rsidRDefault="002B1624" w:rsidP="002B1624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B5F">
        <w:rPr>
          <w:rFonts w:ascii="Arial" w:eastAsia="Calibri" w:hAnsi="Arial" w:cs="Arial"/>
          <w:i/>
          <w:iCs/>
          <w:sz w:val="20"/>
          <w:szCs w:val="20"/>
        </w:rPr>
        <w:t xml:space="preserve">Zamawiający </w:t>
      </w:r>
      <w:bookmarkEnd w:id="5"/>
      <w:r w:rsidRPr="002B1624">
        <w:rPr>
          <w:rFonts w:ascii="Arial" w:eastAsia="Calibri" w:hAnsi="Arial" w:cs="Arial"/>
          <w:i/>
          <w:iCs/>
          <w:sz w:val="20"/>
          <w:szCs w:val="20"/>
        </w:rPr>
        <w:t>nie wyraża zgody na</w:t>
      </w:r>
      <w:r w:rsidRPr="002B1624">
        <w:rPr>
          <w:rFonts w:ascii="Arial" w:hAnsi="Arial" w:cs="Arial"/>
          <w:i/>
          <w:iCs/>
          <w:sz w:val="20"/>
          <w:szCs w:val="20"/>
        </w:rPr>
        <w:t xml:space="preserve"> wprowadzenie definicji okresu wykorzystania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43CA1D7B" w14:textId="77777777" w:rsidR="002B1624" w:rsidRDefault="002B1624" w:rsidP="002B1624">
      <w:pPr>
        <w:pStyle w:val="Default"/>
        <w:rPr>
          <w:sz w:val="20"/>
          <w:szCs w:val="20"/>
        </w:rPr>
      </w:pPr>
    </w:p>
    <w:p w14:paraId="248ADD0C" w14:textId="77777777" w:rsidR="0043729A" w:rsidRPr="00B6695E" w:rsidRDefault="0043729A" w:rsidP="0043729A">
      <w:pPr>
        <w:pStyle w:val="Defaul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wprowadzenie zastrzeżenia, że stopa procentowa nie może być niższa niż marża PKO BP SA, jak również nie może być niższa niż zero, </w:t>
      </w:r>
    </w:p>
    <w:p w14:paraId="40CFA833" w14:textId="77777777" w:rsidR="002B1624" w:rsidRDefault="002B1624" w:rsidP="002B1624">
      <w:pPr>
        <w:pStyle w:val="Defaul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EEF5BB" w14:textId="6B1286F0" w:rsidR="002B1624" w:rsidRPr="002B1624" w:rsidRDefault="002B1624" w:rsidP="002B1624">
      <w:pPr>
        <w:pStyle w:val="Default"/>
        <w:rPr>
          <w:rFonts w:ascii="Arial" w:hAnsi="Arial" w:cs="Arial"/>
          <w:b/>
          <w:bCs/>
          <w:sz w:val="20"/>
          <w:szCs w:val="20"/>
          <w:u w:val="single"/>
        </w:rPr>
      </w:pPr>
      <w:r w:rsidRPr="002B1624">
        <w:rPr>
          <w:rFonts w:ascii="Arial" w:hAnsi="Arial" w:cs="Arial"/>
          <w:b/>
          <w:bCs/>
          <w:sz w:val="20"/>
          <w:szCs w:val="20"/>
          <w:u w:val="single"/>
        </w:rPr>
        <w:t>Odpowiedź:</w:t>
      </w:r>
    </w:p>
    <w:p w14:paraId="341C6F21" w14:textId="76323F68" w:rsidR="002B1624" w:rsidRPr="002B1624" w:rsidRDefault="002B1624" w:rsidP="002B1624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2B1624">
        <w:rPr>
          <w:rFonts w:ascii="Arial" w:hAnsi="Arial" w:cs="Arial"/>
          <w:i/>
          <w:iCs/>
          <w:sz w:val="20"/>
          <w:szCs w:val="20"/>
        </w:rPr>
        <w:t>Zamawiający wskazuje, iż kwestie stanowiące przedmiot zapytania zostały zawarte w treści § 6 ust. 1 wzoru umowy.</w:t>
      </w:r>
    </w:p>
    <w:p w14:paraId="1792855A" w14:textId="77777777" w:rsidR="002B1624" w:rsidRDefault="002B1624" w:rsidP="002B1624">
      <w:pPr>
        <w:pStyle w:val="Default"/>
        <w:rPr>
          <w:sz w:val="20"/>
          <w:szCs w:val="20"/>
        </w:rPr>
      </w:pPr>
    </w:p>
    <w:p w14:paraId="0FA77274" w14:textId="77777777" w:rsidR="0043729A" w:rsidRPr="00B6695E" w:rsidRDefault="0043729A" w:rsidP="0043729A">
      <w:pPr>
        <w:pStyle w:val="Defaul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wprowadzenie zasad postępowania na wypadek </w:t>
      </w:r>
      <w:bookmarkStart w:id="6" w:name="_Hlk132284734"/>
      <w:r w:rsidRPr="00B6695E">
        <w:rPr>
          <w:rFonts w:ascii="Arial" w:hAnsi="Arial" w:cs="Arial"/>
          <w:sz w:val="20"/>
          <w:szCs w:val="20"/>
        </w:rPr>
        <w:t xml:space="preserve">niemożliwości ustalenia stawki referencyjnej, będącej podstawą naliczenia odsetek (WIBOR 1M) </w:t>
      </w:r>
    </w:p>
    <w:bookmarkEnd w:id="6"/>
    <w:p w14:paraId="65D94287" w14:textId="77777777" w:rsidR="00D364D9" w:rsidRDefault="00D364D9" w:rsidP="00D364D9">
      <w:pPr>
        <w:rPr>
          <w:rFonts w:ascii="Arial" w:hAnsi="Arial" w:cs="Arial"/>
          <w:b/>
          <w:sz w:val="20"/>
          <w:szCs w:val="20"/>
          <w:u w:val="single"/>
        </w:rPr>
      </w:pPr>
    </w:p>
    <w:p w14:paraId="57BA37BA" w14:textId="4B85C4BC" w:rsidR="00D364D9" w:rsidRDefault="00D364D9" w:rsidP="00D364D9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51238BDA" w14:textId="404F0975" w:rsidR="00D364D9" w:rsidRPr="00D364D9" w:rsidRDefault="00D364D9" w:rsidP="00D364D9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B2B5F">
        <w:rPr>
          <w:rFonts w:ascii="Arial" w:eastAsia="Calibri" w:hAnsi="Arial" w:cs="Arial"/>
          <w:i/>
          <w:iCs/>
          <w:sz w:val="20"/>
          <w:szCs w:val="20"/>
        </w:rPr>
        <w:t>Zamawiający</w:t>
      </w:r>
      <w:r w:rsidRPr="00D364D9">
        <w:rPr>
          <w:rFonts w:ascii="Arial" w:eastAsia="Calibri" w:hAnsi="Arial" w:cs="Arial"/>
          <w:i/>
          <w:iCs/>
          <w:sz w:val="20"/>
          <w:szCs w:val="20"/>
        </w:rPr>
        <w:t xml:space="preserve"> wskazuje, iż w przypadku</w:t>
      </w:r>
      <w:r w:rsidRPr="00D364D9">
        <w:rPr>
          <w:rFonts w:ascii="Arial" w:hAnsi="Arial" w:cs="Arial"/>
          <w:i/>
          <w:iCs/>
          <w:sz w:val="20"/>
          <w:szCs w:val="20"/>
        </w:rPr>
        <w:t xml:space="preserve"> niemożliwości ustalenia stawki referencyjnej, będącej podstawą naliczenia odsetek (WIBOR 1M), z uwagi na likwidację wskaźnika WIBOR, Zamawiający zastosuje zasady wynikające z wprowadzonych przez Ustawodawcę uregulowań.</w:t>
      </w:r>
    </w:p>
    <w:p w14:paraId="4846DF50" w14:textId="5BB91424" w:rsidR="00D364D9" w:rsidRDefault="00D364D9" w:rsidP="00D364D9">
      <w:pPr>
        <w:pStyle w:val="Default"/>
        <w:rPr>
          <w:sz w:val="20"/>
          <w:szCs w:val="20"/>
        </w:rPr>
      </w:pPr>
    </w:p>
    <w:p w14:paraId="15C43AC3" w14:textId="77777777" w:rsidR="0043729A" w:rsidRPr="00B6695E" w:rsidRDefault="0043729A" w:rsidP="00D364D9">
      <w:pPr>
        <w:pStyle w:val="Defaul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wprowadzenie oświadczenia o świadomości Klienta ponoszenia ryzyka wynikającego ze zmian stóp procentowych kredytu i akceptacji tego ryzyka, </w:t>
      </w:r>
    </w:p>
    <w:p w14:paraId="7B3A5D1B" w14:textId="77777777" w:rsidR="00D364D9" w:rsidRDefault="00D364D9" w:rsidP="00D364D9">
      <w:pPr>
        <w:pStyle w:val="Default"/>
        <w:rPr>
          <w:sz w:val="20"/>
          <w:szCs w:val="20"/>
        </w:rPr>
      </w:pPr>
    </w:p>
    <w:p w14:paraId="789EF502" w14:textId="77777777" w:rsidR="00D364D9" w:rsidRDefault="00D364D9" w:rsidP="00D364D9">
      <w:pPr>
        <w:rPr>
          <w:rFonts w:ascii="Arial" w:hAnsi="Arial" w:cs="Arial"/>
          <w:b/>
          <w:sz w:val="20"/>
          <w:szCs w:val="20"/>
          <w:u w:val="single"/>
        </w:rPr>
      </w:pPr>
      <w:bookmarkStart w:id="7" w:name="_Hlk132285333"/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314F139A" w14:textId="2A1645B2" w:rsidR="00D364D9" w:rsidRDefault="00D364D9" w:rsidP="00D364D9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4B2B5F">
        <w:rPr>
          <w:rFonts w:ascii="Arial" w:eastAsia="Calibri" w:hAnsi="Arial" w:cs="Arial"/>
          <w:i/>
          <w:iCs/>
          <w:sz w:val="20"/>
          <w:szCs w:val="20"/>
        </w:rPr>
        <w:t>Zamawiający</w:t>
      </w:r>
      <w:r w:rsidRPr="00D364D9">
        <w:rPr>
          <w:rFonts w:ascii="Arial" w:eastAsia="Calibri" w:hAnsi="Arial" w:cs="Arial"/>
          <w:i/>
          <w:iCs/>
          <w:sz w:val="20"/>
          <w:szCs w:val="20"/>
        </w:rPr>
        <w:t xml:space="preserve"> wskazuje, iż jest podmiotem prawa publicznego, nie osobą fizyczną i znane mu są ryzyka wynikające ze zmiany stóp procentowych.</w:t>
      </w:r>
    </w:p>
    <w:p w14:paraId="48CDB109" w14:textId="77777777" w:rsidR="00370B05" w:rsidRPr="00D364D9" w:rsidRDefault="00370B05" w:rsidP="00D364D9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i/>
          <w:iCs/>
          <w:sz w:val="20"/>
          <w:szCs w:val="20"/>
        </w:rPr>
      </w:pPr>
    </w:p>
    <w:bookmarkEnd w:id="7"/>
    <w:p w14:paraId="0E8936F7" w14:textId="77777777" w:rsidR="00D364D9" w:rsidRDefault="00D364D9" w:rsidP="00D364D9">
      <w:pPr>
        <w:pStyle w:val="Default"/>
        <w:rPr>
          <w:sz w:val="20"/>
          <w:szCs w:val="20"/>
        </w:rPr>
      </w:pPr>
    </w:p>
    <w:p w14:paraId="49DFA7CB" w14:textId="77777777" w:rsidR="0043729A" w:rsidRPr="00B6695E" w:rsidRDefault="0043729A" w:rsidP="00D364D9">
      <w:pPr>
        <w:pStyle w:val="Defaul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przeredagowania w całości ust. 1 § 13 Wzoru – Bank nie ustanawia zabezpieczenia, to Kredytobiorca ustanawia zabezpieczenie, </w:t>
      </w:r>
    </w:p>
    <w:p w14:paraId="6502B624" w14:textId="77777777" w:rsidR="005C3D91" w:rsidRPr="00B6695E" w:rsidRDefault="005C3D91" w:rsidP="005C3D91">
      <w:pPr>
        <w:pStyle w:val="Default"/>
        <w:rPr>
          <w:rFonts w:ascii="Arial" w:hAnsi="Arial" w:cs="Arial"/>
          <w:sz w:val="20"/>
          <w:szCs w:val="20"/>
        </w:rPr>
      </w:pPr>
    </w:p>
    <w:p w14:paraId="76A7A1DB" w14:textId="77777777" w:rsidR="005C3D91" w:rsidRDefault="005C3D91" w:rsidP="005C3D91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17F9501D" w14:textId="5ECB2FFB" w:rsidR="005C3D91" w:rsidRPr="00D364D9" w:rsidRDefault="005C3D91" w:rsidP="005C3D91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i/>
          <w:iCs/>
          <w:sz w:val="20"/>
          <w:szCs w:val="20"/>
        </w:rPr>
      </w:pPr>
      <w:r w:rsidRPr="004B2B5F">
        <w:rPr>
          <w:rFonts w:ascii="Arial" w:eastAsia="Calibri" w:hAnsi="Arial" w:cs="Arial"/>
          <w:i/>
          <w:iCs/>
          <w:sz w:val="20"/>
          <w:szCs w:val="20"/>
        </w:rPr>
        <w:t>Zamawiający</w:t>
      </w:r>
      <w:r w:rsidRPr="00D364D9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iCs/>
          <w:sz w:val="20"/>
          <w:szCs w:val="20"/>
        </w:rPr>
        <w:t>dokonuje zmiany treści § 13 ust. 1, który otrzymuje następujące brzmienie:</w:t>
      </w:r>
    </w:p>
    <w:p w14:paraId="4074EA2E" w14:textId="77777777" w:rsidR="005C3D91" w:rsidRDefault="005C3D91" w:rsidP="005C3D91">
      <w:pPr>
        <w:pStyle w:val="Default"/>
        <w:rPr>
          <w:sz w:val="20"/>
          <w:szCs w:val="20"/>
        </w:rPr>
      </w:pPr>
    </w:p>
    <w:p w14:paraId="3E3C8542" w14:textId="3CFAAE8B" w:rsidR="005C3D91" w:rsidRDefault="005C3D91" w:rsidP="005C3D91">
      <w:pPr>
        <w:pStyle w:val="Default"/>
        <w:rPr>
          <w:sz w:val="20"/>
          <w:szCs w:val="20"/>
        </w:rPr>
      </w:pPr>
    </w:p>
    <w:p w14:paraId="4C078315" w14:textId="4922F248" w:rsidR="00D364D9" w:rsidRPr="00D364D9" w:rsidRDefault="00D364D9" w:rsidP="00D364D9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eastAsia="Times New Roman" w:hAnsi="Arial" w:cs="Times New Roman"/>
          <w:i/>
          <w:iCs/>
          <w:sz w:val="18"/>
          <w:szCs w:val="20"/>
          <w:lang w:eastAsia="pl-PL"/>
        </w:rPr>
      </w:pPr>
      <w:r w:rsidRPr="00D364D9">
        <w:rPr>
          <w:rFonts w:ascii="Arial" w:eastAsia="Times New Roman" w:hAnsi="Arial" w:cs="Times New Roman"/>
          <w:i/>
          <w:iCs/>
          <w:sz w:val="18"/>
          <w:szCs w:val="20"/>
          <w:lang w:eastAsia="pl-PL"/>
        </w:rPr>
        <w:t xml:space="preserve">Bank nie wymaga zabezpieczenia </w:t>
      </w:r>
      <w:r w:rsidRPr="00D364D9">
        <w:rPr>
          <w:rFonts w:ascii="Arial" w:eastAsia="Times New Roman" w:hAnsi="Arial" w:cs="Times New Roman"/>
          <w:i/>
          <w:iCs/>
          <w:sz w:val="18"/>
          <w:szCs w:val="18"/>
          <w:lang w:eastAsia="pl-PL"/>
        </w:rPr>
        <w:t>kredytu lub Bank wymaga z</w:t>
      </w:r>
      <w:r w:rsidRPr="00D364D9">
        <w:rPr>
          <w:rFonts w:ascii="Arial" w:eastAsia="Times New Roman" w:hAnsi="Arial" w:cs="Times New Roman"/>
          <w:i/>
          <w:iCs/>
          <w:sz w:val="18"/>
          <w:szCs w:val="20"/>
          <w:lang w:eastAsia="pl-PL"/>
        </w:rPr>
        <w:t xml:space="preserve">abezpieczenia kredytu wynikającego z niniejszej umowy, którym jest </w:t>
      </w:r>
      <w:r w:rsidRPr="00D364D9">
        <w:rPr>
          <w:rFonts w:ascii="Arial" w:eastAsia="Times New Roman" w:hAnsi="Arial" w:cs="Times New Roman"/>
          <w:b/>
          <w:i/>
          <w:iCs/>
          <w:sz w:val="18"/>
          <w:szCs w:val="20"/>
          <w:lang w:eastAsia="pl-PL"/>
        </w:rPr>
        <w:t>weksel in blanco</w:t>
      </w:r>
      <w:r w:rsidRPr="00D364D9">
        <w:rPr>
          <w:rFonts w:ascii="Arial" w:eastAsia="Times New Roman" w:hAnsi="Arial" w:cs="Times New Roman"/>
          <w:i/>
          <w:iCs/>
          <w:sz w:val="18"/>
          <w:szCs w:val="20"/>
          <w:lang w:eastAsia="pl-PL"/>
        </w:rPr>
        <w:t xml:space="preserve"> wystawiony przez Kredytobiorcę wraz z deklaracją wekslową, której treść stanowi Załącznik do Umowy. (niewłaściwe pominąć)</w:t>
      </w:r>
    </w:p>
    <w:p w14:paraId="573C9BC9" w14:textId="77777777" w:rsidR="00D364D9" w:rsidRPr="00D364D9" w:rsidRDefault="00D364D9" w:rsidP="00D364D9">
      <w:pPr>
        <w:numPr>
          <w:ilvl w:val="0"/>
          <w:numId w:val="15"/>
        </w:numPr>
        <w:tabs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Arial" w:eastAsia="Times New Roman" w:hAnsi="Arial" w:cs="Times New Roman"/>
          <w:i/>
          <w:iCs/>
          <w:sz w:val="18"/>
          <w:szCs w:val="20"/>
          <w:lang w:eastAsia="pl-PL"/>
        </w:rPr>
      </w:pPr>
      <w:r w:rsidRPr="00D364D9">
        <w:rPr>
          <w:rFonts w:ascii="Arial" w:eastAsia="Times New Roman" w:hAnsi="Arial" w:cs="Times New Roman"/>
          <w:i/>
          <w:iCs/>
          <w:sz w:val="18"/>
          <w:szCs w:val="20"/>
          <w:lang w:eastAsia="pl-PL"/>
        </w:rPr>
        <w:t>Wszelkie dokumenty związane z zabezpieczeniem spłaty Kredytu stanowią integralną część Umowy.</w:t>
      </w:r>
    </w:p>
    <w:p w14:paraId="4B316215" w14:textId="5CB5914A" w:rsidR="00D364D9" w:rsidRDefault="00D364D9" w:rsidP="00D364D9">
      <w:pPr>
        <w:numPr>
          <w:ilvl w:val="0"/>
          <w:numId w:val="15"/>
        </w:numPr>
        <w:tabs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Arial" w:eastAsia="Times New Roman" w:hAnsi="Arial" w:cs="Times New Roman"/>
          <w:i/>
          <w:iCs/>
          <w:sz w:val="18"/>
          <w:szCs w:val="20"/>
          <w:lang w:eastAsia="pl-PL"/>
        </w:rPr>
      </w:pPr>
      <w:r w:rsidRPr="00D364D9">
        <w:rPr>
          <w:rFonts w:ascii="Arial" w:eastAsia="Times New Roman" w:hAnsi="Arial" w:cs="Times New Roman"/>
          <w:i/>
          <w:iCs/>
          <w:sz w:val="18"/>
          <w:szCs w:val="20"/>
          <w:lang w:eastAsia="pl-PL"/>
        </w:rPr>
        <w:t>Koszty ustanowienia zabezpieczenia spłaty Kredytu obciążają Kredytobiorcę.</w:t>
      </w:r>
    </w:p>
    <w:p w14:paraId="258F69E1" w14:textId="77777777" w:rsidR="00370B05" w:rsidRPr="00D364D9" w:rsidRDefault="00370B05" w:rsidP="00D364D9">
      <w:pPr>
        <w:numPr>
          <w:ilvl w:val="0"/>
          <w:numId w:val="15"/>
        </w:numPr>
        <w:tabs>
          <w:tab w:val="num" w:pos="284"/>
        </w:tabs>
        <w:suppressAutoHyphens/>
        <w:spacing w:after="0" w:line="360" w:lineRule="auto"/>
        <w:ind w:left="284" w:hanging="283"/>
        <w:jc w:val="both"/>
        <w:rPr>
          <w:rFonts w:ascii="Arial" w:eastAsia="Times New Roman" w:hAnsi="Arial" w:cs="Times New Roman"/>
          <w:i/>
          <w:iCs/>
          <w:sz w:val="18"/>
          <w:szCs w:val="20"/>
          <w:lang w:eastAsia="pl-PL"/>
        </w:rPr>
      </w:pPr>
    </w:p>
    <w:p w14:paraId="69055E51" w14:textId="77777777" w:rsidR="00D364D9" w:rsidRDefault="00D364D9" w:rsidP="00D364D9">
      <w:pPr>
        <w:pStyle w:val="Default"/>
        <w:ind w:left="720"/>
        <w:rPr>
          <w:sz w:val="20"/>
          <w:szCs w:val="20"/>
        </w:rPr>
      </w:pPr>
    </w:p>
    <w:p w14:paraId="25284399" w14:textId="688B0DF1" w:rsidR="0043729A" w:rsidRPr="00B6695E" w:rsidRDefault="0043729A" w:rsidP="00D364D9">
      <w:pPr>
        <w:pStyle w:val="Defaul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wprowadzenie procedury na wypadek braku spłaty, </w:t>
      </w:r>
    </w:p>
    <w:p w14:paraId="33978402" w14:textId="77777777" w:rsidR="001A5468" w:rsidRDefault="001A5468" w:rsidP="001A5468">
      <w:pPr>
        <w:pStyle w:val="Default"/>
        <w:rPr>
          <w:sz w:val="20"/>
          <w:szCs w:val="20"/>
        </w:rPr>
      </w:pPr>
    </w:p>
    <w:p w14:paraId="11D88D38" w14:textId="77777777" w:rsidR="001A5468" w:rsidRDefault="001A5468" w:rsidP="001A5468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3BAE4E0C" w14:textId="7C8A860C" w:rsidR="001A5468" w:rsidRPr="00D364D9" w:rsidRDefault="001A5468" w:rsidP="001A5468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i/>
          <w:iCs/>
          <w:sz w:val="20"/>
          <w:szCs w:val="20"/>
        </w:rPr>
      </w:pPr>
      <w:r w:rsidRPr="004B2B5F">
        <w:rPr>
          <w:rFonts w:ascii="Arial" w:eastAsia="Calibri" w:hAnsi="Arial" w:cs="Arial"/>
          <w:i/>
          <w:iCs/>
          <w:sz w:val="20"/>
          <w:szCs w:val="20"/>
        </w:rPr>
        <w:t>Zamawiający</w:t>
      </w:r>
      <w:r w:rsidRPr="00D364D9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nie wyraża zgody na wprowadzenie procedury na wypadek braku spłaty, </w:t>
      </w:r>
      <w:bookmarkStart w:id="8" w:name="_Hlk132286690"/>
      <w:r>
        <w:rPr>
          <w:rFonts w:ascii="Arial" w:eastAsia="Calibri" w:hAnsi="Arial" w:cs="Arial"/>
          <w:i/>
          <w:iCs/>
          <w:sz w:val="20"/>
          <w:szCs w:val="20"/>
        </w:rPr>
        <w:t>gdyż jako podmiot publiczny nie może dopuścić do sytuacji opóźnienia w płatności należności, gdyż jest to związane z naruszeniem dyscypliny finansów publicznych.</w:t>
      </w:r>
    </w:p>
    <w:bookmarkEnd w:id="8"/>
    <w:p w14:paraId="397FC64F" w14:textId="77777777" w:rsidR="001A5468" w:rsidRDefault="001A5468" w:rsidP="001A5468">
      <w:pPr>
        <w:pStyle w:val="Default"/>
        <w:rPr>
          <w:sz w:val="20"/>
          <w:szCs w:val="20"/>
        </w:rPr>
      </w:pPr>
    </w:p>
    <w:p w14:paraId="2A3B48DD" w14:textId="77777777" w:rsidR="0043729A" w:rsidRPr="00B6695E" w:rsidRDefault="0043729A" w:rsidP="00D364D9">
      <w:pPr>
        <w:pStyle w:val="Defaul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wprowadzenie </w:t>
      </w:r>
      <w:bookmarkStart w:id="9" w:name="_Hlk132285722"/>
      <w:r w:rsidRPr="00B6695E">
        <w:rPr>
          <w:rFonts w:ascii="Arial" w:hAnsi="Arial" w:cs="Arial"/>
          <w:sz w:val="20"/>
          <w:szCs w:val="20"/>
        </w:rPr>
        <w:t xml:space="preserve">przykładowych naruszeń umowy kredytu, które skutkować mogą wypowiedzeniem umowy kredytu albo obniżeniem kwoty kredytu, </w:t>
      </w:r>
    </w:p>
    <w:bookmarkEnd w:id="9"/>
    <w:p w14:paraId="278A6E82" w14:textId="77777777" w:rsidR="001A5468" w:rsidRPr="00B6695E" w:rsidRDefault="001A5468" w:rsidP="001A5468">
      <w:pPr>
        <w:pStyle w:val="Default"/>
        <w:rPr>
          <w:rFonts w:ascii="Arial" w:hAnsi="Arial" w:cs="Arial"/>
          <w:sz w:val="20"/>
          <w:szCs w:val="20"/>
        </w:rPr>
      </w:pPr>
    </w:p>
    <w:p w14:paraId="4AC48EC2" w14:textId="77777777" w:rsidR="001A5468" w:rsidRDefault="001A5468" w:rsidP="001A5468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12F3C11E" w14:textId="41A9D177" w:rsidR="001A5468" w:rsidRDefault="001A5468" w:rsidP="001A5468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4B2B5F">
        <w:rPr>
          <w:rFonts w:ascii="Arial" w:eastAsia="Calibri" w:hAnsi="Arial" w:cs="Arial"/>
          <w:i/>
          <w:iCs/>
          <w:sz w:val="20"/>
          <w:szCs w:val="20"/>
        </w:rPr>
        <w:t>Zamawiający</w:t>
      </w:r>
      <w:r w:rsidRPr="00D364D9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iCs/>
          <w:sz w:val="20"/>
          <w:szCs w:val="20"/>
        </w:rPr>
        <w:t>nie wyraża zgody na wprowadzenie</w:t>
      </w:r>
      <w:r w:rsidRPr="001A5468">
        <w:t xml:space="preserve"> </w:t>
      </w:r>
      <w:r w:rsidRPr="001A5468">
        <w:rPr>
          <w:rFonts w:ascii="Arial" w:eastAsia="Calibri" w:hAnsi="Arial" w:cs="Arial"/>
          <w:i/>
          <w:iCs/>
          <w:sz w:val="20"/>
          <w:szCs w:val="20"/>
        </w:rPr>
        <w:t>przykładowych naruszeń umowy kredytu, które skutkować mogą wypowiedzeniem umowy kredytu albo obniżeniem kwoty kredytu</w:t>
      </w:r>
      <w:r>
        <w:rPr>
          <w:rFonts w:ascii="Arial" w:eastAsia="Calibri" w:hAnsi="Arial" w:cs="Arial"/>
          <w:i/>
          <w:iCs/>
          <w:sz w:val="20"/>
          <w:szCs w:val="20"/>
        </w:rPr>
        <w:t>.</w:t>
      </w:r>
    </w:p>
    <w:p w14:paraId="31107E39" w14:textId="77777777" w:rsidR="00370B05" w:rsidRDefault="00370B05" w:rsidP="001A5468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sz w:val="20"/>
          <w:szCs w:val="20"/>
        </w:rPr>
      </w:pPr>
    </w:p>
    <w:p w14:paraId="56B6A43D" w14:textId="77777777" w:rsidR="001A5468" w:rsidRDefault="001A5468" w:rsidP="001A5468">
      <w:pPr>
        <w:pStyle w:val="Default"/>
        <w:rPr>
          <w:sz w:val="20"/>
          <w:szCs w:val="20"/>
        </w:rPr>
      </w:pPr>
    </w:p>
    <w:p w14:paraId="181B19D3" w14:textId="4B488C71" w:rsidR="00C2563C" w:rsidRPr="00B6695E" w:rsidRDefault="0043729A" w:rsidP="00C2563C">
      <w:pPr>
        <w:pStyle w:val="Defaul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bookmarkStart w:id="10" w:name="_Hlk132286561"/>
      <w:r w:rsidRPr="00B6695E">
        <w:rPr>
          <w:rFonts w:ascii="Arial" w:hAnsi="Arial" w:cs="Arial"/>
          <w:sz w:val="20"/>
          <w:szCs w:val="20"/>
        </w:rPr>
        <w:t>wprowadzenie klauzuli doręczeń przy procedurze wypowiedzenia</w:t>
      </w:r>
      <w:bookmarkEnd w:id="10"/>
      <w:r w:rsidRPr="00B6695E">
        <w:rPr>
          <w:rFonts w:ascii="Arial" w:hAnsi="Arial" w:cs="Arial"/>
          <w:sz w:val="20"/>
          <w:szCs w:val="20"/>
        </w:rPr>
        <w:t xml:space="preserve">, </w:t>
      </w:r>
    </w:p>
    <w:p w14:paraId="00308E6F" w14:textId="77777777" w:rsidR="00C2563C" w:rsidRPr="00B6695E" w:rsidRDefault="00C2563C" w:rsidP="00C2563C">
      <w:pPr>
        <w:pStyle w:val="Default"/>
        <w:rPr>
          <w:rFonts w:ascii="Arial" w:hAnsi="Arial" w:cs="Arial"/>
          <w:sz w:val="20"/>
          <w:szCs w:val="20"/>
        </w:rPr>
      </w:pPr>
    </w:p>
    <w:p w14:paraId="09ABCFFE" w14:textId="77777777" w:rsidR="00C2563C" w:rsidRDefault="00C2563C" w:rsidP="00C2563C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41F3974D" w14:textId="5654F06D" w:rsidR="00C2563C" w:rsidRPr="00C2563C" w:rsidRDefault="00C2563C" w:rsidP="00C2563C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rFonts w:ascii="Arial" w:hAnsi="Arial" w:cs="Arial"/>
          <w:i/>
          <w:iCs/>
          <w:sz w:val="20"/>
          <w:szCs w:val="20"/>
        </w:rPr>
      </w:pPr>
      <w:r w:rsidRPr="004B2B5F">
        <w:rPr>
          <w:rFonts w:ascii="Arial" w:eastAsia="Calibri" w:hAnsi="Arial" w:cs="Arial"/>
          <w:i/>
          <w:iCs/>
          <w:sz w:val="20"/>
          <w:szCs w:val="20"/>
        </w:rPr>
        <w:t>Zamawiający</w:t>
      </w:r>
      <w:r w:rsidRPr="00D364D9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nie </w:t>
      </w:r>
      <w:r w:rsidRPr="00C2563C">
        <w:rPr>
          <w:rFonts w:ascii="Arial" w:eastAsia="Calibri" w:hAnsi="Arial" w:cs="Arial"/>
          <w:i/>
          <w:iCs/>
          <w:sz w:val="20"/>
          <w:szCs w:val="20"/>
        </w:rPr>
        <w:t xml:space="preserve">wyraża zgody na </w:t>
      </w:r>
      <w:r w:rsidRPr="00C2563C">
        <w:rPr>
          <w:rFonts w:ascii="Arial" w:hAnsi="Arial" w:cs="Arial"/>
          <w:i/>
          <w:iCs/>
          <w:sz w:val="20"/>
          <w:szCs w:val="20"/>
        </w:rPr>
        <w:t>wprowadzenie klauzuli doręczeń przy procedurze wypowiedzenia.</w:t>
      </w:r>
    </w:p>
    <w:p w14:paraId="45D9F9E7" w14:textId="77777777" w:rsidR="00C2563C" w:rsidRPr="00C2563C" w:rsidRDefault="00C2563C" w:rsidP="00C2563C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sz w:val="20"/>
          <w:szCs w:val="20"/>
        </w:rPr>
      </w:pPr>
    </w:p>
    <w:p w14:paraId="4ABF65AF" w14:textId="76A2BAB2" w:rsidR="00C2563C" w:rsidRPr="00B6695E" w:rsidRDefault="0043729A" w:rsidP="00C2563C">
      <w:pPr>
        <w:pStyle w:val="Defaul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wprowadzenie zasad rozliczania wpłat w wysokości niższej niż wynikająca z harmonogramu, </w:t>
      </w:r>
    </w:p>
    <w:p w14:paraId="681C4016" w14:textId="77777777" w:rsidR="00C2563C" w:rsidRPr="00B6695E" w:rsidRDefault="00C2563C" w:rsidP="00C2563C">
      <w:pPr>
        <w:pStyle w:val="Default"/>
        <w:rPr>
          <w:rFonts w:ascii="Arial" w:hAnsi="Arial" w:cs="Arial"/>
          <w:sz w:val="20"/>
          <w:szCs w:val="20"/>
        </w:rPr>
      </w:pPr>
    </w:p>
    <w:p w14:paraId="7FDC49A8" w14:textId="77777777" w:rsidR="00C2563C" w:rsidRDefault="00C2563C" w:rsidP="00C2563C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2778927D" w14:textId="77777777" w:rsidR="00C2563C" w:rsidRPr="00C2563C" w:rsidRDefault="00C2563C" w:rsidP="00C2563C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rFonts w:ascii="Arial" w:hAnsi="Arial" w:cs="Arial"/>
          <w:i/>
          <w:iCs/>
          <w:sz w:val="20"/>
          <w:szCs w:val="20"/>
        </w:rPr>
      </w:pPr>
      <w:r w:rsidRPr="004B2B5F">
        <w:rPr>
          <w:rFonts w:ascii="Arial" w:eastAsia="Calibri" w:hAnsi="Arial" w:cs="Arial"/>
          <w:i/>
          <w:iCs/>
          <w:sz w:val="20"/>
          <w:szCs w:val="20"/>
        </w:rPr>
        <w:t>Zamawiający</w:t>
      </w:r>
      <w:r w:rsidRPr="00C2563C">
        <w:rPr>
          <w:rFonts w:ascii="Arial" w:eastAsia="Calibri" w:hAnsi="Arial" w:cs="Arial"/>
          <w:i/>
          <w:iCs/>
          <w:sz w:val="20"/>
          <w:szCs w:val="20"/>
        </w:rPr>
        <w:t xml:space="preserve"> nie wyraża zgody na wprowadzenie </w:t>
      </w:r>
      <w:r w:rsidRPr="00C2563C">
        <w:rPr>
          <w:rFonts w:ascii="Arial" w:hAnsi="Arial" w:cs="Arial"/>
          <w:i/>
          <w:iCs/>
          <w:sz w:val="20"/>
          <w:szCs w:val="20"/>
        </w:rPr>
        <w:t>zasad rozliczania wpłat w wysokości niższej niż wynikająca z harmonogramu</w:t>
      </w:r>
      <w:r w:rsidRPr="00C2563C">
        <w:rPr>
          <w:rFonts w:ascii="Arial" w:eastAsia="Calibri" w:hAnsi="Arial" w:cs="Arial"/>
          <w:i/>
          <w:iCs/>
          <w:sz w:val="20"/>
          <w:szCs w:val="20"/>
        </w:rPr>
        <w:t>, gdyż jako podmiot publiczny nie może dopuścić do sytuacji opóźnienia w płatności należności, gdyż jest to związane z naruszeniem dyscypliny finansów publicznych.</w:t>
      </w:r>
    </w:p>
    <w:p w14:paraId="33AAD7DD" w14:textId="57988732" w:rsidR="00C2563C" w:rsidRDefault="00C2563C" w:rsidP="00C2563C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sz w:val="20"/>
          <w:szCs w:val="20"/>
        </w:rPr>
      </w:pPr>
    </w:p>
    <w:p w14:paraId="6852E5B8" w14:textId="77777777" w:rsidR="00C2563C" w:rsidRPr="00C2563C" w:rsidRDefault="00C2563C" w:rsidP="00C2563C">
      <w:pPr>
        <w:pStyle w:val="Default"/>
        <w:rPr>
          <w:sz w:val="20"/>
          <w:szCs w:val="20"/>
        </w:rPr>
      </w:pPr>
    </w:p>
    <w:p w14:paraId="1F860F98" w14:textId="77777777" w:rsidR="0043729A" w:rsidRDefault="0043729A" w:rsidP="00D364D9">
      <w:pPr>
        <w:pStyle w:val="Default"/>
        <w:numPr>
          <w:ilvl w:val="0"/>
          <w:numId w:val="12"/>
        </w:numPr>
        <w:rPr>
          <w:sz w:val="20"/>
          <w:szCs w:val="20"/>
        </w:rPr>
      </w:pPr>
      <w:bookmarkStart w:id="11" w:name="_Hlk132286767"/>
      <w:r w:rsidRPr="00B6695E">
        <w:rPr>
          <w:rFonts w:ascii="Arial" w:hAnsi="Arial" w:cs="Arial"/>
          <w:sz w:val="20"/>
          <w:szCs w:val="20"/>
        </w:rPr>
        <w:t>wprowadzenie klauzuli oświadczeń i zawiadomień</w:t>
      </w:r>
      <w:r w:rsidRPr="0043729A">
        <w:rPr>
          <w:sz w:val="20"/>
          <w:szCs w:val="20"/>
        </w:rPr>
        <w:t xml:space="preserve">, </w:t>
      </w:r>
    </w:p>
    <w:bookmarkEnd w:id="11"/>
    <w:p w14:paraId="4EBE2F33" w14:textId="77777777" w:rsidR="00C2563C" w:rsidRDefault="00C2563C" w:rsidP="00C2563C">
      <w:pPr>
        <w:pStyle w:val="Default"/>
        <w:rPr>
          <w:sz w:val="20"/>
          <w:szCs w:val="20"/>
        </w:rPr>
      </w:pPr>
    </w:p>
    <w:p w14:paraId="1D25A8D9" w14:textId="77777777" w:rsidR="00C2563C" w:rsidRDefault="00C2563C" w:rsidP="00C2563C">
      <w:pPr>
        <w:rPr>
          <w:rFonts w:ascii="Arial" w:hAnsi="Arial" w:cs="Arial"/>
          <w:b/>
          <w:sz w:val="20"/>
          <w:szCs w:val="20"/>
          <w:u w:val="single"/>
        </w:rPr>
      </w:pPr>
      <w:bookmarkStart w:id="12" w:name="_Hlk132287029"/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48CB427B" w14:textId="7F714B50" w:rsidR="00C2563C" w:rsidRPr="00C2563C" w:rsidRDefault="00C2563C" w:rsidP="00C2563C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rFonts w:ascii="Arial" w:hAnsi="Arial" w:cs="Arial"/>
          <w:i/>
          <w:iCs/>
          <w:sz w:val="20"/>
          <w:szCs w:val="20"/>
        </w:rPr>
      </w:pPr>
      <w:r w:rsidRPr="004B2B5F">
        <w:rPr>
          <w:rFonts w:ascii="Arial" w:eastAsia="Calibri" w:hAnsi="Arial" w:cs="Arial"/>
          <w:i/>
          <w:iCs/>
          <w:sz w:val="20"/>
          <w:szCs w:val="20"/>
        </w:rPr>
        <w:t>Zamawiający</w:t>
      </w:r>
      <w:r w:rsidRPr="00D364D9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nie </w:t>
      </w:r>
      <w:r w:rsidRPr="00C2563C">
        <w:rPr>
          <w:rFonts w:ascii="Arial" w:eastAsia="Calibri" w:hAnsi="Arial" w:cs="Arial"/>
          <w:i/>
          <w:iCs/>
          <w:sz w:val="20"/>
          <w:szCs w:val="20"/>
        </w:rPr>
        <w:t xml:space="preserve">wyraża zgody na </w:t>
      </w:r>
      <w:r w:rsidRPr="00C2563C">
        <w:rPr>
          <w:rFonts w:ascii="Arial" w:hAnsi="Arial" w:cs="Arial"/>
          <w:i/>
          <w:iCs/>
          <w:sz w:val="20"/>
          <w:szCs w:val="20"/>
        </w:rPr>
        <w:t>wprowadzenie klauzuli oświadczeń i zawiadomień.</w:t>
      </w:r>
    </w:p>
    <w:bookmarkEnd w:id="12"/>
    <w:p w14:paraId="49635387" w14:textId="77777777" w:rsidR="00C2563C" w:rsidRDefault="00C2563C" w:rsidP="00C2563C">
      <w:pPr>
        <w:pStyle w:val="Default"/>
        <w:rPr>
          <w:sz w:val="20"/>
          <w:szCs w:val="20"/>
        </w:rPr>
      </w:pPr>
    </w:p>
    <w:p w14:paraId="2DCB7816" w14:textId="05155C64" w:rsidR="0043729A" w:rsidRPr="00B6695E" w:rsidRDefault="0043729A" w:rsidP="00D364D9">
      <w:pPr>
        <w:pStyle w:val="Defaul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wprowadzenie zasad dotyczących składania reklamacji, </w:t>
      </w:r>
    </w:p>
    <w:p w14:paraId="3EEFA477" w14:textId="77777777" w:rsidR="00C2563C" w:rsidRDefault="00C2563C" w:rsidP="00C2563C">
      <w:pPr>
        <w:pStyle w:val="Default"/>
        <w:rPr>
          <w:sz w:val="20"/>
          <w:szCs w:val="20"/>
        </w:rPr>
      </w:pPr>
    </w:p>
    <w:p w14:paraId="36CFD371" w14:textId="77777777" w:rsidR="00A748D7" w:rsidRDefault="00A748D7" w:rsidP="00A748D7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33C74519" w14:textId="35955B4F" w:rsidR="00C2563C" w:rsidRDefault="00A748D7" w:rsidP="00A748D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sz w:val="20"/>
          <w:szCs w:val="20"/>
        </w:rPr>
      </w:pPr>
      <w:r w:rsidRPr="004B2B5F">
        <w:rPr>
          <w:rFonts w:ascii="Arial" w:eastAsia="Calibri" w:hAnsi="Arial" w:cs="Arial"/>
          <w:i/>
          <w:iCs/>
          <w:sz w:val="20"/>
          <w:szCs w:val="20"/>
        </w:rPr>
        <w:t>Zamawiający</w:t>
      </w:r>
      <w:r w:rsidRPr="00D364D9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nie </w:t>
      </w:r>
      <w:r w:rsidRPr="00C2563C">
        <w:rPr>
          <w:rFonts w:ascii="Arial" w:eastAsia="Calibri" w:hAnsi="Arial" w:cs="Arial"/>
          <w:i/>
          <w:iCs/>
          <w:sz w:val="20"/>
          <w:szCs w:val="20"/>
        </w:rPr>
        <w:t xml:space="preserve">wyraża zgody na </w:t>
      </w:r>
      <w:r w:rsidRPr="00C2563C">
        <w:rPr>
          <w:rFonts w:ascii="Arial" w:hAnsi="Arial" w:cs="Arial"/>
          <w:i/>
          <w:iCs/>
          <w:sz w:val="20"/>
          <w:szCs w:val="20"/>
        </w:rPr>
        <w:t xml:space="preserve">wprowadzenie </w:t>
      </w:r>
      <w:r w:rsidRPr="0043729A">
        <w:rPr>
          <w:sz w:val="20"/>
          <w:szCs w:val="20"/>
        </w:rPr>
        <w:t>zasad dotyczących składania reklamacji</w:t>
      </w:r>
      <w:r>
        <w:rPr>
          <w:sz w:val="20"/>
          <w:szCs w:val="20"/>
        </w:rPr>
        <w:t>.</w:t>
      </w:r>
    </w:p>
    <w:p w14:paraId="5490D223" w14:textId="77777777" w:rsidR="00A748D7" w:rsidRDefault="00A748D7" w:rsidP="00A748D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sz w:val="20"/>
          <w:szCs w:val="20"/>
        </w:rPr>
      </w:pPr>
    </w:p>
    <w:p w14:paraId="4BAE903D" w14:textId="77777777" w:rsidR="00B6695E" w:rsidRPr="0043729A" w:rsidRDefault="00B6695E" w:rsidP="00A748D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sz w:val="20"/>
          <w:szCs w:val="20"/>
        </w:rPr>
      </w:pPr>
    </w:p>
    <w:p w14:paraId="71CAC120" w14:textId="77777777" w:rsidR="0043729A" w:rsidRPr="00B6695E" w:rsidRDefault="0043729A" w:rsidP="0043729A">
      <w:pPr>
        <w:pStyle w:val="Default"/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c) w § 3 postanowienia ust. 1 i 2 dotyczą postanowienia kredytu do dyspozycji oraz niewykorzystania postawionego kredytu przez Zamawiającego; ust. 3 dotyczy prowizji od prolongaty, o której nie ma w § 3 wcześniej mowy; Prosimy o wyjaśnienia jakiej prolongaty dotyczy zapis; dodatkowo czy zapisy dotyczące prowizji nie powinny być umiejscowione w § - </w:t>
      </w:r>
      <w:proofErr w:type="spellStart"/>
      <w:r w:rsidRPr="00B6695E">
        <w:rPr>
          <w:rFonts w:ascii="Arial" w:hAnsi="Arial" w:cs="Arial"/>
          <w:sz w:val="20"/>
          <w:szCs w:val="20"/>
        </w:rPr>
        <w:t>ie</w:t>
      </w:r>
      <w:proofErr w:type="spellEnd"/>
      <w:r w:rsidRPr="00B6695E">
        <w:rPr>
          <w:rFonts w:ascii="Arial" w:hAnsi="Arial" w:cs="Arial"/>
          <w:sz w:val="20"/>
          <w:szCs w:val="20"/>
        </w:rPr>
        <w:t xml:space="preserve">, który dotyczy prowizji i opłat? </w:t>
      </w:r>
    </w:p>
    <w:p w14:paraId="1DBFEAB2" w14:textId="77777777" w:rsidR="0043729A" w:rsidRDefault="0043729A" w:rsidP="00F902E7">
      <w:pPr>
        <w:rPr>
          <w:rFonts w:ascii="Arial" w:hAnsi="Arial" w:cs="Arial"/>
          <w:b/>
          <w:sz w:val="20"/>
          <w:szCs w:val="20"/>
          <w:u w:val="single"/>
        </w:rPr>
      </w:pPr>
    </w:p>
    <w:p w14:paraId="2AC52A7C" w14:textId="036919EF" w:rsidR="00F902E7" w:rsidRDefault="00F902E7" w:rsidP="00F902E7">
      <w:pPr>
        <w:rPr>
          <w:rFonts w:ascii="Arial" w:hAnsi="Arial" w:cs="Arial"/>
          <w:b/>
          <w:sz w:val="20"/>
          <w:szCs w:val="20"/>
          <w:u w:val="single"/>
        </w:rPr>
      </w:pPr>
      <w:bookmarkStart w:id="13" w:name="_Hlk132283805"/>
      <w:bookmarkStart w:id="14" w:name="_Hlk132284500"/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68FB9D1A" w14:textId="4FAD411F" w:rsidR="00F902E7" w:rsidRPr="004B2B5F" w:rsidRDefault="00A748D7" w:rsidP="00F902E7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103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748D7">
        <w:rPr>
          <w:rFonts w:ascii="Arial" w:eastAsia="Calibri" w:hAnsi="Arial" w:cs="Arial"/>
          <w:i/>
          <w:iCs/>
          <w:sz w:val="20"/>
          <w:szCs w:val="20"/>
        </w:rPr>
        <w:t>Zapis dotyczy prolongaty spłaty kredytu.</w:t>
      </w:r>
    </w:p>
    <w:bookmarkEnd w:id="13"/>
    <w:p w14:paraId="0D3F8FC4" w14:textId="77777777" w:rsidR="00F902E7" w:rsidRDefault="00F902E7" w:rsidP="00060438">
      <w:pPr>
        <w:pStyle w:val="Default"/>
      </w:pPr>
    </w:p>
    <w:p w14:paraId="74EBC756" w14:textId="77777777" w:rsidR="00B6695E" w:rsidRDefault="00B6695E" w:rsidP="00A748D7">
      <w:bookmarkStart w:id="15" w:name="_Hlk132287561"/>
      <w:bookmarkEnd w:id="14"/>
    </w:p>
    <w:p w14:paraId="723A1469" w14:textId="144B338C" w:rsidR="00A748D7" w:rsidRPr="008F6372" w:rsidRDefault="00060438" w:rsidP="00A748D7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>
        <w:t xml:space="preserve"> </w:t>
      </w:r>
      <w:r w:rsidR="00A748D7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</w:t>
      </w:r>
      <w:r w:rsidR="00A748D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10</w:t>
      </w:r>
      <w:r w:rsidR="00A748D7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52E0E61B" w14:textId="77777777" w:rsidR="00A748D7" w:rsidRPr="00B6695E" w:rsidRDefault="00A748D7" w:rsidP="00A748D7">
      <w:pPr>
        <w:pStyle w:val="Default"/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Prosimy o potwierdzenie, że Zamawiający dopuszcza możliwość dokonania zmian w umowie, w części dotyczącej ustalania zasad oprocentowania kredytu, w przypadku wystąpienia zdarzenia powodującego, iż stawka WIBOR przestanie być stawką jedyną/właściwą jako stawka referencyjna dla kredytów (np. zaprzestanie jej publikacji), a co za tym idzie Zamawiający dopuszcza wprowadzenie w umowie stosownych klauzul regulujących te okoliczności </w:t>
      </w:r>
    </w:p>
    <w:p w14:paraId="2734C96A" w14:textId="77777777" w:rsidR="00A748D7" w:rsidRPr="00B6695E" w:rsidRDefault="00A748D7" w:rsidP="00A748D7">
      <w:pPr>
        <w:pStyle w:val="Default"/>
        <w:rPr>
          <w:rFonts w:ascii="Arial" w:hAnsi="Arial" w:cs="Arial"/>
          <w:sz w:val="20"/>
          <w:szCs w:val="20"/>
        </w:rPr>
      </w:pPr>
    </w:p>
    <w:p w14:paraId="35A1FE90" w14:textId="77777777" w:rsidR="00A748D7" w:rsidRDefault="00A748D7" w:rsidP="00A748D7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22AFB9C6" w14:textId="2D9E4A9D" w:rsidR="00A748D7" w:rsidRPr="004B2B5F" w:rsidRDefault="00A748D7" w:rsidP="00A748D7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B2B5F">
        <w:rPr>
          <w:rFonts w:ascii="Arial" w:eastAsia="Calibri" w:hAnsi="Arial" w:cs="Arial"/>
          <w:i/>
          <w:iCs/>
          <w:sz w:val="20"/>
          <w:szCs w:val="20"/>
        </w:rPr>
        <w:t>Zamawiający</w:t>
      </w:r>
      <w:r w:rsidRPr="00D364D9">
        <w:rPr>
          <w:rFonts w:ascii="Arial" w:eastAsia="Calibri" w:hAnsi="Arial" w:cs="Arial"/>
          <w:i/>
          <w:iCs/>
          <w:sz w:val="20"/>
          <w:szCs w:val="20"/>
        </w:rPr>
        <w:t xml:space="preserve"> wskazuje, iż w przypadku</w:t>
      </w:r>
      <w:r w:rsidRPr="00D364D9">
        <w:rPr>
          <w:rFonts w:ascii="Arial" w:hAnsi="Arial" w:cs="Arial"/>
          <w:i/>
          <w:iCs/>
          <w:sz w:val="20"/>
          <w:szCs w:val="20"/>
        </w:rPr>
        <w:t xml:space="preserve"> niemożliwości ustalenia stawki referencyjnej, będącej podstawą naliczenia odsetek (WIBOR 1M), z uwagi na likwidację wskaźnika WIBOR, Zamawiający zastosuje zasady wynikające z wprowadzonych przez Ustawodawcę uregulowań.</w:t>
      </w:r>
    </w:p>
    <w:bookmarkEnd w:id="15"/>
    <w:p w14:paraId="0A53A3C6" w14:textId="4A76A424" w:rsidR="00060438" w:rsidRDefault="00060438" w:rsidP="00060438">
      <w:pPr>
        <w:pStyle w:val="Default"/>
      </w:pPr>
    </w:p>
    <w:p w14:paraId="369A7E0D" w14:textId="77777777" w:rsidR="00B6695E" w:rsidRDefault="00B6695E" w:rsidP="00A748D7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14:paraId="7A0260AA" w14:textId="755AC73E" w:rsidR="00A748D7" w:rsidRPr="008F6372" w:rsidRDefault="00A748D7" w:rsidP="00A748D7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11</w:t>
      </w:r>
      <w:r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7000C186" w14:textId="77777777" w:rsidR="00A748D7" w:rsidRPr="00B6695E" w:rsidRDefault="00A748D7" w:rsidP="00A748D7">
      <w:pPr>
        <w:pStyle w:val="Default"/>
        <w:rPr>
          <w:rFonts w:ascii="Arial" w:hAnsi="Arial" w:cs="Arial"/>
          <w:sz w:val="20"/>
          <w:szCs w:val="20"/>
        </w:rPr>
      </w:pPr>
      <w:r w:rsidRPr="00B6695E">
        <w:rPr>
          <w:rFonts w:ascii="Arial" w:hAnsi="Arial" w:cs="Arial"/>
          <w:sz w:val="20"/>
          <w:szCs w:val="20"/>
        </w:rPr>
        <w:t xml:space="preserve">Prosimy o informację czy przedstawiona zostanie Opinia RIO dotycząca spłaty przedmiotowego kredytu. </w:t>
      </w:r>
    </w:p>
    <w:p w14:paraId="5AAE2663" w14:textId="77777777" w:rsidR="00A748D7" w:rsidRDefault="00A748D7" w:rsidP="00A748D7">
      <w:pPr>
        <w:pStyle w:val="Default"/>
        <w:rPr>
          <w:sz w:val="20"/>
          <w:szCs w:val="20"/>
        </w:rPr>
      </w:pPr>
    </w:p>
    <w:p w14:paraId="6603849F" w14:textId="77777777" w:rsidR="00A748D7" w:rsidRDefault="00A748D7" w:rsidP="00A748D7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38AA4F82" w14:textId="0F22409F" w:rsidR="00622577" w:rsidRPr="00773E89" w:rsidRDefault="00DB5A92" w:rsidP="00622577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contextualSpacing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DB5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Dług będący przedmiotem niniejszego zamówienia był przewidziany w prognozie długu w planie budżetu  na rok 202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3</w:t>
      </w:r>
      <w:r w:rsidRPr="00DB5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i Gmina Miejska Chojnice uzyskała pozytywną </w:t>
      </w:r>
      <w:bookmarkStart w:id="16" w:name="_Hlk103763364"/>
      <w:r w:rsidRPr="00DB5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opinię Regionalnej Izby Obrachunkowej w Gdańsku o możliwości sfinansowania planowanego deficytu w 202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3</w:t>
      </w:r>
      <w:r w:rsidRPr="00DB5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i prawidłowości planowanej kwoty długu  </w:t>
      </w:r>
      <w:bookmarkEnd w:id="16"/>
      <w:r w:rsidRPr="00DB5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(opinia jest dostępna na stronie  </w:t>
      </w:r>
      <w:r w:rsidR="00B6695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bip.miastochojnice.pl </w:t>
      </w:r>
      <w:r w:rsidRPr="00DB5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zakładce Budżet). W świetle obowiązujących przepisów nie jest wymagana opinia RIO o możliwości spłaty zobowiązań (art. 15 </w:t>
      </w:r>
      <w:proofErr w:type="spellStart"/>
      <w:r w:rsidRPr="00DB5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zo</w:t>
      </w:r>
      <w:proofErr w:type="spellEnd"/>
      <w:r w:rsidRPr="00DB5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 Ustawy z dnia 2 marca 2020 r. o szczególnych rozwiązaniach związanych z zapobieganiem, przeciwdziałaniem i zwalczaniem COVID-19 i innych chorób zakaźnych oraz wywołanych nimi sytuacji kryzysowych (</w:t>
      </w:r>
      <w:proofErr w:type="spellStart"/>
      <w:r w:rsidRPr="00DB5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t.j</w:t>
      </w:r>
      <w:proofErr w:type="spellEnd"/>
      <w:r w:rsidRPr="00DB5A9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 Dz.U.2021.2095 ze zm.): w okresie obowiązywania stanu zagrożenia epidemicznego albo stanu epidemii i związanego z tym ryzyka istotnego naruszenia terminów i warunków realizacji zadań JST zaciągnięcie lub wyemitowanie przez JST zobowiązań, o których mowa w art. 91 ust. 2 ustawy z dnia 27.08.2009 r. o finansach publicznych, nie wymaga uzyskania opinii regionalnej izby obrachunkowej o możliwości spłaty zobowiązań, o ile zobowiązania te były przewidziane w prognozie kwoty długu i jednostka uzyskała pozytywną opinię izby obrachunkowej o tej prognozie.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="00622577" w:rsidRPr="00773E8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Zamawiający </w:t>
      </w:r>
      <w:r w:rsidR="004821E6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nie zmieniał kwoty długu,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zatem </w:t>
      </w:r>
      <w:r w:rsidR="00622577" w:rsidRPr="00773E8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nie ma obowiązku </w:t>
      </w:r>
      <w:r w:rsidR="004821E6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uzyskania dodatkowej opinii </w:t>
      </w:r>
      <w:r w:rsidR="00622577" w:rsidRPr="00773E8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na podstawie powyżej przywołanych przepisów. Opinia Regionalnej Izby Obrachunkowej w Gdańsku o możliwości sfinansowania planowanego deficytu w 202</w:t>
      </w:r>
      <w:r w:rsidR="0062257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3</w:t>
      </w:r>
      <w:r w:rsidR="00622577" w:rsidRPr="00773E8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i prawidłowości planowanej kwoty długu jest wystarczającą podstawą</w:t>
      </w:r>
      <w:r w:rsidR="004821E6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  <w:r w:rsidR="00622577" w:rsidRPr="00773E8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</w:t>
      </w:r>
    </w:p>
    <w:p w14:paraId="037D84BD" w14:textId="77777777" w:rsidR="000975E0" w:rsidRDefault="000975E0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72CFAE8A" w14:textId="77777777" w:rsidR="000975E0" w:rsidRDefault="000975E0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412E0ED6" w14:textId="77777777" w:rsidR="000975E0" w:rsidRDefault="000975E0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4739C741" w14:textId="77777777" w:rsidR="000975E0" w:rsidRDefault="000975E0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7E3494A3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AB6338" w:rsidRPr="00AB6338" w14:paraId="57BF748C" w14:textId="77777777" w:rsidTr="002D205F">
        <w:trPr>
          <w:trHeight w:val="1499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3251DC7F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JST</w:t>
            </w:r>
          </w:p>
          <w:p w14:paraId="0984D326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Osoba/y upoważniona/e przez JST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(imię i nazwisko)</w:t>
            </w:r>
          </w:p>
          <w:p w14:paraId="47A51892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23AC629F" w14:textId="7914AC22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Data 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(202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  <w:r w:rsidR="00720A4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</w:p>
          <w:p w14:paraId="27502F7A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3A1A43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         BURMISTRZ</w:t>
            </w:r>
          </w:p>
          <w:p w14:paraId="320E45FF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  <w:p w14:paraId="68A01051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dr inż. Arseniusz </w:t>
            </w:r>
            <w:proofErr w:type="spellStart"/>
            <w:r w:rsidRPr="00AB6338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  <w:t>Finster</w:t>
            </w:r>
            <w:proofErr w:type="spellEnd"/>
          </w:p>
          <w:p w14:paraId="5F9ED49B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B4F2EB3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5B473DFE" w14:textId="77777777" w:rsidR="00AB6338" w:rsidRPr="008F6372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EF3EA6" w14:textId="59BAC6F1" w:rsidR="007527F3" w:rsidRPr="008F6372" w:rsidRDefault="007527F3" w:rsidP="008F6372">
      <w:pPr>
        <w:rPr>
          <w:rFonts w:ascii="Arial" w:hAnsi="Arial" w:cs="Arial"/>
          <w:bCs/>
          <w:sz w:val="20"/>
          <w:szCs w:val="20"/>
        </w:rPr>
      </w:pPr>
    </w:p>
    <w:sectPr w:rsidR="007527F3" w:rsidRPr="008F637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25BF" w14:textId="77777777" w:rsidR="004B5A57" w:rsidRDefault="004B5A57" w:rsidP="0095528D">
      <w:pPr>
        <w:spacing w:after="0" w:line="240" w:lineRule="auto"/>
      </w:pPr>
      <w:r>
        <w:separator/>
      </w:r>
    </w:p>
  </w:endnote>
  <w:endnote w:type="continuationSeparator" w:id="0">
    <w:p w14:paraId="456A3E5A" w14:textId="77777777" w:rsidR="004B5A57" w:rsidRDefault="004B5A57" w:rsidP="0095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F122" w14:textId="36E79A48" w:rsidR="00263EC2" w:rsidRDefault="00263EC2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6D9B" w14:textId="77777777" w:rsidR="004B5A57" w:rsidRDefault="004B5A57" w:rsidP="0095528D">
      <w:pPr>
        <w:spacing w:after="0" w:line="240" w:lineRule="auto"/>
      </w:pPr>
      <w:r>
        <w:separator/>
      </w:r>
    </w:p>
  </w:footnote>
  <w:footnote w:type="continuationSeparator" w:id="0">
    <w:p w14:paraId="43371D15" w14:textId="77777777" w:rsidR="004B5A57" w:rsidRDefault="004B5A57" w:rsidP="0095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1" w15:restartNumberingAfterBreak="0">
    <w:nsid w:val="028D7A9C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2" w15:restartNumberingAfterBreak="0">
    <w:nsid w:val="07CA0FA4"/>
    <w:multiLevelType w:val="hybridMultilevel"/>
    <w:tmpl w:val="B71C421E"/>
    <w:lvl w:ilvl="0" w:tplc="E974CE4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7158F"/>
    <w:multiLevelType w:val="hybridMultilevel"/>
    <w:tmpl w:val="64FC6F34"/>
    <w:lvl w:ilvl="0" w:tplc="FFFFFFFF">
      <w:start w:val="2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A340D"/>
    <w:multiLevelType w:val="singleLevel"/>
    <w:tmpl w:val="A66874F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</w:abstractNum>
  <w:abstractNum w:abstractNumId="5" w15:restartNumberingAfterBreak="0">
    <w:nsid w:val="0BFD127C"/>
    <w:multiLevelType w:val="multilevel"/>
    <w:tmpl w:val="7C68434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" w15:restartNumberingAfterBreak="0">
    <w:nsid w:val="143E3D55"/>
    <w:multiLevelType w:val="hybridMultilevel"/>
    <w:tmpl w:val="4AC4AC90"/>
    <w:lvl w:ilvl="0" w:tplc="BEEA89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B1800"/>
    <w:multiLevelType w:val="hybridMultilevel"/>
    <w:tmpl w:val="A6128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B7F9C"/>
    <w:multiLevelType w:val="hybridMultilevel"/>
    <w:tmpl w:val="E09EA5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19D8"/>
    <w:multiLevelType w:val="hybridMultilevel"/>
    <w:tmpl w:val="540E3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01A38"/>
    <w:multiLevelType w:val="hybridMultilevel"/>
    <w:tmpl w:val="F0E2D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542AF"/>
    <w:multiLevelType w:val="hybridMultilevel"/>
    <w:tmpl w:val="EFB0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C29EF"/>
    <w:multiLevelType w:val="hybridMultilevel"/>
    <w:tmpl w:val="C1B01192"/>
    <w:lvl w:ilvl="0" w:tplc="E974CE48">
      <w:start w:val="1"/>
      <w:numFmt w:val="bullet"/>
      <w:lvlText w:val="-"/>
      <w:lvlJc w:val="left"/>
      <w:pPr>
        <w:ind w:left="17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71563A47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14" w15:restartNumberingAfterBreak="0">
    <w:nsid w:val="77E432F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num w:numId="1" w16cid:durableId="1200625216">
    <w:abstractNumId w:val="0"/>
  </w:num>
  <w:num w:numId="2" w16cid:durableId="1127432614">
    <w:abstractNumId w:val="1"/>
  </w:num>
  <w:num w:numId="3" w16cid:durableId="579607174">
    <w:abstractNumId w:val="14"/>
  </w:num>
  <w:num w:numId="4" w16cid:durableId="1511799262">
    <w:abstractNumId w:val="13"/>
  </w:num>
  <w:num w:numId="5" w16cid:durableId="503931867">
    <w:abstractNumId w:val="5"/>
  </w:num>
  <w:num w:numId="6" w16cid:durableId="478965219">
    <w:abstractNumId w:val="6"/>
  </w:num>
  <w:num w:numId="7" w16cid:durableId="1850094207">
    <w:abstractNumId w:val="12"/>
  </w:num>
  <w:num w:numId="8" w16cid:durableId="1597715404">
    <w:abstractNumId w:val="2"/>
  </w:num>
  <w:num w:numId="9" w16cid:durableId="593589510">
    <w:abstractNumId w:val="9"/>
  </w:num>
  <w:num w:numId="10" w16cid:durableId="172768802">
    <w:abstractNumId w:val="11"/>
  </w:num>
  <w:num w:numId="11" w16cid:durableId="1093432927">
    <w:abstractNumId w:val="10"/>
  </w:num>
  <w:num w:numId="12" w16cid:durableId="637540937">
    <w:abstractNumId w:val="7"/>
  </w:num>
  <w:num w:numId="13" w16cid:durableId="1495410505">
    <w:abstractNumId w:val="8"/>
  </w:num>
  <w:num w:numId="14" w16cid:durableId="1740177529">
    <w:abstractNumId w:val="4"/>
  </w:num>
  <w:num w:numId="15" w16cid:durableId="1581060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35"/>
    <w:rsid w:val="00013BEF"/>
    <w:rsid w:val="00060438"/>
    <w:rsid w:val="000975E0"/>
    <w:rsid w:val="000A59CF"/>
    <w:rsid w:val="000C736D"/>
    <w:rsid w:val="00127FD7"/>
    <w:rsid w:val="001350E0"/>
    <w:rsid w:val="00145BBB"/>
    <w:rsid w:val="001A5468"/>
    <w:rsid w:val="001B73AB"/>
    <w:rsid w:val="001C1D0C"/>
    <w:rsid w:val="00201788"/>
    <w:rsid w:val="00233642"/>
    <w:rsid w:val="00263EC2"/>
    <w:rsid w:val="002B1624"/>
    <w:rsid w:val="002C5079"/>
    <w:rsid w:val="00336834"/>
    <w:rsid w:val="00370B05"/>
    <w:rsid w:val="003F5BAF"/>
    <w:rsid w:val="00406160"/>
    <w:rsid w:val="00406DC5"/>
    <w:rsid w:val="0041178A"/>
    <w:rsid w:val="0043729A"/>
    <w:rsid w:val="0045372C"/>
    <w:rsid w:val="00455763"/>
    <w:rsid w:val="004821E6"/>
    <w:rsid w:val="004B2B5F"/>
    <w:rsid w:val="004B5A57"/>
    <w:rsid w:val="004B5E68"/>
    <w:rsid w:val="004C62B8"/>
    <w:rsid w:val="004E4578"/>
    <w:rsid w:val="004E459A"/>
    <w:rsid w:val="005610E6"/>
    <w:rsid w:val="00572482"/>
    <w:rsid w:val="00574151"/>
    <w:rsid w:val="005862DF"/>
    <w:rsid w:val="005C3D91"/>
    <w:rsid w:val="00622577"/>
    <w:rsid w:val="00631617"/>
    <w:rsid w:val="00667D18"/>
    <w:rsid w:val="006942FF"/>
    <w:rsid w:val="006E23A3"/>
    <w:rsid w:val="00705503"/>
    <w:rsid w:val="007104D6"/>
    <w:rsid w:val="00712777"/>
    <w:rsid w:val="00712D14"/>
    <w:rsid w:val="0071583C"/>
    <w:rsid w:val="00720A42"/>
    <w:rsid w:val="007527F3"/>
    <w:rsid w:val="00773E89"/>
    <w:rsid w:val="007871D6"/>
    <w:rsid w:val="00794BBC"/>
    <w:rsid w:val="007A5793"/>
    <w:rsid w:val="007B1CE1"/>
    <w:rsid w:val="007B281E"/>
    <w:rsid w:val="007C50A0"/>
    <w:rsid w:val="0084481B"/>
    <w:rsid w:val="0088236C"/>
    <w:rsid w:val="008D1898"/>
    <w:rsid w:val="008F6372"/>
    <w:rsid w:val="0090363C"/>
    <w:rsid w:val="0095528D"/>
    <w:rsid w:val="0098519A"/>
    <w:rsid w:val="009969DA"/>
    <w:rsid w:val="009A51E9"/>
    <w:rsid w:val="00A35116"/>
    <w:rsid w:val="00A35CDA"/>
    <w:rsid w:val="00A5777C"/>
    <w:rsid w:val="00A616B0"/>
    <w:rsid w:val="00A748D7"/>
    <w:rsid w:val="00A87237"/>
    <w:rsid w:val="00AA2598"/>
    <w:rsid w:val="00AB6338"/>
    <w:rsid w:val="00B17835"/>
    <w:rsid w:val="00B52303"/>
    <w:rsid w:val="00B6422A"/>
    <w:rsid w:val="00B6695E"/>
    <w:rsid w:val="00B97124"/>
    <w:rsid w:val="00BE382C"/>
    <w:rsid w:val="00C17410"/>
    <w:rsid w:val="00C251B5"/>
    <w:rsid w:val="00C2563C"/>
    <w:rsid w:val="00C3449A"/>
    <w:rsid w:val="00C3493C"/>
    <w:rsid w:val="00C41645"/>
    <w:rsid w:val="00C46336"/>
    <w:rsid w:val="00C6273D"/>
    <w:rsid w:val="00C66986"/>
    <w:rsid w:val="00C800CB"/>
    <w:rsid w:val="00C84C7B"/>
    <w:rsid w:val="00CB1E43"/>
    <w:rsid w:val="00CB37AB"/>
    <w:rsid w:val="00CC2783"/>
    <w:rsid w:val="00CC41D1"/>
    <w:rsid w:val="00CD6BEB"/>
    <w:rsid w:val="00CE515C"/>
    <w:rsid w:val="00D364D9"/>
    <w:rsid w:val="00D50719"/>
    <w:rsid w:val="00DB5A92"/>
    <w:rsid w:val="00DF7FAB"/>
    <w:rsid w:val="00E44449"/>
    <w:rsid w:val="00E67274"/>
    <w:rsid w:val="00E73520"/>
    <w:rsid w:val="00E90EB3"/>
    <w:rsid w:val="00E977BE"/>
    <w:rsid w:val="00EB361F"/>
    <w:rsid w:val="00EC36AE"/>
    <w:rsid w:val="00EE2CA4"/>
    <w:rsid w:val="00EF7B18"/>
    <w:rsid w:val="00F10657"/>
    <w:rsid w:val="00F44BC2"/>
    <w:rsid w:val="00F86CF1"/>
    <w:rsid w:val="00F902E7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8C93D"/>
  <w15:chartTrackingRefBased/>
  <w15:docId w15:val="{80B739C1-3C4C-415C-BFAC-6737A8BA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8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55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528D"/>
  </w:style>
  <w:style w:type="paragraph" w:styleId="Nagwek">
    <w:name w:val="header"/>
    <w:basedOn w:val="Normalny"/>
    <w:link w:val="Nagwek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28D"/>
  </w:style>
  <w:style w:type="paragraph" w:styleId="Stopka">
    <w:name w:val="footer"/>
    <w:basedOn w:val="Normalny"/>
    <w:link w:val="Stopka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28D"/>
  </w:style>
  <w:style w:type="character" w:styleId="Hipercze">
    <w:name w:val="Hyperlink"/>
    <w:basedOn w:val="Domylnaczcionkaakapitu"/>
    <w:uiPriority w:val="99"/>
    <w:unhideWhenUsed/>
    <w:rsid w:val="007527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7F3"/>
    <w:rPr>
      <w:color w:val="605E5C"/>
      <w:shd w:val="clear" w:color="auto" w:fill="E1DFDD"/>
    </w:rPr>
  </w:style>
  <w:style w:type="numbering" w:customStyle="1" w:styleId="WWNum6">
    <w:name w:val="WWNum6"/>
    <w:basedOn w:val="Bezlisty"/>
    <w:rsid w:val="00631617"/>
    <w:pPr>
      <w:numPr>
        <w:numId w:val="5"/>
      </w:numPr>
    </w:pPr>
  </w:style>
  <w:style w:type="paragraph" w:customStyle="1" w:styleId="Default">
    <w:name w:val="Default"/>
    <w:rsid w:val="00E67274"/>
    <w:pPr>
      <w:autoSpaceDE w:val="0"/>
      <w:autoSpaceDN w:val="0"/>
      <w:adjustRightInd w:val="0"/>
      <w:spacing w:after="0" w:line="240" w:lineRule="auto"/>
    </w:pPr>
    <w:rPr>
      <w:rFonts w:ascii="PKO Bank Polski" w:hAnsi="PKO Bank Polski" w:cs="PKO Bank Polsk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64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6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iastochojni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miastochoj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miastochojni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miastochojn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miastochojni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6B6D-0B4D-4DF7-AB9B-727CE2AE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7</Pages>
  <Words>2359</Words>
  <Characters>14160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Szreder</dc:creator>
  <cp:keywords/>
  <dc:description/>
  <cp:lastModifiedBy>Viola Sz</cp:lastModifiedBy>
  <cp:revision>72</cp:revision>
  <cp:lastPrinted>2021-06-07T07:55:00Z</cp:lastPrinted>
  <dcterms:created xsi:type="dcterms:W3CDTF">2021-05-25T06:16:00Z</dcterms:created>
  <dcterms:modified xsi:type="dcterms:W3CDTF">2023-04-14T07:13:00Z</dcterms:modified>
</cp:coreProperties>
</file>