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DD6E7D" w:rsidRDefault="00DD6E7D" w:rsidP="00DD6E7D">
      <w:pPr>
        <w:spacing w:line="360" w:lineRule="auto"/>
        <w:jc w:val="center"/>
        <w:rPr>
          <w:rFonts w:asciiTheme="minorHAnsi" w:hAnsiTheme="minorHAnsi" w:cs="Arial"/>
          <w:b/>
          <w:sz w:val="32"/>
          <w:szCs w:val="32"/>
        </w:rPr>
      </w:pPr>
      <w:bookmarkStart w:id="0" w:name="_Hlk97287045"/>
      <w:r w:rsidRPr="00DD6E7D">
        <w:rPr>
          <w:rFonts w:asciiTheme="minorHAnsi" w:hAnsiTheme="minorHAnsi" w:cs="Arial"/>
          <w:b/>
          <w:sz w:val="32"/>
          <w:szCs w:val="32"/>
        </w:rPr>
        <w:t xml:space="preserve">Utrzymanie i pielęgnacja terenów zielonych </w:t>
      </w:r>
      <w:bookmarkEnd w:id="0"/>
      <w:r w:rsidR="002F54F6">
        <w:rPr>
          <w:rFonts w:asciiTheme="minorHAnsi" w:hAnsiTheme="minorHAnsi" w:cs="Arial"/>
          <w:b/>
          <w:sz w:val="32"/>
          <w:szCs w:val="32"/>
        </w:rPr>
        <w:br/>
        <w:t>w Zebrzydowicach i Kończycach Małych</w:t>
      </w: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DD6E7D">
        <w:rPr>
          <w:rFonts w:asciiTheme="minorHAnsi" w:hAnsiTheme="minorHAnsi" w:cs="Arial"/>
          <w:bCs/>
        </w:rPr>
        <w:t>5</w:t>
      </w:r>
      <w:r w:rsidR="004352DE">
        <w:rPr>
          <w:rFonts w:asciiTheme="minorHAnsi" w:hAnsiTheme="minorHAnsi" w:cs="Arial"/>
          <w:bCs/>
        </w:rPr>
        <w:t>/202</w:t>
      </w:r>
      <w:r w:rsidR="005E0744">
        <w:rPr>
          <w:rFonts w:asciiTheme="minorHAnsi" w:hAnsiTheme="minorHAnsi" w:cs="Arial"/>
          <w:bCs/>
        </w:rPr>
        <w:t>2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2F54F6" w:rsidRDefault="002F54F6" w:rsidP="00FC1C4C">
      <w:pPr>
        <w:rPr>
          <w:rFonts w:asciiTheme="minorHAnsi" w:hAnsiTheme="minorHAnsi" w:cs="Arial"/>
          <w:sz w:val="22"/>
          <w:szCs w:val="22"/>
        </w:rPr>
      </w:pPr>
    </w:p>
    <w:p w:rsidR="002F54F6" w:rsidRDefault="002F54F6" w:rsidP="00FC1C4C">
      <w:pPr>
        <w:rPr>
          <w:rFonts w:asciiTheme="minorHAnsi" w:hAnsiTheme="minorHAnsi" w:cs="Arial"/>
          <w:sz w:val="22"/>
          <w:szCs w:val="22"/>
        </w:rPr>
      </w:pPr>
    </w:p>
    <w:p w:rsidR="002F54F6" w:rsidRDefault="002F54F6" w:rsidP="00FC1C4C">
      <w:pPr>
        <w:rPr>
          <w:rFonts w:asciiTheme="minorHAnsi" w:hAnsiTheme="minorHAnsi" w:cs="Arial"/>
          <w:sz w:val="22"/>
          <w:szCs w:val="22"/>
        </w:rPr>
      </w:pPr>
    </w:p>
    <w:p w:rsidR="002F54F6" w:rsidRDefault="002F54F6" w:rsidP="00FC1C4C">
      <w:pPr>
        <w:rPr>
          <w:rFonts w:asciiTheme="minorHAnsi" w:hAnsiTheme="minorHAnsi" w:cs="Arial"/>
          <w:sz w:val="22"/>
          <w:szCs w:val="22"/>
        </w:rPr>
      </w:pPr>
    </w:p>
    <w:p w:rsidR="002F54F6" w:rsidRDefault="002F54F6" w:rsidP="00FC1C4C">
      <w:pPr>
        <w:rPr>
          <w:rFonts w:asciiTheme="minorHAnsi" w:hAnsiTheme="minorHAnsi" w:cs="Arial"/>
          <w:sz w:val="22"/>
          <w:szCs w:val="22"/>
        </w:rPr>
      </w:pPr>
    </w:p>
    <w:p w:rsidR="002F54F6" w:rsidRDefault="002F54F6" w:rsidP="00FC1C4C">
      <w:pPr>
        <w:rPr>
          <w:rFonts w:asciiTheme="minorHAnsi" w:hAnsiTheme="minorHAnsi" w:cs="Arial"/>
          <w:sz w:val="22"/>
          <w:szCs w:val="22"/>
        </w:rPr>
      </w:pPr>
    </w:p>
    <w:p w:rsidR="002F54F6" w:rsidRDefault="002F54F6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DD6E7D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DD6E7D">
        <w:rPr>
          <w:rFonts w:asciiTheme="minorHAnsi" w:hAnsiTheme="minorHAnsi" w:cs="Arial"/>
          <w:bCs/>
          <w:sz w:val="22"/>
          <w:szCs w:val="22"/>
        </w:rPr>
        <w:t xml:space="preserve"> cenę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1B1166" w:rsidRDefault="001B1166" w:rsidP="001B1166">
      <w:pPr>
        <w:pStyle w:val="Akapitzlist"/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C1C4C" w:rsidRDefault="00FC1C4C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E0744" w:rsidRPr="00571F52" w:rsidRDefault="005E0744" w:rsidP="00DD6E7D">
      <w:pPr>
        <w:pStyle w:val="Tekstpodstawowywcity"/>
        <w:spacing w:after="0"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DD6E7D" w:rsidRPr="001B1166" w:rsidRDefault="00DD6E7D" w:rsidP="00DD6E7D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D6E7D" w:rsidRDefault="00DD6E7D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5670"/>
      </w:tblGrid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D6E7D" w:rsidRDefault="00DD6E7D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D6E7D" w:rsidRDefault="00DD6E7D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276BBE" w:rsidRDefault="00276BBE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DD6E7D" w:rsidRDefault="00DD6E7D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DD6E7D" w:rsidRDefault="00DD6E7D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DD6E7D" w:rsidRDefault="00DD6E7D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DD6E7D" w:rsidRDefault="00DD6E7D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DD6E7D" w:rsidRDefault="00DD6E7D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 xml:space="preserve">WYKAZ </w:t>
      </w:r>
      <w:r w:rsidR="00276BBE">
        <w:rPr>
          <w:rFonts w:asciiTheme="minorHAnsi" w:hAnsiTheme="minorHAnsi" w:cs="Arial"/>
          <w:b/>
          <w:sz w:val="26"/>
          <w:szCs w:val="26"/>
        </w:rPr>
        <w:t>USŁUG</w:t>
      </w:r>
    </w:p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D87B2B" w:rsidRPr="00DD6E7D" w:rsidRDefault="00DD6E7D" w:rsidP="002F54F6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DD6E7D">
              <w:rPr>
                <w:rFonts w:asciiTheme="minorHAnsi" w:hAnsiTheme="minorHAnsi" w:cs="Arial"/>
                <w:b/>
                <w:sz w:val="22"/>
                <w:szCs w:val="22"/>
              </w:rPr>
              <w:t xml:space="preserve">Utrzymanie i pielęgnacja terenów zielonych </w:t>
            </w:r>
            <w:r w:rsidR="002F54F6">
              <w:rPr>
                <w:rFonts w:asciiTheme="minorHAnsi" w:hAnsiTheme="minorHAnsi" w:cs="Arial"/>
                <w:b/>
                <w:sz w:val="22"/>
                <w:szCs w:val="22"/>
              </w:rPr>
              <w:t xml:space="preserve">w Zebrzydowicach </w:t>
            </w:r>
            <w:r w:rsidR="002F54F6">
              <w:rPr>
                <w:rFonts w:asciiTheme="minorHAnsi" w:hAnsiTheme="minorHAnsi" w:cs="Arial"/>
                <w:b/>
                <w:sz w:val="22"/>
                <w:szCs w:val="22"/>
              </w:rPr>
              <w:br/>
              <w:t>i Kończycach Małych</w:t>
            </w: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276BBE">
        <w:rPr>
          <w:rFonts w:asciiTheme="minorHAnsi" w:hAnsiTheme="minorHAnsi" w:cs="Arial"/>
          <w:sz w:val="22"/>
          <w:szCs w:val="22"/>
        </w:rPr>
        <w:t>usług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276BBE">
        <w:rPr>
          <w:rFonts w:asciiTheme="minorHAnsi" w:hAnsiTheme="minorHAnsi" w:cs="Arial"/>
          <w:sz w:val="22"/>
          <w:szCs w:val="22"/>
        </w:rPr>
        <w:t xml:space="preserve">trzech </w:t>
      </w:r>
      <w:r w:rsidRPr="00D87B2B">
        <w:rPr>
          <w:rFonts w:asciiTheme="minorHAnsi" w:hAnsiTheme="minorHAnsi" w:cs="Arial"/>
          <w:sz w:val="22"/>
          <w:szCs w:val="22"/>
        </w:rPr>
        <w:t xml:space="preserve">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tbl>
      <w:tblPr>
        <w:tblStyle w:val="Zwykatabela2"/>
        <w:tblpPr w:leftFromText="141" w:rightFromText="141" w:vertAnchor="page" w:horzAnchor="margin" w:tblpY="808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:rsidTr="00DD6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F36E02" w:rsidRPr="00FA1EAC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F36E02" w:rsidRPr="00FA1EAC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F36E02" w:rsidRPr="00FA1EAC" w:rsidRDefault="00F36E02" w:rsidP="00DD6E7D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F36E02" w:rsidRPr="00FA1EAC" w:rsidRDefault="00F36E02" w:rsidP="00DD6E7D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F36E02" w:rsidRPr="00DB1C48" w:rsidTr="00DD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:rsidTr="00DD6E7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6E7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AF21F3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76BBE" w:rsidRDefault="00276BBE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D6E7D" w:rsidRDefault="00DD6E7D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D6E7D" w:rsidRDefault="00DD6E7D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D6E7D" w:rsidRDefault="00DD6E7D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1C4C" w:rsidRDefault="00FC1C4C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2F54F6" w:rsidRDefault="002F54F6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D6E7D" w:rsidRDefault="002F54F6" w:rsidP="002F54F6">
      <w:pPr>
        <w:pStyle w:val="NormalnyWeb"/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2F54F6">
        <w:rPr>
          <w:rFonts w:asciiTheme="minorHAnsi" w:hAnsiTheme="minorHAnsi" w:cs="Arial"/>
          <w:b/>
          <w:sz w:val="26"/>
          <w:szCs w:val="26"/>
        </w:rPr>
        <w:t xml:space="preserve">Utrzymanie i pielęgnacja terenów zielonych </w:t>
      </w:r>
      <w:r>
        <w:rPr>
          <w:rFonts w:asciiTheme="minorHAnsi" w:hAnsiTheme="minorHAnsi" w:cs="Arial"/>
          <w:b/>
          <w:sz w:val="26"/>
          <w:szCs w:val="26"/>
        </w:rPr>
        <w:br/>
      </w:r>
      <w:r w:rsidRPr="002F54F6">
        <w:rPr>
          <w:rFonts w:asciiTheme="minorHAnsi" w:hAnsiTheme="minorHAnsi" w:cs="Arial"/>
          <w:b/>
          <w:sz w:val="26"/>
          <w:szCs w:val="26"/>
        </w:rPr>
        <w:t>w Zebrzydowicach i Kończycach Małych</w:t>
      </w:r>
    </w:p>
    <w:p w:rsidR="002F54F6" w:rsidRPr="002F54F6" w:rsidRDefault="002F54F6" w:rsidP="002F54F6">
      <w:pPr>
        <w:pStyle w:val="NormalnyWeb"/>
        <w:spacing w:line="276" w:lineRule="auto"/>
        <w:jc w:val="center"/>
        <w:rPr>
          <w:rFonts w:asciiTheme="minorHAnsi" w:hAnsiTheme="minorHAnsi" w:cs="Arial"/>
          <w:color w:val="000000"/>
          <w:sz w:val="26"/>
          <w:szCs w:val="26"/>
        </w:rPr>
      </w:pPr>
      <w:bookmarkStart w:id="1" w:name="_GoBack"/>
      <w:bookmarkEnd w:id="1"/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 w:rsidSect="005E0744">
      <w:footnotePr>
        <w:pos w:val="beneathText"/>
      </w:footnotePr>
      <w:pgSz w:w="11905" w:h="16837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8EC" w:rsidRDefault="007338EC" w:rsidP="00BF2CFC">
      <w:r>
        <w:separator/>
      </w:r>
    </w:p>
  </w:endnote>
  <w:endnote w:type="continuationSeparator" w:id="0">
    <w:p w:rsidR="007338EC" w:rsidRDefault="007338EC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8EC" w:rsidRDefault="007338EC" w:rsidP="00BF2CFC">
      <w:r>
        <w:separator/>
      </w:r>
    </w:p>
  </w:footnote>
  <w:footnote w:type="continuationSeparator" w:id="0">
    <w:p w:rsidR="007338EC" w:rsidRDefault="007338EC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751A5"/>
    <w:rsid w:val="00091A91"/>
    <w:rsid w:val="000A0FD7"/>
    <w:rsid w:val="000C3B32"/>
    <w:rsid w:val="000C6441"/>
    <w:rsid w:val="000F3A4C"/>
    <w:rsid w:val="001330AB"/>
    <w:rsid w:val="0013558F"/>
    <w:rsid w:val="001B1166"/>
    <w:rsid w:val="001D068B"/>
    <w:rsid w:val="001D54E4"/>
    <w:rsid w:val="00204E25"/>
    <w:rsid w:val="0021234F"/>
    <w:rsid w:val="00276BBE"/>
    <w:rsid w:val="002A3283"/>
    <w:rsid w:val="002A3972"/>
    <w:rsid w:val="002A610F"/>
    <w:rsid w:val="002E333E"/>
    <w:rsid w:val="002E7725"/>
    <w:rsid w:val="002F54F6"/>
    <w:rsid w:val="002F55C4"/>
    <w:rsid w:val="00300226"/>
    <w:rsid w:val="003073C9"/>
    <w:rsid w:val="00315F5E"/>
    <w:rsid w:val="0034061C"/>
    <w:rsid w:val="003A1B9B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658CB"/>
    <w:rsid w:val="00582E7E"/>
    <w:rsid w:val="005E0744"/>
    <w:rsid w:val="005F0A58"/>
    <w:rsid w:val="00625A35"/>
    <w:rsid w:val="006722D9"/>
    <w:rsid w:val="00683365"/>
    <w:rsid w:val="006A551D"/>
    <w:rsid w:val="006D1CE7"/>
    <w:rsid w:val="006F0EBF"/>
    <w:rsid w:val="006F4B23"/>
    <w:rsid w:val="00733234"/>
    <w:rsid w:val="007338EC"/>
    <w:rsid w:val="007466BF"/>
    <w:rsid w:val="0076044D"/>
    <w:rsid w:val="00771331"/>
    <w:rsid w:val="007774DD"/>
    <w:rsid w:val="00782227"/>
    <w:rsid w:val="007E77C7"/>
    <w:rsid w:val="007F3078"/>
    <w:rsid w:val="00804BF5"/>
    <w:rsid w:val="00812406"/>
    <w:rsid w:val="008259F3"/>
    <w:rsid w:val="008357F1"/>
    <w:rsid w:val="00843EC0"/>
    <w:rsid w:val="0086783E"/>
    <w:rsid w:val="0088074A"/>
    <w:rsid w:val="0088219D"/>
    <w:rsid w:val="008A0F7D"/>
    <w:rsid w:val="008A1A31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F2CFC"/>
    <w:rsid w:val="00C4740E"/>
    <w:rsid w:val="00C534B7"/>
    <w:rsid w:val="00C81D96"/>
    <w:rsid w:val="00C93CC7"/>
    <w:rsid w:val="00CC1EB7"/>
    <w:rsid w:val="00CC266B"/>
    <w:rsid w:val="00CC4EDB"/>
    <w:rsid w:val="00CE453B"/>
    <w:rsid w:val="00D01545"/>
    <w:rsid w:val="00D23BFC"/>
    <w:rsid w:val="00D240A2"/>
    <w:rsid w:val="00D260CC"/>
    <w:rsid w:val="00D35ABD"/>
    <w:rsid w:val="00D708B1"/>
    <w:rsid w:val="00D72E39"/>
    <w:rsid w:val="00D768DC"/>
    <w:rsid w:val="00D76B02"/>
    <w:rsid w:val="00D83E62"/>
    <w:rsid w:val="00D87B2B"/>
    <w:rsid w:val="00DA22CB"/>
    <w:rsid w:val="00DA280A"/>
    <w:rsid w:val="00DD095E"/>
    <w:rsid w:val="00DD6E7D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42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2022-03-11T08:23:00Z</dcterms:modified>
</cp:coreProperties>
</file>