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227C5" w:rsidRDefault="00077463" w:rsidP="00692D69">
      <w:pPr>
        <w:jc w:val="right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>Częstochowa 06</w:t>
      </w:r>
      <w:r w:rsidR="00B15FB1">
        <w:rPr>
          <w:rFonts w:ascii="Times New Roman" w:hAnsi="Times New Roman" w:cs="Times New Roman"/>
          <w:sz w:val="24"/>
          <w:szCs w:val="24"/>
        </w:rPr>
        <w:t>.0</w:t>
      </w:r>
      <w:r w:rsidR="00087441">
        <w:rPr>
          <w:rFonts w:ascii="Times New Roman" w:hAnsi="Times New Roman" w:cs="Times New Roman"/>
          <w:sz w:val="24"/>
          <w:szCs w:val="24"/>
        </w:rPr>
        <w:t>2</w:t>
      </w:r>
      <w:r w:rsidR="005F409B">
        <w:rPr>
          <w:rFonts w:ascii="Times New Roman" w:hAnsi="Times New Roman" w:cs="Times New Roman"/>
          <w:sz w:val="24"/>
          <w:szCs w:val="24"/>
        </w:rPr>
        <w:t>.20</w:t>
      </w:r>
      <w:r w:rsidR="00110C72">
        <w:rPr>
          <w:rFonts w:ascii="Times New Roman" w:hAnsi="Times New Roman" w:cs="Times New Roman"/>
          <w:sz w:val="24"/>
          <w:szCs w:val="24"/>
        </w:rPr>
        <w:t>20</w:t>
      </w:r>
      <w:r w:rsidR="00692D69" w:rsidRPr="00692D69">
        <w:rPr>
          <w:rFonts w:ascii="Times New Roman" w:hAnsi="Times New Roman" w:cs="Times New Roman"/>
          <w:sz w:val="24"/>
          <w:szCs w:val="24"/>
        </w:rPr>
        <w:t>r.</w:t>
      </w:r>
    </w:p>
    <w:p w:rsidR="00FE7BFB" w:rsidRDefault="00FE7BFB" w:rsidP="00FE7BF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FE7BFB" w:rsidRDefault="00FE7BFB" w:rsidP="00FE7BF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SPECYFIKACJA TECHNICZNA</w:t>
      </w:r>
    </w:p>
    <w:p w:rsidR="005F409B" w:rsidRDefault="00B95685" w:rsidP="00B15FB1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ZADANIE NR </w:t>
      </w:r>
      <w:r w:rsidR="00110C72">
        <w:rPr>
          <w:rFonts w:ascii="Times New Roman" w:hAnsi="Times New Roman" w:cs="Times New Roman"/>
          <w:sz w:val="24"/>
          <w:szCs w:val="24"/>
        </w:rPr>
        <w:t>3</w:t>
      </w:r>
    </w:p>
    <w:p w:rsidR="00B15FB1" w:rsidRDefault="00B15FB1" w:rsidP="00B15FB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F40FA2" w:rsidRPr="00F40FA2" w:rsidRDefault="00D676AB" w:rsidP="00F40FA2">
      <w:pPr>
        <w:jc w:val="both"/>
        <w:rPr>
          <w:rFonts w:ascii="Times New Roman" w:hAnsi="Times New Roman"/>
          <w:szCs w:val="20"/>
        </w:rPr>
      </w:pPr>
      <w:r w:rsidRPr="00F40FA2">
        <w:rPr>
          <w:rFonts w:ascii="Times New Roman" w:hAnsi="Times New Roman" w:cs="Times New Roman"/>
          <w:sz w:val="24"/>
          <w:szCs w:val="24"/>
        </w:rPr>
        <w:t>O</w:t>
      </w:r>
      <w:r w:rsidR="005F409B" w:rsidRPr="00F40FA2">
        <w:rPr>
          <w:rFonts w:ascii="Times New Roman" w:hAnsi="Times New Roman" w:cs="Times New Roman"/>
          <w:sz w:val="24"/>
          <w:szCs w:val="24"/>
        </w:rPr>
        <w:t>pra</w:t>
      </w:r>
      <w:r w:rsidR="00790B02" w:rsidRPr="00F40FA2">
        <w:rPr>
          <w:rFonts w:ascii="Times New Roman" w:hAnsi="Times New Roman" w:cs="Times New Roman"/>
          <w:sz w:val="24"/>
          <w:szCs w:val="24"/>
        </w:rPr>
        <w:t>cowanie dokumentacji projektowo-kosztorysowej wielobranżowej</w:t>
      </w:r>
      <w:r w:rsidR="005F409B" w:rsidRPr="00F40FA2">
        <w:rPr>
          <w:rFonts w:ascii="Times New Roman" w:hAnsi="Times New Roman" w:cs="Times New Roman"/>
          <w:sz w:val="24"/>
          <w:szCs w:val="24"/>
        </w:rPr>
        <w:t xml:space="preserve"> na </w:t>
      </w:r>
      <w:r w:rsidR="00DD3166">
        <w:rPr>
          <w:rFonts w:ascii="Times New Roman" w:hAnsi="Times New Roman"/>
          <w:szCs w:val="20"/>
        </w:rPr>
        <w:t xml:space="preserve">adaptację </w:t>
      </w:r>
      <w:r w:rsidR="00F40FA2" w:rsidRPr="00F40FA2">
        <w:rPr>
          <w:rFonts w:ascii="Times New Roman" w:hAnsi="Times New Roman"/>
          <w:szCs w:val="20"/>
        </w:rPr>
        <w:t xml:space="preserve">pomieszczeń w obrębie sali nr 29 dla potrzeb Biura ds. osób z niepełnosprawnością w budynku dydaktycznym w Częstochowie przy ul. Waszyngtona 4/8 </w:t>
      </w:r>
      <w:proofErr w:type="spellStart"/>
      <w:r w:rsidR="00F40FA2" w:rsidRPr="00F40FA2">
        <w:rPr>
          <w:rFonts w:ascii="Times New Roman" w:hAnsi="Times New Roman"/>
          <w:szCs w:val="20"/>
        </w:rPr>
        <w:t>segm</w:t>
      </w:r>
      <w:proofErr w:type="spellEnd"/>
      <w:r w:rsidR="00F40FA2" w:rsidRPr="00F40FA2">
        <w:rPr>
          <w:rFonts w:ascii="Times New Roman" w:hAnsi="Times New Roman"/>
          <w:szCs w:val="20"/>
        </w:rPr>
        <w:t>. A parter</w:t>
      </w:r>
    </w:p>
    <w:p w:rsidR="00CF653C" w:rsidRDefault="00F21F89" w:rsidP="00692D6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Budynek składa się z </w:t>
      </w:r>
      <w:r w:rsidR="00154037">
        <w:rPr>
          <w:rFonts w:ascii="Times New Roman" w:hAnsi="Times New Roman" w:cs="Times New Roman"/>
          <w:sz w:val="24"/>
          <w:szCs w:val="24"/>
        </w:rPr>
        <w:t xml:space="preserve">czterech </w:t>
      </w:r>
      <w:r>
        <w:rPr>
          <w:rFonts w:ascii="Times New Roman" w:hAnsi="Times New Roman" w:cs="Times New Roman"/>
          <w:sz w:val="24"/>
          <w:szCs w:val="24"/>
        </w:rPr>
        <w:t>segmentów</w:t>
      </w:r>
      <w:r w:rsidR="006E1D66">
        <w:rPr>
          <w:rFonts w:ascii="Times New Roman" w:hAnsi="Times New Roman" w:cs="Times New Roman"/>
          <w:sz w:val="24"/>
          <w:szCs w:val="24"/>
        </w:rPr>
        <w:t xml:space="preserve"> o zróżnicowanej ilości kondygnacji. </w:t>
      </w:r>
    </w:p>
    <w:p w:rsidR="00903B37" w:rsidRPr="00177B55" w:rsidRDefault="00903B37" w:rsidP="00903B37">
      <w:pPr>
        <w:spacing w:after="0"/>
        <w:rPr>
          <w:rFonts w:ascii="Times New Roman" w:hAnsi="Times New Roman" w:cs="Times New Roman"/>
          <w:b/>
          <w:sz w:val="24"/>
        </w:rPr>
      </w:pPr>
      <w:r w:rsidRPr="00177B55">
        <w:rPr>
          <w:rFonts w:ascii="Times New Roman" w:hAnsi="Times New Roman" w:cs="Times New Roman"/>
          <w:b/>
          <w:sz w:val="24"/>
        </w:rPr>
        <w:t>Segment  A</w:t>
      </w:r>
    </w:p>
    <w:p w:rsidR="00903B37" w:rsidRPr="00903B37" w:rsidRDefault="00903B37" w:rsidP="00903B37">
      <w:pPr>
        <w:spacing w:after="0"/>
        <w:rPr>
          <w:rFonts w:ascii="Times New Roman" w:hAnsi="Times New Roman" w:cs="Times New Roman"/>
          <w:sz w:val="24"/>
        </w:rPr>
      </w:pPr>
      <w:r w:rsidRPr="00903B37">
        <w:rPr>
          <w:rFonts w:ascii="Times New Roman" w:hAnsi="Times New Roman" w:cs="Times New Roman"/>
          <w:sz w:val="24"/>
        </w:rPr>
        <w:t>Dwukondygnacyjny (parter i piętro 1) nie podpiwniczony.</w:t>
      </w:r>
    </w:p>
    <w:p w:rsidR="00903B37" w:rsidRPr="00903B37" w:rsidRDefault="00903B37" w:rsidP="00903B37">
      <w:pPr>
        <w:spacing w:after="0"/>
        <w:rPr>
          <w:rFonts w:ascii="Times New Roman" w:hAnsi="Times New Roman" w:cs="Times New Roman"/>
          <w:sz w:val="24"/>
        </w:rPr>
      </w:pPr>
      <w:r w:rsidRPr="00903B37">
        <w:rPr>
          <w:rFonts w:ascii="Times New Roman" w:hAnsi="Times New Roman" w:cs="Times New Roman"/>
          <w:sz w:val="24"/>
        </w:rPr>
        <w:t>Segment  B</w:t>
      </w:r>
    </w:p>
    <w:p w:rsidR="00903B37" w:rsidRPr="00903B37" w:rsidRDefault="00903B37" w:rsidP="00903B37">
      <w:pPr>
        <w:spacing w:after="0"/>
        <w:rPr>
          <w:rFonts w:ascii="Times New Roman" w:hAnsi="Times New Roman" w:cs="Times New Roman"/>
          <w:sz w:val="24"/>
        </w:rPr>
      </w:pPr>
      <w:r w:rsidRPr="00903B37">
        <w:rPr>
          <w:rFonts w:ascii="Times New Roman" w:hAnsi="Times New Roman" w:cs="Times New Roman"/>
          <w:sz w:val="24"/>
        </w:rPr>
        <w:t>Dwukondygnacyjny (parter i piętro 1) nie podpiwniczony.</w:t>
      </w:r>
    </w:p>
    <w:p w:rsidR="00903B37" w:rsidRPr="00903B37" w:rsidRDefault="00903B37" w:rsidP="00903B37">
      <w:pPr>
        <w:spacing w:after="0"/>
        <w:rPr>
          <w:rFonts w:ascii="Times New Roman" w:hAnsi="Times New Roman" w:cs="Times New Roman"/>
          <w:sz w:val="24"/>
        </w:rPr>
      </w:pPr>
      <w:r w:rsidRPr="00903B37">
        <w:rPr>
          <w:rFonts w:ascii="Times New Roman" w:hAnsi="Times New Roman" w:cs="Times New Roman"/>
          <w:sz w:val="24"/>
        </w:rPr>
        <w:t>Segment  C</w:t>
      </w:r>
    </w:p>
    <w:p w:rsidR="00903B37" w:rsidRPr="00903B37" w:rsidRDefault="00903B37" w:rsidP="00903B37">
      <w:pPr>
        <w:spacing w:after="0"/>
        <w:rPr>
          <w:rFonts w:ascii="Times New Roman" w:hAnsi="Times New Roman" w:cs="Times New Roman"/>
          <w:sz w:val="24"/>
        </w:rPr>
      </w:pPr>
      <w:r w:rsidRPr="00903B37">
        <w:rPr>
          <w:rFonts w:ascii="Times New Roman" w:hAnsi="Times New Roman" w:cs="Times New Roman"/>
          <w:sz w:val="24"/>
        </w:rPr>
        <w:t>Dziesięciokondygnacyjny ( piwnice, parter, piętra od 1 do 7 oraz maszynownia dźwigów</w:t>
      </w:r>
    </w:p>
    <w:p w:rsidR="00903B37" w:rsidRPr="00903B37" w:rsidRDefault="00903B37" w:rsidP="00903B37">
      <w:pPr>
        <w:spacing w:after="0"/>
        <w:rPr>
          <w:rFonts w:ascii="Times New Roman" w:hAnsi="Times New Roman" w:cs="Times New Roman"/>
          <w:sz w:val="24"/>
        </w:rPr>
      </w:pPr>
      <w:r w:rsidRPr="00903B37">
        <w:rPr>
          <w:rFonts w:ascii="Times New Roman" w:hAnsi="Times New Roman" w:cs="Times New Roman"/>
          <w:sz w:val="24"/>
        </w:rPr>
        <w:t>w nadbudówce), podpiwniczony. W poziomie piwnic rozbudowany o garaż podziemny na samochody.</w:t>
      </w:r>
    </w:p>
    <w:p w:rsidR="00903B37" w:rsidRPr="00903B37" w:rsidRDefault="00903B37" w:rsidP="00903B37">
      <w:pPr>
        <w:spacing w:after="0"/>
        <w:rPr>
          <w:rFonts w:ascii="Times New Roman" w:hAnsi="Times New Roman" w:cs="Times New Roman"/>
          <w:sz w:val="24"/>
        </w:rPr>
      </w:pPr>
      <w:r w:rsidRPr="00903B37">
        <w:rPr>
          <w:rFonts w:ascii="Times New Roman" w:hAnsi="Times New Roman" w:cs="Times New Roman"/>
          <w:sz w:val="24"/>
        </w:rPr>
        <w:t>Segment  D</w:t>
      </w:r>
    </w:p>
    <w:p w:rsidR="00903B37" w:rsidRPr="00903B37" w:rsidRDefault="00903B37" w:rsidP="00903B37">
      <w:pPr>
        <w:spacing w:after="0"/>
        <w:rPr>
          <w:rFonts w:ascii="Times New Roman" w:hAnsi="Times New Roman" w:cs="Times New Roman"/>
          <w:sz w:val="24"/>
        </w:rPr>
      </w:pPr>
      <w:r w:rsidRPr="00903B37">
        <w:rPr>
          <w:rFonts w:ascii="Times New Roman" w:hAnsi="Times New Roman" w:cs="Times New Roman"/>
          <w:sz w:val="24"/>
        </w:rPr>
        <w:t>Sześciokondygnacyjny (piwnice, parter i piętra od 1 do 4), podpiwniczony.</w:t>
      </w:r>
    </w:p>
    <w:p w:rsidR="00B75863" w:rsidRPr="00B75863" w:rsidRDefault="00B75863" w:rsidP="00B7586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Powierzchnia zabudowy </w:t>
      </w:r>
      <w:r w:rsidR="00FF2668">
        <w:rPr>
          <w:rFonts w:ascii="Times New Roman" w:hAnsi="Times New Roman" w:cs="Times New Roman"/>
          <w:sz w:val="24"/>
          <w:szCs w:val="24"/>
        </w:rPr>
        <w:t>2 930</w:t>
      </w:r>
      <w:r>
        <w:rPr>
          <w:rFonts w:ascii="Times New Roman" w:hAnsi="Times New Roman" w:cs="Times New Roman"/>
          <w:sz w:val="24"/>
          <w:szCs w:val="24"/>
        </w:rPr>
        <w:t xml:space="preserve">m2, kubatura </w:t>
      </w:r>
      <w:r w:rsidR="00FF2668">
        <w:rPr>
          <w:rFonts w:ascii="Times New Roman" w:hAnsi="Times New Roman" w:cs="Times New Roman"/>
          <w:sz w:val="24"/>
          <w:szCs w:val="24"/>
        </w:rPr>
        <w:t>39 550</w:t>
      </w:r>
      <w:r>
        <w:rPr>
          <w:rFonts w:ascii="Times New Roman" w:hAnsi="Times New Roman" w:cs="Times New Roman"/>
          <w:sz w:val="24"/>
          <w:szCs w:val="24"/>
        </w:rPr>
        <w:t xml:space="preserve">m3 </w:t>
      </w:r>
    </w:p>
    <w:p w:rsidR="00903B37" w:rsidRPr="00903B37" w:rsidRDefault="00B75863" w:rsidP="00903B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3B37">
        <w:rPr>
          <w:rFonts w:ascii="Times New Roman" w:hAnsi="Times New Roman" w:cs="Times New Roman"/>
          <w:sz w:val="24"/>
          <w:szCs w:val="24"/>
        </w:rPr>
        <w:t xml:space="preserve">Konstrukcja budynku szkieletowa żelbetowa w rozstawie osiowym 600x600cm. Stropy </w:t>
      </w:r>
      <w:r w:rsidR="00903B37" w:rsidRPr="00903B37">
        <w:rPr>
          <w:rFonts w:ascii="Times New Roman" w:hAnsi="Times New Roman" w:cs="Times New Roman"/>
          <w:sz w:val="24"/>
          <w:szCs w:val="24"/>
        </w:rPr>
        <w:t>kanałowe</w:t>
      </w:r>
      <w:r w:rsidRPr="00903B37">
        <w:rPr>
          <w:rFonts w:ascii="Times New Roman" w:hAnsi="Times New Roman" w:cs="Times New Roman"/>
          <w:sz w:val="24"/>
          <w:szCs w:val="24"/>
        </w:rPr>
        <w:t>,</w:t>
      </w:r>
      <w:r w:rsidR="00903B37" w:rsidRPr="00903B37">
        <w:rPr>
          <w:rFonts w:ascii="Times New Roman" w:hAnsi="Times New Roman" w:cs="Times New Roman"/>
          <w:sz w:val="24"/>
          <w:szCs w:val="24"/>
        </w:rPr>
        <w:t xml:space="preserve"> kanałowe, nad piwnicą żelbetowe, płytowe, wylewane. Ściany zewnętrzne osłonowe murowane z gazobetonu i cegły pełnej, ściany działowe murowane  cegły dziurawki.</w:t>
      </w:r>
    </w:p>
    <w:p w:rsidR="00B75863" w:rsidRPr="00903B37" w:rsidRDefault="00B75863" w:rsidP="00B7586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3B37">
        <w:rPr>
          <w:rFonts w:ascii="Times New Roman" w:hAnsi="Times New Roman" w:cs="Times New Roman"/>
          <w:sz w:val="24"/>
          <w:szCs w:val="24"/>
        </w:rPr>
        <w:t>Dachy pokryte papą termozgrzewalną. Ściany zewn</w:t>
      </w:r>
      <w:r w:rsidR="00194A66">
        <w:rPr>
          <w:rFonts w:ascii="Times New Roman" w:hAnsi="Times New Roman" w:cs="Times New Roman"/>
          <w:sz w:val="24"/>
          <w:szCs w:val="24"/>
        </w:rPr>
        <w:t xml:space="preserve">ętrzne ocieplone styropianem </w:t>
      </w:r>
      <w:r w:rsidRPr="00903B37">
        <w:rPr>
          <w:rFonts w:ascii="Times New Roman" w:hAnsi="Times New Roman" w:cs="Times New Roman"/>
          <w:sz w:val="24"/>
          <w:szCs w:val="24"/>
        </w:rPr>
        <w:t xml:space="preserve">. Stolarka PCV i aluminiowa. </w:t>
      </w:r>
    </w:p>
    <w:p w:rsidR="00B75863" w:rsidRPr="00B75863" w:rsidRDefault="00B75863" w:rsidP="00B7586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D11DD" w:rsidRPr="00567EC7" w:rsidRDefault="000D11DD" w:rsidP="00567EC7">
      <w:pPr>
        <w:pStyle w:val="Akapitzlist"/>
        <w:numPr>
          <w:ilvl w:val="0"/>
          <w:numId w:val="6"/>
        </w:numPr>
        <w:spacing w:after="120" w:line="360" w:lineRule="auto"/>
        <w:ind w:left="714" w:hanging="357"/>
        <w:rPr>
          <w:rFonts w:ascii="Times New Roman" w:hAnsi="Times New Roman" w:cs="Times New Roman"/>
          <w:b/>
          <w:i/>
          <w:sz w:val="24"/>
          <w:szCs w:val="24"/>
        </w:rPr>
      </w:pPr>
      <w:r w:rsidRPr="00567EC7">
        <w:rPr>
          <w:rFonts w:ascii="Times New Roman" w:hAnsi="Times New Roman" w:cs="Times New Roman"/>
          <w:b/>
          <w:i/>
          <w:sz w:val="24"/>
          <w:szCs w:val="24"/>
        </w:rPr>
        <w:t>Stan istniejący pomieszczeń:</w:t>
      </w:r>
    </w:p>
    <w:p w:rsidR="000D11DD" w:rsidRPr="000D11DD" w:rsidRDefault="000D11DD" w:rsidP="00567EC7">
      <w:pPr>
        <w:pStyle w:val="Akapitzlist"/>
        <w:spacing w:before="120" w:after="120" w:line="360" w:lineRule="auto"/>
        <w:rPr>
          <w:rFonts w:ascii="Times New Roman" w:hAnsi="Times New Roman" w:cs="Times New Roman"/>
          <w:sz w:val="24"/>
          <w:szCs w:val="24"/>
        </w:rPr>
      </w:pPr>
      <w:r w:rsidRPr="000D11DD">
        <w:rPr>
          <w:rFonts w:ascii="Times New Roman" w:hAnsi="Times New Roman" w:cs="Times New Roman"/>
          <w:sz w:val="24"/>
          <w:szCs w:val="24"/>
        </w:rPr>
        <w:t>Przedmiotowe pomieszczenia  znajdują się na p</w:t>
      </w:r>
      <w:r w:rsidR="00110C72">
        <w:rPr>
          <w:rFonts w:ascii="Times New Roman" w:hAnsi="Times New Roman" w:cs="Times New Roman"/>
          <w:sz w:val="24"/>
          <w:szCs w:val="24"/>
        </w:rPr>
        <w:t>arterze</w:t>
      </w:r>
      <w:r w:rsidRPr="000D11DD">
        <w:rPr>
          <w:rFonts w:ascii="Times New Roman" w:hAnsi="Times New Roman" w:cs="Times New Roman"/>
          <w:sz w:val="24"/>
          <w:szCs w:val="24"/>
        </w:rPr>
        <w:t xml:space="preserve"> w segmencie </w:t>
      </w:r>
      <w:r w:rsidR="00EA5AAA">
        <w:rPr>
          <w:rFonts w:ascii="Times New Roman" w:hAnsi="Times New Roman" w:cs="Times New Roman"/>
          <w:sz w:val="24"/>
          <w:szCs w:val="24"/>
        </w:rPr>
        <w:t>C</w:t>
      </w:r>
      <w:r w:rsidRPr="000D11D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D11DD" w:rsidRPr="000D11DD" w:rsidRDefault="00110C72" w:rsidP="000D11DD">
      <w:pPr>
        <w:pStyle w:val="Akapitzli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Pomieszczenie nr</w:t>
      </w:r>
      <w:r w:rsidR="00144A85">
        <w:rPr>
          <w:rFonts w:ascii="Times New Roman" w:hAnsi="Times New Roman" w:cs="Times New Roman"/>
          <w:sz w:val="24"/>
          <w:szCs w:val="24"/>
          <w:u w:val="single"/>
        </w:rPr>
        <w:t xml:space="preserve"> 1</w:t>
      </w:r>
      <w:r w:rsidRPr="00144A85">
        <w:rPr>
          <w:rFonts w:ascii="Times New Roman" w:hAnsi="Times New Roman" w:cs="Times New Roman"/>
          <w:sz w:val="24"/>
          <w:szCs w:val="24"/>
        </w:rPr>
        <w:t xml:space="preserve"> </w:t>
      </w:r>
      <w:r w:rsidRPr="00110C72">
        <w:rPr>
          <w:rFonts w:ascii="Times New Roman" w:hAnsi="Times New Roman" w:cs="Times New Roman"/>
          <w:sz w:val="24"/>
          <w:szCs w:val="24"/>
        </w:rPr>
        <w:t>o wymiarach</w:t>
      </w:r>
      <w:r>
        <w:rPr>
          <w:rFonts w:ascii="Times New Roman" w:hAnsi="Times New Roman" w:cs="Times New Roman"/>
          <w:sz w:val="24"/>
          <w:szCs w:val="24"/>
        </w:rPr>
        <w:t xml:space="preserve"> 5,90</w:t>
      </w:r>
      <w:r w:rsidR="00EA5AAA"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>5,06</w:t>
      </w:r>
      <w:r w:rsidR="000D11DD" w:rsidRPr="000D11DD">
        <w:rPr>
          <w:rFonts w:ascii="Times New Roman" w:hAnsi="Times New Roman" w:cs="Times New Roman"/>
          <w:sz w:val="24"/>
          <w:szCs w:val="24"/>
        </w:rPr>
        <w:t xml:space="preserve"> i wysokości ~</w:t>
      </w:r>
      <w:r w:rsidR="00EA5AAA" w:rsidRPr="00740425">
        <w:rPr>
          <w:rFonts w:ascii="Times New Roman" w:hAnsi="Times New Roman" w:cs="Times New Roman"/>
          <w:sz w:val="24"/>
          <w:szCs w:val="24"/>
        </w:rPr>
        <w:t>2,</w:t>
      </w:r>
      <w:r w:rsidR="00740425">
        <w:rPr>
          <w:rFonts w:ascii="Times New Roman" w:hAnsi="Times New Roman" w:cs="Times New Roman"/>
          <w:sz w:val="24"/>
          <w:szCs w:val="24"/>
        </w:rPr>
        <w:t>70</w:t>
      </w:r>
      <w:r w:rsidR="000D11DD" w:rsidRPr="000D11DD">
        <w:rPr>
          <w:rFonts w:ascii="Times New Roman" w:hAnsi="Times New Roman" w:cs="Times New Roman"/>
          <w:sz w:val="24"/>
          <w:szCs w:val="24"/>
        </w:rPr>
        <w:t xml:space="preserve">m; powierzchnia użytkowa </w:t>
      </w:r>
      <w:r w:rsidR="00144A85">
        <w:rPr>
          <w:rFonts w:ascii="Times New Roman" w:hAnsi="Times New Roman" w:cs="Times New Roman"/>
          <w:sz w:val="24"/>
          <w:szCs w:val="24"/>
        </w:rPr>
        <w:t>29,68</w:t>
      </w:r>
      <w:r w:rsidR="000D11DD" w:rsidRPr="000D11DD">
        <w:rPr>
          <w:rFonts w:ascii="Times New Roman" w:hAnsi="Times New Roman" w:cs="Times New Roman"/>
          <w:sz w:val="24"/>
          <w:szCs w:val="24"/>
        </w:rPr>
        <w:t>m</w:t>
      </w:r>
      <w:r w:rsidR="000D11DD" w:rsidRPr="000D11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0D11DD" w:rsidRPr="000D11DD">
        <w:rPr>
          <w:rFonts w:ascii="Times New Roman" w:hAnsi="Times New Roman" w:cs="Times New Roman"/>
          <w:sz w:val="24"/>
          <w:szCs w:val="24"/>
        </w:rPr>
        <w:t xml:space="preserve"> kubatura </w:t>
      </w:r>
      <w:r w:rsidR="00B64FC8">
        <w:rPr>
          <w:rFonts w:ascii="Times New Roman" w:hAnsi="Times New Roman" w:cs="Times New Roman"/>
          <w:sz w:val="24"/>
          <w:szCs w:val="24"/>
        </w:rPr>
        <w:t>80,03</w:t>
      </w:r>
      <w:r w:rsidR="000D11DD" w:rsidRPr="000D11DD">
        <w:rPr>
          <w:rFonts w:ascii="Times New Roman" w:hAnsi="Times New Roman" w:cs="Times New Roman"/>
          <w:sz w:val="24"/>
          <w:szCs w:val="24"/>
        </w:rPr>
        <w:t>m</w:t>
      </w:r>
      <w:r w:rsidR="000D11DD" w:rsidRPr="000D11D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0D11DD" w:rsidRPr="000D11D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D11DD" w:rsidRPr="000D11DD" w:rsidRDefault="000D11DD" w:rsidP="000D11DD">
      <w:pPr>
        <w:pStyle w:val="Akapitzlist"/>
        <w:rPr>
          <w:rFonts w:ascii="Times New Roman" w:hAnsi="Times New Roman" w:cs="Times New Roman"/>
          <w:sz w:val="24"/>
          <w:szCs w:val="24"/>
        </w:rPr>
      </w:pPr>
      <w:r w:rsidRPr="000D11DD">
        <w:rPr>
          <w:rFonts w:ascii="Times New Roman" w:hAnsi="Times New Roman" w:cs="Times New Roman"/>
          <w:sz w:val="24"/>
          <w:szCs w:val="24"/>
        </w:rPr>
        <w:t xml:space="preserve">Posadzka </w:t>
      </w:r>
      <w:r w:rsidR="00144A85">
        <w:rPr>
          <w:rFonts w:ascii="Times New Roman" w:hAnsi="Times New Roman" w:cs="Times New Roman"/>
          <w:sz w:val="24"/>
          <w:szCs w:val="24"/>
        </w:rPr>
        <w:t>PCW</w:t>
      </w:r>
      <w:r w:rsidR="002E12C3">
        <w:rPr>
          <w:rFonts w:ascii="Times New Roman" w:hAnsi="Times New Roman" w:cs="Times New Roman"/>
          <w:sz w:val="24"/>
          <w:szCs w:val="24"/>
        </w:rPr>
        <w:t xml:space="preserve"> </w:t>
      </w:r>
      <w:r w:rsidRPr="000D11DD">
        <w:rPr>
          <w:rFonts w:ascii="Times New Roman" w:hAnsi="Times New Roman" w:cs="Times New Roman"/>
          <w:sz w:val="24"/>
          <w:szCs w:val="24"/>
        </w:rPr>
        <w:t xml:space="preserve">w średnim stanie technicznym, ściany </w:t>
      </w:r>
      <w:r w:rsidR="00144A85">
        <w:rPr>
          <w:rFonts w:ascii="Times New Roman" w:hAnsi="Times New Roman" w:cs="Times New Roman"/>
          <w:sz w:val="24"/>
          <w:szCs w:val="24"/>
        </w:rPr>
        <w:t>i sufit</w:t>
      </w:r>
      <w:r w:rsidRPr="000D11DD">
        <w:rPr>
          <w:rFonts w:ascii="Times New Roman" w:hAnsi="Times New Roman" w:cs="Times New Roman"/>
          <w:sz w:val="24"/>
          <w:szCs w:val="24"/>
        </w:rPr>
        <w:t xml:space="preserve"> wykończone malowaniem emulsyjnym. Drzwi drewniane, okna PCV. </w:t>
      </w:r>
    </w:p>
    <w:p w:rsidR="00144A85" w:rsidRPr="000D11DD" w:rsidRDefault="00144A85" w:rsidP="00144A85">
      <w:pPr>
        <w:pStyle w:val="Akapitzli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Pomieszczenie nr 2</w:t>
      </w:r>
      <w:r w:rsidRPr="00144A85">
        <w:rPr>
          <w:rFonts w:ascii="Times New Roman" w:hAnsi="Times New Roman" w:cs="Times New Roman"/>
          <w:sz w:val="24"/>
          <w:szCs w:val="24"/>
        </w:rPr>
        <w:t xml:space="preserve"> </w:t>
      </w:r>
      <w:r w:rsidRPr="00110C72">
        <w:rPr>
          <w:rFonts w:ascii="Times New Roman" w:hAnsi="Times New Roman" w:cs="Times New Roman"/>
          <w:sz w:val="24"/>
          <w:szCs w:val="24"/>
        </w:rPr>
        <w:t>o wymiarach</w:t>
      </w:r>
      <w:r>
        <w:rPr>
          <w:rFonts w:ascii="Times New Roman" w:hAnsi="Times New Roman" w:cs="Times New Roman"/>
          <w:sz w:val="24"/>
          <w:szCs w:val="24"/>
        </w:rPr>
        <w:t xml:space="preserve"> 6,14x2,33</w:t>
      </w:r>
      <w:r w:rsidRPr="000D11DD">
        <w:rPr>
          <w:rFonts w:ascii="Times New Roman" w:hAnsi="Times New Roman" w:cs="Times New Roman"/>
          <w:sz w:val="24"/>
          <w:szCs w:val="24"/>
        </w:rPr>
        <w:t xml:space="preserve"> i wysokości ~</w:t>
      </w:r>
      <w:r w:rsidRPr="00740425">
        <w:rPr>
          <w:rFonts w:ascii="Times New Roman" w:hAnsi="Times New Roman" w:cs="Times New Roman"/>
          <w:sz w:val="24"/>
          <w:szCs w:val="24"/>
        </w:rPr>
        <w:t>2,</w:t>
      </w:r>
      <w:r w:rsidR="00740425">
        <w:rPr>
          <w:rFonts w:ascii="Times New Roman" w:hAnsi="Times New Roman" w:cs="Times New Roman"/>
          <w:sz w:val="24"/>
          <w:szCs w:val="24"/>
        </w:rPr>
        <w:t>70</w:t>
      </w:r>
      <w:r w:rsidRPr="000D11DD">
        <w:rPr>
          <w:rFonts w:ascii="Times New Roman" w:hAnsi="Times New Roman" w:cs="Times New Roman"/>
          <w:sz w:val="24"/>
          <w:szCs w:val="24"/>
        </w:rPr>
        <w:t xml:space="preserve">m; powierzchnia użytkowa </w:t>
      </w:r>
      <w:r>
        <w:rPr>
          <w:rFonts w:ascii="Times New Roman" w:hAnsi="Times New Roman" w:cs="Times New Roman"/>
          <w:sz w:val="24"/>
          <w:szCs w:val="24"/>
        </w:rPr>
        <w:t>14,31</w:t>
      </w:r>
      <w:r w:rsidRPr="000D11DD">
        <w:rPr>
          <w:rFonts w:ascii="Times New Roman" w:hAnsi="Times New Roman" w:cs="Times New Roman"/>
          <w:sz w:val="24"/>
          <w:szCs w:val="24"/>
        </w:rPr>
        <w:t>m</w:t>
      </w:r>
      <w:r w:rsidRPr="000D11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D11DD">
        <w:rPr>
          <w:rFonts w:ascii="Times New Roman" w:hAnsi="Times New Roman" w:cs="Times New Roman"/>
          <w:sz w:val="24"/>
          <w:szCs w:val="24"/>
        </w:rPr>
        <w:t xml:space="preserve"> kubatura </w:t>
      </w:r>
      <w:r w:rsidR="00B64FC8">
        <w:rPr>
          <w:rFonts w:ascii="Times New Roman" w:hAnsi="Times New Roman" w:cs="Times New Roman"/>
          <w:sz w:val="24"/>
          <w:szCs w:val="24"/>
        </w:rPr>
        <w:t>38,63</w:t>
      </w:r>
      <w:r w:rsidRPr="000D11DD">
        <w:rPr>
          <w:rFonts w:ascii="Times New Roman" w:hAnsi="Times New Roman" w:cs="Times New Roman"/>
          <w:sz w:val="24"/>
          <w:szCs w:val="24"/>
        </w:rPr>
        <w:t>m</w:t>
      </w:r>
      <w:r w:rsidRPr="000D11D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0D11D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44A85" w:rsidRPr="000D11DD" w:rsidRDefault="00144A85" w:rsidP="00144A85">
      <w:pPr>
        <w:pStyle w:val="Akapitzlist"/>
        <w:rPr>
          <w:rFonts w:ascii="Times New Roman" w:hAnsi="Times New Roman" w:cs="Times New Roman"/>
          <w:sz w:val="24"/>
          <w:szCs w:val="24"/>
        </w:rPr>
      </w:pPr>
      <w:r w:rsidRPr="000D11DD">
        <w:rPr>
          <w:rFonts w:ascii="Times New Roman" w:hAnsi="Times New Roman" w:cs="Times New Roman"/>
          <w:sz w:val="24"/>
          <w:szCs w:val="24"/>
        </w:rPr>
        <w:t xml:space="preserve">Posadzka </w:t>
      </w:r>
      <w:r>
        <w:rPr>
          <w:rFonts w:ascii="Times New Roman" w:hAnsi="Times New Roman" w:cs="Times New Roman"/>
          <w:sz w:val="24"/>
          <w:szCs w:val="24"/>
        </w:rPr>
        <w:t xml:space="preserve">PCW </w:t>
      </w:r>
      <w:r w:rsidRPr="000D11DD">
        <w:rPr>
          <w:rFonts w:ascii="Times New Roman" w:hAnsi="Times New Roman" w:cs="Times New Roman"/>
          <w:sz w:val="24"/>
          <w:szCs w:val="24"/>
        </w:rPr>
        <w:t xml:space="preserve">w średnim stanie technicznym, ściany </w:t>
      </w:r>
      <w:r>
        <w:rPr>
          <w:rFonts w:ascii="Times New Roman" w:hAnsi="Times New Roman" w:cs="Times New Roman"/>
          <w:sz w:val="24"/>
          <w:szCs w:val="24"/>
        </w:rPr>
        <w:t>i sufit</w:t>
      </w:r>
      <w:r w:rsidRPr="000D11DD">
        <w:rPr>
          <w:rFonts w:ascii="Times New Roman" w:hAnsi="Times New Roman" w:cs="Times New Roman"/>
          <w:sz w:val="24"/>
          <w:szCs w:val="24"/>
        </w:rPr>
        <w:t xml:space="preserve"> wykończone malowaniem emulsyjnym. Drzwi drewniane , okna PCV. </w:t>
      </w:r>
    </w:p>
    <w:p w:rsidR="00144A85" w:rsidRPr="000D11DD" w:rsidRDefault="00144A85" w:rsidP="00144A85">
      <w:pPr>
        <w:pStyle w:val="Akapitzli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Pomieszczenie nr 3</w:t>
      </w:r>
      <w:r w:rsidRPr="00144A85">
        <w:rPr>
          <w:rFonts w:ascii="Times New Roman" w:hAnsi="Times New Roman" w:cs="Times New Roman"/>
          <w:sz w:val="24"/>
          <w:szCs w:val="24"/>
        </w:rPr>
        <w:t xml:space="preserve"> </w:t>
      </w:r>
      <w:r w:rsidRPr="00110C72">
        <w:rPr>
          <w:rFonts w:ascii="Times New Roman" w:hAnsi="Times New Roman" w:cs="Times New Roman"/>
          <w:sz w:val="24"/>
          <w:szCs w:val="24"/>
        </w:rPr>
        <w:t>o wymiarach</w:t>
      </w:r>
      <w:r>
        <w:rPr>
          <w:rFonts w:ascii="Times New Roman" w:hAnsi="Times New Roman" w:cs="Times New Roman"/>
          <w:sz w:val="24"/>
          <w:szCs w:val="24"/>
        </w:rPr>
        <w:t xml:space="preserve"> 3,42x3,21 </w:t>
      </w:r>
      <w:r w:rsidRPr="000D11DD">
        <w:rPr>
          <w:rFonts w:ascii="Times New Roman" w:hAnsi="Times New Roman" w:cs="Times New Roman"/>
          <w:sz w:val="24"/>
          <w:szCs w:val="24"/>
        </w:rPr>
        <w:t>i wysokości ~</w:t>
      </w:r>
      <w:r w:rsidR="00740425">
        <w:rPr>
          <w:rFonts w:ascii="Times New Roman" w:hAnsi="Times New Roman" w:cs="Times New Roman"/>
          <w:sz w:val="24"/>
          <w:szCs w:val="24"/>
        </w:rPr>
        <w:t>2,</w:t>
      </w:r>
      <w:r w:rsidR="00740425" w:rsidRPr="00740425">
        <w:rPr>
          <w:rFonts w:ascii="Times New Roman" w:hAnsi="Times New Roman" w:cs="Times New Roman"/>
          <w:sz w:val="24"/>
          <w:szCs w:val="24"/>
        </w:rPr>
        <w:t>70</w:t>
      </w:r>
      <w:r w:rsidRPr="000D11DD">
        <w:rPr>
          <w:rFonts w:ascii="Times New Roman" w:hAnsi="Times New Roman" w:cs="Times New Roman"/>
          <w:sz w:val="24"/>
          <w:szCs w:val="24"/>
        </w:rPr>
        <w:t xml:space="preserve">m; powierzchnia użytkowa </w:t>
      </w:r>
      <w:r>
        <w:rPr>
          <w:rFonts w:ascii="Times New Roman" w:hAnsi="Times New Roman" w:cs="Times New Roman"/>
          <w:sz w:val="24"/>
          <w:szCs w:val="24"/>
        </w:rPr>
        <w:t>10,92</w:t>
      </w:r>
      <w:r w:rsidRPr="000D11DD">
        <w:rPr>
          <w:rFonts w:ascii="Times New Roman" w:hAnsi="Times New Roman" w:cs="Times New Roman"/>
          <w:sz w:val="24"/>
          <w:szCs w:val="24"/>
        </w:rPr>
        <w:t>m</w:t>
      </w:r>
      <w:r w:rsidRPr="000D11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D11DD">
        <w:rPr>
          <w:rFonts w:ascii="Times New Roman" w:hAnsi="Times New Roman" w:cs="Times New Roman"/>
          <w:sz w:val="24"/>
          <w:szCs w:val="24"/>
        </w:rPr>
        <w:t xml:space="preserve"> kubatura </w:t>
      </w:r>
      <w:r w:rsidR="00B64FC8">
        <w:rPr>
          <w:rFonts w:ascii="Times New Roman" w:hAnsi="Times New Roman" w:cs="Times New Roman"/>
          <w:sz w:val="24"/>
          <w:szCs w:val="24"/>
        </w:rPr>
        <w:t>29,48</w:t>
      </w:r>
      <w:r w:rsidRPr="000D11DD">
        <w:rPr>
          <w:rFonts w:ascii="Times New Roman" w:hAnsi="Times New Roman" w:cs="Times New Roman"/>
          <w:sz w:val="24"/>
          <w:szCs w:val="24"/>
        </w:rPr>
        <w:t>m</w:t>
      </w:r>
      <w:r w:rsidRPr="000D11D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0D11D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44A85" w:rsidRPr="000D11DD" w:rsidRDefault="00144A85" w:rsidP="00144A85">
      <w:pPr>
        <w:pStyle w:val="Akapitzlist"/>
        <w:rPr>
          <w:rFonts w:ascii="Times New Roman" w:hAnsi="Times New Roman" w:cs="Times New Roman"/>
          <w:sz w:val="24"/>
          <w:szCs w:val="24"/>
        </w:rPr>
      </w:pPr>
      <w:r w:rsidRPr="000D11DD">
        <w:rPr>
          <w:rFonts w:ascii="Times New Roman" w:hAnsi="Times New Roman" w:cs="Times New Roman"/>
          <w:sz w:val="24"/>
          <w:szCs w:val="24"/>
        </w:rPr>
        <w:t xml:space="preserve">Posadzka </w:t>
      </w:r>
      <w:r>
        <w:rPr>
          <w:rFonts w:ascii="Times New Roman" w:hAnsi="Times New Roman" w:cs="Times New Roman"/>
          <w:sz w:val="24"/>
          <w:szCs w:val="24"/>
        </w:rPr>
        <w:t xml:space="preserve">PCW </w:t>
      </w:r>
      <w:r w:rsidRPr="000D11DD">
        <w:rPr>
          <w:rFonts w:ascii="Times New Roman" w:hAnsi="Times New Roman" w:cs="Times New Roman"/>
          <w:sz w:val="24"/>
          <w:szCs w:val="24"/>
        </w:rPr>
        <w:t xml:space="preserve">w średnim stanie technicznym, ściany </w:t>
      </w:r>
      <w:r>
        <w:rPr>
          <w:rFonts w:ascii="Times New Roman" w:hAnsi="Times New Roman" w:cs="Times New Roman"/>
          <w:sz w:val="24"/>
          <w:szCs w:val="24"/>
        </w:rPr>
        <w:t>i sufit</w:t>
      </w:r>
      <w:r w:rsidRPr="000D11DD">
        <w:rPr>
          <w:rFonts w:ascii="Times New Roman" w:hAnsi="Times New Roman" w:cs="Times New Roman"/>
          <w:sz w:val="24"/>
          <w:szCs w:val="24"/>
        </w:rPr>
        <w:t xml:space="preserve"> wykończone malowaniem emulsyjnym. Drzwi drewniane , okna PCV. </w:t>
      </w:r>
    </w:p>
    <w:p w:rsidR="00567EC7" w:rsidRPr="000D11DD" w:rsidRDefault="00144A85" w:rsidP="00567EC7">
      <w:pPr>
        <w:pStyle w:val="Akapitzli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Pomieszczenie nr 4</w:t>
      </w:r>
      <w:r w:rsidR="00567EC7" w:rsidRPr="000D11DD">
        <w:rPr>
          <w:rFonts w:ascii="Times New Roman" w:hAnsi="Times New Roman" w:cs="Times New Roman"/>
          <w:sz w:val="24"/>
          <w:szCs w:val="24"/>
        </w:rPr>
        <w:t xml:space="preserve"> o wymiarach </w:t>
      </w:r>
      <w:r w:rsidR="00E437BE">
        <w:rPr>
          <w:rFonts w:ascii="Times New Roman" w:hAnsi="Times New Roman" w:cs="Times New Roman"/>
          <w:sz w:val="24"/>
          <w:szCs w:val="24"/>
        </w:rPr>
        <w:t>3,</w:t>
      </w:r>
      <w:r>
        <w:rPr>
          <w:rFonts w:ascii="Times New Roman" w:hAnsi="Times New Roman" w:cs="Times New Roman"/>
          <w:sz w:val="24"/>
          <w:szCs w:val="24"/>
        </w:rPr>
        <w:t>21</w:t>
      </w:r>
      <w:r w:rsidR="00E437BE">
        <w:rPr>
          <w:rFonts w:ascii="Times New Roman" w:hAnsi="Times New Roman" w:cs="Times New Roman"/>
          <w:sz w:val="24"/>
          <w:szCs w:val="24"/>
        </w:rPr>
        <w:t>x2,</w:t>
      </w:r>
      <w:r>
        <w:rPr>
          <w:rFonts w:ascii="Times New Roman" w:hAnsi="Times New Roman" w:cs="Times New Roman"/>
          <w:sz w:val="24"/>
          <w:szCs w:val="24"/>
        </w:rPr>
        <w:t>62</w:t>
      </w:r>
      <w:r w:rsidR="00567EC7" w:rsidRPr="000D11DD">
        <w:rPr>
          <w:rFonts w:ascii="Times New Roman" w:hAnsi="Times New Roman" w:cs="Times New Roman"/>
          <w:sz w:val="24"/>
          <w:szCs w:val="24"/>
        </w:rPr>
        <w:t xml:space="preserve"> i wysokości ~</w:t>
      </w:r>
      <w:r w:rsidR="00E437BE" w:rsidRPr="009B6039">
        <w:rPr>
          <w:rFonts w:ascii="Times New Roman" w:hAnsi="Times New Roman" w:cs="Times New Roman"/>
          <w:sz w:val="24"/>
          <w:szCs w:val="24"/>
        </w:rPr>
        <w:t>2,</w:t>
      </w:r>
      <w:r w:rsidR="00740425" w:rsidRPr="009B6039">
        <w:rPr>
          <w:rFonts w:ascii="Times New Roman" w:hAnsi="Times New Roman" w:cs="Times New Roman"/>
          <w:sz w:val="24"/>
          <w:szCs w:val="24"/>
        </w:rPr>
        <w:t>70</w:t>
      </w:r>
      <w:r w:rsidR="00567EC7" w:rsidRPr="000D11DD">
        <w:rPr>
          <w:rFonts w:ascii="Times New Roman" w:hAnsi="Times New Roman" w:cs="Times New Roman"/>
          <w:sz w:val="24"/>
          <w:szCs w:val="24"/>
        </w:rPr>
        <w:t xml:space="preserve">m; powierzchnia użytkowa </w:t>
      </w:r>
      <w:r>
        <w:rPr>
          <w:rFonts w:ascii="Times New Roman" w:hAnsi="Times New Roman" w:cs="Times New Roman"/>
          <w:sz w:val="24"/>
          <w:szCs w:val="24"/>
        </w:rPr>
        <w:t>8,33</w:t>
      </w:r>
      <w:r w:rsidR="00E437BE" w:rsidRPr="000D11DD">
        <w:rPr>
          <w:rFonts w:ascii="Times New Roman" w:hAnsi="Times New Roman" w:cs="Times New Roman"/>
          <w:sz w:val="24"/>
          <w:szCs w:val="24"/>
        </w:rPr>
        <w:t>m</w:t>
      </w:r>
      <w:r w:rsidR="00E437BE" w:rsidRPr="000D11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E437BE" w:rsidRPr="000D11DD">
        <w:rPr>
          <w:rFonts w:ascii="Times New Roman" w:hAnsi="Times New Roman" w:cs="Times New Roman"/>
          <w:sz w:val="24"/>
          <w:szCs w:val="24"/>
        </w:rPr>
        <w:t xml:space="preserve"> kubatura </w:t>
      </w:r>
      <w:r>
        <w:rPr>
          <w:rFonts w:ascii="Times New Roman" w:hAnsi="Times New Roman" w:cs="Times New Roman"/>
          <w:sz w:val="24"/>
          <w:szCs w:val="24"/>
        </w:rPr>
        <w:t>22,</w:t>
      </w:r>
      <w:r w:rsidR="00B64FC8">
        <w:rPr>
          <w:rFonts w:ascii="Times New Roman" w:hAnsi="Times New Roman" w:cs="Times New Roman"/>
          <w:sz w:val="24"/>
          <w:szCs w:val="24"/>
        </w:rPr>
        <w:t>49</w:t>
      </w:r>
      <w:r w:rsidR="00E437BE" w:rsidRPr="000D11DD">
        <w:rPr>
          <w:rFonts w:ascii="Times New Roman" w:hAnsi="Times New Roman" w:cs="Times New Roman"/>
          <w:sz w:val="24"/>
          <w:szCs w:val="24"/>
        </w:rPr>
        <w:t>m</w:t>
      </w:r>
      <w:r w:rsidR="00E437BE" w:rsidRPr="000D11D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567EC7" w:rsidRPr="000D11D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E12C3" w:rsidRPr="000D11DD" w:rsidRDefault="002E12C3" w:rsidP="009B6039">
      <w:pPr>
        <w:pStyle w:val="Akapitzlist"/>
        <w:spacing w:after="0"/>
        <w:rPr>
          <w:rFonts w:ascii="Times New Roman" w:hAnsi="Times New Roman" w:cs="Times New Roman"/>
          <w:sz w:val="24"/>
          <w:szCs w:val="24"/>
        </w:rPr>
      </w:pPr>
      <w:r w:rsidRPr="000D11DD">
        <w:rPr>
          <w:rFonts w:ascii="Times New Roman" w:hAnsi="Times New Roman" w:cs="Times New Roman"/>
          <w:sz w:val="24"/>
          <w:szCs w:val="24"/>
        </w:rPr>
        <w:lastRenderedPageBreak/>
        <w:t xml:space="preserve">Posadzka </w:t>
      </w:r>
      <w:r>
        <w:rPr>
          <w:rFonts w:ascii="Times New Roman" w:hAnsi="Times New Roman" w:cs="Times New Roman"/>
          <w:sz w:val="24"/>
          <w:szCs w:val="24"/>
        </w:rPr>
        <w:t xml:space="preserve">płytki </w:t>
      </w:r>
      <w:proofErr w:type="spellStart"/>
      <w:r>
        <w:rPr>
          <w:rFonts w:ascii="Times New Roman" w:hAnsi="Times New Roman" w:cs="Times New Roman"/>
          <w:sz w:val="24"/>
          <w:szCs w:val="24"/>
        </w:rPr>
        <w:t>gresowe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D11DD">
        <w:rPr>
          <w:rFonts w:ascii="Times New Roman" w:hAnsi="Times New Roman" w:cs="Times New Roman"/>
          <w:sz w:val="24"/>
          <w:szCs w:val="24"/>
        </w:rPr>
        <w:t xml:space="preserve">w średnim stanie technicznym, ściany </w:t>
      </w:r>
      <w:r>
        <w:rPr>
          <w:rFonts w:ascii="Times New Roman" w:hAnsi="Times New Roman" w:cs="Times New Roman"/>
          <w:sz w:val="24"/>
          <w:szCs w:val="24"/>
        </w:rPr>
        <w:t xml:space="preserve">obłożone  </w:t>
      </w:r>
      <w:r w:rsidR="009B6039">
        <w:rPr>
          <w:rFonts w:ascii="Times New Roman" w:hAnsi="Times New Roman" w:cs="Times New Roman"/>
          <w:sz w:val="24"/>
          <w:szCs w:val="24"/>
        </w:rPr>
        <w:t>do wysokości 2,2m</w:t>
      </w:r>
      <w:r>
        <w:rPr>
          <w:rFonts w:ascii="Times New Roman" w:hAnsi="Times New Roman" w:cs="Times New Roman"/>
          <w:sz w:val="24"/>
          <w:szCs w:val="24"/>
        </w:rPr>
        <w:t xml:space="preserve"> płytkami ceramicznymi,</w:t>
      </w:r>
      <w:r w:rsidRPr="000D11DD">
        <w:rPr>
          <w:rFonts w:ascii="Times New Roman" w:hAnsi="Times New Roman" w:cs="Times New Roman"/>
          <w:sz w:val="24"/>
          <w:szCs w:val="24"/>
        </w:rPr>
        <w:t xml:space="preserve"> </w:t>
      </w:r>
      <w:r w:rsidR="009B6039">
        <w:rPr>
          <w:rFonts w:ascii="Times New Roman" w:hAnsi="Times New Roman" w:cs="Times New Roman"/>
          <w:sz w:val="24"/>
          <w:szCs w:val="24"/>
        </w:rPr>
        <w:t xml:space="preserve">ściany ponad płytkami i </w:t>
      </w:r>
      <w:r w:rsidRPr="000D11DD">
        <w:rPr>
          <w:rFonts w:ascii="Times New Roman" w:hAnsi="Times New Roman" w:cs="Times New Roman"/>
          <w:sz w:val="24"/>
          <w:szCs w:val="24"/>
        </w:rPr>
        <w:t>sufit wykończone malowaniem emulsyjnym. Drzwi drewniane</w:t>
      </w:r>
      <w:r w:rsidR="00144A85">
        <w:rPr>
          <w:rFonts w:ascii="Times New Roman" w:hAnsi="Times New Roman" w:cs="Times New Roman"/>
          <w:sz w:val="24"/>
          <w:szCs w:val="24"/>
        </w:rPr>
        <w:t>.</w:t>
      </w:r>
      <w:r w:rsidRPr="000D11DD">
        <w:rPr>
          <w:rFonts w:ascii="Times New Roman" w:hAnsi="Times New Roman" w:cs="Times New Roman"/>
          <w:sz w:val="24"/>
          <w:szCs w:val="24"/>
        </w:rPr>
        <w:t xml:space="preserve"> Pomieszczenie wyposażone jest </w:t>
      </w:r>
      <w:r>
        <w:rPr>
          <w:rFonts w:ascii="Times New Roman" w:hAnsi="Times New Roman" w:cs="Times New Roman"/>
          <w:sz w:val="24"/>
          <w:szCs w:val="24"/>
        </w:rPr>
        <w:t>w armaturę i przybory sanitarne</w:t>
      </w:r>
      <w:r w:rsidRPr="000D11DD">
        <w:rPr>
          <w:rFonts w:ascii="Times New Roman" w:hAnsi="Times New Roman" w:cs="Times New Roman"/>
          <w:sz w:val="24"/>
          <w:szCs w:val="24"/>
        </w:rPr>
        <w:t>.</w:t>
      </w:r>
    </w:p>
    <w:p w:rsidR="000D11DD" w:rsidRDefault="000D11DD" w:rsidP="000D11DD">
      <w:pPr>
        <w:ind w:left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Wszystkie pomieszczenia wyposażone w instalacje : elektryczną </w:t>
      </w:r>
      <w:r w:rsidR="00144A85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 xml:space="preserve"> wentylacji grawitacyjnej.</w:t>
      </w:r>
    </w:p>
    <w:p w:rsidR="000D11DD" w:rsidRPr="00144A85" w:rsidRDefault="000D11DD" w:rsidP="000D11DD">
      <w:pPr>
        <w:pStyle w:val="Akapitzlist"/>
        <w:numPr>
          <w:ilvl w:val="0"/>
          <w:numId w:val="6"/>
        </w:numPr>
        <w:rPr>
          <w:rFonts w:ascii="Times New Roman" w:hAnsi="Times New Roman" w:cs="Times New Roman"/>
          <w:b/>
          <w:i/>
          <w:sz w:val="24"/>
          <w:szCs w:val="24"/>
        </w:rPr>
      </w:pPr>
      <w:r w:rsidRPr="00144A85">
        <w:rPr>
          <w:rFonts w:ascii="Times New Roman" w:hAnsi="Times New Roman" w:cs="Times New Roman"/>
          <w:b/>
          <w:i/>
          <w:sz w:val="24"/>
          <w:szCs w:val="24"/>
        </w:rPr>
        <w:t>Stan projektowany</w:t>
      </w:r>
    </w:p>
    <w:p w:rsidR="00B64FC8" w:rsidRDefault="00992DB0" w:rsidP="00482FE4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Projektuje</w:t>
      </w:r>
      <w:r w:rsidR="00EB1367">
        <w:rPr>
          <w:rFonts w:ascii="Times New Roman" w:hAnsi="Times New Roman" w:cs="Times New Roman"/>
          <w:sz w:val="24"/>
          <w:szCs w:val="24"/>
        </w:rPr>
        <w:t xml:space="preserve"> się adaptację</w:t>
      </w:r>
      <w:r w:rsidR="00B64FC8">
        <w:rPr>
          <w:rFonts w:ascii="Times New Roman" w:hAnsi="Times New Roman" w:cs="Times New Roman"/>
          <w:sz w:val="24"/>
          <w:szCs w:val="24"/>
        </w:rPr>
        <w:t xml:space="preserve"> po</w:t>
      </w:r>
      <w:r w:rsidR="00EB1367">
        <w:rPr>
          <w:rFonts w:ascii="Times New Roman" w:hAnsi="Times New Roman" w:cs="Times New Roman"/>
          <w:sz w:val="24"/>
          <w:szCs w:val="24"/>
        </w:rPr>
        <w:t>mie</w:t>
      </w:r>
      <w:r w:rsidR="00B64FC8">
        <w:rPr>
          <w:rFonts w:ascii="Times New Roman" w:hAnsi="Times New Roman" w:cs="Times New Roman"/>
          <w:sz w:val="24"/>
          <w:szCs w:val="24"/>
        </w:rPr>
        <w:t xml:space="preserve">szczeń </w:t>
      </w:r>
      <w:r w:rsidR="00EB1367">
        <w:rPr>
          <w:rFonts w:ascii="Times New Roman" w:hAnsi="Times New Roman" w:cs="Times New Roman"/>
          <w:sz w:val="24"/>
          <w:szCs w:val="24"/>
        </w:rPr>
        <w:t>dla potrzeb Biura</w:t>
      </w:r>
      <w:r w:rsidR="00B64FC8">
        <w:rPr>
          <w:rFonts w:ascii="Times New Roman" w:hAnsi="Times New Roman" w:cs="Times New Roman"/>
          <w:sz w:val="24"/>
          <w:szCs w:val="24"/>
        </w:rPr>
        <w:t xml:space="preserve"> obsługi osób </w:t>
      </w:r>
      <w:r w:rsidR="00100F69">
        <w:rPr>
          <w:rFonts w:ascii="Times New Roman" w:hAnsi="Times New Roman" w:cs="Times New Roman"/>
          <w:sz w:val="24"/>
          <w:szCs w:val="24"/>
        </w:rPr>
        <w:t>z niepełnosprawnością.</w:t>
      </w:r>
    </w:p>
    <w:p w:rsidR="00FB3407" w:rsidRDefault="00B64FC8" w:rsidP="00482FE4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Pomieszczenie nr 1</w:t>
      </w:r>
      <w:r w:rsidR="00992DB0">
        <w:rPr>
          <w:rFonts w:ascii="Times New Roman" w:hAnsi="Times New Roman" w:cs="Times New Roman"/>
          <w:sz w:val="24"/>
          <w:szCs w:val="24"/>
        </w:rPr>
        <w:t xml:space="preserve"> będzie użytkowane jako pokój biurowy, pomieszczenie nr 2  jako korytarz, pomieszczenie nr 3 jako pokój pracy indywidualnej a pomieszczenie nr 4 jako pokój </w:t>
      </w:r>
      <w:proofErr w:type="spellStart"/>
      <w:r w:rsidR="00992DB0">
        <w:rPr>
          <w:rFonts w:ascii="Times New Roman" w:hAnsi="Times New Roman" w:cs="Times New Roman"/>
          <w:sz w:val="24"/>
          <w:szCs w:val="24"/>
        </w:rPr>
        <w:t>wyciszeń</w:t>
      </w:r>
      <w:proofErr w:type="spellEnd"/>
      <w:r w:rsidR="00992DB0">
        <w:rPr>
          <w:rFonts w:ascii="Times New Roman" w:hAnsi="Times New Roman" w:cs="Times New Roman"/>
          <w:sz w:val="24"/>
          <w:szCs w:val="24"/>
        </w:rPr>
        <w:t xml:space="preserve"> .</w:t>
      </w:r>
    </w:p>
    <w:p w:rsidR="00147087" w:rsidRPr="00147087" w:rsidRDefault="00C67DC6" w:rsidP="001470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Pomieszczenia muszą być zgodne z aktualnie obowiązującymi Warunkami Technicznymi jakim</w:t>
      </w:r>
      <w:r>
        <w:rPr>
          <w:rFonts w:ascii="Arial" w:hAnsi="Arial" w:cs="Arial"/>
          <w:sz w:val="25"/>
          <w:szCs w:val="25"/>
        </w:rPr>
        <w:t xml:space="preserve"> </w:t>
      </w:r>
      <w:r w:rsidRPr="00D43A5B">
        <w:rPr>
          <w:rFonts w:ascii="Times New Roman" w:hAnsi="Times New Roman" w:cs="Times New Roman"/>
          <w:sz w:val="25"/>
          <w:szCs w:val="25"/>
        </w:rPr>
        <w:t>powinny odpowiadać budynki i ich usytuowanie</w:t>
      </w:r>
      <w:r>
        <w:rPr>
          <w:rFonts w:ascii="Times New Roman" w:hAnsi="Times New Roman" w:cs="Times New Roman"/>
          <w:sz w:val="25"/>
          <w:szCs w:val="25"/>
        </w:rPr>
        <w:t xml:space="preserve"> oraz przepisami prawa </w:t>
      </w:r>
      <w:r>
        <w:rPr>
          <w:rFonts w:ascii="Times New Roman" w:hAnsi="Times New Roman" w:cs="Times New Roman"/>
          <w:sz w:val="24"/>
          <w:szCs w:val="24"/>
        </w:rPr>
        <w:t xml:space="preserve">Budowlanego. </w:t>
      </w:r>
    </w:p>
    <w:p w:rsidR="00931E42" w:rsidRPr="00E75D41" w:rsidRDefault="00C437BD" w:rsidP="00324A8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</w:t>
      </w:r>
      <w:r w:rsidR="00324A81">
        <w:rPr>
          <w:rFonts w:ascii="Times New Roman" w:hAnsi="Times New Roman" w:cs="Times New Roman"/>
          <w:sz w:val="24"/>
          <w:szCs w:val="24"/>
        </w:rPr>
        <w:t>rojekt winien obejmować : roboty budowlane , elektryczne, sanitarne.</w:t>
      </w:r>
    </w:p>
    <w:p w:rsidR="00BB794C" w:rsidRPr="003A4C64" w:rsidRDefault="00BB794C" w:rsidP="00692D69">
      <w:pPr>
        <w:rPr>
          <w:rFonts w:ascii="Times New Roman" w:hAnsi="Times New Roman" w:cs="Times New Roman"/>
          <w:sz w:val="24"/>
          <w:szCs w:val="24"/>
        </w:rPr>
      </w:pPr>
      <w:r w:rsidRPr="003A4C64">
        <w:rPr>
          <w:rFonts w:ascii="Times New Roman" w:hAnsi="Times New Roman" w:cs="Times New Roman"/>
          <w:sz w:val="24"/>
          <w:szCs w:val="24"/>
        </w:rPr>
        <w:t xml:space="preserve">Wynagrodzenie Wykonawcy będzie wynagrodzeniem ryczałtowym. Oferowana cena winna obejmować </w:t>
      </w:r>
      <w:r w:rsidR="00E51D1B" w:rsidRPr="003A4C64">
        <w:rPr>
          <w:rFonts w:ascii="Times New Roman" w:hAnsi="Times New Roman" w:cs="Times New Roman"/>
          <w:sz w:val="24"/>
          <w:szCs w:val="24"/>
        </w:rPr>
        <w:t>cały zakres zamówienia.</w:t>
      </w:r>
    </w:p>
    <w:p w:rsidR="00A077EC" w:rsidRPr="003A4C64" w:rsidRDefault="00A077EC" w:rsidP="00692D69">
      <w:pPr>
        <w:rPr>
          <w:rFonts w:ascii="Times New Roman" w:hAnsi="Times New Roman" w:cs="Times New Roman"/>
          <w:sz w:val="24"/>
          <w:szCs w:val="24"/>
        </w:rPr>
      </w:pPr>
      <w:r w:rsidRPr="003A4C64">
        <w:rPr>
          <w:rFonts w:ascii="Times New Roman" w:hAnsi="Times New Roman" w:cs="Times New Roman"/>
          <w:sz w:val="24"/>
          <w:szCs w:val="24"/>
        </w:rPr>
        <w:t>Załączniki :</w:t>
      </w:r>
    </w:p>
    <w:p w:rsidR="00A077EC" w:rsidRPr="003A4C64" w:rsidRDefault="00A077EC" w:rsidP="00A077EC">
      <w:pPr>
        <w:pStyle w:val="Akapitzlist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3A4C64">
        <w:rPr>
          <w:rFonts w:ascii="Times New Roman" w:hAnsi="Times New Roman" w:cs="Times New Roman"/>
          <w:sz w:val="24"/>
          <w:szCs w:val="24"/>
        </w:rPr>
        <w:t>Dokumentacja fotograficzna pomieszczeń.</w:t>
      </w:r>
    </w:p>
    <w:p w:rsidR="00A077EC" w:rsidRPr="003A4C64" w:rsidRDefault="00A077EC" w:rsidP="00A077EC">
      <w:pPr>
        <w:pStyle w:val="Akapitzlist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3A4C64">
        <w:rPr>
          <w:rFonts w:ascii="Times New Roman" w:hAnsi="Times New Roman" w:cs="Times New Roman"/>
          <w:sz w:val="24"/>
          <w:szCs w:val="24"/>
        </w:rPr>
        <w:t>Rzut pomieszczeń</w:t>
      </w:r>
    </w:p>
    <w:p w:rsidR="00DE11B6" w:rsidRDefault="00DE11B6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0686F" w:rsidRDefault="00C0686F" w:rsidP="00C0686F">
      <w:pPr>
        <w:spacing w:line="240" w:lineRule="auto"/>
        <w:rPr>
          <w:rFonts w:ascii="Times New Roman" w:hAnsi="Times New Roman" w:cs="Times New Roman"/>
          <w:sz w:val="24"/>
          <w:szCs w:val="28"/>
        </w:rPr>
      </w:pPr>
      <w:r w:rsidRPr="00585760">
        <w:rPr>
          <w:rFonts w:ascii="Times New Roman" w:hAnsi="Times New Roman" w:cs="Times New Roman"/>
          <w:sz w:val="24"/>
          <w:szCs w:val="28"/>
        </w:rPr>
        <w:t>Sporządził :</w:t>
      </w:r>
      <w:r>
        <w:rPr>
          <w:rFonts w:ascii="Times New Roman" w:hAnsi="Times New Roman" w:cs="Times New Roman"/>
          <w:sz w:val="24"/>
          <w:szCs w:val="28"/>
        </w:rPr>
        <w:t xml:space="preserve"> Marzena Dębowska</w:t>
      </w:r>
    </w:p>
    <w:p w:rsidR="00C0686F" w:rsidRPr="00585760" w:rsidRDefault="00C0686F" w:rsidP="00C0686F">
      <w:pPr>
        <w:spacing w:line="240" w:lineRule="auto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                     Elżbieta Ochocka</w:t>
      </w:r>
    </w:p>
    <w:p w:rsidR="00DE11B6" w:rsidRDefault="00DE11B6" w:rsidP="00C0686F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100F69" w:rsidRDefault="00100F69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0F69" w:rsidRDefault="00100F69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0F69" w:rsidRDefault="00100F69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0F69" w:rsidRDefault="00100F69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0F69" w:rsidRDefault="00100F69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0F69" w:rsidRDefault="00100F69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0F69" w:rsidRDefault="00100F69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0F69" w:rsidRDefault="00100F69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0F69" w:rsidRDefault="00100F69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0F69" w:rsidRDefault="00100F69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0F69" w:rsidRDefault="00100F69" w:rsidP="00461A29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815D3" w:rsidRDefault="00544B86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47087">
        <w:rPr>
          <w:rFonts w:ascii="Times New Roman" w:hAnsi="Times New Roman" w:cs="Times New Roman"/>
          <w:b/>
          <w:sz w:val="28"/>
          <w:szCs w:val="28"/>
        </w:rPr>
        <w:lastRenderedPageBreak/>
        <w:t>DOKUMENTACJA FOTOGRAFICZNA</w:t>
      </w:r>
      <w:r w:rsidR="00147087">
        <w:rPr>
          <w:rFonts w:ascii="Times New Roman" w:hAnsi="Times New Roman" w:cs="Times New Roman"/>
          <w:b/>
          <w:sz w:val="28"/>
          <w:szCs w:val="28"/>
        </w:rPr>
        <w:t xml:space="preserve"> POMIESZCZEŃ</w:t>
      </w:r>
    </w:p>
    <w:p w:rsidR="00544B86" w:rsidRDefault="00147087" w:rsidP="00147087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ZAŁĄCZNIK NR 1</w:t>
      </w:r>
      <w:r w:rsidR="00100F69">
        <w:rPr>
          <w:rFonts w:ascii="Times New Roman" w:hAnsi="Times New Roman" w:cs="Times New Roman"/>
          <w:sz w:val="28"/>
          <w:szCs w:val="28"/>
        </w:rPr>
        <w:t xml:space="preserve"> STAN ISTNIEJĄCY</w:t>
      </w:r>
    </w:p>
    <w:p w:rsidR="000F46D3" w:rsidRPr="00147087" w:rsidRDefault="000F46D3" w:rsidP="00147087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4775997" cy="3582698"/>
            <wp:effectExtent l="0" t="0" r="571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2976" cy="3587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4B86" w:rsidRDefault="000F46D3" w:rsidP="00544B8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Pom. nr 1</w:t>
      </w:r>
    </w:p>
    <w:p w:rsidR="000F46D3" w:rsidRPr="000F46D3" w:rsidRDefault="000F46D3" w:rsidP="00544B8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5143650" cy="3858491"/>
            <wp:effectExtent l="0" t="0" r="0" b="889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6110" cy="3860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4B86" w:rsidRDefault="000F46D3" w:rsidP="00544B86">
      <w:pPr>
        <w:jc w:val="center"/>
        <w:rPr>
          <w:rFonts w:ascii="Times New Roman" w:hAnsi="Times New Roman" w:cs="Times New Roman"/>
          <w:sz w:val="24"/>
          <w:szCs w:val="24"/>
        </w:rPr>
      </w:pPr>
      <w:r w:rsidRPr="000F46D3">
        <w:rPr>
          <w:rFonts w:ascii="Times New Roman" w:hAnsi="Times New Roman" w:cs="Times New Roman"/>
          <w:sz w:val="24"/>
          <w:szCs w:val="24"/>
        </w:rPr>
        <w:t>Pom. nr 1</w:t>
      </w:r>
    </w:p>
    <w:p w:rsidR="00646CB2" w:rsidRDefault="00646CB2" w:rsidP="00544B8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5595620" cy="4195894"/>
            <wp:effectExtent l="0" t="0" r="508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196" cy="420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6CB2" w:rsidRDefault="00646CB2" w:rsidP="00544B8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Pom. nr 2</w:t>
      </w:r>
    </w:p>
    <w:p w:rsidR="00646CB2" w:rsidRDefault="00646CB2" w:rsidP="00544B8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5573091" cy="4179002"/>
            <wp:effectExtent l="0" t="0" r="889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7464" cy="4182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6CB2" w:rsidRPr="000F46D3" w:rsidRDefault="00646CB2" w:rsidP="00544B8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Pom. nr 3</w:t>
      </w:r>
    </w:p>
    <w:p w:rsidR="005B21F3" w:rsidRDefault="000F46D3" w:rsidP="005B21F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6030595" cy="4523830"/>
            <wp:effectExtent l="0" t="0" r="825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452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46D3" w:rsidRPr="00544B86" w:rsidRDefault="000F46D3" w:rsidP="005B21F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Pom. nr 4</w:t>
      </w:r>
    </w:p>
    <w:sectPr w:rsidR="000F46D3" w:rsidRPr="00544B86" w:rsidSect="00FE7BFB">
      <w:pgSz w:w="11906" w:h="16838"/>
      <w:pgMar w:top="1417" w:right="1133" w:bottom="851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647508"/>
    <w:multiLevelType w:val="hybridMultilevel"/>
    <w:tmpl w:val="B13822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8E2E1B"/>
    <w:multiLevelType w:val="hybridMultilevel"/>
    <w:tmpl w:val="05A04382"/>
    <w:lvl w:ilvl="0" w:tplc="FFFFFFFF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plc="FFFFFFF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2" w15:restartNumberingAfterBreak="0">
    <w:nsid w:val="13F13A3F"/>
    <w:multiLevelType w:val="multilevel"/>
    <w:tmpl w:val="9FA8705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157860A0"/>
    <w:multiLevelType w:val="hybridMultilevel"/>
    <w:tmpl w:val="61045B4E"/>
    <w:lvl w:ilvl="0" w:tplc="1682BDA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2954FA"/>
    <w:multiLevelType w:val="hybridMultilevel"/>
    <w:tmpl w:val="AA38B8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166F5B"/>
    <w:multiLevelType w:val="hybridMultilevel"/>
    <w:tmpl w:val="EA3C9700"/>
    <w:lvl w:ilvl="0" w:tplc="829860AA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ascii="Arial" w:hAnsi="Arial" w:cs="Arial" w:hint="default"/>
        <w:b w:val="0"/>
      </w:rPr>
    </w:lvl>
    <w:lvl w:ilvl="1" w:tplc="04150019">
      <w:start w:val="1"/>
      <w:numFmt w:val="decimal"/>
      <w:lvlText w:val="%2)"/>
      <w:lvlJc w:val="left"/>
      <w:pPr>
        <w:tabs>
          <w:tab w:val="num" w:pos="1080"/>
        </w:tabs>
        <w:ind w:left="1080" w:firstLine="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79F3F54"/>
    <w:multiLevelType w:val="hybridMultilevel"/>
    <w:tmpl w:val="90105C2C"/>
    <w:lvl w:ilvl="0" w:tplc="1682BDAE">
      <w:start w:val="1"/>
      <w:numFmt w:val="bullet"/>
      <w:lvlText w:val=""/>
      <w:lvlJc w:val="left"/>
      <w:pPr>
        <w:ind w:left="540" w:hanging="360"/>
      </w:pPr>
      <w:rPr>
        <w:rFonts w:ascii="Symbol" w:hAnsi="Symbol" w:hint="default"/>
      </w:rPr>
    </w:lvl>
    <w:lvl w:ilvl="1" w:tplc="04150019">
      <w:start w:val="1"/>
      <w:numFmt w:val="decimal"/>
      <w:lvlText w:val="%2)"/>
      <w:lvlJc w:val="left"/>
      <w:pPr>
        <w:tabs>
          <w:tab w:val="num" w:pos="1080"/>
        </w:tabs>
        <w:ind w:left="1080" w:firstLine="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8F73E4E"/>
    <w:multiLevelType w:val="hybridMultilevel"/>
    <w:tmpl w:val="AA38B8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F125B3C"/>
    <w:multiLevelType w:val="hybridMultilevel"/>
    <w:tmpl w:val="96663902"/>
    <w:lvl w:ilvl="0" w:tplc="1682BDA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08F5B22"/>
    <w:multiLevelType w:val="hybridMultilevel"/>
    <w:tmpl w:val="C966D676"/>
    <w:lvl w:ilvl="0" w:tplc="1682BDA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30B3058"/>
    <w:multiLevelType w:val="hybridMultilevel"/>
    <w:tmpl w:val="83C23CFC"/>
    <w:lvl w:ilvl="0" w:tplc="1682BDA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7DFD26C7"/>
    <w:multiLevelType w:val="hybridMultilevel"/>
    <w:tmpl w:val="36CED45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6"/>
  </w:num>
  <w:num w:numId="3">
    <w:abstractNumId w:val="0"/>
  </w:num>
  <w:num w:numId="4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0"/>
  </w:num>
  <w:num w:numId="6">
    <w:abstractNumId w:val="4"/>
  </w:num>
  <w:num w:numId="7">
    <w:abstractNumId w:val="11"/>
  </w:num>
  <w:num w:numId="8">
    <w:abstractNumId w:val="9"/>
  </w:num>
  <w:num w:numId="9">
    <w:abstractNumId w:val="3"/>
  </w:num>
  <w:num w:numId="10">
    <w:abstractNumId w:val="8"/>
  </w:num>
  <w:num w:numId="11">
    <w:abstractNumId w:val="7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2D69"/>
    <w:rsid w:val="000005D4"/>
    <w:rsid w:val="0001542B"/>
    <w:rsid w:val="0002564C"/>
    <w:rsid w:val="00044ED3"/>
    <w:rsid w:val="00077463"/>
    <w:rsid w:val="00087441"/>
    <w:rsid w:val="000D11DD"/>
    <w:rsid w:val="000F0A9C"/>
    <w:rsid w:val="000F46D3"/>
    <w:rsid w:val="00100F69"/>
    <w:rsid w:val="00110C72"/>
    <w:rsid w:val="001370AE"/>
    <w:rsid w:val="00143F94"/>
    <w:rsid w:val="00144A85"/>
    <w:rsid w:val="00147087"/>
    <w:rsid w:val="0015083B"/>
    <w:rsid w:val="00154037"/>
    <w:rsid w:val="001657A1"/>
    <w:rsid w:val="00177B55"/>
    <w:rsid w:val="001938BA"/>
    <w:rsid w:val="00194A66"/>
    <w:rsid w:val="001A69AD"/>
    <w:rsid w:val="00230CC1"/>
    <w:rsid w:val="00231170"/>
    <w:rsid w:val="002335CB"/>
    <w:rsid w:val="0023527B"/>
    <w:rsid w:val="00262863"/>
    <w:rsid w:val="0027474E"/>
    <w:rsid w:val="00285308"/>
    <w:rsid w:val="002B233B"/>
    <w:rsid w:val="002E12C3"/>
    <w:rsid w:val="002E4169"/>
    <w:rsid w:val="002E44B8"/>
    <w:rsid w:val="002E5BA2"/>
    <w:rsid w:val="0030598F"/>
    <w:rsid w:val="00310D3D"/>
    <w:rsid w:val="00311762"/>
    <w:rsid w:val="00324A81"/>
    <w:rsid w:val="003267E5"/>
    <w:rsid w:val="00334E41"/>
    <w:rsid w:val="003354FC"/>
    <w:rsid w:val="00336EAF"/>
    <w:rsid w:val="0033703E"/>
    <w:rsid w:val="00361449"/>
    <w:rsid w:val="003646EF"/>
    <w:rsid w:val="0037295C"/>
    <w:rsid w:val="003845ED"/>
    <w:rsid w:val="00397D47"/>
    <w:rsid w:val="003A4C64"/>
    <w:rsid w:val="003B346C"/>
    <w:rsid w:val="0040094F"/>
    <w:rsid w:val="00406E8B"/>
    <w:rsid w:val="00447128"/>
    <w:rsid w:val="00461A29"/>
    <w:rsid w:val="00470E34"/>
    <w:rsid w:val="00482FE4"/>
    <w:rsid w:val="004B13E2"/>
    <w:rsid w:val="004B16BC"/>
    <w:rsid w:val="004B4F7E"/>
    <w:rsid w:val="004B77BC"/>
    <w:rsid w:val="00511E1A"/>
    <w:rsid w:val="00544B86"/>
    <w:rsid w:val="0054586D"/>
    <w:rsid w:val="00551AC2"/>
    <w:rsid w:val="005557F1"/>
    <w:rsid w:val="00566B87"/>
    <w:rsid w:val="00567EC7"/>
    <w:rsid w:val="0057506A"/>
    <w:rsid w:val="00575847"/>
    <w:rsid w:val="005760E0"/>
    <w:rsid w:val="005876F0"/>
    <w:rsid w:val="005A161B"/>
    <w:rsid w:val="005B21F3"/>
    <w:rsid w:val="005D01F7"/>
    <w:rsid w:val="005F409B"/>
    <w:rsid w:val="0060428C"/>
    <w:rsid w:val="006208D7"/>
    <w:rsid w:val="006227C5"/>
    <w:rsid w:val="0062552B"/>
    <w:rsid w:val="00631EE1"/>
    <w:rsid w:val="00646CB2"/>
    <w:rsid w:val="00690176"/>
    <w:rsid w:val="00692D69"/>
    <w:rsid w:val="006A0CE3"/>
    <w:rsid w:val="006B4C8E"/>
    <w:rsid w:val="006B7433"/>
    <w:rsid w:val="006B74C6"/>
    <w:rsid w:val="006C0C49"/>
    <w:rsid w:val="006C7CF2"/>
    <w:rsid w:val="006E1D66"/>
    <w:rsid w:val="00720194"/>
    <w:rsid w:val="007215AB"/>
    <w:rsid w:val="0073777A"/>
    <w:rsid w:val="00740425"/>
    <w:rsid w:val="0074316D"/>
    <w:rsid w:val="0074380A"/>
    <w:rsid w:val="00753893"/>
    <w:rsid w:val="00767C40"/>
    <w:rsid w:val="007745F8"/>
    <w:rsid w:val="0078100D"/>
    <w:rsid w:val="00790B02"/>
    <w:rsid w:val="007A2D7D"/>
    <w:rsid w:val="007E4716"/>
    <w:rsid w:val="00803349"/>
    <w:rsid w:val="00804327"/>
    <w:rsid w:val="00831C95"/>
    <w:rsid w:val="0084430B"/>
    <w:rsid w:val="008815D3"/>
    <w:rsid w:val="008A0C0C"/>
    <w:rsid w:val="008B318A"/>
    <w:rsid w:val="008C555F"/>
    <w:rsid w:val="008C77D2"/>
    <w:rsid w:val="008E231A"/>
    <w:rsid w:val="008E3EC9"/>
    <w:rsid w:val="00903B37"/>
    <w:rsid w:val="00906692"/>
    <w:rsid w:val="00914307"/>
    <w:rsid w:val="009273C5"/>
    <w:rsid w:val="00931E42"/>
    <w:rsid w:val="00992DB0"/>
    <w:rsid w:val="009B6039"/>
    <w:rsid w:val="009C0E88"/>
    <w:rsid w:val="009C433A"/>
    <w:rsid w:val="009E4A42"/>
    <w:rsid w:val="00A01B33"/>
    <w:rsid w:val="00A06E20"/>
    <w:rsid w:val="00A077EC"/>
    <w:rsid w:val="00A27D71"/>
    <w:rsid w:val="00A41989"/>
    <w:rsid w:val="00A52B2E"/>
    <w:rsid w:val="00A83E23"/>
    <w:rsid w:val="00A90BF1"/>
    <w:rsid w:val="00AB1B4A"/>
    <w:rsid w:val="00B15FB1"/>
    <w:rsid w:val="00B1792B"/>
    <w:rsid w:val="00B32BB5"/>
    <w:rsid w:val="00B44950"/>
    <w:rsid w:val="00B56A51"/>
    <w:rsid w:val="00B64FC8"/>
    <w:rsid w:val="00B75863"/>
    <w:rsid w:val="00B95685"/>
    <w:rsid w:val="00BA5FB9"/>
    <w:rsid w:val="00BA7E67"/>
    <w:rsid w:val="00BB794C"/>
    <w:rsid w:val="00C01119"/>
    <w:rsid w:val="00C0686F"/>
    <w:rsid w:val="00C437BD"/>
    <w:rsid w:val="00C44CAF"/>
    <w:rsid w:val="00C465E2"/>
    <w:rsid w:val="00C67DC6"/>
    <w:rsid w:val="00CB021C"/>
    <w:rsid w:val="00CB60DF"/>
    <w:rsid w:val="00CB7CEE"/>
    <w:rsid w:val="00CD15A4"/>
    <w:rsid w:val="00CF076B"/>
    <w:rsid w:val="00CF653C"/>
    <w:rsid w:val="00D20175"/>
    <w:rsid w:val="00D20A42"/>
    <w:rsid w:val="00D45350"/>
    <w:rsid w:val="00D676AB"/>
    <w:rsid w:val="00D8332D"/>
    <w:rsid w:val="00D90163"/>
    <w:rsid w:val="00DB56C8"/>
    <w:rsid w:val="00DD3166"/>
    <w:rsid w:val="00DE11B6"/>
    <w:rsid w:val="00E228C5"/>
    <w:rsid w:val="00E25B24"/>
    <w:rsid w:val="00E33170"/>
    <w:rsid w:val="00E437BE"/>
    <w:rsid w:val="00E51D1B"/>
    <w:rsid w:val="00E75D41"/>
    <w:rsid w:val="00E8189D"/>
    <w:rsid w:val="00E92985"/>
    <w:rsid w:val="00EA5AAA"/>
    <w:rsid w:val="00EB1367"/>
    <w:rsid w:val="00EC4F34"/>
    <w:rsid w:val="00EE6FEC"/>
    <w:rsid w:val="00EF52F9"/>
    <w:rsid w:val="00F002C6"/>
    <w:rsid w:val="00F21F89"/>
    <w:rsid w:val="00F40FA2"/>
    <w:rsid w:val="00F56698"/>
    <w:rsid w:val="00F6244E"/>
    <w:rsid w:val="00F73A4E"/>
    <w:rsid w:val="00F765B3"/>
    <w:rsid w:val="00F772C9"/>
    <w:rsid w:val="00F965B9"/>
    <w:rsid w:val="00FA00D9"/>
    <w:rsid w:val="00FB3407"/>
    <w:rsid w:val="00FC2C6D"/>
    <w:rsid w:val="00FC2DC9"/>
    <w:rsid w:val="00FC636D"/>
    <w:rsid w:val="00FE41BF"/>
    <w:rsid w:val="00FE4513"/>
    <w:rsid w:val="00FE5184"/>
    <w:rsid w:val="00FE7BFB"/>
    <w:rsid w:val="00FF11D0"/>
    <w:rsid w:val="00FF2668"/>
    <w:rsid w:val="00FF3C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76CDA5D-DEF0-45E7-9382-7D52292D40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6C7CF2"/>
    <w:rPr>
      <w:color w:val="0000FF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370A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370AE"/>
    <w:rPr>
      <w:rFonts w:ascii="Segoe UI" w:hAnsi="Segoe UI" w:cs="Segoe UI"/>
      <w:sz w:val="18"/>
      <w:szCs w:val="18"/>
    </w:rPr>
  </w:style>
  <w:style w:type="paragraph" w:styleId="Tekstpodstawowy">
    <w:name w:val="Body Text"/>
    <w:basedOn w:val="Normalny"/>
    <w:link w:val="TekstpodstawowyZnak"/>
    <w:rsid w:val="0015083B"/>
    <w:pPr>
      <w:spacing w:after="0" w:line="240" w:lineRule="auto"/>
      <w:jc w:val="both"/>
    </w:pPr>
    <w:rPr>
      <w:rFonts w:ascii="Arial" w:eastAsia="Times New Roman" w:hAnsi="Arial" w:cs="Arial"/>
      <w:b/>
      <w:bCs/>
      <w:i/>
      <w:iCs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15083B"/>
    <w:rPr>
      <w:rFonts w:ascii="Arial" w:eastAsia="Times New Roman" w:hAnsi="Arial" w:cs="Arial"/>
      <w:b/>
      <w:bCs/>
      <w:i/>
      <w:iCs/>
      <w:sz w:val="24"/>
      <w:szCs w:val="24"/>
    </w:rPr>
  </w:style>
  <w:style w:type="paragraph" w:styleId="Akapitzlist">
    <w:name w:val="List Paragraph"/>
    <w:basedOn w:val="Normalny"/>
    <w:uiPriority w:val="34"/>
    <w:qFormat/>
    <w:rsid w:val="0015083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545295-12FB-493C-A5FF-21D80BEEF8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480</Words>
  <Characters>2885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Marzena</dc:creator>
  <cp:lastModifiedBy>m.dabrowska</cp:lastModifiedBy>
  <cp:revision>2</cp:revision>
  <cp:lastPrinted>2020-02-06T09:38:00Z</cp:lastPrinted>
  <dcterms:created xsi:type="dcterms:W3CDTF">2020-02-06T10:30:00Z</dcterms:created>
  <dcterms:modified xsi:type="dcterms:W3CDTF">2020-02-06T10:30:00Z</dcterms:modified>
</cp:coreProperties>
</file>