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3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6</w:t>
      </w:r>
      <w:r>
        <w:rPr>
          <w:rStyle w:val="Mocnewyrnione"/>
          <w:b/>
          <w:sz w:val="22"/>
          <w:szCs w:val="22"/>
          <w:lang w:val="pl-PL"/>
        </w:rPr>
        <w:t>.202</w:t>
      </w:r>
      <w:r>
        <w:rPr>
          <w:rStyle w:val="Mocnewyrnione"/>
          <w:b/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 xml:space="preserve">iDG </w:t>
      </w:r>
      <w:r>
        <w:rPr>
          <w:b w:val="false"/>
          <w:bCs w:val="false"/>
          <w:sz w:val="22"/>
          <w:szCs w:val="22"/>
          <w:lang w:val="pl-PL"/>
        </w:rPr>
        <w:t>podmiotu udostępniającego zasoby</w:t>
      </w:r>
      <w:r>
        <w:rPr>
          <w:b w:val="false"/>
          <w:bCs w:val="false"/>
          <w:sz w:val="22"/>
          <w:szCs w:val="22"/>
          <w:lang w:val="pl-PL"/>
        </w:rPr>
        <w:t>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  <w:lang w:val="pl-PL"/>
        </w:rPr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</w:t>
      </w:r>
      <w:r>
        <w:rPr>
          <w:rFonts w:cs="Calibri" w:ascii="Arial" w:hAnsi="Arial"/>
          <w:sz w:val="22"/>
          <w:szCs w:val="22"/>
          <w:lang w:val="pl-PL"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 w:eastAsia="Times New Roman" w:cs="Times New Roman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54.2pt;height:12.7pt" type="#_x0000_t75"/>
          <w:control r:id="rId5" w:name="Tak. Oświadczam, że jako podmiot udostępniający zasoby nie podlegam wykluczeniu na podstawie art. 108 ust. 1 pkt 1-6 ustawy Pzp" w:shapeid="control_shape_3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39.2pt;height:12.7pt" type="#_x0000_t75"/>
          <w:control r:id="rId6" w:name="Nie. Oświadczam, że jako podmiot udostępniający zasoby nie podlegam wykluczeniu na podstawie art. 108 ust. 1 pkt 1-6 ustawy Pzp" w:shapeid="control_shape_4"/>
        </w:object>
      </w:r>
    </w:p>
    <w:p>
      <w:pPr>
        <w:pStyle w:val="Tretekstu"/>
        <w:suppressAutoHyphens w:val="true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</Pages>
  <Words>182</Words>
  <Characters>1246</Characters>
  <CharactersWithSpaces>1414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2022-03-08T10:41:57Z</dcterms:created>
  <dc:creator/>
  <dc:description/>
  <dc:language>pl-PL</dc:language>
  <cp:lastModifiedBy/>
  <dcterms:modified xsi:type="dcterms:W3CDTF">2022-03-08T10:46:41Z</dcterms:modified>
  <cp:revision>2</cp:revision>
  <dc:subject/>
  <dc:title/>
</cp:coreProperties>
</file>