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6F5F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56839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03B5B6" w14:textId="77777777"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14:paraId="365EF03E" w14:textId="77777777"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73334E5E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5B8141B" w14:textId="77777777" w:rsidR="007B2C82" w:rsidRPr="00230A60" w:rsidRDefault="007B2C82" w:rsidP="007B2C8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bookmarkEnd w:id="0"/>
      <w:r w:rsidRPr="00695789">
        <w:rPr>
          <w:rFonts w:asciiTheme="minorHAnsi" w:hAnsiTheme="minorHAnsi" w:cstheme="minorHAnsi"/>
          <w:b/>
          <w:sz w:val="22"/>
          <w:szCs w:val="22"/>
        </w:rPr>
        <w:t>części sieci infrastruktury drogowej na terenie gminy Niebylec</w:t>
      </w:r>
    </w:p>
    <w:p w14:paraId="2C8CE2E1" w14:textId="77777777" w:rsidR="00FC7B02" w:rsidRDefault="00FC7B02" w:rsidP="00FC7B0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524FCE" w14:textId="33E89147" w:rsidR="003C583E" w:rsidRPr="00230A60" w:rsidRDefault="003C583E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097200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0B4D2B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4054B7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A2DE867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E39AA2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40B7B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D4A765" w14:textId="77777777"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3F1515F0" w14:textId="77777777" w:rsidTr="000C7FAD">
        <w:tc>
          <w:tcPr>
            <w:tcW w:w="2547" w:type="dxa"/>
            <w:vAlign w:val="center"/>
          </w:tcPr>
          <w:p w14:paraId="4F26A548" w14:textId="77777777"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14:paraId="189FA1F6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1A116B7" w14:textId="77777777" w:rsidTr="000C7FAD">
        <w:tc>
          <w:tcPr>
            <w:tcW w:w="2547" w:type="dxa"/>
            <w:vAlign w:val="center"/>
          </w:tcPr>
          <w:p w14:paraId="26F75B2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A718FA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E1CD2E5" w14:textId="77777777" w:rsidTr="000C7FAD">
        <w:tc>
          <w:tcPr>
            <w:tcW w:w="2547" w:type="dxa"/>
            <w:vAlign w:val="center"/>
          </w:tcPr>
          <w:p w14:paraId="4BF15FE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5F89F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54171DC" w14:textId="77777777" w:rsidTr="000C7FAD">
        <w:tc>
          <w:tcPr>
            <w:tcW w:w="2547" w:type="dxa"/>
            <w:vAlign w:val="center"/>
          </w:tcPr>
          <w:p w14:paraId="22D355B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08BFBA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9D00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6D69FD" w14:textId="77777777"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87EE8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6D63577" w14:textId="77777777"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14:paraId="32CDE535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DEE6F7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54F5ADC" w14:textId="77777777"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14:paraId="5EA0883C" w14:textId="77777777" w:rsidTr="00DD51EE">
        <w:tc>
          <w:tcPr>
            <w:tcW w:w="2547" w:type="dxa"/>
            <w:vAlign w:val="center"/>
          </w:tcPr>
          <w:p w14:paraId="105D8E8E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14:paraId="70328EE3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14:paraId="6A0830F3" w14:textId="77777777" w:rsidTr="00DD51EE">
        <w:tc>
          <w:tcPr>
            <w:tcW w:w="2547" w:type="dxa"/>
            <w:vAlign w:val="center"/>
          </w:tcPr>
          <w:p w14:paraId="4F9743AE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90C5AE6" w14:textId="77777777"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4ABCCF" w14:textId="77777777"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14:paraId="693A2591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42A887B5" w14:textId="77777777" w:rsidTr="00D05473">
        <w:tc>
          <w:tcPr>
            <w:tcW w:w="9060" w:type="dxa"/>
            <w:vAlign w:val="center"/>
          </w:tcPr>
          <w:p w14:paraId="76C019BE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03FE" w14:textId="77777777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lastRenderedPageBreak/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25741118" w14:textId="77777777" w:rsidTr="00D05473">
        <w:tc>
          <w:tcPr>
            <w:tcW w:w="9060" w:type="dxa"/>
            <w:vAlign w:val="center"/>
          </w:tcPr>
          <w:p w14:paraId="62850DEC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C090F2" w14:textId="64DD6B29"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</w:t>
      </w:r>
      <w:r w:rsidR="001A68F3">
        <w:rPr>
          <w:rFonts w:asciiTheme="minorHAnsi" w:hAnsiTheme="minorHAnsi" w:cstheme="minorHAnsi"/>
          <w:sz w:val="20"/>
          <w:szCs w:val="20"/>
        </w:rPr>
        <w:t>usługi</w:t>
      </w:r>
      <w:r w:rsidRPr="00454CC2">
        <w:rPr>
          <w:rFonts w:asciiTheme="minorHAnsi" w:hAnsiTheme="minorHAnsi" w:cstheme="minorHAnsi"/>
          <w:sz w:val="20"/>
          <w:szCs w:val="20"/>
        </w:rPr>
        <w:t>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14:paraId="69ECBE8B" w14:textId="77777777" w:rsidTr="00D05473">
        <w:tc>
          <w:tcPr>
            <w:tcW w:w="9060" w:type="dxa"/>
            <w:vAlign w:val="center"/>
          </w:tcPr>
          <w:p w14:paraId="26857BD7" w14:textId="77777777"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56D9BA" w14:textId="77777777"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F970BE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39AAA" w14:textId="77777777" w:rsidR="00F17FD8" w:rsidRDefault="00F17FD8" w:rsidP="00FD4BE1">
      <w:r>
        <w:separator/>
      </w:r>
    </w:p>
  </w:endnote>
  <w:endnote w:type="continuationSeparator" w:id="0">
    <w:p w14:paraId="59411C14" w14:textId="77777777" w:rsidR="00F17FD8" w:rsidRDefault="00F17FD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312BE3C5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7BCDCC10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11A774D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3FEFC233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3C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23C7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BF9E316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DE3F0" w14:textId="77777777" w:rsidR="00F17FD8" w:rsidRDefault="00F17FD8" w:rsidP="00FD4BE1">
      <w:r>
        <w:separator/>
      </w:r>
    </w:p>
  </w:footnote>
  <w:footnote w:type="continuationSeparator" w:id="0">
    <w:p w14:paraId="3FE286BC" w14:textId="77777777" w:rsidR="00F17FD8" w:rsidRDefault="00F17FD8" w:rsidP="00FD4BE1">
      <w:r>
        <w:continuationSeparator/>
      </w:r>
    </w:p>
  </w:footnote>
  <w:footnote w:id="1">
    <w:p w14:paraId="30EF4BAB" w14:textId="77777777"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B7750" w14:textId="77777777" w:rsidR="007B2C82" w:rsidRDefault="007B2C82" w:rsidP="007B2C82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5A83998C" wp14:editId="05A67684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D2A1B" w14:textId="77777777" w:rsidR="007B2C82" w:rsidRDefault="007B2C82" w:rsidP="007B2C82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6C1512D1" w14:textId="77777777" w:rsidR="007B2C82" w:rsidRPr="008E587C" w:rsidRDefault="007B2C82" w:rsidP="007B2C82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„Modernizacja części sieci infrastruktury drogowej na terenie gminy Niebylec”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Cs/>
        <w:i/>
        <w:iCs/>
        <w:color w:val="000000"/>
        <w:sz w:val="17"/>
        <w:szCs w:val="17"/>
      </w:rPr>
      <w:br/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7F7FC0ED" w14:textId="77777777" w:rsidR="007B2C82" w:rsidRDefault="007B2C82" w:rsidP="007B2C82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63193E9B" w14:textId="50916FB9" w:rsidR="007B2C82" w:rsidRPr="00A60688" w:rsidRDefault="007B2C82" w:rsidP="007B2C82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IP.271.14.2024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SWZ</w:t>
    </w:r>
  </w:p>
  <w:p w14:paraId="61486FA6" w14:textId="3ADDBD14" w:rsidR="00214C00" w:rsidRPr="007B2C82" w:rsidRDefault="00214C00" w:rsidP="007B2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860511206">
    <w:abstractNumId w:val="0"/>
  </w:num>
  <w:num w:numId="2" w16cid:durableId="816579101">
    <w:abstractNumId w:val="6"/>
  </w:num>
  <w:num w:numId="3" w16cid:durableId="341326303">
    <w:abstractNumId w:val="5"/>
  </w:num>
  <w:num w:numId="4" w16cid:durableId="1872448048">
    <w:abstractNumId w:val="1"/>
  </w:num>
  <w:num w:numId="5" w16cid:durableId="396052963">
    <w:abstractNumId w:val="2"/>
  </w:num>
  <w:num w:numId="6" w16cid:durableId="303194657">
    <w:abstractNumId w:val="4"/>
  </w:num>
  <w:num w:numId="7" w16cid:durableId="122213759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902DD"/>
    <w:rsid w:val="000C7FAD"/>
    <w:rsid w:val="000D4445"/>
    <w:rsid w:val="000F7AE0"/>
    <w:rsid w:val="001347FA"/>
    <w:rsid w:val="00144D19"/>
    <w:rsid w:val="00150EDF"/>
    <w:rsid w:val="00193749"/>
    <w:rsid w:val="00195D8A"/>
    <w:rsid w:val="001A68F3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04BD4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07B52"/>
    <w:rsid w:val="005447E7"/>
    <w:rsid w:val="00555526"/>
    <w:rsid w:val="0057432D"/>
    <w:rsid w:val="0058383D"/>
    <w:rsid w:val="0059125E"/>
    <w:rsid w:val="00591EB9"/>
    <w:rsid w:val="005A6E69"/>
    <w:rsid w:val="005D18B6"/>
    <w:rsid w:val="005E7C54"/>
    <w:rsid w:val="00607FFB"/>
    <w:rsid w:val="00623C7D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2569"/>
    <w:rsid w:val="007B2C82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26E4E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05473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EE4B43"/>
    <w:rsid w:val="00F00E6B"/>
    <w:rsid w:val="00F17FD8"/>
    <w:rsid w:val="00F22F36"/>
    <w:rsid w:val="00F939E6"/>
    <w:rsid w:val="00F970BE"/>
    <w:rsid w:val="00FC7B0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DE664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9B4C-319A-41ED-93B0-151E0DCD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7</cp:revision>
  <cp:lastPrinted>2018-05-17T16:10:00Z</cp:lastPrinted>
  <dcterms:created xsi:type="dcterms:W3CDTF">2022-05-24T06:19:00Z</dcterms:created>
  <dcterms:modified xsi:type="dcterms:W3CDTF">2024-06-21T10:14:00Z</dcterms:modified>
</cp:coreProperties>
</file>