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0F9A" w14:textId="15115DE5" w:rsidR="00925396" w:rsidRPr="00375BF5" w:rsidRDefault="00B2509E" w:rsidP="00B2509E">
      <w:pPr>
        <w:jc w:val="right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nr </w:t>
      </w:r>
      <w:r w:rsidR="00F615D9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50F58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SWZ</w:t>
      </w:r>
    </w:p>
    <w:p w14:paraId="7FA72715" w14:textId="77777777" w:rsidR="00B2509E" w:rsidRPr="00375BF5" w:rsidRDefault="00B2509E" w:rsidP="00B2509E">
      <w:pPr>
        <w:jc w:val="right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549694" w14:textId="566E0B31" w:rsidR="00B2509E" w:rsidRDefault="00B2509E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B04758" w14:textId="43ADCE10" w:rsid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C72682" w14:textId="5C1D3C3D" w:rsid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9CE978" w14:textId="77777777" w:rsidR="00375BF5" w:rsidRP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B5CE02" w14:textId="4FFCAB4E" w:rsidR="000C21FF" w:rsidRPr="00375BF5" w:rsidRDefault="00B82B6D" w:rsidP="000C21F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75BF5">
        <w:rPr>
          <w:rFonts w:asciiTheme="minorHAnsi" w:hAnsiTheme="minorHAnsi" w:cstheme="minorHAnsi"/>
          <w:b/>
          <w:sz w:val="36"/>
          <w:szCs w:val="36"/>
        </w:rPr>
        <w:t>OPIS PRZEDMIOTU ZAMÓWIENIA</w:t>
      </w:r>
    </w:p>
    <w:p w14:paraId="70D0DBB8" w14:textId="6823BFC3" w:rsidR="000C21FF" w:rsidRPr="00375BF5" w:rsidRDefault="000C21FF" w:rsidP="000C21FF">
      <w:pPr>
        <w:jc w:val="center"/>
        <w:rPr>
          <w:rFonts w:asciiTheme="minorHAnsi" w:hAnsiTheme="minorHAnsi" w:cstheme="minorHAnsi"/>
          <w:b/>
        </w:rPr>
      </w:pPr>
    </w:p>
    <w:p w14:paraId="3E808677" w14:textId="63B348E9" w:rsidR="00B82B6D" w:rsidRPr="00375BF5" w:rsidRDefault="00B82B6D" w:rsidP="000C21FF">
      <w:pPr>
        <w:jc w:val="center"/>
        <w:rPr>
          <w:rFonts w:asciiTheme="minorHAnsi" w:hAnsiTheme="minorHAnsi" w:cstheme="minorHAnsi"/>
          <w:b/>
        </w:rPr>
      </w:pPr>
    </w:p>
    <w:p w14:paraId="3A42475D" w14:textId="61612DB7" w:rsidR="000C21FF" w:rsidRPr="00375BF5" w:rsidRDefault="000C21FF" w:rsidP="00925396">
      <w:pPr>
        <w:jc w:val="center"/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dot. postępowania </w:t>
      </w:r>
      <w:r w:rsidR="00B82B6D" w:rsidRPr="00375BF5"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o udzielenie zamówienia publicznego pn.:</w:t>
      </w:r>
    </w:p>
    <w:p w14:paraId="2B95F5FF" w14:textId="05DA7011" w:rsidR="00925396" w:rsidRP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„Zakup systemów i sprzętu audio-video oraz sprzętu IT”</w:t>
      </w:r>
    </w:p>
    <w:p w14:paraId="330AFA2D" w14:textId="7DF715B9" w:rsidR="00925396" w:rsidRPr="00375BF5" w:rsidRDefault="00925396" w:rsidP="00925396">
      <w:pPr>
        <w:jc w:val="center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Cs/>
        </w:rPr>
        <w:t>Znak postępowania:</w:t>
      </w:r>
      <w:r w:rsidRPr="00375BF5">
        <w:rPr>
          <w:rFonts w:asciiTheme="minorHAnsi" w:hAnsiTheme="minorHAnsi" w:cstheme="minorHAnsi"/>
          <w:b/>
        </w:rPr>
        <w:t xml:space="preserve"> </w:t>
      </w:r>
      <w:r w:rsidR="00375BF5" w:rsidRPr="00375BF5">
        <w:rPr>
          <w:rFonts w:asciiTheme="minorHAnsi" w:hAnsiTheme="minorHAnsi" w:cstheme="minorHAnsi"/>
          <w:b/>
        </w:rPr>
        <w:t>136/DE/TP/2021</w:t>
      </w:r>
    </w:p>
    <w:p w14:paraId="472C4F36" w14:textId="77777777" w:rsidR="00925396" w:rsidRPr="00375BF5" w:rsidRDefault="00925396" w:rsidP="00925396">
      <w:pPr>
        <w:rPr>
          <w:rFonts w:asciiTheme="minorHAnsi" w:hAnsiTheme="minorHAnsi" w:cstheme="minorHAnsi"/>
        </w:rPr>
      </w:pPr>
    </w:p>
    <w:p w14:paraId="09E7B3AC" w14:textId="5E5C6CB8" w:rsidR="00925396" w:rsidRPr="00375BF5" w:rsidRDefault="00925396" w:rsidP="00925396">
      <w:pPr>
        <w:rPr>
          <w:rFonts w:asciiTheme="minorHAnsi" w:hAnsiTheme="minorHAnsi" w:cstheme="minorHAnsi"/>
        </w:rPr>
      </w:pPr>
    </w:p>
    <w:p w14:paraId="1AC3B6D9" w14:textId="2DD3A0D8" w:rsidR="0054545F" w:rsidRPr="00375BF5" w:rsidRDefault="0054545F" w:rsidP="00925396">
      <w:pPr>
        <w:rPr>
          <w:rFonts w:asciiTheme="minorHAnsi" w:hAnsiTheme="minorHAnsi" w:cstheme="minorHAnsi"/>
        </w:rPr>
      </w:pPr>
    </w:p>
    <w:p w14:paraId="2ACE3FE2" w14:textId="77777777" w:rsidR="0046530F" w:rsidRPr="00375BF5" w:rsidRDefault="0046530F" w:rsidP="00925396">
      <w:pPr>
        <w:rPr>
          <w:rFonts w:asciiTheme="minorHAnsi" w:hAnsiTheme="minorHAnsi" w:cstheme="minorHAnsi"/>
        </w:rPr>
      </w:pPr>
    </w:p>
    <w:p w14:paraId="7C8A5E9C" w14:textId="59C73A27" w:rsidR="0054545F" w:rsidRPr="00375BF5" w:rsidRDefault="0054545F" w:rsidP="0054545F">
      <w:pPr>
        <w:jc w:val="center"/>
        <w:rPr>
          <w:rFonts w:asciiTheme="minorHAnsi" w:hAnsiTheme="minorHAnsi" w:cstheme="minorHAnsi"/>
          <w:b/>
          <w:bCs/>
        </w:rPr>
      </w:pPr>
      <w:r w:rsidRPr="00375BF5">
        <w:rPr>
          <w:rFonts w:asciiTheme="minorHAnsi" w:hAnsiTheme="minorHAnsi" w:cstheme="minorHAnsi"/>
          <w:b/>
          <w:bCs/>
        </w:rPr>
        <w:t xml:space="preserve">CZĘŚĆ </w:t>
      </w:r>
      <w:r w:rsidR="00F50F58">
        <w:rPr>
          <w:rFonts w:asciiTheme="minorHAnsi" w:hAnsiTheme="minorHAnsi" w:cstheme="minorHAnsi"/>
          <w:b/>
          <w:bCs/>
        </w:rPr>
        <w:t>3</w:t>
      </w:r>
    </w:p>
    <w:p w14:paraId="04C48E78" w14:textId="51D05AA9" w:rsidR="0054545F" w:rsidRPr="00375BF5" w:rsidRDefault="00F50F58" w:rsidP="0054545F">
      <w:pPr>
        <w:jc w:val="center"/>
        <w:rPr>
          <w:rFonts w:asciiTheme="minorHAnsi" w:hAnsiTheme="minorHAnsi" w:cstheme="minorHAnsi"/>
          <w:b/>
          <w:bCs/>
        </w:rPr>
      </w:pPr>
      <w:r w:rsidRPr="00F50F58">
        <w:rPr>
          <w:rFonts w:asciiTheme="minorHAnsi" w:hAnsiTheme="minorHAnsi" w:cstheme="minorHAnsi"/>
          <w:b/>
          <w:bCs/>
        </w:rPr>
        <w:t>Dostawa, komputerów przenośnych wraz z oprogramowaniem, tabletów graficznych oraz komputerów do ich obsługi</w:t>
      </w:r>
    </w:p>
    <w:p w14:paraId="7468AFDE" w14:textId="77777777" w:rsidR="0054545F" w:rsidRPr="00375BF5" w:rsidRDefault="0054545F" w:rsidP="00925396">
      <w:pPr>
        <w:rPr>
          <w:rFonts w:asciiTheme="minorHAnsi" w:hAnsiTheme="minorHAnsi" w:cstheme="minorHAnsi"/>
        </w:rPr>
      </w:pPr>
    </w:p>
    <w:p w14:paraId="18E473ED" w14:textId="77777777" w:rsidR="00925396" w:rsidRPr="00375BF5" w:rsidRDefault="00925396" w:rsidP="00925396">
      <w:pPr>
        <w:rPr>
          <w:rFonts w:asciiTheme="minorHAnsi" w:hAnsiTheme="minorHAnsi" w:cstheme="minorHAnsi"/>
        </w:rPr>
      </w:pPr>
    </w:p>
    <w:p w14:paraId="53D9C043" w14:textId="77777777" w:rsidR="0054545F" w:rsidRPr="00375BF5" w:rsidRDefault="0054545F">
      <w:pPr>
        <w:rPr>
          <w:rFonts w:asciiTheme="minorHAnsi" w:hAnsiTheme="minorHAnsi" w:cstheme="minorHAnsi"/>
          <w:b/>
          <w:highlight w:val="yellow"/>
        </w:rPr>
      </w:pPr>
      <w:r w:rsidRPr="00375BF5">
        <w:rPr>
          <w:rFonts w:asciiTheme="minorHAnsi" w:hAnsiTheme="minorHAnsi" w:cstheme="minorHAnsi"/>
          <w:b/>
          <w:highlight w:val="yellow"/>
        </w:rPr>
        <w:br w:type="page"/>
      </w:r>
    </w:p>
    <w:p w14:paraId="3601F11E" w14:textId="0A00804D" w:rsidR="00A51D00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lastRenderedPageBreak/>
        <w:t xml:space="preserve">Przedmiotem zamówienia jest dostawa </w:t>
      </w:r>
      <w:r w:rsidR="00925264" w:rsidRPr="00375BF5">
        <w:rPr>
          <w:rFonts w:asciiTheme="minorHAnsi" w:hAnsiTheme="minorHAnsi" w:cstheme="minorHAnsi"/>
        </w:rPr>
        <w:t xml:space="preserve">sprzętu </w:t>
      </w:r>
      <w:r w:rsidRPr="00375BF5">
        <w:rPr>
          <w:rFonts w:asciiTheme="minorHAnsi" w:hAnsiTheme="minorHAnsi" w:cstheme="minorHAnsi"/>
        </w:rPr>
        <w:t xml:space="preserve">w zakresie przedstawionym w </w:t>
      </w:r>
      <w:r w:rsidR="00B2509E" w:rsidRPr="00375BF5">
        <w:rPr>
          <w:rFonts w:asciiTheme="minorHAnsi" w:hAnsiTheme="minorHAnsi" w:cstheme="minorHAnsi"/>
        </w:rPr>
        <w:t xml:space="preserve">niniejszym </w:t>
      </w:r>
      <w:r w:rsidRPr="00375BF5">
        <w:rPr>
          <w:rFonts w:asciiTheme="minorHAnsi" w:hAnsiTheme="minorHAnsi" w:cstheme="minorHAnsi"/>
        </w:rPr>
        <w:t xml:space="preserve">OPZ. </w:t>
      </w:r>
    </w:p>
    <w:p w14:paraId="02AE6363" w14:textId="51FCA362" w:rsidR="00465FB3" w:rsidRPr="00E3182B" w:rsidRDefault="00465FB3" w:rsidP="00E3182B">
      <w:pPr>
        <w:rPr>
          <w:rFonts w:ascii="Calibri" w:hAnsi="Calibri" w:cs="Calibri"/>
        </w:rPr>
      </w:pPr>
      <w:r w:rsidRPr="00375BF5">
        <w:rPr>
          <w:rFonts w:asciiTheme="minorHAnsi" w:hAnsiTheme="minorHAnsi" w:cstheme="minorHAnsi"/>
        </w:rPr>
        <w:t xml:space="preserve">Wykonawca ma obowiązek zapewnić co najmniej </w:t>
      </w:r>
      <w:r w:rsidR="00F50F58">
        <w:rPr>
          <w:rFonts w:asciiTheme="minorHAnsi" w:hAnsiTheme="minorHAnsi" w:cstheme="minorHAnsi"/>
        </w:rPr>
        <w:t>24</w:t>
      </w:r>
      <w:r w:rsidRPr="00375BF5">
        <w:rPr>
          <w:rFonts w:asciiTheme="minorHAnsi" w:hAnsiTheme="minorHAnsi" w:cstheme="minorHAnsi"/>
        </w:rPr>
        <w:t xml:space="preserve"> miesięczny okres gwarancji na cały dostarczony </w:t>
      </w:r>
      <w:r w:rsidR="000872E6">
        <w:rPr>
          <w:rFonts w:asciiTheme="minorHAnsi" w:hAnsiTheme="minorHAnsi" w:cstheme="minorHAnsi"/>
        </w:rPr>
        <w:t>sprzęt</w:t>
      </w:r>
      <w:r w:rsidR="00E3182B">
        <w:rPr>
          <w:rFonts w:asciiTheme="minorHAnsi" w:hAnsiTheme="minorHAnsi" w:cstheme="minorHAnsi"/>
        </w:rPr>
        <w:t xml:space="preserve"> </w:t>
      </w:r>
      <w:r w:rsidR="00E3182B" w:rsidRPr="00E3182B">
        <w:rPr>
          <w:rFonts w:ascii="Calibri" w:hAnsi="Calibri" w:cs="Calibri"/>
        </w:rPr>
        <w:t>- Okres gwarancji stanowi jedno z kryteriów oceny ofert</w:t>
      </w:r>
      <w:r w:rsidRPr="00375BF5">
        <w:rPr>
          <w:rFonts w:asciiTheme="minorHAnsi" w:hAnsiTheme="minorHAnsi" w:cstheme="minorHAnsi"/>
        </w:rPr>
        <w:t>.</w:t>
      </w:r>
    </w:p>
    <w:p w14:paraId="6203FA08" w14:textId="77777777" w:rsidR="00B71A69" w:rsidRDefault="00B71A69" w:rsidP="000C21FF">
      <w:pPr>
        <w:jc w:val="both"/>
        <w:rPr>
          <w:rFonts w:asciiTheme="minorHAnsi" w:hAnsiTheme="minorHAnsi" w:cstheme="minorHAnsi"/>
        </w:rPr>
      </w:pPr>
    </w:p>
    <w:p w14:paraId="43A241CB" w14:textId="61144766" w:rsidR="00925396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Dostarczony sprzęt musi spełniać wszystkie wymagania opisane w niniejszym OPZ. Całość dostarczanego sprzętu musi być sprawna, nowa, nieużywana we wcześniejszych projektach. Zamawiający nie dopuszcza dostaw sprzętu naprawianego, modernizowanego, </w:t>
      </w:r>
      <w:proofErr w:type="spellStart"/>
      <w:r w:rsidRPr="00375BF5">
        <w:rPr>
          <w:rFonts w:asciiTheme="minorHAnsi" w:hAnsiTheme="minorHAnsi" w:cstheme="minorHAnsi"/>
        </w:rPr>
        <w:t>refabrykowanego</w:t>
      </w:r>
      <w:proofErr w:type="spellEnd"/>
      <w:r w:rsidRPr="00375BF5">
        <w:rPr>
          <w:rFonts w:asciiTheme="minorHAnsi" w:hAnsiTheme="minorHAnsi" w:cstheme="minorHAnsi"/>
        </w:rPr>
        <w:t xml:space="preserve"> tzn. odnawianego.</w:t>
      </w:r>
    </w:p>
    <w:p w14:paraId="4FC559D6" w14:textId="77777777" w:rsidR="00B71A69" w:rsidRDefault="00B71A69" w:rsidP="000C21FF">
      <w:pPr>
        <w:jc w:val="both"/>
        <w:rPr>
          <w:rFonts w:asciiTheme="minorHAnsi" w:hAnsiTheme="minorHAnsi" w:cstheme="minorHAnsi"/>
        </w:rPr>
      </w:pPr>
    </w:p>
    <w:p w14:paraId="42C2D686" w14:textId="5FF4DCBE" w:rsidR="00925396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Wykonawca ma obowiązek zapewnić kompletność dostawy o elementy nie wymienione w OPZ, a niezbędne do zapewnienia poprawności i bezpieczeństwa działania oferowanego sprzętu, jeśli uzna to za konieczne.</w:t>
      </w:r>
    </w:p>
    <w:p w14:paraId="04F27218" w14:textId="640FB49E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77D645E8" w14:textId="68993FA5" w:rsidR="00465FB3" w:rsidRPr="00375BF5" w:rsidRDefault="00465FB3" w:rsidP="000C21FF">
      <w:pPr>
        <w:jc w:val="both"/>
        <w:rPr>
          <w:rFonts w:asciiTheme="minorHAnsi" w:hAnsiTheme="minorHAnsi" w:cstheme="minorHAnsi"/>
        </w:rPr>
      </w:pPr>
    </w:p>
    <w:p w14:paraId="7FCD5151" w14:textId="3745D1F7" w:rsidR="007D7F70" w:rsidRPr="00375BF5" w:rsidRDefault="00A534A1" w:rsidP="008A3F46">
      <w:pPr>
        <w:pStyle w:val="Styl1"/>
        <w:numPr>
          <w:ilvl w:val="0"/>
          <w:numId w:val="1"/>
        </w:numPr>
        <w:ind w:left="426" w:hanging="437"/>
      </w:pPr>
      <w:r w:rsidRPr="00375BF5">
        <w:t xml:space="preserve">Wykaz </w:t>
      </w:r>
      <w:r>
        <w:t xml:space="preserve">sprzętu wchodzącego w zakres części </w:t>
      </w:r>
      <w:r w:rsidR="00F50F58">
        <w:t>3</w:t>
      </w:r>
      <w:r w:rsidR="007D7F70" w:rsidRPr="00375BF5">
        <w:t>:</w:t>
      </w:r>
    </w:p>
    <w:p w14:paraId="2F6DFC64" w14:textId="77777777" w:rsidR="003E4287" w:rsidRPr="00375BF5" w:rsidRDefault="003E4287" w:rsidP="0029435D">
      <w:pPr>
        <w:pStyle w:val="Akapitzlist"/>
        <w:ind w:left="426" w:hanging="437"/>
        <w:rPr>
          <w:rFonts w:asciiTheme="minorHAnsi" w:hAnsiTheme="minorHAnsi" w:cstheme="minorHAnsi"/>
          <w:b/>
        </w:rPr>
      </w:pPr>
    </w:p>
    <w:p w14:paraId="4B2762FF" w14:textId="29D5A481" w:rsidR="00133E39" w:rsidRDefault="0099316D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 w:rsidRPr="0099316D">
        <w:rPr>
          <w:rFonts w:asciiTheme="minorHAnsi" w:hAnsiTheme="minorHAnsi" w:cstheme="minorHAnsi"/>
        </w:rPr>
        <w:t xml:space="preserve">Komputer typu </w:t>
      </w:r>
      <w:proofErr w:type="spellStart"/>
      <w:r w:rsidRPr="0099316D">
        <w:rPr>
          <w:rFonts w:asciiTheme="minorHAnsi" w:hAnsiTheme="minorHAnsi" w:cstheme="minorHAnsi"/>
        </w:rPr>
        <w:t>All</w:t>
      </w:r>
      <w:proofErr w:type="spellEnd"/>
      <w:r w:rsidRPr="0099316D">
        <w:rPr>
          <w:rFonts w:asciiTheme="minorHAnsi" w:hAnsiTheme="minorHAnsi" w:cstheme="minorHAnsi"/>
        </w:rPr>
        <w:t xml:space="preserve"> In One</w:t>
      </w:r>
      <w:r w:rsidR="0029435D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</w:t>
      </w:r>
      <w:r w:rsidR="0029435D">
        <w:rPr>
          <w:rFonts w:asciiTheme="minorHAnsi" w:hAnsiTheme="minorHAnsi" w:cstheme="minorHAnsi"/>
        </w:rPr>
        <w:t xml:space="preserve"> szt.</w:t>
      </w:r>
    </w:p>
    <w:p w14:paraId="26605D12" w14:textId="17579C75" w:rsidR="007D7F70" w:rsidRPr="00375BF5" w:rsidRDefault="00794114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 w:rsidRPr="00794114">
        <w:rPr>
          <w:rFonts w:asciiTheme="minorHAnsi" w:hAnsiTheme="minorHAnsi" w:cstheme="minorHAnsi"/>
        </w:rPr>
        <w:t>Komputer przenośny</w:t>
      </w:r>
      <w:r w:rsidR="0023350A">
        <w:rPr>
          <w:rFonts w:asciiTheme="minorHAnsi" w:hAnsiTheme="minorHAnsi" w:cstheme="minorHAnsi"/>
        </w:rPr>
        <w:t xml:space="preserve"> TYP1</w:t>
      </w:r>
      <w:r w:rsidR="003E4287" w:rsidRPr="00375BF5">
        <w:rPr>
          <w:rFonts w:asciiTheme="minorHAnsi" w:hAnsiTheme="minorHAnsi" w:cstheme="minorHAnsi"/>
        </w:rPr>
        <w:t xml:space="preserve"> – 1</w:t>
      </w:r>
      <w:r w:rsidR="0023350A">
        <w:rPr>
          <w:rFonts w:asciiTheme="minorHAnsi" w:hAnsiTheme="minorHAnsi" w:cstheme="minorHAnsi"/>
        </w:rPr>
        <w:t>0</w:t>
      </w:r>
      <w:r w:rsidR="003E4287" w:rsidRPr="00375BF5">
        <w:rPr>
          <w:rFonts w:asciiTheme="minorHAnsi" w:hAnsiTheme="minorHAnsi" w:cstheme="minorHAnsi"/>
        </w:rPr>
        <w:t xml:space="preserve"> szt.</w:t>
      </w:r>
    </w:p>
    <w:p w14:paraId="6A01730A" w14:textId="2B05AE96" w:rsidR="0023350A" w:rsidRPr="00375BF5" w:rsidRDefault="0023350A" w:rsidP="0023350A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 w:rsidRPr="00794114">
        <w:rPr>
          <w:rFonts w:asciiTheme="minorHAnsi" w:hAnsiTheme="minorHAnsi" w:cstheme="minorHAnsi"/>
        </w:rPr>
        <w:t>Komputer przenośny</w:t>
      </w:r>
      <w:r>
        <w:rPr>
          <w:rFonts w:asciiTheme="minorHAnsi" w:hAnsiTheme="minorHAnsi" w:cstheme="minorHAnsi"/>
        </w:rPr>
        <w:t xml:space="preserve"> TYP2</w:t>
      </w:r>
      <w:r w:rsidRPr="00375BF5">
        <w:rPr>
          <w:rFonts w:asciiTheme="minorHAnsi" w:hAnsiTheme="minorHAnsi" w:cstheme="minorHAnsi"/>
        </w:rPr>
        <w:t xml:space="preserve"> – 1</w:t>
      </w:r>
      <w:r>
        <w:rPr>
          <w:rFonts w:asciiTheme="minorHAnsi" w:hAnsiTheme="minorHAnsi" w:cstheme="minorHAnsi"/>
        </w:rPr>
        <w:t>0</w:t>
      </w:r>
      <w:r w:rsidRPr="00375BF5">
        <w:rPr>
          <w:rFonts w:asciiTheme="minorHAnsi" w:hAnsiTheme="minorHAnsi" w:cstheme="minorHAnsi"/>
        </w:rPr>
        <w:t xml:space="preserve"> szt.</w:t>
      </w:r>
    </w:p>
    <w:p w14:paraId="0760D34F" w14:textId="7BED4C8B" w:rsidR="007D7F70" w:rsidRPr="00375BF5" w:rsidRDefault="0026786F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Komputer graficzny</w:t>
      </w:r>
      <w:r w:rsidR="003E4287" w:rsidRPr="00375BF5">
        <w:rPr>
          <w:rFonts w:asciiTheme="minorHAnsi" w:hAnsiTheme="minorHAnsi" w:cstheme="minorHAnsi"/>
        </w:rPr>
        <w:t xml:space="preserve"> – </w:t>
      </w:r>
      <w:r w:rsidR="00A90E1C">
        <w:rPr>
          <w:rFonts w:asciiTheme="minorHAnsi" w:hAnsiTheme="minorHAnsi" w:cstheme="minorHAnsi"/>
        </w:rPr>
        <w:t>4</w:t>
      </w:r>
      <w:r w:rsidR="003E4287" w:rsidRPr="00375BF5">
        <w:rPr>
          <w:rFonts w:asciiTheme="minorHAnsi" w:hAnsiTheme="minorHAnsi" w:cstheme="minorHAnsi"/>
        </w:rPr>
        <w:t xml:space="preserve"> szt.</w:t>
      </w:r>
    </w:p>
    <w:p w14:paraId="4A1B6A78" w14:textId="6D1BC822" w:rsidR="007D7F70" w:rsidRPr="00375BF5" w:rsidRDefault="00201818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</w:t>
      </w:r>
      <w:r w:rsidR="00981A18">
        <w:rPr>
          <w:rFonts w:asciiTheme="minorHAnsi" w:hAnsiTheme="minorHAnsi" w:cstheme="minorHAnsi"/>
        </w:rPr>
        <w:t xml:space="preserve"> </w:t>
      </w:r>
      <w:r w:rsidR="003E4287" w:rsidRPr="00375BF5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="003E4287" w:rsidRPr="00375BF5">
        <w:rPr>
          <w:rFonts w:asciiTheme="minorHAnsi" w:hAnsiTheme="minorHAnsi" w:cstheme="minorHAnsi"/>
        </w:rPr>
        <w:t xml:space="preserve"> </w:t>
      </w:r>
      <w:r w:rsidR="00AD79B3">
        <w:rPr>
          <w:rFonts w:asciiTheme="minorHAnsi" w:hAnsiTheme="minorHAnsi" w:cstheme="minorHAnsi"/>
        </w:rPr>
        <w:t>szt</w:t>
      </w:r>
      <w:r w:rsidR="00F77A21" w:rsidRPr="00375BF5">
        <w:rPr>
          <w:rFonts w:asciiTheme="minorHAnsi" w:hAnsiTheme="minorHAnsi" w:cstheme="minorHAnsi"/>
        </w:rPr>
        <w:t>.</w:t>
      </w:r>
    </w:p>
    <w:p w14:paraId="05802E38" w14:textId="2179D2EB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599D3A2A" w14:textId="77777777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59D1CDEF" w14:textId="60F4FC01" w:rsidR="00B83F52" w:rsidRPr="00375BF5" w:rsidRDefault="00925396" w:rsidP="008A3F46">
      <w:pPr>
        <w:pStyle w:val="Styl1"/>
        <w:numPr>
          <w:ilvl w:val="0"/>
          <w:numId w:val="1"/>
        </w:numPr>
        <w:ind w:left="426" w:hanging="426"/>
      </w:pPr>
      <w:r w:rsidRPr="00375BF5">
        <w:t>Minimalne p</w:t>
      </w:r>
      <w:r w:rsidR="00B83F52" w:rsidRPr="00375BF5">
        <w:t xml:space="preserve">arametry </w:t>
      </w:r>
      <w:r w:rsidRPr="00375BF5">
        <w:t>opisujące wymagania dla poszczególnych elementów</w:t>
      </w:r>
      <w:r w:rsidR="00B83F52" w:rsidRPr="00375BF5">
        <w:t>:</w:t>
      </w:r>
    </w:p>
    <w:p w14:paraId="5DC93706" w14:textId="5B266A36" w:rsidR="00AD79B3" w:rsidRDefault="00AD79B3" w:rsidP="001808BB">
      <w:pPr>
        <w:rPr>
          <w:rFonts w:asciiTheme="minorHAnsi" w:hAnsiTheme="minorHAnsi" w:cstheme="minorHAnsi"/>
          <w:b/>
        </w:rPr>
      </w:pPr>
    </w:p>
    <w:p w14:paraId="6BC58EBA" w14:textId="39C025AF" w:rsidR="001808BB" w:rsidRPr="00367054" w:rsidRDefault="00F53DF1" w:rsidP="008A3F46">
      <w:pPr>
        <w:pStyle w:val="Akapitzlist"/>
        <w:numPr>
          <w:ilvl w:val="1"/>
          <w:numId w:val="1"/>
        </w:numPr>
        <w:ind w:left="851" w:hanging="425"/>
        <w:rPr>
          <w:rFonts w:asciiTheme="minorHAnsi" w:hAnsiTheme="minorHAnsi" w:cstheme="minorHAnsi"/>
          <w:b/>
        </w:rPr>
      </w:pPr>
      <w:r w:rsidRPr="0099316D">
        <w:rPr>
          <w:rFonts w:asciiTheme="minorHAnsi" w:hAnsiTheme="minorHAnsi" w:cstheme="minorHAnsi"/>
        </w:rPr>
        <w:t xml:space="preserve">Komputer typu </w:t>
      </w:r>
      <w:proofErr w:type="spellStart"/>
      <w:r w:rsidRPr="0099316D">
        <w:rPr>
          <w:rFonts w:asciiTheme="minorHAnsi" w:hAnsiTheme="minorHAnsi" w:cstheme="minorHAnsi"/>
        </w:rPr>
        <w:t>All</w:t>
      </w:r>
      <w:proofErr w:type="spellEnd"/>
      <w:r w:rsidRPr="0099316D">
        <w:rPr>
          <w:rFonts w:asciiTheme="minorHAnsi" w:hAnsiTheme="minorHAnsi" w:cstheme="minorHAnsi"/>
        </w:rPr>
        <w:t xml:space="preserve"> In 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9"/>
        <w:gridCol w:w="6486"/>
      </w:tblGrid>
      <w:tr w:rsidR="00C24089" w14:paraId="35B7021F" w14:textId="77777777" w:rsidTr="00C24089">
        <w:tc>
          <w:tcPr>
            <w:tcW w:w="2059" w:type="dxa"/>
          </w:tcPr>
          <w:p w14:paraId="48686ED8" w14:textId="77777777" w:rsidR="00C24089" w:rsidRPr="00F53DF1" w:rsidRDefault="00C24089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Podzespoły</w:t>
            </w:r>
          </w:p>
        </w:tc>
        <w:tc>
          <w:tcPr>
            <w:tcW w:w="6486" w:type="dxa"/>
          </w:tcPr>
          <w:p w14:paraId="69712C22" w14:textId="77777777" w:rsidR="00C24089" w:rsidRPr="00F53DF1" w:rsidRDefault="00C24089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</w:t>
            </w:r>
          </w:p>
        </w:tc>
      </w:tr>
      <w:tr w:rsidR="00C24089" w14:paraId="0F62F9B4" w14:textId="77777777" w:rsidTr="00C24089">
        <w:tc>
          <w:tcPr>
            <w:tcW w:w="2059" w:type="dxa"/>
          </w:tcPr>
          <w:p w14:paraId="7CAEE6F8" w14:textId="2F9E220D" w:rsidR="00C24089" w:rsidRPr="00F53DF1" w:rsidRDefault="00C24089" w:rsidP="00C24089">
            <w:pPr>
              <w:rPr>
                <w:rFonts w:asciiTheme="minorHAnsi" w:hAnsiTheme="minorHAnsi" w:cstheme="minorHAnsi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Typ</w:t>
            </w:r>
          </w:p>
        </w:tc>
        <w:tc>
          <w:tcPr>
            <w:tcW w:w="6486" w:type="dxa"/>
          </w:tcPr>
          <w:p w14:paraId="608D2C1B" w14:textId="7C73A765" w:rsidR="00C24089" w:rsidRPr="00856CB4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Komputer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One</w:t>
            </w: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CDFC3AF" w14:textId="22E1EA6B" w:rsidR="00C24089" w:rsidRPr="00F53DF1" w:rsidRDefault="00C24089" w:rsidP="00C24089">
            <w:pPr>
              <w:rPr>
                <w:rFonts w:asciiTheme="minorHAnsi" w:hAnsiTheme="minorHAnsi" w:cstheme="minorHAnsi"/>
              </w:rPr>
            </w:pPr>
            <w:r w:rsidRPr="00856CB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Wymagane jest podanie w ofercie modelu, symbolu, producenta, typ procesora,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model karty graficznej</w:t>
            </w:r>
          </w:p>
        </w:tc>
      </w:tr>
      <w:tr w:rsidR="00C24089" w14:paraId="7F31F97A" w14:textId="77777777" w:rsidTr="00C24089">
        <w:tc>
          <w:tcPr>
            <w:tcW w:w="2059" w:type="dxa"/>
          </w:tcPr>
          <w:p w14:paraId="5108C543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Matryca</w:t>
            </w:r>
          </w:p>
        </w:tc>
        <w:tc>
          <w:tcPr>
            <w:tcW w:w="6486" w:type="dxa"/>
          </w:tcPr>
          <w:p w14:paraId="5884807E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Nie mniej niż 23” </w:t>
            </w:r>
          </w:p>
          <w:p w14:paraId="6E4243DA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Rozdzielczość nie mniej niż </w:t>
            </w:r>
            <w:proofErr w:type="spellStart"/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FullHD</w:t>
            </w:r>
            <w:proofErr w:type="spellEnd"/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 (1920x1080)</w:t>
            </w:r>
          </w:p>
        </w:tc>
      </w:tr>
      <w:tr w:rsidR="00C24089" w14:paraId="00619AF5" w14:textId="77777777" w:rsidTr="00C24089">
        <w:tc>
          <w:tcPr>
            <w:tcW w:w="2059" w:type="dxa"/>
          </w:tcPr>
          <w:p w14:paraId="253C840C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6486" w:type="dxa"/>
          </w:tcPr>
          <w:p w14:paraId="1DA28F56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Osiągający w teście </w:t>
            </w:r>
            <w:hyperlink r:id="rId7" w:history="1">
              <w:r w:rsidRPr="00F53DF1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https://www.cpubenchmark.net</w:t>
              </w:r>
            </w:hyperlink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 nie mniej niż 10,000 punktów </w:t>
            </w:r>
          </w:p>
        </w:tc>
      </w:tr>
      <w:tr w:rsidR="00C24089" w14:paraId="78082BF4" w14:textId="77777777" w:rsidTr="00C24089">
        <w:tc>
          <w:tcPr>
            <w:tcW w:w="2059" w:type="dxa"/>
          </w:tcPr>
          <w:p w14:paraId="10A1A933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Wifi</w:t>
            </w:r>
          </w:p>
        </w:tc>
        <w:tc>
          <w:tcPr>
            <w:tcW w:w="6486" w:type="dxa"/>
          </w:tcPr>
          <w:p w14:paraId="24E4C938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Obsługa co najmniej wifi klasy 5 (802.11 a/b/g/n/</w:t>
            </w:r>
            <w:proofErr w:type="spellStart"/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ac</w:t>
            </w:r>
            <w:proofErr w:type="spellEnd"/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C24089" w14:paraId="50B9248D" w14:textId="77777777" w:rsidTr="00C24089">
        <w:tc>
          <w:tcPr>
            <w:tcW w:w="2059" w:type="dxa"/>
          </w:tcPr>
          <w:p w14:paraId="2FB7C5AC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6486" w:type="dxa"/>
          </w:tcPr>
          <w:p w14:paraId="382724BC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Nie mniej niż 16GB pamięci RAM</w:t>
            </w:r>
          </w:p>
        </w:tc>
      </w:tr>
      <w:tr w:rsidR="00C24089" w14:paraId="7E3E0F58" w14:textId="77777777" w:rsidTr="00C24089">
        <w:tc>
          <w:tcPr>
            <w:tcW w:w="2059" w:type="dxa"/>
          </w:tcPr>
          <w:p w14:paraId="6ECE6827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Dysk</w:t>
            </w:r>
          </w:p>
        </w:tc>
        <w:tc>
          <w:tcPr>
            <w:tcW w:w="6486" w:type="dxa"/>
          </w:tcPr>
          <w:p w14:paraId="7F7EA277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Nie mniej niż 256GB pamięci SSD. </w:t>
            </w:r>
          </w:p>
          <w:p w14:paraId="382BAAA3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Zamawiający dopuszcza zainstalowany dysk HDD jako rozbudowanie dostępnej pamięci.</w:t>
            </w:r>
          </w:p>
        </w:tc>
      </w:tr>
      <w:tr w:rsidR="00C24089" w14:paraId="1023B9FB" w14:textId="77777777" w:rsidTr="00C24089">
        <w:tc>
          <w:tcPr>
            <w:tcW w:w="2059" w:type="dxa"/>
          </w:tcPr>
          <w:p w14:paraId="77C5BDD4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6486" w:type="dxa"/>
          </w:tcPr>
          <w:p w14:paraId="781069A5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Dedykowana karta graficzna </w:t>
            </w:r>
          </w:p>
          <w:p w14:paraId="28B1D40E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Osiągająca nie mniej niż 2500 punktów w teście </w:t>
            </w:r>
            <w:hyperlink r:id="rId8" w:history="1">
              <w:r w:rsidRPr="00F53DF1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https://www.videocardbenchmark.net/</w:t>
              </w:r>
            </w:hyperlink>
          </w:p>
          <w:p w14:paraId="4920F354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Nie mniej niż 2048GB pamięci GDDR5</w:t>
            </w:r>
          </w:p>
        </w:tc>
      </w:tr>
      <w:tr w:rsidR="00C24089" w14:paraId="4F8C4794" w14:textId="77777777" w:rsidTr="00C24089">
        <w:tc>
          <w:tcPr>
            <w:tcW w:w="2059" w:type="dxa"/>
          </w:tcPr>
          <w:p w14:paraId="07C32C80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Złącza</w:t>
            </w:r>
          </w:p>
        </w:tc>
        <w:tc>
          <w:tcPr>
            <w:tcW w:w="6486" w:type="dxa"/>
          </w:tcPr>
          <w:p w14:paraId="658EDF79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Nie mniej niż:</w:t>
            </w:r>
          </w:p>
          <w:p w14:paraId="35200EE8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USB 3.1 – 3 </w:t>
            </w:r>
            <w:proofErr w:type="spellStart"/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  <w:p w14:paraId="29E8ADFA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USB C – 1szt (ew. </w:t>
            </w:r>
            <w:proofErr w:type="spellStart"/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Thunderbolt</w:t>
            </w:r>
            <w:proofErr w:type="spellEnd"/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 3)</w:t>
            </w:r>
          </w:p>
          <w:p w14:paraId="5E672589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Wyjście słuchawkowe 1 szt.</w:t>
            </w:r>
          </w:p>
          <w:p w14:paraId="3617F12E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RJ-45 LAN</w:t>
            </w:r>
          </w:p>
        </w:tc>
      </w:tr>
      <w:tr w:rsidR="00C24089" w14:paraId="15172142" w14:textId="77777777" w:rsidTr="00C24089">
        <w:tc>
          <w:tcPr>
            <w:tcW w:w="2059" w:type="dxa"/>
          </w:tcPr>
          <w:p w14:paraId="29620B61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Załączone akcesoria</w:t>
            </w:r>
          </w:p>
        </w:tc>
        <w:tc>
          <w:tcPr>
            <w:tcW w:w="6486" w:type="dxa"/>
          </w:tcPr>
          <w:p w14:paraId="315B429C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Dołączona bezprzewodowa mysz i klawiatura</w:t>
            </w:r>
          </w:p>
        </w:tc>
      </w:tr>
      <w:tr w:rsidR="00C24089" w14:paraId="7C5C23B1" w14:textId="77777777" w:rsidTr="00C24089">
        <w:tc>
          <w:tcPr>
            <w:tcW w:w="2059" w:type="dxa"/>
          </w:tcPr>
          <w:p w14:paraId="0EDE30D5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6486" w:type="dxa"/>
          </w:tcPr>
          <w:p w14:paraId="7D04160B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Preinstalowany system operacyjny w polskiej wersji językowej</w:t>
            </w:r>
          </w:p>
          <w:p w14:paraId="20CEACD1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System musi posiadać </w:t>
            </w:r>
            <w:proofErr w:type="spellStart"/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interface</w:t>
            </w:r>
            <w:proofErr w:type="spellEnd"/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 GUI</w:t>
            </w:r>
          </w:p>
          <w:p w14:paraId="33C89B7A" w14:textId="2D719658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Zainstalowany system operacyjny powinien być dostępny w najnowszej stabilnej wersji lub umożliwiać do niej aktualizację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cenie oferty.</w:t>
            </w:r>
          </w:p>
          <w:p w14:paraId="32017116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Zainstalowany system operacyjny musi wspierać posiadaną przez zamawiającego usługę katalogową Active Directory w stopniu umożliwiającym co najmniej autoryzację użytkowników, odnajdowanie zasobów sieciowych i drukarek oraz instalacji certyfikatów tożsamości użytkownika i sprzętu.</w:t>
            </w:r>
          </w:p>
        </w:tc>
      </w:tr>
      <w:tr w:rsidR="00C24089" w14:paraId="424670ED" w14:textId="77777777" w:rsidTr="00C24089">
        <w:tc>
          <w:tcPr>
            <w:tcW w:w="2059" w:type="dxa"/>
          </w:tcPr>
          <w:p w14:paraId="1E1B2933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Obudowa</w:t>
            </w:r>
          </w:p>
        </w:tc>
        <w:tc>
          <w:tcPr>
            <w:tcW w:w="6486" w:type="dxa"/>
          </w:tcPr>
          <w:p w14:paraId="130858E1" w14:textId="77777777" w:rsidR="00C24089" w:rsidRPr="00F53DF1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Zamawiający dopuszcza wyłącznie komputery wyprodukowane fabrycznie jako </w:t>
            </w:r>
            <w:proofErr w:type="spellStart"/>
            <w:r w:rsidRPr="00F53DF1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proofErr w:type="spellEnd"/>
            <w:r w:rsidRPr="00F53DF1">
              <w:rPr>
                <w:rFonts w:asciiTheme="minorHAnsi" w:hAnsiTheme="minorHAnsi" w:cstheme="minorHAnsi"/>
                <w:sz w:val="24"/>
                <w:szCs w:val="24"/>
              </w:rPr>
              <w:t xml:space="preserve"> in One </w:t>
            </w:r>
          </w:p>
        </w:tc>
      </w:tr>
    </w:tbl>
    <w:p w14:paraId="099F21E3" w14:textId="77777777" w:rsidR="001808BB" w:rsidRPr="001808BB" w:rsidRDefault="001808BB" w:rsidP="001808BB">
      <w:pPr>
        <w:rPr>
          <w:rFonts w:asciiTheme="minorHAnsi" w:hAnsiTheme="minorHAnsi" w:cstheme="minorHAnsi"/>
          <w:b/>
        </w:rPr>
      </w:pPr>
    </w:p>
    <w:p w14:paraId="4051275E" w14:textId="1920B8A0" w:rsidR="001808BB" w:rsidRDefault="00794114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 w:rsidRPr="00794114">
        <w:rPr>
          <w:rFonts w:asciiTheme="minorHAnsi" w:hAnsiTheme="minorHAnsi" w:cstheme="minorHAnsi"/>
        </w:rPr>
        <w:t>Komputer przenośny</w:t>
      </w:r>
      <w:r w:rsidR="0023350A">
        <w:rPr>
          <w:rFonts w:asciiTheme="minorHAnsi" w:hAnsiTheme="minorHAnsi" w:cstheme="minorHAnsi"/>
        </w:rPr>
        <w:t xml:space="preserve"> TYP1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4"/>
        <w:gridCol w:w="6092"/>
      </w:tblGrid>
      <w:tr w:rsidR="00F00DD6" w14:paraId="2AEDA27D" w14:textId="77777777" w:rsidTr="00B2738C">
        <w:tc>
          <w:tcPr>
            <w:tcW w:w="4528" w:type="dxa"/>
            <w:vAlign w:val="center"/>
          </w:tcPr>
          <w:p w14:paraId="273A3E7C" w14:textId="1817243A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4528" w:type="dxa"/>
            <w:vAlign w:val="center"/>
          </w:tcPr>
          <w:p w14:paraId="007BDD83" w14:textId="4AD58A3B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Minimalne parametry</w:t>
            </w:r>
          </w:p>
        </w:tc>
      </w:tr>
      <w:tr w:rsidR="00F00DD6" w14:paraId="28A15215" w14:textId="77777777" w:rsidTr="00F00DD6">
        <w:tc>
          <w:tcPr>
            <w:tcW w:w="4528" w:type="dxa"/>
          </w:tcPr>
          <w:p w14:paraId="797F5C37" w14:textId="7D24C602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Typ</w:t>
            </w:r>
          </w:p>
        </w:tc>
        <w:tc>
          <w:tcPr>
            <w:tcW w:w="4528" w:type="dxa"/>
          </w:tcPr>
          <w:p w14:paraId="2601A846" w14:textId="1AF5F9AF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Komputer przenośny.</w:t>
            </w:r>
            <w:r w:rsidR="00EC3DF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EC3DF3" w:rsidRPr="00856CB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Wymagane jest podanie w ofercie modelu, symbolu, producenta, typ procesora, </w:t>
            </w:r>
            <w:r w:rsidR="00EC3DF3">
              <w:rPr>
                <w:rFonts w:asciiTheme="minorHAnsi" w:hAnsiTheme="minorHAnsi" w:cstheme="minorHAnsi"/>
                <w:i/>
                <w:sz w:val="24"/>
                <w:szCs w:val="24"/>
              </w:rPr>
              <w:t>model karty graficznej</w:t>
            </w:r>
          </w:p>
        </w:tc>
      </w:tr>
      <w:tr w:rsidR="00F00DD6" w14:paraId="3129DC43" w14:textId="77777777" w:rsidTr="00F00DD6">
        <w:tc>
          <w:tcPr>
            <w:tcW w:w="4528" w:type="dxa"/>
          </w:tcPr>
          <w:p w14:paraId="4FD6C280" w14:textId="0843E644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Zastosowanie</w:t>
            </w:r>
          </w:p>
        </w:tc>
        <w:tc>
          <w:tcPr>
            <w:tcW w:w="4528" w:type="dxa"/>
          </w:tcPr>
          <w:p w14:paraId="7CF07E4A" w14:textId="2FE577F3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Komputer przenośny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F00DD6" w14:paraId="1D924ACD" w14:textId="77777777" w:rsidTr="00F00DD6">
        <w:tc>
          <w:tcPr>
            <w:tcW w:w="4528" w:type="dxa"/>
          </w:tcPr>
          <w:p w14:paraId="2DF3C817" w14:textId="1137766E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Przekątna Ekranu</w:t>
            </w:r>
          </w:p>
        </w:tc>
        <w:tc>
          <w:tcPr>
            <w:tcW w:w="4528" w:type="dxa"/>
          </w:tcPr>
          <w:p w14:paraId="7C4FD459" w14:textId="17C70293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Ekran minimum 15" o rozdzielczości FHD (1920 x 1080). </w:t>
            </w:r>
          </w:p>
        </w:tc>
      </w:tr>
      <w:tr w:rsidR="00F00DD6" w14:paraId="055BA797" w14:textId="77777777" w:rsidTr="00F00DD6">
        <w:tc>
          <w:tcPr>
            <w:tcW w:w="4528" w:type="dxa"/>
          </w:tcPr>
          <w:p w14:paraId="104C66AE" w14:textId="48BA861D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Procesor</w:t>
            </w:r>
          </w:p>
        </w:tc>
        <w:tc>
          <w:tcPr>
            <w:tcW w:w="4528" w:type="dxa"/>
          </w:tcPr>
          <w:p w14:paraId="5E0BCA45" w14:textId="36B7CFAB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Procesor powinien osiągać w teście </w:t>
            </w:r>
            <w:proofErr w:type="spellStart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PassMark</w:t>
            </w:r>
            <w:proofErr w:type="spellEnd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 CPU Mark wynik min. 6500 punktów. Wynik dostępny na stronie: </w:t>
            </w:r>
            <w:hyperlink r:id="rId9" w:history="1">
              <w:r w:rsidRPr="00AA39CB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http://www.cpubenchmark.net/</w:t>
              </w:r>
            </w:hyperlink>
          </w:p>
        </w:tc>
      </w:tr>
      <w:tr w:rsidR="00F00DD6" w14:paraId="7F3AD217" w14:textId="77777777" w:rsidTr="00F00DD6">
        <w:tc>
          <w:tcPr>
            <w:tcW w:w="4528" w:type="dxa"/>
          </w:tcPr>
          <w:p w14:paraId="2838FC43" w14:textId="44A69163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Płyta główna</w:t>
            </w:r>
          </w:p>
        </w:tc>
        <w:tc>
          <w:tcPr>
            <w:tcW w:w="4528" w:type="dxa"/>
          </w:tcPr>
          <w:p w14:paraId="2D3256DB" w14:textId="0EE09DC0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Wyposażona przez producenta w dedykowany chipset dla oferowanego procesora. </w:t>
            </w:r>
          </w:p>
        </w:tc>
      </w:tr>
      <w:tr w:rsidR="00F00DD6" w14:paraId="7E0AEB66" w14:textId="77777777" w:rsidTr="00F00DD6">
        <w:tc>
          <w:tcPr>
            <w:tcW w:w="4528" w:type="dxa"/>
          </w:tcPr>
          <w:p w14:paraId="0E9AC7F3" w14:textId="1EB5C043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Pamięć RAM</w:t>
            </w:r>
          </w:p>
        </w:tc>
        <w:tc>
          <w:tcPr>
            <w:tcW w:w="4528" w:type="dxa"/>
          </w:tcPr>
          <w:p w14:paraId="62F57809" w14:textId="3D9D81CA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16GB, możliwość rozbudowy do min 32GB</w:t>
            </w:r>
          </w:p>
        </w:tc>
      </w:tr>
      <w:tr w:rsidR="00F00DD6" w14:paraId="00A2FA6A" w14:textId="77777777" w:rsidTr="00F00DD6">
        <w:tc>
          <w:tcPr>
            <w:tcW w:w="4528" w:type="dxa"/>
          </w:tcPr>
          <w:p w14:paraId="03F5AB1C" w14:textId="5E88E5BE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Pamięć masowa</w:t>
            </w:r>
          </w:p>
        </w:tc>
        <w:tc>
          <w:tcPr>
            <w:tcW w:w="4528" w:type="dxa"/>
          </w:tcPr>
          <w:p w14:paraId="02B1F8D0" w14:textId="44E28F2D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min. 256 GB SSD</w:t>
            </w:r>
          </w:p>
        </w:tc>
      </w:tr>
      <w:tr w:rsidR="00F00DD6" w14:paraId="577636BA" w14:textId="77777777" w:rsidTr="00F00DD6">
        <w:tc>
          <w:tcPr>
            <w:tcW w:w="4528" w:type="dxa"/>
          </w:tcPr>
          <w:p w14:paraId="076D667E" w14:textId="429B936E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Karta graficzna</w:t>
            </w:r>
          </w:p>
        </w:tc>
        <w:tc>
          <w:tcPr>
            <w:tcW w:w="4528" w:type="dxa"/>
          </w:tcPr>
          <w:p w14:paraId="6573B3E2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Zintegrowana w procesorze z możliwością dynamicznego przydzielenia pamięci systemowej.</w:t>
            </w:r>
          </w:p>
          <w:p w14:paraId="0B0199CE" w14:textId="22C8C589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Oferowana karta graficzna musi osiągać w teście </w:t>
            </w:r>
            <w:proofErr w:type="spellStart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PassMark</w:t>
            </w:r>
            <w:proofErr w:type="spellEnd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 - G3D Mark co najmniej wynik 2000 punktów w G3D Mark, wynik dostępny na stronie: </w:t>
            </w:r>
            <w:hyperlink r:id="rId10" w:history="1">
              <w:r w:rsidRPr="00AA39CB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https://www.videocardbenchmark.net/high_end_gpus.html</w:t>
              </w:r>
            </w:hyperlink>
          </w:p>
        </w:tc>
      </w:tr>
      <w:tr w:rsidR="00F00DD6" w14:paraId="07B8ADEE" w14:textId="77777777" w:rsidTr="00F00DD6">
        <w:tc>
          <w:tcPr>
            <w:tcW w:w="4528" w:type="dxa"/>
          </w:tcPr>
          <w:p w14:paraId="6D1E6720" w14:textId="0B4EE9D8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Klawiatura</w:t>
            </w:r>
          </w:p>
        </w:tc>
        <w:tc>
          <w:tcPr>
            <w:tcW w:w="4528" w:type="dxa"/>
          </w:tcPr>
          <w:p w14:paraId="426715B6" w14:textId="6D6DCB79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Klawiatura z wbudowanym w klawiaturze podświetleniem (układ US-QWERTY)</w:t>
            </w:r>
          </w:p>
        </w:tc>
      </w:tr>
      <w:tr w:rsidR="00F00DD6" w14:paraId="13BFD4E3" w14:textId="77777777" w:rsidTr="00F00DD6">
        <w:tc>
          <w:tcPr>
            <w:tcW w:w="4528" w:type="dxa"/>
          </w:tcPr>
          <w:p w14:paraId="52F52986" w14:textId="2823D027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Multimedia</w:t>
            </w:r>
          </w:p>
        </w:tc>
        <w:tc>
          <w:tcPr>
            <w:tcW w:w="4528" w:type="dxa"/>
          </w:tcPr>
          <w:p w14:paraId="00F530ED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dwukanałowa (24-bitowa) karta dźwiękowa zintegrowana z płytą główną, zgodna z High Definition, wbudowane głośniki stereo.</w:t>
            </w:r>
          </w:p>
          <w:p w14:paraId="5962B5E2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Dwa kierunkowe, cyfrowe mikrofony z funkcją redukcji szumów i poprawy mowy.</w:t>
            </w:r>
          </w:p>
          <w:p w14:paraId="2246DE03" w14:textId="3AE88B60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Kamera internetowa z diodą informującą o aktywności, o rozdzielczości min. 1280x720 </w:t>
            </w:r>
            <w:proofErr w:type="spellStart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pixels</w:t>
            </w:r>
            <w:proofErr w:type="spellEnd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 trwale zainstalowana w obudowie matrycy.</w:t>
            </w:r>
          </w:p>
        </w:tc>
      </w:tr>
      <w:tr w:rsidR="00F00DD6" w14:paraId="665748F0" w14:textId="77777777" w:rsidTr="00F00DD6">
        <w:tc>
          <w:tcPr>
            <w:tcW w:w="4528" w:type="dxa"/>
          </w:tcPr>
          <w:p w14:paraId="4156B9FE" w14:textId="0637B2E0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Bateria i zasilanie</w:t>
            </w:r>
          </w:p>
        </w:tc>
        <w:tc>
          <w:tcPr>
            <w:tcW w:w="4528" w:type="dxa"/>
          </w:tcPr>
          <w:p w14:paraId="21D5FC6A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Min. 4-cell [min. 55Whr]</w:t>
            </w:r>
          </w:p>
          <w:p w14:paraId="372A2196" w14:textId="29413B76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Zasilacz o mocy min. 90W</w:t>
            </w:r>
          </w:p>
        </w:tc>
      </w:tr>
      <w:tr w:rsidR="00F00DD6" w14:paraId="2118238D" w14:textId="77777777" w:rsidTr="00F00DD6">
        <w:tc>
          <w:tcPr>
            <w:tcW w:w="4528" w:type="dxa"/>
          </w:tcPr>
          <w:p w14:paraId="3D960A09" w14:textId="4692E63F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Waga</w:t>
            </w:r>
          </w:p>
        </w:tc>
        <w:tc>
          <w:tcPr>
            <w:tcW w:w="4528" w:type="dxa"/>
          </w:tcPr>
          <w:p w14:paraId="400BD5DC" w14:textId="0C97EA90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Waga max. 2,8 kg</w:t>
            </w:r>
          </w:p>
        </w:tc>
      </w:tr>
      <w:tr w:rsidR="00F00DD6" w14:paraId="4083F83F" w14:textId="77777777" w:rsidTr="00F00DD6">
        <w:tc>
          <w:tcPr>
            <w:tcW w:w="4528" w:type="dxa"/>
          </w:tcPr>
          <w:p w14:paraId="3618AEC4" w14:textId="3B0E4A77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Obudowa</w:t>
            </w:r>
          </w:p>
        </w:tc>
        <w:tc>
          <w:tcPr>
            <w:tcW w:w="4528" w:type="dxa"/>
          </w:tcPr>
          <w:p w14:paraId="2E4B7AE4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Szkielet obudowy i zawiasy notebooka wykonane z wzmacnianego materiału, dookoła matrycy gumowe uszczelnienie chroniące klawiaturę notebooka po zamknięciu przed kurzem i wilgocią. Kąt otwarcia notebooka min 120 stopni.</w:t>
            </w:r>
          </w:p>
          <w:p w14:paraId="6BF5672C" w14:textId="20B6577E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Obudowa spełniająca normę MIL-STD-810G lub równoważną.</w:t>
            </w:r>
          </w:p>
        </w:tc>
      </w:tr>
      <w:tr w:rsidR="00F00DD6" w14:paraId="288F77D3" w14:textId="77777777" w:rsidTr="00F00DD6">
        <w:tc>
          <w:tcPr>
            <w:tcW w:w="4528" w:type="dxa"/>
          </w:tcPr>
          <w:p w14:paraId="21D76D11" w14:textId="0E474E60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Wirtualizacja</w:t>
            </w:r>
          </w:p>
        </w:tc>
        <w:tc>
          <w:tcPr>
            <w:tcW w:w="4528" w:type="dxa"/>
          </w:tcPr>
          <w:p w14:paraId="607FF965" w14:textId="609664EE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</w:tr>
      <w:tr w:rsidR="00F00DD6" w14:paraId="39CF044A" w14:textId="77777777" w:rsidTr="00F00DD6">
        <w:tc>
          <w:tcPr>
            <w:tcW w:w="4528" w:type="dxa"/>
          </w:tcPr>
          <w:p w14:paraId="22F4B538" w14:textId="04AAF72D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BIOS</w:t>
            </w:r>
          </w:p>
        </w:tc>
        <w:tc>
          <w:tcPr>
            <w:tcW w:w="4528" w:type="dxa"/>
          </w:tcPr>
          <w:p w14:paraId="20D8D779" w14:textId="2DD91E5D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BIOS producenta oferowanego komputera zgodny ze specyfikacją UEFI, wymagana pełna obsługa za pomocą klawiatury i myszy lub urządzenia wskazującego zintegrowanego (wmontowanego na stałe) w oferowanym urządzeniu.</w:t>
            </w:r>
          </w:p>
        </w:tc>
      </w:tr>
      <w:tr w:rsidR="00F00DD6" w14:paraId="6C8AAB80" w14:textId="77777777" w:rsidTr="00F00DD6">
        <w:tc>
          <w:tcPr>
            <w:tcW w:w="4528" w:type="dxa"/>
          </w:tcPr>
          <w:p w14:paraId="55E461B9" w14:textId="7D6EA548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Certyfikaty</w:t>
            </w:r>
          </w:p>
        </w:tc>
        <w:tc>
          <w:tcPr>
            <w:tcW w:w="4528" w:type="dxa"/>
          </w:tcPr>
          <w:p w14:paraId="18C7B0A6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Certyfikat ISO9001:2000 lub równoważny dla producenta sprzętu</w:t>
            </w:r>
          </w:p>
          <w:p w14:paraId="3FD07C96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Certyfikat ISO 14001 lub równoważny dla producenta sprzętu</w:t>
            </w:r>
          </w:p>
          <w:p w14:paraId="3C486DBE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Deklaracja zgodności CE</w:t>
            </w:r>
          </w:p>
          <w:p w14:paraId="41A6F767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Dostarczony sprzęt powinien spełniać kryteria środowiskowe, w tym zgodności z dyrektywą </w:t>
            </w:r>
            <w:proofErr w:type="spellStart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RoHS</w:t>
            </w:r>
            <w:proofErr w:type="spellEnd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lub równoważną dla płyty głównej oraz elementów wykonanych z tworzyw sztucznych o masie powyżej 25 gram.</w:t>
            </w:r>
          </w:p>
          <w:p w14:paraId="3585E40E" w14:textId="3D6DFB0B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Dostarczony sprzęt powinien spełniać</w:t>
            </w: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 wymogi normy </w:t>
            </w:r>
            <w:proofErr w:type="spellStart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EnergyStar</w:t>
            </w:r>
            <w:proofErr w:type="spellEnd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 6.0 lub równoważnej.</w:t>
            </w:r>
          </w:p>
        </w:tc>
      </w:tr>
      <w:tr w:rsidR="00F00DD6" w14:paraId="3A889C04" w14:textId="77777777" w:rsidTr="00F00DD6">
        <w:tc>
          <w:tcPr>
            <w:tcW w:w="4528" w:type="dxa"/>
          </w:tcPr>
          <w:p w14:paraId="1EE2331B" w14:textId="3F44998E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System operacyjny</w:t>
            </w:r>
          </w:p>
        </w:tc>
        <w:tc>
          <w:tcPr>
            <w:tcW w:w="4528" w:type="dxa"/>
          </w:tcPr>
          <w:p w14:paraId="45C3BE24" w14:textId="77777777" w:rsidR="00F00DD6" w:rsidRPr="00AA39CB" w:rsidRDefault="00F00DD6" w:rsidP="00F00DD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bCs/>
                <w:sz w:val="24"/>
                <w:szCs w:val="24"/>
              </w:rPr>
              <w:t>Preinstalowany system operacyjny w polskiej wersji językowej.</w:t>
            </w:r>
          </w:p>
          <w:p w14:paraId="016257F4" w14:textId="77777777" w:rsidR="00F00DD6" w:rsidRPr="00AA39CB" w:rsidRDefault="00F00DD6" w:rsidP="00F00DD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System musi posiadać </w:t>
            </w:r>
            <w:proofErr w:type="spellStart"/>
            <w:r w:rsidRPr="00AA39CB">
              <w:rPr>
                <w:rFonts w:asciiTheme="minorHAnsi" w:hAnsiTheme="minorHAnsi" w:cstheme="minorHAnsi"/>
                <w:bCs/>
                <w:sz w:val="24"/>
                <w:szCs w:val="24"/>
              </w:rPr>
              <w:t>interface</w:t>
            </w:r>
            <w:proofErr w:type="spellEnd"/>
            <w:r w:rsidRPr="00AA39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GUI.</w:t>
            </w:r>
          </w:p>
          <w:p w14:paraId="34D4DC32" w14:textId="77777777" w:rsidR="00F00DD6" w:rsidRPr="00AA39CB" w:rsidRDefault="00F00DD6" w:rsidP="00F00DD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bCs/>
                <w:sz w:val="24"/>
                <w:szCs w:val="24"/>
              </w:rPr>
              <w:t>Zainstalowany system operacyjny powinien być dostępny w najnowszej stabilnej wersji lub umożliwiać do niej darmową aktualizację.</w:t>
            </w:r>
          </w:p>
          <w:p w14:paraId="66CF51F9" w14:textId="6510389D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Cs/>
                <w:sz w:val="24"/>
                <w:szCs w:val="24"/>
              </w:rPr>
              <w:t>Zainstalowany system operacyjny musi być w pełni kompatybilny z posiadaną przez zamawiającego usługą katalogową Active Directory.</w:t>
            </w:r>
          </w:p>
        </w:tc>
      </w:tr>
      <w:tr w:rsidR="00F00DD6" w14:paraId="44774CDC" w14:textId="77777777" w:rsidTr="00F00DD6">
        <w:tc>
          <w:tcPr>
            <w:tcW w:w="4528" w:type="dxa"/>
          </w:tcPr>
          <w:p w14:paraId="25D62823" w14:textId="3A58CB32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Porty i złącza</w:t>
            </w:r>
          </w:p>
        </w:tc>
        <w:tc>
          <w:tcPr>
            <w:tcW w:w="4528" w:type="dxa"/>
          </w:tcPr>
          <w:p w14:paraId="7B780B63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Wbudowane porty i złącza:</w:t>
            </w:r>
          </w:p>
          <w:p w14:paraId="4759C715" w14:textId="77777777" w:rsidR="00F00DD6" w:rsidRPr="00AA39CB" w:rsidRDefault="00F00DD6" w:rsidP="00F00DD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Minimum 1x HDMI</w:t>
            </w:r>
          </w:p>
          <w:p w14:paraId="5A373CAE" w14:textId="77777777" w:rsidR="00F00DD6" w:rsidRPr="00AA39CB" w:rsidRDefault="00F00DD6" w:rsidP="00F00DD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Minimum 1x RJ-45 (10/100/1000)</w:t>
            </w:r>
          </w:p>
          <w:p w14:paraId="141FC711" w14:textId="77777777" w:rsidR="00F00DD6" w:rsidRPr="00AA39CB" w:rsidRDefault="00F00DD6" w:rsidP="00F00DD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Minimum 1x USB 3x</w:t>
            </w:r>
          </w:p>
          <w:p w14:paraId="22248136" w14:textId="77777777" w:rsidR="00F00DD6" w:rsidRPr="00AA39CB" w:rsidRDefault="00F00DD6" w:rsidP="00F00DD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Minimum 1x USB C</w:t>
            </w:r>
          </w:p>
          <w:p w14:paraId="6D7DCAA2" w14:textId="77777777" w:rsidR="00F00DD6" w:rsidRPr="00AA39CB" w:rsidRDefault="00F00DD6" w:rsidP="00F00DD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czytnik kart multimedialny wspierający karty SD</w:t>
            </w:r>
          </w:p>
          <w:p w14:paraId="0DD396C6" w14:textId="77777777" w:rsidR="00F00DD6" w:rsidRPr="00AA39CB" w:rsidRDefault="00F00DD6" w:rsidP="00F00DD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współdzielone złącze słuchawkowe stereo i złącze mikrofonowe tzw. </w:t>
            </w:r>
            <w:proofErr w:type="spellStart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combo</w:t>
            </w:r>
            <w:proofErr w:type="spellEnd"/>
          </w:p>
          <w:p w14:paraId="094BEF64" w14:textId="77777777" w:rsidR="00F00DD6" w:rsidRPr="00AA39CB" w:rsidRDefault="00F00DD6" w:rsidP="00F00DD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port zasilania</w:t>
            </w:r>
          </w:p>
          <w:p w14:paraId="412B916A" w14:textId="77777777" w:rsidR="00F00DD6" w:rsidRPr="00AA39CB" w:rsidRDefault="00F00DD6" w:rsidP="00F00DD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proofErr w:type="spellStart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bluetooth</w:t>
            </w:r>
            <w:proofErr w:type="spellEnd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 - dopuszcza się współdzielony z kartą Wi-Fi</w:t>
            </w:r>
          </w:p>
          <w:p w14:paraId="3F76714A" w14:textId="77777777" w:rsidR="00F00DD6" w:rsidRPr="00AA39CB" w:rsidRDefault="00F00DD6" w:rsidP="00F00DD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touchpad</w:t>
            </w:r>
            <w:proofErr w:type="spellEnd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 ze strefą przewijania w pionie, poziomie wraz z obsługą gestów</w:t>
            </w:r>
          </w:p>
          <w:p w14:paraId="23CE82A9" w14:textId="3DE4FF4C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Karta sieciowa WLAN</w:t>
            </w: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ac</w:t>
            </w:r>
            <w:proofErr w:type="spellEnd"/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/a/b/g/n.</w:t>
            </w:r>
          </w:p>
        </w:tc>
      </w:tr>
      <w:tr w:rsidR="00F00DD6" w14:paraId="52AED866" w14:textId="77777777" w:rsidTr="00F00DD6">
        <w:tc>
          <w:tcPr>
            <w:tcW w:w="4528" w:type="dxa"/>
          </w:tcPr>
          <w:p w14:paraId="2FCC67FE" w14:textId="1522D12A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Warunki gwarancyjne</w:t>
            </w:r>
          </w:p>
        </w:tc>
        <w:tc>
          <w:tcPr>
            <w:tcW w:w="4528" w:type="dxa"/>
          </w:tcPr>
          <w:p w14:paraId="73BF07D4" w14:textId="6523CCB5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Czas reakcji serwisu - do końca następnego dnia roboczego. Gwarancja musi obejmować przez cały okres obowiązywania</w:t>
            </w:r>
            <w:r w:rsidR="00307E2A">
              <w:rPr>
                <w:rFonts w:asciiTheme="minorHAnsi" w:hAnsiTheme="minorHAnsi" w:cstheme="minorHAnsi"/>
                <w:sz w:val="24"/>
                <w:szCs w:val="24"/>
              </w:rPr>
              <w:t xml:space="preserve"> co najmniej</w:t>
            </w: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29C4C7A" w14:textId="77777777" w:rsidR="00F00DD6" w:rsidRPr="00AA39CB" w:rsidRDefault="00F00DD6" w:rsidP="00F00DD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usługi serwisowe świadczone w miejscu instalacji urządzenia oraz możliwość szybkiego zgłaszania usterek przez portal internetowy,</w:t>
            </w:r>
          </w:p>
          <w:p w14:paraId="412E8C8F" w14:textId="77777777" w:rsidR="00F00DD6" w:rsidRPr="00AA39CB" w:rsidRDefault="00F00DD6" w:rsidP="00F00DD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dostępność wsparcia technicznego przez 24 godziny 7 dni w tygodniu przez cały rok,</w:t>
            </w:r>
          </w:p>
          <w:p w14:paraId="31D3122F" w14:textId="77777777" w:rsidR="00F00DD6" w:rsidRPr="00AA39CB" w:rsidRDefault="00F00DD6" w:rsidP="00F00DD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dostęp do portalu technicznego producenta, który umożliwi zamawianie części zamiennych i/lub wizyt technika serwisowego,</w:t>
            </w:r>
          </w:p>
          <w:p w14:paraId="096D6374" w14:textId="77777777" w:rsidR="00F00DD6" w:rsidRPr="00AA39CB" w:rsidRDefault="00F00DD6" w:rsidP="00F00DD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wsparcie techniczne dla problemów z fabrycznie zainstalowanym oprogramowaniem OEM.</w:t>
            </w:r>
          </w:p>
          <w:p w14:paraId="448D0C77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Zamawiający wymaga, iż w przypadku awarii komputera dysk twardy pozostaje u Zamawiającego.</w:t>
            </w:r>
          </w:p>
          <w:p w14:paraId="4FBE4D78" w14:textId="72241B54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Cs/>
                <w:sz w:val="24"/>
                <w:szCs w:val="24"/>
              </w:rPr>
              <w:t>Zamawiający wymaga, aby serwis</w:t>
            </w: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 realizowany był przez Autoryzowanego Partnera Serwisowego Producenta (wraz ze wskazaniem takich podmiotów) lub bezpośrednio przez Producenta.</w:t>
            </w:r>
          </w:p>
        </w:tc>
      </w:tr>
      <w:tr w:rsidR="00F00DD6" w14:paraId="1500A6BD" w14:textId="77777777" w:rsidTr="00F00DD6">
        <w:tc>
          <w:tcPr>
            <w:tcW w:w="4528" w:type="dxa"/>
          </w:tcPr>
          <w:p w14:paraId="18B098CC" w14:textId="6E394725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Dodatkowe oprogramowanie</w:t>
            </w:r>
          </w:p>
        </w:tc>
        <w:tc>
          <w:tcPr>
            <w:tcW w:w="4528" w:type="dxa"/>
          </w:tcPr>
          <w:p w14:paraId="266B4A5B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Pakiet biurowy - MS OFFICE lub równoważny zintegrowany pakiet biurowy (zawierający co najmniej: edytor tekstu, arkusz kalkulacyjny, program do tworzenia prezentacji, program do obsługi poczty elektronicznej oraz kalendarza) charakteryzujący się następującymi cechami:</w:t>
            </w:r>
          </w:p>
          <w:p w14:paraId="7D105EE5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Możliwość automatycznej instalacji komponentów (przy użyciu instalatora systemowego).</w:t>
            </w:r>
          </w:p>
          <w:p w14:paraId="78156F39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Możliwość zdalnej instalacji komponentów.</w:t>
            </w:r>
          </w:p>
          <w:p w14:paraId="6958DD9C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Możliwość instalacji wszystkich składników pakietu na komputerze (wykluczenie produktów działających w chmurze).</w:t>
            </w:r>
          </w:p>
          <w:p w14:paraId="113A85E9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Całkowicie zlokalizowany w języku polskim system komunikatów i podręcznej pomocy technicznej w pakiecie.</w:t>
            </w:r>
          </w:p>
          <w:p w14:paraId="0D300620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Możliwość prowadzenia dyskusji i subskrypcji dokumentów w sieci z automatycznym powiadomieniem o zmianach w dokumentach.</w:t>
            </w:r>
          </w:p>
          <w:p w14:paraId="0667C23C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W systemach pocztowych - możliwość delegacji uprawnień do otwierania, drukowania, modyfikowania i czytania załączanych dokumentów i informacji.</w:t>
            </w:r>
          </w:p>
          <w:p w14:paraId="55932BA5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Współpraca z systemem MS Exchange, w tym odbiór poczty, możliwość udostępniania kalendarza dla innych użytkowników.</w:t>
            </w:r>
          </w:p>
          <w:p w14:paraId="09FE4D75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Możliwość blokowania niebezpiecznej lub niechcianej poczty.</w:t>
            </w:r>
          </w:p>
          <w:p w14:paraId="7BEE4649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Wsparcie dla formatu XML w podstawowych aplikacjach.</w:t>
            </w:r>
          </w:p>
          <w:p w14:paraId="7F0B54FA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Możliwość nadawania uprawnień do modyfikacji i formatowania dokumentów lub ich fragmentów.</w:t>
            </w:r>
          </w:p>
          <w:p w14:paraId="70C801C3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Automatyczne przesyłanie poczty na podstawie reguł, automatyczne odpowiedzi.</w:t>
            </w:r>
          </w:p>
          <w:p w14:paraId="43F89B4A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Automatyczne wypisywanie </w:t>
            </w:r>
            <w:proofErr w:type="spellStart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hyperlinków</w:t>
            </w:r>
            <w:proofErr w:type="spellEnd"/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36A2CB1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Możliwość automatycznego odświeżania danych pochodzących z Internetu w arkuszach kalkulacyjnych.</w:t>
            </w:r>
          </w:p>
          <w:p w14:paraId="0B414EBB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Możliwość dodawania do dokumentów i arkuszy kalkulacyjnych podpisów cyfrowych, pozwalających na stwierdzenie czy dany dokument/arkusz pochodzi z bezpiecznego źródła i nie został w żaden sposób zmieniony.</w:t>
            </w:r>
          </w:p>
          <w:p w14:paraId="637619E6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Możliwość automatycznego odzyskiwania dokumentów i arkuszy kalkulacyjnych w wypadku odcięcia dopływu prądu.</w:t>
            </w:r>
          </w:p>
          <w:p w14:paraId="44CC6EB6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>Licencja wieczysta.</w:t>
            </w:r>
          </w:p>
          <w:p w14:paraId="71C01401" w14:textId="77777777" w:rsidR="00F00DD6" w:rsidRPr="00AA39CB" w:rsidRDefault="00F00DD6" w:rsidP="00F00D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 xml:space="preserve">Prawidłowe odczytywanie i zapisywanie danych w dokumentach w formatach: *.DOC, *.DOCX, *.XLS, </w:t>
            </w:r>
            <w:r w:rsidRPr="00AA39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*.XLSX, w tym obsługa formatowania, makr, formuł, formularzy w plikach wytworzonych w MS Office 2007, MS Office 2010, MS Office 2013, MS Office 2016.</w:t>
            </w:r>
          </w:p>
          <w:p w14:paraId="49E2987C" w14:textId="70CC6D09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UWAGA: Zaoferowane oprogramowanie musi posiadać taki sposób licencjonowania, który zapewni jego instalację na komputerze (komputerach) innych niż te, na których pierwotnie zainstalowano oprogramowanie, pod warunkiem wcześniejszej deinstalacji z tego komputera (komputerów). </w:t>
            </w:r>
            <w:r w:rsidRPr="00AA39CB">
              <w:rPr>
                <w:rFonts w:asciiTheme="minorHAnsi" w:hAnsiTheme="minorHAnsi" w:cstheme="minorHAnsi"/>
                <w:sz w:val="24"/>
                <w:szCs w:val="24"/>
              </w:rPr>
              <w:br/>
              <w:t>Koszt zaoferowanych licencji na oprogramowanie musi uwzględniać całkowity koszt ich wykorzystania.</w:t>
            </w:r>
          </w:p>
        </w:tc>
      </w:tr>
      <w:tr w:rsidR="00F00DD6" w14:paraId="6C1235A0" w14:textId="77777777" w:rsidTr="00F00DD6">
        <w:tc>
          <w:tcPr>
            <w:tcW w:w="4528" w:type="dxa"/>
          </w:tcPr>
          <w:p w14:paraId="55096465" w14:textId="6D7FEA14" w:rsidR="00F00DD6" w:rsidRDefault="00F00DD6" w:rsidP="00F00DD6">
            <w:pPr>
              <w:rPr>
                <w:rFonts w:asciiTheme="minorHAnsi" w:hAnsiTheme="minorHAnsi" w:cstheme="minorHAnsi"/>
              </w:rPr>
            </w:pPr>
            <w:r w:rsidRPr="00AA39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Dodatkowe akcesoria</w:t>
            </w:r>
          </w:p>
        </w:tc>
        <w:tc>
          <w:tcPr>
            <w:tcW w:w="4528" w:type="dxa"/>
          </w:tcPr>
          <w:p w14:paraId="5F43EC30" w14:textId="77777777" w:rsidR="00F00DD6" w:rsidRPr="00AA39CB" w:rsidRDefault="00F00DD6" w:rsidP="00F00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Mysz bezprzewodowa o poniższych parametrach.</w:t>
            </w:r>
          </w:p>
          <w:p w14:paraId="4BC8CF12" w14:textId="77777777" w:rsidR="00F00DD6" w:rsidRPr="00AA39CB" w:rsidRDefault="00F00DD6" w:rsidP="00F00DD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Ilość przycisków: 3</w:t>
            </w:r>
          </w:p>
          <w:p w14:paraId="71BCB303" w14:textId="77777777" w:rsidR="00F00DD6" w:rsidRPr="00AA39CB" w:rsidRDefault="00F00DD6" w:rsidP="00F00DD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Interface: Bluetooth</w:t>
            </w:r>
          </w:p>
          <w:p w14:paraId="6F2C733F" w14:textId="77777777" w:rsidR="00F00DD6" w:rsidRPr="00AA39CB" w:rsidRDefault="00F00DD6" w:rsidP="00F00DD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Rodzaj myszy: Optyczna</w:t>
            </w:r>
          </w:p>
          <w:p w14:paraId="60C3B535" w14:textId="79A18149" w:rsidR="0061727F" w:rsidRPr="00AA39CB" w:rsidRDefault="00F00DD6" w:rsidP="00F00DD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39CB">
              <w:rPr>
                <w:rFonts w:asciiTheme="minorHAnsi" w:hAnsiTheme="minorHAnsi" w:cstheme="minorHAnsi"/>
                <w:sz w:val="24"/>
                <w:szCs w:val="24"/>
              </w:rPr>
              <w:t>Czułość: nie mniej niż 1000 CPI</w:t>
            </w:r>
          </w:p>
          <w:p w14:paraId="645D5852" w14:textId="2D26EEFC" w:rsidR="00F00DD6" w:rsidRPr="0061727F" w:rsidRDefault="00F00DD6" w:rsidP="0061727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1727F">
              <w:rPr>
                <w:rFonts w:asciiTheme="minorHAnsi" w:hAnsiTheme="minorHAnsi" w:cstheme="minorHAnsi"/>
                <w:sz w:val="24"/>
                <w:szCs w:val="24"/>
              </w:rPr>
              <w:t>Profil Myszy: uniwersalna</w:t>
            </w:r>
          </w:p>
        </w:tc>
      </w:tr>
    </w:tbl>
    <w:p w14:paraId="1031E2FE" w14:textId="7D15A971" w:rsidR="006B7389" w:rsidRDefault="006B7389" w:rsidP="006B7389">
      <w:pPr>
        <w:rPr>
          <w:rFonts w:asciiTheme="minorHAnsi" w:hAnsiTheme="minorHAnsi" w:cstheme="minorHAnsi"/>
        </w:rPr>
      </w:pPr>
    </w:p>
    <w:p w14:paraId="43125620" w14:textId="77777777" w:rsidR="00F00DD6" w:rsidRPr="006B7389" w:rsidRDefault="00F00DD6" w:rsidP="006B7389">
      <w:pPr>
        <w:rPr>
          <w:rFonts w:asciiTheme="minorHAnsi" w:hAnsiTheme="minorHAnsi" w:cstheme="minorHAnsi"/>
        </w:rPr>
      </w:pPr>
    </w:p>
    <w:p w14:paraId="046011B3" w14:textId="3C7C88F7" w:rsidR="001808BB" w:rsidRDefault="00BF61E5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 w:rsidRPr="00794114">
        <w:rPr>
          <w:rFonts w:asciiTheme="minorHAnsi" w:hAnsiTheme="minorHAnsi" w:cstheme="minorHAnsi"/>
        </w:rPr>
        <w:t>Komputer przenośny</w:t>
      </w:r>
      <w:r>
        <w:rPr>
          <w:rFonts w:asciiTheme="minorHAnsi" w:hAnsiTheme="minorHAnsi" w:cstheme="minorHAnsi"/>
        </w:rPr>
        <w:t xml:space="preserve"> TYP2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4"/>
      </w:tblGrid>
      <w:tr w:rsidR="00856CB4" w14:paraId="30729AA7" w14:textId="77777777" w:rsidTr="00856CB4">
        <w:tc>
          <w:tcPr>
            <w:tcW w:w="2977" w:type="dxa"/>
            <w:vAlign w:val="center"/>
          </w:tcPr>
          <w:p w14:paraId="1257A297" w14:textId="55025A14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084" w:type="dxa"/>
            <w:vAlign w:val="center"/>
          </w:tcPr>
          <w:p w14:paraId="4705469C" w14:textId="56468D47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Minimalne parametry techniczne</w:t>
            </w:r>
          </w:p>
        </w:tc>
      </w:tr>
      <w:tr w:rsidR="00856CB4" w14:paraId="01E3E8A7" w14:textId="77777777" w:rsidTr="00856CB4">
        <w:tc>
          <w:tcPr>
            <w:tcW w:w="2977" w:type="dxa"/>
          </w:tcPr>
          <w:p w14:paraId="37A3B330" w14:textId="6BA6B8BA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Typ</w:t>
            </w:r>
          </w:p>
        </w:tc>
        <w:tc>
          <w:tcPr>
            <w:tcW w:w="6084" w:type="dxa"/>
          </w:tcPr>
          <w:p w14:paraId="7609B2E6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Komputer przenośny. </w:t>
            </w:r>
          </w:p>
          <w:p w14:paraId="1E1E0CF6" w14:textId="0A707ADB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Wymagane jest podanie w ofercie modelu, symbolu, producenta, typ procesora, </w:t>
            </w:r>
            <w:r w:rsidR="00EC3DF3">
              <w:rPr>
                <w:rFonts w:asciiTheme="minorHAnsi" w:hAnsiTheme="minorHAnsi" w:cstheme="minorHAnsi"/>
                <w:i/>
                <w:sz w:val="24"/>
                <w:szCs w:val="24"/>
              </w:rPr>
              <w:t>model karty graficznej</w:t>
            </w:r>
          </w:p>
        </w:tc>
      </w:tr>
      <w:tr w:rsidR="00856CB4" w14:paraId="0E002778" w14:textId="77777777" w:rsidTr="00856CB4">
        <w:tc>
          <w:tcPr>
            <w:tcW w:w="2977" w:type="dxa"/>
          </w:tcPr>
          <w:p w14:paraId="1F60F363" w14:textId="2B01E242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Zastosowanie</w:t>
            </w:r>
          </w:p>
        </w:tc>
        <w:tc>
          <w:tcPr>
            <w:tcW w:w="6084" w:type="dxa"/>
          </w:tcPr>
          <w:p w14:paraId="6565D097" w14:textId="0251D905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Komputer przenośny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856CB4" w14:paraId="3FB6CEF0" w14:textId="77777777" w:rsidTr="00856CB4">
        <w:tc>
          <w:tcPr>
            <w:tcW w:w="2977" w:type="dxa"/>
          </w:tcPr>
          <w:p w14:paraId="36F6EEAD" w14:textId="18FF3C88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Przekątna Ekranu</w:t>
            </w:r>
          </w:p>
        </w:tc>
        <w:tc>
          <w:tcPr>
            <w:tcW w:w="6084" w:type="dxa"/>
          </w:tcPr>
          <w:p w14:paraId="3A2F32A6" w14:textId="12C1EB3A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Ekran minimum 14" o rozdzielczości FHD (1920 x 1080) z podświetleniem LED, jasnością minimum 220 nitów i powłoką przeciwodblaskową</w:t>
            </w:r>
          </w:p>
        </w:tc>
      </w:tr>
      <w:tr w:rsidR="00856CB4" w14:paraId="181EEEF1" w14:textId="77777777" w:rsidTr="00856CB4">
        <w:tc>
          <w:tcPr>
            <w:tcW w:w="2977" w:type="dxa"/>
          </w:tcPr>
          <w:p w14:paraId="632DB5B6" w14:textId="3469D4EE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Procesor</w:t>
            </w:r>
          </w:p>
        </w:tc>
        <w:tc>
          <w:tcPr>
            <w:tcW w:w="6084" w:type="dxa"/>
          </w:tcPr>
          <w:p w14:paraId="6BA0EFDD" w14:textId="5B1A8587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Procesor powinien osiągać w teście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PassMark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CPU Mark wynik min. 6300 punktów. Wynik dostępny na stronie: </w:t>
            </w:r>
            <w:hyperlink r:id="rId11" w:history="1">
              <w:r w:rsidRPr="00856CB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http://www.cpubenchmark.net/</w:t>
              </w:r>
            </w:hyperlink>
          </w:p>
        </w:tc>
      </w:tr>
      <w:tr w:rsidR="00856CB4" w14:paraId="5F9C5E09" w14:textId="77777777" w:rsidTr="00856CB4">
        <w:tc>
          <w:tcPr>
            <w:tcW w:w="2977" w:type="dxa"/>
          </w:tcPr>
          <w:p w14:paraId="75C15E8D" w14:textId="2381686E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Płyta główna</w:t>
            </w:r>
          </w:p>
        </w:tc>
        <w:tc>
          <w:tcPr>
            <w:tcW w:w="6084" w:type="dxa"/>
          </w:tcPr>
          <w:p w14:paraId="1655409C" w14:textId="3AAA7D25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Wyposażona przez producenta w dedykowany chipset dla oferowanego procesora. </w:t>
            </w:r>
          </w:p>
        </w:tc>
      </w:tr>
      <w:tr w:rsidR="00856CB4" w14:paraId="2CA3EB1C" w14:textId="77777777" w:rsidTr="00856CB4">
        <w:tc>
          <w:tcPr>
            <w:tcW w:w="2977" w:type="dxa"/>
          </w:tcPr>
          <w:p w14:paraId="0CD07669" w14:textId="519D759A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Pamięć RAM</w:t>
            </w:r>
          </w:p>
        </w:tc>
        <w:tc>
          <w:tcPr>
            <w:tcW w:w="6084" w:type="dxa"/>
          </w:tcPr>
          <w:p w14:paraId="345B4647" w14:textId="20B56FE9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Min. 8GB, możliwość rozbudowy do min 16GB</w:t>
            </w:r>
          </w:p>
        </w:tc>
      </w:tr>
      <w:tr w:rsidR="00856CB4" w14:paraId="7CE73457" w14:textId="77777777" w:rsidTr="00856CB4">
        <w:tc>
          <w:tcPr>
            <w:tcW w:w="2977" w:type="dxa"/>
          </w:tcPr>
          <w:p w14:paraId="277F586E" w14:textId="6B9304C0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Pamięć masowa</w:t>
            </w:r>
          </w:p>
        </w:tc>
        <w:tc>
          <w:tcPr>
            <w:tcW w:w="6084" w:type="dxa"/>
          </w:tcPr>
          <w:p w14:paraId="5B7043D5" w14:textId="022A220E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min. 256 GB SSD</w:t>
            </w:r>
          </w:p>
        </w:tc>
      </w:tr>
      <w:tr w:rsidR="00856CB4" w14:paraId="5CE169FC" w14:textId="77777777" w:rsidTr="00856CB4">
        <w:tc>
          <w:tcPr>
            <w:tcW w:w="2977" w:type="dxa"/>
          </w:tcPr>
          <w:p w14:paraId="4CCFF85F" w14:textId="25692092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Karta graficzna</w:t>
            </w:r>
          </w:p>
        </w:tc>
        <w:tc>
          <w:tcPr>
            <w:tcW w:w="6084" w:type="dxa"/>
          </w:tcPr>
          <w:p w14:paraId="4D133E55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Zintegrowana w procesorze z możliwością dynamicznego przydzielenia pamięci systemowej.</w:t>
            </w:r>
          </w:p>
          <w:p w14:paraId="61783DA2" w14:textId="764B23AF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Oferowana karta graficzna musi osiągać w teście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PassMark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- G3D Mark co najmniej wynik 800 punktów w G3D Mark, </w:t>
            </w:r>
            <w:r w:rsidRPr="00856C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wynik dostępny na stronie: </w:t>
            </w:r>
            <w:hyperlink r:id="rId12" w:history="1">
              <w:r w:rsidRPr="00856CB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http://www.videocardbenchmark.net/gpu_list.php</w:t>
              </w:r>
            </w:hyperlink>
          </w:p>
        </w:tc>
      </w:tr>
      <w:tr w:rsidR="00856CB4" w14:paraId="3E83FB73" w14:textId="77777777" w:rsidTr="00856CB4">
        <w:tc>
          <w:tcPr>
            <w:tcW w:w="2977" w:type="dxa"/>
          </w:tcPr>
          <w:p w14:paraId="4EABC53C" w14:textId="3BA4E47D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Klawiatura</w:t>
            </w:r>
          </w:p>
        </w:tc>
        <w:tc>
          <w:tcPr>
            <w:tcW w:w="6084" w:type="dxa"/>
          </w:tcPr>
          <w:p w14:paraId="2EBA5CB9" w14:textId="3FDE6940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Klawiatura z wbudowanym w klawiaturze podświetleniem z możliwością manualnej regulacji zarówno w BIOS jak i z poziomu systemu operacyjnego, (układ US-QWERTY)</w:t>
            </w:r>
          </w:p>
        </w:tc>
      </w:tr>
      <w:tr w:rsidR="00856CB4" w14:paraId="56978D1A" w14:textId="77777777" w:rsidTr="00856CB4">
        <w:tc>
          <w:tcPr>
            <w:tcW w:w="2977" w:type="dxa"/>
          </w:tcPr>
          <w:p w14:paraId="6852473D" w14:textId="52788DEC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Multimedia</w:t>
            </w:r>
          </w:p>
        </w:tc>
        <w:tc>
          <w:tcPr>
            <w:tcW w:w="6084" w:type="dxa"/>
          </w:tcPr>
          <w:p w14:paraId="75E9701F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dwukanałowa (24-bitowa) karta dźwiękowa zintegrowana z płytą główną, zgodna z High Definition, wbudowane głośniki stereo.</w:t>
            </w:r>
          </w:p>
          <w:p w14:paraId="177F49DA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Dwa kierunkowe, cyfrowe mikrofony z funkcją redukcji szumów i poprawy mowy.</w:t>
            </w:r>
          </w:p>
          <w:p w14:paraId="3783CE8B" w14:textId="0940FBF4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Kamera internetowa z diodą informującą o aktywności, o rozdzielczości min. 1280x720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pixels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trwale zainstalowana w obudowie matrycy.</w:t>
            </w:r>
          </w:p>
        </w:tc>
      </w:tr>
      <w:tr w:rsidR="00856CB4" w14:paraId="0348A902" w14:textId="77777777" w:rsidTr="00856CB4">
        <w:tc>
          <w:tcPr>
            <w:tcW w:w="2977" w:type="dxa"/>
          </w:tcPr>
          <w:p w14:paraId="0F0CF9C9" w14:textId="1D0E6542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Waga</w:t>
            </w:r>
          </w:p>
        </w:tc>
        <w:tc>
          <w:tcPr>
            <w:tcW w:w="6084" w:type="dxa"/>
          </w:tcPr>
          <w:p w14:paraId="7FD7579A" w14:textId="4C4F4F7F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Waga max. 1,8kg</w:t>
            </w:r>
          </w:p>
        </w:tc>
      </w:tr>
      <w:tr w:rsidR="00856CB4" w14:paraId="3395279C" w14:textId="77777777" w:rsidTr="00856CB4">
        <w:tc>
          <w:tcPr>
            <w:tcW w:w="2977" w:type="dxa"/>
          </w:tcPr>
          <w:p w14:paraId="15886129" w14:textId="19A98FA9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Obudowa</w:t>
            </w:r>
          </w:p>
        </w:tc>
        <w:tc>
          <w:tcPr>
            <w:tcW w:w="6084" w:type="dxa"/>
          </w:tcPr>
          <w:p w14:paraId="18F8F5AD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Szkielet obudowy i zawiasy notebooka wykonane z wzmacnianego materiału, dookoła matrycy gumowe uszczelnienie chroniące klawiaturę notebooka po zamknięciu przed kurzem i wilgocią. Kąt otwarcia notebooka min 180 stopni.</w:t>
            </w:r>
          </w:p>
          <w:p w14:paraId="2C04148D" w14:textId="21F5B8EE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Obudowa spełniająca normę MIL-STD-810G lub równoważną.</w:t>
            </w:r>
          </w:p>
        </w:tc>
      </w:tr>
      <w:tr w:rsidR="00856CB4" w14:paraId="233DE773" w14:textId="77777777" w:rsidTr="00856CB4">
        <w:tc>
          <w:tcPr>
            <w:tcW w:w="2977" w:type="dxa"/>
          </w:tcPr>
          <w:p w14:paraId="7C1D62F6" w14:textId="6AC43616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Wirtualizacja</w:t>
            </w:r>
          </w:p>
        </w:tc>
        <w:tc>
          <w:tcPr>
            <w:tcW w:w="6084" w:type="dxa"/>
          </w:tcPr>
          <w:p w14:paraId="0E6A68AA" w14:textId="045BC99B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</w:tr>
      <w:tr w:rsidR="00856CB4" w14:paraId="7F944076" w14:textId="77777777" w:rsidTr="00856CB4">
        <w:tc>
          <w:tcPr>
            <w:tcW w:w="2977" w:type="dxa"/>
          </w:tcPr>
          <w:p w14:paraId="18E4E844" w14:textId="5051EA18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Certyfikaty</w:t>
            </w:r>
          </w:p>
        </w:tc>
        <w:tc>
          <w:tcPr>
            <w:tcW w:w="6084" w:type="dxa"/>
          </w:tcPr>
          <w:p w14:paraId="718E69B1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Certyfikat ISO9001:2000 lub równoważny dla producenta sprzętu</w:t>
            </w:r>
          </w:p>
          <w:p w14:paraId="7F79965F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Certyfikat ISO 14001 lub równoważny dla producenta sprzętu</w:t>
            </w:r>
          </w:p>
          <w:p w14:paraId="768AAA14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Deklaracja zgodności CE</w:t>
            </w:r>
          </w:p>
          <w:p w14:paraId="40ABACF0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Dostarczony sprzęt powinien spełniać kryteria środowiskowe, w tym zgodności z dyrektywą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RoHS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lub równoważną dla płyty głównej oraz elementów wykonanych z tworzyw sztucznych o masie powyżej 25 gram.</w:t>
            </w:r>
          </w:p>
          <w:p w14:paraId="20AF491A" w14:textId="15164DC7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Cs/>
                <w:sz w:val="24"/>
                <w:szCs w:val="24"/>
              </w:rPr>
              <w:t>Dostarczony sprzęt powinien spełniać</w:t>
            </w: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wymogi normy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EnergyStar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6.0 lub równoważnej.</w:t>
            </w:r>
          </w:p>
        </w:tc>
      </w:tr>
      <w:tr w:rsidR="00856CB4" w14:paraId="35657EA2" w14:textId="77777777" w:rsidTr="00856CB4">
        <w:tc>
          <w:tcPr>
            <w:tcW w:w="2977" w:type="dxa"/>
          </w:tcPr>
          <w:p w14:paraId="7579DCC9" w14:textId="13B295ED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Diagnostyka</w:t>
            </w:r>
          </w:p>
        </w:tc>
        <w:tc>
          <w:tcPr>
            <w:tcW w:w="6084" w:type="dxa"/>
          </w:tcPr>
          <w:p w14:paraId="452E5547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Wbudowany system diagnostyczny z graficznym interfejsem użytkownika dostępny z poziomu szybkiego menu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boot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umożliwiający jednoczesne przetestowanie w celu wykrycia usterki zainstalowanych komponentów w oferowanym komputerze bez konieczności uruchamiania systemu operacyjnego. System opatrzony min. w funkcjonalność :</w:t>
            </w:r>
          </w:p>
          <w:p w14:paraId="1D8A56C4" w14:textId="77777777" w:rsidR="00856CB4" w:rsidRPr="00856CB4" w:rsidRDefault="00856CB4" w:rsidP="00856CB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wykaz wszystkich zainstalowanych komponentów z numerami seryjnymi dla:</w:t>
            </w:r>
          </w:p>
          <w:p w14:paraId="5F2F6C1A" w14:textId="77777777" w:rsidR="00856CB4" w:rsidRPr="00856CB4" w:rsidRDefault="00856CB4" w:rsidP="00856CB4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płyty głównej,</w:t>
            </w:r>
          </w:p>
          <w:p w14:paraId="3953058D" w14:textId="77777777" w:rsidR="00856CB4" w:rsidRPr="00856CB4" w:rsidRDefault="00856CB4" w:rsidP="00856CB4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pamięci,</w:t>
            </w:r>
          </w:p>
          <w:p w14:paraId="4108BF79" w14:textId="77777777" w:rsidR="00856CB4" w:rsidRPr="00856CB4" w:rsidRDefault="00856CB4" w:rsidP="00856CB4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HDD,</w:t>
            </w:r>
          </w:p>
          <w:p w14:paraId="07A66937" w14:textId="77777777" w:rsidR="00856CB4" w:rsidRPr="00856CB4" w:rsidRDefault="00856CB4" w:rsidP="00856CB4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Kamery,</w:t>
            </w:r>
          </w:p>
          <w:p w14:paraId="161F17CF" w14:textId="77777777" w:rsidR="00856CB4" w:rsidRPr="00856CB4" w:rsidRDefault="00856CB4" w:rsidP="00856CB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dokładnych informacji o zainstalowanej baterii, a w szczególności:</w:t>
            </w:r>
          </w:p>
          <w:p w14:paraId="41E115D9" w14:textId="77777777" w:rsidR="00856CB4" w:rsidRPr="00856CB4" w:rsidRDefault="00856CB4" w:rsidP="00856CB4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ilości wykonanych cykli ładowania baterii,</w:t>
            </w:r>
          </w:p>
          <w:p w14:paraId="731001C4" w14:textId="77777777" w:rsidR="00856CB4" w:rsidRPr="00856CB4" w:rsidRDefault="00856CB4" w:rsidP="00856CB4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temperaturze baterii,</w:t>
            </w:r>
          </w:p>
          <w:p w14:paraId="4820B789" w14:textId="77777777" w:rsidR="00856CB4" w:rsidRPr="00856CB4" w:rsidRDefault="00856CB4" w:rsidP="00856CB4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podanej w % wartości żywotności baterii;</w:t>
            </w:r>
          </w:p>
          <w:p w14:paraId="2A2DDC03" w14:textId="77777777" w:rsidR="00856CB4" w:rsidRPr="00856CB4" w:rsidRDefault="00856CB4" w:rsidP="00856CB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podzespołów:</w:t>
            </w:r>
          </w:p>
          <w:p w14:paraId="3C5E1F61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podpiętych kabli,</w:t>
            </w:r>
          </w:p>
          <w:p w14:paraId="01E6A03D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test magistrali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PCIe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79DE907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matrycy LCD,</w:t>
            </w:r>
          </w:p>
          <w:p w14:paraId="5001731B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głośnika,</w:t>
            </w:r>
          </w:p>
          <w:p w14:paraId="62A9C12B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dysku twardego,</w:t>
            </w:r>
          </w:p>
          <w:p w14:paraId="25646E88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partycji rozruchowej systemu OS,</w:t>
            </w:r>
          </w:p>
          <w:p w14:paraId="18F11E11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portów USB,</w:t>
            </w:r>
          </w:p>
          <w:p w14:paraId="751B30AA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kamery,</w:t>
            </w:r>
          </w:p>
          <w:p w14:paraId="2F26D655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karty graficznej,</w:t>
            </w:r>
          </w:p>
          <w:p w14:paraId="7FF935FE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baterii,</w:t>
            </w:r>
          </w:p>
          <w:p w14:paraId="16995D8B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zasilacza,</w:t>
            </w:r>
          </w:p>
          <w:p w14:paraId="14A6522C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wentylatora procesora,</w:t>
            </w:r>
          </w:p>
          <w:p w14:paraId="4BAB300F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procesora,</w:t>
            </w:r>
          </w:p>
          <w:p w14:paraId="015F93A2" w14:textId="77777777" w:rsidR="00856CB4" w:rsidRPr="00856CB4" w:rsidRDefault="00856CB4" w:rsidP="00856CB4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test pamięci.</w:t>
            </w:r>
          </w:p>
          <w:p w14:paraId="4AAF5BB5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Wbudowany wizualny system diagnostyczny oparty na sygnalizacji za pomocą diod sygnalizujących pracę HDD, zasilania, Wi-Fi umożliwiający wykrycie bez konieczności uruchamiania systemu operacyjnego min.:</w:t>
            </w:r>
          </w:p>
          <w:p w14:paraId="445E0EE3" w14:textId="77777777" w:rsidR="00856CB4" w:rsidRPr="00856CB4" w:rsidRDefault="00856CB4" w:rsidP="00856CB4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awarii procesora,</w:t>
            </w:r>
          </w:p>
          <w:p w14:paraId="676E017D" w14:textId="77777777" w:rsidR="00856CB4" w:rsidRPr="00856CB4" w:rsidRDefault="00856CB4" w:rsidP="00856CB4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błędu pamięci,</w:t>
            </w:r>
          </w:p>
          <w:p w14:paraId="023C0F40" w14:textId="77777777" w:rsidR="00856CB4" w:rsidRPr="00856CB4" w:rsidRDefault="00856CB4" w:rsidP="00856CB4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problemu z inicjalizacją systemu OS z HDD,</w:t>
            </w:r>
          </w:p>
          <w:p w14:paraId="5521C0DF" w14:textId="77777777" w:rsidR="00856CB4" w:rsidRPr="00856CB4" w:rsidRDefault="00856CB4" w:rsidP="00856CB4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awarii karty graficznej,</w:t>
            </w:r>
          </w:p>
          <w:p w14:paraId="0AF114D1" w14:textId="77777777" w:rsidR="00856CB4" w:rsidRPr="00856CB4" w:rsidRDefault="00856CB4" w:rsidP="00856CB4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awarii portów USB,</w:t>
            </w:r>
          </w:p>
          <w:p w14:paraId="5DB84C52" w14:textId="77777777" w:rsidR="00856CB4" w:rsidRPr="00856CB4" w:rsidRDefault="00856CB4" w:rsidP="00856CB4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braku pamięci,</w:t>
            </w:r>
          </w:p>
          <w:p w14:paraId="3ADBFA40" w14:textId="43E9CD1F" w:rsidR="000634D9" w:rsidRPr="00856CB4" w:rsidRDefault="00856CB4" w:rsidP="00856CB4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problemu z panelem LCD,</w:t>
            </w:r>
          </w:p>
          <w:p w14:paraId="5F17F6D7" w14:textId="0D4A5B7C" w:rsidR="00856CB4" w:rsidRPr="000634D9" w:rsidRDefault="00856CB4" w:rsidP="000634D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634D9">
              <w:rPr>
                <w:rFonts w:asciiTheme="minorHAnsi" w:hAnsiTheme="minorHAnsi" w:cstheme="minorHAnsi"/>
              </w:rPr>
              <w:t>problemu z zainicjowaniem/obsługą pamięci.</w:t>
            </w:r>
          </w:p>
        </w:tc>
      </w:tr>
      <w:tr w:rsidR="00856CB4" w14:paraId="4380E312" w14:textId="77777777" w:rsidTr="00856CB4">
        <w:tc>
          <w:tcPr>
            <w:tcW w:w="2977" w:type="dxa"/>
          </w:tcPr>
          <w:p w14:paraId="11B7CF3E" w14:textId="78A45A85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6084" w:type="dxa"/>
          </w:tcPr>
          <w:p w14:paraId="5431932C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Zintegrowany z płytą główną dedykowany układ sprzętowy,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14:paraId="0CE7DB13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Weryfikacja wygenerowanych przez komputer kluczy szyfrowania musi odbywać się w dedykowanym chipsecie na płycie głównej.</w:t>
            </w:r>
          </w:p>
          <w:p w14:paraId="53962E73" w14:textId="35CC2472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Czytnik linii papilarnych.</w:t>
            </w:r>
          </w:p>
        </w:tc>
      </w:tr>
      <w:tr w:rsidR="00856CB4" w14:paraId="0A4CB528" w14:textId="77777777" w:rsidTr="00856CB4">
        <w:tc>
          <w:tcPr>
            <w:tcW w:w="2977" w:type="dxa"/>
          </w:tcPr>
          <w:p w14:paraId="4293F597" w14:textId="739EFA42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System operacyjny</w:t>
            </w:r>
          </w:p>
        </w:tc>
        <w:tc>
          <w:tcPr>
            <w:tcW w:w="6084" w:type="dxa"/>
          </w:tcPr>
          <w:p w14:paraId="34F3B5CE" w14:textId="77777777" w:rsidR="00856CB4" w:rsidRPr="00856CB4" w:rsidRDefault="00856CB4" w:rsidP="00856CB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Cs/>
                <w:sz w:val="24"/>
                <w:szCs w:val="24"/>
              </w:rPr>
              <w:t>Preinstalowany system operacyjny w polskiej wersji językowej.</w:t>
            </w:r>
          </w:p>
          <w:p w14:paraId="0492752F" w14:textId="77777777" w:rsidR="00856CB4" w:rsidRPr="00856CB4" w:rsidRDefault="00856CB4" w:rsidP="00856CB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System musi posiadać </w:t>
            </w:r>
            <w:proofErr w:type="spellStart"/>
            <w:r w:rsidRPr="00856CB4">
              <w:rPr>
                <w:rFonts w:asciiTheme="minorHAnsi" w:hAnsiTheme="minorHAnsi" w:cstheme="minorHAnsi"/>
                <w:bCs/>
                <w:sz w:val="24"/>
                <w:szCs w:val="24"/>
              </w:rPr>
              <w:t>interface</w:t>
            </w:r>
            <w:proofErr w:type="spellEnd"/>
            <w:r w:rsidRPr="00856CB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GUI.</w:t>
            </w:r>
          </w:p>
          <w:p w14:paraId="01A63B48" w14:textId="77777777" w:rsidR="00856CB4" w:rsidRPr="00856CB4" w:rsidRDefault="00856CB4" w:rsidP="00856CB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Cs/>
                <w:sz w:val="24"/>
                <w:szCs w:val="24"/>
              </w:rPr>
              <w:t>Zainstalowany system operacyjny powinien być dostępny w najnowszej stabilnej wersji lub umożliwiać do niej darmową aktualizację.</w:t>
            </w:r>
          </w:p>
          <w:p w14:paraId="414189B5" w14:textId="613CFD44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Cs/>
                <w:sz w:val="24"/>
                <w:szCs w:val="24"/>
              </w:rPr>
              <w:t>Zainstalowany system operacyjny musi być w pełni kompatybilny z posiadaną przez zamawiającego usługą katalogową Active Directory.</w:t>
            </w:r>
          </w:p>
        </w:tc>
      </w:tr>
      <w:tr w:rsidR="00856CB4" w14:paraId="164C3B06" w14:textId="77777777" w:rsidTr="00856CB4">
        <w:tc>
          <w:tcPr>
            <w:tcW w:w="2977" w:type="dxa"/>
          </w:tcPr>
          <w:p w14:paraId="3BCE6F30" w14:textId="7BCCF7D0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Dodatkowe oprogramowanie</w:t>
            </w:r>
          </w:p>
        </w:tc>
        <w:tc>
          <w:tcPr>
            <w:tcW w:w="6084" w:type="dxa"/>
          </w:tcPr>
          <w:p w14:paraId="014BD144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Dedykowane oprogramowanie z bezterminową licencją do wykonywania aktualizacji systemu i jego zasobów umożliwiające:</w:t>
            </w:r>
          </w:p>
          <w:p w14:paraId="54A7C3FE" w14:textId="77777777" w:rsidR="00856CB4" w:rsidRPr="00856CB4" w:rsidRDefault="00856CB4" w:rsidP="00856CB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określenie preferencji aktualizacji,</w:t>
            </w:r>
          </w:p>
          <w:p w14:paraId="4316BA25" w14:textId="77777777" w:rsidR="00856CB4" w:rsidRPr="00856CB4" w:rsidRDefault="00856CB4" w:rsidP="00856CB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ustawienie priorytetu aktualizacji,</w:t>
            </w:r>
          </w:p>
          <w:p w14:paraId="59EFFEB2" w14:textId="77777777" w:rsidR="00856CB4" w:rsidRPr="00856CB4" w:rsidRDefault="00856CB4" w:rsidP="00856CB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użycie opcji planowania aktualizacji bieżących wersji sterowników.</w:t>
            </w:r>
          </w:p>
          <w:p w14:paraId="670AEA06" w14:textId="60759AAF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Dołączone do oferowanego komputera oprogramowanie producenta z nieograniczoną czasowo licencją na użytkowanie umożliwiające</w:t>
            </w:r>
            <w:r w:rsidR="000634D9">
              <w:rPr>
                <w:rFonts w:asciiTheme="minorHAnsi" w:hAnsiTheme="minorHAnsi" w:cstheme="minorHAnsi"/>
                <w:sz w:val="24"/>
                <w:szCs w:val="24"/>
              </w:rPr>
              <w:t xml:space="preserve"> co najmniej</w:t>
            </w: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C0CF95" w14:textId="77777777" w:rsidR="00856CB4" w:rsidRPr="00856CB4" w:rsidRDefault="00856CB4" w:rsidP="00856CB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upgrade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i instalację wszystkich sterowników, aplikacji dostarczonych w obrazie systemu operacyjnego producenta,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BIOS’u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z certyfikatem zgodności producenta do najnowszej dostępnej wersji,</w:t>
            </w:r>
          </w:p>
          <w:p w14:paraId="07E85416" w14:textId="77777777" w:rsidR="00856CB4" w:rsidRPr="00856CB4" w:rsidRDefault="00856CB4" w:rsidP="00856CB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przed instalacją sprawdzenie każdego sterownika, każdej aplikacji,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BIOS’u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bezpośrednio na stronie producenta przy użyciu połączenia internetowego z automatycznym przekierowaniem, a w szczególności informacji:</w:t>
            </w:r>
          </w:p>
          <w:p w14:paraId="76EE7202" w14:textId="77777777" w:rsidR="00856CB4" w:rsidRPr="00856CB4" w:rsidRDefault="00856CB4" w:rsidP="00856CB4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o poprawkach i usprawnieniach dotyczących aktualizacji,</w:t>
            </w:r>
          </w:p>
          <w:p w14:paraId="3498A266" w14:textId="77777777" w:rsidR="00856CB4" w:rsidRPr="00856CB4" w:rsidRDefault="00856CB4" w:rsidP="00856CB4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o dacie wydania ostatniej aktualizacji,</w:t>
            </w:r>
          </w:p>
          <w:p w14:paraId="5E9AFDA4" w14:textId="77777777" w:rsidR="00856CB4" w:rsidRPr="00856CB4" w:rsidRDefault="00856CB4" w:rsidP="00856CB4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o priorytecie aktualizacji,</w:t>
            </w:r>
          </w:p>
          <w:p w14:paraId="7B016D91" w14:textId="77777777" w:rsidR="00856CB4" w:rsidRPr="00856CB4" w:rsidRDefault="00856CB4" w:rsidP="00856CB4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o zgodności z systemami operacyjnymi,</w:t>
            </w:r>
          </w:p>
          <w:p w14:paraId="00D55096" w14:textId="77777777" w:rsidR="00856CB4" w:rsidRPr="00856CB4" w:rsidRDefault="00856CB4" w:rsidP="00856CB4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jakiego komponentu sprzętu dotyczy aktualizacja,</w:t>
            </w:r>
          </w:p>
          <w:p w14:paraId="1281362E" w14:textId="77777777" w:rsidR="00856CB4" w:rsidRPr="00856CB4" w:rsidRDefault="00856CB4" w:rsidP="00856CB4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 wszystkich poprzednich aktualizacjach,</w:t>
            </w:r>
          </w:p>
          <w:p w14:paraId="02083239" w14:textId="77777777" w:rsidR="00856CB4" w:rsidRPr="00856CB4" w:rsidRDefault="00856CB4" w:rsidP="00856CB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wykaz najnowszych aktualizacji z podziałem na krytyczne (wymagające natychmiastowej instalacji), rekomendowane i opcjonalne,</w:t>
            </w:r>
          </w:p>
          <w:p w14:paraId="0F7B5378" w14:textId="77777777" w:rsidR="00856CB4" w:rsidRPr="00856CB4" w:rsidRDefault="00856CB4" w:rsidP="00856CB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możliwość włączenia/wyłączenia funkcji automatycznego restartu w przypadku kiedy jest wymagany przy instalacji sterownika, aplikacji która tego wymaga,</w:t>
            </w:r>
          </w:p>
          <w:p w14:paraId="093DD883" w14:textId="77777777" w:rsidR="00856CB4" w:rsidRPr="00856CB4" w:rsidRDefault="00856CB4" w:rsidP="00856CB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rozpoznanie modelu oferowanego komputera, numeru seryjnego komputera, informacji kiedy ostatnio został dokonany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upgrade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, w szczególności z uwzględnieniem daty (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dd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-mm-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  <w:p w14:paraId="24A7C503" w14:textId="77777777" w:rsidR="00856CB4" w:rsidRPr="00856CB4" w:rsidRDefault="00856CB4" w:rsidP="00856CB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sprawdzenia historii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upgrade’u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z informacją jakie sterowniki były instalowane z dokładną datą (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dd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-mm-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) i wersją (rewizja wydania),</w:t>
            </w:r>
          </w:p>
          <w:p w14:paraId="533DD4C0" w14:textId="77777777" w:rsidR="00856CB4" w:rsidRPr="00856CB4" w:rsidRDefault="00856CB4" w:rsidP="00856CB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dokładny wykaz wymaganych sterowników, aplikacji,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BIOS’u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xml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617A4FB" w14:textId="77777777" w:rsidR="00856CB4" w:rsidRPr="00856CB4" w:rsidRDefault="00856CB4" w:rsidP="00856CB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raport uwzględniający informacje o: sprawdzaniu aktualizacji, znalezionych aktualizacjach, ściągniętych aktualizacjach, zainstalowanych aktualizacjach z dokładnym rozbiciem jakich komponentów to dotyczyło, błędach podczas sprawdzania, instalowania oraz możliwość eksportu takiego raportu do pliku *.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xml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od razu spakowanego, z rozszerzeniem *.zip. Raport musi zawierać dokładną datę (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dd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-mm-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) i godzinę z podjętych i wykonanych akcji/zadań w przedziale czasowym do min. 1 roku.</w:t>
            </w:r>
          </w:p>
          <w:p w14:paraId="5420D719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Oprogramowanie producenta komputera z licencją bezterminową dedykowane dla zarządzania baterią, dostępne z poziomu systemu operacyjnego dla użytkownika oraz dla administratora z poziomu zdalnego zarządzania, bez potrzeby konfigurowania ustawień w BIOS.</w:t>
            </w:r>
          </w:p>
          <w:p w14:paraId="0AE8B07A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Oprogramowanie musi umożliwiać co najmniej odczytanie Informacji o:</w:t>
            </w:r>
          </w:p>
          <w:p w14:paraId="1BC6FC5C" w14:textId="77777777" w:rsidR="00856CB4" w:rsidRPr="00856CB4" w:rsidRDefault="00856CB4" w:rsidP="00856CB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żywotności baterii,</w:t>
            </w:r>
          </w:p>
          <w:p w14:paraId="3BCC0633" w14:textId="77777777" w:rsidR="00856CB4" w:rsidRPr="00856CB4" w:rsidRDefault="00856CB4" w:rsidP="00856CB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% (procentowym) statusie naładowania baterii,</w:t>
            </w:r>
          </w:p>
          <w:p w14:paraId="1D16B5E2" w14:textId="77777777" w:rsidR="00856CB4" w:rsidRPr="00856CB4" w:rsidRDefault="00856CB4" w:rsidP="00856CB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ustawionej opcji zarządzania baterią w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BIOS’ie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B4C7366" w14:textId="77777777" w:rsidR="00856CB4" w:rsidRPr="00856CB4" w:rsidRDefault="00856CB4" w:rsidP="00856CB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numerze seryjnym baterii.</w:t>
            </w:r>
          </w:p>
          <w:p w14:paraId="0EF3D0CC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Musi umożliwiać ustawienie zaawansowanego planu ładowania baterii w zakresie:</w:t>
            </w:r>
          </w:p>
          <w:p w14:paraId="3A9DD330" w14:textId="77777777" w:rsidR="00856CB4" w:rsidRPr="00856CB4" w:rsidRDefault="00856CB4" w:rsidP="00856CB4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poszczególny dzień tygodnia (określenie do godziny i minuty czasu ładowania),</w:t>
            </w:r>
          </w:p>
          <w:p w14:paraId="53BBB14D" w14:textId="77777777" w:rsidR="00856CB4" w:rsidRPr="00856CB4" w:rsidRDefault="00856CB4" w:rsidP="00856CB4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zdefiniowanie harmonogramu tylko dla jednego dnia i powielenia go dla pozostałych,</w:t>
            </w:r>
          </w:p>
          <w:p w14:paraId="628DC125" w14:textId="77777777" w:rsidR="00856CB4" w:rsidRPr="00856CB4" w:rsidRDefault="00856CB4" w:rsidP="00856CB4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możliwość ustawienia zakresu czasowego pracy tylko na samej baterii nawet kiedy jest podpięte zasilanie,</w:t>
            </w:r>
          </w:p>
          <w:p w14:paraId="7337910A" w14:textId="77777777" w:rsidR="00856CB4" w:rsidRPr="00856CB4" w:rsidRDefault="00856CB4" w:rsidP="00856CB4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możliwość ustawienia zakresu czasowego pracy tylko na zasilaniu sieciowym mimo naładowania baterii w 100%, bez włączania ładowania i doładowywania,</w:t>
            </w:r>
          </w:p>
          <w:p w14:paraId="35C41C5A" w14:textId="77777777" w:rsidR="00856CB4" w:rsidRPr="00856CB4" w:rsidRDefault="00856CB4" w:rsidP="00856CB4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możliwość ustawienia zakresu czasowego pracy tylko na zasilaniu sieciowym wraz z jednoczesnym ładowaniem baterii.</w:t>
            </w:r>
          </w:p>
          <w:p w14:paraId="3F807BF1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Musi posiadać możliwość ustawienia automatycznego przywrócenia zasilania sieciowego w przypadku osiągnięcia krytycznej % wydajności baterii określonej przez administratora bądź użytkownika.</w:t>
            </w:r>
          </w:p>
          <w:p w14:paraId="3F1F9ED3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Zarządzanie termiczne odpowiedzialne za wydajność procesora, głośność pracy wentylatora oraz kontrolowanie za pomocą czujnika termicznego wewnętrznej temperatury.</w:t>
            </w:r>
          </w:p>
          <w:p w14:paraId="798C4BFE" w14:textId="3B1CC910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Możliwość ustawienia opcji w minimum czterech wariantach (np. zrównoważony, chłodzenie, cichy bądź wydajny) zdefiniowanych przez oprogramowanie.</w:t>
            </w:r>
          </w:p>
        </w:tc>
      </w:tr>
      <w:tr w:rsidR="00856CB4" w14:paraId="757B6568" w14:textId="77777777" w:rsidTr="00856CB4">
        <w:tc>
          <w:tcPr>
            <w:tcW w:w="2977" w:type="dxa"/>
          </w:tcPr>
          <w:p w14:paraId="05811074" w14:textId="5A5A3E6E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Porty i złącza</w:t>
            </w:r>
          </w:p>
        </w:tc>
        <w:tc>
          <w:tcPr>
            <w:tcW w:w="6084" w:type="dxa"/>
          </w:tcPr>
          <w:p w14:paraId="5319F713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Wbudowane porty i złącza:</w:t>
            </w:r>
          </w:p>
          <w:p w14:paraId="26286A12" w14:textId="77777777" w:rsidR="00856CB4" w:rsidRPr="00856CB4" w:rsidRDefault="00856CB4" w:rsidP="00856CB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1x HDMI</w:t>
            </w:r>
          </w:p>
          <w:p w14:paraId="777A0A07" w14:textId="77777777" w:rsidR="00856CB4" w:rsidRPr="00856CB4" w:rsidRDefault="00856CB4" w:rsidP="00856CB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1x RJ-45 (10/100/1000)</w:t>
            </w:r>
          </w:p>
          <w:p w14:paraId="1FDFB86A" w14:textId="77777777" w:rsidR="00856CB4" w:rsidRPr="00856CB4" w:rsidRDefault="00856CB4" w:rsidP="00856CB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1x USB C</w:t>
            </w:r>
          </w:p>
          <w:p w14:paraId="64B27660" w14:textId="77777777" w:rsidR="00856CB4" w:rsidRPr="00856CB4" w:rsidRDefault="00856CB4" w:rsidP="00856CB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1x USB 3.0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dosilony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, przeznaczony min. do obsługi bez dodatkowego zasilania zewnętrznych HDD</w:t>
            </w:r>
          </w:p>
          <w:p w14:paraId="2D741FBC" w14:textId="77777777" w:rsidR="00856CB4" w:rsidRPr="00856CB4" w:rsidRDefault="00856CB4" w:rsidP="00856CB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współdzielone złącze słuchawkowe stereo i złącze mikrofonowe tzw.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combo</w:t>
            </w:r>
            <w:proofErr w:type="spellEnd"/>
          </w:p>
          <w:p w14:paraId="5AF2477C" w14:textId="77777777" w:rsidR="00856CB4" w:rsidRPr="00856CB4" w:rsidRDefault="00856CB4" w:rsidP="00856CB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port zasilania</w:t>
            </w:r>
          </w:p>
          <w:p w14:paraId="1BAD583C" w14:textId="77777777" w:rsidR="00856CB4" w:rsidRPr="00856CB4" w:rsidRDefault="00856CB4" w:rsidP="00856CB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bluetooth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- dopuszcza się współdzielony z kartą Wi-Fi</w:t>
            </w:r>
          </w:p>
          <w:p w14:paraId="641EB6C2" w14:textId="77777777" w:rsidR="00856CB4" w:rsidRPr="00856CB4" w:rsidRDefault="00856CB4" w:rsidP="00856CB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touchpad</w:t>
            </w:r>
            <w:proofErr w:type="spellEnd"/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 ze strefą przewijania w pionie, poziomie wraz z obsługą gestów</w:t>
            </w:r>
          </w:p>
          <w:p w14:paraId="4360D941" w14:textId="09561CD4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Karta sieciowa WLAN</w:t>
            </w: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ac</w:t>
            </w:r>
            <w:proofErr w:type="spellEnd"/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/a/b/g/n.</w:t>
            </w:r>
          </w:p>
        </w:tc>
      </w:tr>
      <w:tr w:rsidR="00856CB4" w14:paraId="2BE786CF" w14:textId="77777777" w:rsidTr="00856CB4">
        <w:tc>
          <w:tcPr>
            <w:tcW w:w="2977" w:type="dxa"/>
          </w:tcPr>
          <w:p w14:paraId="19EE3BF9" w14:textId="479C9727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Wsparcie techniczne producenta</w:t>
            </w:r>
          </w:p>
        </w:tc>
        <w:tc>
          <w:tcPr>
            <w:tcW w:w="6084" w:type="dxa"/>
          </w:tcPr>
          <w:p w14:paraId="5D5F9E77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637F763A" w14:textId="384F1944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Dostęp do najnowszych sterowników i uaktualnień realizowany poprzez podanie na dedykowanej stronie internetowej numeru seryjnego lub modelu komputera.</w:t>
            </w:r>
          </w:p>
        </w:tc>
      </w:tr>
      <w:tr w:rsidR="00856CB4" w14:paraId="03A4510F" w14:textId="77777777" w:rsidTr="00856CB4">
        <w:tc>
          <w:tcPr>
            <w:tcW w:w="2977" w:type="dxa"/>
          </w:tcPr>
          <w:p w14:paraId="6C2B70B7" w14:textId="4D891DF8" w:rsidR="00856CB4" w:rsidRPr="00856CB4" w:rsidRDefault="00856CB4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Warunki gwarancyjne</w:t>
            </w:r>
          </w:p>
        </w:tc>
        <w:tc>
          <w:tcPr>
            <w:tcW w:w="6084" w:type="dxa"/>
          </w:tcPr>
          <w:p w14:paraId="204F8BE3" w14:textId="490DB775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Czas reakcji serwisu - do końca następnego dnia roboczego. Gwarancja musi obejmować przez cały okres obowiązywania</w:t>
            </w:r>
            <w:r w:rsidR="001736FE">
              <w:rPr>
                <w:rFonts w:asciiTheme="minorHAnsi" w:hAnsiTheme="minorHAnsi" w:cstheme="minorHAnsi"/>
                <w:sz w:val="24"/>
                <w:szCs w:val="24"/>
              </w:rPr>
              <w:t xml:space="preserve"> co najmniej</w:t>
            </w: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6B6404F" w14:textId="77777777" w:rsidR="00856CB4" w:rsidRPr="00856CB4" w:rsidRDefault="00856CB4" w:rsidP="00856CB4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usługi serwisowe świadczone w miejscu instalacji urządzenia oraz możliwość szybkiego zgłaszania usterek przez portal internetowy,</w:t>
            </w:r>
          </w:p>
          <w:p w14:paraId="38CDDD0F" w14:textId="77777777" w:rsidR="00856CB4" w:rsidRPr="00856CB4" w:rsidRDefault="00856CB4" w:rsidP="00856CB4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dostępność wsparcia technicznego przez 24 godziny 7 dni w tygodniu przez cały rok,</w:t>
            </w:r>
          </w:p>
          <w:p w14:paraId="4CA6516E" w14:textId="77777777" w:rsidR="00856CB4" w:rsidRPr="00856CB4" w:rsidRDefault="00856CB4" w:rsidP="00856CB4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dostęp do portalu technicznego producenta, który umożliwi zamawianie części zamiennych i/lub wizyt technika serwisowego,</w:t>
            </w:r>
          </w:p>
          <w:p w14:paraId="238EBFA8" w14:textId="77777777" w:rsidR="00856CB4" w:rsidRPr="00856CB4" w:rsidRDefault="00856CB4" w:rsidP="00856CB4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wsparcie techniczne dla problemów z fabrycznie zainstalowanym oprogramowaniem OEM.</w:t>
            </w:r>
          </w:p>
          <w:p w14:paraId="365B4994" w14:textId="77777777" w:rsidR="00856CB4" w:rsidRPr="00856CB4" w:rsidRDefault="00856CB4" w:rsidP="00856C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>W przypadku awarii komputera dysk twardy pozostaje u Zamawiającego.</w:t>
            </w:r>
          </w:p>
          <w:p w14:paraId="598FFB30" w14:textId="7B6F04FC" w:rsidR="00856CB4" w:rsidRPr="00856CB4" w:rsidRDefault="00525263" w:rsidP="00856CB4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Cs/>
                <w:sz w:val="24"/>
                <w:szCs w:val="24"/>
              </w:rPr>
              <w:t>Zamawiający wymaga, aby serwis</w:t>
            </w: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 realizowany był </w:t>
            </w:r>
            <w:r w:rsidR="00856CB4" w:rsidRPr="00856CB4">
              <w:rPr>
                <w:rFonts w:asciiTheme="minorHAnsi" w:hAnsiTheme="minorHAnsi" w:cstheme="minorHAnsi"/>
                <w:sz w:val="24"/>
                <w:szCs w:val="24"/>
              </w:rPr>
              <w:t>przez Autoryzowanego Partnera Serwisowego Producenta (wraz ze wskazaniem takich podmiotów) lub bezpośrednio przez Producenta.</w:t>
            </w:r>
          </w:p>
        </w:tc>
      </w:tr>
    </w:tbl>
    <w:p w14:paraId="3A7E1429" w14:textId="77777777" w:rsidR="009842D6" w:rsidRPr="00375BF5" w:rsidRDefault="009842D6" w:rsidP="009842D6">
      <w:pPr>
        <w:pStyle w:val="Akapitzlist"/>
        <w:ind w:left="851"/>
        <w:rPr>
          <w:rFonts w:asciiTheme="minorHAnsi" w:hAnsiTheme="minorHAnsi" w:cstheme="minorHAnsi"/>
        </w:rPr>
      </w:pPr>
    </w:p>
    <w:p w14:paraId="7493BD9E" w14:textId="52B2763C" w:rsidR="001808BB" w:rsidRDefault="0026786F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Komputer graficzny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8B60B5" w14:paraId="01C60A3A" w14:textId="77777777" w:rsidTr="004679E5">
        <w:tc>
          <w:tcPr>
            <w:tcW w:w="2972" w:type="dxa"/>
          </w:tcPr>
          <w:p w14:paraId="38AD3364" w14:textId="7DA1CEDF" w:rsidR="008B60B5" w:rsidRPr="008B60B5" w:rsidRDefault="008B60B5" w:rsidP="008B60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komponentu </w:t>
            </w:r>
          </w:p>
        </w:tc>
        <w:tc>
          <w:tcPr>
            <w:tcW w:w="6084" w:type="dxa"/>
          </w:tcPr>
          <w:p w14:paraId="67995E5D" w14:textId="438A4D47" w:rsidR="008B60B5" w:rsidRPr="008B60B5" w:rsidRDefault="008B60B5" w:rsidP="008B60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Minimalne wymagania</w:t>
            </w:r>
          </w:p>
        </w:tc>
      </w:tr>
      <w:tr w:rsidR="00C24089" w14:paraId="21041FA0" w14:textId="77777777" w:rsidTr="004679E5">
        <w:tc>
          <w:tcPr>
            <w:tcW w:w="2972" w:type="dxa"/>
          </w:tcPr>
          <w:p w14:paraId="0FFF23A8" w14:textId="256494D5" w:rsidR="00C24089" w:rsidRPr="008B60B5" w:rsidRDefault="00C24089" w:rsidP="00C24089">
            <w:pPr>
              <w:rPr>
                <w:rFonts w:asciiTheme="minorHAnsi" w:hAnsiTheme="minorHAnsi" w:cstheme="minorHAnsi"/>
                <w:b/>
                <w:bCs/>
              </w:rPr>
            </w:pPr>
            <w:r w:rsidRPr="00856CB4">
              <w:rPr>
                <w:rFonts w:asciiTheme="minorHAnsi" w:hAnsiTheme="minorHAnsi" w:cstheme="minorHAnsi"/>
                <w:b/>
                <w:sz w:val="24"/>
                <w:szCs w:val="24"/>
              </w:rPr>
              <w:t>Typ</w:t>
            </w:r>
          </w:p>
        </w:tc>
        <w:tc>
          <w:tcPr>
            <w:tcW w:w="6084" w:type="dxa"/>
          </w:tcPr>
          <w:p w14:paraId="1EAE6C73" w14:textId="1AC3BEF2" w:rsidR="00C24089" w:rsidRPr="00856CB4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Komputer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graficzny</w:t>
            </w:r>
            <w:r w:rsidRPr="00856CB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A079C4D" w14:textId="24832CAE" w:rsidR="00C24089" w:rsidRPr="008B60B5" w:rsidRDefault="00C24089" w:rsidP="00C24089">
            <w:pPr>
              <w:rPr>
                <w:rFonts w:asciiTheme="minorHAnsi" w:hAnsiTheme="minorHAnsi" w:cstheme="minorHAnsi"/>
              </w:rPr>
            </w:pPr>
            <w:r w:rsidRPr="00856CB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Wymagane jest podanie w ofercie modelu, symbolu, producenta, typ procesora,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model karty graficznej</w:t>
            </w:r>
          </w:p>
        </w:tc>
      </w:tr>
      <w:tr w:rsidR="00C24089" w14:paraId="15F338B7" w14:textId="77777777" w:rsidTr="004679E5">
        <w:tc>
          <w:tcPr>
            <w:tcW w:w="2972" w:type="dxa"/>
          </w:tcPr>
          <w:p w14:paraId="258310E3" w14:textId="2BC377D5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6084" w:type="dxa"/>
          </w:tcPr>
          <w:p w14:paraId="302BA8B0" w14:textId="04D8F475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Osiągający w teście </w:t>
            </w:r>
            <w:hyperlink r:id="rId13" w:history="1">
              <w:r w:rsidRPr="008B60B5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https://www.cpubenchmark.net</w:t>
              </w:r>
            </w:hyperlink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 nie mniej niż 10,000 punktów </w:t>
            </w:r>
          </w:p>
        </w:tc>
      </w:tr>
      <w:tr w:rsidR="00C24089" w14:paraId="4B4413F4" w14:textId="77777777" w:rsidTr="004679E5">
        <w:tc>
          <w:tcPr>
            <w:tcW w:w="2972" w:type="dxa"/>
          </w:tcPr>
          <w:p w14:paraId="2ED3709D" w14:textId="1226EA53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Wifi</w:t>
            </w:r>
          </w:p>
        </w:tc>
        <w:tc>
          <w:tcPr>
            <w:tcW w:w="6084" w:type="dxa"/>
          </w:tcPr>
          <w:p w14:paraId="0094105B" w14:textId="79F82001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Obsługa co najmniej wifi klasy 5 (802.11 a/b/g/n/</w:t>
            </w:r>
            <w:proofErr w:type="spellStart"/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ac</w:t>
            </w:r>
            <w:proofErr w:type="spellEnd"/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C24089" w14:paraId="0B521E35" w14:textId="77777777" w:rsidTr="004679E5">
        <w:tc>
          <w:tcPr>
            <w:tcW w:w="2972" w:type="dxa"/>
          </w:tcPr>
          <w:p w14:paraId="0DBE4785" w14:textId="3EF0CCDC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6084" w:type="dxa"/>
          </w:tcPr>
          <w:p w14:paraId="57CA6A05" w14:textId="36EFEF8F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Nie mniej niż 16GB pamięci RAM</w:t>
            </w:r>
          </w:p>
        </w:tc>
      </w:tr>
      <w:tr w:rsidR="00C24089" w14:paraId="4FFDACC6" w14:textId="77777777" w:rsidTr="004679E5">
        <w:tc>
          <w:tcPr>
            <w:tcW w:w="2972" w:type="dxa"/>
          </w:tcPr>
          <w:p w14:paraId="685D894E" w14:textId="2DC62069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Dysk</w:t>
            </w:r>
          </w:p>
        </w:tc>
        <w:tc>
          <w:tcPr>
            <w:tcW w:w="6084" w:type="dxa"/>
          </w:tcPr>
          <w:p w14:paraId="24D61F5B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Nie mniej niż 256GB pamięci SSD. </w:t>
            </w:r>
          </w:p>
          <w:p w14:paraId="67695C0F" w14:textId="457DBD46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Zamawiający dopuszcza zainstalowany dysk HDD jako rozbudowanie dostępnej pamięci.</w:t>
            </w:r>
          </w:p>
        </w:tc>
      </w:tr>
      <w:tr w:rsidR="00C24089" w14:paraId="1459C0E8" w14:textId="77777777" w:rsidTr="004679E5">
        <w:tc>
          <w:tcPr>
            <w:tcW w:w="2972" w:type="dxa"/>
          </w:tcPr>
          <w:p w14:paraId="51DA1566" w14:textId="03D310C2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6084" w:type="dxa"/>
          </w:tcPr>
          <w:p w14:paraId="53368C49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Dedykowana karta graficzna </w:t>
            </w:r>
          </w:p>
          <w:p w14:paraId="6EB0B3FE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Osiągająca nie mniej niż 1400 punktów w teście </w:t>
            </w:r>
            <w:hyperlink r:id="rId14" w:history="1">
              <w:r w:rsidRPr="008B60B5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https://www.videocardbenchmark.net/</w:t>
              </w:r>
            </w:hyperlink>
          </w:p>
          <w:p w14:paraId="3673D25B" w14:textId="0BF6118F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Nie mniej niż 2048GB pamięci GDDR5</w:t>
            </w:r>
          </w:p>
        </w:tc>
      </w:tr>
      <w:tr w:rsidR="00C24089" w14:paraId="0F0ABDE0" w14:textId="77777777" w:rsidTr="004679E5">
        <w:tc>
          <w:tcPr>
            <w:tcW w:w="2972" w:type="dxa"/>
          </w:tcPr>
          <w:p w14:paraId="524A4192" w14:textId="7A0C5F35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Złącza</w:t>
            </w:r>
          </w:p>
        </w:tc>
        <w:tc>
          <w:tcPr>
            <w:tcW w:w="6084" w:type="dxa"/>
          </w:tcPr>
          <w:p w14:paraId="47AD604D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Nie mniej niż:</w:t>
            </w:r>
          </w:p>
          <w:p w14:paraId="6154411D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USB 3.1 – 3 </w:t>
            </w:r>
            <w:proofErr w:type="spellStart"/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  <w:p w14:paraId="7852D8E3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USB C – 1szt (ew. </w:t>
            </w:r>
            <w:proofErr w:type="spellStart"/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Thunderbolt</w:t>
            </w:r>
            <w:proofErr w:type="spellEnd"/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 3)</w:t>
            </w:r>
          </w:p>
          <w:p w14:paraId="1D577720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Wyjście słuchawkowe 1 szt.</w:t>
            </w:r>
          </w:p>
          <w:p w14:paraId="05C26E36" w14:textId="3F81C770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RJ-45 LAN</w:t>
            </w:r>
          </w:p>
        </w:tc>
      </w:tr>
      <w:tr w:rsidR="00C24089" w14:paraId="25BF1CF3" w14:textId="77777777" w:rsidTr="004679E5">
        <w:tc>
          <w:tcPr>
            <w:tcW w:w="2972" w:type="dxa"/>
          </w:tcPr>
          <w:p w14:paraId="0DC86E6E" w14:textId="5397F246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6084" w:type="dxa"/>
          </w:tcPr>
          <w:p w14:paraId="0736537B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Preinstalowany system operacyjny w polskiej wersji językowej</w:t>
            </w:r>
          </w:p>
          <w:p w14:paraId="4A2D51C7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System musi posiadać </w:t>
            </w:r>
            <w:proofErr w:type="spellStart"/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interface</w:t>
            </w:r>
            <w:proofErr w:type="spellEnd"/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 GUI</w:t>
            </w:r>
          </w:p>
          <w:p w14:paraId="47A70CB2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Zainstalowany system operacyjny powinien być dostępny w najnowszej stabilnej wersji lub umożliwiać do niej darmową aktualizację</w:t>
            </w:r>
          </w:p>
          <w:p w14:paraId="5D411B3F" w14:textId="6E9ED47D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Zainstalowany system operacyjny musi wspierać posiadaną przez zamawiającego usługę katalogową Active Directory w stopniu umożliwiającym co najmniej autoryzację użytkowników, odnajdowanie zasobów sieciowych i drukarek oraz instalacji certyfikatów tożsamości użytkownika i sprzętu.</w:t>
            </w:r>
          </w:p>
        </w:tc>
      </w:tr>
      <w:tr w:rsidR="00C24089" w14:paraId="592184F3" w14:textId="77777777" w:rsidTr="004679E5">
        <w:tc>
          <w:tcPr>
            <w:tcW w:w="2972" w:type="dxa"/>
          </w:tcPr>
          <w:p w14:paraId="2FC660AF" w14:textId="5E4AB8B8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6084" w:type="dxa"/>
          </w:tcPr>
          <w:p w14:paraId="739D47AD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Typ </w:t>
            </w:r>
            <w:proofErr w:type="spellStart"/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tower</w:t>
            </w:r>
            <w:proofErr w:type="spellEnd"/>
          </w:p>
          <w:p w14:paraId="6877DB36" w14:textId="73D3BA12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Dostęp do wnętrza komputera powinien być możliwy bez użycia jakichkolwiek narzędzi. </w:t>
            </w:r>
          </w:p>
        </w:tc>
      </w:tr>
      <w:tr w:rsidR="00C24089" w14:paraId="6281F220" w14:textId="77777777" w:rsidTr="004679E5">
        <w:tc>
          <w:tcPr>
            <w:tcW w:w="2972" w:type="dxa"/>
          </w:tcPr>
          <w:p w14:paraId="75F6526A" w14:textId="1C96390E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Załączone akcesoria</w:t>
            </w:r>
          </w:p>
        </w:tc>
        <w:tc>
          <w:tcPr>
            <w:tcW w:w="6084" w:type="dxa"/>
          </w:tcPr>
          <w:p w14:paraId="4A1792F2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Bezprzewodowa mysz i klawiatura</w:t>
            </w: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 wyprodukowana przez producenta zestawu.</w:t>
            </w:r>
          </w:p>
          <w:p w14:paraId="056D24FC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Tablet graficzny z wyświetlaczem o następujących parametrach:</w:t>
            </w:r>
          </w:p>
          <w:p w14:paraId="47308D92" w14:textId="77777777" w:rsidR="00C24089" w:rsidRPr="008B60B5" w:rsidRDefault="00C24089" w:rsidP="00C24089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Ekran minimum 15 cali</w:t>
            </w:r>
          </w:p>
          <w:p w14:paraId="2CB3F275" w14:textId="77777777" w:rsidR="00C24089" w:rsidRPr="008B60B5" w:rsidRDefault="00C24089" w:rsidP="00C24089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Rozdzielczość FHD (1920x1080)</w:t>
            </w:r>
          </w:p>
          <w:p w14:paraId="0E6932DF" w14:textId="77777777" w:rsidR="00C24089" w:rsidRPr="008B60B5" w:rsidRDefault="00C24089" w:rsidP="00C24089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Minimum 5000 poziomów nacisku pióra</w:t>
            </w:r>
          </w:p>
          <w:p w14:paraId="74D1499C" w14:textId="77777777" w:rsidR="00C24089" w:rsidRPr="008B60B5" w:rsidRDefault="00C24089" w:rsidP="00C24089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Rozdzielczość 5000 LPI</w:t>
            </w:r>
          </w:p>
          <w:p w14:paraId="1C01D325" w14:textId="77777777" w:rsidR="00C24089" w:rsidRPr="008B60B5" w:rsidRDefault="00C24089" w:rsidP="00C24089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Dołączone piórko o nacisku minimum 8000 poziomów</w:t>
            </w:r>
          </w:p>
          <w:p w14:paraId="0D0DF475" w14:textId="77777777" w:rsidR="00C24089" w:rsidRPr="008B60B5" w:rsidRDefault="00C24089" w:rsidP="00C24089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16.7 mln wyświetlanych kolorów (8 bitów)</w:t>
            </w:r>
          </w:p>
          <w:p w14:paraId="6ED0E3BE" w14:textId="77777777" w:rsidR="00C24089" w:rsidRDefault="00C24089" w:rsidP="00C24089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Proporcje ekranu 16:9</w:t>
            </w:r>
          </w:p>
          <w:p w14:paraId="05C49B2E" w14:textId="5B372D47" w:rsidR="00C24089" w:rsidRPr="00AD74B8" w:rsidRDefault="00C24089" w:rsidP="00C24089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D74B8">
              <w:rPr>
                <w:rFonts w:asciiTheme="minorHAnsi" w:hAnsiTheme="minorHAnsi" w:cstheme="minorHAnsi"/>
              </w:rPr>
              <w:t>Kontrast matrycy 1000:1</w:t>
            </w:r>
          </w:p>
        </w:tc>
      </w:tr>
      <w:tr w:rsidR="00C24089" w14:paraId="6D69FD24" w14:textId="77777777" w:rsidTr="004679E5">
        <w:tc>
          <w:tcPr>
            <w:tcW w:w="2972" w:type="dxa"/>
          </w:tcPr>
          <w:p w14:paraId="2E329B3B" w14:textId="77981899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Warunki gwarancyjne</w:t>
            </w:r>
          </w:p>
        </w:tc>
        <w:tc>
          <w:tcPr>
            <w:tcW w:w="6084" w:type="dxa"/>
          </w:tcPr>
          <w:p w14:paraId="20F4A603" w14:textId="32989F98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Czas reakcji serwisu - do końca następnego dnia roboczego. Gwarancja musi obejmować przez cały okres obowiązywania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 najmniej</w:t>
            </w: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4918174" w14:textId="77777777" w:rsidR="00C24089" w:rsidRPr="008B60B5" w:rsidRDefault="00C24089" w:rsidP="00C2408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usługi serwisowe świadczone w miejscu instalacji urządzenia oraz możliwość szybkiego zgłaszania usterek przez portal internetowy,</w:t>
            </w:r>
          </w:p>
          <w:p w14:paraId="3D201A1B" w14:textId="77777777" w:rsidR="00C24089" w:rsidRPr="008B60B5" w:rsidRDefault="00C24089" w:rsidP="00C2408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dostępność wsparcia technicznego przez 24 godziny 7 dni w tygodniu przez cały rok,</w:t>
            </w:r>
          </w:p>
          <w:p w14:paraId="139644EB" w14:textId="77777777" w:rsidR="00C24089" w:rsidRPr="008B60B5" w:rsidRDefault="00C24089" w:rsidP="00C2408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dostęp do portalu technicznego producenta, który umożliwi zamawianie części zamiennych i/lub wizyt technika serwisowego,</w:t>
            </w:r>
          </w:p>
          <w:p w14:paraId="06DEAD50" w14:textId="77777777" w:rsidR="00C24089" w:rsidRPr="008B60B5" w:rsidRDefault="00C24089" w:rsidP="00C2408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wsparcie techniczne dla problemów z fabrycznie zainstalowanym oprogramowaniem OEM.</w:t>
            </w:r>
          </w:p>
          <w:p w14:paraId="27AB838C" w14:textId="77777777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>Zamawiający wymaga, iż w przypadku awarii komputera dysk twardy pozostaje u Zamawiającego.</w:t>
            </w:r>
          </w:p>
          <w:p w14:paraId="6679E599" w14:textId="79E24F26" w:rsidR="00C24089" w:rsidRPr="008B60B5" w:rsidRDefault="00C24089" w:rsidP="00C24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0B5">
              <w:rPr>
                <w:rFonts w:asciiTheme="minorHAnsi" w:hAnsiTheme="minorHAnsi" w:cstheme="minorHAnsi"/>
                <w:bCs/>
                <w:sz w:val="24"/>
                <w:szCs w:val="24"/>
              </w:rPr>
              <w:t>Zamawiający wymaga, aby serwis</w:t>
            </w:r>
            <w:r w:rsidRPr="008B60B5">
              <w:rPr>
                <w:rFonts w:asciiTheme="minorHAnsi" w:hAnsiTheme="minorHAnsi" w:cstheme="minorHAnsi"/>
                <w:sz w:val="24"/>
                <w:szCs w:val="24"/>
              </w:rPr>
              <w:t xml:space="preserve"> realizowany był przez Autoryzowanego Partnera Serwisowego Producenta (wraz ze wskazaniem takich podmiotów) lub bezpośrednio przez Producenta.</w:t>
            </w:r>
          </w:p>
        </w:tc>
      </w:tr>
    </w:tbl>
    <w:p w14:paraId="7D421E8E" w14:textId="77777777" w:rsidR="007C20FF" w:rsidRPr="000B46E9" w:rsidRDefault="007C20FF" w:rsidP="000B46E9">
      <w:pPr>
        <w:rPr>
          <w:rFonts w:asciiTheme="minorHAnsi" w:hAnsiTheme="minorHAnsi" w:cstheme="minorHAnsi"/>
        </w:rPr>
      </w:pPr>
    </w:p>
    <w:p w14:paraId="62DE3C13" w14:textId="77416EF3" w:rsidR="001808BB" w:rsidRPr="008A3F46" w:rsidRDefault="008B60B5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</w:t>
      </w:r>
      <w:r w:rsidR="001808BB" w:rsidRPr="008A3F46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201818" w14:paraId="7A4AEC62" w14:textId="77777777" w:rsidTr="00201818">
        <w:tc>
          <w:tcPr>
            <w:tcW w:w="9056" w:type="dxa"/>
          </w:tcPr>
          <w:p w14:paraId="0F6D3743" w14:textId="7AA27767" w:rsidR="00201818" w:rsidRPr="00201818" w:rsidRDefault="00201818" w:rsidP="002018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8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Minimalne wymagania</w:t>
            </w:r>
          </w:p>
        </w:tc>
      </w:tr>
      <w:tr w:rsidR="00201818" w14:paraId="79DEC899" w14:textId="77777777" w:rsidTr="00201818">
        <w:tc>
          <w:tcPr>
            <w:tcW w:w="9056" w:type="dxa"/>
          </w:tcPr>
          <w:p w14:paraId="45CBA7A0" w14:textId="77777777" w:rsidR="00201818" w:rsidRPr="00201818" w:rsidRDefault="00201818" w:rsidP="002018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8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Przekątna: 23"</w:t>
            </w:r>
          </w:p>
          <w:p w14:paraId="30EA6CAF" w14:textId="77777777" w:rsidR="00201818" w:rsidRPr="00201818" w:rsidRDefault="00201818" w:rsidP="002018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818">
              <w:rPr>
                <w:rFonts w:asciiTheme="minorHAnsi" w:hAnsiTheme="minorHAnsi" w:cstheme="minorHAnsi"/>
                <w:sz w:val="24"/>
                <w:szCs w:val="24"/>
              </w:rPr>
              <w:t>Rozdzielczość: 1920 x 1080 (</w:t>
            </w:r>
            <w:proofErr w:type="spellStart"/>
            <w:r w:rsidRPr="00201818">
              <w:rPr>
                <w:rFonts w:asciiTheme="minorHAnsi" w:hAnsiTheme="minorHAnsi" w:cstheme="minorHAnsi"/>
                <w:sz w:val="24"/>
                <w:szCs w:val="24"/>
              </w:rPr>
              <w:t>FullHD</w:t>
            </w:r>
            <w:proofErr w:type="spellEnd"/>
            <w:r w:rsidRPr="002018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C583AF6" w14:textId="77777777" w:rsidR="00201818" w:rsidRPr="00201818" w:rsidRDefault="00201818" w:rsidP="002018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818">
              <w:rPr>
                <w:rFonts w:asciiTheme="minorHAnsi" w:hAnsiTheme="minorHAnsi" w:cstheme="minorHAnsi"/>
                <w:sz w:val="24"/>
                <w:szCs w:val="24"/>
              </w:rPr>
              <w:t>Matryca: LED, IPS</w:t>
            </w:r>
          </w:p>
          <w:p w14:paraId="4FDAAA7C" w14:textId="77777777" w:rsidR="00201818" w:rsidRPr="00201818" w:rsidRDefault="00201818" w:rsidP="002018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818">
              <w:rPr>
                <w:rFonts w:asciiTheme="minorHAnsi" w:hAnsiTheme="minorHAnsi" w:cstheme="minorHAnsi"/>
                <w:sz w:val="24"/>
                <w:szCs w:val="24"/>
              </w:rPr>
              <w:t>Czas reakcji: maksymalnie 5 ms</w:t>
            </w:r>
          </w:p>
          <w:p w14:paraId="12CB3CF4" w14:textId="77777777" w:rsidR="00201818" w:rsidRPr="00201818" w:rsidRDefault="00201818" w:rsidP="002018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818">
              <w:rPr>
                <w:rFonts w:asciiTheme="minorHAnsi" w:hAnsiTheme="minorHAnsi" w:cstheme="minorHAnsi"/>
                <w:sz w:val="24"/>
                <w:szCs w:val="24"/>
              </w:rPr>
              <w:t>Jasność: 250 cd/m²</w:t>
            </w:r>
          </w:p>
          <w:p w14:paraId="19EE1151" w14:textId="77777777" w:rsidR="00201818" w:rsidRPr="00201818" w:rsidRDefault="00201818" w:rsidP="002018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818">
              <w:rPr>
                <w:rFonts w:asciiTheme="minorHAnsi" w:hAnsiTheme="minorHAnsi" w:cstheme="minorHAnsi"/>
                <w:sz w:val="24"/>
                <w:szCs w:val="24"/>
              </w:rPr>
              <w:t>Rodzaje wejść/wyjść: VGA (D-</w:t>
            </w:r>
            <w:proofErr w:type="spellStart"/>
            <w:r w:rsidRPr="00201818"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proofErr w:type="spellEnd"/>
            <w:r w:rsidRPr="00201818">
              <w:rPr>
                <w:rFonts w:asciiTheme="minorHAnsi" w:hAnsiTheme="minorHAnsi" w:cstheme="minorHAnsi"/>
                <w:sz w:val="24"/>
                <w:szCs w:val="24"/>
              </w:rPr>
              <w:t xml:space="preserve">) oraz </w:t>
            </w:r>
            <w:proofErr w:type="spellStart"/>
            <w:r w:rsidRPr="00201818">
              <w:rPr>
                <w:rFonts w:asciiTheme="minorHAnsi" w:hAnsiTheme="minorHAnsi" w:cstheme="minorHAnsi"/>
                <w:sz w:val="24"/>
                <w:szCs w:val="24"/>
              </w:rPr>
              <w:t>DisplayPort</w:t>
            </w:r>
            <w:proofErr w:type="spellEnd"/>
          </w:p>
          <w:p w14:paraId="5D1B1E80" w14:textId="77777777" w:rsidR="00201818" w:rsidRPr="00201818" w:rsidRDefault="00201818" w:rsidP="002018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818">
              <w:rPr>
                <w:rFonts w:asciiTheme="minorHAnsi" w:hAnsiTheme="minorHAnsi" w:cstheme="minorHAnsi"/>
                <w:sz w:val="24"/>
                <w:szCs w:val="24"/>
              </w:rPr>
              <w:t>Liczba wyświetlanych kolorów 16,7 mln</w:t>
            </w:r>
          </w:p>
          <w:p w14:paraId="746DF8AD" w14:textId="77777777" w:rsidR="00201818" w:rsidRPr="00201818" w:rsidRDefault="00201818" w:rsidP="002018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818">
              <w:rPr>
                <w:rFonts w:asciiTheme="minorHAnsi" w:hAnsiTheme="minorHAnsi" w:cstheme="minorHAnsi"/>
                <w:sz w:val="24"/>
                <w:szCs w:val="24"/>
              </w:rPr>
              <w:t xml:space="preserve">Regulacja kąta pochylenia </w:t>
            </w:r>
          </w:p>
          <w:p w14:paraId="6EC271C8" w14:textId="39E9FF6E" w:rsidR="00201818" w:rsidRPr="00201818" w:rsidRDefault="00201818" w:rsidP="002018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818">
              <w:rPr>
                <w:rFonts w:asciiTheme="minorHAnsi" w:hAnsiTheme="minorHAnsi" w:cstheme="minorHAnsi"/>
                <w:sz w:val="24"/>
                <w:szCs w:val="24"/>
              </w:rPr>
              <w:t>Możliwość montażu na ścianie - VESA 100 x 100 mm</w:t>
            </w:r>
          </w:p>
        </w:tc>
      </w:tr>
    </w:tbl>
    <w:p w14:paraId="5B64DDD6" w14:textId="77777777" w:rsidR="00920996" w:rsidRPr="008A3F46" w:rsidRDefault="00920996" w:rsidP="00920996">
      <w:pPr>
        <w:rPr>
          <w:rFonts w:asciiTheme="minorHAnsi" w:hAnsiTheme="minorHAnsi" w:cstheme="minorHAnsi"/>
        </w:rPr>
      </w:pPr>
    </w:p>
    <w:sectPr w:rsidR="00920996" w:rsidRPr="008A3F46" w:rsidSect="009B4AC1">
      <w:headerReference w:type="default" r:id="rId15"/>
      <w:footerReference w:type="default" r:id="rId16"/>
      <w:pgSz w:w="11900" w:h="16840"/>
      <w:pgMar w:top="1134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F236" w14:textId="77777777" w:rsidR="0089433E" w:rsidRDefault="0089433E" w:rsidP="007468A3">
      <w:r>
        <w:separator/>
      </w:r>
    </w:p>
  </w:endnote>
  <w:endnote w:type="continuationSeparator" w:id="0">
    <w:p w14:paraId="08B7F05D" w14:textId="77777777" w:rsidR="0089433E" w:rsidRDefault="0089433E" w:rsidP="0074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415" w14:textId="03C91E45" w:rsidR="007468A3" w:rsidRDefault="005A302B" w:rsidP="007468A3">
    <w:pPr>
      <w:pStyle w:val="Stopka"/>
      <w:jc w:val="center"/>
    </w:pPr>
    <w:r>
      <w:rPr>
        <w:noProof/>
      </w:rPr>
      <w:drawing>
        <wp:inline distT="0" distB="0" distL="0" distR="0" wp14:anchorId="559AFB7B" wp14:editId="35AE834A">
          <wp:extent cx="5397500" cy="4889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197E" w14:textId="77777777" w:rsidR="0089433E" w:rsidRDefault="0089433E" w:rsidP="007468A3">
      <w:r>
        <w:separator/>
      </w:r>
    </w:p>
  </w:footnote>
  <w:footnote w:type="continuationSeparator" w:id="0">
    <w:p w14:paraId="061C654C" w14:textId="77777777" w:rsidR="0089433E" w:rsidRDefault="0089433E" w:rsidP="0074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335412440"/>
      <w:docPartObj>
        <w:docPartGallery w:val="Page Numbers (Top of Page)"/>
        <w:docPartUnique/>
      </w:docPartObj>
    </w:sdtPr>
    <w:sdtEndPr/>
    <w:sdtContent>
      <w:p w14:paraId="659FBB8F" w14:textId="4AB89F83" w:rsidR="007468A3" w:rsidRPr="00B2509E" w:rsidRDefault="007468A3">
        <w:pPr>
          <w:pStyle w:val="Nagwek"/>
          <w:jc w:val="right"/>
          <w:rPr>
            <w:rFonts w:asciiTheme="minorHAnsi" w:hAnsiTheme="minorHAnsi" w:cstheme="minorHAnsi"/>
          </w:rPr>
        </w:pPr>
        <w:r w:rsidRPr="00B2509E">
          <w:rPr>
            <w:rFonts w:asciiTheme="minorHAnsi" w:hAnsiTheme="minorHAnsi" w:cstheme="minorHAnsi"/>
          </w:rPr>
          <w:fldChar w:fldCharType="begin"/>
        </w:r>
        <w:r w:rsidRPr="00B2509E">
          <w:rPr>
            <w:rFonts w:asciiTheme="minorHAnsi" w:hAnsiTheme="minorHAnsi" w:cstheme="minorHAnsi"/>
          </w:rPr>
          <w:instrText>PAGE   \* MERGEFORMAT</w:instrText>
        </w:r>
        <w:r w:rsidRPr="00B2509E">
          <w:rPr>
            <w:rFonts w:asciiTheme="minorHAnsi" w:hAnsiTheme="minorHAnsi" w:cstheme="minorHAnsi"/>
          </w:rPr>
          <w:fldChar w:fldCharType="separate"/>
        </w:r>
        <w:r w:rsidR="00861B59" w:rsidRPr="00B2509E">
          <w:rPr>
            <w:rFonts w:asciiTheme="minorHAnsi" w:hAnsiTheme="minorHAnsi" w:cstheme="minorHAnsi"/>
            <w:noProof/>
          </w:rPr>
          <w:t>2</w:t>
        </w:r>
        <w:r w:rsidRPr="00B2509E">
          <w:rPr>
            <w:rFonts w:asciiTheme="minorHAnsi" w:hAnsiTheme="minorHAnsi" w:cs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27AC"/>
    <w:multiLevelType w:val="hybridMultilevel"/>
    <w:tmpl w:val="40FC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46900"/>
    <w:multiLevelType w:val="hybridMultilevel"/>
    <w:tmpl w:val="CF5A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5F8F"/>
    <w:multiLevelType w:val="hybridMultilevel"/>
    <w:tmpl w:val="5D18C1D0"/>
    <w:lvl w:ilvl="0" w:tplc="04150011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16611A2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E8E"/>
    <w:multiLevelType w:val="hybridMultilevel"/>
    <w:tmpl w:val="A5183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20542"/>
    <w:multiLevelType w:val="hybridMultilevel"/>
    <w:tmpl w:val="CD1E7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66198"/>
    <w:multiLevelType w:val="hybridMultilevel"/>
    <w:tmpl w:val="7FA66198"/>
    <w:lvl w:ilvl="0" w:tplc="02F26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BCB8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6F8FC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B762E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F1217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78CCA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75CAF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46C98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064E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FA66199"/>
    <w:multiLevelType w:val="hybridMultilevel"/>
    <w:tmpl w:val="7FA66199"/>
    <w:lvl w:ilvl="0" w:tplc="E7322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6C86E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472E4D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8263B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766DB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98699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2E618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FDEE8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32A8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FA6619A"/>
    <w:multiLevelType w:val="hybridMultilevel"/>
    <w:tmpl w:val="7FA6619A"/>
    <w:lvl w:ilvl="0" w:tplc="2A16E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CA6F0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688AC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8F890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53020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470F6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1CC54F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6C624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49666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FA6619B"/>
    <w:multiLevelType w:val="hybridMultilevel"/>
    <w:tmpl w:val="7FA6619B"/>
    <w:lvl w:ilvl="0" w:tplc="6736E6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C9834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0B682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040D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112E5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226EA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458D7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46626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61CD5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FA6619C"/>
    <w:multiLevelType w:val="hybridMultilevel"/>
    <w:tmpl w:val="7FA6619C"/>
    <w:lvl w:ilvl="0" w:tplc="509CC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DA841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C9292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A4275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62C9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BB412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4D204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2A4A4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A044CE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FA6619F"/>
    <w:multiLevelType w:val="hybridMultilevel"/>
    <w:tmpl w:val="7FA6619F"/>
    <w:lvl w:ilvl="0" w:tplc="27DA6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AC7B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8AE3F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E080F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18E40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224441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B2AEA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FB4DC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8C8CC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FA661A0"/>
    <w:multiLevelType w:val="hybridMultilevel"/>
    <w:tmpl w:val="7FA661A0"/>
    <w:lvl w:ilvl="0" w:tplc="C54A5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728B8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A0EB7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64008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2C70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DCE8B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3966D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9AC28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E1AB5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FA661A1"/>
    <w:multiLevelType w:val="hybridMultilevel"/>
    <w:tmpl w:val="7FA661A1"/>
    <w:lvl w:ilvl="0" w:tplc="5E7C3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DA65E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6FC67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EE81A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BCA83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24C49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F7091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F02EE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74455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FA661A2"/>
    <w:multiLevelType w:val="hybridMultilevel"/>
    <w:tmpl w:val="7FA661A2"/>
    <w:lvl w:ilvl="0" w:tplc="5D223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3F460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B4A5C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C6E28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CB835A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AAEB7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48C7C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E6E32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E32D4B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FA661A3"/>
    <w:multiLevelType w:val="hybridMultilevel"/>
    <w:tmpl w:val="7FA661A3"/>
    <w:lvl w:ilvl="0" w:tplc="8248A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5EB2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850EE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53283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F66D5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76A4A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290D46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942FB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647B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FA661A5"/>
    <w:multiLevelType w:val="hybridMultilevel"/>
    <w:tmpl w:val="7FA661A5"/>
    <w:lvl w:ilvl="0" w:tplc="5EA69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F1A68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3E8ED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C12B5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CEAA7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BFA55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8423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89AE2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8BE60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FA661A6"/>
    <w:multiLevelType w:val="hybridMultilevel"/>
    <w:tmpl w:val="7FA661A6"/>
    <w:lvl w:ilvl="0" w:tplc="7C44C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996AA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39E1D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BCDE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79028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64294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D2C9C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3E0E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53CC1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FA661DE"/>
    <w:multiLevelType w:val="hybridMultilevel"/>
    <w:tmpl w:val="7FA661DE"/>
    <w:lvl w:ilvl="0" w:tplc="A7A61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DB831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F663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A220E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F200D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A70E3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A3E8E7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28025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AA449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FA661DF"/>
    <w:multiLevelType w:val="hybridMultilevel"/>
    <w:tmpl w:val="7FA661DF"/>
    <w:lvl w:ilvl="0" w:tplc="78C21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7303E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F5A34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D1019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85E7B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46A45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A0C2F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FCAD47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A069A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FA6620C"/>
    <w:multiLevelType w:val="hybridMultilevel"/>
    <w:tmpl w:val="7FA6620C"/>
    <w:lvl w:ilvl="0" w:tplc="25688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8260A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264DE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B6E5C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6416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02E42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02800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A8AC4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EBEF5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FA6623F"/>
    <w:multiLevelType w:val="multilevel"/>
    <w:tmpl w:val="7FA6623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7"/>
  </w:num>
  <w:num w:numId="6">
    <w:abstractNumId w:val="18"/>
  </w:num>
  <w:num w:numId="7">
    <w:abstractNumId w:val="20"/>
  </w:num>
  <w:num w:numId="8">
    <w:abstractNumId w:val="1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52"/>
    <w:rsid w:val="00054700"/>
    <w:rsid w:val="000634D9"/>
    <w:rsid w:val="000872E6"/>
    <w:rsid w:val="000B46E9"/>
    <w:rsid w:val="000C21FF"/>
    <w:rsid w:val="000E31B1"/>
    <w:rsid w:val="00133E39"/>
    <w:rsid w:val="0014402C"/>
    <w:rsid w:val="00161A67"/>
    <w:rsid w:val="00171100"/>
    <w:rsid w:val="001736FE"/>
    <w:rsid w:val="001808BB"/>
    <w:rsid w:val="00197D7C"/>
    <w:rsid w:val="00201818"/>
    <w:rsid w:val="00211033"/>
    <w:rsid w:val="0023350A"/>
    <w:rsid w:val="00267305"/>
    <w:rsid w:val="0026786F"/>
    <w:rsid w:val="00280D8C"/>
    <w:rsid w:val="0029435D"/>
    <w:rsid w:val="002F6407"/>
    <w:rsid w:val="00301749"/>
    <w:rsid w:val="00307E2A"/>
    <w:rsid w:val="00311B30"/>
    <w:rsid w:val="00350130"/>
    <w:rsid w:val="00367054"/>
    <w:rsid w:val="00370ADD"/>
    <w:rsid w:val="00375BF5"/>
    <w:rsid w:val="003E4287"/>
    <w:rsid w:val="00417EB1"/>
    <w:rsid w:val="004438A5"/>
    <w:rsid w:val="00446F22"/>
    <w:rsid w:val="0046530F"/>
    <w:rsid w:val="00465FB3"/>
    <w:rsid w:val="004679E5"/>
    <w:rsid w:val="00485233"/>
    <w:rsid w:val="004C023F"/>
    <w:rsid w:val="00524E94"/>
    <w:rsid w:val="00525263"/>
    <w:rsid w:val="005370EB"/>
    <w:rsid w:val="0054545F"/>
    <w:rsid w:val="0057171B"/>
    <w:rsid w:val="00575D0E"/>
    <w:rsid w:val="0058550E"/>
    <w:rsid w:val="005A302B"/>
    <w:rsid w:val="005B328F"/>
    <w:rsid w:val="005D4DE1"/>
    <w:rsid w:val="0061727F"/>
    <w:rsid w:val="00647512"/>
    <w:rsid w:val="00650573"/>
    <w:rsid w:val="006A1547"/>
    <w:rsid w:val="006B7389"/>
    <w:rsid w:val="00705FA3"/>
    <w:rsid w:val="0071000B"/>
    <w:rsid w:val="007468A3"/>
    <w:rsid w:val="0076433F"/>
    <w:rsid w:val="00777971"/>
    <w:rsid w:val="00794114"/>
    <w:rsid w:val="007A2B90"/>
    <w:rsid w:val="007C20FF"/>
    <w:rsid w:val="007D7F70"/>
    <w:rsid w:val="007F2351"/>
    <w:rsid w:val="008451C5"/>
    <w:rsid w:val="00847D9A"/>
    <w:rsid w:val="00856CB4"/>
    <w:rsid w:val="00861B59"/>
    <w:rsid w:val="00871919"/>
    <w:rsid w:val="00887BCB"/>
    <w:rsid w:val="008933AB"/>
    <w:rsid w:val="0089433E"/>
    <w:rsid w:val="00897CCC"/>
    <w:rsid w:val="008A3F46"/>
    <w:rsid w:val="008A65B5"/>
    <w:rsid w:val="008B0F6C"/>
    <w:rsid w:val="008B49BF"/>
    <w:rsid w:val="008B60B5"/>
    <w:rsid w:val="008D4A78"/>
    <w:rsid w:val="008E1226"/>
    <w:rsid w:val="008F0D47"/>
    <w:rsid w:val="00920996"/>
    <w:rsid w:val="00925264"/>
    <w:rsid w:val="00925396"/>
    <w:rsid w:val="0095001E"/>
    <w:rsid w:val="00981A18"/>
    <w:rsid w:val="009842D6"/>
    <w:rsid w:val="0099316D"/>
    <w:rsid w:val="009B4AC1"/>
    <w:rsid w:val="009C76F5"/>
    <w:rsid w:val="009E5B12"/>
    <w:rsid w:val="00A400A7"/>
    <w:rsid w:val="00A51D00"/>
    <w:rsid w:val="00A534A1"/>
    <w:rsid w:val="00A53E6E"/>
    <w:rsid w:val="00A7405C"/>
    <w:rsid w:val="00A906C6"/>
    <w:rsid w:val="00A90E1C"/>
    <w:rsid w:val="00A93A99"/>
    <w:rsid w:val="00AA39CB"/>
    <w:rsid w:val="00AC2E0B"/>
    <w:rsid w:val="00AD74B8"/>
    <w:rsid w:val="00AD79B3"/>
    <w:rsid w:val="00B010B5"/>
    <w:rsid w:val="00B2509E"/>
    <w:rsid w:val="00B43025"/>
    <w:rsid w:val="00B71A69"/>
    <w:rsid w:val="00B77EB0"/>
    <w:rsid w:val="00B82B6D"/>
    <w:rsid w:val="00B83F52"/>
    <w:rsid w:val="00B90D83"/>
    <w:rsid w:val="00BA5597"/>
    <w:rsid w:val="00BB5AD9"/>
    <w:rsid w:val="00BC535B"/>
    <w:rsid w:val="00BE4074"/>
    <w:rsid w:val="00BE7000"/>
    <w:rsid w:val="00BF61E5"/>
    <w:rsid w:val="00C03410"/>
    <w:rsid w:val="00C24089"/>
    <w:rsid w:val="00C36DAD"/>
    <w:rsid w:val="00CC20D1"/>
    <w:rsid w:val="00CC7190"/>
    <w:rsid w:val="00CF2B72"/>
    <w:rsid w:val="00D01C25"/>
    <w:rsid w:val="00D11C49"/>
    <w:rsid w:val="00D45BAD"/>
    <w:rsid w:val="00D52184"/>
    <w:rsid w:val="00DD4047"/>
    <w:rsid w:val="00DF6282"/>
    <w:rsid w:val="00E05675"/>
    <w:rsid w:val="00E123BB"/>
    <w:rsid w:val="00E255AB"/>
    <w:rsid w:val="00E3182B"/>
    <w:rsid w:val="00E44488"/>
    <w:rsid w:val="00E45647"/>
    <w:rsid w:val="00E96A38"/>
    <w:rsid w:val="00EC3DF3"/>
    <w:rsid w:val="00EE0C47"/>
    <w:rsid w:val="00F00DD6"/>
    <w:rsid w:val="00F04C7F"/>
    <w:rsid w:val="00F50F58"/>
    <w:rsid w:val="00F53DF1"/>
    <w:rsid w:val="00F615C6"/>
    <w:rsid w:val="00F615D9"/>
    <w:rsid w:val="00F74355"/>
    <w:rsid w:val="00F77A21"/>
    <w:rsid w:val="00F87FF4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761E"/>
  <w14:defaultImageDpi w14:val="32767"/>
  <w15:chartTrackingRefBased/>
  <w15:docId w15:val="{4ACD25AC-23C8-6042-B965-207A1DCA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B3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B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6CB4"/>
    <w:pPr>
      <w:keepNext/>
      <w:tabs>
        <w:tab w:val="left" w:pos="567"/>
      </w:tabs>
      <w:spacing w:before="480" w:after="240"/>
      <w:outlineLvl w:val="1"/>
    </w:pPr>
    <w:rPr>
      <w:rFonts w:ascii="Arial" w:hAnsi="Arial" w:cs="Arial"/>
      <w:b/>
      <w:bCs/>
      <w:color w:val="404040" w:themeColor="text1" w:themeTint="BF"/>
      <w:sz w:val="28"/>
      <w:szCs w:val="28"/>
      <w:lang w:val="en-US" w:eastAsia="en-US"/>
    </w:rPr>
  </w:style>
  <w:style w:type="paragraph" w:styleId="Nagwek4">
    <w:name w:val="heading 4"/>
    <w:basedOn w:val="Normalny"/>
    <w:link w:val="Nagwek4Znak"/>
    <w:uiPriority w:val="9"/>
    <w:qFormat/>
    <w:rsid w:val="00B83F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83F5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3F52"/>
  </w:style>
  <w:style w:type="character" w:customStyle="1" w:styleId="Nagwek4Znak">
    <w:name w:val="Nagłówek 4 Znak"/>
    <w:basedOn w:val="Domylnaczcionkaakapitu"/>
    <w:link w:val="Nagwek4"/>
    <w:uiPriority w:val="9"/>
    <w:rsid w:val="00B83F52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8A3"/>
  </w:style>
  <w:style w:type="paragraph" w:styleId="Stopka">
    <w:name w:val="footer"/>
    <w:basedOn w:val="Normalny"/>
    <w:link w:val="StopkaZnak"/>
    <w:uiPriority w:val="99"/>
    <w:unhideWhenUsed/>
    <w:rsid w:val="00746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8A3"/>
  </w:style>
  <w:style w:type="paragraph" w:styleId="Poprawka">
    <w:name w:val="Revision"/>
    <w:hidden/>
    <w:uiPriority w:val="99"/>
    <w:semiHidden/>
    <w:rsid w:val="00F77A21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252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1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1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0D8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87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yl1">
    <w:name w:val="Styl1"/>
    <w:basedOn w:val="Akapitzlist"/>
    <w:link w:val="Styl1Znak"/>
    <w:rsid w:val="005D4DE1"/>
    <w:pPr>
      <w:ind w:left="0"/>
    </w:pPr>
    <w:rPr>
      <w:rFonts w:asciiTheme="minorHAnsi" w:hAnsiTheme="minorHAnsi" w:cstheme="minorHAnsi"/>
      <w:b/>
    </w:rPr>
  </w:style>
  <w:style w:type="character" w:customStyle="1" w:styleId="AkapitzlistZnak">
    <w:name w:val="Akapit z listą Znak"/>
    <w:basedOn w:val="Domylnaczcionkaakapitu"/>
    <w:link w:val="Akapitzlist"/>
    <w:rsid w:val="005D4DE1"/>
    <w:rPr>
      <w:rFonts w:ascii="Times New Roman" w:eastAsia="Times New Roman" w:hAnsi="Times New Roman" w:cs="Times New Roman"/>
      <w:lang w:eastAsia="pl-PL"/>
    </w:rPr>
  </w:style>
  <w:style w:type="character" w:customStyle="1" w:styleId="Styl1Znak">
    <w:name w:val="Styl1 Znak"/>
    <w:basedOn w:val="AkapitzlistZnak"/>
    <w:link w:val="Styl1"/>
    <w:rsid w:val="005D4DE1"/>
    <w:rPr>
      <w:rFonts w:ascii="Times New Roman" w:eastAsia="Times New Roman" w:hAnsi="Times New Roman" w:cstheme="minorHAnsi"/>
      <w:b/>
      <w:lang w:eastAsia="pl-PL"/>
    </w:rPr>
  </w:style>
  <w:style w:type="table" w:styleId="Tabela-Siatka">
    <w:name w:val="Table Grid"/>
    <w:basedOn w:val="Standardowy"/>
    <w:uiPriority w:val="39"/>
    <w:rsid w:val="003670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3DF1"/>
    <w:rPr>
      <w:color w:val="0563C1" w:themeColor="hyperlink"/>
      <w:u w:val="single"/>
    </w:rPr>
  </w:style>
  <w:style w:type="table" w:customStyle="1" w:styleId="ScrollTableNormal">
    <w:name w:val="Scroll Table Normal"/>
    <w:basedOn w:val="Standardowy"/>
    <w:uiPriority w:val="99"/>
    <w:qFormat/>
    <w:rsid w:val="00AA39CB"/>
    <w:rPr>
      <w:rFonts w:ascii="Arial" w:eastAsia="Times New Roman" w:hAnsi="Arial" w:cs="Times New Roman"/>
      <w:sz w:val="20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Nagwek2Znak">
    <w:name w:val="Nagłówek 2 Znak"/>
    <w:basedOn w:val="Domylnaczcionkaakapitu"/>
    <w:link w:val="Nagwek2"/>
    <w:rsid w:val="00856CB4"/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13" Type="http://schemas.openxmlformats.org/officeDocument/2006/relationships/hyperlink" Target="https://www.cpubenchmark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12" Type="http://schemas.openxmlformats.org/officeDocument/2006/relationships/hyperlink" Target="http://www.videocardbenchmark.net/gpu_list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videocardbenchmark.net/high_end_gp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s://www.videocardbenchmark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3485</Words>
  <Characters>20913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Binder</dc:creator>
  <cp:keywords/>
  <dc:description/>
  <cp:lastModifiedBy>Paweł Kwiatkowski</cp:lastModifiedBy>
  <cp:revision>6</cp:revision>
  <dcterms:created xsi:type="dcterms:W3CDTF">2021-03-23T08:15:00Z</dcterms:created>
  <dcterms:modified xsi:type="dcterms:W3CDTF">2021-03-23T08:43:00Z</dcterms:modified>
</cp:coreProperties>
</file>