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1A46" w14:textId="77777777" w:rsidR="00313CAA" w:rsidRDefault="00313CAA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0" w:name="_Hlk140143084"/>
      <w:bookmarkStart w:id="1" w:name="_Hlk126132842"/>
    </w:p>
    <w:p w14:paraId="69027119" w14:textId="77777777" w:rsidR="00313CAA" w:rsidRDefault="00313CAA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353F9C3" w14:textId="6103C752" w:rsidR="00B64A52" w:rsidRPr="001D10F4" w:rsidRDefault="00B64A52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313CAA" w:rsidRPr="00313CAA">
        <w:rPr>
          <w:rFonts w:ascii="Calibri" w:eastAsia="Calibri" w:hAnsi="Calibri" w:cs="Times New Roman"/>
          <w:color w:val="000000"/>
          <w:sz w:val="20"/>
          <w:szCs w:val="20"/>
        </w:rPr>
        <w:t>07</w:t>
      </w:r>
      <w:r w:rsidRPr="00313CA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3D2451" w:rsidRPr="00313CAA">
        <w:rPr>
          <w:rFonts w:ascii="Calibri" w:eastAsia="Calibri" w:hAnsi="Calibri" w:cs="Times New Roman"/>
          <w:color w:val="000000"/>
          <w:sz w:val="20"/>
          <w:szCs w:val="20"/>
        </w:rPr>
        <w:t>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CCBE1B5" w14:textId="57A18E92" w:rsidR="00B64A52" w:rsidRDefault="00B64A52" w:rsidP="00B64A52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>
        <w:rPr>
          <w:rFonts w:ascii="Calibri" w:eastAsia="Calibri" w:hAnsi="Calibri" w:cs="Times New Roman"/>
          <w:color w:val="000000"/>
          <w:sz w:val="20"/>
          <w:szCs w:val="20"/>
        </w:rPr>
        <w:t>20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395F4511" w14:textId="77777777" w:rsidR="00B64A52" w:rsidRDefault="00B64A52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9CECAC" w14:textId="77777777" w:rsidR="00313CAA" w:rsidRDefault="00313CAA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2BA4BA" w14:textId="77777777" w:rsidR="00B64A52" w:rsidRDefault="00B64A52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1E99878" w14:textId="77777777" w:rsidR="00313CAA" w:rsidRDefault="00313CAA" w:rsidP="00313CA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Zmiana treści</w:t>
      </w:r>
    </w:p>
    <w:p w14:paraId="398B06D7" w14:textId="77777777" w:rsidR="00313CAA" w:rsidRDefault="00313CAA" w:rsidP="00313CA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 xml:space="preserve"> Specyfikacji Warunków Zamówienia (SWZ)</w:t>
      </w:r>
    </w:p>
    <w:p w14:paraId="3F74F8C0" w14:textId="77777777" w:rsidR="00B64A52" w:rsidRDefault="00B64A52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0577AD67" w14:textId="77777777" w:rsidR="00B64A52" w:rsidRDefault="00B64A52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6D2F2A63" w14:textId="77777777" w:rsidR="00313CAA" w:rsidRPr="00446BF9" w:rsidRDefault="00313CAA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5B43FF1D" w14:textId="0B5DF1E4" w:rsidR="00B64A52" w:rsidRPr="001D10F4" w:rsidRDefault="00B64A52" w:rsidP="00B64A5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313CAA" w:rsidRPr="00313CAA">
        <w:rPr>
          <w:rFonts w:ascii="Calibri" w:eastAsia="Times New Roman" w:hAnsi="Calibri" w:cs="Calibri"/>
          <w:lang w:eastAsia="pl-PL"/>
        </w:rPr>
        <w:t>286 ust. 1, 5 i 7</w:t>
      </w:r>
      <w:r w:rsidR="00313CAA">
        <w:rPr>
          <w:rFonts w:ascii="Calibri" w:eastAsia="Times New Roman" w:hAnsi="Calibri" w:cs="Calibri"/>
          <w:lang w:eastAsia="pl-PL"/>
        </w:rPr>
        <w:t xml:space="preserve"> oraz art. 284 ust. 3</w:t>
      </w:r>
      <w:r w:rsidR="00313CAA" w:rsidRPr="00313CAA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ustawy z dnia 11 września 2019 </w:t>
      </w:r>
      <w:r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</w:t>
      </w:r>
      <w:proofErr w:type="spellStart"/>
      <w:r>
        <w:rPr>
          <w:rFonts w:ascii="Calibri" w:eastAsia="Times New Roman" w:hAnsi="Calibri" w:cs="Calibri"/>
          <w:lang w:eastAsia="pl-PL"/>
        </w:rPr>
        <w:t>t.j</w:t>
      </w:r>
      <w:proofErr w:type="spellEnd"/>
      <w:r>
        <w:rPr>
          <w:rFonts w:ascii="Calibri" w:eastAsia="Times New Roman" w:hAnsi="Calibri" w:cs="Calibri"/>
          <w:lang w:eastAsia="pl-PL"/>
        </w:rPr>
        <w:t>. Dz. U. z 202</w:t>
      </w:r>
      <w:r w:rsidR="00313CAA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 r. poz. 1</w:t>
      </w:r>
      <w:r w:rsidR="00313CAA">
        <w:rPr>
          <w:rFonts w:ascii="Calibri" w:eastAsia="Times New Roman" w:hAnsi="Calibri" w:cs="Calibri"/>
          <w:lang w:eastAsia="pl-PL"/>
        </w:rPr>
        <w:t>605</w:t>
      </w:r>
      <w:r w:rsidRPr="00446BF9">
        <w:rPr>
          <w:rFonts w:ascii="Calibri" w:eastAsia="Times New Roman" w:hAnsi="Calibri" w:cs="Calibri"/>
          <w:lang w:eastAsia="pl-PL"/>
        </w:rPr>
        <w:t xml:space="preserve"> - dalej </w:t>
      </w:r>
      <w:proofErr w:type="spellStart"/>
      <w:r w:rsidRPr="00446BF9">
        <w:rPr>
          <w:rFonts w:ascii="Calibri" w:eastAsia="Times New Roman" w:hAnsi="Calibri" w:cs="Calibri"/>
          <w:lang w:eastAsia="pl-PL"/>
        </w:rPr>
        <w:t>uPzp</w:t>
      </w:r>
      <w:proofErr w:type="spellEnd"/>
      <w:r w:rsidRPr="00446BF9">
        <w:rPr>
          <w:rFonts w:ascii="Calibri" w:eastAsia="Times New Roman" w:hAnsi="Calibri" w:cs="Calibri"/>
          <w:lang w:eastAsia="pl-PL"/>
        </w:rPr>
        <w:t xml:space="preserve">), Zamawiający – Gmina Miasta Tarnowa - Urząd Miasta Tarnowa w postępowaniu prowadzonym w trybie </w:t>
      </w:r>
      <w:r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 art. 275 pkt </w:t>
      </w:r>
      <w:r w:rsidRPr="00274F9D">
        <w:rPr>
          <w:rFonts w:ascii="Calibri" w:eastAsia="Times New Roman" w:hAnsi="Calibri" w:cs="Calibri"/>
          <w:lang w:eastAsia="pl-PL"/>
        </w:rPr>
        <w:t xml:space="preserve">1 </w:t>
      </w:r>
      <w:proofErr w:type="spellStart"/>
      <w:r w:rsidRPr="00274F9D">
        <w:rPr>
          <w:rFonts w:ascii="Calibri" w:eastAsia="Times New Roman" w:hAnsi="Calibri" w:cs="Calibri"/>
          <w:lang w:eastAsia="pl-PL"/>
        </w:rPr>
        <w:t>uPzp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 w:rsidRPr="00446BF9">
        <w:rPr>
          <w:rFonts w:ascii="Calibri" w:eastAsia="Times New Roman" w:hAnsi="Calibri" w:cs="Calibri"/>
          <w:lang w:eastAsia="pl-PL"/>
        </w:rPr>
        <w:t>na zadanie pn.</w:t>
      </w:r>
      <w:r w:rsidRPr="00446BF9">
        <w:rPr>
          <w:rFonts w:ascii="Calibri" w:eastAsia="Calibri" w:hAnsi="Calibri" w:cs="Times New Roman"/>
        </w:rPr>
        <w:t xml:space="preserve"> 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Przebudowa i zmiana sposobu użytkowania piwnic </w:t>
      </w:r>
      <w:r w:rsidR="00313CAA">
        <w:rPr>
          <w:rFonts w:ascii="Calibri" w:eastAsia="Times New Roman" w:hAnsi="Calibri" w:cs="Arial"/>
          <w:b/>
          <w:bCs/>
          <w:lang w:eastAsia="pl-PL"/>
        </w:rPr>
        <w:br/>
      </w:r>
      <w:r w:rsidRPr="000901FA">
        <w:rPr>
          <w:rFonts w:ascii="Calibri" w:eastAsia="Times New Roman" w:hAnsi="Calibri" w:cs="Arial"/>
          <w:b/>
          <w:bCs/>
          <w:lang w:eastAsia="pl-PL"/>
        </w:rPr>
        <w:t>w kamienicy przy ul. Rynek 4 w Tarnowie</w:t>
      </w:r>
      <w:r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w ramach zadania inwestycyjnego pn. „Tarnów </w:t>
      </w:r>
      <w:r w:rsidRPr="000901FA">
        <w:rPr>
          <w:rFonts w:ascii="Calibri" w:eastAsia="Times New Roman" w:hAnsi="Calibri" w:cs="Calibri"/>
          <w:b/>
          <w:bCs/>
          <w:lang w:eastAsia="pl-PL"/>
        </w:rPr>
        <w:t xml:space="preserve">- </w:t>
      </w:r>
      <w:r w:rsidRPr="000901FA">
        <w:rPr>
          <w:rFonts w:ascii="Calibri" w:eastAsia="Times New Roman" w:hAnsi="Calibri" w:cs="Arial"/>
          <w:b/>
          <w:bCs/>
          <w:lang w:eastAsia="pl-PL"/>
        </w:rPr>
        <w:t>Nowe Spojrzenie</w:t>
      </w:r>
      <w:r w:rsidRPr="000901FA">
        <w:rPr>
          <w:rFonts w:ascii="Calibri" w:eastAsia="Times New Roman" w:hAnsi="Calibri" w:cs="Calibri"/>
          <w:b/>
          <w:bCs/>
          <w:lang w:eastAsia="pl-PL"/>
        </w:rPr>
        <w:t>”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 - Popularyzacja nauki i techniki w Pasażu</w:t>
      </w:r>
      <w:bookmarkEnd w:id="0"/>
      <w:bookmarkEnd w:id="1"/>
      <w:r w:rsidR="00313CAA">
        <w:rPr>
          <w:rFonts w:ascii="Calibri" w:eastAsia="Times New Roman" w:hAnsi="Calibri" w:cs="Arial"/>
          <w:b/>
          <w:bCs/>
          <w:lang w:eastAsia="pl-PL"/>
        </w:rPr>
        <w:t xml:space="preserve">, </w:t>
      </w:r>
      <w:r w:rsidR="00313CAA" w:rsidRPr="0088621C">
        <w:rPr>
          <w:rFonts w:eastAsia="Times New Roman" w:cstheme="minorHAnsi"/>
          <w:lang w:eastAsia="pl-PL"/>
        </w:rPr>
        <w:t xml:space="preserve">informuje o następujących zmianach w treści </w:t>
      </w:r>
      <w:r w:rsidR="00313CAA" w:rsidRPr="0088621C">
        <w:rPr>
          <w:rFonts w:eastAsia="Times New Roman" w:cstheme="minorHAnsi"/>
          <w:bCs/>
          <w:color w:val="000000" w:themeColor="text1"/>
          <w:lang w:eastAsia="pl-PL"/>
        </w:rPr>
        <w:t xml:space="preserve">SWZ, </w:t>
      </w:r>
      <w:r w:rsidR="00313CAA" w:rsidRPr="0088621C">
        <w:rPr>
          <w:rFonts w:eastAsia="Times New Roman" w:cstheme="minorHAnsi"/>
          <w:lang w:eastAsia="pl-PL"/>
        </w:rPr>
        <w:t xml:space="preserve">w tym o przedłużeniu terminu składania ofert </w:t>
      </w:r>
      <w:r w:rsidR="00313CAA" w:rsidRPr="0088621C">
        <w:rPr>
          <w:rFonts w:eastAsia="Times New Roman" w:cstheme="minorHAnsi"/>
          <w:b/>
          <w:u w:val="single"/>
          <w:lang w:eastAsia="pl-PL"/>
        </w:rPr>
        <w:t>w związku z koniecznością opracowania odpowiedzi na wnioski Wykonawców o wyjaśnienie treści SWZ</w:t>
      </w:r>
      <w:r w:rsidR="00313CAA">
        <w:rPr>
          <w:rFonts w:ascii="Calibri" w:eastAsia="Calibri" w:hAnsi="Calibri" w:cs="Calibri"/>
          <w:b/>
          <w:bCs/>
        </w:rPr>
        <w:t>:</w:t>
      </w:r>
    </w:p>
    <w:p w14:paraId="3F53D133" w14:textId="77777777" w:rsidR="00A52B40" w:rsidRDefault="00A52B40"/>
    <w:p w14:paraId="3F0D7910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14:paraId="02EA35A1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 SWZ „Sposób oraz termin składania ofert” ustęp 1 </w:t>
      </w:r>
      <w:r w:rsidRPr="001309C4">
        <w:rPr>
          <w:rFonts w:cstheme="minorHAnsi"/>
        </w:rPr>
        <w:t>otrzymuje treść:</w:t>
      </w:r>
    </w:p>
    <w:p w14:paraId="6E181AA8" w14:textId="44E6212B" w:rsidR="00A52B40" w:rsidRPr="00A52B40" w:rsidRDefault="00A52B40" w:rsidP="00A52B40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309C4">
        <w:rPr>
          <w:rFonts w:cstheme="minorHAnsi"/>
        </w:rPr>
        <w:t xml:space="preserve">„1. </w:t>
      </w:r>
      <w:r w:rsidRPr="00A52B40">
        <w:rPr>
          <w:rFonts w:ascii="Calibri" w:eastAsia="Times New Roman" w:hAnsi="Calibri" w:cs="Calibri"/>
          <w:lang w:eastAsia="pl-PL"/>
        </w:rPr>
        <w:t xml:space="preserve">Oferty należy składać za pośrednictwem </w:t>
      </w:r>
      <w:r w:rsidRPr="00A52B40">
        <w:rPr>
          <w:rFonts w:ascii="Calibri" w:eastAsia="Times New Roman" w:hAnsi="Calibri" w:cs="Calibri"/>
          <w:iCs/>
          <w:lang w:eastAsia="pl-PL"/>
        </w:rPr>
        <w:t xml:space="preserve">platformy zakupowej Urzędu Miasta Tarnowa pod adresem: </w:t>
      </w:r>
      <w:hyperlink r:id="rId7" w:history="1">
        <w:r w:rsidRPr="00A52B40">
          <w:rPr>
            <w:rFonts w:ascii="Calibri" w:eastAsia="Times New Roman" w:hAnsi="Calibri" w:cs="Calibri"/>
            <w:b/>
            <w:iCs/>
            <w:color w:val="0000FF"/>
            <w:u w:val="single"/>
            <w:lang w:val="en-US" w:eastAsia="pl-PL"/>
          </w:rPr>
          <w:t>https://platformazakupowa.pl/pn/tarnow</w:t>
        </w:r>
      </w:hyperlink>
      <w:r w:rsidRPr="00A52B40">
        <w:rPr>
          <w:rFonts w:ascii="Calibri" w:eastAsia="Times New Roman" w:hAnsi="Calibri" w:cs="Calibri"/>
          <w:i/>
          <w:lang w:eastAsia="pl-PL"/>
        </w:rPr>
        <w:t xml:space="preserve"> </w:t>
      </w:r>
      <w:r w:rsidRPr="00A52B40">
        <w:rPr>
          <w:rFonts w:ascii="Calibri" w:eastAsia="Times New Roman" w:hAnsi="Calibri" w:cs="Calibri"/>
          <w:lang w:eastAsia="pl-PL"/>
        </w:rPr>
        <w:t xml:space="preserve">do dnia </w:t>
      </w:r>
      <w:r w:rsidRPr="00A52B40">
        <w:rPr>
          <w:rFonts w:ascii="Calibri" w:eastAsia="Times New Roman" w:hAnsi="Calibri" w:cs="Calibri"/>
          <w:b/>
          <w:lang w:eastAsia="pl-PL"/>
        </w:rPr>
        <w:t>1</w:t>
      </w:r>
      <w:r>
        <w:rPr>
          <w:rFonts w:ascii="Calibri" w:eastAsia="Times New Roman" w:hAnsi="Calibri" w:cs="Calibri"/>
          <w:b/>
          <w:lang w:eastAsia="pl-PL"/>
        </w:rPr>
        <w:t>3</w:t>
      </w:r>
      <w:r w:rsidRPr="00A52B40">
        <w:rPr>
          <w:rFonts w:ascii="Calibri" w:eastAsia="Times New Roman" w:hAnsi="Calibri" w:cs="Calibri"/>
          <w:b/>
          <w:lang w:eastAsia="pl-PL"/>
        </w:rPr>
        <w:t xml:space="preserve"> września</w:t>
      </w:r>
      <w:r w:rsidRPr="00A52B40">
        <w:rPr>
          <w:rFonts w:ascii="Calibri" w:eastAsia="Times New Roman" w:hAnsi="Calibri" w:cs="Calibri"/>
          <w:b/>
          <w:bCs/>
          <w:lang w:eastAsia="pl-PL"/>
        </w:rPr>
        <w:t xml:space="preserve"> 2023 r. do godz. 11</w:t>
      </w:r>
      <w:r w:rsidRPr="00A52B40">
        <w:rPr>
          <w:rFonts w:ascii="Calibri" w:eastAsia="Times New Roman" w:hAnsi="Calibri" w:cs="Calibri"/>
          <w:b/>
          <w:bCs/>
          <w:vertAlign w:val="superscript"/>
          <w:lang w:eastAsia="pl-PL"/>
        </w:rPr>
        <w:t>00</w:t>
      </w:r>
      <w:r w:rsidRPr="001309C4">
        <w:rPr>
          <w:rFonts w:cstheme="minorHAnsi"/>
          <w:b/>
          <w:bCs/>
        </w:rPr>
        <w:t>.”;</w:t>
      </w:r>
    </w:p>
    <w:p w14:paraId="2DC38F94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267E493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 SWZ „Wymagania dotyczące wadium” ustęp 3 </w:t>
      </w:r>
      <w:r w:rsidRPr="001309C4">
        <w:rPr>
          <w:rFonts w:cstheme="minorHAnsi"/>
        </w:rPr>
        <w:t>otrzymuje treść:</w:t>
      </w:r>
    </w:p>
    <w:p w14:paraId="26B8C401" w14:textId="45CC866C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cstheme="minorHAnsi"/>
          <w:b/>
        </w:rPr>
      </w:pPr>
      <w:r w:rsidRPr="001309C4">
        <w:rPr>
          <w:rFonts w:cstheme="minorHAnsi"/>
        </w:rPr>
        <w:t xml:space="preserve">„3. </w:t>
      </w:r>
      <w:r w:rsidRPr="001309C4">
        <w:rPr>
          <w:rFonts w:cstheme="minorHAnsi"/>
          <w:b/>
        </w:rPr>
        <w:t>Termin wnoszenia wadium</w:t>
      </w:r>
      <w:r w:rsidRPr="001309C4">
        <w:rPr>
          <w:rFonts w:cstheme="minorHAnsi"/>
        </w:rPr>
        <w:t xml:space="preserve"> upływa w dniu </w:t>
      </w:r>
      <w:r>
        <w:rPr>
          <w:rFonts w:cstheme="minorHAnsi"/>
          <w:b/>
        </w:rPr>
        <w:t>13 września 2023</w:t>
      </w:r>
      <w:r w:rsidRPr="001309C4">
        <w:rPr>
          <w:rFonts w:cstheme="minorHAnsi"/>
          <w:b/>
        </w:rPr>
        <w:t xml:space="preserve"> r.</w:t>
      </w:r>
      <w:r w:rsidRPr="001309C4">
        <w:rPr>
          <w:rFonts w:cstheme="minorHAnsi"/>
        </w:rPr>
        <w:t xml:space="preserve"> o godz. </w:t>
      </w:r>
      <w:r w:rsidRPr="001309C4">
        <w:rPr>
          <w:rFonts w:cstheme="minorHAnsi"/>
          <w:b/>
        </w:rPr>
        <w:t>11:00.”;</w:t>
      </w:r>
    </w:p>
    <w:p w14:paraId="194423B9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14:paraId="661B1D03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XVII SWZ „Termin związania ofertą” ustęp 1 </w:t>
      </w:r>
      <w:r w:rsidRPr="001309C4">
        <w:rPr>
          <w:rFonts w:cstheme="minorHAnsi"/>
        </w:rPr>
        <w:t>otrzymuje treść:</w:t>
      </w:r>
    </w:p>
    <w:p w14:paraId="3934EDC2" w14:textId="2FA5ACEF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cstheme="minorHAnsi"/>
        </w:rPr>
      </w:pPr>
      <w:r w:rsidRPr="001309C4">
        <w:rPr>
          <w:rFonts w:cstheme="minorHAnsi"/>
        </w:rPr>
        <w:t xml:space="preserve">„1. Termin związania ofertą </w:t>
      </w:r>
      <w:r w:rsidRPr="001309C4">
        <w:rPr>
          <w:rFonts w:cstheme="minorHAnsi"/>
          <w:bCs/>
        </w:rPr>
        <w:t>upływa</w:t>
      </w:r>
      <w:r w:rsidRPr="001309C4">
        <w:rPr>
          <w:rFonts w:cstheme="minorHAnsi"/>
          <w:b/>
        </w:rPr>
        <w:t xml:space="preserve"> </w:t>
      </w:r>
      <w:r w:rsidRPr="001309C4">
        <w:rPr>
          <w:rFonts w:cstheme="minorHAnsi"/>
        </w:rPr>
        <w:t xml:space="preserve">w dniu </w:t>
      </w:r>
      <w:r>
        <w:rPr>
          <w:rFonts w:cstheme="minorHAnsi"/>
          <w:b/>
        </w:rPr>
        <w:t>12 października 2023</w:t>
      </w:r>
      <w:r w:rsidRPr="001309C4">
        <w:rPr>
          <w:rFonts w:cstheme="minorHAnsi"/>
          <w:b/>
        </w:rPr>
        <w:t xml:space="preserve"> r.</w:t>
      </w:r>
      <w:r w:rsidRPr="001309C4">
        <w:rPr>
          <w:rFonts w:cstheme="minorHAnsi"/>
        </w:rPr>
        <w:t xml:space="preserve"> Bieg terminu związania ofertą rozpoczyna się wraz z upływem terminu składania ofert, określonym w rozdziale XV SWZ. Dzień ten jest pierwszym dniem terminu związania ofertą.”;</w:t>
      </w:r>
    </w:p>
    <w:p w14:paraId="3E91F402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04AC3FA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XVIII SWZ „Termin otwarcia ofert, czynności związane z otwarciem ofert” ustęp 1 </w:t>
      </w:r>
      <w:r w:rsidRPr="001309C4">
        <w:rPr>
          <w:rFonts w:cstheme="minorHAnsi"/>
        </w:rPr>
        <w:t>otrzymuje treść:</w:t>
      </w:r>
    </w:p>
    <w:p w14:paraId="4F4CF9BA" w14:textId="1F12DEC4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cstheme="minorHAnsi"/>
        </w:rPr>
      </w:pPr>
      <w:r w:rsidRPr="001309C4">
        <w:rPr>
          <w:rFonts w:cstheme="minorHAnsi"/>
        </w:rPr>
        <w:t xml:space="preserve">„1. Otwarcie ofert nastąpi w dniu </w:t>
      </w:r>
      <w:r>
        <w:rPr>
          <w:rFonts w:cstheme="minorHAnsi"/>
          <w:b/>
        </w:rPr>
        <w:t>13 września 2023</w:t>
      </w:r>
      <w:r w:rsidRPr="001309C4">
        <w:rPr>
          <w:rFonts w:cstheme="minorHAnsi"/>
          <w:b/>
        </w:rPr>
        <w:t xml:space="preserve"> r. </w:t>
      </w:r>
      <w:r w:rsidRPr="001309C4">
        <w:rPr>
          <w:rFonts w:cstheme="minorHAnsi"/>
        </w:rPr>
        <w:t>o godzinie</w:t>
      </w:r>
      <w:r w:rsidRPr="001309C4">
        <w:rPr>
          <w:rFonts w:cstheme="minorHAnsi"/>
          <w:b/>
        </w:rPr>
        <w:t xml:space="preserve"> 11:0</w:t>
      </w:r>
      <w:r>
        <w:rPr>
          <w:rFonts w:cstheme="minorHAnsi"/>
          <w:b/>
        </w:rPr>
        <w:t>5</w:t>
      </w:r>
      <w:r w:rsidRPr="001309C4">
        <w:rPr>
          <w:rFonts w:cstheme="minorHAnsi"/>
        </w:rPr>
        <w:t>”.</w:t>
      </w:r>
    </w:p>
    <w:p w14:paraId="57153F58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88DB4E6" w14:textId="77777777" w:rsidR="00313CAA" w:rsidRDefault="00313CAA" w:rsidP="00313C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3954BA3" w14:textId="457A1BEA" w:rsidR="00313CAA" w:rsidRPr="00313CAA" w:rsidRDefault="00313CAA" w:rsidP="00313C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313CAA">
        <w:rPr>
          <w:rFonts w:cstheme="minorHAnsi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652BF4F9" w14:textId="77777777" w:rsidR="00A52B40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261E4C6" w14:textId="63EF338B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309C4">
        <w:rPr>
          <w:rFonts w:cstheme="minorHAnsi"/>
        </w:rPr>
        <w:lastRenderedPageBreak/>
        <w:t>Przedmiotowe zmiany zostały jednocześnie wprowadzone do treści ogłoszenia o zamówieniu zamieszczonego w Biuletynie Zamówień Publicznych w dniu 2</w:t>
      </w:r>
      <w:r>
        <w:rPr>
          <w:rFonts w:cstheme="minorHAnsi"/>
        </w:rPr>
        <w:t>5</w:t>
      </w:r>
      <w:r w:rsidRPr="001309C4">
        <w:rPr>
          <w:rFonts w:cstheme="minorHAnsi"/>
        </w:rPr>
        <w:t>.0</w:t>
      </w:r>
      <w:r>
        <w:rPr>
          <w:rFonts w:cstheme="minorHAnsi"/>
        </w:rPr>
        <w:t>8</w:t>
      </w:r>
      <w:r w:rsidRPr="001309C4">
        <w:rPr>
          <w:rFonts w:cstheme="minorHAnsi"/>
        </w:rPr>
        <w:t>.202</w:t>
      </w:r>
      <w:r>
        <w:rPr>
          <w:rFonts w:cstheme="minorHAnsi"/>
        </w:rPr>
        <w:t>3</w:t>
      </w:r>
      <w:r w:rsidRPr="001309C4">
        <w:rPr>
          <w:rFonts w:cstheme="minorHAnsi"/>
        </w:rPr>
        <w:t xml:space="preserve"> r. pod numerem</w:t>
      </w:r>
      <w:r w:rsidRPr="001309C4">
        <w:rPr>
          <w:rFonts w:cstheme="minorHAnsi"/>
        </w:rPr>
        <w:br/>
      </w:r>
      <w:r w:rsidR="00257517" w:rsidRPr="00257517">
        <w:rPr>
          <w:rFonts w:cstheme="minorHAnsi"/>
        </w:rPr>
        <w:t xml:space="preserve">2023/BZP 00367867/01 </w:t>
      </w:r>
      <w:r w:rsidRPr="001309C4">
        <w:rPr>
          <w:rFonts w:cstheme="minorHAnsi"/>
        </w:rPr>
        <w:t xml:space="preserve">– zmiana dotyczy </w:t>
      </w:r>
      <w:r>
        <w:rPr>
          <w:rFonts w:cstheme="minorHAnsi"/>
          <w:bCs/>
        </w:rPr>
        <w:t xml:space="preserve">Sekcji </w:t>
      </w:r>
      <w:r w:rsidRPr="001309C4">
        <w:rPr>
          <w:rFonts w:cstheme="minorHAnsi"/>
        </w:rPr>
        <w:t>VIII – Procedura: 8.1), 8.3) i 8.4).</w:t>
      </w:r>
    </w:p>
    <w:p w14:paraId="1710607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BFAB160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A5A447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7DFC226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1237051" w14:textId="622370A4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5798ABB1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6FF7E18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62951B8F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DD83A5B" w14:textId="292A26E9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 </w:t>
      </w:r>
    </w:p>
    <w:p w14:paraId="1DCD314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A1D880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64E5A3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DDB5BF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46426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BE39A9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BCFAD2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602F28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2085EC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6FE14EE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C1694B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913F25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21A70A3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FD434E0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F486B8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F24BF9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032187D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F50323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26A970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84AD0E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48240D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D2A43B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EE2E97E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2E6FA6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E559FA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CC5EDE1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121685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C93F7D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F5C43D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101E2A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5D732C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712564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4C259D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0C94A8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99F69E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7E6EFB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9F6F4BD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3A712B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470A7F6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EE1135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806483F" w14:textId="30E867C1" w:rsidR="00313CAA" w:rsidRPr="0090486D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90486D">
        <w:rPr>
          <w:rFonts w:cstheme="minorHAnsi"/>
          <w:sz w:val="20"/>
          <w:szCs w:val="20"/>
          <w:u w:val="single"/>
        </w:rPr>
        <w:t>Otrzymują:</w:t>
      </w:r>
    </w:p>
    <w:p w14:paraId="340E7413" w14:textId="77777777" w:rsidR="00313CAA" w:rsidRDefault="00313CAA" w:rsidP="00313CAA">
      <w:pPr>
        <w:pStyle w:val="BodyText21"/>
        <w:widowControl/>
        <w:numPr>
          <w:ilvl w:val="0"/>
          <w:numId w:val="2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internetowa prowadzonego postępowania,</w:t>
      </w:r>
    </w:p>
    <w:p w14:paraId="2987D8EA" w14:textId="77777777" w:rsidR="00313CAA" w:rsidRPr="0090486D" w:rsidRDefault="00313CAA" w:rsidP="00313CAA">
      <w:pPr>
        <w:pStyle w:val="BodyText21"/>
        <w:widowControl/>
        <w:numPr>
          <w:ilvl w:val="0"/>
          <w:numId w:val="2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>
        <w:rPr>
          <w:rFonts w:asciiTheme="minorHAnsi" w:hAnsiTheme="minorHAnsi" w:cstheme="minorHAnsi"/>
        </w:rPr>
        <w:t>a</w:t>
      </w:r>
      <w:r w:rsidRPr="00886B7B">
        <w:rPr>
          <w:rFonts w:asciiTheme="minorHAnsi" w:hAnsiTheme="minorHAnsi" w:cstheme="minorHAnsi"/>
        </w:rPr>
        <w:t>a.</w:t>
      </w:r>
    </w:p>
    <w:p w14:paraId="03D8B849" w14:textId="77777777" w:rsidR="00A52B40" w:rsidRDefault="00A52B40"/>
    <w:sectPr w:rsidR="00A52B40" w:rsidSect="00B64A5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7D7C" w14:textId="77777777" w:rsidR="00941A7E" w:rsidRDefault="00941A7E" w:rsidP="00B64A52">
      <w:pPr>
        <w:spacing w:after="0" w:line="240" w:lineRule="auto"/>
      </w:pPr>
      <w:r>
        <w:separator/>
      </w:r>
    </w:p>
  </w:endnote>
  <w:endnote w:type="continuationSeparator" w:id="0">
    <w:p w14:paraId="74AAE4A9" w14:textId="77777777" w:rsidR="00941A7E" w:rsidRDefault="00941A7E" w:rsidP="00B6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1E53" w14:textId="77777777" w:rsidR="00B64A52" w:rsidRPr="00772743" w:rsidRDefault="00B64A52" w:rsidP="00B64A5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Calibri" w:eastAsia="Calibri" w:hAnsi="Calibri" w:cs="Times New Roman"/>
        <w:spacing w:val="-10"/>
        <w:sz w:val="20"/>
        <w:szCs w:val="20"/>
      </w:rPr>
    </w:pPr>
    <w:r w:rsidRPr="00772743">
      <w:rPr>
        <w:rFonts w:ascii="Calibri" w:eastAsia="Calibri" w:hAnsi="Calibri" w:cs="Times New Roman"/>
        <w:spacing w:val="-10"/>
        <w:sz w:val="20"/>
        <w:szCs w:val="20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2C44E321" w14:textId="77777777" w:rsidR="00B64A52" w:rsidRDefault="00B64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C5DC" w14:textId="77777777" w:rsidR="00941A7E" w:rsidRDefault="00941A7E" w:rsidP="00B64A52">
      <w:pPr>
        <w:spacing w:after="0" w:line="240" w:lineRule="auto"/>
      </w:pPr>
      <w:r>
        <w:separator/>
      </w:r>
    </w:p>
  </w:footnote>
  <w:footnote w:type="continuationSeparator" w:id="0">
    <w:p w14:paraId="057EBF96" w14:textId="77777777" w:rsidR="00941A7E" w:rsidRDefault="00941A7E" w:rsidP="00B6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EE9" w14:textId="6DF6D866" w:rsidR="00B64A52" w:rsidRDefault="00B64A52">
    <w:pPr>
      <w:pStyle w:val="Nagwek"/>
    </w:pPr>
    <w:r w:rsidRPr="00772743">
      <w:rPr>
        <w:rFonts w:ascii="Calibri" w:eastAsia="Calibri" w:hAnsi="Calibri" w:cs="Times New Roman"/>
        <w:noProof/>
      </w:rPr>
      <w:drawing>
        <wp:inline distT="0" distB="0" distL="0" distR="0" wp14:anchorId="31D8BA11" wp14:editId="6266DF23">
          <wp:extent cx="647245" cy="725805"/>
          <wp:effectExtent l="0" t="0" r="635" b="0"/>
          <wp:docPr id="1879723716" name="Obraz 187972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7403">
    <w:abstractNumId w:val="0"/>
  </w:num>
  <w:num w:numId="2" w16cid:durableId="89057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52"/>
    <w:rsid w:val="00144AA6"/>
    <w:rsid w:val="00193242"/>
    <w:rsid w:val="00257517"/>
    <w:rsid w:val="00313CAA"/>
    <w:rsid w:val="003D2451"/>
    <w:rsid w:val="00442791"/>
    <w:rsid w:val="00941A7E"/>
    <w:rsid w:val="00A52B40"/>
    <w:rsid w:val="00AA279C"/>
    <w:rsid w:val="00B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EACE5"/>
  <w15:chartTrackingRefBased/>
  <w15:docId w15:val="{67EB6F22-4430-4ED7-85A1-20EB67B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52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A5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A52"/>
    <w:rPr>
      <w:kern w:val="0"/>
      <w14:ligatures w14:val="none"/>
    </w:rPr>
  </w:style>
  <w:style w:type="paragraph" w:customStyle="1" w:styleId="BodyText21">
    <w:name w:val="Body Text 21"/>
    <w:basedOn w:val="Normalny"/>
    <w:rsid w:val="00313CAA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tar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2</cp:revision>
  <dcterms:created xsi:type="dcterms:W3CDTF">2023-09-07T10:40:00Z</dcterms:created>
  <dcterms:modified xsi:type="dcterms:W3CDTF">2023-09-07T10:40:00Z</dcterms:modified>
</cp:coreProperties>
</file>