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0862A9" w14:textId="77777777" w:rsidR="00E251B4" w:rsidRDefault="00E251B4" w:rsidP="007F53DC">
      <w:pPr>
        <w:rPr>
          <w:szCs w:val="20"/>
        </w:rPr>
      </w:pPr>
    </w:p>
    <w:p w14:paraId="29BDA7EA" w14:textId="410B907C" w:rsidR="007F53DC" w:rsidRPr="007E2DA1" w:rsidRDefault="007E2DA1" w:rsidP="007E2DA1">
      <w:pPr>
        <w:jc w:val="right"/>
        <w:rPr>
          <w:rFonts w:ascii="Arial" w:hAnsi="Arial" w:cs="Arial"/>
          <w:b/>
          <w:bCs/>
          <w:sz w:val="22"/>
          <w:szCs w:val="22"/>
          <w:u w:val="single"/>
        </w:rPr>
      </w:pPr>
      <w:r w:rsidRPr="007E2DA1">
        <w:rPr>
          <w:rFonts w:ascii="Arial" w:hAnsi="Arial" w:cs="Arial"/>
          <w:b/>
          <w:bCs/>
          <w:sz w:val="22"/>
          <w:szCs w:val="22"/>
          <w:u w:val="single"/>
        </w:rPr>
        <w:t xml:space="preserve">Załącznik nr </w:t>
      </w:r>
      <w:r w:rsidR="00027A43">
        <w:rPr>
          <w:rFonts w:ascii="Arial" w:hAnsi="Arial" w:cs="Arial"/>
          <w:b/>
          <w:bCs/>
          <w:sz w:val="22"/>
          <w:szCs w:val="22"/>
          <w:u w:val="single"/>
        </w:rPr>
        <w:t>5</w:t>
      </w:r>
    </w:p>
    <w:p w14:paraId="43C9479A" w14:textId="1BCCB5B7" w:rsidR="007E2DA1" w:rsidRDefault="007E2DA1" w:rsidP="007E2DA1">
      <w:pPr>
        <w:jc w:val="right"/>
        <w:rPr>
          <w:rFonts w:ascii="Arial" w:hAnsi="Arial" w:cs="Arial"/>
          <w:sz w:val="22"/>
          <w:szCs w:val="22"/>
        </w:rPr>
      </w:pPr>
    </w:p>
    <w:p w14:paraId="3D9C1426" w14:textId="484FF5E5" w:rsidR="00706F83" w:rsidRDefault="00706F83" w:rsidP="007E2DA1">
      <w:pPr>
        <w:spacing w:line="360" w:lineRule="auto"/>
        <w:jc w:val="center"/>
        <w:rPr>
          <w:rFonts w:ascii="Arial" w:hAnsi="Arial" w:cs="Arial"/>
          <w:b/>
          <w:color w:val="4472C4" w:themeColor="accent1"/>
        </w:rPr>
      </w:pPr>
      <w:bookmarkStart w:id="0" w:name="_Hlk82694879"/>
      <w:bookmarkStart w:id="1" w:name="_Hlk82695301"/>
      <w:r w:rsidRPr="00706F83">
        <w:rPr>
          <w:rFonts w:ascii="Arial" w:hAnsi="Arial" w:cs="Arial"/>
          <w:b/>
          <w:color w:val="4472C4" w:themeColor="accent1"/>
        </w:rPr>
        <w:t xml:space="preserve">„DOSTAWA POJAZDU CIĘŻAROWEGO Z SILNIKIEM SPALINOWYM TYPU WYWROTKA O DOPUSZCZALNEJ MASIE CAŁKOWIETEJ </w:t>
      </w:r>
      <w:r w:rsidR="00132508">
        <w:rPr>
          <w:rFonts w:ascii="Arial" w:hAnsi="Arial" w:cs="Arial"/>
          <w:b/>
          <w:color w:val="4472C4" w:themeColor="accent1"/>
        </w:rPr>
        <w:t>PONAD 26</w:t>
      </w:r>
      <w:r w:rsidRPr="00706F83">
        <w:rPr>
          <w:rFonts w:ascii="Arial" w:hAnsi="Arial" w:cs="Arial"/>
          <w:b/>
          <w:color w:val="4472C4" w:themeColor="accent1"/>
        </w:rPr>
        <w:t xml:space="preserve"> T W ILOŚCI 1 SZT. Z FINANSOWANIEM W FORMIE LEASINGU OPERACYJNEGO” </w:t>
      </w:r>
    </w:p>
    <w:p w14:paraId="2B51DC23" w14:textId="200D69AF" w:rsidR="00027A43" w:rsidRPr="00027A43" w:rsidRDefault="00027A43" w:rsidP="007E2DA1">
      <w:pPr>
        <w:spacing w:line="360" w:lineRule="auto"/>
        <w:jc w:val="center"/>
        <w:rPr>
          <w:rFonts w:ascii="Arial" w:hAnsi="Arial" w:cs="Arial"/>
          <w:b/>
          <w:bCs/>
          <w:color w:val="4472C4" w:themeColor="accent1"/>
        </w:rPr>
      </w:pPr>
      <w:r>
        <w:rPr>
          <w:rFonts w:ascii="Arial" w:hAnsi="Arial" w:cs="Arial"/>
          <w:b/>
          <w:bCs/>
        </w:rPr>
        <w:t>O</w:t>
      </w:r>
      <w:r w:rsidRPr="00027A43">
        <w:rPr>
          <w:rFonts w:ascii="Arial" w:hAnsi="Arial" w:cs="Arial"/>
          <w:b/>
          <w:bCs/>
        </w:rPr>
        <w:t>świadczenie o spełnianiu wymagań minimalnych pojazdu</w:t>
      </w:r>
    </w:p>
    <w:p w14:paraId="30B28CBE" w14:textId="77777777" w:rsidR="00027A43" w:rsidRPr="007E2DA1" w:rsidRDefault="00027A43" w:rsidP="007E2DA1">
      <w:pPr>
        <w:spacing w:line="360" w:lineRule="auto"/>
        <w:jc w:val="center"/>
        <w:rPr>
          <w:rFonts w:ascii="Arial" w:hAnsi="Arial" w:cs="Arial"/>
          <w:b/>
          <w:bCs/>
          <w:color w:val="4472C4" w:themeColor="accent1"/>
        </w:rPr>
      </w:pPr>
    </w:p>
    <w:bookmarkEnd w:id="0"/>
    <w:bookmarkEnd w:id="1"/>
    <w:p w14:paraId="7C9E3EBF" w14:textId="52749472" w:rsidR="007E2DA1" w:rsidRPr="00985A5F" w:rsidRDefault="007E2DA1" w:rsidP="007E2DA1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5DDA1AF3" w14:textId="77777777" w:rsidR="007E2DA1" w:rsidRPr="00C149A6" w:rsidRDefault="007E2DA1" w:rsidP="00C149A6">
      <w:pPr>
        <w:numPr>
          <w:ilvl w:val="0"/>
          <w:numId w:val="1"/>
        </w:num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149A6">
        <w:rPr>
          <w:rFonts w:asciiTheme="minorHAnsi" w:hAnsiTheme="minorHAnsi" w:cstheme="minorHAnsi"/>
          <w:b/>
          <w:color w:val="000000"/>
          <w:sz w:val="22"/>
          <w:szCs w:val="22"/>
        </w:rPr>
        <w:t>Zamawiający:</w:t>
      </w:r>
    </w:p>
    <w:p w14:paraId="725F9B74" w14:textId="77777777" w:rsidR="00706F83" w:rsidRPr="00C149A6" w:rsidRDefault="00706F83" w:rsidP="00C149A6">
      <w:pPr>
        <w:pStyle w:val="Akapitzlist"/>
        <w:spacing w:line="240" w:lineRule="auto"/>
        <w:ind w:firstLine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149A6">
        <w:rPr>
          <w:rFonts w:asciiTheme="minorHAnsi" w:hAnsiTheme="minorHAnsi" w:cstheme="minorHAnsi"/>
          <w:b/>
          <w:bCs/>
          <w:sz w:val="22"/>
          <w:szCs w:val="22"/>
        </w:rPr>
        <w:t>Wodociągowo - Ciepłownicza sp. z o.o. "COWIK" w Bartoszycach</w:t>
      </w:r>
    </w:p>
    <w:p w14:paraId="58DBABA6" w14:textId="77777777" w:rsidR="00706F83" w:rsidRPr="00C149A6" w:rsidRDefault="00706F83" w:rsidP="00C149A6">
      <w:pPr>
        <w:pStyle w:val="Akapitzlist"/>
        <w:spacing w:line="240" w:lineRule="auto"/>
        <w:ind w:firstLine="0"/>
        <w:jc w:val="both"/>
        <w:rPr>
          <w:rFonts w:asciiTheme="minorHAnsi" w:hAnsiTheme="minorHAnsi" w:cstheme="minorHAnsi"/>
          <w:sz w:val="22"/>
          <w:szCs w:val="22"/>
        </w:rPr>
      </w:pPr>
      <w:r w:rsidRPr="00C149A6">
        <w:rPr>
          <w:rFonts w:asciiTheme="minorHAnsi" w:hAnsiTheme="minorHAnsi" w:cstheme="minorHAnsi"/>
          <w:sz w:val="22"/>
          <w:szCs w:val="22"/>
        </w:rPr>
        <w:t>ul. Limanowskiego 1</w:t>
      </w:r>
    </w:p>
    <w:p w14:paraId="4234DCA6" w14:textId="7E54D88A" w:rsidR="007E2DA1" w:rsidRPr="00C149A6" w:rsidRDefault="00706F83" w:rsidP="00C149A6">
      <w:pPr>
        <w:pStyle w:val="Akapitzlist"/>
        <w:spacing w:line="240" w:lineRule="auto"/>
        <w:ind w:firstLine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149A6">
        <w:rPr>
          <w:rFonts w:asciiTheme="minorHAnsi" w:hAnsiTheme="minorHAnsi" w:cstheme="minorHAnsi"/>
          <w:sz w:val="22"/>
          <w:szCs w:val="22"/>
        </w:rPr>
        <w:t>11-200 Bartoszyce</w:t>
      </w:r>
    </w:p>
    <w:p w14:paraId="010199C9" w14:textId="77777777" w:rsidR="007E2DA1" w:rsidRPr="00C149A6" w:rsidRDefault="007E2DA1" w:rsidP="00C149A6">
      <w:pPr>
        <w:numPr>
          <w:ilvl w:val="0"/>
          <w:numId w:val="1"/>
        </w:num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149A6">
        <w:rPr>
          <w:rFonts w:asciiTheme="minorHAnsi" w:hAnsiTheme="minorHAnsi" w:cstheme="minorHAnsi"/>
          <w:b/>
          <w:color w:val="000000"/>
          <w:sz w:val="22"/>
          <w:szCs w:val="22"/>
        </w:rPr>
        <w:t>Wykonawca:</w:t>
      </w:r>
    </w:p>
    <w:p w14:paraId="35756074" w14:textId="77777777" w:rsidR="007E2DA1" w:rsidRPr="00C149A6" w:rsidRDefault="007E2DA1" w:rsidP="00C149A6">
      <w:pPr>
        <w:ind w:left="708"/>
        <w:rPr>
          <w:rFonts w:asciiTheme="minorHAnsi" w:hAnsiTheme="minorHAnsi" w:cstheme="minorHAnsi"/>
          <w:color w:val="000000"/>
          <w:sz w:val="22"/>
          <w:szCs w:val="22"/>
        </w:rPr>
      </w:pPr>
    </w:p>
    <w:p w14:paraId="730210F7" w14:textId="77777777" w:rsidR="007E2DA1" w:rsidRPr="00C149A6" w:rsidRDefault="007E2DA1" w:rsidP="00C149A6">
      <w:pPr>
        <w:ind w:left="708"/>
        <w:rPr>
          <w:rFonts w:asciiTheme="minorHAnsi" w:hAnsiTheme="minorHAnsi" w:cstheme="minorHAnsi"/>
          <w:color w:val="000000"/>
          <w:sz w:val="22"/>
          <w:szCs w:val="22"/>
        </w:rPr>
      </w:pPr>
      <w:r w:rsidRPr="00C149A6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……………………………………………………………………………………………………………..</w:t>
      </w:r>
    </w:p>
    <w:p w14:paraId="3151BC55" w14:textId="77777777" w:rsidR="007E2DA1" w:rsidRPr="00C149A6" w:rsidRDefault="007E2DA1" w:rsidP="00C149A6">
      <w:pPr>
        <w:ind w:left="708"/>
        <w:rPr>
          <w:rFonts w:asciiTheme="minorHAnsi" w:hAnsiTheme="minorHAnsi" w:cstheme="minorHAnsi"/>
          <w:color w:val="000000"/>
          <w:sz w:val="22"/>
          <w:szCs w:val="22"/>
        </w:rPr>
      </w:pPr>
    </w:p>
    <w:p w14:paraId="27B2D23C" w14:textId="77777777" w:rsidR="007E2DA1" w:rsidRPr="00C149A6" w:rsidRDefault="007E2DA1" w:rsidP="00C149A6">
      <w:pPr>
        <w:ind w:left="708"/>
        <w:rPr>
          <w:rFonts w:asciiTheme="minorHAnsi" w:hAnsiTheme="minorHAnsi" w:cstheme="minorHAnsi"/>
          <w:color w:val="000000"/>
          <w:sz w:val="22"/>
          <w:szCs w:val="22"/>
        </w:rPr>
      </w:pPr>
      <w:r w:rsidRPr="00C149A6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……………………………………………………………………………………………………………..</w:t>
      </w:r>
    </w:p>
    <w:p w14:paraId="1763EDFF" w14:textId="6FAE122C" w:rsidR="007E2DA1" w:rsidRPr="00C149A6" w:rsidRDefault="007E2DA1" w:rsidP="00C149A6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1820F44" w14:textId="204B2992" w:rsidR="00C36EF9" w:rsidRDefault="007E2DA1" w:rsidP="00C149A6">
      <w:pPr>
        <w:suppressAutoHyphens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C149A6">
        <w:rPr>
          <w:rFonts w:asciiTheme="minorHAnsi" w:hAnsiTheme="minorHAnsi" w:cstheme="minorHAnsi"/>
          <w:sz w:val="22"/>
          <w:szCs w:val="22"/>
        </w:rPr>
        <w:t>Przystępując do postępowania o udzielenie zamówienia publicznego prowadzonego w trybie przetargu nieograniczonego pn</w:t>
      </w:r>
      <w:r w:rsidR="00E946E0" w:rsidRPr="00C149A6">
        <w:rPr>
          <w:rFonts w:asciiTheme="minorHAnsi" w:hAnsiTheme="minorHAnsi" w:cstheme="minorHAnsi"/>
          <w:sz w:val="22"/>
          <w:szCs w:val="22"/>
        </w:rPr>
        <w:t xml:space="preserve">.: </w:t>
      </w:r>
      <w:r w:rsidR="00E85965" w:rsidRPr="00C149A6">
        <w:rPr>
          <w:rFonts w:asciiTheme="minorHAnsi" w:hAnsiTheme="minorHAnsi" w:cstheme="minorHAnsi"/>
          <w:sz w:val="22"/>
          <w:szCs w:val="22"/>
        </w:rPr>
        <w:t xml:space="preserve">„DOSTAWA POJAZDU CIĘŻAROWEGO Z SILNIKIEM SPALINOWYM TYPU WYWROTKA O DOPUSZCZALNEJ MASIE CAŁKOWIETEJ </w:t>
      </w:r>
      <w:r w:rsidR="00132508">
        <w:rPr>
          <w:rFonts w:asciiTheme="minorHAnsi" w:hAnsiTheme="minorHAnsi" w:cstheme="minorHAnsi"/>
          <w:sz w:val="22"/>
          <w:szCs w:val="22"/>
        </w:rPr>
        <w:t>PONAD 26</w:t>
      </w:r>
      <w:r w:rsidR="00E85965" w:rsidRPr="00C149A6">
        <w:rPr>
          <w:rFonts w:asciiTheme="minorHAnsi" w:hAnsiTheme="minorHAnsi" w:cstheme="minorHAnsi"/>
          <w:sz w:val="22"/>
          <w:szCs w:val="22"/>
        </w:rPr>
        <w:t xml:space="preserve"> T W ILOŚCI 1 SZT. Z FINANSOWANIEM W FORMIE LEASINGU OPERACYJNEGO” </w:t>
      </w:r>
      <w:r w:rsidRPr="00C149A6">
        <w:rPr>
          <w:rFonts w:asciiTheme="minorHAnsi" w:hAnsiTheme="minorHAnsi" w:cstheme="minorHAnsi"/>
          <w:sz w:val="22"/>
          <w:szCs w:val="22"/>
        </w:rPr>
        <w:t xml:space="preserve"> przedkładam/y informację o spełnianiu wymagań minimalnych określonych </w:t>
      </w:r>
      <w:r w:rsidR="00E946E0" w:rsidRPr="00C149A6">
        <w:rPr>
          <w:rFonts w:asciiTheme="minorHAnsi" w:hAnsiTheme="minorHAnsi" w:cstheme="minorHAnsi"/>
          <w:sz w:val="22"/>
          <w:szCs w:val="22"/>
        </w:rPr>
        <w:t xml:space="preserve">rozdziale III </w:t>
      </w:r>
      <w:r w:rsidR="009A35D7" w:rsidRPr="00C149A6">
        <w:rPr>
          <w:rFonts w:asciiTheme="minorHAnsi" w:hAnsiTheme="minorHAnsi" w:cstheme="minorHAnsi"/>
          <w:sz w:val="22"/>
          <w:szCs w:val="22"/>
        </w:rPr>
        <w:t>SWZ:</w:t>
      </w:r>
    </w:p>
    <w:p w14:paraId="46DB2184" w14:textId="77777777" w:rsidR="00C149A6" w:rsidRPr="00C149A6" w:rsidRDefault="00C149A6" w:rsidP="00C149A6">
      <w:pPr>
        <w:suppressAutoHyphens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6377"/>
        <w:gridCol w:w="3119"/>
      </w:tblGrid>
      <w:tr w:rsidR="00800F16" w:rsidRPr="00C149A6" w14:paraId="49E9F68D" w14:textId="77777777" w:rsidTr="00BE277A">
        <w:trPr>
          <w:trHeight w:val="575"/>
          <w:jc w:val="center"/>
        </w:trPr>
        <w:tc>
          <w:tcPr>
            <w:tcW w:w="564" w:type="dxa"/>
            <w:vAlign w:val="center"/>
          </w:tcPr>
          <w:p w14:paraId="7EDE34CC" w14:textId="77777777" w:rsidR="00800F16" w:rsidRPr="00C149A6" w:rsidRDefault="00800F16" w:rsidP="00C149A6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149A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Lp</w:t>
            </w:r>
          </w:p>
        </w:tc>
        <w:tc>
          <w:tcPr>
            <w:tcW w:w="6377" w:type="dxa"/>
            <w:vAlign w:val="center"/>
          </w:tcPr>
          <w:p w14:paraId="2D9C67ED" w14:textId="6CED76BE" w:rsidR="00800F16" w:rsidRPr="00C149A6" w:rsidRDefault="00800F16" w:rsidP="00C149A6">
            <w:pPr>
              <w:suppressAutoHyphens/>
              <w:ind w:right="-108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149A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Wymagane parametry techniczne</w:t>
            </w:r>
            <w:r w:rsidR="00DD09BE" w:rsidRPr="00C149A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wyposażenie oraz wymagania </w:t>
            </w:r>
            <w:r w:rsidR="00027A43" w:rsidRPr="00C149A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funkcjonalne</w:t>
            </w:r>
          </w:p>
        </w:tc>
        <w:tc>
          <w:tcPr>
            <w:tcW w:w="3119" w:type="dxa"/>
            <w:vAlign w:val="center"/>
          </w:tcPr>
          <w:p w14:paraId="644BC5A3" w14:textId="77777777" w:rsidR="00800F16" w:rsidRPr="00C149A6" w:rsidRDefault="00800F16" w:rsidP="00C149A6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149A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Wypełnia Wykonawca podając proponowane rozwiązania i/lub parametry techniczne potwierdzające spełnianie wymagań kolumny nr 2 wpisując „spełnia” / „nie spełnia”</w:t>
            </w:r>
          </w:p>
        </w:tc>
      </w:tr>
      <w:tr w:rsidR="00800F16" w:rsidRPr="00C149A6" w14:paraId="70A1BB4E" w14:textId="77777777" w:rsidTr="00BE277A">
        <w:trPr>
          <w:trHeight w:hRule="exact" w:val="362"/>
          <w:jc w:val="center"/>
        </w:trPr>
        <w:tc>
          <w:tcPr>
            <w:tcW w:w="564" w:type="dxa"/>
            <w:vAlign w:val="center"/>
          </w:tcPr>
          <w:p w14:paraId="2FA44E20" w14:textId="77777777" w:rsidR="00800F16" w:rsidRPr="00C149A6" w:rsidRDefault="00800F16" w:rsidP="00C149A6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149A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377" w:type="dxa"/>
            <w:vAlign w:val="center"/>
          </w:tcPr>
          <w:p w14:paraId="4D55DF5E" w14:textId="77777777" w:rsidR="00800F16" w:rsidRPr="00C149A6" w:rsidRDefault="00800F16" w:rsidP="00C149A6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149A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19" w:type="dxa"/>
            <w:vAlign w:val="center"/>
          </w:tcPr>
          <w:p w14:paraId="7266E666" w14:textId="77777777" w:rsidR="00800F16" w:rsidRPr="00C149A6" w:rsidRDefault="00800F16" w:rsidP="00C149A6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149A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</w:t>
            </w:r>
          </w:p>
        </w:tc>
      </w:tr>
      <w:tr w:rsidR="00800F16" w:rsidRPr="00C149A6" w14:paraId="787DC04A" w14:textId="77777777" w:rsidTr="00DD09BE">
        <w:trPr>
          <w:trHeight w:hRule="exact" w:val="362"/>
          <w:jc w:val="center"/>
        </w:trPr>
        <w:tc>
          <w:tcPr>
            <w:tcW w:w="10060" w:type="dxa"/>
            <w:gridSpan w:val="3"/>
            <w:vAlign w:val="center"/>
          </w:tcPr>
          <w:p w14:paraId="079BA10A" w14:textId="797E0EDA" w:rsidR="00800F16" w:rsidRPr="00C149A6" w:rsidRDefault="00800F16" w:rsidP="00C149A6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C149A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 Wymagania ogólne i wyposażenie podstawowe:</w:t>
            </w:r>
          </w:p>
        </w:tc>
      </w:tr>
      <w:tr w:rsidR="00E85965" w:rsidRPr="00C149A6" w14:paraId="22F5A320" w14:textId="77777777" w:rsidTr="00A001F8">
        <w:trPr>
          <w:trHeight w:hRule="exact" w:val="454"/>
          <w:jc w:val="center"/>
        </w:trPr>
        <w:tc>
          <w:tcPr>
            <w:tcW w:w="564" w:type="dxa"/>
            <w:vAlign w:val="center"/>
          </w:tcPr>
          <w:p w14:paraId="0B46D7EA" w14:textId="77777777" w:rsidR="00E85965" w:rsidRPr="00C149A6" w:rsidRDefault="00E85965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149A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6377" w:type="dxa"/>
          </w:tcPr>
          <w:p w14:paraId="21B4F7B0" w14:textId="3A900670" w:rsidR="00E85965" w:rsidRPr="00C149A6" w:rsidRDefault="00E85965" w:rsidP="00C149A6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149A6">
              <w:rPr>
                <w:rFonts w:asciiTheme="minorHAnsi" w:hAnsiTheme="minorHAnsi" w:cstheme="minorHAnsi"/>
                <w:sz w:val="22"/>
                <w:szCs w:val="22"/>
              </w:rPr>
              <w:t>Moc silnika minimalna 320 KM</w:t>
            </w:r>
          </w:p>
        </w:tc>
        <w:tc>
          <w:tcPr>
            <w:tcW w:w="3119" w:type="dxa"/>
            <w:vAlign w:val="center"/>
          </w:tcPr>
          <w:p w14:paraId="368EE50B" w14:textId="77777777" w:rsidR="00E85965" w:rsidRPr="00C149A6" w:rsidRDefault="00E85965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E85965" w:rsidRPr="00C149A6" w14:paraId="5DD5D2F5" w14:textId="77777777" w:rsidTr="00A001F8">
        <w:trPr>
          <w:trHeight w:hRule="exact" w:val="454"/>
          <w:jc w:val="center"/>
        </w:trPr>
        <w:tc>
          <w:tcPr>
            <w:tcW w:w="564" w:type="dxa"/>
            <w:vAlign w:val="center"/>
          </w:tcPr>
          <w:p w14:paraId="447FCB15" w14:textId="77777777" w:rsidR="00E85965" w:rsidRPr="00C149A6" w:rsidRDefault="00E85965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149A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6377" w:type="dxa"/>
          </w:tcPr>
          <w:p w14:paraId="759EB0E7" w14:textId="257C10D2" w:rsidR="00E85965" w:rsidRPr="00C149A6" w:rsidRDefault="00E85965" w:rsidP="00C149A6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149A6">
              <w:rPr>
                <w:rFonts w:asciiTheme="minorHAnsi" w:hAnsiTheme="minorHAnsi" w:cstheme="minorHAnsi"/>
                <w:sz w:val="22"/>
                <w:szCs w:val="22"/>
              </w:rPr>
              <w:t>Automatyczna skrzynia biegów 12-biegowa</w:t>
            </w:r>
          </w:p>
        </w:tc>
        <w:tc>
          <w:tcPr>
            <w:tcW w:w="3119" w:type="dxa"/>
            <w:vAlign w:val="center"/>
          </w:tcPr>
          <w:p w14:paraId="63F58AAC" w14:textId="77777777" w:rsidR="00E85965" w:rsidRPr="00C149A6" w:rsidRDefault="00E85965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E85965" w:rsidRPr="00C149A6" w14:paraId="3864FD3F" w14:textId="77777777" w:rsidTr="00A001F8">
        <w:trPr>
          <w:trHeight w:hRule="exact" w:val="570"/>
          <w:jc w:val="center"/>
        </w:trPr>
        <w:tc>
          <w:tcPr>
            <w:tcW w:w="564" w:type="dxa"/>
            <w:vAlign w:val="center"/>
          </w:tcPr>
          <w:p w14:paraId="6F0ADF1C" w14:textId="77777777" w:rsidR="00E85965" w:rsidRPr="00C149A6" w:rsidRDefault="00E85965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149A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6377" w:type="dxa"/>
          </w:tcPr>
          <w:p w14:paraId="0F1E3AC6" w14:textId="7F6B98E3" w:rsidR="00E85965" w:rsidRPr="00C149A6" w:rsidRDefault="00E85965" w:rsidP="00C149A6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149A6">
              <w:rPr>
                <w:rFonts w:asciiTheme="minorHAnsi" w:hAnsiTheme="minorHAnsi" w:cstheme="minorHAnsi"/>
                <w:sz w:val="22"/>
                <w:szCs w:val="22"/>
              </w:rPr>
              <w:t>Norma emisja spalin Euro 6 lub obowiązująca w terminie realizacji zamówienia</w:t>
            </w:r>
          </w:p>
        </w:tc>
        <w:tc>
          <w:tcPr>
            <w:tcW w:w="3119" w:type="dxa"/>
            <w:vAlign w:val="center"/>
          </w:tcPr>
          <w:p w14:paraId="15C16C50" w14:textId="77777777" w:rsidR="00E85965" w:rsidRPr="00C149A6" w:rsidRDefault="00E85965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E85965" w:rsidRPr="00C149A6" w14:paraId="52408CA6" w14:textId="77777777" w:rsidTr="00A001F8">
        <w:trPr>
          <w:trHeight w:hRule="exact" w:val="454"/>
          <w:jc w:val="center"/>
        </w:trPr>
        <w:tc>
          <w:tcPr>
            <w:tcW w:w="564" w:type="dxa"/>
            <w:vAlign w:val="center"/>
          </w:tcPr>
          <w:p w14:paraId="15543EF8" w14:textId="77777777" w:rsidR="00E85965" w:rsidRPr="00C149A6" w:rsidRDefault="00E85965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149A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6377" w:type="dxa"/>
          </w:tcPr>
          <w:p w14:paraId="5C0064D8" w14:textId="21DBE9DD" w:rsidR="00E85965" w:rsidRPr="00C149A6" w:rsidRDefault="00E85965" w:rsidP="00C149A6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149A6">
              <w:rPr>
                <w:rFonts w:asciiTheme="minorHAnsi" w:hAnsiTheme="minorHAnsi" w:cstheme="minorHAnsi"/>
                <w:sz w:val="22"/>
                <w:szCs w:val="22"/>
              </w:rPr>
              <w:t xml:space="preserve">Napęd – </w:t>
            </w:r>
            <w:r w:rsidR="00132508">
              <w:rPr>
                <w:rFonts w:asciiTheme="minorHAnsi" w:hAnsiTheme="minorHAnsi" w:cstheme="minorHAnsi"/>
                <w:sz w:val="22"/>
                <w:szCs w:val="22"/>
              </w:rPr>
              <w:t>6x4</w:t>
            </w:r>
          </w:p>
        </w:tc>
        <w:tc>
          <w:tcPr>
            <w:tcW w:w="3119" w:type="dxa"/>
            <w:vAlign w:val="center"/>
          </w:tcPr>
          <w:p w14:paraId="16298784" w14:textId="77777777" w:rsidR="00E85965" w:rsidRPr="00C149A6" w:rsidRDefault="00E85965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E85965" w:rsidRPr="00C149A6" w14:paraId="0E68A0D4" w14:textId="77777777" w:rsidTr="00A001F8">
        <w:trPr>
          <w:trHeight w:hRule="exact" w:val="454"/>
          <w:jc w:val="center"/>
        </w:trPr>
        <w:tc>
          <w:tcPr>
            <w:tcW w:w="564" w:type="dxa"/>
            <w:vAlign w:val="center"/>
          </w:tcPr>
          <w:p w14:paraId="2BBCE214" w14:textId="77777777" w:rsidR="00E85965" w:rsidRPr="00C149A6" w:rsidRDefault="00E85965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149A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6377" w:type="dxa"/>
          </w:tcPr>
          <w:p w14:paraId="0839D5D0" w14:textId="2886A1B4" w:rsidR="00E85965" w:rsidRPr="00C149A6" w:rsidRDefault="00E85965" w:rsidP="00C149A6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149A6">
              <w:rPr>
                <w:rFonts w:asciiTheme="minorHAnsi" w:hAnsiTheme="minorHAnsi" w:cstheme="minorHAnsi"/>
                <w:sz w:val="22"/>
                <w:szCs w:val="22"/>
              </w:rPr>
              <w:t>Pojemność silnika od 10000 cm</w:t>
            </w:r>
            <w:r w:rsidRPr="00C149A6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  <w:r w:rsidRPr="00C149A6">
              <w:rPr>
                <w:rFonts w:asciiTheme="minorHAnsi" w:hAnsiTheme="minorHAnsi" w:cstheme="minorHAnsi"/>
                <w:sz w:val="22"/>
                <w:szCs w:val="22"/>
              </w:rPr>
              <w:t xml:space="preserve"> do 11000 cm</w:t>
            </w:r>
            <w:r w:rsidRPr="00C149A6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119" w:type="dxa"/>
            <w:vAlign w:val="center"/>
          </w:tcPr>
          <w:p w14:paraId="2DCC370C" w14:textId="77777777" w:rsidR="00E85965" w:rsidRPr="00C149A6" w:rsidRDefault="00E85965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E85965" w:rsidRPr="00C149A6" w14:paraId="6357397D" w14:textId="77777777" w:rsidTr="00A001F8">
        <w:trPr>
          <w:trHeight w:hRule="exact" w:val="454"/>
          <w:jc w:val="center"/>
        </w:trPr>
        <w:tc>
          <w:tcPr>
            <w:tcW w:w="564" w:type="dxa"/>
            <w:vAlign w:val="center"/>
          </w:tcPr>
          <w:p w14:paraId="5EEE93D8" w14:textId="77777777" w:rsidR="00E85965" w:rsidRPr="00C149A6" w:rsidRDefault="00E85965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149A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6377" w:type="dxa"/>
          </w:tcPr>
          <w:p w14:paraId="01AAB378" w14:textId="339F6514" w:rsidR="00E85965" w:rsidRPr="00C149A6" w:rsidRDefault="00E85965" w:rsidP="00C149A6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149A6">
              <w:rPr>
                <w:rFonts w:asciiTheme="minorHAnsi" w:hAnsiTheme="minorHAnsi" w:cstheme="minorHAnsi"/>
                <w:sz w:val="22"/>
                <w:szCs w:val="22"/>
              </w:rPr>
              <w:t>Rodzaj paliwa – olej napędowy</w:t>
            </w:r>
          </w:p>
        </w:tc>
        <w:tc>
          <w:tcPr>
            <w:tcW w:w="3119" w:type="dxa"/>
            <w:vAlign w:val="center"/>
          </w:tcPr>
          <w:p w14:paraId="0CB3A896" w14:textId="77777777" w:rsidR="00E85965" w:rsidRPr="00C149A6" w:rsidRDefault="00E85965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E85965" w:rsidRPr="00C149A6" w14:paraId="7E85ED05" w14:textId="77777777" w:rsidTr="00A001F8">
        <w:trPr>
          <w:trHeight w:hRule="exact" w:val="454"/>
          <w:jc w:val="center"/>
        </w:trPr>
        <w:tc>
          <w:tcPr>
            <w:tcW w:w="564" w:type="dxa"/>
            <w:vAlign w:val="center"/>
          </w:tcPr>
          <w:p w14:paraId="24456DAF" w14:textId="77777777" w:rsidR="00E85965" w:rsidRPr="00C149A6" w:rsidRDefault="00E85965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149A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6377" w:type="dxa"/>
          </w:tcPr>
          <w:p w14:paraId="168D91BE" w14:textId="57F15FD0" w:rsidR="00E85965" w:rsidRPr="00C149A6" w:rsidRDefault="00E85965" w:rsidP="00C149A6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149A6">
              <w:rPr>
                <w:rFonts w:asciiTheme="minorHAnsi" w:hAnsiTheme="minorHAnsi" w:cstheme="minorHAnsi"/>
                <w:sz w:val="22"/>
                <w:szCs w:val="22"/>
              </w:rPr>
              <w:t>Zbiornik paliwa minimum 320l</w:t>
            </w:r>
          </w:p>
        </w:tc>
        <w:tc>
          <w:tcPr>
            <w:tcW w:w="3119" w:type="dxa"/>
            <w:vAlign w:val="center"/>
          </w:tcPr>
          <w:p w14:paraId="501CDE38" w14:textId="77777777" w:rsidR="00E85965" w:rsidRPr="00C149A6" w:rsidRDefault="00E85965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E85965" w:rsidRPr="00C149A6" w14:paraId="5DF8A77B" w14:textId="77777777" w:rsidTr="00A001F8">
        <w:trPr>
          <w:trHeight w:hRule="exact" w:val="454"/>
          <w:jc w:val="center"/>
        </w:trPr>
        <w:tc>
          <w:tcPr>
            <w:tcW w:w="564" w:type="dxa"/>
            <w:vAlign w:val="center"/>
          </w:tcPr>
          <w:p w14:paraId="72E2E17C" w14:textId="77777777" w:rsidR="00E85965" w:rsidRPr="00C149A6" w:rsidRDefault="00E85965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149A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6377" w:type="dxa"/>
          </w:tcPr>
          <w:p w14:paraId="04F137E1" w14:textId="2298B370" w:rsidR="00E85965" w:rsidRPr="00C149A6" w:rsidRDefault="00E85965" w:rsidP="00C149A6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149A6">
              <w:rPr>
                <w:rFonts w:asciiTheme="minorHAnsi" w:hAnsiTheme="minorHAnsi" w:cstheme="minorHAnsi"/>
                <w:sz w:val="22"/>
                <w:szCs w:val="22"/>
              </w:rPr>
              <w:t>Zbiornik Adblue – minimum 40l</w:t>
            </w:r>
          </w:p>
        </w:tc>
        <w:tc>
          <w:tcPr>
            <w:tcW w:w="3119" w:type="dxa"/>
            <w:vAlign w:val="center"/>
          </w:tcPr>
          <w:p w14:paraId="34F96085" w14:textId="77777777" w:rsidR="00E85965" w:rsidRPr="00C149A6" w:rsidRDefault="00E85965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E85965" w:rsidRPr="00C149A6" w14:paraId="01561D0A" w14:textId="77777777" w:rsidTr="00A001F8">
        <w:trPr>
          <w:trHeight w:hRule="exact" w:val="724"/>
          <w:jc w:val="center"/>
        </w:trPr>
        <w:tc>
          <w:tcPr>
            <w:tcW w:w="564" w:type="dxa"/>
            <w:vAlign w:val="center"/>
          </w:tcPr>
          <w:p w14:paraId="273DF95E" w14:textId="77777777" w:rsidR="00E85965" w:rsidRPr="00C149A6" w:rsidRDefault="00E85965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149A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6377" w:type="dxa"/>
          </w:tcPr>
          <w:p w14:paraId="0F946344" w14:textId="4B954D64" w:rsidR="00E85965" w:rsidRPr="00C149A6" w:rsidRDefault="00E85965" w:rsidP="00C149A6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149A6">
              <w:rPr>
                <w:rFonts w:asciiTheme="minorHAnsi" w:hAnsiTheme="minorHAnsi" w:cstheme="minorHAnsi"/>
                <w:sz w:val="22"/>
                <w:szCs w:val="22"/>
              </w:rPr>
              <w:t>Kabina – ilość miejsc w przestrzeni pasażerskiej – (kierowca + 1 pasażer)</w:t>
            </w:r>
          </w:p>
        </w:tc>
        <w:tc>
          <w:tcPr>
            <w:tcW w:w="3119" w:type="dxa"/>
            <w:vAlign w:val="center"/>
          </w:tcPr>
          <w:p w14:paraId="4AB0F28E" w14:textId="77777777" w:rsidR="00E85965" w:rsidRPr="00C149A6" w:rsidRDefault="00E85965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18493D" w:rsidRPr="00C149A6" w14:paraId="49A9FD9D" w14:textId="77777777" w:rsidTr="00BE277A">
        <w:trPr>
          <w:trHeight w:hRule="exact" w:val="454"/>
          <w:jc w:val="center"/>
        </w:trPr>
        <w:tc>
          <w:tcPr>
            <w:tcW w:w="564" w:type="dxa"/>
            <w:vAlign w:val="center"/>
          </w:tcPr>
          <w:p w14:paraId="5FA4A7E0" w14:textId="77777777" w:rsidR="0018493D" w:rsidRPr="00C149A6" w:rsidRDefault="0018493D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149A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6377" w:type="dxa"/>
            <w:vAlign w:val="center"/>
          </w:tcPr>
          <w:p w14:paraId="4AC932C3" w14:textId="42BB8549" w:rsidR="0018493D" w:rsidRPr="00C149A6" w:rsidRDefault="00E85965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C149A6">
              <w:rPr>
                <w:rFonts w:asciiTheme="minorHAnsi" w:hAnsiTheme="minorHAnsi" w:cstheme="minorHAnsi"/>
                <w:sz w:val="22"/>
                <w:szCs w:val="22"/>
              </w:rPr>
              <w:t>Siedzenie kierowcy z regulacją wysokości i z zagłówkami</w:t>
            </w:r>
          </w:p>
        </w:tc>
        <w:tc>
          <w:tcPr>
            <w:tcW w:w="3119" w:type="dxa"/>
            <w:vAlign w:val="center"/>
          </w:tcPr>
          <w:p w14:paraId="23AD47D8" w14:textId="77777777" w:rsidR="0018493D" w:rsidRPr="00C149A6" w:rsidRDefault="0018493D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E85965" w:rsidRPr="00C149A6" w14:paraId="30A44879" w14:textId="77777777" w:rsidTr="00577C1B">
        <w:trPr>
          <w:trHeight w:hRule="exact" w:val="454"/>
          <w:jc w:val="center"/>
        </w:trPr>
        <w:tc>
          <w:tcPr>
            <w:tcW w:w="564" w:type="dxa"/>
          </w:tcPr>
          <w:p w14:paraId="3A852C41" w14:textId="6832B73F" w:rsidR="00E85965" w:rsidRPr="00C149A6" w:rsidRDefault="00E85965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149A6">
              <w:rPr>
                <w:rFonts w:asciiTheme="minorHAnsi" w:hAnsiTheme="minorHAnsi" w:cstheme="minorHAnsi"/>
                <w:sz w:val="22"/>
                <w:szCs w:val="22"/>
              </w:rPr>
              <w:t>12.</w:t>
            </w:r>
          </w:p>
        </w:tc>
        <w:tc>
          <w:tcPr>
            <w:tcW w:w="6377" w:type="dxa"/>
          </w:tcPr>
          <w:p w14:paraId="21FF7F39" w14:textId="5123DF13" w:rsidR="00E85965" w:rsidRPr="00C149A6" w:rsidRDefault="00E85965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C149A6">
              <w:rPr>
                <w:rFonts w:asciiTheme="minorHAnsi" w:hAnsiTheme="minorHAnsi" w:cstheme="minorHAnsi"/>
                <w:sz w:val="22"/>
                <w:szCs w:val="22"/>
              </w:rPr>
              <w:t>Podłokietnik dla siedzenia kierowcy</w:t>
            </w:r>
          </w:p>
        </w:tc>
        <w:tc>
          <w:tcPr>
            <w:tcW w:w="3119" w:type="dxa"/>
            <w:vAlign w:val="center"/>
          </w:tcPr>
          <w:p w14:paraId="61C07DBB" w14:textId="77777777" w:rsidR="00E85965" w:rsidRPr="00C149A6" w:rsidRDefault="00E85965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E85965" w:rsidRPr="00C149A6" w14:paraId="60F804DE" w14:textId="77777777" w:rsidTr="00577C1B">
        <w:trPr>
          <w:trHeight w:hRule="exact" w:val="454"/>
          <w:jc w:val="center"/>
        </w:trPr>
        <w:tc>
          <w:tcPr>
            <w:tcW w:w="564" w:type="dxa"/>
          </w:tcPr>
          <w:p w14:paraId="297D261F" w14:textId="1051A6E3" w:rsidR="00E85965" w:rsidRPr="00C149A6" w:rsidRDefault="00E85965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149A6">
              <w:rPr>
                <w:rFonts w:asciiTheme="minorHAnsi" w:hAnsiTheme="minorHAnsi" w:cstheme="minorHAnsi"/>
                <w:sz w:val="22"/>
                <w:szCs w:val="22"/>
              </w:rPr>
              <w:t>13.</w:t>
            </w:r>
          </w:p>
        </w:tc>
        <w:tc>
          <w:tcPr>
            <w:tcW w:w="6377" w:type="dxa"/>
          </w:tcPr>
          <w:p w14:paraId="412C36C6" w14:textId="592108A6" w:rsidR="00E85965" w:rsidRPr="00C149A6" w:rsidRDefault="00E85965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C149A6">
              <w:rPr>
                <w:rFonts w:asciiTheme="minorHAnsi" w:hAnsiTheme="minorHAnsi" w:cstheme="minorHAnsi"/>
                <w:sz w:val="22"/>
                <w:szCs w:val="22"/>
              </w:rPr>
              <w:t>Siedzenie pasażera z zagłówkami</w:t>
            </w:r>
          </w:p>
        </w:tc>
        <w:tc>
          <w:tcPr>
            <w:tcW w:w="3119" w:type="dxa"/>
            <w:vAlign w:val="center"/>
          </w:tcPr>
          <w:p w14:paraId="583E16A8" w14:textId="77777777" w:rsidR="00E85965" w:rsidRPr="00C149A6" w:rsidRDefault="00E85965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E85965" w:rsidRPr="00C149A6" w14:paraId="63F54CDF" w14:textId="77777777" w:rsidTr="00577C1B">
        <w:trPr>
          <w:trHeight w:hRule="exact" w:val="454"/>
          <w:jc w:val="center"/>
        </w:trPr>
        <w:tc>
          <w:tcPr>
            <w:tcW w:w="564" w:type="dxa"/>
          </w:tcPr>
          <w:p w14:paraId="351E3B88" w14:textId="1B95E076" w:rsidR="00E85965" w:rsidRPr="00C149A6" w:rsidRDefault="00E85965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149A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15.</w:t>
            </w:r>
          </w:p>
        </w:tc>
        <w:tc>
          <w:tcPr>
            <w:tcW w:w="6377" w:type="dxa"/>
          </w:tcPr>
          <w:p w14:paraId="63DE91E4" w14:textId="3E3D918D" w:rsidR="00E85965" w:rsidRPr="00C149A6" w:rsidRDefault="00E85965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C149A6">
              <w:rPr>
                <w:rFonts w:asciiTheme="minorHAnsi" w:hAnsiTheme="minorHAnsi" w:cstheme="minorHAnsi"/>
                <w:sz w:val="22"/>
                <w:szCs w:val="22"/>
              </w:rPr>
              <w:t>Klimatyzacja</w:t>
            </w:r>
          </w:p>
        </w:tc>
        <w:tc>
          <w:tcPr>
            <w:tcW w:w="3119" w:type="dxa"/>
            <w:vAlign w:val="center"/>
          </w:tcPr>
          <w:p w14:paraId="6C8FCE96" w14:textId="77777777" w:rsidR="00E85965" w:rsidRPr="00C149A6" w:rsidRDefault="00E85965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E85965" w:rsidRPr="00C149A6" w14:paraId="27D746EE" w14:textId="77777777" w:rsidTr="00577C1B">
        <w:trPr>
          <w:trHeight w:hRule="exact" w:val="454"/>
          <w:jc w:val="center"/>
        </w:trPr>
        <w:tc>
          <w:tcPr>
            <w:tcW w:w="564" w:type="dxa"/>
          </w:tcPr>
          <w:p w14:paraId="5492F4EE" w14:textId="69A21A46" w:rsidR="00E85965" w:rsidRPr="00C149A6" w:rsidRDefault="00E85965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149A6">
              <w:rPr>
                <w:rFonts w:asciiTheme="minorHAnsi" w:hAnsiTheme="minorHAnsi" w:cstheme="minorHAnsi"/>
                <w:sz w:val="22"/>
                <w:szCs w:val="22"/>
              </w:rPr>
              <w:t>16.</w:t>
            </w:r>
          </w:p>
        </w:tc>
        <w:tc>
          <w:tcPr>
            <w:tcW w:w="6377" w:type="dxa"/>
          </w:tcPr>
          <w:p w14:paraId="2D570D91" w14:textId="7FB1C626" w:rsidR="00E85965" w:rsidRPr="00C149A6" w:rsidRDefault="00E85965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C149A6">
              <w:rPr>
                <w:rFonts w:asciiTheme="minorHAnsi" w:hAnsiTheme="minorHAnsi" w:cstheme="minorHAnsi"/>
                <w:sz w:val="22"/>
                <w:szCs w:val="22"/>
              </w:rPr>
              <w:t>Zamek centralny – zdalnie sterowany pilotem</w:t>
            </w:r>
          </w:p>
        </w:tc>
        <w:tc>
          <w:tcPr>
            <w:tcW w:w="3119" w:type="dxa"/>
            <w:vAlign w:val="center"/>
          </w:tcPr>
          <w:p w14:paraId="7FB041BF" w14:textId="77777777" w:rsidR="00E85965" w:rsidRPr="00C149A6" w:rsidRDefault="00E85965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E85965" w:rsidRPr="00C149A6" w14:paraId="5CCDF019" w14:textId="77777777" w:rsidTr="00577C1B">
        <w:trPr>
          <w:trHeight w:hRule="exact" w:val="454"/>
          <w:jc w:val="center"/>
        </w:trPr>
        <w:tc>
          <w:tcPr>
            <w:tcW w:w="564" w:type="dxa"/>
          </w:tcPr>
          <w:p w14:paraId="08C8ECC2" w14:textId="6E869BA1" w:rsidR="00E85965" w:rsidRPr="00C149A6" w:rsidRDefault="00E85965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149A6">
              <w:rPr>
                <w:rFonts w:asciiTheme="minorHAnsi" w:hAnsiTheme="minorHAnsi" w:cstheme="minorHAnsi"/>
                <w:sz w:val="22"/>
                <w:szCs w:val="22"/>
              </w:rPr>
              <w:t>17.</w:t>
            </w:r>
          </w:p>
        </w:tc>
        <w:tc>
          <w:tcPr>
            <w:tcW w:w="6377" w:type="dxa"/>
          </w:tcPr>
          <w:p w14:paraId="1F2F8F38" w14:textId="73A4576F" w:rsidR="00E85965" w:rsidRPr="00C149A6" w:rsidRDefault="00E85965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C149A6">
              <w:rPr>
                <w:rFonts w:asciiTheme="minorHAnsi" w:hAnsiTheme="minorHAnsi" w:cstheme="minorHAnsi"/>
                <w:sz w:val="22"/>
                <w:szCs w:val="22"/>
              </w:rPr>
              <w:t>Immobiliser</w:t>
            </w:r>
          </w:p>
        </w:tc>
        <w:tc>
          <w:tcPr>
            <w:tcW w:w="3119" w:type="dxa"/>
            <w:vAlign w:val="center"/>
          </w:tcPr>
          <w:p w14:paraId="7E96086B" w14:textId="77777777" w:rsidR="00E85965" w:rsidRPr="00C149A6" w:rsidRDefault="00E85965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E85965" w:rsidRPr="00C149A6" w14:paraId="64C274D1" w14:textId="77777777" w:rsidTr="00577C1B">
        <w:trPr>
          <w:trHeight w:hRule="exact" w:val="454"/>
          <w:jc w:val="center"/>
        </w:trPr>
        <w:tc>
          <w:tcPr>
            <w:tcW w:w="564" w:type="dxa"/>
          </w:tcPr>
          <w:p w14:paraId="6380D967" w14:textId="4737EE69" w:rsidR="00E85965" w:rsidRPr="00C149A6" w:rsidRDefault="00E85965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149A6">
              <w:rPr>
                <w:rFonts w:asciiTheme="minorHAnsi" w:hAnsiTheme="minorHAnsi" w:cstheme="minorHAnsi"/>
                <w:sz w:val="22"/>
                <w:szCs w:val="22"/>
              </w:rPr>
              <w:t>18.</w:t>
            </w:r>
          </w:p>
        </w:tc>
        <w:tc>
          <w:tcPr>
            <w:tcW w:w="6377" w:type="dxa"/>
          </w:tcPr>
          <w:p w14:paraId="61213AF4" w14:textId="6100FAB9" w:rsidR="00E85965" w:rsidRPr="00C149A6" w:rsidRDefault="00E85965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C149A6">
              <w:rPr>
                <w:rFonts w:asciiTheme="minorHAnsi" w:hAnsiTheme="minorHAnsi" w:cstheme="minorHAnsi"/>
                <w:sz w:val="22"/>
                <w:szCs w:val="22"/>
              </w:rPr>
              <w:t>Wspomaganie układu kierowniczego</w:t>
            </w:r>
          </w:p>
        </w:tc>
        <w:tc>
          <w:tcPr>
            <w:tcW w:w="3119" w:type="dxa"/>
            <w:vAlign w:val="center"/>
          </w:tcPr>
          <w:p w14:paraId="52DF8A1E" w14:textId="77777777" w:rsidR="00E85965" w:rsidRPr="00C149A6" w:rsidRDefault="00E85965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E85965" w:rsidRPr="00C149A6" w14:paraId="04FA17DA" w14:textId="77777777" w:rsidTr="00577C1B">
        <w:trPr>
          <w:trHeight w:hRule="exact" w:val="454"/>
          <w:jc w:val="center"/>
        </w:trPr>
        <w:tc>
          <w:tcPr>
            <w:tcW w:w="564" w:type="dxa"/>
          </w:tcPr>
          <w:p w14:paraId="1308608D" w14:textId="7A1BF6AC" w:rsidR="00E85965" w:rsidRPr="00C149A6" w:rsidRDefault="00E85965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149A6">
              <w:rPr>
                <w:rFonts w:asciiTheme="minorHAnsi" w:hAnsiTheme="minorHAnsi" w:cstheme="minorHAnsi"/>
                <w:sz w:val="22"/>
                <w:szCs w:val="22"/>
              </w:rPr>
              <w:t>19.</w:t>
            </w:r>
          </w:p>
        </w:tc>
        <w:tc>
          <w:tcPr>
            <w:tcW w:w="6377" w:type="dxa"/>
          </w:tcPr>
          <w:p w14:paraId="436CC6E8" w14:textId="66C3883B" w:rsidR="00E85965" w:rsidRPr="00C149A6" w:rsidRDefault="00E85965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C149A6">
              <w:rPr>
                <w:rFonts w:asciiTheme="minorHAnsi" w:hAnsiTheme="minorHAnsi" w:cstheme="minorHAnsi"/>
                <w:sz w:val="22"/>
                <w:szCs w:val="22"/>
              </w:rPr>
              <w:t>Kolor – biały</w:t>
            </w:r>
          </w:p>
        </w:tc>
        <w:tc>
          <w:tcPr>
            <w:tcW w:w="3119" w:type="dxa"/>
            <w:vAlign w:val="center"/>
          </w:tcPr>
          <w:p w14:paraId="3F178946" w14:textId="77777777" w:rsidR="00E85965" w:rsidRPr="00C149A6" w:rsidRDefault="00E85965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E85965" w:rsidRPr="00C149A6" w14:paraId="6DF38355" w14:textId="77777777" w:rsidTr="00577C1B">
        <w:trPr>
          <w:trHeight w:hRule="exact" w:val="454"/>
          <w:jc w:val="center"/>
        </w:trPr>
        <w:tc>
          <w:tcPr>
            <w:tcW w:w="564" w:type="dxa"/>
          </w:tcPr>
          <w:p w14:paraId="0971BC5F" w14:textId="485E63D2" w:rsidR="00E85965" w:rsidRPr="00C149A6" w:rsidRDefault="00E85965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149A6">
              <w:rPr>
                <w:rFonts w:asciiTheme="minorHAnsi" w:hAnsiTheme="minorHAnsi" w:cstheme="minorHAnsi"/>
                <w:sz w:val="22"/>
                <w:szCs w:val="22"/>
              </w:rPr>
              <w:t>20.</w:t>
            </w:r>
          </w:p>
        </w:tc>
        <w:tc>
          <w:tcPr>
            <w:tcW w:w="6377" w:type="dxa"/>
          </w:tcPr>
          <w:p w14:paraId="6B544880" w14:textId="307F3DD3" w:rsidR="00E85965" w:rsidRPr="00C149A6" w:rsidRDefault="00E85965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C149A6">
              <w:rPr>
                <w:rFonts w:asciiTheme="minorHAnsi" w:hAnsiTheme="minorHAnsi" w:cstheme="minorHAnsi"/>
                <w:sz w:val="22"/>
                <w:szCs w:val="22"/>
              </w:rPr>
              <w:t>System ABS, ASR, EBV, ESC</w:t>
            </w:r>
          </w:p>
        </w:tc>
        <w:tc>
          <w:tcPr>
            <w:tcW w:w="3119" w:type="dxa"/>
            <w:vAlign w:val="center"/>
          </w:tcPr>
          <w:p w14:paraId="1B6E34FD" w14:textId="77777777" w:rsidR="00E85965" w:rsidRPr="00C149A6" w:rsidRDefault="00E85965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E85965" w:rsidRPr="00C149A6" w14:paraId="7B35026D" w14:textId="77777777" w:rsidTr="00577C1B">
        <w:trPr>
          <w:trHeight w:hRule="exact" w:val="454"/>
          <w:jc w:val="center"/>
        </w:trPr>
        <w:tc>
          <w:tcPr>
            <w:tcW w:w="564" w:type="dxa"/>
          </w:tcPr>
          <w:p w14:paraId="697C3D39" w14:textId="73A5C646" w:rsidR="00E85965" w:rsidRPr="00C149A6" w:rsidRDefault="00E85965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149A6">
              <w:rPr>
                <w:rFonts w:asciiTheme="minorHAnsi" w:hAnsiTheme="minorHAnsi" w:cstheme="minorHAnsi"/>
                <w:sz w:val="22"/>
                <w:szCs w:val="22"/>
              </w:rPr>
              <w:t>22.</w:t>
            </w:r>
          </w:p>
        </w:tc>
        <w:tc>
          <w:tcPr>
            <w:tcW w:w="6377" w:type="dxa"/>
          </w:tcPr>
          <w:p w14:paraId="5E459EEE" w14:textId="6EA2BF85" w:rsidR="00E85965" w:rsidRPr="00C149A6" w:rsidRDefault="00E85965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C149A6">
              <w:rPr>
                <w:rFonts w:asciiTheme="minorHAnsi" w:hAnsiTheme="minorHAnsi" w:cstheme="minorHAnsi"/>
                <w:sz w:val="22"/>
                <w:szCs w:val="22"/>
              </w:rPr>
              <w:t>Komputer pokładowy</w:t>
            </w:r>
          </w:p>
        </w:tc>
        <w:tc>
          <w:tcPr>
            <w:tcW w:w="3119" w:type="dxa"/>
            <w:vAlign w:val="center"/>
          </w:tcPr>
          <w:p w14:paraId="2FEEE787" w14:textId="77777777" w:rsidR="00E85965" w:rsidRPr="00C149A6" w:rsidRDefault="00E85965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E85965" w:rsidRPr="00C149A6" w14:paraId="0829BEC1" w14:textId="77777777" w:rsidTr="00577C1B">
        <w:trPr>
          <w:trHeight w:hRule="exact" w:val="454"/>
          <w:jc w:val="center"/>
        </w:trPr>
        <w:tc>
          <w:tcPr>
            <w:tcW w:w="564" w:type="dxa"/>
          </w:tcPr>
          <w:p w14:paraId="3BAB0E60" w14:textId="58A92226" w:rsidR="00E85965" w:rsidRPr="00C149A6" w:rsidRDefault="00E85965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149A6">
              <w:rPr>
                <w:rFonts w:asciiTheme="minorHAnsi" w:hAnsiTheme="minorHAnsi" w:cstheme="minorHAnsi"/>
                <w:sz w:val="22"/>
                <w:szCs w:val="22"/>
              </w:rPr>
              <w:t>23.</w:t>
            </w:r>
          </w:p>
        </w:tc>
        <w:tc>
          <w:tcPr>
            <w:tcW w:w="6377" w:type="dxa"/>
          </w:tcPr>
          <w:p w14:paraId="2C535F9A" w14:textId="5C115146" w:rsidR="00E85965" w:rsidRPr="00C149A6" w:rsidRDefault="00E85965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C149A6">
              <w:rPr>
                <w:rFonts w:asciiTheme="minorHAnsi" w:hAnsiTheme="minorHAnsi" w:cstheme="minorHAnsi"/>
                <w:sz w:val="22"/>
                <w:szCs w:val="22"/>
              </w:rPr>
              <w:t>Elektrycznie sterowane i podgrzewane lusterka boczne</w:t>
            </w:r>
          </w:p>
        </w:tc>
        <w:tc>
          <w:tcPr>
            <w:tcW w:w="3119" w:type="dxa"/>
            <w:vAlign w:val="center"/>
          </w:tcPr>
          <w:p w14:paraId="158771E9" w14:textId="77777777" w:rsidR="00E85965" w:rsidRPr="00C149A6" w:rsidRDefault="00E85965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E85965" w:rsidRPr="00C149A6" w14:paraId="69C80A27" w14:textId="77777777" w:rsidTr="00577C1B">
        <w:trPr>
          <w:trHeight w:hRule="exact" w:val="454"/>
          <w:jc w:val="center"/>
        </w:trPr>
        <w:tc>
          <w:tcPr>
            <w:tcW w:w="564" w:type="dxa"/>
          </w:tcPr>
          <w:p w14:paraId="4C549E44" w14:textId="0AB75920" w:rsidR="00E85965" w:rsidRPr="00C149A6" w:rsidRDefault="00E85965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149A6">
              <w:rPr>
                <w:rFonts w:asciiTheme="minorHAnsi" w:hAnsiTheme="minorHAnsi" w:cstheme="minorHAnsi"/>
                <w:sz w:val="22"/>
                <w:szCs w:val="22"/>
              </w:rPr>
              <w:t>24.</w:t>
            </w:r>
          </w:p>
        </w:tc>
        <w:tc>
          <w:tcPr>
            <w:tcW w:w="6377" w:type="dxa"/>
          </w:tcPr>
          <w:p w14:paraId="6548769C" w14:textId="6C514C2F" w:rsidR="00E85965" w:rsidRPr="00C149A6" w:rsidRDefault="00E85965" w:rsidP="00C149A6">
            <w:pPr>
              <w:suppressAutoHyphens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C149A6">
              <w:rPr>
                <w:rFonts w:asciiTheme="minorHAnsi" w:hAnsiTheme="minorHAnsi" w:cstheme="minorHAnsi"/>
                <w:sz w:val="22"/>
                <w:szCs w:val="22"/>
              </w:rPr>
              <w:t>Lusterka przystosowane do szerokości zabudowy pojazdu</w:t>
            </w:r>
          </w:p>
        </w:tc>
        <w:tc>
          <w:tcPr>
            <w:tcW w:w="3119" w:type="dxa"/>
            <w:vAlign w:val="center"/>
          </w:tcPr>
          <w:p w14:paraId="27FB2BB2" w14:textId="77777777" w:rsidR="00E85965" w:rsidRPr="00C149A6" w:rsidRDefault="00E85965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E85965" w:rsidRPr="00C149A6" w14:paraId="191EC269" w14:textId="77777777" w:rsidTr="00577C1B">
        <w:trPr>
          <w:trHeight w:hRule="exact" w:val="454"/>
          <w:jc w:val="center"/>
        </w:trPr>
        <w:tc>
          <w:tcPr>
            <w:tcW w:w="564" w:type="dxa"/>
          </w:tcPr>
          <w:p w14:paraId="3A3A66BD" w14:textId="3773F52B" w:rsidR="00E85965" w:rsidRPr="00C149A6" w:rsidRDefault="00E85965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149A6">
              <w:rPr>
                <w:rFonts w:asciiTheme="minorHAnsi" w:hAnsiTheme="minorHAnsi" w:cstheme="minorHAnsi"/>
                <w:sz w:val="22"/>
                <w:szCs w:val="22"/>
              </w:rPr>
              <w:t>25.</w:t>
            </w:r>
          </w:p>
        </w:tc>
        <w:tc>
          <w:tcPr>
            <w:tcW w:w="6377" w:type="dxa"/>
          </w:tcPr>
          <w:p w14:paraId="6D844211" w14:textId="2B9112FA" w:rsidR="00E85965" w:rsidRPr="00C149A6" w:rsidRDefault="00E85965" w:rsidP="00C149A6">
            <w:pPr>
              <w:suppressAutoHyphens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C149A6">
              <w:rPr>
                <w:rFonts w:asciiTheme="minorHAnsi" w:hAnsiTheme="minorHAnsi" w:cstheme="minorHAnsi"/>
                <w:sz w:val="22"/>
                <w:szCs w:val="22"/>
              </w:rPr>
              <w:t xml:space="preserve">Lampy przeciwmgielne </w:t>
            </w:r>
          </w:p>
        </w:tc>
        <w:tc>
          <w:tcPr>
            <w:tcW w:w="3119" w:type="dxa"/>
            <w:vAlign w:val="center"/>
          </w:tcPr>
          <w:p w14:paraId="05E7651D" w14:textId="77777777" w:rsidR="00E85965" w:rsidRPr="00C149A6" w:rsidRDefault="00E85965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E85965" w:rsidRPr="00C149A6" w14:paraId="479565B7" w14:textId="77777777" w:rsidTr="00577C1B">
        <w:trPr>
          <w:trHeight w:hRule="exact" w:val="573"/>
          <w:jc w:val="center"/>
        </w:trPr>
        <w:tc>
          <w:tcPr>
            <w:tcW w:w="564" w:type="dxa"/>
          </w:tcPr>
          <w:p w14:paraId="4C14E473" w14:textId="3F741970" w:rsidR="00E85965" w:rsidRPr="00C149A6" w:rsidRDefault="00E85965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149A6">
              <w:rPr>
                <w:rFonts w:asciiTheme="minorHAnsi" w:hAnsiTheme="minorHAnsi" w:cstheme="minorHAnsi"/>
                <w:sz w:val="22"/>
                <w:szCs w:val="22"/>
              </w:rPr>
              <w:t>26.</w:t>
            </w:r>
          </w:p>
        </w:tc>
        <w:tc>
          <w:tcPr>
            <w:tcW w:w="6377" w:type="dxa"/>
          </w:tcPr>
          <w:p w14:paraId="588CF35B" w14:textId="31DD32CD" w:rsidR="00E85965" w:rsidRPr="00C149A6" w:rsidRDefault="00E85965" w:rsidP="00C149A6">
            <w:pPr>
              <w:suppressAutoHyphens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C149A6">
              <w:rPr>
                <w:rFonts w:asciiTheme="minorHAnsi" w:hAnsiTheme="minorHAnsi" w:cstheme="minorHAnsi"/>
                <w:sz w:val="22"/>
                <w:szCs w:val="22"/>
              </w:rPr>
              <w:t>Światła obrysowe</w:t>
            </w:r>
          </w:p>
        </w:tc>
        <w:tc>
          <w:tcPr>
            <w:tcW w:w="3119" w:type="dxa"/>
            <w:vAlign w:val="center"/>
          </w:tcPr>
          <w:p w14:paraId="3260D342" w14:textId="77777777" w:rsidR="00E85965" w:rsidRPr="00C149A6" w:rsidRDefault="00E85965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E85965" w:rsidRPr="00C149A6" w14:paraId="1705CCC2" w14:textId="77777777" w:rsidTr="00577C1B">
        <w:trPr>
          <w:trHeight w:hRule="exact" w:val="454"/>
          <w:jc w:val="center"/>
        </w:trPr>
        <w:tc>
          <w:tcPr>
            <w:tcW w:w="564" w:type="dxa"/>
          </w:tcPr>
          <w:p w14:paraId="496BF60C" w14:textId="072F2E84" w:rsidR="00E85965" w:rsidRPr="00C149A6" w:rsidRDefault="00E85965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149A6">
              <w:rPr>
                <w:rFonts w:asciiTheme="minorHAnsi" w:hAnsiTheme="minorHAnsi" w:cstheme="minorHAnsi"/>
                <w:sz w:val="22"/>
                <w:szCs w:val="22"/>
              </w:rPr>
              <w:t>27.</w:t>
            </w:r>
          </w:p>
        </w:tc>
        <w:tc>
          <w:tcPr>
            <w:tcW w:w="6377" w:type="dxa"/>
          </w:tcPr>
          <w:p w14:paraId="4DCAF8A9" w14:textId="30FEBF77" w:rsidR="00E85965" w:rsidRPr="00C149A6" w:rsidRDefault="00E85965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C149A6">
              <w:rPr>
                <w:rFonts w:asciiTheme="minorHAnsi" w:hAnsiTheme="minorHAnsi" w:cstheme="minorHAnsi"/>
                <w:sz w:val="22"/>
                <w:szCs w:val="22"/>
              </w:rPr>
              <w:t>Boczne światła pozycyjne</w:t>
            </w:r>
          </w:p>
        </w:tc>
        <w:tc>
          <w:tcPr>
            <w:tcW w:w="3119" w:type="dxa"/>
            <w:vAlign w:val="center"/>
          </w:tcPr>
          <w:p w14:paraId="7EB23E1D" w14:textId="77777777" w:rsidR="00E85965" w:rsidRPr="00C149A6" w:rsidRDefault="00E85965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E85965" w:rsidRPr="00C149A6" w14:paraId="035F99A5" w14:textId="77777777" w:rsidTr="00577C1B">
        <w:trPr>
          <w:trHeight w:hRule="exact" w:val="454"/>
          <w:jc w:val="center"/>
        </w:trPr>
        <w:tc>
          <w:tcPr>
            <w:tcW w:w="564" w:type="dxa"/>
          </w:tcPr>
          <w:p w14:paraId="548CE972" w14:textId="14694C69" w:rsidR="00E85965" w:rsidRPr="00C149A6" w:rsidRDefault="00E85965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149A6">
              <w:rPr>
                <w:rFonts w:asciiTheme="minorHAnsi" w:hAnsiTheme="minorHAnsi" w:cstheme="minorHAnsi"/>
                <w:sz w:val="22"/>
                <w:szCs w:val="22"/>
              </w:rPr>
              <w:t>28.</w:t>
            </w:r>
          </w:p>
        </w:tc>
        <w:tc>
          <w:tcPr>
            <w:tcW w:w="6377" w:type="dxa"/>
          </w:tcPr>
          <w:p w14:paraId="3CE49261" w14:textId="0C506F95" w:rsidR="00E85965" w:rsidRPr="00C149A6" w:rsidRDefault="00E85965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149A6">
              <w:rPr>
                <w:rFonts w:asciiTheme="minorHAnsi" w:hAnsiTheme="minorHAnsi" w:cstheme="minorHAnsi"/>
                <w:sz w:val="22"/>
                <w:szCs w:val="22"/>
              </w:rPr>
              <w:t>Kierownica regulowana w dwóch płaszczyznach</w:t>
            </w:r>
          </w:p>
        </w:tc>
        <w:tc>
          <w:tcPr>
            <w:tcW w:w="3119" w:type="dxa"/>
            <w:vAlign w:val="center"/>
          </w:tcPr>
          <w:p w14:paraId="27D07685" w14:textId="77777777" w:rsidR="00E85965" w:rsidRPr="00C149A6" w:rsidRDefault="00E85965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E85965" w:rsidRPr="00C149A6" w14:paraId="23588EBC" w14:textId="77777777" w:rsidTr="00577C1B">
        <w:trPr>
          <w:trHeight w:hRule="exact" w:val="454"/>
          <w:jc w:val="center"/>
        </w:trPr>
        <w:tc>
          <w:tcPr>
            <w:tcW w:w="564" w:type="dxa"/>
          </w:tcPr>
          <w:p w14:paraId="059613CE" w14:textId="25B8990E" w:rsidR="00E85965" w:rsidRPr="00C149A6" w:rsidRDefault="00E85965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149A6">
              <w:rPr>
                <w:rFonts w:asciiTheme="minorHAnsi" w:hAnsiTheme="minorHAnsi" w:cstheme="minorHAnsi"/>
                <w:sz w:val="22"/>
                <w:szCs w:val="22"/>
              </w:rPr>
              <w:t>29.</w:t>
            </w:r>
          </w:p>
        </w:tc>
        <w:tc>
          <w:tcPr>
            <w:tcW w:w="6377" w:type="dxa"/>
          </w:tcPr>
          <w:p w14:paraId="6982768A" w14:textId="3828C6E8" w:rsidR="00E85965" w:rsidRPr="00C149A6" w:rsidRDefault="00E85965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149A6">
              <w:rPr>
                <w:rFonts w:asciiTheme="minorHAnsi" w:hAnsiTheme="minorHAnsi" w:cstheme="minorHAnsi"/>
                <w:sz w:val="22"/>
                <w:szCs w:val="22"/>
              </w:rPr>
              <w:t xml:space="preserve">Pasy bezpieczeństwa 3-punktowe </w:t>
            </w:r>
          </w:p>
        </w:tc>
        <w:tc>
          <w:tcPr>
            <w:tcW w:w="3119" w:type="dxa"/>
            <w:vAlign w:val="center"/>
          </w:tcPr>
          <w:p w14:paraId="4D0A6885" w14:textId="77777777" w:rsidR="00E85965" w:rsidRPr="00C149A6" w:rsidRDefault="00E85965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E85965" w:rsidRPr="00C149A6" w14:paraId="78B21B57" w14:textId="77777777" w:rsidTr="00577C1B">
        <w:trPr>
          <w:trHeight w:hRule="exact" w:val="454"/>
          <w:jc w:val="center"/>
        </w:trPr>
        <w:tc>
          <w:tcPr>
            <w:tcW w:w="564" w:type="dxa"/>
          </w:tcPr>
          <w:p w14:paraId="176882AA" w14:textId="32C33F8D" w:rsidR="00E85965" w:rsidRPr="00C149A6" w:rsidRDefault="00E85965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149A6">
              <w:rPr>
                <w:rFonts w:asciiTheme="minorHAnsi" w:hAnsiTheme="minorHAnsi" w:cstheme="minorHAnsi"/>
                <w:sz w:val="22"/>
                <w:szCs w:val="22"/>
              </w:rPr>
              <w:t>30.</w:t>
            </w:r>
          </w:p>
        </w:tc>
        <w:tc>
          <w:tcPr>
            <w:tcW w:w="6377" w:type="dxa"/>
          </w:tcPr>
          <w:p w14:paraId="1F69685C" w14:textId="199279CF" w:rsidR="00E85965" w:rsidRPr="00C149A6" w:rsidRDefault="00E85965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149A6">
              <w:rPr>
                <w:rFonts w:asciiTheme="minorHAnsi" w:hAnsiTheme="minorHAnsi" w:cstheme="minorHAnsi"/>
                <w:sz w:val="22"/>
                <w:szCs w:val="22"/>
              </w:rPr>
              <w:t>Sterowanie szybami przednich drzwi – sterowanie elektryczne</w:t>
            </w:r>
          </w:p>
        </w:tc>
        <w:tc>
          <w:tcPr>
            <w:tcW w:w="3119" w:type="dxa"/>
            <w:vAlign w:val="center"/>
          </w:tcPr>
          <w:p w14:paraId="29D55888" w14:textId="77777777" w:rsidR="00E85965" w:rsidRPr="00C149A6" w:rsidRDefault="00E85965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E85965" w:rsidRPr="00C149A6" w14:paraId="77A8894F" w14:textId="77777777" w:rsidTr="00577C1B">
        <w:trPr>
          <w:trHeight w:hRule="exact" w:val="454"/>
          <w:jc w:val="center"/>
        </w:trPr>
        <w:tc>
          <w:tcPr>
            <w:tcW w:w="564" w:type="dxa"/>
          </w:tcPr>
          <w:p w14:paraId="63CFD2D0" w14:textId="00E97AFA" w:rsidR="00E85965" w:rsidRPr="00C149A6" w:rsidRDefault="00E85965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149A6">
              <w:rPr>
                <w:rFonts w:asciiTheme="minorHAnsi" w:hAnsiTheme="minorHAnsi" w:cstheme="minorHAnsi"/>
                <w:sz w:val="22"/>
                <w:szCs w:val="22"/>
              </w:rPr>
              <w:t>31.</w:t>
            </w:r>
          </w:p>
        </w:tc>
        <w:tc>
          <w:tcPr>
            <w:tcW w:w="6377" w:type="dxa"/>
          </w:tcPr>
          <w:p w14:paraId="36D7594B" w14:textId="0F638142" w:rsidR="00E85965" w:rsidRPr="00C149A6" w:rsidRDefault="00E85965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149A6">
              <w:rPr>
                <w:rFonts w:asciiTheme="minorHAnsi" w:hAnsiTheme="minorHAnsi" w:cstheme="minorHAnsi"/>
                <w:sz w:val="22"/>
                <w:szCs w:val="22"/>
              </w:rPr>
              <w:t xml:space="preserve">Radio </w:t>
            </w:r>
          </w:p>
        </w:tc>
        <w:tc>
          <w:tcPr>
            <w:tcW w:w="3119" w:type="dxa"/>
            <w:vAlign w:val="center"/>
          </w:tcPr>
          <w:p w14:paraId="7E896304" w14:textId="77777777" w:rsidR="00E85965" w:rsidRPr="00C149A6" w:rsidRDefault="00E85965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E85965" w:rsidRPr="00C149A6" w14:paraId="40E29BCE" w14:textId="77777777" w:rsidTr="00577C1B">
        <w:trPr>
          <w:trHeight w:hRule="exact" w:val="454"/>
          <w:jc w:val="center"/>
        </w:trPr>
        <w:tc>
          <w:tcPr>
            <w:tcW w:w="564" w:type="dxa"/>
          </w:tcPr>
          <w:p w14:paraId="77D102E9" w14:textId="1972697E" w:rsidR="00E85965" w:rsidRPr="00C149A6" w:rsidRDefault="00E85965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149A6">
              <w:rPr>
                <w:rFonts w:asciiTheme="minorHAnsi" w:hAnsiTheme="minorHAnsi" w:cstheme="minorHAnsi"/>
                <w:sz w:val="22"/>
                <w:szCs w:val="22"/>
              </w:rPr>
              <w:t>34.</w:t>
            </w:r>
          </w:p>
        </w:tc>
        <w:tc>
          <w:tcPr>
            <w:tcW w:w="6377" w:type="dxa"/>
          </w:tcPr>
          <w:p w14:paraId="2869975D" w14:textId="76733A0C" w:rsidR="00E85965" w:rsidRPr="00C149A6" w:rsidRDefault="00E85965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149A6">
              <w:rPr>
                <w:rFonts w:asciiTheme="minorHAnsi" w:hAnsiTheme="minorHAnsi" w:cstheme="minorHAnsi"/>
                <w:sz w:val="22"/>
                <w:szCs w:val="22"/>
              </w:rPr>
              <w:t>Koło zapasowe i mocowanie koła zapasowego</w:t>
            </w:r>
          </w:p>
        </w:tc>
        <w:tc>
          <w:tcPr>
            <w:tcW w:w="3119" w:type="dxa"/>
            <w:vAlign w:val="center"/>
          </w:tcPr>
          <w:p w14:paraId="75E081DB" w14:textId="77777777" w:rsidR="00E85965" w:rsidRPr="00C149A6" w:rsidRDefault="00E85965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E85965" w:rsidRPr="00C149A6" w14:paraId="6DA947B4" w14:textId="77777777" w:rsidTr="00577C1B">
        <w:trPr>
          <w:trHeight w:hRule="exact" w:val="454"/>
          <w:jc w:val="center"/>
        </w:trPr>
        <w:tc>
          <w:tcPr>
            <w:tcW w:w="564" w:type="dxa"/>
          </w:tcPr>
          <w:p w14:paraId="34B32935" w14:textId="2D04223A" w:rsidR="00E85965" w:rsidRPr="00C149A6" w:rsidRDefault="00E85965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149A6">
              <w:rPr>
                <w:rFonts w:asciiTheme="minorHAnsi" w:hAnsiTheme="minorHAnsi" w:cstheme="minorHAnsi"/>
                <w:sz w:val="22"/>
                <w:szCs w:val="22"/>
              </w:rPr>
              <w:t>36.</w:t>
            </w:r>
          </w:p>
        </w:tc>
        <w:tc>
          <w:tcPr>
            <w:tcW w:w="6377" w:type="dxa"/>
          </w:tcPr>
          <w:p w14:paraId="5840B436" w14:textId="2FA17EA6" w:rsidR="00E85965" w:rsidRPr="00C149A6" w:rsidRDefault="00E85965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149A6">
              <w:rPr>
                <w:rFonts w:asciiTheme="minorHAnsi" w:hAnsiTheme="minorHAnsi" w:cstheme="minorHAnsi"/>
                <w:sz w:val="22"/>
                <w:szCs w:val="22"/>
              </w:rPr>
              <w:t>Tapicerka w kolorze ciemnym</w:t>
            </w:r>
          </w:p>
        </w:tc>
        <w:tc>
          <w:tcPr>
            <w:tcW w:w="3119" w:type="dxa"/>
            <w:vAlign w:val="center"/>
          </w:tcPr>
          <w:p w14:paraId="454E7347" w14:textId="77777777" w:rsidR="00E85965" w:rsidRPr="00C149A6" w:rsidRDefault="00E85965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E85965" w:rsidRPr="00C149A6" w14:paraId="556B6D20" w14:textId="77777777" w:rsidTr="00E85965">
        <w:trPr>
          <w:trHeight w:hRule="exact" w:val="435"/>
          <w:jc w:val="center"/>
        </w:trPr>
        <w:tc>
          <w:tcPr>
            <w:tcW w:w="564" w:type="dxa"/>
          </w:tcPr>
          <w:p w14:paraId="1230A739" w14:textId="6692BEEE" w:rsidR="00E85965" w:rsidRPr="00C149A6" w:rsidRDefault="00E85965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149A6">
              <w:rPr>
                <w:rFonts w:asciiTheme="minorHAnsi" w:hAnsiTheme="minorHAnsi" w:cstheme="minorHAnsi"/>
                <w:sz w:val="22"/>
                <w:szCs w:val="22"/>
              </w:rPr>
              <w:t>37.</w:t>
            </w:r>
          </w:p>
        </w:tc>
        <w:tc>
          <w:tcPr>
            <w:tcW w:w="6377" w:type="dxa"/>
          </w:tcPr>
          <w:p w14:paraId="6F8BFFA9" w14:textId="2E63B498" w:rsidR="00E85965" w:rsidRPr="00C149A6" w:rsidRDefault="00E85965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149A6">
              <w:rPr>
                <w:rFonts w:asciiTheme="minorHAnsi" w:hAnsiTheme="minorHAnsi" w:cstheme="minorHAnsi"/>
                <w:sz w:val="22"/>
                <w:szCs w:val="22"/>
              </w:rPr>
              <w:t>Komplet dokumentów pozwalających na rejestrację</w:t>
            </w:r>
          </w:p>
        </w:tc>
        <w:tc>
          <w:tcPr>
            <w:tcW w:w="3119" w:type="dxa"/>
            <w:vAlign w:val="center"/>
          </w:tcPr>
          <w:p w14:paraId="68DBDAF2" w14:textId="77777777" w:rsidR="00E85965" w:rsidRPr="00C149A6" w:rsidRDefault="00E85965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E85965" w:rsidRPr="00C149A6" w14:paraId="78218A83" w14:textId="77777777" w:rsidTr="00E85965">
        <w:trPr>
          <w:trHeight w:hRule="exact" w:val="434"/>
          <w:jc w:val="center"/>
        </w:trPr>
        <w:tc>
          <w:tcPr>
            <w:tcW w:w="564" w:type="dxa"/>
          </w:tcPr>
          <w:p w14:paraId="2791ECC5" w14:textId="6AFB09F5" w:rsidR="00E85965" w:rsidRPr="00C149A6" w:rsidRDefault="00E85965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C149A6">
              <w:rPr>
                <w:rFonts w:asciiTheme="minorHAnsi" w:hAnsiTheme="minorHAnsi" w:cstheme="minorHAnsi"/>
                <w:sz w:val="22"/>
                <w:szCs w:val="22"/>
              </w:rPr>
              <w:t>39.</w:t>
            </w:r>
          </w:p>
        </w:tc>
        <w:tc>
          <w:tcPr>
            <w:tcW w:w="6377" w:type="dxa"/>
          </w:tcPr>
          <w:p w14:paraId="2434F9D7" w14:textId="51918C6B" w:rsidR="00E85965" w:rsidRPr="00C149A6" w:rsidRDefault="00E85965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01646B">
              <w:rPr>
                <w:rFonts w:asciiTheme="minorHAnsi" w:hAnsiTheme="minorHAnsi" w:cstheme="minorHAnsi"/>
                <w:sz w:val="22"/>
                <w:szCs w:val="22"/>
              </w:rPr>
              <w:t xml:space="preserve">Ładowność dopuszczalna – minimum </w:t>
            </w:r>
            <w:r w:rsidR="0001646B" w:rsidRPr="0001646B">
              <w:rPr>
                <w:rFonts w:asciiTheme="minorHAnsi" w:hAnsiTheme="minorHAnsi" w:cstheme="minorHAnsi"/>
                <w:sz w:val="22"/>
                <w:szCs w:val="22"/>
              </w:rPr>
              <w:t>12 t</w:t>
            </w:r>
          </w:p>
        </w:tc>
        <w:tc>
          <w:tcPr>
            <w:tcW w:w="3119" w:type="dxa"/>
            <w:vAlign w:val="center"/>
          </w:tcPr>
          <w:p w14:paraId="1F617065" w14:textId="77777777" w:rsidR="00E85965" w:rsidRPr="00C149A6" w:rsidRDefault="00E85965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E85965" w:rsidRPr="00C149A6" w14:paraId="0724A17A" w14:textId="77777777" w:rsidTr="00577C1B">
        <w:trPr>
          <w:trHeight w:hRule="exact" w:val="872"/>
          <w:jc w:val="center"/>
        </w:trPr>
        <w:tc>
          <w:tcPr>
            <w:tcW w:w="564" w:type="dxa"/>
          </w:tcPr>
          <w:p w14:paraId="13FEF035" w14:textId="0F81D48C" w:rsidR="00E85965" w:rsidRPr="00C149A6" w:rsidRDefault="00E85965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C149A6">
              <w:rPr>
                <w:rFonts w:asciiTheme="minorHAnsi" w:hAnsiTheme="minorHAnsi" w:cstheme="minorHAnsi"/>
                <w:sz w:val="22"/>
                <w:szCs w:val="22"/>
              </w:rPr>
              <w:t>40.</w:t>
            </w:r>
          </w:p>
        </w:tc>
        <w:tc>
          <w:tcPr>
            <w:tcW w:w="6377" w:type="dxa"/>
          </w:tcPr>
          <w:p w14:paraId="3651E763" w14:textId="00A6E69C" w:rsidR="00E85965" w:rsidRPr="00C149A6" w:rsidRDefault="00E85965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C149A6">
              <w:rPr>
                <w:rFonts w:asciiTheme="minorHAnsi" w:hAnsiTheme="minorHAnsi" w:cstheme="minorHAnsi"/>
                <w:sz w:val="22"/>
                <w:szCs w:val="22"/>
              </w:rPr>
              <w:t>Zamawiający zastrzega możliwość oklejenia pojazdu logiem Zamawiającego i materiałami reklamowymi bez utraty gwarancji jakości</w:t>
            </w:r>
          </w:p>
        </w:tc>
        <w:tc>
          <w:tcPr>
            <w:tcW w:w="3119" w:type="dxa"/>
            <w:vAlign w:val="center"/>
          </w:tcPr>
          <w:p w14:paraId="7F269B66" w14:textId="77777777" w:rsidR="00E85965" w:rsidRPr="00C149A6" w:rsidRDefault="00E85965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800F16" w:rsidRPr="00C149A6" w14:paraId="6725DEA3" w14:textId="77777777" w:rsidTr="009A35D7">
        <w:trPr>
          <w:trHeight w:hRule="exact" w:val="454"/>
          <w:jc w:val="center"/>
        </w:trPr>
        <w:tc>
          <w:tcPr>
            <w:tcW w:w="10060" w:type="dxa"/>
            <w:gridSpan w:val="3"/>
            <w:vAlign w:val="center"/>
          </w:tcPr>
          <w:p w14:paraId="530AFA01" w14:textId="3F4A551E" w:rsidR="00800F16" w:rsidRPr="00C149A6" w:rsidRDefault="00800F16" w:rsidP="00C149A6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C149A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II </w:t>
            </w:r>
            <w:r w:rsidR="0018493D" w:rsidRPr="00C149A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Wyposażenie dodatkowe</w:t>
            </w:r>
            <w:r w:rsidRPr="00C149A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:</w:t>
            </w:r>
          </w:p>
        </w:tc>
      </w:tr>
      <w:tr w:rsidR="0018493D" w:rsidRPr="00C149A6" w14:paraId="1A937E68" w14:textId="77777777" w:rsidTr="00BE277A">
        <w:trPr>
          <w:trHeight w:hRule="exact" w:val="454"/>
          <w:jc w:val="center"/>
        </w:trPr>
        <w:tc>
          <w:tcPr>
            <w:tcW w:w="564" w:type="dxa"/>
            <w:vAlign w:val="center"/>
          </w:tcPr>
          <w:p w14:paraId="32DB1118" w14:textId="77777777" w:rsidR="0018493D" w:rsidRPr="00C149A6" w:rsidRDefault="0018493D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149A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6377" w:type="dxa"/>
            <w:vAlign w:val="center"/>
          </w:tcPr>
          <w:p w14:paraId="192BA58E" w14:textId="5E36BFED" w:rsidR="0018493D" w:rsidRPr="00C149A6" w:rsidRDefault="0018493D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149A6">
              <w:rPr>
                <w:rFonts w:asciiTheme="minorHAnsi" w:hAnsiTheme="minorHAnsi" w:cstheme="minorHAnsi"/>
                <w:sz w:val="22"/>
                <w:szCs w:val="22"/>
              </w:rPr>
              <w:t xml:space="preserve">ramki pod tablice rejestracyjne,  </w:t>
            </w:r>
          </w:p>
        </w:tc>
        <w:tc>
          <w:tcPr>
            <w:tcW w:w="3119" w:type="dxa"/>
            <w:vAlign w:val="center"/>
          </w:tcPr>
          <w:p w14:paraId="3A7AF847" w14:textId="77777777" w:rsidR="0018493D" w:rsidRPr="00C149A6" w:rsidRDefault="0018493D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18493D" w:rsidRPr="00C149A6" w14:paraId="6280D9B7" w14:textId="77777777" w:rsidTr="00BE277A">
        <w:trPr>
          <w:trHeight w:hRule="exact" w:val="454"/>
          <w:jc w:val="center"/>
        </w:trPr>
        <w:tc>
          <w:tcPr>
            <w:tcW w:w="564" w:type="dxa"/>
            <w:vAlign w:val="center"/>
          </w:tcPr>
          <w:p w14:paraId="2765219E" w14:textId="77777777" w:rsidR="0018493D" w:rsidRPr="00C149A6" w:rsidRDefault="0018493D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149A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6377" w:type="dxa"/>
            <w:vAlign w:val="center"/>
          </w:tcPr>
          <w:p w14:paraId="6DC768F6" w14:textId="128BFAF4" w:rsidR="0018493D" w:rsidRPr="00C149A6" w:rsidRDefault="0018493D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149A6">
              <w:rPr>
                <w:rFonts w:asciiTheme="minorHAnsi" w:hAnsiTheme="minorHAnsi" w:cstheme="minorHAnsi"/>
                <w:sz w:val="22"/>
                <w:szCs w:val="22"/>
              </w:rPr>
              <w:t xml:space="preserve">zestaw narzędzi do wymiany koła, </w:t>
            </w:r>
          </w:p>
        </w:tc>
        <w:tc>
          <w:tcPr>
            <w:tcW w:w="3119" w:type="dxa"/>
            <w:vAlign w:val="center"/>
          </w:tcPr>
          <w:p w14:paraId="161298E9" w14:textId="77777777" w:rsidR="0018493D" w:rsidRPr="00C149A6" w:rsidRDefault="0018493D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18493D" w:rsidRPr="00C149A6" w14:paraId="5B31F8B8" w14:textId="77777777" w:rsidTr="00BE277A">
        <w:trPr>
          <w:trHeight w:hRule="exact" w:val="454"/>
          <w:jc w:val="center"/>
        </w:trPr>
        <w:tc>
          <w:tcPr>
            <w:tcW w:w="564" w:type="dxa"/>
            <w:vAlign w:val="center"/>
          </w:tcPr>
          <w:p w14:paraId="042D2EBB" w14:textId="77777777" w:rsidR="0018493D" w:rsidRPr="00C149A6" w:rsidRDefault="0018493D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149A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6377" w:type="dxa"/>
            <w:vAlign w:val="center"/>
          </w:tcPr>
          <w:p w14:paraId="546668F7" w14:textId="38B39824" w:rsidR="0018493D" w:rsidRPr="00C149A6" w:rsidRDefault="0018493D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149A6">
              <w:rPr>
                <w:rFonts w:asciiTheme="minorHAnsi" w:hAnsiTheme="minorHAnsi" w:cstheme="minorHAnsi"/>
                <w:sz w:val="22"/>
                <w:szCs w:val="22"/>
              </w:rPr>
              <w:t>gaśnica,</w:t>
            </w:r>
          </w:p>
        </w:tc>
        <w:tc>
          <w:tcPr>
            <w:tcW w:w="3119" w:type="dxa"/>
            <w:vAlign w:val="center"/>
          </w:tcPr>
          <w:p w14:paraId="77D5ABEF" w14:textId="77777777" w:rsidR="0018493D" w:rsidRPr="00C149A6" w:rsidRDefault="0018493D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18493D" w:rsidRPr="00C149A6" w14:paraId="5C39FC7E" w14:textId="77777777" w:rsidTr="00BE277A">
        <w:trPr>
          <w:trHeight w:hRule="exact" w:val="454"/>
          <w:jc w:val="center"/>
        </w:trPr>
        <w:tc>
          <w:tcPr>
            <w:tcW w:w="564" w:type="dxa"/>
            <w:vAlign w:val="center"/>
          </w:tcPr>
          <w:p w14:paraId="271F7F4A" w14:textId="77777777" w:rsidR="0018493D" w:rsidRPr="00C149A6" w:rsidRDefault="0018493D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149A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6377" w:type="dxa"/>
            <w:vAlign w:val="center"/>
          </w:tcPr>
          <w:p w14:paraId="7E63088E" w14:textId="29E2EB2F" w:rsidR="0018493D" w:rsidRPr="00C149A6" w:rsidRDefault="0018493D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149A6">
              <w:rPr>
                <w:rFonts w:asciiTheme="minorHAnsi" w:hAnsiTheme="minorHAnsi" w:cstheme="minorHAnsi"/>
                <w:sz w:val="22"/>
                <w:szCs w:val="22"/>
              </w:rPr>
              <w:t xml:space="preserve">apteczka, </w:t>
            </w:r>
          </w:p>
        </w:tc>
        <w:tc>
          <w:tcPr>
            <w:tcW w:w="3119" w:type="dxa"/>
            <w:vAlign w:val="center"/>
          </w:tcPr>
          <w:p w14:paraId="384C2526" w14:textId="77777777" w:rsidR="0018493D" w:rsidRPr="00C149A6" w:rsidRDefault="0018493D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18493D" w:rsidRPr="00C149A6" w14:paraId="123045AC" w14:textId="77777777" w:rsidTr="00BE277A">
        <w:trPr>
          <w:trHeight w:hRule="exact" w:val="454"/>
          <w:jc w:val="center"/>
        </w:trPr>
        <w:tc>
          <w:tcPr>
            <w:tcW w:w="564" w:type="dxa"/>
            <w:vAlign w:val="center"/>
          </w:tcPr>
          <w:p w14:paraId="379857DF" w14:textId="77777777" w:rsidR="0018493D" w:rsidRPr="00C149A6" w:rsidRDefault="0018493D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149A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6377" w:type="dxa"/>
            <w:vAlign w:val="center"/>
          </w:tcPr>
          <w:p w14:paraId="6A6FE7A4" w14:textId="219E1FB4" w:rsidR="0018493D" w:rsidRPr="00C149A6" w:rsidRDefault="0018493D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149A6">
              <w:rPr>
                <w:rFonts w:asciiTheme="minorHAnsi" w:hAnsiTheme="minorHAnsi" w:cstheme="minorHAnsi"/>
                <w:sz w:val="22"/>
                <w:szCs w:val="22"/>
              </w:rPr>
              <w:t>trójkąt ostrzegawczy,</w:t>
            </w:r>
          </w:p>
        </w:tc>
        <w:tc>
          <w:tcPr>
            <w:tcW w:w="3119" w:type="dxa"/>
            <w:vAlign w:val="center"/>
          </w:tcPr>
          <w:p w14:paraId="6216726A" w14:textId="77777777" w:rsidR="0018493D" w:rsidRPr="00C149A6" w:rsidRDefault="0018493D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18493D" w:rsidRPr="00C149A6" w14:paraId="7B511498" w14:textId="77777777" w:rsidTr="00BE277A">
        <w:trPr>
          <w:trHeight w:hRule="exact" w:val="454"/>
          <w:jc w:val="center"/>
        </w:trPr>
        <w:tc>
          <w:tcPr>
            <w:tcW w:w="564" w:type="dxa"/>
            <w:vAlign w:val="center"/>
          </w:tcPr>
          <w:p w14:paraId="60ED7FF2" w14:textId="77777777" w:rsidR="0018493D" w:rsidRPr="00C149A6" w:rsidRDefault="0018493D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149A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6377" w:type="dxa"/>
            <w:vAlign w:val="center"/>
          </w:tcPr>
          <w:p w14:paraId="1252440E" w14:textId="22704F10" w:rsidR="0018493D" w:rsidRPr="00C149A6" w:rsidRDefault="0018493D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149A6">
              <w:rPr>
                <w:rFonts w:asciiTheme="minorHAnsi" w:hAnsiTheme="minorHAnsi" w:cstheme="minorHAnsi"/>
                <w:sz w:val="22"/>
                <w:szCs w:val="22"/>
              </w:rPr>
              <w:t xml:space="preserve">podnośnik samochodowy hydrauliczny,  </w:t>
            </w:r>
          </w:p>
        </w:tc>
        <w:tc>
          <w:tcPr>
            <w:tcW w:w="3119" w:type="dxa"/>
            <w:vAlign w:val="center"/>
          </w:tcPr>
          <w:p w14:paraId="79097817" w14:textId="77777777" w:rsidR="0018493D" w:rsidRPr="00C149A6" w:rsidRDefault="0018493D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18493D" w:rsidRPr="00C149A6" w14:paraId="53E3CBDA" w14:textId="77777777" w:rsidTr="00BE277A">
        <w:trPr>
          <w:trHeight w:hRule="exact" w:val="454"/>
          <w:jc w:val="center"/>
        </w:trPr>
        <w:tc>
          <w:tcPr>
            <w:tcW w:w="564" w:type="dxa"/>
            <w:vAlign w:val="center"/>
          </w:tcPr>
          <w:p w14:paraId="7090105D" w14:textId="77777777" w:rsidR="0018493D" w:rsidRPr="00C149A6" w:rsidRDefault="0018493D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149A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6377" w:type="dxa"/>
            <w:vAlign w:val="center"/>
          </w:tcPr>
          <w:p w14:paraId="61D0B772" w14:textId="12CDE46E" w:rsidR="0018493D" w:rsidRPr="00C149A6" w:rsidRDefault="0018493D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149A6">
              <w:rPr>
                <w:rFonts w:asciiTheme="minorHAnsi" w:hAnsiTheme="minorHAnsi" w:cstheme="minorHAnsi"/>
                <w:sz w:val="22"/>
                <w:szCs w:val="22"/>
              </w:rPr>
              <w:t>dywaniki gumowe (perforowane z wysokimi brzegami),</w:t>
            </w:r>
          </w:p>
        </w:tc>
        <w:tc>
          <w:tcPr>
            <w:tcW w:w="3119" w:type="dxa"/>
            <w:vAlign w:val="center"/>
          </w:tcPr>
          <w:p w14:paraId="1F1A6D67" w14:textId="77777777" w:rsidR="0018493D" w:rsidRPr="00C149A6" w:rsidRDefault="0018493D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18493D" w:rsidRPr="00C149A6" w14:paraId="28CD0941" w14:textId="77777777" w:rsidTr="00BE277A">
        <w:trPr>
          <w:trHeight w:hRule="exact" w:val="454"/>
          <w:jc w:val="center"/>
        </w:trPr>
        <w:tc>
          <w:tcPr>
            <w:tcW w:w="564" w:type="dxa"/>
            <w:vAlign w:val="center"/>
          </w:tcPr>
          <w:p w14:paraId="65105651" w14:textId="77777777" w:rsidR="0018493D" w:rsidRPr="00C149A6" w:rsidRDefault="0018493D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149A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6377" w:type="dxa"/>
            <w:vAlign w:val="center"/>
          </w:tcPr>
          <w:p w14:paraId="3ECC3F63" w14:textId="29FE5940" w:rsidR="0018493D" w:rsidRPr="00C149A6" w:rsidRDefault="0018493D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149A6">
              <w:rPr>
                <w:rFonts w:asciiTheme="minorHAnsi" w:hAnsiTheme="minorHAnsi" w:cstheme="minorHAnsi"/>
                <w:sz w:val="22"/>
                <w:szCs w:val="22"/>
              </w:rPr>
              <w:t>pokrowce na siedzenia w kolorze ciemnym,</w:t>
            </w:r>
          </w:p>
        </w:tc>
        <w:tc>
          <w:tcPr>
            <w:tcW w:w="3119" w:type="dxa"/>
            <w:vAlign w:val="center"/>
          </w:tcPr>
          <w:p w14:paraId="3CA88A43" w14:textId="77777777" w:rsidR="0018493D" w:rsidRPr="00C149A6" w:rsidRDefault="0018493D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18493D" w:rsidRPr="00C149A6" w14:paraId="751987BF" w14:textId="77777777" w:rsidTr="009A35D7">
        <w:trPr>
          <w:trHeight w:hRule="exact" w:val="454"/>
          <w:jc w:val="center"/>
        </w:trPr>
        <w:tc>
          <w:tcPr>
            <w:tcW w:w="10060" w:type="dxa"/>
            <w:gridSpan w:val="3"/>
            <w:vAlign w:val="center"/>
          </w:tcPr>
          <w:p w14:paraId="4BA78802" w14:textId="7E908E6C" w:rsidR="0018493D" w:rsidRPr="00C149A6" w:rsidRDefault="0018493D" w:rsidP="00C149A6">
            <w:pPr>
              <w:suppressAutoHyphens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149A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III </w:t>
            </w:r>
            <w:r w:rsidRPr="00C149A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Wymagania dotyczące zabudowy</w:t>
            </w:r>
            <w:r w:rsidR="00DD09BE" w:rsidRPr="00C149A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</w:tr>
      <w:tr w:rsidR="00E85965" w:rsidRPr="00C149A6" w14:paraId="5D461913" w14:textId="77777777" w:rsidTr="0093547B">
        <w:trPr>
          <w:trHeight w:hRule="exact" w:val="454"/>
          <w:jc w:val="center"/>
        </w:trPr>
        <w:tc>
          <w:tcPr>
            <w:tcW w:w="564" w:type="dxa"/>
            <w:vAlign w:val="center"/>
          </w:tcPr>
          <w:p w14:paraId="777E5ED9" w14:textId="143B5A38" w:rsidR="00E85965" w:rsidRPr="00C149A6" w:rsidRDefault="00E85965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149A6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6377" w:type="dxa"/>
          </w:tcPr>
          <w:p w14:paraId="46099DEC" w14:textId="7C894CE5" w:rsidR="00E85965" w:rsidRPr="00C149A6" w:rsidRDefault="00E85965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149A6">
              <w:rPr>
                <w:rFonts w:asciiTheme="minorHAnsi" w:hAnsiTheme="minorHAnsi" w:cstheme="minorHAnsi"/>
                <w:sz w:val="22"/>
                <w:szCs w:val="22"/>
              </w:rPr>
              <w:t>Wymiary zabudowy wywrotki</w:t>
            </w:r>
          </w:p>
        </w:tc>
        <w:tc>
          <w:tcPr>
            <w:tcW w:w="3119" w:type="dxa"/>
            <w:vAlign w:val="center"/>
          </w:tcPr>
          <w:p w14:paraId="79FC4092" w14:textId="77777777" w:rsidR="00E85965" w:rsidRPr="00C149A6" w:rsidRDefault="00E85965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E85965" w:rsidRPr="00C149A6" w14:paraId="48D25180" w14:textId="77777777" w:rsidTr="0093547B">
        <w:trPr>
          <w:trHeight w:hRule="exact" w:val="454"/>
          <w:jc w:val="center"/>
        </w:trPr>
        <w:tc>
          <w:tcPr>
            <w:tcW w:w="564" w:type="dxa"/>
            <w:vAlign w:val="center"/>
          </w:tcPr>
          <w:p w14:paraId="653CC771" w14:textId="6F36D8D8" w:rsidR="00E85965" w:rsidRPr="00C149A6" w:rsidRDefault="00E85965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149A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3.</w:t>
            </w:r>
          </w:p>
        </w:tc>
        <w:tc>
          <w:tcPr>
            <w:tcW w:w="6377" w:type="dxa"/>
          </w:tcPr>
          <w:p w14:paraId="67BC1636" w14:textId="571631A6" w:rsidR="00E85965" w:rsidRPr="00C149A6" w:rsidRDefault="00E85965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149A6">
              <w:rPr>
                <w:rFonts w:asciiTheme="minorHAnsi" w:hAnsiTheme="minorHAnsi" w:cstheme="minorHAnsi"/>
                <w:sz w:val="22"/>
                <w:szCs w:val="22"/>
              </w:rPr>
              <w:t>Długość wewnętrzna 5100mm (+/- 100mm)</w:t>
            </w:r>
          </w:p>
        </w:tc>
        <w:tc>
          <w:tcPr>
            <w:tcW w:w="3119" w:type="dxa"/>
            <w:vAlign w:val="center"/>
          </w:tcPr>
          <w:p w14:paraId="35ACFF7E" w14:textId="77777777" w:rsidR="00E85965" w:rsidRPr="00C149A6" w:rsidRDefault="00E85965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E85965" w:rsidRPr="00C149A6" w14:paraId="0A517E4E" w14:textId="77777777" w:rsidTr="0093547B">
        <w:trPr>
          <w:trHeight w:hRule="exact" w:val="454"/>
          <w:jc w:val="center"/>
        </w:trPr>
        <w:tc>
          <w:tcPr>
            <w:tcW w:w="564" w:type="dxa"/>
            <w:vAlign w:val="center"/>
          </w:tcPr>
          <w:p w14:paraId="478D7557" w14:textId="2BECCF60" w:rsidR="00E85965" w:rsidRPr="00C149A6" w:rsidRDefault="00E85965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149A6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6377" w:type="dxa"/>
          </w:tcPr>
          <w:p w14:paraId="18DB5C48" w14:textId="646977B0" w:rsidR="00E85965" w:rsidRPr="00C149A6" w:rsidRDefault="00E85965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149A6">
              <w:rPr>
                <w:rFonts w:asciiTheme="minorHAnsi" w:hAnsiTheme="minorHAnsi" w:cstheme="minorHAnsi"/>
                <w:sz w:val="22"/>
                <w:szCs w:val="22"/>
              </w:rPr>
              <w:t>Szerokość wewnętrzna 2410mm (+/- 100 mm)</w:t>
            </w:r>
          </w:p>
        </w:tc>
        <w:tc>
          <w:tcPr>
            <w:tcW w:w="3119" w:type="dxa"/>
            <w:vAlign w:val="center"/>
          </w:tcPr>
          <w:p w14:paraId="326FE92F" w14:textId="77777777" w:rsidR="00E85965" w:rsidRPr="00C149A6" w:rsidRDefault="00E85965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E85965" w:rsidRPr="00C149A6" w14:paraId="3EE09D80" w14:textId="77777777" w:rsidTr="0093547B">
        <w:trPr>
          <w:trHeight w:hRule="exact" w:val="454"/>
          <w:jc w:val="center"/>
        </w:trPr>
        <w:tc>
          <w:tcPr>
            <w:tcW w:w="564" w:type="dxa"/>
            <w:vAlign w:val="center"/>
          </w:tcPr>
          <w:p w14:paraId="79CECBEB" w14:textId="7E2A7C3F" w:rsidR="00E85965" w:rsidRPr="00C149A6" w:rsidRDefault="00E85965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149A6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6377" w:type="dxa"/>
          </w:tcPr>
          <w:p w14:paraId="0D71E8A4" w14:textId="49869113" w:rsidR="00E85965" w:rsidRPr="00C149A6" w:rsidRDefault="00E85965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149A6">
              <w:rPr>
                <w:rFonts w:asciiTheme="minorHAnsi" w:hAnsiTheme="minorHAnsi" w:cstheme="minorHAnsi"/>
                <w:sz w:val="22"/>
                <w:szCs w:val="22"/>
              </w:rPr>
              <w:t>Wysokość burty 1000 mm</w:t>
            </w:r>
          </w:p>
        </w:tc>
        <w:tc>
          <w:tcPr>
            <w:tcW w:w="3119" w:type="dxa"/>
            <w:vAlign w:val="center"/>
          </w:tcPr>
          <w:p w14:paraId="65F68F34" w14:textId="77777777" w:rsidR="00E85965" w:rsidRPr="00C149A6" w:rsidRDefault="00E85965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E85965" w:rsidRPr="00C149A6" w14:paraId="32441777" w14:textId="77777777" w:rsidTr="0093547B">
        <w:trPr>
          <w:trHeight w:hRule="exact" w:val="670"/>
          <w:jc w:val="center"/>
        </w:trPr>
        <w:tc>
          <w:tcPr>
            <w:tcW w:w="564" w:type="dxa"/>
            <w:vAlign w:val="center"/>
          </w:tcPr>
          <w:p w14:paraId="6591E0EB" w14:textId="5A9881ED" w:rsidR="00E85965" w:rsidRPr="00C149A6" w:rsidRDefault="00E85965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149A6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6377" w:type="dxa"/>
          </w:tcPr>
          <w:p w14:paraId="286E9567" w14:textId="7C0D77AC" w:rsidR="00E85965" w:rsidRPr="00C149A6" w:rsidRDefault="00E85965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149A6">
              <w:rPr>
                <w:rFonts w:asciiTheme="minorHAnsi" w:hAnsiTheme="minorHAnsi" w:cstheme="minorHAnsi"/>
                <w:sz w:val="22"/>
                <w:szCs w:val="22"/>
              </w:rPr>
              <w:t>Podłoga wykonana z blachy stalowej wysokogatunkowej cynkowanej ogniowo grubość minimum 6 mm stal HARDOX 450</w:t>
            </w:r>
          </w:p>
        </w:tc>
        <w:tc>
          <w:tcPr>
            <w:tcW w:w="3119" w:type="dxa"/>
            <w:vAlign w:val="center"/>
          </w:tcPr>
          <w:p w14:paraId="356657D3" w14:textId="77777777" w:rsidR="00E85965" w:rsidRPr="00C149A6" w:rsidRDefault="00E85965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E85965" w:rsidRPr="00C149A6" w14:paraId="6BD240DC" w14:textId="77777777" w:rsidTr="0093547B">
        <w:trPr>
          <w:trHeight w:hRule="exact" w:val="454"/>
          <w:jc w:val="center"/>
        </w:trPr>
        <w:tc>
          <w:tcPr>
            <w:tcW w:w="564" w:type="dxa"/>
            <w:vAlign w:val="center"/>
          </w:tcPr>
          <w:p w14:paraId="7944F396" w14:textId="21AA7970" w:rsidR="00E85965" w:rsidRPr="00C149A6" w:rsidRDefault="00E85965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149A6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6377" w:type="dxa"/>
          </w:tcPr>
          <w:p w14:paraId="6541CD02" w14:textId="590EBA45" w:rsidR="00E85965" w:rsidRPr="00C149A6" w:rsidRDefault="00E85965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149A6">
              <w:rPr>
                <w:rFonts w:asciiTheme="minorHAnsi" w:hAnsiTheme="minorHAnsi" w:cstheme="minorHAnsi"/>
                <w:sz w:val="22"/>
                <w:szCs w:val="22"/>
              </w:rPr>
              <w:t>Burty boczne z przeginane 4mm stal HARDOX 450</w:t>
            </w:r>
          </w:p>
        </w:tc>
        <w:tc>
          <w:tcPr>
            <w:tcW w:w="3119" w:type="dxa"/>
            <w:vAlign w:val="center"/>
          </w:tcPr>
          <w:p w14:paraId="2862A7F6" w14:textId="77777777" w:rsidR="00E85965" w:rsidRPr="00C149A6" w:rsidRDefault="00E85965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E85965" w:rsidRPr="00C149A6" w14:paraId="0E6CB99B" w14:textId="77777777" w:rsidTr="0093547B">
        <w:trPr>
          <w:trHeight w:hRule="exact" w:val="454"/>
          <w:jc w:val="center"/>
        </w:trPr>
        <w:tc>
          <w:tcPr>
            <w:tcW w:w="564" w:type="dxa"/>
            <w:vAlign w:val="center"/>
          </w:tcPr>
          <w:p w14:paraId="7C0F3679" w14:textId="6B025484" w:rsidR="00E85965" w:rsidRPr="00C149A6" w:rsidRDefault="00E85965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149A6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6377" w:type="dxa"/>
          </w:tcPr>
          <w:p w14:paraId="6EA9B837" w14:textId="751CB5C5" w:rsidR="00E85965" w:rsidRPr="00C149A6" w:rsidRDefault="00E85965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149A6">
              <w:rPr>
                <w:rFonts w:asciiTheme="minorHAnsi" w:hAnsiTheme="minorHAnsi" w:cstheme="minorHAnsi"/>
                <w:sz w:val="22"/>
                <w:szCs w:val="22"/>
              </w:rPr>
              <w:t>Burta prawa z górnymi zawiasami uchylna dołem, przeginana</w:t>
            </w:r>
          </w:p>
        </w:tc>
        <w:tc>
          <w:tcPr>
            <w:tcW w:w="3119" w:type="dxa"/>
            <w:vAlign w:val="center"/>
          </w:tcPr>
          <w:p w14:paraId="000D045B" w14:textId="77777777" w:rsidR="00E85965" w:rsidRPr="00C149A6" w:rsidRDefault="00E85965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E85965" w:rsidRPr="00C149A6" w14:paraId="41EA9080" w14:textId="77777777" w:rsidTr="0093547B">
        <w:trPr>
          <w:trHeight w:hRule="exact" w:val="624"/>
          <w:jc w:val="center"/>
        </w:trPr>
        <w:tc>
          <w:tcPr>
            <w:tcW w:w="564" w:type="dxa"/>
            <w:vAlign w:val="center"/>
          </w:tcPr>
          <w:p w14:paraId="7C1918AB" w14:textId="3A58A550" w:rsidR="00E85965" w:rsidRPr="00C149A6" w:rsidRDefault="00E85965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149A6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6377" w:type="dxa"/>
          </w:tcPr>
          <w:p w14:paraId="69D449CE" w14:textId="78803101" w:rsidR="00E85965" w:rsidRPr="00C149A6" w:rsidRDefault="00E85965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149A6">
              <w:rPr>
                <w:rFonts w:asciiTheme="minorHAnsi" w:hAnsiTheme="minorHAnsi" w:cstheme="minorHAnsi"/>
                <w:sz w:val="22"/>
                <w:szCs w:val="22"/>
              </w:rPr>
              <w:t>Burta lewa hydrauliczna – Hydroboard dwa siłowniki</w:t>
            </w:r>
          </w:p>
        </w:tc>
        <w:tc>
          <w:tcPr>
            <w:tcW w:w="3119" w:type="dxa"/>
            <w:vAlign w:val="center"/>
          </w:tcPr>
          <w:p w14:paraId="10204B04" w14:textId="77777777" w:rsidR="00E85965" w:rsidRPr="00C149A6" w:rsidRDefault="00E85965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E85965" w:rsidRPr="00C149A6" w14:paraId="28309F83" w14:textId="77777777" w:rsidTr="00E85965">
        <w:trPr>
          <w:trHeight w:hRule="exact" w:val="737"/>
          <w:jc w:val="center"/>
        </w:trPr>
        <w:tc>
          <w:tcPr>
            <w:tcW w:w="564" w:type="dxa"/>
            <w:vAlign w:val="center"/>
          </w:tcPr>
          <w:p w14:paraId="5EB6533E" w14:textId="7FDF5506" w:rsidR="00E85965" w:rsidRPr="00C149A6" w:rsidRDefault="00E85965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149A6"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</w:p>
        </w:tc>
        <w:tc>
          <w:tcPr>
            <w:tcW w:w="6377" w:type="dxa"/>
          </w:tcPr>
          <w:p w14:paraId="13A45C13" w14:textId="31050326" w:rsidR="00E85965" w:rsidRPr="00C149A6" w:rsidRDefault="00E85965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149A6">
              <w:rPr>
                <w:rFonts w:asciiTheme="minorHAnsi" w:hAnsiTheme="minorHAnsi" w:cstheme="minorHAnsi"/>
                <w:sz w:val="22"/>
                <w:szCs w:val="22"/>
              </w:rPr>
              <w:t>Burta tylna 5 mm stal HARDOX 450 z górnymi zawiasami otwierana automatycznie przy podnoszeniu skrzyni</w:t>
            </w:r>
          </w:p>
        </w:tc>
        <w:tc>
          <w:tcPr>
            <w:tcW w:w="3119" w:type="dxa"/>
            <w:vAlign w:val="center"/>
          </w:tcPr>
          <w:p w14:paraId="236D039F" w14:textId="77777777" w:rsidR="00E85965" w:rsidRPr="00C149A6" w:rsidRDefault="00E85965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E85965" w:rsidRPr="00C149A6" w14:paraId="238267E6" w14:textId="77777777" w:rsidTr="00E85965">
        <w:trPr>
          <w:trHeight w:hRule="exact" w:val="505"/>
          <w:jc w:val="center"/>
        </w:trPr>
        <w:tc>
          <w:tcPr>
            <w:tcW w:w="564" w:type="dxa"/>
            <w:vAlign w:val="center"/>
          </w:tcPr>
          <w:p w14:paraId="12F0E4DB" w14:textId="746C0279" w:rsidR="00E85965" w:rsidRPr="00C149A6" w:rsidRDefault="00E85965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149A6">
              <w:rPr>
                <w:rFonts w:asciiTheme="minorHAnsi" w:hAnsiTheme="minorHAnsi" w:cstheme="minorHAnsi"/>
                <w:sz w:val="22"/>
                <w:szCs w:val="22"/>
              </w:rPr>
              <w:t>14.</w:t>
            </w:r>
          </w:p>
        </w:tc>
        <w:tc>
          <w:tcPr>
            <w:tcW w:w="6377" w:type="dxa"/>
          </w:tcPr>
          <w:p w14:paraId="3E885BCF" w14:textId="38C791A0" w:rsidR="00E85965" w:rsidRPr="00C149A6" w:rsidRDefault="00E85965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149A6">
              <w:rPr>
                <w:rFonts w:asciiTheme="minorHAnsi" w:hAnsiTheme="minorHAnsi" w:cstheme="minorHAnsi"/>
                <w:sz w:val="22"/>
                <w:szCs w:val="22"/>
              </w:rPr>
              <w:t xml:space="preserve">Plandeka </w:t>
            </w:r>
            <w:r w:rsidR="0001646B">
              <w:rPr>
                <w:rFonts w:asciiTheme="minorHAnsi" w:hAnsiTheme="minorHAnsi" w:cstheme="minorHAnsi"/>
                <w:sz w:val="22"/>
                <w:szCs w:val="22"/>
              </w:rPr>
              <w:t>zwijana na burcie bocznej prawej</w:t>
            </w:r>
          </w:p>
        </w:tc>
        <w:tc>
          <w:tcPr>
            <w:tcW w:w="3119" w:type="dxa"/>
            <w:vAlign w:val="center"/>
          </w:tcPr>
          <w:p w14:paraId="1036DB29" w14:textId="77777777" w:rsidR="00E85965" w:rsidRPr="00C149A6" w:rsidRDefault="00E85965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E85965" w:rsidRPr="00C149A6" w14:paraId="02530D76" w14:textId="77777777" w:rsidTr="00E85965">
        <w:trPr>
          <w:trHeight w:hRule="exact" w:val="427"/>
          <w:jc w:val="center"/>
        </w:trPr>
        <w:tc>
          <w:tcPr>
            <w:tcW w:w="564" w:type="dxa"/>
            <w:vAlign w:val="center"/>
          </w:tcPr>
          <w:p w14:paraId="337AFD6D" w14:textId="6A1173DD" w:rsidR="00E85965" w:rsidRPr="00C149A6" w:rsidRDefault="00C149A6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21.</w:t>
            </w:r>
          </w:p>
        </w:tc>
        <w:tc>
          <w:tcPr>
            <w:tcW w:w="6377" w:type="dxa"/>
          </w:tcPr>
          <w:p w14:paraId="105904CF" w14:textId="0132D1C8" w:rsidR="00E85965" w:rsidRPr="00C149A6" w:rsidRDefault="00E85965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C149A6">
              <w:rPr>
                <w:rFonts w:asciiTheme="minorHAnsi" w:hAnsiTheme="minorHAnsi" w:cstheme="minorHAnsi"/>
                <w:sz w:val="22"/>
                <w:szCs w:val="22"/>
              </w:rPr>
              <w:t xml:space="preserve">Wywrotka śrutowana, gruntowana i malowana </w:t>
            </w:r>
          </w:p>
        </w:tc>
        <w:tc>
          <w:tcPr>
            <w:tcW w:w="3119" w:type="dxa"/>
            <w:vAlign w:val="center"/>
          </w:tcPr>
          <w:p w14:paraId="421A343E" w14:textId="77777777" w:rsidR="00E85965" w:rsidRPr="00C149A6" w:rsidRDefault="00E85965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800F16" w:rsidRPr="00C149A6" w14:paraId="0277DE72" w14:textId="77777777" w:rsidTr="009A35D7">
        <w:trPr>
          <w:trHeight w:val="510"/>
          <w:jc w:val="center"/>
        </w:trPr>
        <w:tc>
          <w:tcPr>
            <w:tcW w:w="10060" w:type="dxa"/>
            <w:gridSpan w:val="3"/>
            <w:vAlign w:val="center"/>
          </w:tcPr>
          <w:p w14:paraId="2A2C59A5" w14:textId="77777777" w:rsidR="00800F16" w:rsidRPr="00C149A6" w:rsidRDefault="00800F16" w:rsidP="00C149A6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C149A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Wymagania dodatkowe:</w:t>
            </w:r>
          </w:p>
        </w:tc>
      </w:tr>
      <w:tr w:rsidR="00F64E20" w:rsidRPr="00C149A6" w14:paraId="410CD183" w14:textId="77777777" w:rsidTr="00BE277A">
        <w:trPr>
          <w:jc w:val="center"/>
        </w:trPr>
        <w:tc>
          <w:tcPr>
            <w:tcW w:w="564" w:type="dxa"/>
            <w:vAlign w:val="center"/>
          </w:tcPr>
          <w:p w14:paraId="4B9D642D" w14:textId="77777777" w:rsidR="00F64E20" w:rsidRPr="00C149A6" w:rsidRDefault="00F64E20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149A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6377" w:type="dxa"/>
            <w:vAlign w:val="center"/>
          </w:tcPr>
          <w:p w14:paraId="3B226F24" w14:textId="2AC7406C" w:rsidR="00F64E20" w:rsidRPr="00C149A6" w:rsidRDefault="00F64E20" w:rsidP="00C149A6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bookmarkStart w:id="2" w:name="_Hlk97810028"/>
            <w:r w:rsidRPr="00C149A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Warunki serwisu i gwarancji</w:t>
            </w:r>
            <w:bookmarkEnd w:id="2"/>
            <w:r w:rsidRPr="00C149A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  <w:p w14:paraId="330E8302" w14:textId="29057B4D" w:rsidR="00F64E20" w:rsidRPr="00C149A6" w:rsidRDefault="00F64E20" w:rsidP="00C149A6">
            <w:pPr>
              <w:pStyle w:val="Akapitzlist"/>
              <w:numPr>
                <w:ilvl w:val="0"/>
                <w:numId w:val="16"/>
              </w:numPr>
              <w:suppressAutoHyphens/>
              <w:spacing w:line="240" w:lineRule="auto"/>
              <w:ind w:left="319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149A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Wykonawca zobowiązuje się udzielić 12 miesięcznej gwarancji  na przedmiot zamówienia licząc od daty podpisania przez Zamawiającego końcowego protokołu odbioru przedmiotu dostawy „bez uwag/zastrzeżeń”.</w:t>
            </w:r>
          </w:p>
          <w:p w14:paraId="5359E6E9" w14:textId="77777777" w:rsidR="00C707E3" w:rsidRPr="00C149A6" w:rsidRDefault="00F64E20" w:rsidP="00C149A6">
            <w:pPr>
              <w:pStyle w:val="Akapitzlist"/>
              <w:numPr>
                <w:ilvl w:val="0"/>
                <w:numId w:val="16"/>
              </w:numPr>
              <w:suppressAutoHyphens/>
              <w:spacing w:line="240" w:lineRule="auto"/>
              <w:ind w:left="319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149A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Gwarancja musi zapewniać wszelkie naprawy i usuwanie wszystkich usterek jakie powstaną w okresie gwarancyjnym, za wyjątkiem uszkodzeń mechanicznych spowodowanych przez Zamawiającego, które zostaną usunięte na koszt Zamawiającego.</w:t>
            </w:r>
          </w:p>
          <w:p w14:paraId="7F61700E" w14:textId="01E7A44F" w:rsidR="00C707E3" w:rsidRPr="00C149A6" w:rsidRDefault="00C707E3" w:rsidP="00C149A6">
            <w:pPr>
              <w:pStyle w:val="Akapitzlist"/>
              <w:numPr>
                <w:ilvl w:val="0"/>
                <w:numId w:val="16"/>
              </w:numPr>
              <w:suppressAutoHyphens/>
              <w:spacing w:line="240" w:lineRule="auto"/>
              <w:ind w:left="319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149A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Wykonawca zapewni, że w okresie gwarancyjnym reakcja serwisu tj. podjęcie działań serwisowych zmierzających do usunięcia usterki, przystąpienie do napraw, to okres nie dłuższy niż 96godziny od zgłoszenia przez Zamawiającego drogą elektroniczną (e- mail) lub telefoniczną. Reakcja </w:t>
            </w:r>
            <w:r w:rsidR="0001646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96</w:t>
            </w:r>
            <w:r w:rsidRPr="00C149A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godzinna dotyczy dni roboczych i nie obejmuje dni świątecznych i wolnych od pracy. Jeżeli koniec okresu </w:t>
            </w:r>
            <w:r w:rsidR="0001646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96</w:t>
            </w:r>
            <w:r w:rsidRPr="00C149A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h przypada na dzień świąteczny lub wolny od pracy to okres ten kończy się odpowiednio w następnym roboczym po dniu świątecznym lub wolnym od pracy. Maksymalny termin usunięcia usterki wynosi do 10 dni roboczych. Dopuszcza się wydłużenie terminu naprawy w przypadku wystąpienia obiektywnych, niezależnych od punktu serwisowego przyczyn, po przedłożeniu uzasadnienia i uzyskaniu akceptacji Zamawiającego.</w:t>
            </w:r>
          </w:p>
          <w:p w14:paraId="25715DA3" w14:textId="7A262FDD" w:rsidR="00BE63E2" w:rsidRPr="00C149A6" w:rsidRDefault="00BE63E2" w:rsidP="00C149A6">
            <w:pPr>
              <w:pStyle w:val="Akapitzlist"/>
              <w:numPr>
                <w:ilvl w:val="0"/>
                <w:numId w:val="16"/>
              </w:numPr>
              <w:suppressAutoHyphens/>
              <w:spacing w:line="240" w:lineRule="auto"/>
              <w:ind w:left="319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C149A6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W okresie gwarancji koszty związane z zapewnieniem i wymianą części zamiennych objętych gwarancją ponosi Wykonawca, natomiast koszty materiałów eksploatacyjnych i części zużywających się zostaną poniesione przez Zamawiającego.</w:t>
            </w:r>
          </w:p>
          <w:p w14:paraId="0496FDA0" w14:textId="738217A5" w:rsidR="00F64E20" w:rsidRPr="00C149A6" w:rsidRDefault="00F64E20" w:rsidP="00C149A6">
            <w:pPr>
              <w:pStyle w:val="Akapitzlist"/>
              <w:numPr>
                <w:ilvl w:val="0"/>
                <w:numId w:val="16"/>
              </w:numPr>
              <w:suppressAutoHyphens/>
              <w:spacing w:line="240" w:lineRule="auto"/>
              <w:ind w:left="319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149A6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Wykonawca oświadcza, iż dysponuje/współpracuje z co najmniej 1 autoryzowaną stacją serwisową oddaloną o nie więcej niż </w:t>
            </w:r>
            <w:r w:rsidR="0001646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3</w:t>
            </w:r>
            <w:r w:rsidRPr="00C149A6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00 km od siedziby Zamawiającego</w:t>
            </w:r>
            <w:r w:rsidRPr="00C149A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119" w:type="dxa"/>
            <w:vAlign w:val="center"/>
          </w:tcPr>
          <w:p w14:paraId="2F8CA118" w14:textId="77777777" w:rsidR="00F64E20" w:rsidRPr="00C149A6" w:rsidRDefault="00F64E20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800F16" w:rsidRPr="00C149A6" w14:paraId="708706CB" w14:textId="77777777" w:rsidTr="00BE277A">
        <w:trPr>
          <w:jc w:val="center"/>
        </w:trPr>
        <w:tc>
          <w:tcPr>
            <w:tcW w:w="564" w:type="dxa"/>
            <w:vAlign w:val="center"/>
          </w:tcPr>
          <w:p w14:paraId="19847301" w14:textId="4565E7D5" w:rsidR="00800F16" w:rsidRPr="00C149A6" w:rsidRDefault="00F64E20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149A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377" w:type="dxa"/>
            <w:vAlign w:val="center"/>
          </w:tcPr>
          <w:p w14:paraId="093CA231" w14:textId="62C58F4B" w:rsidR="00800F16" w:rsidRPr="00C149A6" w:rsidRDefault="00800F16" w:rsidP="00C149A6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149A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Dodatkowe wymagania – wraz z dostawą samochodu Wykonawca dostarczy:</w:t>
            </w:r>
          </w:p>
          <w:p w14:paraId="6927E075" w14:textId="77777777" w:rsidR="00F04C41" w:rsidRPr="00C149A6" w:rsidRDefault="00F04C41" w:rsidP="00C149A6">
            <w:pPr>
              <w:numPr>
                <w:ilvl w:val="1"/>
                <w:numId w:val="18"/>
              </w:numPr>
              <w:suppressAutoHyphens/>
              <w:ind w:left="319" w:hanging="319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149A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karta/książka gwarancyjna,</w:t>
            </w:r>
          </w:p>
          <w:p w14:paraId="39DAD8F9" w14:textId="77777777" w:rsidR="00F04C41" w:rsidRPr="00C149A6" w:rsidRDefault="00F04C41" w:rsidP="00C149A6">
            <w:pPr>
              <w:numPr>
                <w:ilvl w:val="1"/>
                <w:numId w:val="18"/>
              </w:numPr>
              <w:suppressAutoHyphens/>
              <w:ind w:left="319" w:hanging="319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149A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świadectwo zgodności CE,</w:t>
            </w:r>
          </w:p>
          <w:p w14:paraId="578EBEE8" w14:textId="6A2E0171" w:rsidR="00800F16" w:rsidRPr="00C149A6" w:rsidRDefault="002C1037" w:rsidP="00C149A6">
            <w:pPr>
              <w:numPr>
                <w:ilvl w:val="1"/>
                <w:numId w:val="18"/>
              </w:numPr>
              <w:suppressAutoHyphens/>
              <w:ind w:left="319" w:hanging="319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149A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 xml:space="preserve">oryginał lub wyciąg </w:t>
            </w:r>
            <w:r w:rsidR="00F04C41" w:rsidRPr="00C149A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homologacj</w:t>
            </w:r>
            <w:r w:rsidRPr="00C149A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</w:t>
            </w:r>
            <w:r w:rsidR="00EA225F" w:rsidRPr="00C149A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</w:t>
            </w:r>
            <w:r w:rsidR="00F04C41" w:rsidRPr="00C149A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800F16" w:rsidRPr="00C149A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instrukcję obsługi z uwzględnieniem zasad bezpiecznej eksploatacji</w:t>
            </w:r>
            <w:r w:rsidR="00B07D9F" w:rsidRPr="00C149A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119" w:type="dxa"/>
            <w:vAlign w:val="center"/>
          </w:tcPr>
          <w:p w14:paraId="1A3EA685" w14:textId="77777777" w:rsidR="00800F16" w:rsidRPr="00C149A6" w:rsidRDefault="00800F16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E277A" w:rsidRPr="00C149A6" w14:paraId="4FF04CBB" w14:textId="77777777" w:rsidTr="00BE277A">
        <w:trPr>
          <w:jc w:val="center"/>
        </w:trPr>
        <w:tc>
          <w:tcPr>
            <w:tcW w:w="564" w:type="dxa"/>
            <w:vAlign w:val="center"/>
          </w:tcPr>
          <w:p w14:paraId="2D1AE051" w14:textId="6E278A3D" w:rsidR="00BE277A" w:rsidRPr="00C149A6" w:rsidRDefault="00BE277A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149A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6377" w:type="dxa"/>
            <w:vAlign w:val="center"/>
          </w:tcPr>
          <w:p w14:paraId="7B1C5984" w14:textId="2F5341A6" w:rsidR="00BE277A" w:rsidRPr="00C149A6" w:rsidRDefault="00BE277A" w:rsidP="00C149A6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149A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Wykonawca zobowiązany jest do dostarczenia i uruchomienia pojazdu do siedziby Zamawiającego  na własny koszt. Podczas odbioru Zamawiający dokona zbadania stanu technicznego przedmiotu zamówienia oraz zgodności parametrów technicznych z warunkami określonymi w SWZ. </w:t>
            </w:r>
          </w:p>
        </w:tc>
        <w:tc>
          <w:tcPr>
            <w:tcW w:w="3119" w:type="dxa"/>
            <w:vAlign w:val="center"/>
          </w:tcPr>
          <w:p w14:paraId="09A311D8" w14:textId="77777777" w:rsidR="00BE277A" w:rsidRPr="00C149A6" w:rsidRDefault="00BE277A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66F36FE3" w14:textId="77777777" w:rsidR="007F53DC" w:rsidRPr="00C149A6" w:rsidRDefault="007F53DC" w:rsidP="00C149A6">
      <w:pPr>
        <w:suppressAutoHyphens/>
        <w:rPr>
          <w:rFonts w:asciiTheme="minorHAnsi" w:hAnsiTheme="minorHAnsi" w:cstheme="minorHAnsi"/>
          <w:sz w:val="22"/>
          <w:szCs w:val="22"/>
        </w:rPr>
      </w:pPr>
    </w:p>
    <w:p w14:paraId="24183AAC" w14:textId="77777777" w:rsidR="007F53DC" w:rsidRPr="00C149A6" w:rsidRDefault="007F53DC" w:rsidP="00C149A6">
      <w:pPr>
        <w:rPr>
          <w:rFonts w:asciiTheme="minorHAnsi" w:hAnsiTheme="minorHAnsi" w:cstheme="minorHAnsi"/>
          <w:sz w:val="22"/>
          <w:szCs w:val="22"/>
        </w:rPr>
      </w:pPr>
    </w:p>
    <w:p w14:paraId="583A917B" w14:textId="463CB91D" w:rsidR="00AF5A09" w:rsidRPr="00C149A6" w:rsidRDefault="00AF5A09" w:rsidP="00C149A6">
      <w:pPr>
        <w:suppressAutoHyphens/>
        <w:ind w:left="4963" w:firstLine="709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149A6">
        <w:rPr>
          <w:rFonts w:asciiTheme="minorHAnsi" w:hAnsiTheme="minorHAnsi" w:cstheme="minorHAnsi"/>
          <w:b/>
          <w:color w:val="000000"/>
          <w:sz w:val="22"/>
          <w:szCs w:val="22"/>
        </w:rPr>
        <w:t>Podpis Wykonawcy</w:t>
      </w:r>
    </w:p>
    <w:p w14:paraId="59EC052E" w14:textId="7F899286" w:rsidR="00AF5A09" w:rsidRPr="00C149A6" w:rsidRDefault="00AF5A09" w:rsidP="00C149A6">
      <w:pPr>
        <w:suppressAutoHyphens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5BC71032" w14:textId="77777777" w:rsidR="00BE277A" w:rsidRPr="00C149A6" w:rsidRDefault="00BE277A" w:rsidP="00C149A6">
      <w:pPr>
        <w:suppressAutoHyphens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7B0BE35" w14:textId="7EC52F31" w:rsidR="00BE277A" w:rsidRPr="00C149A6" w:rsidRDefault="00AF5A09" w:rsidP="00C149A6">
      <w:pPr>
        <w:suppressAutoHyphens/>
        <w:ind w:left="708"/>
        <w:rPr>
          <w:rFonts w:asciiTheme="minorHAnsi" w:hAnsiTheme="minorHAnsi" w:cstheme="minorHAnsi"/>
          <w:color w:val="000000"/>
          <w:sz w:val="22"/>
          <w:szCs w:val="22"/>
          <w:vertAlign w:val="subscript"/>
        </w:rPr>
      </w:pPr>
      <w:r w:rsidRPr="00C149A6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149A6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149A6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149A6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BE277A" w:rsidRPr="00C149A6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BE277A" w:rsidRPr="00C149A6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BE277A" w:rsidRPr="00C149A6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BE277A" w:rsidRPr="00C149A6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149A6">
        <w:rPr>
          <w:rFonts w:asciiTheme="minorHAnsi" w:hAnsiTheme="minorHAnsi" w:cstheme="minorHAnsi"/>
          <w:color w:val="000000"/>
          <w:sz w:val="22"/>
          <w:szCs w:val="22"/>
          <w:vertAlign w:val="subscript"/>
        </w:rPr>
        <w:t>……………………………………………………..</w:t>
      </w:r>
    </w:p>
    <w:p w14:paraId="78D2B43B" w14:textId="522BDC56" w:rsidR="00AF5A09" w:rsidRPr="00C149A6" w:rsidRDefault="00AF5A09" w:rsidP="00C149A6">
      <w:pPr>
        <w:suppressAutoHyphens/>
        <w:ind w:left="5671" w:firstLine="1"/>
        <w:rPr>
          <w:rFonts w:asciiTheme="minorHAnsi" w:hAnsiTheme="minorHAnsi" w:cstheme="minorHAnsi"/>
          <w:color w:val="000000"/>
          <w:sz w:val="22"/>
          <w:szCs w:val="22"/>
          <w:vertAlign w:val="subscript"/>
        </w:rPr>
      </w:pPr>
      <w:r w:rsidRPr="00C149A6">
        <w:rPr>
          <w:rFonts w:asciiTheme="minorHAnsi" w:hAnsiTheme="minorHAnsi" w:cstheme="minorHAnsi"/>
          <w:i/>
          <w:color w:val="000000"/>
          <w:sz w:val="22"/>
          <w:szCs w:val="22"/>
          <w:vertAlign w:val="subscript"/>
        </w:rPr>
        <w:t>(pieczątka z własnoręcznym podpisem)</w:t>
      </w:r>
    </w:p>
    <w:p w14:paraId="46593198" w14:textId="77777777" w:rsidR="00AF5A09" w:rsidRPr="00C149A6" w:rsidRDefault="00AF5A09" w:rsidP="00C149A6">
      <w:pPr>
        <w:suppressAutoHyphens/>
        <w:jc w:val="both"/>
        <w:rPr>
          <w:rFonts w:asciiTheme="minorHAnsi" w:hAnsiTheme="minorHAnsi" w:cstheme="minorHAnsi"/>
          <w:color w:val="000000"/>
          <w:sz w:val="22"/>
          <w:szCs w:val="22"/>
          <w:vertAlign w:val="subscript"/>
        </w:rPr>
      </w:pPr>
    </w:p>
    <w:p w14:paraId="508F9ED7" w14:textId="77777777" w:rsidR="007F53DC" w:rsidRPr="00C149A6" w:rsidRDefault="007F53DC" w:rsidP="00C149A6">
      <w:pPr>
        <w:rPr>
          <w:rFonts w:asciiTheme="minorHAnsi" w:hAnsiTheme="minorHAnsi" w:cstheme="minorHAnsi"/>
          <w:sz w:val="22"/>
          <w:szCs w:val="22"/>
        </w:rPr>
      </w:pPr>
    </w:p>
    <w:p w14:paraId="577AB84F" w14:textId="77777777" w:rsidR="007F53DC" w:rsidRPr="00C149A6" w:rsidRDefault="007F53DC" w:rsidP="00C149A6">
      <w:pPr>
        <w:rPr>
          <w:rFonts w:asciiTheme="minorHAnsi" w:hAnsiTheme="minorHAnsi" w:cstheme="minorHAnsi"/>
          <w:sz w:val="22"/>
          <w:szCs w:val="22"/>
        </w:rPr>
      </w:pPr>
    </w:p>
    <w:sectPr w:rsidR="007F53DC" w:rsidRPr="00C149A6" w:rsidSect="00BE277A">
      <w:headerReference w:type="default" r:id="rId7"/>
      <w:footerReference w:type="default" r:id="rId8"/>
      <w:headerReference w:type="first" r:id="rId9"/>
      <w:pgSz w:w="11906" w:h="16838" w:code="9"/>
      <w:pgMar w:top="-371" w:right="924" w:bottom="284" w:left="907" w:header="709" w:footer="850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12BF86" w14:textId="77777777" w:rsidR="007E2DA1" w:rsidRDefault="007E2DA1">
      <w:r>
        <w:separator/>
      </w:r>
    </w:p>
  </w:endnote>
  <w:endnote w:type="continuationSeparator" w:id="0">
    <w:p w14:paraId="3A290CDC" w14:textId="77777777" w:rsidR="007E2DA1" w:rsidRDefault="007E2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D35C0A" w14:textId="77777777" w:rsidR="00E251B4" w:rsidRPr="00250094" w:rsidRDefault="00250094" w:rsidP="00250094">
    <w:pPr>
      <w:pStyle w:val="Stopka"/>
      <w:jc w:val="right"/>
      <w:rPr>
        <w:sz w:val="20"/>
        <w:szCs w:val="20"/>
      </w:rPr>
    </w:pPr>
    <w:r w:rsidRPr="00250094">
      <w:rPr>
        <w:sz w:val="20"/>
        <w:szCs w:val="20"/>
      </w:rPr>
      <w:t xml:space="preserve">Strona </w:t>
    </w:r>
    <w:r w:rsidRPr="00250094">
      <w:rPr>
        <w:sz w:val="20"/>
        <w:szCs w:val="20"/>
      </w:rPr>
      <w:fldChar w:fldCharType="begin"/>
    </w:r>
    <w:r w:rsidRPr="00250094">
      <w:rPr>
        <w:sz w:val="20"/>
        <w:szCs w:val="20"/>
      </w:rPr>
      <w:instrText>PAGE</w:instrText>
    </w:r>
    <w:r w:rsidRPr="00250094">
      <w:rPr>
        <w:sz w:val="20"/>
        <w:szCs w:val="20"/>
      </w:rPr>
      <w:fldChar w:fldCharType="separate"/>
    </w:r>
    <w:r w:rsidR="006262F7">
      <w:rPr>
        <w:noProof/>
        <w:sz w:val="20"/>
        <w:szCs w:val="20"/>
      </w:rPr>
      <w:t>2</w:t>
    </w:r>
    <w:r w:rsidRPr="00250094">
      <w:rPr>
        <w:sz w:val="20"/>
        <w:szCs w:val="20"/>
      </w:rPr>
      <w:fldChar w:fldCharType="end"/>
    </w:r>
    <w:r w:rsidRPr="00250094">
      <w:rPr>
        <w:sz w:val="20"/>
        <w:szCs w:val="20"/>
      </w:rPr>
      <w:t xml:space="preserve"> z </w:t>
    </w:r>
    <w:r w:rsidRPr="00250094">
      <w:rPr>
        <w:sz w:val="20"/>
        <w:szCs w:val="20"/>
      </w:rPr>
      <w:fldChar w:fldCharType="begin"/>
    </w:r>
    <w:r w:rsidRPr="00250094">
      <w:rPr>
        <w:sz w:val="20"/>
        <w:szCs w:val="20"/>
      </w:rPr>
      <w:instrText>NUMPAGES</w:instrText>
    </w:r>
    <w:r w:rsidRPr="00250094">
      <w:rPr>
        <w:sz w:val="20"/>
        <w:szCs w:val="20"/>
      </w:rPr>
      <w:fldChar w:fldCharType="separate"/>
    </w:r>
    <w:r w:rsidR="006262F7">
      <w:rPr>
        <w:noProof/>
        <w:sz w:val="20"/>
        <w:szCs w:val="20"/>
      </w:rPr>
      <w:t>2</w:t>
    </w:r>
    <w:r w:rsidRPr="00250094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FD8FE2" w14:textId="77777777" w:rsidR="007E2DA1" w:rsidRDefault="007E2DA1">
      <w:r>
        <w:separator/>
      </w:r>
    </w:p>
  </w:footnote>
  <w:footnote w:type="continuationSeparator" w:id="0">
    <w:p w14:paraId="339D2C83" w14:textId="77777777" w:rsidR="007E2DA1" w:rsidRDefault="007E2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3C0B67" w14:textId="77777777" w:rsidR="00E251B4" w:rsidRDefault="00E251B4">
    <w:pPr>
      <w:pStyle w:val="Nagwek"/>
      <w:jc w:val="center"/>
      <w:rPr>
        <w:rFonts w:ascii="Garamond" w:hAnsi="Garamond"/>
        <w:bCs/>
        <w:color w:val="000000"/>
        <w:spacing w:val="20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C0953D" w14:textId="3B9D797F" w:rsidR="00250094" w:rsidRDefault="00250094" w:rsidP="00250094">
    <w:pPr>
      <w:pStyle w:val="Nagwek"/>
    </w:pPr>
  </w:p>
  <w:p w14:paraId="082A26DF" w14:textId="77777777" w:rsidR="00250094" w:rsidRPr="00250094" w:rsidRDefault="00250094" w:rsidP="002500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A3CEC"/>
    <w:multiLevelType w:val="hybridMultilevel"/>
    <w:tmpl w:val="AE6AC0A6"/>
    <w:lvl w:ilvl="0" w:tplc="1854BA6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78428A"/>
    <w:multiLevelType w:val="hybridMultilevel"/>
    <w:tmpl w:val="E93C619E"/>
    <w:lvl w:ilvl="0" w:tplc="378E9A7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17F4D"/>
    <w:multiLevelType w:val="hybridMultilevel"/>
    <w:tmpl w:val="F9EEA582"/>
    <w:lvl w:ilvl="0" w:tplc="1854BA6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5895920"/>
    <w:multiLevelType w:val="hybridMultilevel"/>
    <w:tmpl w:val="D1CE74FA"/>
    <w:lvl w:ilvl="0" w:tplc="1854BA6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5AE5A3D"/>
    <w:multiLevelType w:val="hybridMultilevel"/>
    <w:tmpl w:val="25DA5FA8"/>
    <w:lvl w:ilvl="0" w:tplc="1854BA6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8724892"/>
    <w:multiLevelType w:val="hybridMultilevel"/>
    <w:tmpl w:val="E4EE0D1C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2AB04CDB"/>
    <w:multiLevelType w:val="hybridMultilevel"/>
    <w:tmpl w:val="5B646DA4"/>
    <w:lvl w:ilvl="0" w:tplc="1854BA6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6B0460E"/>
    <w:multiLevelType w:val="hybridMultilevel"/>
    <w:tmpl w:val="8B70BD4E"/>
    <w:lvl w:ilvl="0" w:tplc="1668FF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C22B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D34132"/>
    <w:multiLevelType w:val="hybridMultilevel"/>
    <w:tmpl w:val="D53E3650"/>
    <w:lvl w:ilvl="0" w:tplc="1854BA6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8FE3124"/>
    <w:multiLevelType w:val="hybridMultilevel"/>
    <w:tmpl w:val="8B3E4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8304B9"/>
    <w:multiLevelType w:val="hybridMultilevel"/>
    <w:tmpl w:val="D7E030C2"/>
    <w:lvl w:ilvl="0" w:tplc="1854BA6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B073A62"/>
    <w:multiLevelType w:val="hybridMultilevel"/>
    <w:tmpl w:val="FCA8828A"/>
    <w:lvl w:ilvl="0" w:tplc="1854BA6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3D20D95"/>
    <w:multiLevelType w:val="multilevel"/>
    <w:tmpl w:val="D3CCBB0C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59E5436"/>
    <w:multiLevelType w:val="hybridMultilevel"/>
    <w:tmpl w:val="A9D835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504A82">
      <w:start w:val="1"/>
      <w:numFmt w:val="decimal"/>
      <w:lvlText w:val="2.%2"/>
      <w:lvlJc w:val="left"/>
      <w:pPr>
        <w:tabs>
          <w:tab w:val="num" w:pos="72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68E5482"/>
    <w:multiLevelType w:val="hybridMultilevel"/>
    <w:tmpl w:val="7EE49612"/>
    <w:lvl w:ilvl="0" w:tplc="1854BA6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52D4A6C"/>
    <w:multiLevelType w:val="hybridMultilevel"/>
    <w:tmpl w:val="D8FE4B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DE9D6E">
      <w:start w:val="1"/>
      <w:numFmt w:val="bullet"/>
      <w:lvlText w:val="‒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0D56BD"/>
    <w:multiLevelType w:val="hybridMultilevel"/>
    <w:tmpl w:val="906613F2"/>
    <w:lvl w:ilvl="0" w:tplc="1854BA6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710F19E7"/>
    <w:multiLevelType w:val="hybridMultilevel"/>
    <w:tmpl w:val="4636E2C0"/>
    <w:lvl w:ilvl="0" w:tplc="1854BA6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77EE2927"/>
    <w:multiLevelType w:val="hybridMultilevel"/>
    <w:tmpl w:val="E93C619E"/>
    <w:lvl w:ilvl="0" w:tplc="FFFFFFFF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276236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5824138">
    <w:abstractNumId w:val="5"/>
  </w:num>
  <w:num w:numId="3" w16cid:durableId="2138641688">
    <w:abstractNumId w:val="6"/>
  </w:num>
  <w:num w:numId="4" w16cid:durableId="417948045">
    <w:abstractNumId w:val="16"/>
  </w:num>
  <w:num w:numId="5" w16cid:durableId="111292612">
    <w:abstractNumId w:val="8"/>
  </w:num>
  <w:num w:numId="6" w16cid:durableId="1142842283">
    <w:abstractNumId w:val="3"/>
  </w:num>
  <w:num w:numId="7" w16cid:durableId="462964343">
    <w:abstractNumId w:val="11"/>
  </w:num>
  <w:num w:numId="8" w16cid:durableId="959414079">
    <w:abstractNumId w:val="4"/>
  </w:num>
  <w:num w:numId="9" w16cid:durableId="24061301">
    <w:abstractNumId w:val="0"/>
  </w:num>
  <w:num w:numId="10" w16cid:durableId="2111002484">
    <w:abstractNumId w:val="14"/>
  </w:num>
  <w:num w:numId="11" w16cid:durableId="1833566937">
    <w:abstractNumId w:val="10"/>
  </w:num>
  <w:num w:numId="12" w16cid:durableId="49354152">
    <w:abstractNumId w:val="17"/>
  </w:num>
  <w:num w:numId="13" w16cid:durableId="1013918453">
    <w:abstractNumId w:val="2"/>
  </w:num>
  <w:num w:numId="14" w16cid:durableId="481653307">
    <w:abstractNumId w:val="15"/>
  </w:num>
  <w:num w:numId="15" w16cid:durableId="1163816274">
    <w:abstractNumId w:val="12"/>
  </w:num>
  <w:num w:numId="16" w16cid:durableId="2143384573">
    <w:abstractNumId w:val="1"/>
  </w:num>
  <w:num w:numId="17" w16cid:durableId="689185771">
    <w:abstractNumId w:val="9"/>
  </w:num>
  <w:num w:numId="18" w16cid:durableId="1068922937">
    <w:abstractNumId w:val="13"/>
  </w:num>
  <w:num w:numId="19" w16cid:durableId="17894677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09"/>
  <w:autoHyphenation/>
  <w:hyphenationZone w:val="425"/>
  <w:doNotHyphenateCaps/>
  <w:drawingGridHorizontalSpacing w:val="120"/>
  <w:displayHorizontalDrawingGridEvery w:val="2"/>
  <w:noPunctuationKerning/>
  <w:characterSpacingControl w:val="doNotCompress"/>
  <w:hdrShapeDefaults>
    <o:shapedefaults v:ext="edit" spidmax="3072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DA1"/>
    <w:rsid w:val="0001646B"/>
    <w:rsid w:val="00027985"/>
    <w:rsid w:val="00027A43"/>
    <w:rsid w:val="00055AE2"/>
    <w:rsid w:val="00057F79"/>
    <w:rsid w:val="00094E56"/>
    <w:rsid w:val="000C1D7B"/>
    <w:rsid w:val="000F673D"/>
    <w:rsid w:val="001131C0"/>
    <w:rsid w:val="001178AA"/>
    <w:rsid w:val="00124627"/>
    <w:rsid w:val="00132508"/>
    <w:rsid w:val="00141110"/>
    <w:rsid w:val="0018493D"/>
    <w:rsid w:val="001A24A7"/>
    <w:rsid w:val="001F0B3E"/>
    <w:rsid w:val="001F4B3E"/>
    <w:rsid w:val="00210069"/>
    <w:rsid w:val="00242442"/>
    <w:rsid w:val="00250094"/>
    <w:rsid w:val="00280010"/>
    <w:rsid w:val="002C1037"/>
    <w:rsid w:val="003251E1"/>
    <w:rsid w:val="00386001"/>
    <w:rsid w:val="00597EBE"/>
    <w:rsid w:val="005D551A"/>
    <w:rsid w:val="005F1E31"/>
    <w:rsid w:val="006262F7"/>
    <w:rsid w:val="006C6B76"/>
    <w:rsid w:val="006D033D"/>
    <w:rsid w:val="006E343F"/>
    <w:rsid w:val="00706F83"/>
    <w:rsid w:val="00717D70"/>
    <w:rsid w:val="007332E8"/>
    <w:rsid w:val="00762097"/>
    <w:rsid w:val="007C2026"/>
    <w:rsid w:val="007E2DA1"/>
    <w:rsid w:val="007F53DC"/>
    <w:rsid w:val="00800F16"/>
    <w:rsid w:val="00814B9E"/>
    <w:rsid w:val="00821C47"/>
    <w:rsid w:val="00841953"/>
    <w:rsid w:val="00881283"/>
    <w:rsid w:val="008E4C2A"/>
    <w:rsid w:val="0093225A"/>
    <w:rsid w:val="00943D7A"/>
    <w:rsid w:val="00983EC2"/>
    <w:rsid w:val="009A35D7"/>
    <w:rsid w:val="009B6F94"/>
    <w:rsid w:val="009D1CB7"/>
    <w:rsid w:val="009F5775"/>
    <w:rsid w:val="00A42484"/>
    <w:rsid w:val="00A46F33"/>
    <w:rsid w:val="00A722E2"/>
    <w:rsid w:val="00A90464"/>
    <w:rsid w:val="00AB14EC"/>
    <w:rsid w:val="00AD31BE"/>
    <w:rsid w:val="00AE7601"/>
    <w:rsid w:val="00AF5A09"/>
    <w:rsid w:val="00B07D9F"/>
    <w:rsid w:val="00B164F5"/>
    <w:rsid w:val="00B23AAB"/>
    <w:rsid w:val="00B34A00"/>
    <w:rsid w:val="00B353FC"/>
    <w:rsid w:val="00B71401"/>
    <w:rsid w:val="00B71B9E"/>
    <w:rsid w:val="00B849D3"/>
    <w:rsid w:val="00BE277A"/>
    <w:rsid w:val="00BE63E2"/>
    <w:rsid w:val="00BE758B"/>
    <w:rsid w:val="00BF3B76"/>
    <w:rsid w:val="00C149A6"/>
    <w:rsid w:val="00C31083"/>
    <w:rsid w:val="00C36EF9"/>
    <w:rsid w:val="00C61676"/>
    <w:rsid w:val="00C707E3"/>
    <w:rsid w:val="00C924D7"/>
    <w:rsid w:val="00C957E9"/>
    <w:rsid w:val="00C958C7"/>
    <w:rsid w:val="00CC685F"/>
    <w:rsid w:val="00CD1B61"/>
    <w:rsid w:val="00CD3AC0"/>
    <w:rsid w:val="00DD09BE"/>
    <w:rsid w:val="00DD1FED"/>
    <w:rsid w:val="00DD7A72"/>
    <w:rsid w:val="00E06316"/>
    <w:rsid w:val="00E235B4"/>
    <w:rsid w:val="00E251B4"/>
    <w:rsid w:val="00E42878"/>
    <w:rsid w:val="00E55733"/>
    <w:rsid w:val="00E85965"/>
    <w:rsid w:val="00E946E0"/>
    <w:rsid w:val="00EA225F"/>
    <w:rsid w:val="00EE2A96"/>
    <w:rsid w:val="00F04408"/>
    <w:rsid w:val="00F04C41"/>
    <w:rsid w:val="00F36507"/>
    <w:rsid w:val="00F64E20"/>
    <w:rsid w:val="00FA5656"/>
    <w:rsid w:val="00FE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D66837C"/>
  <w15:chartTrackingRefBased/>
  <w15:docId w15:val="{66B8D475-6B1A-4240-B068-F6993D0D3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E2D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semiHidden/>
    <w:rPr>
      <w:color w:val="0000FF"/>
      <w:u w:val="single"/>
    </w:rPr>
  </w:style>
  <w:style w:type="character" w:styleId="UyteHipercze">
    <w:name w:val="FollowedHyperlink"/>
    <w:basedOn w:val="Domylnaczcionkaakapitu"/>
    <w:semiHidden/>
    <w:rPr>
      <w:color w:val="800080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B71401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50094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7E2DA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99"/>
    <w:qFormat/>
    <w:rsid w:val="0018493D"/>
    <w:pPr>
      <w:spacing w:line="360" w:lineRule="auto"/>
      <w:ind w:left="720" w:hanging="425"/>
      <w:contextualSpacing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.szymczak\Work%20Folders\Pulpit\Papier%20firmowy%20MPWiK_Leszn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MPWiK_Leszno</Template>
  <TotalTime>182</TotalTime>
  <Pages>4</Pages>
  <Words>748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Leszno, dnia</vt:lpstr>
    </vt:vector>
  </TitlesOfParts>
  <Company>MPWiK</Company>
  <LinksUpToDate>false</LinksUpToDate>
  <CharactersWithSpaces>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Leszno, dnia</dc:title>
  <dc:subject/>
  <dc:creator>Szymczak, Karolina</dc:creator>
  <cp:keywords/>
  <cp:lastModifiedBy>Barbara Szyszko</cp:lastModifiedBy>
  <cp:revision>27</cp:revision>
  <cp:lastPrinted>2024-06-12T19:44:00Z</cp:lastPrinted>
  <dcterms:created xsi:type="dcterms:W3CDTF">2021-09-27T07:47:00Z</dcterms:created>
  <dcterms:modified xsi:type="dcterms:W3CDTF">2024-06-12T19:44:00Z</dcterms:modified>
</cp:coreProperties>
</file>