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5BEEB87F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FB4EFA">
        <w:rPr>
          <w:rFonts w:asciiTheme="minorHAnsi" w:hAnsiTheme="minorHAnsi" w:cs="Arial"/>
          <w:b/>
          <w:szCs w:val="24"/>
        </w:rPr>
        <w:t>B</w:t>
      </w:r>
      <w:r w:rsidR="00026643">
        <w:rPr>
          <w:rFonts w:asciiTheme="minorHAnsi" w:hAnsiTheme="minorHAnsi" w:cs="Arial"/>
          <w:b/>
          <w:szCs w:val="24"/>
        </w:rPr>
        <w:t>CS</w:t>
      </w:r>
      <w:r w:rsidRPr="000B0E4A">
        <w:rPr>
          <w:rFonts w:asciiTheme="minorHAnsi" w:hAnsiTheme="minorHAnsi" w:cs="Arial"/>
          <w:b/>
          <w:szCs w:val="24"/>
        </w:rPr>
        <w:t xml:space="preserve"> – </w:t>
      </w:r>
      <w:r w:rsidR="00D51F7A">
        <w:rPr>
          <w:rFonts w:asciiTheme="minorHAnsi" w:hAnsiTheme="minorHAnsi" w:cs="Arial"/>
          <w:b/>
          <w:szCs w:val="24"/>
        </w:rPr>
        <w:t>17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447F10">
        <w:rPr>
          <w:rFonts w:asciiTheme="minorHAnsi" w:hAnsiTheme="minorHAnsi" w:cs="Arial"/>
          <w:b/>
          <w:szCs w:val="24"/>
        </w:rPr>
        <w:t>3</w:t>
      </w:r>
    </w:p>
    <w:p w14:paraId="15CF6237" w14:textId="661FF5BB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D51F7A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39F3CDA8" w14:textId="59256A97" w:rsidR="0091117B" w:rsidRPr="0091117B" w:rsidRDefault="0091117B" w:rsidP="0091117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4"/>
        </w:rPr>
      </w:pPr>
      <w:r w:rsidRPr="0091117B">
        <w:rPr>
          <w:rFonts w:asciiTheme="minorHAnsi" w:hAnsiTheme="minorHAnsi" w:cs="Arial"/>
          <w:b/>
          <w:bCs/>
          <w:kern w:val="3"/>
          <w:sz w:val="24"/>
        </w:rPr>
        <w:t xml:space="preserve">Oświadczenie o części zamówienia, której wykonanie, wykonawca zamierza powierzyć podwykonawcom oraz </w:t>
      </w:r>
      <w:r>
        <w:rPr>
          <w:rFonts w:asciiTheme="minorHAnsi" w:hAnsiTheme="minorHAnsi" w:cs="Arial"/>
          <w:b/>
          <w:bCs/>
          <w:kern w:val="3"/>
          <w:sz w:val="24"/>
        </w:rPr>
        <w:br/>
      </w:r>
      <w:r w:rsidRPr="0091117B">
        <w:rPr>
          <w:rFonts w:asciiTheme="minorHAnsi" w:hAnsiTheme="minorHAnsi" w:cs="Arial"/>
          <w:b/>
          <w:bCs/>
          <w:kern w:val="3"/>
          <w:sz w:val="24"/>
        </w:rPr>
        <w:t>o firmach podwykonawców</w:t>
      </w:r>
    </w:p>
    <w:p w14:paraId="4C1A6D94" w14:textId="77777777" w:rsidR="0091117B" w:rsidRDefault="0091117B" w:rsidP="0091117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CEAB2BD" w14:textId="77777777" w:rsidR="0091117B" w:rsidRPr="005A2B16" w:rsidRDefault="0091117B" w:rsidP="0091117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D8BFB53" w14:textId="77777777" w:rsidR="0091117B" w:rsidRDefault="0091117B" w:rsidP="0091117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2E3590F8" w14:textId="77777777" w:rsidR="0091117B" w:rsidRDefault="0091117B" w:rsidP="0091117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580750A3" w14:textId="77777777" w:rsidR="0091117B" w:rsidRPr="00196734" w:rsidRDefault="0091117B" w:rsidP="0091117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2BAD4F30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p w14:paraId="32C3B357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91117B" w14:paraId="2D3F1865" w14:textId="77777777" w:rsidTr="00615D9C">
        <w:tc>
          <w:tcPr>
            <w:tcW w:w="562" w:type="dxa"/>
          </w:tcPr>
          <w:p w14:paraId="18C3CE59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2ACFF996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07A6AD63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205663CB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91117B" w14:paraId="46420DB9" w14:textId="77777777" w:rsidTr="00615D9C">
        <w:tc>
          <w:tcPr>
            <w:tcW w:w="562" w:type="dxa"/>
          </w:tcPr>
          <w:p w14:paraId="6897B6A0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F461376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E654898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6E9EC7E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C68F80F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4201485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7BB0956F" w:rsidR="00494935" w:rsidRDefault="00055D5A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026643">
        <w:rPr>
          <w:rFonts w:asciiTheme="minorHAnsi" w:hAnsiTheme="minorHAnsi" w:cs="Arial"/>
          <w:kern w:val="3"/>
        </w:rPr>
        <w:t>„</w:t>
      </w:r>
      <w:r w:rsidR="00026643">
        <w:rPr>
          <w:rFonts w:asciiTheme="minorHAnsi" w:hAnsiTheme="minorHAnsi" w:cs="Tahoma"/>
          <w:b/>
          <w:bCs/>
          <w:szCs w:val="22"/>
        </w:rPr>
        <w:t xml:space="preserve">Zakup </w:t>
      </w:r>
      <w:r w:rsidR="00026643" w:rsidRPr="009C722D">
        <w:rPr>
          <w:rFonts w:asciiTheme="minorHAnsi" w:hAnsiTheme="minorHAnsi" w:cstheme="minorHAnsi"/>
          <w:b/>
          <w:bCs/>
        </w:rPr>
        <w:t>oprogramowania przeznaczonego do modelowania, symulacji, analiz oraz wizualizacji CFD</w:t>
      </w:r>
      <w:r w:rsidR="00026643">
        <w:rPr>
          <w:rFonts w:asciiTheme="minorHAnsi" w:hAnsiTheme="minorHAnsi" w:cstheme="minorHAnsi"/>
          <w:b/>
          <w:bCs/>
        </w:rPr>
        <w:t>”</w:t>
      </w:r>
      <w:r w:rsidR="00FB4EFA" w:rsidRPr="00D83DB5">
        <w:rPr>
          <w:rFonts w:asciiTheme="minorHAnsi" w:hAnsiTheme="minorHAnsi"/>
          <w:b/>
          <w:bCs/>
          <w:lang w:eastAsia="en-US" w:bidi="en-US"/>
        </w:rPr>
        <w:t>,</w:t>
      </w:r>
      <w:r w:rsidR="00FB4EFA" w:rsidRPr="00D83DB5">
        <w:rPr>
          <w:rFonts w:asciiTheme="minorHAnsi" w:hAnsiTheme="minorHAnsi"/>
          <w:lang w:eastAsia="lt-LT" w:bidi="en-US"/>
        </w:rPr>
        <w:t xml:space="preserve"> </w:t>
      </w:r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FB4EFA">
        <w:rPr>
          <w:rFonts w:asciiTheme="minorHAnsi" w:hAnsiTheme="minorHAnsi"/>
          <w:b/>
          <w:color w:val="00000A"/>
          <w:lang w:eastAsia="en-US" w:bidi="en-US"/>
        </w:rPr>
        <w:t>B</w:t>
      </w:r>
      <w:r w:rsidR="00026643">
        <w:rPr>
          <w:rFonts w:asciiTheme="minorHAnsi" w:hAnsiTheme="minorHAnsi"/>
          <w:b/>
          <w:color w:val="00000A"/>
          <w:lang w:eastAsia="en-US" w:bidi="en-US"/>
        </w:rPr>
        <w:t>CS</w:t>
      </w:r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CB36ED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D51F7A">
        <w:rPr>
          <w:rFonts w:asciiTheme="minorHAnsi" w:hAnsiTheme="minorHAnsi"/>
          <w:b/>
          <w:color w:val="00000A"/>
          <w:lang w:eastAsia="en-US" w:bidi="en-US"/>
        </w:rPr>
        <w:t>17/</w:t>
      </w:r>
      <w:bookmarkStart w:id="0" w:name="_GoBack"/>
      <w:bookmarkEnd w:id="0"/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>2023</w:t>
      </w:r>
      <w:r w:rsidR="00993855" w:rsidRPr="00B036EB">
        <w:rPr>
          <w:rFonts w:asciiTheme="minorHAnsi" w:hAnsiTheme="minorHAnsi"/>
          <w:b/>
          <w:bCs/>
          <w:lang w:eastAsia="en-US" w:bidi="en-US"/>
        </w:rPr>
        <w:t>.</w:t>
      </w:r>
    </w:p>
    <w:p w14:paraId="443FDE07" w14:textId="77777777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3D04" w14:textId="77777777" w:rsidR="0091117B" w:rsidRDefault="00911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7FF5" w14:textId="77777777" w:rsidR="0091117B" w:rsidRDefault="00911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894E" w14:textId="77777777" w:rsidR="0091117B" w:rsidRDefault="00911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26643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D174C"/>
    <w:rsid w:val="003E5679"/>
    <w:rsid w:val="003F4BA3"/>
    <w:rsid w:val="00402FBD"/>
    <w:rsid w:val="004135E7"/>
    <w:rsid w:val="00447F10"/>
    <w:rsid w:val="004939A7"/>
    <w:rsid w:val="00494935"/>
    <w:rsid w:val="004C3112"/>
    <w:rsid w:val="004F1EA3"/>
    <w:rsid w:val="004F5805"/>
    <w:rsid w:val="00500F46"/>
    <w:rsid w:val="00505362"/>
    <w:rsid w:val="00506EAE"/>
    <w:rsid w:val="00526BA5"/>
    <w:rsid w:val="00526CDD"/>
    <w:rsid w:val="00585C01"/>
    <w:rsid w:val="00593B68"/>
    <w:rsid w:val="005A2B16"/>
    <w:rsid w:val="005B60BB"/>
    <w:rsid w:val="005B6AFF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117B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B36ED"/>
    <w:rsid w:val="00CE4558"/>
    <w:rsid w:val="00D005B3"/>
    <w:rsid w:val="00D06D36"/>
    <w:rsid w:val="00D40690"/>
    <w:rsid w:val="00D51F7A"/>
    <w:rsid w:val="00DA52A1"/>
    <w:rsid w:val="00DF5E23"/>
    <w:rsid w:val="00DF5ECD"/>
    <w:rsid w:val="00E255C8"/>
    <w:rsid w:val="00EA105E"/>
    <w:rsid w:val="00ED306C"/>
    <w:rsid w:val="00EE2417"/>
    <w:rsid w:val="00EE493C"/>
    <w:rsid w:val="00EE4C36"/>
    <w:rsid w:val="00EF098F"/>
    <w:rsid w:val="00F01FF4"/>
    <w:rsid w:val="00F1722B"/>
    <w:rsid w:val="00F92ECB"/>
    <w:rsid w:val="00FA2947"/>
    <w:rsid w:val="00FB4EF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1DC850-A58B-4E29-BB9C-49A1A50C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2021-04-28T04:36:00Z</cp:lastPrinted>
  <dcterms:created xsi:type="dcterms:W3CDTF">2023-05-24T06:13:00Z</dcterms:created>
  <dcterms:modified xsi:type="dcterms:W3CDTF">2023-06-01T09:52:00Z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