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81" w:rsidRPr="00A06181" w:rsidRDefault="00A06181" w:rsidP="004E64A1">
      <w:pPr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0618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Uwaga</w:t>
      </w:r>
      <w:r w:rsidR="00283B25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do przedmiotu zamówienia</w:t>
      </w:r>
      <w:r w:rsidRPr="00A06181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:</w:t>
      </w:r>
    </w:p>
    <w:p w:rsidR="00185155" w:rsidRDefault="00185155" w:rsidP="00185155">
      <w:pPr>
        <w:jc w:val="both"/>
        <w:rPr>
          <w:rFonts w:ascii="Times New Roman" w:hAnsi="Times New Roman" w:cs="Times New Roman"/>
        </w:rPr>
      </w:pP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185155">
        <w:rPr>
          <w:rFonts w:ascii="Times New Roman" w:hAnsi="Times New Roman" w:cs="Times New Roman"/>
        </w:rPr>
        <w:t>lek umieszczony na listach refundacyjnych ogłaszanych przez Ministra Zdrowia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 xml:space="preserve">* do każdej pozycji zamawiający wymaga aktualnej karty charakterystyki na prośbę </w:t>
      </w:r>
      <w:r w:rsidR="00947CA7" w:rsidRPr="00185155">
        <w:rPr>
          <w:rFonts w:ascii="Times New Roman" w:hAnsi="Times New Roman" w:cs="Times New Roman"/>
        </w:rPr>
        <w:t>zamawiającego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 xml:space="preserve">* </w:t>
      </w:r>
      <w:r w:rsidR="00947CA7">
        <w:rPr>
          <w:rFonts w:ascii="Times New Roman" w:hAnsi="Times New Roman" w:cs="Times New Roman"/>
        </w:rPr>
        <w:t>ze względu</w:t>
      </w:r>
      <w:r w:rsidRPr="00185155">
        <w:rPr>
          <w:rFonts w:ascii="Times New Roman" w:hAnsi="Times New Roman" w:cs="Times New Roman"/>
        </w:rPr>
        <w:t xml:space="preserve"> na fakt, że Minister Zdrowia ogłasza listę leków refundowanych co 2 miesiące </w:t>
      </w:r>
      <w:r w:rsidR="00947CA7" w:rsidRPr="00185155">
        <w:rPr>
          <w:rFonts w:ascii="Times New Roman" w:hAnsi="Times New Roman" w:cs="Times New Roman"/>
        </w:rPr>
        <w:t>Zamawiający</w:t>
      </w:r>
      <w:r w:rsidRPr="00185155">
        <w:rPr>
          <w:rFonts w:ascii="Times New Roman" w:hAnsi="Times New Roman" w:cs="Times New Roman"/>
        </w:rPr>
        <w:t xml:space="preserve"> w okresie trwania umowy dopuści zmiany umowy na leki posiadające tę samą substancję czynną lecz o innym kodzie odpowiadającym kodowi EAN.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 xml:space="preserve">* ze względu na proces przygotowywania leków w pracowni leku cytostatycznego gdzie łączy się różne dawki tej samej substancji czynnej </w:t>
      </w:r>
      <w:r w:rsidR="00947CA7" w:rsidRPr="00185155">
        <w:rPr>
          <w:rFonts w:ascii="Times New Roman" w:hAnsi="Times New Roman" w:cs="Times New Roman"/>
        </w:rPr>
        <w:t>zamawiający</w:t>
      </w:r>
      <w:r w:rsidRPr="00185155">
        <w:rPr>
          <w:rFonts w:ascii="Times New Roman" w:hAnsi="Times New Roman" w:cs="Times New Roman"/>
        </w:rPr>
        <w:t xml:space="preserve"> wymaga, aby leki </w:t>
      </w:r>
      <w:r w:rsidR="00947CA7" w:rsidRPr="00185155">
        <w:rPr>
          <w:rFonts w:ascii="Times New Roman" w:hAnsi="Times New Roman" w:cs="Times New Roman"/>
        </w:rPr>
        <w:t>zawierające</w:t>
      </w:r>
      <w:r w:rsidRPr="00185155">
        <w:rPr>
          <w:rFonts w:ascii="Times New Roman" w:hAnsi="Times New Roman" w:cs="Times New Roman"/>
        </w:rPr>
        <w:t xml:space="preserve"> te samą substancję czynną pochodziły od jednego producenta w obrębie pakietu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 xml:space="preserve">* ze względu na fakt, że Minister Zdrowia </w:t>
      </w:r>
      <w:r w:rsidR="00947CA7" w:rsidRPr="00185155">
        <w:rPr>
          <w:rFonts w:ascii="Times New Roman" w:hAnsi="Times New Roman" w:cs="Times New Roman"/>
        </w:rPr>
        <w:t>ogłasza</w:t>
      </w:r>
      <w:r w:rsidRPr="00185155">
        <w:rPr>
          <w:rFonts w:ascii="Times New Roman" w:hAnsi="Times New Roman" w:cs="Times New Roman"/>
        </w:rPr>
        <w:t xml:space="preserve"> listę leków refundowanych co 2 miesiące </w:t>
      </w:r>
      <w:r w:rsidR="00947CA7" w:rsidRPr="00185155">
        <w:rPr>
          <w:rFonts w:ascii="Times New Roman" w:hAnsi="Times New Roman" w:cs="Times New Roman"/>
        </w:rPr>
        <w:t>Zamawiający</w:t>
      </w:r>
      <w:r w:rsidRPr="00185155">
        <w:rPr>
          <w:rFonts w:ascii="Times New Roman" w:hAnsi="Times New Roman" w:cs="Times New Roman"/>
        </w:rPr>
        <w:t xml:space="preserve"> w okresie trwania umowy wymaga ceny leków dostosowanych do wysokości aktualnego limitu finansowania obejmującego obwieszczenie MZ jak i element "dzielenia ryzyka"</w:t>
      </w:r>
      <w:r w:rsidR="00947CA7">
        <w:rPr>
          <w:rFonts w:ascii="Times New Roman" w:hAnsi="Times New Roman" w:cs="Times New Roman"/>
        </w:rPr>
        <w:t xml:space="preserve"> </w:t>
      </w:r>
      <w:r w:rsidRPr="00185155">
        <w:rPr>
          <w:rFonts w:ascii="Times New Roman" w:hAnsi="Times New Roman" w:cs="Times New Roman"/>
        </w:rPr>
        <w:t xml:space="preserve">na leki refundowane  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 xml:space="preserve">* ze względy na fakt, że Minister Zdrowia ogłasza listę leków refundowanych co 2 miesiące </w:t>
      </w:r>
      <w:r w:rsidR="00947CA7" w:rsidRPr="00185155">
        <w:rPr>
          <w:rFonts w:ascii="Times New Roman" w:hAnsi="Times New Roman" w:cs="Times New Roman"/>
        </w:rPr>
        <w:t>Zamawiający</w:t>
      </w:r>
      <w:r w:rsidRPr="00185155">
        <w:rPr>
          <w:rFonts w:ascii="Times New Roman" w:hAnsi="Times New Roman" w:cs="Times New Roman"/>
        </w:rPr>
        <w:t xml:space="preserve"> w okresie trwania umowy wymaga możliwości kore</w:t>
      </w:r>
      <w:r w:rsidR="00947CA7">
        <w:rPr>
          <w:rFonts w:ascii="Times New Roman" w:hAnsi="Times New Roman" w:cs="Times New Roman"/>
        </w:rPr>
        <w:t>kty cenowej na leki zakupione w </w:t>
      </w:r>
      <w:r w:rsidRPr="00185155">
        <w:rPr>
          <w:rFonts w:ascii="Times New Roman" w:hAnsi="Times New Roman" w:cs="Times New Roman"/>
        </w:rPr>
        <w:t>ramach umowy przetargowej, w przypa</w:t>
      </w:r>
      <w:r w:rsidR="00947CA7">
        <w:rPr>
          <w:rFonts w:ascii="Times New Roman" w:hAnsi="Times New Roman" w:cs="Times New Roman"/>
        </w:rPr>
        <w:t xml:space="preserve">dku obniżenia wysokości limitu </w:t>
      </w:r>
      <w:r w:rsidRPr="00185155">
        <w:rPr>
          <w:rFonts w:ascii="Times New Roman" w:hAnsi="Times New Roman" w:cs="Times New Roman"/>
        </w:rPr>
        <w:t>finansowania obejmującego obwieszczenie MZ jak i element "dzielenia ryzyka" do ilości pozostałej na stanie apteki na dzień zmiany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185155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>* korekta cen w przypadku zmian limitów lub obniżenia cen urzędowych nie ma zastosowania,</w:t>
      </w:r>
      <w:r w:rsidR="00947CA7">
        <w:rPr>
          <w:rFonts w:ascii="Times New Roman" w:hAnsi="Times New Roman" w:cs="Times New Roman"/>
        </w:rPr>
        <w:t xml:space="preserve"> jeśli w </w:t>
      </w:r>
      <w:r w:rsidRPr="00185155">
        <w:rPr>
          <w:rFonts w:ascii="Times New Roman" w:hAnsi="Times New Roman" w:cs="Times New Roman"/>
        </w:rPr>
        <w:t>ramach umowy towar oferowany jest po cenie niższej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p w:rsidR="00185155" w:rsidRPr="00A06181" w:rsidRDefault="00185155" w:rsidP="00185155">
      <w:pPr>
        <w:jc w:val="both"/>
        <w:rPr>
          <w:rFonts w:ascii="Times New Roman" w:hAnsi="Times New Roman" w:cs="Times New Roman"/>
        </w:rPr>
      </w:pPr>
      <w:r w:rsidRPr="00185155">
        <w:rPr>
          <w:rFonts w:ascii="Times New Roman" w:hAnsi="Times New Roman" w:cs="Times New Roman"/>
        </w:rPr>
        <w:t>*zamawiający niezwłocznie wymaga każdorazowo pisemnej informacj</w:t>
      </w:r>
      <w:r w:rsidR="00947CA7">
        <w:rPr>
          <w:rFonts w:ascii="Times New Roman" w:hAnsi="Times New Roman" w:cs="Times New Roman"/>
        </w:rPr>
        <w:t>i o zmianie ceny wynikającej  z </w:t>
      </w:r>
      <w:r w:rsidRPr="00185155">
        <w:rPr>
          <w:rFonts w:ascii="Times New Roman" w:hAnsi="Times New Roman" w:cs="Times New Roman"/>
        </w:rPr>
        <w:t>tzw." dzielenia ryzyka"</w:t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  <w:r w:rsidRPr="00185155">
        <w:rPr>
          <w:rFonts w:ascii="Times New Roman" w:hAnsi="Times New Roman" w:cs="Times New Roman"/>
        </w:rPr>
        <w:tab/>
      </w:r>
    </w:p>
    <w:sectPr w:rsidR="00185155" w:rsidRPr="00A06181" w:rsidSect="00A06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6181"/>
    <w:rsid w:val="000F2B77"/>
    <w:rsid w:val="00185155"/>
    <w:rsid w:val="001B2DAE"/>
    <w:rsid w:val="00263A47"/>
    <w:rsid w:val="00271C5D"/>
    <w:rsid w:val="00273784"/>
    <w:rsid w:val="00283B25"/>
    <w:rsid w:val="002D0EEC"/>
    <w:rsid w:val="003D3F61"/>
    <w:rsid w:val="004E64A1"/>
    <w:rsid w:val="005F305E"/>
    <w:rsid w:val="00640EF5"/>
    <w:rsid w:val="006A2E9F"/>
    <w:rsid w:val="007F3BBD"/>
    <w:rsid w:val="00820AA6"/>
    <w:rsid w:val="008A1220"/>
    <w:rsid w:val="00947CA7"/>
    <w:rsid w:val="00A06181"/>
    <w:rsid w:val="00BB7A46"/>
    <w:rsid w:val="00C52E70"/>
    <w:rsid w:val="00C81408"/>
    <w:rsid w:val="00CF2A21"/>
    <w:rsid w:val="00D049AE"/>
    <w:rsid w:val="00DC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2020-10-01T11:10:00Z</dcterms:created>
  <dcterms:modified xsi:type="dcterms:W3CDTF">2021-09-14T08:26:00Z</dcterms:modified>
</cp:coreProperties>
</file>