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E0DA" w14:textId="74529195" w:rsidR="004B42F7" w:rsidRPr="00E356FE" w:rsidRDefault="00E356FE" w:rsidP="00E356F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E0FD116" wp14:editId="7A734FF1">
                <wp:simplePos x="0" y="0"/>
                <wp:positionH relativeFrom="margin">
                  <wp:posOffset>6350</wp:posOffset>
                </wp:positionH>
                <wp:positionV relativeFrom="paragraph">
                  <wp:posOffset>320675</wp:posOffset>
                </wp:positionV>
                <wp:extent cx="6400800" cy="1104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040E4" w14:textId="77777777" w:rsidR="004B42F7" w:rsidRDefault="004B42F7" w:rsidP="004B42F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7C66C87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269F7092" w14:textId="77777777" w:rsidR="00520292" w:rsidRDefault="004B42F7" w:rsidP="005202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SKŁADANE NA PODSTAWIE ART. 117, UST. 4 </w:t>
                            </w:r>
                            <w:r w:rsidR="0052029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1EA3E9" w14:textId="6119675E" w:rsidR="004B42F7" w:rsidRPr="00E356FE" w:rsidRDefault="004B42F7" w:rsidP="005202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USTAWY Z DNIA 11 WRZEŚNIA 2019r. PRAWO ZAMÓWIEŃ PUBLICZNYCH </w:t>
                            </w:r>
                          </w:p>
                          <w:p w14:paraId="598575DA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070CED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DOTYCZĄCE DOSTAW, USŁUG LUB ROBÓT BUDOWLANYCH, </w:t>
                            </w:r>
                          </w:p>
                          <w:p w14:paraId="5987CD0B" w14:textId="77777777" w:rsidR="004B42F7" w:rsidRPr="00E356FE" w:rsidRDefault="004B42F7" w:rsidP="004B4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356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FD116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.5pt;margin-top:25.25pt;width:7in;height:8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" fillcolor="silver" strokeweight=".5pt">
                <v:textbox inset="7.45pt,3.85pt,7.45pt,3.85pt">
                  <w:txbxContent>
                    <w:p w14:paraId="6F0040E4" w14:textId="77777777" w:rsidR="004B42F7" w:rsidRDefault="004B42F7" w:rsidP="004B42F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7C66C87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OŚWIADCZENIE WYKONAWCÓW WSPÓLNIE UBIEGAJĄCYCH SIĘ O UDZIELENIE ZAMÓWIENIA </w:t>
                      </w:r>
                    </w:p>
                    <w:p w14:paraId="269F7092" w14:textId="77777777" w:rsidR="00520292" w:rsidRDefault="004B42F7" w:rsidP="0052029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SKŁADANE NA PODSTAWIE ART. 117, UST. 4 </w:t>
                      </w:r>
                      <w:r w:rsidR="0052029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1EA3E9" w14:textId="6119675E" w:rsidR="004B42F7" w:rsidRPr="00E356FE" w:rsidRDefault="004B42F7" w:rsidP="0052029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USTAWY Z DNIA 11 WRZEŚNIA 2019r. PRAWO ZAMÓWIEŃ PUBLICZNYCH </w:t>
                      </w:r>
                    </w:p>
                    <w:p w14:paraId="598575DA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0070CED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DOTYCZĄCE DOSTAW, USŁUG LUB ROBÓT BUDOWLANYCH, </w:t>
                      </w:r>
                    </w:p>
                    <w:p w14:paraId="5987CD0B" w14:textId="77777777" w:rsidR="004B42F7" w:rsidRPr="00E356FE" w:rsidRDefault="004B42F7" w:rsidP="004B42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356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356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08063CDA" w14:textId="77777777" w:rsidR="00E356FE" w:rsidRDefault="00E356FE" w:rsidP="004B42F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</w:p>
    <w:p w14:paraId="2AC1D323" w14:textId="64443E39" w:rsidR="004B42F7" w:rsidRPr="00E356FE" w:rsidRDefault="004B42F7" w:rsidP="004B42F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bookmarkStart w:id="0" w:name="_Hlk109202591"/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 w:rsidR="005630F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prowadzonym przez Szpitale Tczewskie S.A. </w:t>
      </w:r>
      <w:r w:rsidRPr="0009376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="0009376B" w:rsidRPr="000937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15</w:t>
      </w:r>
      <w:r w:rsidRPr="000937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 w:rsidR="00A40178" w:rsidRPr="000937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0937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 w:rsidR="00A40178" w:rsidRPr="000937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3</w:t>
      </w:r>
      <w:r w:rsidRPr="0009376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E356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EF60A4D" w14:textId="77777777" w:rsidR="0009376B" w:rsidRPr="00EF371A" w:rsidRDefault="0009376B" w:rsidP="0009376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1" w:name="_Hlk143685955"/>
      <w:r w:rsidRPr="00EF371A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EF371A">
        <w:rPr>
          <w:rFonts w:asciiTheme="minorHAnsi" w:hAnsiTheme="minorHAnsi" w:cstheme="minorHAnsi"/>
          <w:b/>
          <w:sz w:val="18"/>
          <w:szCs w:val="18"/>
        </w:rPr>
        <w:t xml:space="preserve"> ARTYKUŁÓW I SPRZĘTU MEDYCZNEGO JEDNORAZOWEGO I WIELORAZOWEGO UŻYTKU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EF371A">
        <w:rPr>
          <w:rFonts w:asciiTheme="minorHAnsi" w:hAnsiTheme="minorHAnsi" w:cstheme="minorHAnsi"/>
          <w:b/>
          <w:sz w:val="18"/>
          <w:szCs w:val="18"/>
        </w:rPr>
        <w:t>NA POTRZEBY ZAMAWIAJĄCEGO</w:t>
      </w:r>
    </w:p>
    <w:bookmarkEnd w:id="1"/>
    <w:p w14:paraId="7AD90320" w14:textId="77777777" w:rsidR="00520292" w:rsidRDefault="00520292" w:rsidP="004B42F7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</w:p>
    <w:p w14:paraId="506174A7" w14:textId="5A7FFB50" w:rsidR="004B42F7" w:rsidRPr="00E356FE" w:rsidRDefault="004B42F7" w:rsidP="004B42F7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E356FE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E356FE">
        <w:rPr>
          <w:rFonts w:asciiTheme="minorHAnsi" w:hAnsiTheme="minorHAnsi" w:cstheme="minorHAnsi"/>
          <w:b/>
          <w:sz w:val="18"/>
          <w:szCs w:val="18"/>
        </w:rPr>
        <w:tab/>
      </w:r>
    </w:p>
    <w:p w14:paraId="45C517B0" w14:textId="77777777" w:rsidR="004B42F7" w:rsidRPr="00E356FE" w:rsidRDefault="004B42F7" w:rsidP="004B42F7">
      <w:pPr>
        <w:rPr>
          <w:rFonts w:asciiTheme="minorHAnsi" w:hAnsiTheme="minorHAnsi" w:cstheme="minorHAnsi"/>
          <w:b/>
          <w:sz w:val="18"/>
          <w:szCs w:val="18"/>
        </w:rPr>
      </w:pPr>
    </w:p>
    <w:p w14:paraId="352A9FCB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3F40F4F4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3A02160C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D14A94A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CAF816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40440A2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2305621" w14:textId="50DF4E29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</w:t>
      </w:r>
      <w:r w:rsidR="00E356FE"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</w:t>
      </w:r>
    </w:p>
    <w:bookmarkEnd w:id="2"/>
    <w:p w14:paraId="1364EA36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179D244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4364F7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293977E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2327A201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27EC32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4107666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69ADD6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E2BA02B" w14:textId="2CEE6682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</w:t>
      </w:r>
      <w:r w:rsidR="00E356FE"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________</w:t>
      </w:r>
    </w:p>
    <w:p w14:paraId="7D59A7F5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38D67C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2D2136F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040455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5CB10766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E356FE">
        <w:rPr>
          <w:rFonts w:asciiTheme="minorHAnsi" w:hAnsiTheme="minorHAnsi" w:cstheme="minorHAnsi"/>
          <w:sz w:val="18"/>
          <w:szCs w:val="18"/>
        </w:rPr>
        <w:tab/>
      </w:r>
      <w:r w:rsidRPr="00E356FE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E356FE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E356FE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E356FE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E75CA5F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7E14AB8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78FC5520" w14:textId="77777777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35A9621" w14:textId="21C658EF" w:rsidR="004B42F7" w:rsidRPr="00E356FE" w:rsidRDefault="004B42F7" w:rsidP="004B42F7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356FE">
        <w:rPr>
          <w:rFonts w:asciiTheme="minorHAnsi" w:hAnsiTheme="minorHAnsi" w:cstheme="minorHAnsi"/>
          <w:sz w:val="18"/>
          <w:szCs w:val="18"/>
        </w:rPr>
        <w:t>______________________________________________________________________</w:t>
      </w:r>
      <w:r w:rsidR="00E356FE">
        <w:rPr>
          <w:rFonts w:asciiTheme="minorHAnsi" w:hAnsiTheme="minorHAnsi" w:cstheme="minorHAnsi"/>
          <w:sz w:val="18"/>
          <w:szCs w:val="18"/>
        </w:rPr>
        <w:t>_</w:t>
      </w:r>
      <w:r w:rsidRPr="00E356FE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3957CA20" w14:textId="77777777" w:rsidR="00927B41" w:rsidRPr="00A52DCD" w:rsidRDefault="00927B41" w:rsidP="00927B41">
      <w:pPr>
        <w:suppressAutoHyphens/>
        <w:spacing w:before="120" w:after="200" w:line="288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A736E74" w14:textId="2DA8A1E6" w:rsidR="004B42F7" w:rsidRPr="00A52DCD" w:rsidRDefault="00DC06A9" w:rsidP="00927B41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bookmarkStart w:id="3" w:name="_Hlk126654258"/>
      <w:r w:rsidRPr="00A52DCD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 xml:space="preserve">Uwaga: Oświadczenie </w:t>
      </w:r>
      <w:r w:rsidR="00927B41" w:rsidRPr="00A52DCD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należy złożyć jeśli:</w:t>
      </w:r>
    </w:p>
    <w:p w14:paraId="4A091DB0" w14:textId="6C66B720" w:rsidR="00DC06A9" w:rsidRPr="00A52DCD" w:rsidRDefault="00DC06A9" w:rsidP="00927B41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</w:t>
      </w:r>
      <w:proofErr w:type="spellStart"/>
      <w:r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pzp</w:t>
      </w:r>
      <w:proofErr w:type="spellEnd"/>
      <w:r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).</w:t>
      </w:r>
    </w:p>
    <w:p w14:paraId="39614E4E" w14:textId="6BF2774D" w:rsidR="004B42F7" w:rsidRPr="00A52DCD" w:rsidRDefault="00DC06A9" w:rsidP="00927B41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</w:t>
      </w:r>
      <w:r w:rsidR="00927B41"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udzielenie zamówienia polegają na zdolnościach tych z Wykonawców, którzy wykonają roboty budowlane lub usługi, do realizacji których te usługi są wymagane (art. 117, ust. 3 </w:t>
      </w:r>
      <w:proofErr w:type="spellStart"/>
      <w:r w:rsidR="00927B41"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pzp</w:t>
      </w:r>
      <w:proofErr w:type="spellEnd"/>
      <w:r w:rsidR="00927B41"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), o ile </w:t>
      </w:r>
      <w:proofErr w:type="spellStart"/>
      <w:r w:rsidR="00927B41"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="00927B41" w:rsidRPr="00A52DCD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bookmarkEnd w:id="0"/>
    <w:bookmarkEnd w:id="3"/>
    <w:p w14:paraId="4FD7C613" w14:textId="77777777" w:rsidR="00927B41" w:rsidRPr="00927B41" w:rsidRDefault="00927B41" w:rsidP="00927B41">
      <w:pPr>
        <w:suppressAutoHyphens/>
        <w:spacing w:before="120"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p w14:paraId="6505CB0B" w14:textId="77777777" w:rsidR="004B42F7" w:rsidRPr="00E356FE" w:rsidRDefault="004B42F7" w:rsidP="004B42F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E356FE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6F5240A" w14:textId="315AC323" w:rsidR="004B42F7" w:rsidRPr="00927B41" w:rsidRDefault="004B42F7" w:rsidP="00927B41">
      <w:pPr>
        <w:ind w:left="720"/>
        <w:rPr>
          <w:rFonts w:asciiTheme="minorHAnsi" w:hAnsiTheme="minorHAnsi" w:cstheme="minorHAnsi"/>
          <w:sz w:val="16"/>
          <w:szCs w:val="16"/>
        </w:rPr>
      </w:pPr>
      <w:r w:rsidRPr="00E356FE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5746B4D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E453060" w14:textId="77777777" w:rsidR="004B42F7" w:rsidRPr="00E356FE" w:rsidRDefault="004B42F7" w:rsidP="004B42F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898BA5" w14:textId="5FF2B68C" w:rsidR="004B42F7" w:rsidRPr="00E356FE" w:rsidRDefault="004B42F7" w:rsidP="00433CB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356FE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sectPr w:rsidR="004B42F7" w:rsidRPr="00E356FE" w:rsidSect="00023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F173" w14:textId="77777777" w:rsidR="002C237C" w:rsidRDefault="002C237C">
      <w:r>
        <w:separator/>
      </w:r>
    </w:p>
  </w:endnote>
  <w:endnote w:type="continuationSeparator" w:id="0">
    <w:p w14:paraId="1086273E" w14:textId="77777777" w:rsidR="002C237C" w:rsidRDefault="002C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C97A" w14:textId="77777777" w:rsidR="002C237C" w:rsidRDefault="002C237C">
      <w:r>
        <w:separator/>
      </w:r>
    </w:p>
  </w:footnote>
  <w:footnote w:type="continuationSeparator" w:id="0">
    <w:p w14:paraId="0E616E30" w14:textId="77777777" w:rsidR="002C237C" w:rsidRDefault="002C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376B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237C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B50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36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ACE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2505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4</cp:revision>
  <cp:lastPrinted>2022-05-12T08:01:00Z</cp:lastPrinted>
  <dcterms:created xsi:type="dcterms:W3CDTF">2023-02-08T07:51:00Z</dcterms:created>
  <dcterms:modified xsi:type="dcterms:W3CDTF">2023-08-23T10:53:00Z</dcterms:modified>
</cp:coreProperties>
</file>