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F523" w14:textId="77777777" w:rsidR="00262780" w:rsidRPr="0076622C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  <w:r w:rsidRPr="0076622C">
        <w:rPr>
          <w:rFonts w:ascii="Open Sans" w:hAnsi="Open Sans" w:cs="Open Sans"/>
          <w:b/>
          <w:sz w:val="20"/>
          <w:szCs w:val="20"/>
        </w:rPr>
        <w:t xml:space="preserve">PYTANIA I ODPOWIEDZI </w:t>
      </w:r>
      <w:r w:rsidR="004D55DB">
        <w:rPr>
          <w:rFonts w:ascii="Open Sans" w:hAnsi="Open Sans" w:cs="Open Sans"/>
          <w:b/>
          <w:sz w:val="20"/>
          <w:szCs w:val="20"/>
        </w:rPr>
        <w:t xml:space="preserve">nr 2 </w:t>
      </w:r>
      <w:r w:rsidRPr="0076622C">
        <w:rPr>
          <w:rFonts w:ascii="Open Sans" w:hAnsi="Open Sans" w:cs="Open Sans"/>
          <w:b/>
          <w:sz w:val="20"/>
          <w:szCs w:val="20"/>
        </w:rPr>
        <w:t xml:space="preserve">DO </w:t>
      </w:r>
      <w:r w:rsidR="003369F4" w:rsidRPr="0076622C">
        <w:rPr>
          <w:rFonts w:ascii="Open Sans" w:hAnsi="Open Sans" w:cs="Open Sans"/>
          <w:b/>
          <w:sz w:val="20"/>
          <w:szCs w:val="20"/>
        </w:rPr>
        <w:t>POSTĘPOWANIA</w:t>
      </w:r>
      <w:r w:rsidRPr="0076622C">
        <w:rPr>
          <w:rFonts w:ascii="Open Sans" w:hAnsi="Open Sans" w:cs="Open Sans"/>
          <w:b/>
          <w:sz w:val="20"/>
          <w:szCs w:val="20"/>
        </w:rPr>
        <w:t xml:space="preserve"> DOT.</w:t>
      </w:r>
      <w:r w:rsidRPr="0076622C">
        <w:rPr>
          <w:rFonts w:ascii="Open Sans" w:hAnsi="Open Sans" w:cs="Open Sans"/>
          <w:b/>
          <w:sz w:val="20"/>
          <w:szCs w:val="20"/>
        </w:rPr>
        <w:br/>
        <w:t>„</w:t>
      </w:r>
      <w:bookmarkStart w:id="0" w:name="_Hlk82002091"/>
      <w:r w:rsidR="001073FE" w:rsidRPr="0076622C">
        <w:rPr>
          <w:rFonts w:ascii="Open Sans" w:eastAsia="Cambria" w:hAnsi="Open Sans" w:cs="Open Sans"/>
          <w:b/>
          <w:bCs/>
          <w:iCs/>
          <w:sz w:val="20"/>
          <w:szCs w:val="20"/>
        </w:rPr>
        <w:t xml:space="preserve">Zakup hydraulicznej </w:t>
      </w:r>
      <w:bookmarkEnd w:id="0"/>
      <w:r w:rsidR="001073FE" w:rsidRPr="0076622C">
        <w:rPr>
          <w:rFonts w:ascii="Open Sans" w:eastAsia="Cambria" w:hAnsi="Open Sans" w:cs="Open Sans"/>
          <w:b/>
          <w:bCs/>
          <w:iCs/>
          <w:sz w:val="20"/>
          <w:szCs w:val="20"/>
        </w:rPr>
        <w:t>prasy pionowej w formie leasingu operacyjnego</w:t>
      </w:r>
      <w:r w:rsidRPr="0076622C">
        <w:rPr>
          <w:rFonts w:ascii="Open Sans" w:hAnsi="Open Sans" w:cs="Open Sans"/>
          <w:b/>
          <w:sz w:val="20"/>
          <w:szCs w:val="20"/>
        </w:rPr>
        <w:t>”</w:t>
      </w:r>
    </w:p>
    <w:p w14:paraId="19FD1669" w14:textId="77777777" w:rsidR="00374587" w:rsidRPr="0076622C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6490"/>
        <w:gridCol w:w="3284"/>
      </w:tblGrid>
      <w:tr w:rsidR="004D55DB" w:rsidRPr="004D55DB" w14:paraId="5F9AF821" w14:textId="77777777" w:rsidTr="00B129F9">
        <w:tc>
          <w:tcPr>
            <w:tcW w:w="682" w:type="dxa"/>
          </w:tcPr>
          <w:p w14:paraId="1D5173B1" w14:textId="77777777" w:rsidR="003D1E2C" w:rsidRPr="004D55DB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D55DB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6490" w:type="dxa"/>
          </w:tcPr>
          <w:p w14:paraId="58D013F5" w14:textId="77777777" w:rsidR="003D1E2C" w:rsidRPr="004D55DB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D55DB">
              <w:rPr>
                <w:rFonts w:ascii="Open Sans" w:hAnsi="Open Sans" w:cs="Open Sans"/>
                <w:b/>
                <w:sz w:val="20"/>
                <w:szCs w:val="20"/>
              </w:rPr>
              <w:t>Pytania</w:t>
            </w:r>
          </w:p>
        </w:tc>
        <w:tc>
          <w:tcPr>
            <w:tcW w:w="3284" w:type="dxa"/>
          </w:tcPr>
          <w:p w14:paraId="419A82DC" w14:textId="77777777" w:rsidR="003D1E2C" w:rsidRPr="004D55DB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D55DB">
              <w:rPr>
                <w:rFonts w:ascii="Open Sans" w:hAnsi="Open Sans" w:cs="Open Sans"/>
                <w:b/>
                <w:sz w:val="20"/>
                <w:szCs w:val="20"/>
              </w:rPr>
              <w:t>Odpowiedzi</w:t>
            </w:r>
          </w:p>
        </w:tc>
      </w:tr>
      <w:tr w:rsidR="004D55DB" w:rsidRPr="004D55DB" w14:paraId="256A930C" w14:textId="77777777" w:rsidTr="00B129F9">
        <w:tc>
          <w:tcPr>
            <w:tcW w:w="682" w:type="dxa"/>
            <w:vAlign w:val="center"/>
          </w:tcPr>
          <w:p w14:paraId="572DEB65" w14:textId="77777777" w:rsidR="00DA2E4D" w:rsidRPr="004D55DB" w:rsidRDefault="004D55DB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55DB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6490" w:type="dxa"/>
            <w:vAlign w:val="center"/>
          </w:tcPr>
          <w:p w14:paraId="17AC60A1" w14:textId="77777777" w:rsidR="00DA2E4D" w:rsidRPr="004D55DB" w:rsidRDefault="00B129F9" w:rsidP="00EE255D">
            <w:pPr>
              <w:rPr>
                <w:rFonts w:ascii="Open Sans" w:hAnsi="Open Sans" w:cs="Open Sans"/>
                <w:sz w:val="20"/>
                <w:szCs w:val="20"/>
              </w:rPr>
            </w:pPr>
            <w:r w:rsidRPr="004D55DB">
              <w:rPr>
                <w:rFonts w:ascii="Open Sans" w:hAnsi="Open Sans" w:cs="Open Sans"/>
                <w:sz w:val="20"/>
                <w:szCs w:val="20"/>
              </w:rPr>
              <w:t>Zamawiający zmienił zapis o wykonaniu kanału technologicznego, biorąc to na siebie i termin złożenia ofert na 28.10.2021 a dostawy do 15.01 2021.</w:t>
            </w:r>
            <w:r w:rsidRPr="004D55DB">
              <w:rPr>
                <w:rFonts w:ascii="Open Sans" w:hAnsi="Open Sans" w:cs="Open Sans"/>
                <w:sz w:val="20"/>
                <w:szCs w:val="20"/>
              </w:rPr>
              <w:br/>
              <w:t>Wobec zależności :</w:t>
            </w:r>
            <w:r w:rsidRPr="004D55DB">
              <w:rPr>
                <w:rFonts w:ascii="Open Sans" w:hAnsi="Open Sans" w:cs="Open Sans"/>
                <w:sz w:val="20"/>
                <w:szCs w:val="20"/>
              </w:rPr>
              <w:br/>
              <w:t>- Wykonawcy od terminu wykonania kanału technologicznego</w:t>
            </w:r>
            <w:r w:rsidRPr="004D55DB">
              <w:rPr>
                <w:rFonts w:ascii="Open Sans" w:hAnsi="Open Sans" w:cs="Open Sans"/>
                <w:sz w:val="20"/>
                <w:szCs w:val="20"/>
              </w:rPr>
              <w:br/>
              <w:t>- a Zamawiającego od firmy budowlanej, której przedstawi projekt kanału po rozstrzygnięciu przetargu i jej terminu wykonania</w:t>
            </w:r>
            <w:r w:rsidRPr="004D55DB">
              <w:rPr>
                <w:rFonts w:ascii="Open Sans" w:hAnsi="Open Sans" w:cs="Open Sans"/>
                <w:sz w:val="20"/>
                <w:szCs w:val="20"/>
              </w:rPr>
              <w:br/>
              <w:t>- okresu zimowego, mogą być ujemne temperatury ograniczające prace budowlane</w:t>
            </w:r>
            <w:r w:rsidRPr="004D55DB">
              <w:rPr>
                <w:rFonts w:ascii="Open Sans" w:hAnsi="Open Sans" w:cs="Open Sans"/>
                <w:sz w:val="20"/>
                <w:szCs w:val="20"/>
              </w:rPr>
              <w:br/>
              <w:t>- okresu świątecznego opóźniającego prace wszystkich firm łącznie z dostawcami podzespołów dla Wykonawcy do wykonania przedmiotu Zamówienia</w:t>
            </w:r>
            <w:r w:rsidRPr="004D55DB">
              <w:rPr>
                <w:rFonts w:ascii="Open Sans" w:hAnsi="Open Sans" w:cs="Open Sans"/>
                <w:sz w:val="20"/>
                <w:szCs w:val="20"/>
              </w:rPr>
              <w:br/>
              <w:t>- wysokich kar dla Wykonawcy za opóźnienia</w:t>
            </w:r>
            <w:r w:rsidRPr="004D55DB">
              <w:rPr>
                <w:rFonts w:ascii="Open Sans" w:hAnsi="Open Sans" w:cs="Open Sans"/>
                <w:sz w:val="20"/>
                <w:szCs w:val="20"/>
              </w:rPr>
              <w:br/>
              <w:t>PROPONUJĘ</w:t>
            </w:r>
            <w:r w:rsidRPr="004D55DB">
              <w:rPr>
                <w:rFonts w:ascii="Open Sans" w:hAnsi="Open Sans" w:cs="Open Sans"/>
                <w:sz w:val="20"/>
                <w:szCs w:val="20"/>
              </w:rPr>
              <w:br/>
              <w:t>dla spokojnej pracy wszystkich uczestników procesu dostawy przesunięcie terminu dostawy i przekazania do 28.02.2022 roku. Pośpiech w dostawie i groźba niedotrzymania terminu nie wpłynie dobrze na realizację a proces zakupu trwający kilka miesięcy i tak wymaga cierpliwości wszystkich jego uczestników.</w:t>
            </w:r>
          </w:p>
        </w:tc>
        <w:tc>
          <w:tcPr>
            <w:tcW w:w="3284" w:type="dxa"/>
            <w:vAlign w:val="center"/>
          </w:tcPr>
          <w:p w14:paraId="4B03B949" w14:textId="77777777" w:rsidR="0076622C" w:rsidRPr="004D55DB" w:rsidRDefault="00EE255D" w:rsidP="005542AE">
            <w:pPr>
              <w:rPr>
                <w:rFonts w:ascii="Open Sans" w:hAnsi="Open Sans" w:cs="Open Sans"/>
                <w:sz w:val="20"/>
                <w:szCs w:val="20"/>
              </w:rPr>
            </w:pPr>
            <w:r w:rsidRPr="004D55DB">
              <w:rPr>
                <w:rFonts w:ascii="Open Sans" w:hAnsi="Open Sans" w:cs="Open Sans"/>
                <w:sz w:val="20"/>
                <w:szCs w:val="20"/>
              </w:rPr>
              <w:t xml:space="preserve">Zamawiający </w:t>
            </w:r>
            <w:r w:rsidR="0076622C" w:rsidRPr="004D55DB">
              <w:rPr>
                <w:rFonts w:ascii="Open Sans" w:hAnsi="Open Sans" w:cs="Open Sans"/>
                <w:sz w:val="20"/>
                <w:szCs w:val="20"/>
              </w:rPr>
              <w:t>modyfikuje SWZ.</w:t>
            </w:r>
          </w:p>
          <w:p w14:paraId="68E7F338" w14:textId="77777777" w:rsidR="00DA2E4D" w:rsidRPr="004D55DB" w:rsidRDefault="00231217" w:rsidP="00B129F9">
            <w:pPr>
              <w:rPr>
                <w:rFonts w:ascii="Open Sans" w:hAnsi="Open Sans" w:cs="Open Sans"/>
                <w:sz w:val="20"/>
                <w:szCs w:val="20"/>
              </w:rPr>
            </w:pPr>
            <w:r w:rsidRPr="004D55DB">
              <w:rPr>
                <w:rFonts w:ascii="Open Sans" w:hAnsi="Open Sans" w:cs="Open Sans"/>
                <w:sz w:val="20"/>
                <w:szCs w:val="20"/>
                <w:highlight w:val="yellow"/>
              </w:rPr>
              <w:t>Zamawiający modyfikuje termin dostawy</w:t>
            </w:r>
            <w:r w:rsidRPr="004D55DB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="00EE255D" w:rsidRPr="004D55DB">
              <w:rPr>
                <w:rFonts w:ascii="Open Sans" w:hAnsi="Open Sans" w:cs="Open Sans"/>
                <w:sz w:val="20"/>
                <w:szCs w:val="20"/>
              </w:rPr>
              <w:t xml:space="preserve">Dostawa maszyny do </w:t>
            </w:r>
            <w:r w:rsidR="00B129F9" w:rsidRPr="004D55DB">
              <w:rPr>
                <w:rFonts w:ascii="Open Sans" w:hAnsi="Open Sans" w:cs="Open Sans"/>
                <w:sz w:val="20"/>
                <w:szCs w:val="20"/>
              </w:rPr>
              <w:t>28.02</w:t>
            </w:r>
            <w:r w:rsidRPr="004D55DB">
              <w:rPr>
                <w:rFonts w:ascii="Open Sans" w:hAnsi="Open Sans" w:cs="Open Sans"/>
                <w:sz w:val="20"/>
                <w:szCs w:val="20"/>
              </w:rPr>
              <w:t>.2022r.,</w:t>
            </w:r>
            <w:r w:rsidR="00EE255D" w:rsidRPr="004D55DB">
              <w:rPr>
                <w:rFonts w:ascii="Open Sans" w:hAnsi="Open Sans" w:cs="Open Sans"/>
                <w:sz w:val="20"/>
                <w:szCs w:val="20"/>
              </w:rPr>
              <w:t xml:space="preserve"> a </w:t>
            </w:r>
            <w:r w:rsidRPr="004D55DB">
              <w:rPr>
                <w:rFonts w:ascii="Open Sans" w:hAnsi="Open Sans" w:cs="Open Sans"/>
                <w:sz w:val="20"/>
                <w:szCs w:val="20"/>
              </w:rPr>
              <w:t>montaż</w:t>
            </w:r>
            <w:r w:rsidR="00EE255D" w:rsidRPr="004D55DB">
              <w:rPr>
                <w:rFonts w:ascii="Open Sans" w:hAnsi="Open Sans" w:cs="Open Sans"/>
                <w:sz w:val="20"/>
                <w:szCs w:val="20"/>
              </w:rPr>
              <w:t xml:space="preserve"> maszyny </w:t>
            </w:r>
            <w:r w:rsidRPr="004D55DB">
              <w:rPr>
                <w:rFonts w:ascii="Open Sans" w:hAnsi="Open Sans" w:cs="Open Sans"/>
                <w:sz w:val="20"/>
                <w:szCs w:val="20"/>
              </w:rPr>
              <w:t xml:space="preserve">i protokolarny odbiór </w:t>
            </w:r>
            <w:r w:rsidR="00B129F9" w:rsidRPr="004D55DB">
              <w:rPr>
                <w:rFonts w:ascii="Open Sans" w:hAnsi="Open Sans" w:cs="Open Sans"/>
                <w:sz w:val="20"/>
                <w:szCs w:val="20"/>
              </w:rPr>
              <w:t>do 11.03</w:t>
            </w:r>
            <w:r w:rsidR="00EE255D" w:rsidRPr="004D55DB">
              <w:rPr>
                <w:rFonts w:ascii="Open Sans" w:hAnsi="Open Sans" w:cs="Open Sans"/>
                <w:sz w:val="20"/>
                <w:szCs w:val="20"/>
              </w:rPr>
              <w:t>.2022</w:t>
            </w:r>
            <w:r w:rsidRPr="004D55DB">
              <w:rPr>
                <w:rFonts w:ascii="Open Sans" w:hAnsi="Open Sans" w:cs="Open Sans"/>
                <w:sz w:val="20"/>
                <w:szCs w:val="20"/>
              </w:rPr>
              <w:t>r.</w:t>
            </w:r>
          </w:p>
        </w:tc>
      </w:tr>
    </w:tbl>
    <w:p w14:paraId="0497F5D3" w14:textId="77777777" w:rsidR="00E514CA" w:rsidRPr="00231217" w:rsidRDefault="00E514CA" w:rsidP="00B129F9">
      <w:pPr>
        <w:tabs>
          <w:tab w:val="left" w:pos="708"/>
        </w:tabs>
        <w:suppressAutoHyphens/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E514CA" w:rsidRPr="00231217" w:rsidSect="0037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047"/>
    <w:multiLevelType w:val="hybridMultilevel"/>
    <w:tmpl w:val="CE58B704"/>
    <w:lvl w:ilvl="0" w:tplc="9E70C952">
      <w:start w:val="8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2754A"/>
    <w:multiLevelType w:val="hybridMultilevel"/>
    <w:tmpl w:val="442CD25C"/>
    <w:lvl w:ilvl="0" w:tplc="BB90F9B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7B81"/>
    <w:multiLevelType w:val="hybridMultilevel"/>
    <w:tmpl w:val="BACA57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73FE9"/>
    <w:multiLevelType w:val="hybridMultilevel"/>
    <w:tmpl w:val="A96C0CD4"/>
    <w:lvl w:ilvl="0" w:tplc="9ACC0866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6D47"/>
    <w:multiLevelType w:val="multilevel"/>
    <w:tmpl w:val="3086CBC8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D5C41"/>
    <w:multiLevelType w:val="hybridMultilevel"/>
    <w:tmpl w:val="18527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2F37"/>
    <w:multiLevelType w:val="hybridMultilevel"/>
    <w:tmpl w:val="C6C28B6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2B80"/>
    <w:multiLevelType w:val="hybridMultilevel"/>
    <w:tmpl w:val="0DFCDCE2"/>
    <w:lvl w:ilvl="0" w:tplc="535C66EE">
      <w:start w:val="8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3848"/>
    <w:multiLevelType w:val="hybridMultilevel"/>
    <w:tmpl w:val="663ECD2E"/>
    <w:lvl w:ilvl="0" w:tplc="9066389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25E45DE"/>
    <w:multiLevelType w:val="hybridMultilevel"/>
    <w:tmpl w:val="5C940EE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7AD7"/>
    <w:multiLevelType w:val="hybridMultilevel"/>
    <w:tmpl w:val="50E26F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B39BA"/>
    <w:multiLevelType w:val="hybridMultilevel"/>
    <w:tmpl w:val="519EB4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F73BB"/>
    <w:multiLevelType w:val="hybridMultilevel"/>
    <w:tmpl w:val="96A023E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F63D8"/>
    <w:multiLevelType w:val="hybridMultilevel"/>
    <w:tmpl w:val="120CA2EA"/>
    <w:lvl w:ilvl="0" w:tplc="E73A34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7091"/>
    <w:multiLevelType w:val="hybridMultilevel"/>
    <w:tmpl w:val="A56CC3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91DCC"/>
    <w:multiLevelType w:val="multilevel"/>
    <w:tmpl w:val="B13E20E6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ahoma" w:hAnsi="Tahoma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9D7E41"/>
    <w:multiLevelType w:val="hybridMultilevel"/>
    <w:tmpl w:val="CD0A8E2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5"/>
  </w:num>
  <w:num w:numId="13">
    <w:abstractNumId w:val="12"/>
  </w:num>
  <w:num w:numId="14">
    <w:abstractNumId w:val="16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87"/>
    <w:rsid w:val="0006750A"/>
    <w:rsid w:val="001073FE"/>
    <w:rsid w:val="00144B1F"/>
    <w:rsid w:val="001A08A8"/>
    <w:rsid w:val="001C0F5B"/>
    <w:rsid w:val="00231217"/>
    <w:rsid w:val="00262780"/>
    <w:rsid w:val="003301F7"/>
    <w:rsid w:val="003369F4"/>
    <w:rsid w:val="00374587"/>
    <w:rsid w:val="003812A5"/>
    <w:rsid w:val="00386373"/>
    <w:rsid w:val="003D1E2C"/>
    <w:rsid w:val="003E1100"/>
    <w:rsid w:val="0042307D"/>
    <w:rsid w:val="00496F1F"/>
    <w:rsid w:val="004D55DB"/>
    <w:rsid w:val="00545DEB"/>
    <w:rsid w:val="005542AE"/>
    <w:rsid w:val="0072282B"/>
    <w:rsid w:val="00752474"/>
    <w:rsid w:val="0076622C"/>
    <w:rsid w:val="00767D0F"/>
    <w:rsid w:val="007A733C"/>
    <w:rsid w:val="007C23EF"/>
    <w:rsid w:val="008102ED"/>
    <w:rsid w:val="008427DE"/>
    <w:rsid w:val="00843223"/>
    <w:rsid w:val="00A73B89"/>
    <w:rsid w:val="00B129F9"/>
    <w:rsid w:val="00B91FAB"/>
    <w:rsid w:val="00C441BC"/>
    <w:rsid w:val="00C741D8"/>
    <w:rsid w:val="00C76A40"/>
    <w:rsid w:val="00D866DF"/>
    <w:rsid w:val="00DA2E4D"/>
    <w:rsid w:val="00E514CA"/>
    <w:rsid w:val="00E72B2F"/>
    <w:rsid w:val="00E96F4D"/>
    <w:rsid w:val="00EE255D"/>
    <w:rsid w:val="00F60AEB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8308"/>
  <w15:docId w15:val="{BAEA6B84-64B0-4D1A-99B8-D25D3E90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514C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E5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Worona Kamil</dc:creator>
  <cp:lastModifiedBy>Anna Pieńkowska</cp:lastModifiedBy>
  <cp:revision>2</cp:revision>
  <dcterms:created xsi:type="dcterms:W3CDTF">2021-10-22T12:49:00Z</dcterms:created>
  <dcterms:modified xsi:type="dcterms:W3CDTF">2021-10-22T12:49:00Z</dcterms:modified>
</cp:coreProperties>
</file>