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3E43" w14:textId="77777777" w:rsidR="006B21CE" w:rsidRDefault="006B21CE" w:rsidP="00395105">
      <w:pPr>
        <w:widowControl w:val="0"/>
        <w:suppressAutoHyphens/>
        <w:spacing w:after="120" w:line="240" w:lineRule="auto"/>
        <w:jc w:val="center"/>
        <w:rPr>
          <w:rFonts w:ascii="Arial" w:eastAsia="Arial Unicode MS" w:hAnsi="Arial" w:cs="Arial"/>
          <w:b/>
          <w:kern w:val="1"/>
          <w:sz w:val="24"/>
          <w:szCs w:val="24"/>
        </w:rPr>
      </w:pPr>
    </w:p>
    <w:p w14:paraId="5569675D" w14:textId="77777777"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29B61673" w14:textId="1E538623"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054DB0FA" w14:textId="77777777" w:rsidR="00E068FF" w:rsidRDefault="00E068FF" w:rsidP="00395105">
      <w:pPr>
        <w:widowControl w:val="0"/>
        <w:suppressAutoHyphens/>
        <w:spacing w:after="120" w:line="240" w:lineRule="auto"/>
        <w:jc w:val="center"/>
        <w:rPr>
          <w:rFonts w:ascii="Arial" w:eastAsia="Arial Unicode MS" w:hAnsi="Arial" w:cs="Arial"/>
          <w:b/>
          <w:kern w:val="1"/>
          <w:sz w:val="24"/>
          <w:szCs w:val="24"/>
        </w:rPr>
      </w:pPr>
    </w:p>
    <w:p w14:paraId="0ECFC21E" w14:textId="47AF434F" w:rsidR="00395105" w:rsidRPr="002D4A3B" w:rsidRDefault="00395105" w:rsidP="00395105">
      <w:pPr>
        <w:widowControl w:val="0"/>
        <w:suppressAutoHyphens/>
        <w:spacing w:after="120" w:line="240" w:lineRule="auto"/>
        <w:jc w:val="center"/>
        <w:rPr>
          <w:rFonts w:ascii="Arial" w:eastAsia="Arial Unicode MS" w:hAnsi="Arial" w:cs="Arial"/>
          <w:b/>
          <w:kern w:val="1"/>
          <w:sz w:val="24"/>
          <w:szCs w:val="24"/>
        </w:rPr>
      </w:pPr>
      <w:r w:rsidRPr="002D4A3B">
        <w:rPr>
          <w:rFonts w:ascii="Arial" w:eastAsia="Arial Unicode MS" w:hAnsi="Arial" w:cs="Arial"/>
          <w:b/>
          <w:kern w:val="1"/>
          <w:sz w:val="24"/>
          <w:szCs w:val="24"/>
        </w:rPr>
        <w:t>GMINA MIEJSKA WAŁCZ</w:t>
      </w:r>
    </w:p>
    <w:p w14:paraId="41946438" w14:textId="18E60A46" w:rsidR="00C21D0C" w:rsidRPr="002D4A3B" w:rsidRDefault="00395105">
      <w:pPr>
        <w:pStyle w:val="Tekstpodstawowy"/>
        <w:tabs>
          <w:tab w:val="left" w:pos="1841"/>
          <w:tab w:val="center" w:pos="4818"/>
        </w:tabs>
        <w:spacing w:before="0" w:after="240" w:line="276" w:lineRule="auto"/>
        <w:jc w:val="both"/>
        <w:rPr>
          <w:szCs w:val="24"/>
        </w:rPr>
      </w:pPr>
      <w:r w:rsidRPr="002D4A3B">
        <w:rPr>
          <w:rFonts w:eastAsia="Arial Unicode MS"/>
          <w:noProof/>
          <w:kern w:val="1"/>
          <w:szCs w:val="24"/>
          <w:lang w:eastAsia="pl-PL"/>
        </w:rPr>
        <w:drawing>
          <wp:anchor distT="0" distB="0" distL="114300" distR="114300" simplePos="0" relativeHeight="251658240" behindDoc="0" locked="0" layoutInCell="1" allowOverlap="1" wp14:anchorId="3E43A991" wp14:editId="0B28A381">
            <wp:simplePos x="0" y="0"/>
            <wp:positionH relativeFrom="column">
              <wp:posOffset>2181982</wp:posOffset>
            </wp:positionH>
            <wp:positionV relativeFrom="paragraph">
              <wp:posOffset>45752</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58D3C" w14:textId="775BD422" w:rsidR="00C21D0C" w:rsidRPr="002D4A3B" w:rsidRDefault="00C21D0C">
      <w:pPr>
        <w:pStyle w:val="Tekstpodstawowy"/>
        <w:tabs>
          <w:tab w:val="left" w:pos="1841"/>
          <w:tab w:val="center" w:pos="4818"/>
        </w:tabs>
        <w:spacing w:before="0" w:after="240" w:line="276" w:lineRule="auto"/>
        <w:jc w:val="both"/>
        <w:rPr>
          <w:szCs w:val="24"/>
        </w:rPr>
      </w:pPr>
    </w:p>
    <w:p w14:paraId="3F982F48" w14:textId="77777777" w:rsidR="00C21D0C" w:rsidRPr="002D4A3B" w:rsidRDefault="00C21D0C">
      <w:pPr>
        <w:pStyle w:val="Tekstpodstawowy"/>
        <w:tabs>
          <w:tab w:val="left" w:pos="1841"/>
          <w:tab w:val="center" w:pos="4818"/>
        </w:tabs>
        <w:spacing w:before="0" w:after="240" w:line="276" w:lineRule="auto"/>
        <w:jc w:val="both"/>
        <w:rPr>
          <w:szCs w:val="24"/>
        </w:rPr>
      </w:pPr>
    </w:p>
    <w:p w14:paraId="4C5AB9FE" w14:textId="77777777" w:rsidR="00C21D0C" w:rsidRPr="002D4A3B" w:rsidRDefault="00D142ED">
      <w:pPr>
        <w:pStyle w:val="Tekstpodstawowy"/>
        <w:tabs>
          <w:tab w:val="center" w:pos="4536"/>
        </w:tabs>
        <w:spacing w:before="0" w:after="240" w:line="276" w:lineRule="auto"/>
        <w:jc w:val="both"/>
        <w:rPr>
          <w:szCs w:val="24"/>
        </w:rPr>
      </w:pPr>
      <w:r w:rsidRPr="002D4A3B">
        <w:rPr>
          <w:szCs w:val="24"/>
        </w:rPr>
        <w:tab/>
      </w:r>
    </w:p>
    <w:p w14:paraId="4F9E2123" w14:textId="77777777" w:rsidR="00C21D0C" w:rsidRPr="002D4A3B" w:rsidRDefault="00C21D0C">
      <w:pPr>
        <w:pStyle w:val="Tekstpodstawowy"/>
        <w:tabs>
          <w:tab w:val="left" w:pos="1841"/>
          <w:tab w:val="center" w:pos="4818"/>
        </w:tabs>
        <w:spacing w:before="0" w:after="240" w:line="276" w:lineRule="auto"/>
        <w:jc w:val="both"/>
        <w:rPr>
          <w:szCs w:val="24"/>
        </w:rPr>
      </w:pPr>
    </w:p>
    <w:p w14:paraId="006A09B8" w14:textId="22773289" w:rsidR="00C21D0C" w:rsidRPr="002D4A3B" w:rsidRDefault="00395105" w:rsidP="00395105">
      <w:pPr>
        <w:pStyle w:val="Tekstpodstawowy"/>
        <w:tabs>
          <w:tab w:val="left" w:pos="1841"/>
          <w:tab w:val="center" w:pos="4818"/>
        </w:tabs>
        <w:spacing w:before="0" w:after="240" w:line="276" w:lineRule="auto"/>
        <w:ind w:left="-113"/>
        <w:jc w:val="center"/>
        <w:rPr>
          <w:szCs w:val="24"/>
        </w:rPr>
      </w:pPr>
      <w:r w:rsidRPr="002D4A3B">
        <w:rPr>
          <w:szCs w:val="24"/>
        </w:rPr>
        <w:t>Znak sprawy: IRP.271.</w:t>
      </w:r>
      <w:r w:rsidR="00E817BF">
        <w:rPr>
          <w:szCs w:val="24"/>
        </w:rPr>
        <w:t>1</w:t>
      </w:r>
      <w:r w:rsidR="008A2FB2">
        <w:rPr>
          <w:szCs w:val="24"/>
        </w:rPr>
        <w:t>3</w:t>
      </w:r>
      <w:r w:rsidRPr="002D4A3B">
        <w:rPr>
          <w:szCs w:val="24"/>
        </w:rPr>
        <w:t>.2024</w:t>
      </w:r>
    </w:p>
    <w:p w14:paraId="7F038EB0" w14:textId="77777777" w:rsidR="00C21D0C" w:rsidRPr="002D4A3B" w:rsidRDefault="00C21D0C">
      <w:pPr>
        <w:pStyle w:val="Tekstpodstawowy"/>
        <w:tabs>
          <w:tab w:val="left" w:pos="1841"/>
          <w:tab w:val="center" w:pos="4818"/>
        </w:tabs>
        <w:spacing w:before="0" w:after="240" w:line="276" w:lineRule="auto"/>
        <w:jc w:val="both"/>
        <w:rPr>
          <w:szCs w:val="24"/>
        </w:rPr>
      </w:pPr>
    </w:p>
    <w:p w14:paraId="1C0725CD" w14:textId="3A8376D9" w:rsidR="00C21D0C" w:rsidRPr="002D4A3B" w:rsidRDefault="00D142ED">
      <w:pPr>
        <w:pStyle w:val="Tekstpodstawowy"/>
        <w:spacing w:before="0" w:after="240" w:line="276" w:lineRule="auto"/>
        <w:jc w:val="center"/>
        <w:rPr>
          <w:szCs w:val="24"/>
        </w:rPr>
      </w:pPr>
      <w:r w:rsidRPr="002D4A3B">
        <w:rPr>
          <w:szCs w:val="24"/>
        </w:rPr>
        <w:t>SPECYFIKACJA WARUNKÓW ZAMÓWIENIA</w:t>
      </w:r>
      <w:r w:rsidR="00395105" w:rsidRPr="002D4A3B">
        <w:rPr>
          <w:szCs w:val="24"/>
        </w:rPr>
        <w:t xml:space="preserve"> </w:t>
      </w:r>
      <w:r w:rsidRPr="002D4A3B">
        <w:rPr>
          <w:szCs w:val="24"/>
        </w:rPr>
        <w:t>(SWZ)</w:t>
      </w:r>
    </w:p>
    <w:p w14:paraId="5941E45D" w14:textId="77777777" w:rsidR="00C21D0C" w:rsidRPr="002D4A3B" w:rsidRDefault="00C21D0C">
      <w:pPr>
        <w:pStyle w:val="Tekstpodstawowy"/>
        <w:spacing w:before="0" w:after="240" w:line="276" w:lineRule="auto"/>
        <w:jc w:val="center"/>
        <w:rPr>
          <w:szCs w:val="24"/>
        </w:rPr>
      </w:pPr>
    </w:p>
    <w:p w14:paraId="4FE2BB25" w14:textId="77777777" w:rsidR="00C21D0C" w:rsidRPr="002D4A3B" w:rsidRDefault="00D142ED">
      <w:pPr>
        <w:pStyle w:val="Tekstpodstawowy"/>
        <w:spacing w:before="0" w:after="240" w:line="276" w:lineRule="auto"/>
        <w:jc w:val="center"/>
        <w:rPr>
          <w:szCs w:val="24"/>
        </w:rPr>
      </w:pPr>
      <w:r w:rsidRPr="002D4A3B">
        <w:rPr>
          <w:szCs w:val="24"/>
        </w:rPr>
        <w:t>postępowanie o udzielenie zamówienia klasycznego</w:t>
      </w:r>
    </w:p>
    <w:p w14:paraId="483261D8" w14:textId="77777777" w:rsidR="00C21D0C" w:rsidRPr="002D4A3B" w:rsidRDefault="00D142ED">
      <w:pPr>
        <w:pStyle w:val="Tekstpodstawowy"/>
        <w:spacing w:before="0" w:after="240" w:line="276" w:lineRule="auto"/>
        <w:jc w:val="center"/>
        <w:rPr>
          <w:szCs w:val="24"/>
        </w:rPr>
      </w:pPr>
      <w:r w:rsidRPr="002D4A3B">
        <w:rPr>
          <w:szCs w:val="24"/>
        </w:rPr>
        <w:t>o wartości mniejszej niż progi unijne</w:t>
      </w:r>
    </w:p>
    <w:p w14:paraId="49F65A6B" w14:textId="77777777" w:rsidR="00D21C92" w:rsidRPr="00D21C92" w:rsidRDefault="00D21C92" w:rsidP="00D21C92">
      <w:pPr>
        <w:pStyle w:val="Nagwek1"/>
        <w:spacing w:line="360" w:lineRule="auto"/>
        <w:jc w:val="center"/>
        <w:rPr>
          <w:sz w:val="24"/>
          <w:szCs w:val="24"/>
        </w:rPr>
      </w:pPr>
      <w:r w:rsidRPr="00D21C92">
        <w:rPr>
          <w:sz w:val="24"/>
          <w:szCs w:val="24"/>
        </w:rPr>
        <w:t>Remont boiska wielofunkcyjnego przy SP Nr 1, remont bieżni prostej i bieżni do skoku w dal przy SP nr 2 oraz remont boiska wielofunkcyjnego, remont bieżni prostej i do skoku w dal w SP Nr 5 w Wałczu.</w:t>
      </w:r>
    </w:p>
    <w:p w14:paraId="565670FC" w14:textId="77777777" w:rsidR="002778C7" w:rsidRPr="008A2FB2" w:rsidRDefault="002778C7" w:rsidP="00D21C92">
      <w:pPr>
        <w:spacing w:after="240" w:line="360" w:lineRule="auto"/>
        <w:jc w:val="center"/>
        <w:rPr>
          <w:rFonts w:ascii="Arial" w:hAnsi="Arial" w:cs="Arial"/>
          <w:b/>
          <w:bCs/>
          <w:sz w:val="24"/>
          <w:szCs w:val="24"/>
          <w:u w:val="single"/>
        </w:rPr>
      </w:pPr>
    </w:p>
    <w:p w14:paraId="0F74E2AD" w14:textId="5378A4C8" w:rsidR="00C21D0C" w:rsidRPr="002D4A3B" w:rsidRDefault="00D142ED" w:rsidP="00395105">
      <w:pPr>
        <w:spacing w:after="240" w:line="276" w:lineRule="auto"/>
        <w:jc w:val="center"/>
        <w:rPr>
          <w:rFonts w:ascii="Arial" w:hAnsi="Arial" w:cs="Arial"/>
          <w:b/>
          <w:bCs/>
          <w:sz w:val="24"/>
          <w:szCs w:val="24"/>
        </w:rPr>
      </w:pPr>
      <w:r w:rsidRPr="002D4A3B">
        <w:rPr>
          <w:rFonts w:ascii="Arial" w:hAnsi="Arial" w:cs="Arial"/>
          <w:b/>
          <w:bCs/>
          <w:sz w:val="24"/>
          <w:szCs w:val="24"/>
        </w:rPr>
        <w:t>ZAMAWIAJĄCY:</w:t>
      </w:r>
    </w:p>
    <w:p w14:paraId="1228B65B" w14:textId="3556ECAA" w:rsidR="00C21D0C" w:rsidRPr="002D4A3B" w:rsidRDefault="00D142ED" w:rsidP="00395105">
      <w:pPr>
        <w:spacing w:after="240" w:line="276" w:lineRule="auto"/>
        <w:ind w:left="-57"/>
        <w:jc w:val="center"/>
        <w:rPr>
          <w:rFonts w:ascii="Arial" w:hAnsi="Arial" w:cs="Arial"/>
          <w:sz w:val="24"/>
          <w:szCs w:val="24"/>
        </w:rPr>
      </w:pPr>
      <w:r w:rsidRPr="002D4A3B">
        <w:rPr>
          <w:rFonts w:ascii="Arial" w:hAnsi="Arial" w:cs="Arial"/>
          <w:sz w:val="24"/>
          <w:szCs w:val="24"/>
        </w:rPr>
        <w:t xml:space="preserve">Gmina </w:t>
      </w:r>
      <w:r w:rsidR="00395105" w:rsidRPr="002D4A3B">
        <w:rPr>
          <w:rFonts w:ascii="Arial" w:hAnsi="Arial" w:cs="Arial"/>
          <w:sz w:val="24"/>
          <w:szCs w:val="24"/>
        </w:rPr>
        <w:t>Miejska Wałcz</w:t>
      </w:r>
    </w:p>
    <w:p w14:paraId="3EE87AAE" w14:textId="194DDA5D" w:rsidR="00C21D0C" w:rsidRPr="002D4A3B" w:rsidRDefault="00395105" w:rsidP="00395105">
      <w:pPr>
        <w:spacing w:after="240" w:line="276" w:lineRule="auto"/>
        <w:ind w:left="170"/>
        <w:jc w:val="center"/>
        <w:rPr>
          <w:rFonts w:ascii="Arial" w:hAnsi="Arial" w:cs="Arial"/>
          <w:sz w:val="24"/>
          <w:szCs w:val="24"/>
        </w:rPr>
      </w:pPr>
      <w:r w:rsidRPr="002D4A3B">
        <w:rPr>
          <w:rFonts w:ascii="Arial" w:hAnsi="Arial" w:cs="Arial"/>
          <w:sz w:val="24"/>
          <w:szCs w:val="24"/>
        </w:rPr>
        <w:t>78 - 600 Wałcz, Plac Wolności 1</w:t>
      </w:r>
    </w:p>
    <w:p w14:paraId="77B732D5" w14:textId="7DC0305E" w:rsidR="00C21D0C" w:rsidRPr="002D4A3B" w:rsidRDefault="00C21D0C">
      <w:pPr>
        <w:spacing w:after="240" w:line="276" w:lineRule="auto"/>
        <w:jc w:val="both"/>
        <w:rPr>
          <w:rFonts w:ascii="Arial" w:hAnsi="Arial" w:cs="Arial"/>
          <w:sz w:val="24"/>
          <w:szCs w:val="24"/>
          <w:lang w:eastAsia="ar-SA"/>
        </w:rPr>
      </w:pPr>
    </w:p>
    <w:p w14:paraId="4A261C79" w14:textId="77777777" w:rsidR="00C21D0C" w:rsidRPr="002D4A3B" w:rsidRDefault="00C21D0C">
      <w:pPr>
        <w:spacing w:after="240" w:line="276" w:lineRule="auto"/>
        <w:jc w:val="both"/>
        <w:rPr>
          <w:rFonts w:ascii="Arial" w:hAnsi="Arial" w:cs="Arial"/>
          <w:sz w:val="24"/>
          <w:szCs w:val="24"/>
          <w:lang w:eastAsia="ar-SA"/>
        </w:rPr>
      </w:pPr>
    </w:p>
    <w:p w14:paraId="331F3AFB" w14:textId="07BDBE4F" w:rsidR="00C21D0C" w:rsidRPr="002D4A3B" w:rsidRDefault="00395105" w:rsidP="00D30DC3">
      <w:pPr>
        <w:spacing w:after="240" w:line="276" w:lineRule="auto"/>
        <w:jc w:val="center"/>
        <w:rPr>
          <w:rFonts w:ascii="Arial" w:hAnsi="Arial" w:cs="Arial"/>
          <w:sz w:val="24"/>
          <w:szCs w:val="24"/>
        </w:rPr>
      </w:pPr>
      <w:r w:rsidRPr="002D4A3B">
        <w:rPr>
          <w:rFonts w:ascii="Arial" w:hAnsi="Arial" w:cs="Arial"/>
          <w:sz w:val="24"/>
          <w:szCs w:val="24"/>
        </w:rPr>
        <w:t>Wałcz</w:t>
      </w:r>
      <w:r w:rsidR="00D142ED" w:rsidRPr="002D4A3B">
        <w:rPr>
          <w:rFonts w:ascii="Arial" w:hAnsi="Arial" w:cs="Arial"/>
          <w:sz w:val="24"/>
          <w:szCs w:val="24"/>
        </w:rPr>
        <w:t xml:space="preserve">, </w:t>
      </w:r>
      <w:r w:rsidR="008A2FB2">
        <w:rPr>
          <w:rFonts w:ascii="Arial" w:hAnsi="Arial" w:cs="Arial"/>
          <w:sz w:val="24"/>
          <w:szCs w:val="24"/>
        </w:rPr>
        <w:t>1</w:t>
      </w:r>
      <w:r w:rsidR="00FB5270">
        <w:rPr>
          <w:rFonts w:ascii="Arial" w:hAnsi="Arial" w:cs="Arial"/>
          <w:sz w:val="24"/>
          <w:szCs w:val="24"/>
        </w:rPr>
        <w:t>5</w:t>
      </w:r>
      <w:r w:rsidR="008A2FB2">
        <w:rPr>
          <w:rFonts w:ascii="Arial" w:hAnsi="Arial" w:cs="Arial"/>
          <w:sz w:val="24"/>
          <w:szCs w:val="24"/>
        </w:rPr>
        <w:t xml:space="preserve"> maja</w:t>
      </w:r>
      <w:r w:rsidR="002778C7" w:rsidRPr="002D4A3B">
        <w:rPr>
          <w:rFonts w:ascii="Arial" w:hAnsi="Arial" w:cs="Arial"/>
          <w:sz w:val="24"/>
          <w:szCs w:val="24"/>
        </w:rPr>
        <w:t xml:space="preserve"> </w:t>
      </w:r>
      <w:r w:rsidR="007955AD" w:rsidRPr="002D4A3B">
        <w:rPr>
          <w:rFonts w:ascii="Arial" w:hAnsi="Arial" w:cs="Arial"/>
          <w:sz w:val="24"/>
          <w:szCs w:val="24"/>
        </w:rPr>
        <w:t>202</w:t>
      </w:r>
      <w:r w:rsidR="002778C7" w:rsidRPr="002D4A3B">
        <w:rPr>
          <w:rFonts w:ascii="Arial" w:hAnsi="Arial" w:cs="Arial"/>
          <w:sz w:val="24"/>
          <w:szCs w:val="24"/>
        </w:rPr>
        <w:t>4</w:t>
      </w:r>
      <w:r w:rsidR="007955AD" w:rsidRPr="002D4A3B">
        <w:rPr>
          <w:rFonts w:ascii="Arial" w:hAnsi="Arial" w:cs="Arial"/>
          <w:sz w:val="24"/>
          <w:szCs w:val="24"/>
        </w:rPr>
        <w:t xml:space="preserve"> r.</w:t>
      </w:r>
    </w:p>
    <w:p w14:paraId="3E47B70A" w14:textId="77777777" w:rsidR="00395105" w:rsidRPr="002D4A3B" w:rsidRDefault="00395105" w:rsidP="00D30DC3">
      <w:pPr>
        <w:spacing w:after="240" w:line="276" w:lineRule="auto"/>
        <w:jc w:val="center"/>
        <w:rPr>
          <w:rFonts w:ascii="Arial" w:hAnsi="Arial" w:cs="Arial"/>
          <w:sz w:val="24"/>
          <w:szCs w:val="24"/>
        </w:rPr>
      </w:pPr>
    </w:p>
    <w:bookmarkStart w:id="0" w:name="_Toc157768196" w:displacedByCustomXml="next"/>
    <w:sdt>
      <w:sdtPr>
        <w:rPr>
          <w:rFonts w:ascii="Arial" w:eastAsiaTheme="minorHAnsi" w:hAnsi="Arial" w:cs="Arial"/>
          <w:color w:val="auto"/>
          <w:sz w:val="24"/>
          <w:szCs w:val="24"/>
          <w:lang w:eastAsia="en-US"/>
        </w:rPr>
        <w:id w:val="930315274"/>
        <w:docPartObj>
          <w:docPartGallery w:val="Table of Contents"/>
          <w:docPartUnique/>
        </w:docPartObj>
      </w:sdtPr>
      <w:sdtEndPr>
        <w:rPr>
          <w:b/>
          <w:bCs/>
        </w:rPr>
      </w:sdtEndPr>
      <w:sdtContent>
        <w:p w14:paraId="06A31FA6" w14:textId="738EEAB8" w:rsidR="00732E19" w:rsidRPr="002D4A3B" w:rsidRDefault="00732E19">
          <w:pPr>
            <w:pStyle w:val="Nagwekspisutreci"/>
            <w:rPr>
              <w:rFonts w:ascii="Arial" w:hAnsi="Arial" w:cs="Arial"/>
              <w:sz w:val="24"/>
              <w:szCs w:val="24"/>
            </w:rPr>
          </w:pPr>
          <w:r w:rsidRPr="002D4A3B">
            <w:rPr>
              <w:rFonts w:ascii="Arial" w:hAnsi="Arial" w:cs="Arial"/>
              <w:sz w:val="24"/>
              <w:szCs w:val="24"/>
            </w:rPr>
            <w:t>Spis treści</w:t>
          </w:r>
          <w:bookmarkEnd w:id="0"/>
        </w:p>
        <w:p w14:paraId="78EE2832" w14:textId="344CE310" w:rsidR="00A90560" w:rsidRPr="002D4A3B" w:rsidRDefault="00732E19">
          <w:pPr>
            <w:pStyle w:val="Spistreci1"/>
            <w:tabs>
              <w:tab w:val="right" w:leader="dot" w:pos="8919"/>
            </w:tabs>
            <w:rPr>
              <w:rFonts w:ascii="Arial" w:eastAsiaTheme="minorEastAsia" w:hAnsi="Arial" w:cs="Arial"/>
              <w:noProof/>
              <w:kern w:val="2"/>
              <w:sz w:val="24"/>
              <w:szCs w:val="24"/>
              <w:lang w:eastAsia="pl-PL"/>
              <w14:ligatures w14:val="standardContextual"/>
            </w:rPr>
          </w:pPr>
          <w:r w:rsidRPr="002D4A3B">
            <w:rPr>
              <w:rFonts w:ascii="Arial" w:hAnsi="Arial" w:cs="Arial"/>
              <w:sz w:val="24"/>
              <w:szCs w:val="24"/>
            </w:rPr>
            <w:fldChar w:fldCharType="begin"/>
          </w:r>
          <w:r w:rsidRPr="002D4A3B">
            <w:rPr>
              <w:rFonts w:ascii="Arial" w:hAnsi="Arial" w:cs="Arial"/>
              <w:sz w:val="24"/>
              <w:szCs w:val="24"/>
            </w:rPr>
            <w:instrText xml:space="preserve"> TOC \o "1-3" \h \z \u </w:instrText>
          </w:r>
          <w:r w:rsidRPr="002D4A3B">
            <w:rPr>
              <w:rFonts w:ascii="Arial" w:hAnsi="Arial" w:cs="Arial"/>
              <w:sz w:val="24"/>
              <w:szCs w:val="24"/>
            </w:rPr>
            <w:fldChar w:fldCharType="separate"/>
          </w:r>
          <w:hyperlink w:anchor="_Toc157768196" w:history="1">
            <w:r w:rsidR="00A90560" w:rsidRPr="002D4A3B">
              <w:rPr>
                <w:rStyle w:val="Hipercze"/>
                <w:rFonts w:ascii="Arial" w:hAnsi="Arial" w:cs="Arial"/>
                <w:noProof/>
                <w:sz w:val="24"/>
                <w:szCs w:val="24"/>
              </w:rPr>
              <w:t>Spis treści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w:t>
            </w:r>
            <w:r w:rsidR="00A90560" w:rsidRPr="002D4A3B">
              <w:rPr>
                <w:rFonts w:ascii="Arial" w:hAnsi="Arial" w:cs="Arial"/>
                <w:noProof/>
                <w:webHidden/>
                <w:sz w:val="24"/>
                <w:szCs w:val="24"/>
              </w:rPr>
              <w:fldChar w:fldCharType="end"/>
            </w:r>
          </w:hyperlink>
        </w:p>
        <w:p w14:paraId="638901DE" w14:textId="616945A9" w:rsidR="00A90560" w:rsidRPr="002D4A3B" w:rsidRDefault="00D21C92">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7" w:history="1">
            <w:r w:rsidR="00A90560" w:rsidRPr="002D4A3B">
              <w:rPr>
                <w:rStyle w:val="Hipercze"/>
                <w:rFonts w:ascii="Arial" w:hAnsi="Arial" w:cs="Arial"/>
                <w:noProof/>
                <w:sz w:val="24"/>
                <w:szCs w:val="24"/>
                <w:lang w:eastAsia="ar-SA"/>
              </w:rPr>
              <w:t>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Nazwa i adres Zamawiającego, numer telefonu, adres poczty elektronicznej oraz strony internetowej prowadzonego postępowania.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1A199DA8" w14:textId="566499FA" w:rsidR="00A90560" w:rsidRPr="002D4A3B" w:rsidRDefault="00D21C92">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8" w:history="1">
            <w:r w:rsidR="00A90560" w:rsidRPr="002D4A3B">
              <w:rPr>
                <w:rStyle w:val="Hipercze"/>
                <w:rFonts w:ascii="Arial" w:hAnsi="Arial" w:cs="Arial"/>
                <w:noProof/>
                <w:sz w:val="24"/>
                <w:szCs w:val="24"/>
                <w:lang w:eastAsia="ar-SA"/>
              </w:rPr>
              <w:t>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Adres strony internetowej, na której udostępniane będą zmiany i wyjaśnienia treści SWZ oraz inne dokumenty zamówienia bezpośrednio związane z postępowaniem o udzielenie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3C2011C" w14:textId="388B700C" w:rsidR="00A90560" w:rsidRPr="002D4A3B" w:rsidRDefault="00D21C92">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9" w:history="1">
            <w:r w:rsidR="00A90560" w:rsidRPr="002D4A3B">
              <w:rPr>
                <w:rStyle w:val="Hipercze"/>
                <w:rFonts w:ascii="Arial" w:hAnsi="Arial" w:cs="Arial"/>
                <w:noProof/>
                <w:sz w:val="24"/>
                <w:szCs w:val="24"/>
                <w:lang w:eastAsia="ar-SA"/>
              </w:rPr>
              <w:t>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Tryb udzielenia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24B1692A" w14:textId="7FCBDB83" w:rsidR="00A90560" w:rsidRPr="002D4A3B" w:rsidRDefault="00D21C92">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0" w:history="1">
            <w:r w:rsidR="00A90560" w:rsidRPr="002D4A3B">
              <w:rPr>
                <w:rStyle w:val="Hipercze"/>
                <w:rFonts w:ascii="Arial" w:hAnsi="Arial" w:cs="Arial"/>
                <w:noProof/>
                <w:sz w:val="24"/>
                <w:szCs w:val="24"/>
                <w:lang w:eastAsia="ar-SA"/>
              </w:rPr>
              <w:t>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Informacja, czy Zamawiający przewiduje wybór najkorzystniejszej oferty z możliwością prowadzenia negocjacji.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451C2981" w14:textId="089E8509" w:rsidR="00A90560" w:rsidRPr="002D4A3B" w:rsidRDefault="00D21C92">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1" w:history="1">
            <w:r w:rsidR="00A90560" w:rsidRPr="002D4A3B">
              <w:rPr>
                <w:rStyle w:val="Hipercze"/>
                <w:rFonts w:ascii="Arial" w:hAnsi="Arial" w:cs="Arial"/>
                <w:noProof/>
                <w:sz w:val="24"/>
                <w:szCs w:val="24"/>
                <w:lang w:eastAsia="ar-SA"/>
              </w:rPr>
              <w:t>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przedmiotu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4710B02" w14:textId="0B182C8E" w:rsidR="00A90560" w:rsidRPr="002D4A3B" w:rsidRDefault="00D21C92">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2" w:history="1">
            <w:r w:rsidR="00A90560" w:rsidRPr="002D4A3B">
              <w:rPr>
                <w:rStyle w:val="Hipercze"/>
                <w:rFonts w:ascii="Arial" w:hAnsi="Arial" w:cs="Arial"/>
                <w:noProof/>
                <w:sz w:val="24"/>
                <w:szCs w:val="24"/>
              </w:rPr>
              <w:t>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Projektowane postanowienia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4</w:t>
            </w:r>
            <w:r w:rsidR="00A90560" w:rsidRPr="002D4A3B">
              <w:rPr>
                <w:rFonts w:ascii="Arial" w:hAnsi="Arial" w:cs="Arial"/>
                <w:noProof/>
                <w:webHidden/>
                <w:sz w:val="24"/>
                <w:szCs w:val="24"/>
              </w:rPr>
              <w:fldChar w:fldCharType="end"/>
            </w:r>
          </w:hyperlink>
        </w:p>
        <w:p w14:paraId="5FC04110" w14:textId="66227B55" w:rsidR="00A90560" w:rsidRPr="002D4A3B" w:rsidRDefault="00D21C92">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3" w:history="1">
            <w:r w:rsidR="00A90560" w:rsidRPr="002D4A3B">
              <w:rPr>
                <w:rStyle w:val="Hipercze"/>
                <w:rFonts w:ascii="Arial" w:hAnsi="Arial" w:cs="Arial"/>
                <w:noProof/>
                <w:sz w:val="24"/>
                <w:szCs w:val="24"/>
              </w:rPr>
              <w:t>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Termin wykonania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6D8CEDE2" w14:textId="2EF7A336" w:rsidR="00A90560" w:rsidRPr="002D4A3B" w:rsidRDefault="00D21C92">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4" w:history="1">
            <w:r w:rsidR="00A90560" w:rsidRPr="002D4A3B">
              <w:rPr>
                <w:rStyle w:val="Hipercze"/>
                <w:rFonts w:ascii="Arial" w:hAnsi="Arial" w:cs="Arial"/>
                <w:noProof/>
                <w:sz w:val="24"/>
                <w:szCs w:val="24"/>
                <w:lang w:eastAsia="ar-SA"/>
              </w:rPr>
              <w:t>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Wymagania dotyczące wadium.</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528EE698" w14:textId="59AE3712" w:rsidR="00A90560" w:rsidRPr="002D4A3B" w:rsidRDefault="00D21C92">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5" w:history="1">
            <w:r w:rsidR="00A90560" w:rsidRPr="002D4A3B">
              <w:rPr>
                <w:rStyle w:val="Hipercze"/>
                <w:rFonts w:ascii="Arial" w:hAnsi="Arial" w:cs="Arial"/>
                <w:noProof/>
                <w:sz w:val="24"/>
                <w:szCs w:val="24"/>
                <w:lang w:eastAsia="ar-SA"/>
              </w:rPr>
              <w:t>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4F3139D9" w14:textId="4F802AD3"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6" w:history="1">
            <w:r w:rsidR="00A90560" w:rsidRPr="002D4A3B">
              <w:rPr>
                <w:rStyle w:val="Hipercze"/>
                <w:rFonts w:ascii="Arial" w:hAnsi="Arial" w:cs="Arial"/>
                <w:noProof/>
                <w:sz w:val="24"/>
                <w:szCs w:val="24"/>
                <w:lang w:eastAsia="ar-SA"/>
              </w:rPr>
              <w:t>10.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2E851180" w14:textId="7521C0C9"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7" w:history="1">
            <w:r w:rsidR="00A90560" w:rsidRPr="002D4A3B">
              <w:rPr>
                <w:rStyle w:val="Hipercze"/>
                <w:rFonts w:ascii="Arial" w:hAnsi="Arial" w:cs="Arial"/>
                <w:noProof/>
                <w:sz w:val="24"/>
                <w:szCs w:val="24"/>
                <w:lang w:eastAsia="ar-SA"/>
              </w:rPr>
              <w:t>11.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Wskazanie osób uprawnionych do komunikowania się z wykonawcami.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41FD22E8" w14:textId="034BAE5E"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8" w:history="1">
            <w:r w:rsidR="00A90560" w:rsidRPr="002D4A3B">
              <w:rPr>
                <w:rStyle w:val="Hipercze"/>
                <w:rFonts w:ascii="Arial" w:hAnsi="Arial" w:cs="Arial"/>
                <w:noProof/>
                <w:sz w:val="24"/>
                <w:szCs w:val="24"/>
                <w:lang w:eastAsia="ar-SA"/>
              </w:rPr>
              <w:t>12.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sposobu przygotowania oferty.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2730FC18" w14:textId="361E88B9"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9" w:history="1">
            <w:r w:rsidR="00A90560" w:rsidRPr="002D4A3B">
              <w:rPr>
                <w:rStyle w:val="Hipercze"/>
                <w:rFonts w:ascii="Arial" w:hAnsi="Arial" w:cs="Arial"/>
                <w:noProof/>
                <w:sz w:val="24"/>
                <w:szCs w:val="24"/>
                <w:lang w:eastAsia="ar-SA"/>
              </w:rPr>
              <w:t>13.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oraz termin składania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1D43E815" w14:textId="7C580F89"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0" w:history="1">
            <w:r w:rsidR="00A90560" w:rsidRPr="002D4A3B">
              <w:rPr>
                <w:rStyle w:val="Hipercze"/>
                <w:rFonts w:ascii="Arial" w:hAnsi="Arial" w:cs="Arial"/>
                <w:noProof/>
                <w:sz w:val="24"/>
                <w:szCs w:val="24"/>
                <w:lang w:eastAsia="ar-SA"/>
              </w:rPr>
              <w:t>14.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otwarcia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9</w:t>
            </w:r>
            <w:r w:rsidR="00A90560" w:rsidRPr="002D4A3B">
              <w:rPr>
                <w:rFonts w:ascii="Arial" w:hAnsi="Arial" w:cs="Arial"/>
                <w:noProof/>
                <w:webHidden/>
                <w:sz w:val="24"/>
                <w:szCs w:val="24"/>
              </w:rPr>
              <w:fldChar w:fldCharType="end"/>
            </w:r>
          </w:hyperlink>
        </w:p>
        <w:p w14:paraId="512B2C6B" w14:textId="4744A152"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1" w:history="1">
            <w:r w:rsidR="00A90560" w:rsidRPr="002D4A3B">
              <w:rPr>
                <w:rStyle w:val="Hipercze"/>
                <w:rFonts w:ascii="Arial" w:hAnsi="Arial" w:cs="Arial"/>
                <w:noProof/>
                <w:sz w:val="24"/>
                <w:szCs w:val="24"/>
                <w:lang w:eastAsia="ar-SA"/>
              </w:rPr>
              <w:t>15.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związania ofertą.</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0053E6F5" w14:textId="7003D1F5"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2" w:history="1">
            <w:r w:rsidR="00A90560" w:rsidRPr="002D4A3B">
              <w:rPr>
                <w:rStyle w:val="Hipercze"/>
                <w:rFonts w:ascii="Arial" w:hAnsi="Arial" w:cs="Arial"/>
                <w:noProof/>
                <w:sz w:val="24"/>
                <w:szCs w:val="24"/>
                <w:lang w:eastAsia="ar-SA"/>
              </w:rPr>
              <w:t>16.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Podstawy wykluczenia, o których mowa w art. 108 ust. 1 ustawy Pzp oraz dodatkowe podstawy wykluczenia.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2DCFEF91" w14:textId="0C3C2963"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3" w:history="1">
            <w:r w:rsidR="00A90560" w:rsidRPr="002D4A3B">
              <w:rPr>
                <w:rStyle w:val="Hipercze"/>
                <w:rFonts w:ascii="Arial" w:hAnsi="Arial" w:cs="Arial"/>
                <w:noProof/>
                <w:sz w:val="24"/>
                <w:szCs w:val="24"/>
                <w:lang w:eastAsia="ar-SA"/>
              </w:rPr>
              <w:t>17.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warunkach udziału w postępowaniu.</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1D2647C0" w14:textId="27C1CD8B"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4" w:history="1">
            <w:r w:rsidR="00A90560" w:rsidRPr="002D4A3B">
              <w:rPr>
                <w:rStyle w:val="Hipercze"/>
                <w:rFonts w:ascii="Arial" w:hAnsi="Arial" w:cs="Arial"/>
                <w:noProof/>
                <w:sz w:val="24"/>
                <w:szCs w:val="24"/>
                <w:lang w:eastAsia="ar-SA"/>
              </w:rPr>
              <w:t>18.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podmiotowych środkach dowodowych, dokumentach oraz oświadczeniu, o którym mowa w art. 125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11</w:t>
            </w:r>
            <w:r w:rsidR="00A90560" w:rsidRPr="002D4A3B">
              <w:rPr>
                <w:rFonts w:ascii="Arial" w:hAnsi="Arial" w:cs="Arial"/>
                <w:noProof/>
                <w:webHidden/>
                <w:sz w:val="24"/>
                <w:szCs w:val="24"/>
              </w:rPr>
              <w:fldChar w:fldCharType="end"/>
            </w:r>
          </w:hyperlink>
        </w:p>
        <w:p w14:paraId="609B49D8" w14:textId="3103CA13"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5" w:history="1">
            <w:r w:rsidR="00A90560" w:rsidRPr="002D4A3B">
              <w:rPr>
                <w:rStyle w:val="Hipercze"/>
                <w:rFonts w:ascii="Arial" w:hAnsi="Arial" w:cs="Arial"/>
                <w:noProof/>
                <w:sz w:val="24"/>
                <w:szCs w:val="24"/>
                <w:lang w:eastAsia="ar-SA"/>
              </w:rPr>
              <w:t>19.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obliczenia ceny.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406CCD0B" w14:textId="42700E2E"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6" w:history="1">
            <w:r w:rsidR="00A90560" w:rsidRPr="002D4A3B">
              <w:rPr>
                <w:rStyle w:val="Hipercze"/>
                <w:rFonts w:ascii="Arial" w:hAnsi="Arial" w:cs="Arial"/>
                <w:noProof/>
                <w:sz w:val="24"/>
                <w:szCs w:val="24"/>
                <w:lang w:eastAsia="ar-SA"/>
              </w:rPr>
              <w:t>20.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kryteriów oceny ofert, wraz z podaniem wag tych kryteriów, i sposobu oceny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2902F637" w14:textId="334F13DD"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7" w:history="1">
            <w:r w:rsidR="00A90560" w:rsidRPr="002D4A3B">
              <w:rPr>
                <w:rStyle w:val="Hipercze"/>
                <w:rFonts w:ascii="Arial" w:hAnsi="Arial" w:cs="Arial"/>
                <w:noProof/>
                <w:sz w:val="24"/>
                <w:szCs w:val="24"/>
                <w:lang w:eastAsia="ar-SA"/>
              </w:rPr>
              <w:t>21.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formalnościach, jakie muszą zostać dopełnione po wyborze oferty w celu zawarcia umowy w sprawie zamówienia publicznego.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1AC5FF0" w14:textId="24FC5CF0"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8" w:history="1">
            <w:r w:rsidR="00A90560" w:rsidRPr="002D4A3B">
              <w:rPr>
                <w:rStyle w:val="Hipercze"/>
                <w:rFonts w:ascii="Arial" w:hAnsi="Arial" w:cs="Arial"/>
                <w:noProof/>
                <w:sz w:val="24"/>
                <w:szCs w:val="24"/>
                <w:lang w:eastAsia="ar-SA"/>
              </w:rPr>
              <w:t>22.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dotyczące zabezpieczenia należytego wykonania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CE970B8" w14:textId="343FBC80"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9" w:history="1">
            <w:r w:rsidR="00A90560" w:rsidRPr="002D4A3B">
              <w:rPr>
                <w:rStyle w:val="Hipercze"/>
                <w:rFonts w:ascii="Arial" w:hAnsi="Arial" w:cs="Arial"/>
                <w:noProof/>
                <w:sz w:val="24"/>
                <w:szCs w:val="24"/>
                <w:lang w:eastAsia="ar-SA"/>
              </w:rPr>
              <w:t>23.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Pouczenie o środkach ochrony prawnej przysługujących wykonawcy.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229650D6" w14:textId="0A6DDCB4"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0" w:history="1">
            <w:r w:rsidR="00A90560" w:rsidRPr="002D4A3B">
              <w:rPr>
                <w:rStyle w:val="Hipercze"/>
                <w:rFonts w:ascii="Arial" w:hAnsi="Arial" w:cs="Arial"/>
                <w:noProof/>
                <w:sz w:val="24"/>
                <w:szCs w:val="24"/>
                <w:lang w:eastAsia="ar-SA"/>
              </w:rPr>
              <w:t>24.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Postanowienia końcowe.</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BA7DD4F" w14:textId="4ADA693F"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1" w:history="1">
            <w:r w:rsidR="00A90560" w:rsidRPr="002D4A3B">
              <w:rPr>
                <w:rStyle w:val="Hipercze"/>
                <w:rFonts w:ascii="Arial" w:hAnsi="Arial" w:cs="Arial"/>
                <w:noProof/>
                <w:sz w:val="24"/>
                <w:szCs w:val="24"/>
                <w:lang w:eastAsia="ar-SA"/>
              </w:rPr>
              <w:t>25.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Obowiązek informacyjny RODO.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1E2090C" w14:textId="207F2ED8" w:rsidR="00A90560" w:rsidRPr="002D4A3B" w:rsidRDefault="00D21C92">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2" w:history="1">
            <w:r w:rsidR="00A90560" w:rsidRPr="002D4A3B">
              <w:rPr>
                <w:rStyle w:val="Hipercze"/>
                <w:rFonts w:ascii="Arial" w:hAnsi="Arial" w:cs="Arial"/>
                <w:noProof/>
                <w:sz w:val="24"/>
                <w:szCs w:val="24"/>
                <w:lang w:eastAsia="ar-SA"/>
              </w:rPr>
              <w:t>26.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Wykaz załączników.</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20</w:t>
            </w:r>
            <w:r w:rsidR="00A90560" w:rsidRPr="002D4A3B">
              <w:rPr>
                <w:rFonts w:ascii="Arial" w:hAnsi="Arial" w:cs="Arial"/>
                <w:noProof/>
                <w:webHidden/>
                <w:sz w:val="24"/>
                <w:szCs w:val="24"/>
              </w:rPr>
              <w:fldChar w:fldCharType="end"/>
            </w:r>
          </w:hyperlink>
        </w:p>
        <w:p w14:paraId="59328211" w14:textId="483204FC" w:rsidR="00C21D0C" w:rsidRPr="002D4A3B" w:rsidRDefault="00732E19" w:rsidP="00412F08">
          <w:pPr>
            <w:rPr>
              <w:rFonts w:ascii="Arial" w:hAnsi="Arial" w:cs="Arial"/>
              <w:sz w:val="24"/>
              <w:szCs w:val="24"/>
            </w:rPr>
          </w:pPr>
          <w:r w:rsidRPr="002D4A3B">
            <w:rPr>
              <w:rFonts w:ascii="Arial" w:hAnsi="Arial" w:cs="Arial"/>
              <w:b/>
              <w:bCs/>
              <w:sz w:val="24"/>
              <w:szCs w:val="24"/>
            </w:rPr>
            <w:fldChar w:fldCharType="end"/>
          </w:r>
        </w:p>
      </w:sdtContent>
    </w:sdt>
    <w:p w14:paraId="0AA1FD29" w14:textId="77777777" w:rsidR="00C21D0C" w:rsidRPr="002D4A3B" w:rsidRDefault="00D142ED">
      <w:pPr>
        <w:pStyle w:val="Nagwek1"/>
        <w:numPr>
          <w:ilvl w:val="0"/>
          <w:numId w:val="1"/>
        </w:numPr>
        <w:spacing w:before="0" w:after="240" w:line="276" w:lineRule="auto"/>
        <w:jc w:val="both"/>
        <w:rPr>
          <w:sz w:val="24"/>
          <w:szCs w:val="24"/>
          <w:lang w:eastAsia="ar-SA"/>
        </w:rPr>
      </w:pPr>
      <w:bookmarkStart w:id="1" w:name="_Toc157768197"/>
      <w:r w:rsidRPr="002D4A3B">
        <w:rPr>
          <w:sz w:val="24"/>
          <w:szCs w:val="24"/>
          <w:lang w:eastAsia="ar-SA"/>
        </w:rPr>
        <w:t>Nazwa i adres Zamawiającego, numer telefonu, adres poczty elektronicznej oraz strony internetowej prowadzonego postępowania.</w:t>
      </w:r>
      <w:bookmarkEnd w:id="1"/>
    </w:p>
    <w:p w14:paraId="0379D036" w14:textId="5E21D15F" w:rsidR="00C21D0C" w:rsidRPr="002D4A3B" w:rsidRDefault="00D142ED">
      <w:pPr>
        <w:pStyle w:val="Tekstpodstawowy"/>
        <w:numPr>
          <w:ilvl w:val="1"/>
          <w:numId w:val="1"/>
        </w:numPr>
        <w:spacing w:before="0"/>
        <w:jc w:val="both"/>
        <w:rPr>
          <w:szCs w:val="24"/>
        </w:rPr>
      </w:pPr>
      <w:r w:rsidRPr="002D4A3B">
        <w:rPr>
          <w:szCs w:val="24"/>
        </w:rPr>
        <w:t xml:space="preserve">Nazwa oraz adres Zamawiającego: Gmina </w:t>
      </w:r>
      <w:r w:rsidR="00B4302F" w:rsidRPr="002D4A3B">
        <w:rPr>
          <w:szCs w:val="24"/>
        </w:rPr>
        <w:t>Miejska Wałcz</w:t>
      </w:r>
      <w:r w:rsidRPr="002D4A3B">
        <w:rPr>
          <w:szCs w:val="24"/>
        </w:rPr>
        <w:t xml:space="preserve">, </w:t>
      </w:r>
      <w:r w:rsidR="00B4302F" w:rsidRPr="002D4A3B">
        <w:rPr>
          <w:szCs w:val="24"/>
        </w:rPr>
        <w:t xml:space="preserve">Plac </w:t>
      </w:r>
      <w:proofErr w:type="spellStart"/>
      <w:r w:rsidR="00B4302F" w:rsidRPr="002D4A3B">
        <w:rPr>
          <w:szCs w:val="24"/>
        </w:rPr>
        <w:t>Wolnosci</w:t>
      </w:r>
      <w:proofErr w:type="spellEnd"/>
      <w:r w:rsidR="00B4302F" w:rsidRPr="002D4A3B">
        <w:rPr>
          <w:szCs w:val="24"/>
        </w:rPr>
        <w:t xml:space="preserve"> 1, 78-600 Wałcz</w:t>
      </w:r>
      <w:r w:rsidRPr="002D4A3B">
        <w:rPr>
          <w:szCs w:val="24"/>
        </w:rPr>
        <w:t>.</w:t>
      </w:r>
    </w:p>
    <w:p w14:paraId="73356891" w14:textId="3500D255" w:rsidR="00C21D0C" w:rsidRPr="002D4A3B" w:rsidRDefault="00D142ED">
      <w:pPr>
        <w:pStyle w:val="Tekstpodstawowy"/>
        <w:numPr>
          <w:ilvl w:val="1"/>
          <w:numId w:val="1"/>
        </w:numPr>
        <w:spacing w:before="0"/>
        <w:jc w:val="both"/>
        <w:rPr>
          <w:szCs w:val="24"/>
        </w:rPr>
      </w:pPr>
      <w:r w:rsidRPr="002D4A3B">
        <w:rPr>
          <w:szCs w:val="24"/>
        </w:rPr>
        <w:t>Numer telefonu: 67</w:t>
      </w:r>
      <w:r w:rsidR="00B4302F" w:rsidRPr="002D4A3B">
        <w:rPr>
          <w:szCs w:val="24"/>
        </w:rPr>
        <w:t> 258 44 71</w:t>
      </w:r>
    </w:p>
    <w:p w14:paraId="62F98620" w14:textId="6BAD4EBC" w:rsidR="00C21D0C" w:rsidRPr="002D4A3B" w:rsidRDefault="00D142ED">
      <w:pPr>
        <w:pStyle w:val="Tekstpodstawowy"/>
        <w:numPr>
          <w:ilvl w:val="1"/>
          <w:numId w:val="1"/>
        </w:numPr>
        <w:spacing w:before="0"/>
        <w:jc w:val="both"/>
        <w:rPr>
          <w:szCs w:val="24"/>
        </w:rPr>
      </w:pPr>
      <w:r w:rsidRPr="002D4A3B">
        <w:rPr>
          <w:szCs w:val="24"/>
        </w:rPr>
        <w:t xml:space="preserve">Adres poczty elektronicznej: </w:t>
      </w:r>
      <w:hyperlink r:id="rId9">
        <w:r w:rsidR="00B4302F" w:rsidRPr="002D4A3B">
          <w:rPr>
            <w:rStyle w:val="czeinternetowe"/>
            <w:szCs w:val="24"/>
          </w:rPr>
          <w:t xml:space="preserve">kontakt </w:t>
        </w:r>
        <w:r w:rsidRPr="002D4A3B">
          <w:rPr>
            <w:rStyle w:val="czeinternetowe"/>
            <w:szCs w:val="24"/>
          </w:rPr>
          <w:t>@</w:t>
        </w:r>
        <w:r w:rsidR="00B4302F" w:rsidRPr="002D4A3B">
          <w:rPr>
            <w:rStyle w:val="czeinternetowe"/>
            <w:szCs w:val="24"/>
          </w:rPr>
          <w:t>umwalcz</w:t>
        </w:r>
        <w:r w:rsidRPr="002D4A3B">
          <w:rPr>
            <w:rStyle w:val="czeinternetowe"/>
            <w:szCs w:val="24"/>
          </w:rPr>
          <w:t>.pl</w:t>
        </w:r>
      </w:hyperlink>
      <w:r w:rsidRPr="002D4A3B">
        <w:rPr>
          <w:szCs w:val="24"/>
        </w:rPr>
        <w:t xml:space="preserve"> </w:t>
      </w:r>
    </w:p>
    <w:p w14:paraId="645926AC" w14:textId="77777777" w:rsidR="00673247" w:rsidRPr="002D4A3B" w:rsidRDefault="00D142ED" w:rsidP="00673247">
      <w:pPr>
        <w:pStyle w:val="Tekstpodstawowy"/>
        <w:spacing w:before="0" w:line="276" w:lineRule="auto"/>
        <w:ind w:left="360"/>
        <w:jc w:val="both"/>
        <w:rPr>
          <w:color w:val="0000FF"/>
          <w:szCs w:val="24"/>
          <w:u w:val="single" w:color="0000FF"/>
        </w:rPr>
      </w:pPr>
      <w:r w:rsidRPr="002D4A3B">
        <w:rPr>
          <w:szCs w:val="24"/>
        </w:rPr>
        <w:t xml:space="preserve">Adres strony internetowej prowadzonego postępowania: </w:t>
      </w:r>
      <w:r w:rsidR="00673247" w:rsidRPr="002D4A3B">
        <w:rPr>
          <w:rStyle w:val="czeinternetowe"/>
          <w:szCs w:val="24"/>
          <w:u w:val="none" w:color="0000FF"/>
        </w:rPr>
        <w:t>https://platformazakupowa.pl/pn/gminamiejskawalcz</w:t>
      </w:r>
    </w:p>
    <w:p w14:paraId="7B6CD965" w14:textId="4B2D7691" w:rsidR="00C21D0C" w:rsidRPr="002D4A3B" w:rsidRDefault="00C21D0C" w:rsidP="00673247">
      <w:pPr>
        <w:pStyle w:val="Tekstpodstawowy"/>
        <w:spacing w:before="0" w:after="240"/>
        <w:ind w:left="792"/>
        <w:jc w:val="both"/>
        <w:rPr>
          <w:szCs w:val="24"/>
        </w:rPr>
      </w:pPr>
    </w:p>
    <w:p w14:paraId="19DCDFEB" w14:textId="77777777" w:rsidR="00C21D0C" w:rsidRPr="002D4A3B" w:rsidRDefault="00D142ED">
      <w:pPr>
        <w:pStyle w:val="Nagwek1"/>
        <w:numPr>
          <w:ilvl w:val="0"/>
          <w:numId w:val="1"/>
        </w:numPr>
        <w:spacing w:after="240" w:line="276" w:lineRule="auto"/>
        <w:jc w:val="both"/>
        <w:rPr>
          <w:sz w:val="24"/>
          <w:szCs w:val="24"/>
          <w:lang w:eastAsia="ar-SA"/>
        </w:rPr>
      </w:pPr>
      <w:bookmarkStart w:id="2" w:name="_Toc157768198"/>
      <w:r w:rsidRPr="002D4A3B">
        <w:rPr>
          <w:sz w:val="24"/>
          <w:szCs w:val="24"/>
        </w:rPr>
        <w:t>Adres strony internetowej, na której udostępniane będą zmiany i wyjaśnienia treści SWZ oraz inne dokumenty zamówienia bezpośrednio związane z postępowaniem o udzielenie zamówienia.</w:t>
      </w:r>
      <w:bookmarkEnd w:id="2"/>
    </w:p>
    <w:p w14:paraId="49870752" w14:textId="2A2A699A" w:rsidR="00C21D0C" w:rsidRPr="002D4A3B" w:rsidRDefault="00D142ED">
      <w:pPr>
        <w:pStyle w:val="Tekstpodstawowy"/>
        <w:spacing w:before="0" w:line="276" w:lineRule="auto"/>
        <w:ind w:left="360"/>
        <w:jc w:val="both"/>
        <w:rPr>
          <w:color w:val="0000FF"/>
          <w:szCs w:val="24"/>
          <w:u w:val="single" w:color="0000FF"/>
        </w:rPr>
      </w:pPr>
      <w:r w:rsidRPr="002D4A3B">
        <w:rPr>
          <w:szCs w:val="24"/>
        </w:rPr>
        <w:t xml:space="preserve">Postępowanie prowadzone jest za pośrednictwem </w:t>
      </w:r>
      <w:hyperlink r:id="rId10">
        <w:r w:rsidRPr="002D4A3B">
          <w:rPr>
            <w:rStyle w:val="ListLabel4"/>
            <w:sz w:val="24"/>
            <w:szCs w:val="24"/>
          </w:rPr>
          <w:t>platformazakupowa.pl</w:t>
        </w:r>
      </w:hyperlink>
      <w:r w:rsidRPr="002D4A3B">
        <w:rPr>
          <w:color w:val="0000FF"/>
          <w:szCs w:val="24"/>
        </w:rPr>
        <w:t xml:space="preserve"> </w:t>
      </w:r>
      <w:r w:rsidRPr="002D4A3B">
        <w:rPr>
          <w:szCs w:val="24"/>
        </w:rPr>
        <w:t>pod adresem:</w:t>
      </w:r>
      <w:r w:rsidR="00673247" w:rsidRPr="002D4A3B">
        <w:rPr>
          <w:szCs w:val="24"/>
        </w:rPr>
        <w:t xml:space="preserve"> </w:t>
      </w:r>
      <w:r w:rsidRPr="002D4A3B">
        <w:rPr>
          <w:rStyle w:val="czeinternetowe"/>
          <w:szCs w:val="24"/>
          <w:u w:val="none" w:color="0000FF"/>
        </w:rPr>
        <w:t>https://platformazakupowa.pl/pn/</w:t>
      </w:r>
      <w:r w:rsidR="00673247" w:rsidRPr="002D4A3B">
        <w:rPr>
          <w:rStyle w:val="czeinternetowe"/>
          <w:szCs w:val="24"/>
          <w:u w:val="none" w:color="0000FF"/>
        </w:rPr>
        <w:t>gminamiejskawalcz</w:t>
      </w:r>
    </w:p>
    <w:p w14:paraId="5C30C388" w14:textId="77777777" w:rsidR="00C21D0C" w:rsidRPr="002D4A3B" w:rsidRDefault="00C21D0C">
      <w:pPr>
        <w:pStyle w:val="Tekstpodstawowy"/>
        <w:spacing w:before="0" w:after="240" w:line="276" w:lineRule="auto"/>
        <w:jc w:val="both"/>
        <w:rPr>
          <w:szCs w:val="24"/>
          <w:u w:val="single" w:color="0000FF"/>
        </w:rPr>
      </w:pPr>
    </w:p>
    <w:p w14:paraId="55CA2414" w14:textId="77777777" w:rsidR="00C21D0C" w:rsidRPr="002D4A3B" w:rsidRDefault="00D142ED">
      <w:pPr>
        <w:pStyle w:val="Nagwek1"/>
        <w:numPr>
          <w:ilvl w:val="0"/>
          <w:numId w:val="1"/>
        </w:numPr>
        <w:spacing w:after="240" w:line="276" w:lineRule="auto"/>
        <w:jc w:val="both"/>
        <w:rPr>
          <w:sz w:val="24"/>
          <w:szCs w:val="24"/>
          <w:lang w:eastAsia="ar-SA"/>
        </w:rPr>
      </w:pPr>
      <w:bookmarkStart w:id="3" w:name="_Toc157768199"/>
      <w:r w:rsidRPr="002D4A3B">
        <w:rPr>
          <w:sz w:val="24"/>
          <w:szCs w:val="24"/>
          <w:lang w:eastAsia="ar-SA"/>
        </w:rPr>
        <w:t>Tryb udzielenia zamówienia.</w:t>
      </w:r>
      <w:bookmarkEnd w:id="3"/>
    </w:p>
    <w:p w14:paraId="46D6EDC7" w14:textId="3663ACCB" w:rsidR="00C21D0C" w:rsidRPr="002D4A3B" w:rsidRDefault="00D142ED">
      <w:pPr>
        <w:tabs>
          <w:tab w:val="left" w:pos="142"/>
        </w:tabs>
        <w:spacing w:after="0" w:line="276" w:lineRule="auto"/>
        <w:ind w:left="426"/>
        <w:jc w:val="both"/>
        <w:rPr>
          <w:rFonts w:ascii="Arial" w:hAnsi="Arial" w:cs="Arial"/>
          <w:sz w:val="24"/>
          <w:szCs w:val="24"/>
        </w:rPr>
      </w:pPr>
      <w:r w:rsidRPr="002D4A3B">
        <w:rPr>
          <w:rFonts w:ascii="Arial" w:hAnsi="Arial" w:cs="Arial"/>
          <w:sz w:val="24"/>
          <w:szCs w:val="24"/>
        </w:rPr>
        <w:t xml:space="preserve">Postępowanie o udzielenie zamówienia publicznego prowadzone jest w trybie podstawowym na podstawie art. 275 pkt </w:t>
      </w:r>
      <w:r w:rsidR="007955AD" w:rsidRPr="002D4A3B">
        <w:rPr>
          <w:rFonts w:ascii="Arial" w:hAnsi="Arial" w:cs="Arial"/>
          <w:sz w:val="24"/>
          <w:szCs w:val="24"/>
        </w:rPr>
        <w:t>2</w:t>
      </w:r>
      <w:r w:rsidRPr="002D4A3B">
        <w:rPr>
          <w:rFonts w:ascii="Arial" w:hAnsi="Arial" w:cs="Arial"/>
          <w:sz w:val="24"/>
          <w:szCs w:val="24"/>
        </w:rPr>
        <w:t xml:space="preserve"> ustawy z dnia 11 września 2019 r. - Prawo zamówień publicznych (Dz. U. z 20</w:t>
      </w:r>
      <w:r w:rsidR="007955AD" w:rsidRPr="002D4A3B">
        <w:rPr>
          <w:rFonts w:ascii="Arial" w:hAnsi="Arial" w:cs="Arial"/>
          <w:sz w:val="24"/>
          <w:szCs w:val="24"/>
        </w:rPr>
        <w:t>2</w:t>
      </w:r>
      <w:r w:rsidR="00275F25" w:rsidRPr="002D4A3B">
        <w:rPr>
          <w:rFonts w:ascii="Arial" w:hAnsi="Arial" w:cs="Arial"/>
          <w:sz w:val="24"/>
          <w:szCs w:val="24"/>
        </w:rPr>
        <w:t>3</w:t>
      </w:r>
      <w:r w:rsidRPr="002D4A3B">
        <w:rPr>
          <w:rFonts w:ascii="Arial" w:hAnsi="Arial" w:cs="Arial"/>
          <w:sz w:val="24"/>
          <w:szCs w:val="24"/>
        </w:rPr>
        <w:t xml:space="preserve"> r., poz. </w:t>
      </w:r>
      <w:r w:rsidR="00275F25" w:rsidRPr="002D4A3B">
        <w:rPr>
          <w:rFonts w:ascii="Arial" w:hAnsi="Arial" w:cs="Arial"/>
          <w:sz w:val="24"/>
          <w:szCs w:val="24"/>
        </w:rPr>
        <w:t>1605</w:t>
      </w:r>
      <w:r w:rsidRPr="002D4A3B">
        <w:rPr>
          <w:rFonts w:ascii="Arial" w:hAnsi="Arial" w:cs="Arial"/>
          <w:sz w:val="24"/>
          <w:szCs w:val="24"/>
        </w:rPr>
        <w:t xml:space="preserve"> ze zm.), zwanej dalej ustawą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3E6CD551" w14:textId="77777777" w:rsidR="00C21D0C" w:rsidRPr="002D4A3B" w:rsidRDefault="00C21D0C">
      <w:pPr>
        <w:tabs>
          <w:tab w:val="left" w:pos="142"/>
        </w:tabs>
        <w:spacing w:after="240" w:line="276" w:lineRule="auto"/>
        <w:ind w:left="426"/>
        <w:jc w:val="both"/>
        <w:rPr>
          <w:rFonts w:ascii="Arial" w:hAnsi="Arial" w:cs="Arial"/>
          <w:sz w:val="24"/>
          <w:szCs w:val="24"/>
        </w:rPr>
      </w:pPr>
    </w:p>
    <w:p w14:paraId="70405F16" w14:textId="77777777" w:rsidR="00C21D0C" w:rsidRPr="002D4A3B" w:rsidRDefault="00D142ED">
      <w:pPr>
        <w:pStyle w:val="Nagwek1"/>
        <w:numPr>
          <w:ilvl w:val="0"/>
          <w:numId w:val="1"/>
        </w:numPr>
        <w:spacing w:after="240" w:line="276" w:lineRule="auto"/>
        <w:jc w:val="both"/>
        <w:rPr>
          <w:sz w:val="24"/>
          <w:szCs w:val="24"/>
          <w:lang w:eastAsia="ar-SA"/>
        </w:rPr>
      </w:pPr>
      <w:bookmarkStart w:id="4" w:name="_Toc157768200"/>
      <w:r w:rsidRPr="002D4A3B">
        <w:rPr>
          <w:sz w:val="24"/>
          <w:szCs w:val="24"/>
          <w:lang w:eastAsia="ar-SA"/>
        </w:rPr>
        <w:t>Informacja, czy Zamawiający przewiduje wybór najkorzystniejszej oferty z możliwością prowadzenia negocjacji.</w:t>
      </w:r>
      <w:bookmarkEnd w:id="4"/>
    </w:p>
    <w:p w14:paraId="287E303C" w14:textId="77777777" w:rsidR="00EE61A2" w:rsidRPr="002D4A3B" w:rsidRDefault="00EE61A2" w:rsidP="00EE61A2">
      <w:pPr>
        <w:ind w:left="426"/>
        <w:jc w:val="both"/>
        <w:rPr>
          <w:rFonts w:ascii="Arial" w:hAnsi="Arial" w:cs="Arial"/>
          <w:sz w:val="24"/>
          <w:szCs w:val="24"/>
        </w:rPr>
      </w:pPr>
      <w:r w:rsidRPr="002D4A3B">
        <w:rPr>
          <w:rFonts w:ascii="Arial" w:hAnsi="Arial" w:cs="Arial"/>
          <w:sz w:val="24"/>
          <w:szCs w:val="24"/>
        </w:rPr>
        <w:t>Zamawiający może prowadzić negocjacje w celu ulepszenia treści ofert, które podlegają ocenie w ramach kryteriów oceny ofert, a po zakończeniu negocjacji Zamawiający zaprasza wykonawców do składania ofert dodatkowych.</w:t>
      </w:r>
    </w:p>
    <w:p w14:paraId="0C0D3954" w14:textId="77777777" w:rsidR="00EE61A2" w:rsidRPr="002D4A3B" w:rsidRDefault="00EE61A2" w:rsidP="00EE61A2">
      <w:pPr>
        <w:ind w:left="360"/>
        <w:jc w:val="both"/>
        <w:rPr>
          <w:rFonts w:ascii="Arial" w:hAnsi="Arial" w:cs="Arial"/>
          <w:sz w:val="24"/>
          <w:szCs w:val="24"/>
        </w:rPr>
      </w:pPr>
      <w:r w:rsidRPr="002D4A3B">
        <w:rPr>
          <w:rFonts w:ascii="Arial" w:hAnsi="Arial" w:cs="Arial"/>
          <w:sz w:val="24"/>
          <w:szCs w:val="24"/>
        </w:rPr>
        <w:t>W przypadku decyzji Zamawiającego o przeprowadzeniu negocjacji, zaprosi on do kolejnego etapu nie więcej niż 3 wykonawców, którzy zaoferowali kolejno najniższe ceny.</w:t>
      </w:r>
    </w:p>
    <w:p w14:paraId="4A19ED55" w14:textId="77777777" w:rsidR="00BF2D6C" w:rsidRPr="002D4A3B" w:rsidRDefault="00D142ED" w:rsidP="00BF2D6C">
      <w:pPr>
        <w:pStyle w:val="Nagwek1"/>
        <w:numPr>
          <w:ilvl w:val="0"/>
          <w:numId w:val="1"/>
        </w:numPr>
        <w:spacing w:after="240" w:line="276" w:lineRule="auto"/>
        <w:jc w:val="both"/>
        <w:rPr>
          <w:sz w:val="24"/>
          <w:szCs w:val="24"/>
          <w:lang w:eastAsia="ar-SA"/>
        </w:rPr>
      </w:pPr>
      <w:bookmarkStart w:id="5" w:name="_Toc109997370"/>
      <w:bookmarkStart w:id="6" w:name="_Toc157768201"/>
      <w:r w:rsidRPr="002D4A3B">
        <w:rPr>
          <w:sz w:val="24"/>
          <w:szCs w:val="24"/>
          <w:lang w:eastAsia="ar-SA"/>
        </w:rPr>
        <w:t>Opis przedmiotu zamówienia.</w:t>
      </w:r>
      <w:bookmarkEnd w:id="5"/>
      <w:bookmarkEnd w:id="6"/>
    </w:p>
    <w:p w14:paraId="71BBE671" w14:textId="3C7E53AC" w:rsidR="00FD4315" w:rsidRPr="00FD4315" w:rsidRDefault="00412F08" w:rsidP="00FD4315">
      <w:pPr>
        <w:spacing w:after="0" w:line="360" w:lineRule="auto"/>
        <w:jc w:val="both"/>
        <w:rPr>
          <w:rFonts w:ascii="Arial" w:eastAsia="Cambria" w:hAnsi="Arial" w:cs="Arial"/>
          <w:sz w:val="24"/>
          <w:szCs w:val="24"/>
          <w:lang w:eastAsia="pl-PL"/>
        </w:rPr>
      </w:pPr>
      <w:r w:rsidRPr="002D4A3B">
        <w:rPr>
          <w:rFonts w:ascii="Arial" w:eastAsia="Times New Roman" w:hAnsi="Arial" w:cs="Arial"/>
          <w:b/>
          <w:bCs/>
          <w:color w:val="000000"/>
          <w:sz w:val="24"/>
          <w:szCs w:val="24"/>
          <w:lang w:eastAsia="pl-PL"/>
        </w:rPr>
        <w:lastRenderedPageBreak/>
        <w:t xml:space="preserve">5.1 </w:t>
      </w:r>
      <w:r w:rsidR="00AF68B4" w:rsidRPr="002D4A3B">
        <w:rPr>
          <w:rFonts w:ascii="Arial" w:hAnsi="Arial" w:cs="Arial"/>
          <w:sz w:val="24"/>
          <w:szCs w:val="24"/>
        </w:rPr>
        <w:t xml:space="preserve">Przedmiotem zamówienia jest </w:t>
      </w:r>
      <w:r w:rsidR="00FD4315" w:rsidRPr="00FD4315">
        <w:rPr>
          <w:rFonts w:ascii="Arial" w:eastAsia="Cambria" w:hAnsi="Arial" w:cs="Arial"/>
          <w:sz w:val="24"/>
          <w:szCs w:val="24"/>
          <w:lang w:eastAsia="pl-PL"/>
        </w:rPr>
        <w:t>Remont boiska wielofunkcyjnego przy Szkole Podstawowej Nr 1, remont</w:t>
      </w:r>
      <w:r w:rsidR="00FD4315">
        <w:rPr>
          <w:rFonts w:ascii="Arial" w:eastAsia="Cambria" w:hAnsi="Arial" w:cs="Arial"/>
          <w:sz w:val="24"/>
          <w:szCs w:val="24"/>
          <w:lang w:eastAsia="pl-PL"/>
        </w:rPr>
        <w:t xml:space="preserve"> </w:t>
      </w:r>
      <w:r w:rsidR="00FD4315" w:rsidRPr="00FD4315">
        <w:rPr>
          <w:rFonts w:ascii="Arial" w:eastAsia="Cambria" w:hAnsi="Arial" w:cs="Arial"/>
          <w:sz w:val="24"/>
          <w:szCs w:val="24"/>
          <w:lang w:eastAsia="pl-PL"/>
        </w:rPr>
        <w:t>bieżni prostej i bieżni do skoku w dal przy Szkole Podstawowej nr 2 oraz remont boiska wielofunkcyjnego, remont bieżni prostej i bieżni do skoku w dal w Szkole Podstawowej Nr 5 w Wałczu.</w:t>
      </w:r>
      <w:r w:rsidR="00FD4315">
        <w:rPr>
          <w:rFonts w:ascii="Arial" w:eastAsia="Cambria" w:hAnsi="Arial" w:cs="Arial"/>
          <w:sz w:val="24"/>
          <w:szCs w:val="24"/>
          <w:lang w:eastAsia="pl-PL"/>
        </w:rPr>
        <w:t xml:space="preserve"> Zamówienie jest udzielane w 3 częściach:</w:t>
      </w:r>
    </w:p>
    <w:p w14:paraId="50846341" w14:textId="11996462" w:rsidR="00FD4315" w:rsidRPr="00FD4315" w:rsidRDefault="00FD4315" w:rsidP="00FD4315">
      <w:pPr>
        <w:suppressAutoHyphens/>
        <w:spacing w:after="0" w:line="360" w:lineRule="auto"/>
        <w:ind w:right="-567"/>
        <w:jc w:val="both"/>
        <w:rPr>
          <w:rFonts w:ascii="Arial" w:hAnsi="Arial" w:cs="Arial"/>
          <w:sz w:val="24"/>
          <w:szCs w:val="24"/>
        </w:rPr>
      </w:pPr>
      <w:bookmarkStart w:id="7" w:name="_Hlk160619870"/>
      <w:r w:rsidRPr="00FD4315">
        <w:rPr>
          <w:rFonts w:ascii="Arial" w:hAnsi="Arial" w:cs="Arial"/>
          <w:b/>
          <w:sz w:val="24"/>
          <w:szCs w:val="24"/>
        </w:rPr>
        <w:t>Część nr 1</w:t>
      </w:r>
      <w:r w:rsidRPr="00FD4315">
        <w:rPr>
          <w:rFonts w:ascii="Arial" w:hAnsi="Arial" w:cs="Arial"/>
          <w:sz w:val="24"/>
          <w:szCs w:val="24"/>
        </w:rPr>
        <w:t xml:space="preserve"> </w:t>
      </w:r>
      <w:bookmarkStart w:id="8" w:name="_Hlk160183519"/>
      <w:r w:rsidRPr="00FD4315">
        <w:rPr>
          <w:rFonts w:ascii="Arial" w:hAnsi="Arial" w:cs="Arial"/>
          <w:sz w:val="24"/>
          <w:szCs w:val="24"/>
        </w:rPr>
        <w:t>Remont boiska wielofunkcyjnego w Szkole Podstawowej nr 1</w:t>
      </w:r>
      <w:bookmarkEnd w:id="8"/>
      <w:r w:rsidRPr="00FD4315">
        <w:rPr>
          <w:rFonts w:ascii="Arial" w:hAnsi="Arial" w:cs="Arial"/>
          <w:sz w:val="24"/>
          <w:szCs w:val="24"/>
        </w:rPr>
        <w:t>.</w:t>
      </w:r>
    </w:p>
    <w:p w14:paraId="01E0852A" w14:textId="3048F3D4" w:rsidR="00FD4315" w:rsidRPr="00FD4315" w:rsidRDefault="00FD4315" w:rsidP="00FD4315">
      <w:pPr>
        <w:suppressAutoHyphens/>
        <w:spacing w:after="0" w:line="360" w:lineRule="auto"/>
        <w:jc w:val="both"/>
        <w:rPr>
          <w:rFonts w:ascii="Arial" w:hAnsi="Arial" w:cs="Arial"/>
          <w:bCs/>
          <w:sz w:val="24"/>
          <w:szCs w:val="24"/>
        </w:rPr>
      </w:pPr>
      <w:r w:rsidRPr="00FD4315">
        <w:rPr>
          <w:rFonts w:ascii="Arial" w:hAnsi="Arial" w:cs="Arial"/>
          <w:b/>
          <w:sz w:val="24"/>
          <w:szCs w:val="24"/>
        </w:rPr>
        <w:t>Część nr 2</w:t>
      </w:r>
      <w:r w:rsidRPr="00FD4315">
        <w:rPr>
          <w:rFonts w:ascii="Arial" w:hAnsi="Arial" w:cs="Arial"/>
          <w:bCs/>
          <w:sz w:val="24"/>
          <w:szCs w:val="24"/>
        </w:rPr>
        <w:t xml:space="preserve"> </w:t>
      </w:r>
      <w:bookmarkStart w:id="9" w:name="_Hlk160182550"/>
      <w:r w:rsidRPr="00FD4315">
        <w:rPr>
          <w:rFonts w:ascii="Arial" w:hAnsi="Arial" w:cs="Arial"/>
          <w:bCs/>
          <w:sz w:val="24"/>
          <w:szCs w:val="24"/>
        </w:rPr>
        <w:t>Remont bieżni sprinterskiej oraz bieżni do skoku w dal przy Szkole Podstawowej nr 2</w:t>
      </w:r>
      <w:bookmarkEnd w:id="9"/>
      <w:r>
        <w:rPr>
          <w:rFonts w:ascii="Arial" w:hAnsi="Arial" w:cs="Arial"/>
          <w:bCs/>
          <w:sz w:val="24"/>
          <w:szCs w:val="24"/>
        </w:rPr>
        <w:t>.</w:t>
      </w:r>
    </w:p>
    <w:p w14:paraId="1D6159DA" w14:textId="672B8097" w:rsidR="00FD4315" w:rsidRPr="00FD4315" w:rsidRDefault="00FD4315" w:rsidP="00FD4315">
      <w:pPr>
        <w:suppressAutoHyphens/>
        <w:spacing w:after="0" w:line="360" w:lineRule="auto"/>
        <w:jc w:val="both"/>
        <w:rPr>
          <w:rFonts w:ascii="Arial" w:hAnsi="Arial" w:cs="Arial"/>
          <w:sz w:val="24"/>
          <w:szCs w:val="24"/>
        </w:rPr>
      </w:pPr>
      <w:r w:rsidRPr="00FD4315">
        <w:rPr>
          <w:rFonts w:ascii="Arial" w:hAnsi="Arial" w:cs="Arial"/>
          <w:b/>
          <w:sz w:val="24"/>
          <w:szCs w:val="24"/>
        </w:rPr>
        <w:t>Część nr 3</w:t>
      </w:r>
      <w:r w:rsidRPr="00FD4315">
        <w:rPr>
          <w:rFonts w:ascii="Arial" w:hAnsi="Arial" w:cs="Arial"/>
          <w:bCs/>
          <w:sz w:val="24"/>
          <w:szCs w:val="24"/>
        </w:rPr>
        <w:t xml:space="preserve"> Remont boiska wielofunkcyjnego, bieżni do biegów sprinterskich oraz rozbiegu do skoku w dal przy Szkole Podstawowej nr 5</w:t>
      </w:r>
      <w:r>
        <w:rPr>
          <w:rFonts w:ascii="Arial" w:hAnsi="Arial" w:cs="Arial"/>
          <w:bCs/>
          <w:sz w:val="24"/>
          <w:szCs w:val="24"/>
        </w:rPr>
        <w:t>.</w:t>
      </w:r>
    </w:p>
    <w:bookmarkEnd w:id="7"/>
    <w:p w14:paraId="3AC0BF83" w14:textId="77777777" w:rsidR="00FD4315" w:rsidRPr="00FD4315" w:rsidRDefault="00FD4315" w:rsidP="00FD4315">
      <w:pPr>
        <w:spacing w:after="0" w:line="360" w:lineRule="auto"/>
        <w:jc w:val="center"/>
        <w:rPr>
          <w:rFonts w:ascii="Arial" w:eastAsia="Times New Roman" w:hAnsi="Arial" w:cs="Arial"/>
          <w:sz w:val="24"/>
          <w:szCs w:val="24"/>
          <w:lang w:eastAsia="pl-PL"/>
        </w:rPr>
      </w:pPr>
    </w:p>
    <w:p w14:paraId="769D9A6D" w14:textId="77777777" w:rsidR="00FD4315" w:rsidRPr="00FD4315" w:rsidRDefault="00FD4315" w:rsidP="00FD4315">
      <w:pPr>
        <w:pStyle w:val="Akapitzlist"/>
        <w:spacing w:after="0" w:line="360" w:lineRule="auto"/>
        <w:ind w:left="709"/>
        <w:jc w:val="both"/>
        <w:rPr>
          <w:rFonts w:ascii="Arial" w:hAnsi="Arial" w:cs="Arial"/>
          <w:sz w:val="24"/>
          <w:szCs w:val="24"/>
        </w:rPr>
      </w:pPr>
      <w:bookmarkStart w:id="10" w:name="_Hlk160000962"/>
      <w:r w:rsidRPr="00FD4315">
        <w:rPr>
          <w:rFonts w:ascii="Arial" w:hAnsi="Arial" w:cs="Arial"/>
          <w:b/>
          <w:bCs/>
          <w:sz w:val="24"/>
          <w:szCs w:val="24"/>
        </w:rPr>
        <w:t>część nr 1</w:t>
      </w:r>
      <w:r w:rsidRPr="00FD4315">
        <w:rPr>
          <w:rFonts w:ascii="Arial" w:hAnsi="Arial" w:cs="Arial"/>
          <w:sz w:val="24"/>
          <w:szCs w:val="24"/>
        </w:rPr>
        <w:t xml:space="preserve"> - Roboty budowlane polegające na </w:t>
      </w:r>
      <w:bookmarkEnd w:id="10"/>
      <w:r w:rsidRPr="00FD4315">
        <w:rPr>
          <w:rFonts w:ascii="Arial" w:hAnsi="Arial" w:cs="Arial"/>
          <w:sz w:val="24"/>
          <w:szCs w:val="24"/>
        </w:rPr>
        <w:t xml:space="preserve">remoncie boiska wielofunkcyjnego o wymiarach 25,90 x 43,95 m dostosowanego do gry w piłkę ręczną, koszykówkę, siatkówkę oraz tenis ziemny w Szkole Podstawowej nr 1 m.in.: </w:t>
      </w:r>
    </w:p>
    <w:p w14:paraId="173A4CAC" w14:textId="77777777" w:rsidR="00FD4315" w:rsidRPr="00FD4315" w:rsidRDefault="00FD4315" w:rsidP="00FD4315">
      <w:pPr>
        <w:pStyle w:val="Akapitzlist"/>
        <w:numPr>
          <w:ilvl w:val="0"/>
          <w:numId w:val="42"/>
        </w:numPr>
        <w:spacing w:after="0" w:line="360" w:lineRule="auto"/>
        <w:jc w:val="both"/>
        <w:rPr>
          <w:rFonts w:ascii="Arial" w:hAnsi="Arial" w:cs="Arial"/>
          <w:sz w:val="24"/>
          <w:szCs w:val="24"/>
        </w:rPr>
      </w:pPr>
      <w:r w:rsidRPr="00FD4315">
        <w:rPr>
          <w:rFonts w:ascii="Arial" w:hAnsi="Arial" w:cs="Arial"/>
          <w:sz w:val="24"/>
          <w:szCs w:val="24"/>
        </w:rPr>
        <w:t>demontaż wyposażenia boiska</w:t>
      </w:r>
    </w:p>
    <w:p w14:paraId="329C2CBD" w14:textId="77777777" w:rsidR="00FD4315" w:rsidRPr="00FD4315" w:rsidRDefault="00FD4315" w:rsidP="00FD4315">
      <w:pPr>
        <w:pStyle w:val="Akapitzlist"/>
        <w:numPr>
          <w:ilvl w:val="0"/>
          <w:numId w:val="42"/>
        </w:numPr>
        <w:spacing w:after="0" w:line="360" w:lineRule="auto"/>
        <w:jc w:val="both"/>
        <w:rPr>
          <w:rFonts w:ascii="Arial" w:hAnsi="Arial" w:cs="Arial"/>
          <w:sz w:val="24"/>
          <w:szCs w:val="24"/>
        </w:rPr>
      </w:pPr>
      <w:r w:rsidRPr="00FD4315">
        <w:rPr>
          <w:rFonts w:ascii="Arial" w:hAnsi="Arial" w:cs="Arial"/>
          <w:sz w:val="24"/>
          <w:szCs w:val="24"/>
        </w:rPr>
        <w:t>usunięcie nawierzchni sportowej wraz z obrzeżami oraz kostką brukową,</w:t>
      </w:r>
    </w:p>
    <w:p w14:paraId="2C6D28BA" w14:textId="77777777" w:rsidR="00FD4315" w:rsidRPr="00FD4315" w:rsidRDefault="00FD4315" w:rsidP="00FD4315">
      <w:pPr>
        <w:pStyle w:val="Akapitzlist"/>
        <w:numPr>
          <w:ilvl w:val="0"/>
          <w:numId w:val="42"/>
        </w:numPr>
        <w:spacing w:after="0" w:line="360" w:lineRule="auto"/>
        <w:jc w:val="both"/>
        <w:rPr>
          <w:rFonts w:ascii="Arial" w:hAnsi="Arial" w:cs="Arial"/>
          <w:sz w:val="24"/>
          <w:szCs w:val="24"/>
        </w:rPr>
      </w:pPr>
      <w:r w:rsidRPr="00FD4315">
        <w:rPr>
          <w:rFonts w:ascii="Arial" w:hAnsi="Arial" w:cs="Arial"/>
          <w:sz w:val="24"/>
          <w:szCs w:val="24"/>
        </w:rPr>
        <w:t>odbudowa podbudowy betonowej,</w:t>
      </w:r>
    </w:p>
    <w:p w14:paraId="72C027C8" w14:textId="77777777" w:rsidR="00FD4315" w:rsidRPr="00FD4315" w:rsidRDefault="00FD4315" w:rsidP="00FD4315">
      <w:pPr>
        <w:pStyle w:val="Akapitzlist"/>
        <w:numPr>
          <w:ilvl w:val="0"/>
          <w:numId w:val="42"/>
        </w:numPr>
        <w:spacing w:after="0" w:line="360" w:lineRule="auto"/>
        <w:jc w:val="both"/>
        <w:rPr>
          <w:rFonts w:ascii="Arial" w:hAnsi="Arial" w:cs="Arial"/>
          <w:sz w:val="24"/>
          <w:szCs w:val="24"/>
        </w:rPr>
      </w:pPr>
      <w:r w:rsidRPr="00FD4315">
        <w:rPr>
          <w:rFonts w:ascii="Arial" w:hAnsi="Arial" w:cs="Arial"/>
          <w:sz w:val="24"/>
          <w:szCs w:val="24"/>
        </w:rPr>
        <w:t>wykonanie ławy fundamentowej wraz z ułożeniem obrzeży betonowych,</w:t>
      </w:r>
    </w:p>
    <w:p w14:paraId="50C3170C" w14:textId="77777777" w:rsidR="00FD4315" w:rsidRPr="00FD4315" w:rsidRDefault="00FD4315" w:rsidP="00FD4315">
      <w:pPr>
        <w:pStyle w:val="Akapitzlist"/>
        <w:numPr>
          <w:ilvl w:val="0"/>
          <w:numId w:val="42"/>
        </w:numPr>
        <w:spacing w:after="0" w:line="360" w:lineRule="auto"/>
        <w:jc w:val="both"/>
        <w:rPr>
          <w:rFonts w:ascii="Arial" w:hAnsi="Arial" w:cs="Arial"/>
          <w:sz w:val="24"/>
          <w:szCs w:val="24"/>
        </w:rPr>
      </w:pPr>
      <w:r w:rsidRPr="00FD4315">
        <w:rPr>
          <w:rFonts w:ascii="Arial" w:hAnsi="Arial" w:cs="Arial"/>
          <w:sz w:val="24"/>
          <w:szCs w:val="24"/>
        </w:rPr>
        <w:t>ułożenie kostki brukowej wokół boisk,</w:t>
      </w:r>
    </w:p>
    <w:p w14:paraId="6757F6B5" w14:textId="77777777" w:rsidR="00FD4315" w:rsidRPr="00FD4315" w:rsidRDefault="00FD4315" w:rsidP="00FD4315">
      <w:pPr>
        <w:pStyle w:val="Akapitzlist"/>
        <w:numPr>
          <w:ilvl w:val="0"/>
          <w:numId w:val="42"/>
        </w:numPr>
        <w:spacing w:after="0" w:line="360" w:lineRule="auto"/>
        <w:jc w:val="both"/>
        <w:rPr>
          <w:rFonts w:ascii="Arial" w:hAnsi="Arial" w:cs="Arial"/>
          <w:sz w:val="24"/>
          <w:szCs w:val="24"/>
        </w:rPr>
      </w:pPr>
      <w:r w:rsidRPr="00FD4315">
        <w:rPr>
          <w:rFonts w:ascii="Arial" w:hAnsi="Arial" w:cs="Arial"/>
          <w:sz w:val="24"/>
          <w:szCs w:val="24"/>
        </w:rPr>
        <w:t>montaż wyposażenia boiska,</w:t>
      </w:r>
    </w:p>
    <w:p w14:paraId="34A0654E" w14:textId="77777777" w:rsidR="00FD4315" w:rsidRPr="00FD4315" w:rsidRDefault="00FD4315" w:rsidP="00FD4315">
      <w:pPr>
        <w:pStyle w:val="Akapitzlist"/>
        <w:numPr>
          <w:ilvl w:val="0"/>
          <w:numId w:val="42"/>
        </w:numPr>
        <w:spacing w:after="0" w:line="360" w:lineRule="auto"/>
        <w:jc w:val="both"/>
        <w:rPr>
          <w:rFonts w:ascii="Arial" w:hAnsi="Arial" w:cs="Arial"/>
          <w:sz w:val="24"/>
          <w:szCs w:val="24"/>
        </w:rPr>
      </w:pPr>
      <w:r w:rsidRPr="00FD4315">
        <w:rPr>
          <w:rFonts w:ascii="Arial" w:hAnsi="Arial" w:cs="Arial"/>
          <w:sz w:val="24"/>
          <w:szCs w:val="24"/>
        </w:rPr>
        <w:t>wykonanie nawierzchni poliuretanowej,</w:t>
      </w:r>
    </w:p>
    <w:p w14:paraId="085B3C3A" w14:textId="77777777" w:rsidR="00FD4315" w:rsidRPr="00FD4315" w:rsidRDefault="00FD4315" w:rsidP="00FD4315">
      <w:pPr>
        <w:pStyle w:val="Akapitzlist"/>
        <w:numPr>
          <w:ilvl w:val="0"/>
          <w:numId w:val="42"/>
        </w:numPr>
        <w:spacing w:after="0" w:line="360" w:lineRule="auto"/>
        <w:jc w:val="both"/>
        <w:rPr>
          <w:rFonts w:ascii="Arial" w:hAnsi="Arial" w:cs="Arial"/>
          <w:sz w:val="24"/>
          <w:szCs w:val="24"/>
        </w:rPr>
      </w:pPr>
      <w:r w:rsidRPr="00FD4315">
        <w:rPr>
          <w:rFonts w:ascii="Arial" w:hAnsi="Arial" w:cs="Arial"/>
          <w:sz w:val="24"/>
          <w:szCs w:val="24"/>
        </w:rPr>
        <w:t xml:space="preserve">wymiana siatki PP </w:t>
      </w:r>
      <w:proofErr w:type="spellStart"/>
      <w:r w:rsidRPr="00FD4315">
        <w:rPr>
          <w:rFonts w:ascii="Arial" w:hAnsi="Arial" w:cs="Arial"/>
          <w:sz w:val="24"/>
          <w:szCs w:val="24"/>
        </w:rPr>
        <w:t>piłkochwytów</w:t>
      </w:r>
      <w:proofErr w:type="spellEnd"/>
      <w:r w:rsidRPr="00FD4315">
        <w:rPr>
          <w:rFonts w:ascii="Arial" w:hAnsi="Arial" w:cs="Arial"/>
          <w:sz w:val="24"/>
          <w:szCs w:val="24"/>
        </w:rPr>
        <w:t>.</w:t>
      </w:r>
    </w:p>
    <w:p w14:paraId="2F223D36" w14:textId="77777777" w:rsidR="00FD4315" w:rsidRPr="00FD4315" w:rsidRDefault="00FD4315" w:rsidP="00FD4315">
      <w:pPr>
        <w:pStyle w:val="Akapitzlist"/>
        <w:spacing w:line="360" w:lineRule="auto"/>
        <w:jc w:val="both"/>
        <w:rPr>
          <w:rFonts w:ascii="Arial" w:hAnsi="Arial" w:cs="Arial"/>
          <w:sz w:val="24"/>
          <w:szCs w:val="24"/>
        </w:rPr>
      </w:pPr>
      <w:r w:rsidRPr="00FD4315">
        <w:rPr>
          <w:rFonts w:ascii="Arial" w:hAnsi="Arial" w:cs="Arial"/>
          <w:b/>
          <w:bCs/>
          <w:sz w:val="24"/>
          <w:szCs w:val="24"/>
        </w:rPr>
        <w:t>część nr 2</w:t>
      </w:r>
      <w:r w:rsidRPr="00FD4315">
        <w:rPr>
          <w:rFonts w:ascii="Arial" w:hAnsi="Arial" w:cs="Arial"/>
          <w:sz w:val="24"/>
          <w:szCs w:val="24"/>
        </w:rPr>
        <w:t xml:space="preserve"> - Roboty budowlane polegające na remoncie </w:t>
      </w:r>
      <w:r w:rsidRPr="00FD4315">
        <w:rPr>
          <w:rFonts w:ascii="Arial" w:hAnsi="Arial" w:cs="Arial"/>
          <w:bCs/>
          <w:sz w:val="24"/>
          <w:szCs w:val="24"/>
        </w:rPr>
        <w:t>bieżni sprinterskiej oraz bieżni do skoku w dal przy Szkole Podstawowej nr 2</w:t>
      </w:r>
      <w:r w:rsidRPr="00FD4315">
        <w:rPr>
          <w:rFonts w:ascii="Arial" w:hAnsi="Arial" w:cs="Arial"/>
          <w:sz w:val="24"/>
          <w:szCs w:val="24"/>
        </w:rPr>
        <w:t xml:space="preserve"> m.in.:</w:t>
      </w:r>
    </w:p>
    <w:p w14:paraId="4F9306AD" w14:textId="77777777" w:rsidR="00FD4315" w:rsidRPr="00FD4315" w:rsidRDefault="00FD4315" w:rsidP="00FD4315">
      <w:pPr>
        <w:pStyle w:val="Akapitzlist"/>
        <w:numPr>
          <w:ilvl w:val="0"/>
          <w:numId w:val="43"/>
        </w:numPr>
        <w:spacing w:after="200" w:line="360" w:lineRule="auto"/>
        <w:jc w:val="both"/>
        <w:rPr>
          <w:rFonts w:ascii="Arial" w:hAnsi="Arial" w:cs="Arial"/>
          <w:sz w:val="24"/>
          <w:szCs w:val="24"/>
        </w:rPr>
      </w:pPr>
      <w:r w:rsidRPr="00FD4315">
        <w:rPr>
          <w:rFonts w:ascii="Arial" w:hAnsi="Arial" w:cs="Arial"/>
          <w:sz w:val="24"/>
          <w:szCs w:val="24"/>
        </w:rPr>
        <w:t>usunięcie nawierzchni sportowej wraz z obrzeżami z istniejącej bieżni oraz rozbieżni,</w:t>
      </w:r>
    </w:p>
    <w:p w14:paraId="5673EE51" w14:textId="77777777" w:rsidR="00FD4315" w:rsidRPr="00FD4315" w:rsidRDefault="00FD4315" w:rsidP="00FD4315">
      <w:pPr>
        <w:pStyle w:val="Akapitzlist"/>
        <w:numPr>
          <w:ilvl w:val="0"/>
          <w:numId w:val="43"/>
        </w:numPr>
        <w:spacing w:after="200" w:line="360" w:lineRule="auto"/>
        <w:jc w:val="both"/>
        <w:rPr>
          <w:rFonts w:ascii="Arial" w:hAnsi="Arial" w:cs="Arial"/>
          <w:sz w:val="24"/>
          <w:szCs w:val="24"/>
        </w:rPr>
      </w:pPr>
      <w:r w:rsidRPr="00FD4315">
        <w:rPr>
          <w:rFonts w:ascii="Arial" w:hAnsi="Arial" w:cs="Arial"/>
          <w:sz w:val="24"/>
          <w:szCs w:val="24"/>
        </w:rPr>
        <w:t>usunięcie skrzyni skoczni,</w:t>
      </w:r>
    </w:p>
    <w:p w14:paraId="388A809A" w14:textId="77777777" w:rsidR="00FD4315" w:rsidRPr="00FD4315" w:rsidRDefault="00FD4315" w:rsidP="00FD4315">
      <w:pPr>
        <w:pStyle w:val="Akapitzlist"/>
        <w:numPr>
          <w:ilvl w:val="0"/>
          <w:numId w:val="43"/>
        </w:numPr>
        <w:spacing w:after="200" w:line="360" w:lineRule="auto"/>
        <w:jc w:val="both"/>
        <w:rPr>
          <w:rFonts w:ascii="Arial" w:hAnsi="Arial" w:cs="Arial"/>
          <w:sz w:val="24"/>
          <w:szCs w:val="24"/>
        </w:rPr>
      </w:pPr>
      <w:r w:rsidRPr="00FD4315">
        <w:rPr>
          <w:rFonts w:ascii="Arial" w:hAnsi="Arial" w:cs="Arial"/>
          <w:sz w:val="24"/>
          <w:szCs w:val="24"/>
        </w:rPr>
        <w:t>wykonanie prac pielęgnacyjnych asfaltowej podbudowy bieżni oraz rozbieżni,</w:t>
      </w:r>
    </w:p>
    <w:p w14:paraId="3474725B" w14:textId="77777777" w:rsidR="00FD4315" w:rsidRPr="00FD4315" w:rsidRDefault="00FD4315" w:rsidP="00FD4315">
      <w:pPr>
        <w:pStyle w:val="Akapitzlist"/>
        <w:numPr>
          <w:ilvl w:val="0"/>
          <w:numId w:val="43"/>
        </w:numPr>
        <w:spacing w:after="200" w:line="360" w:lineRule="auto"/>
        <w:jc w:val="both"/>
        <w:rPr>
          <w:rFonts w:ascii="Arial" w:hAnsi="Arial" w:cs="Arial"/>
          <w:sz w:val="24"/>
          <w:szCs w:val="24"/>
        </w:rPr>
      </w:pPr>
      <w:r w:rsidRPr="00FD4315">
        <w:rPr>
          <w:rFonts w:ascii="Arial" w:hAnsi="Arial" w:cs="Arial"/>
          <w:sz w:val="24"/>
          <w:szCs w:val="24"/>
        </w:rPr>
        <w:t>wykonanie cieku betonowego otwartego wzdłuż bieżni,</w:t>
      </w:r>
    </w:p>
    <w:p w14:paraId="7253E1CD" w14:textId="77777777" w:rsidR="00FD4315" w:rsidRPr="00FD4315" w:rsidRDefault="00FD4315" w:rsidP="00FD4315">
      <w:pPr>
        <w:pStyle w:val="Akapitzlist"/>
        <w:numPr>
          <w:ilvl w:val="0"/>
          <w:numId w:val="43"/>
        </w:numPr>
        <w:spacing w:after="200" w:line="360" w:lineRule="auto"/>
        <w:jc w:val="both"/>
        <w:rPr>
          <w:rFonts w:ascii="Arial" w:hAnsi="Arial" w:cs="Arial"/>
          <w:sz w:val="24"/>
          <w:szCs w:val="24"/>
        </w:rPr>
      </w:pPr>
      <w:r w:rsidRPr="00FD4315">
        <w:rPr>
          <w:rFonts w:ascii="Arial" w:hAnsi="Arial" w:cs="Arial"/>
          <w:sz w:val="24"/>
          <w:szCs w:val="24"/>
        </w:rPr>
        <w:lastRenderedPageBreak/>
        <w:t>wykonanie obrzeży na ławie betonowej wzdłuż bieżni oraz rozbieżni,</w:t>
      </w:r>
    </w:p>
    <w:p w14:paraId="170A6006" w14:textId="77777777" w:rsidR="00FD4315" w:rsidRPr="00FD4315" w:rsidRDefault="00FD4315" w:rsidP="00FD4315">
      <w:pPr>
        <w:pStyle w:val="Akapitzlist"/>
        <w:numPr>
          <w:ilvl w:val="0"/>
          <w:numId w:val="43"/>
        </w:numPr>
        <w:spacing w:after="200" w:line="360" w:lineRule="auto"/>
        <w:jc w:val="both"/>
        <w:rPr>
          <w:rFonts w:ascii="Arial" w:hAnsi="Arial" w:cs="Arial"/>
          <w:sz w:val="24"/>
          <w:szCs w:val="24"/>
        </w:rPr>
      </w:pPr>
      <w:r w:rsidRPr="00FD4315">
        <w:rPr>
          <w:rFonts w:ascii="Arial" w:hAnsi="Arial" w:cs="Arial"/>
          <w:sz w:val="24"/>
          <w:szCs w:val="24"/>
        </w:rPr>
        <w:t>wykonanie zeskoczni z nakładką gumową,</w:t>
      </w:r>
    </w:p>
    <w:p w14:paraId="0412850C" w14:textId="77777777" w:rsidR="00FD4315" w:rsidRPr="00FD4315" w:rsidRDefault="00FD4315" w:rsidP="00FD4315">
      <w:pPr>
        <w:pStyle w:val="Akapitzlist"/>
        <w:numPr>
          <w:ilvl w:val="0"/>
          <w:numId w:val="43"/>
        </w:numPr>
        <w:spacing w:after="200" w:line="360" w:lineRule="auto"/>
        <w:jc w:val="both"/>
        <w:rPr>
          <w:rFonts w:ascii="Arial" w:hAnsi="Arial" w:cs="Arial"/>
          <w:sz w:val="24"/>
          <w:szCs w:val="24"/>
        </w:rPr>
      </w:pPr>
      <w:r w:rsidRPr="00FD4315">
        <w:rPr>
          <w:rFonts w:ascii="Arial" w:hAnsi="Arial" w:cs="Arial"/>
          <w:sz w:val="24"/>
          <w:szCs w:val="24"/>
        </w:rPr>
        <w:t>montaż belki do skoku w dal,</w:t>
      </w:r>
    </w:p>
    <w:p w14:paraId="5586E00B" w14:textId="77777777" w:rsidR="00FD4315" w:rsidRPr="00FD4315" w:rsidRDefault="00FD4315" w:rsidP="00FD4315">
      <w:pPr>
        <w:pStyle w:val="Akapitzlist"/>
        <w:numPr>
          <w:ilvl w:val="0"/>
          <w:numId w:val="43"/>
        </w:numPr>
        <w:spacing w:after="200" w:line="360" w:lineRule="auto"/>
        <w:jc w:val="both"/>
        <w:rPr>
          <w:rFonts w:ascii="Arial" w:hAnsi="Arial" w:cs="Arial"/>
          <w:sz w:val="24"/>
          <w:szCs w:val="24"/>
        </w:rPr>
      </w:pPr>
      <w:r w:rsidRPr="00FD4315">
        <w:rPr>
          <w:rFonts w:ascii="Arial" w:hAnsi="Arial" w:cs="Arial"/>
          <w:sz w:val="24"/>
          <w:szCs w:val="24"/>
        </w:rPr>
        <w:t>montaż skrzyni do skoku o tyczce,</w:t>
      </w:r>
    </w:p>
    <w:p w14:paraId="324DF929" w14:textId="77777777" w:rsidR="00FD4315" w:rsidRPr="00FD4315" w:rsidRDefault="00FD4315" w:rsidP="00FD4315">
      <w:pPr>
        <w:pStyle w:val="Akapitzlist"/>
        <w:numPr>
          <w:ilvl w:val="0"/>
          <w:numId w:val="43"/>
        </w:numPr>
        <w:spacing w:after="200" w:line="360" w:lineRule="auto"/>
        <w:jc w:val="both"/>
        <w:rPr>
          <w:rFonts w:ascii="Arial" w:hAnsi="Arial" w:cs="Arial"/>
          <w:sz w:val="24"/>
          <w:szCs w:val="24"/>
        </w:rPr>
      </w:pPr>
      <w:r w:rsidRPr="00FD4315">
        <w:rPr>
          <w:rFonts w:ascii="Arial" w:hAnsi="Arial" w:cs="Arial"/>
          <w:sz w:val="24"/>
          <w:szCs w:val="24"/>
        </w:rPr>
        <w:t>wykonanie nawierzchni poliuretanowej - typu natrysk wraz z warstwą ET,</w:t>
      </w:r>
    </w:p>
    <w:p w14:paraId="745C7AB3" w14:textId="77777777" w:rsidR="00FD4315" w:rsidRPr="00FD4315" w:rsidRDefault="00FD4315" w:rsidP="00FD4315">
      <w:pPr>
        <w:pStyle w:val="Akapitzlist"/>
        <w:numPr>
          <w:ilvl w:val="0"/>
          <w:numId w:val="43"/>
        </w:numPr>
        <w:spacing w:after="200" w:line="360" w:lineRule="auto"/>
        <w:jc w:val="both"/>
        <w:rPr>
          <w:rFonts w:ascii="Arial" w:hAnsi="Arial" w:cs="Arial"/>
          <w:sz w:val="24"/>
          <w:szCs w:val="24"/>
        </w:rPr>
      </w:pPr>
      <w:r w:rsidRPr="00FD4315">
        <w:rPr>
          <w:rFonts w:ascii="Arial" w:hAnsi="Arial" w:cs="Arial"/>
          <w:sz w:val="24"/>
          <w:szCs w:val="24"/>
        </w:rPr>
        <w:t>malowanie czterech torów z miejscem startowym i metą,</w:t>
      </w:r>
    </w:p>
    <w:p w14:paraId="1ADC18F2" w14:textId="77777777" w:rsidR="00FD4315" w:rsidRPr="00FD4315" w:rsidRDefault="00FD4315" w:rsidP="00FD4315">
      <w:pPr>
        <w:pStyle w:val="Akapitzlist"/>
        <w:numPr>
          <w:ilvl w:val="0"/>
          <w:numId w:val="43"/>
        </w:numPr>
        <w:spacing w:after="200" w:line="360" w:lineRule="auto"/>
        <w:jc w:val="both"/>
        <w:rPr>
          <w:rFonts w:ascii="Arial" w:hAnsi="Arial" w:cs="Arial"/>
          <w:sz w:val="24"/>
          <w:szCs w:val="24"/>
        </w:rPr>
      </w:pPr>
      <w:r w:rsidRPr="00FD4315">
        <w:rPr>
          <w:rFonts w:ascii="Arial" w:hAnsi="Arial" w:cs="Arial"/>
          <w:sz w:val="24"/>
          <w:szCs w:val="24"/>
        </w:rPr>
        <w:t>humusowanie i obsianie trawą części nieutwardzonej po zdjęciu nawierzchni</w:t>
      </w:r>
    </w:p>
    <w:p w14:paraId="08B5AF65" w14:textId="77777777" w:rsidR="00FD4315" w:rsidRPr="00FD4315" w:rsidRDefault="00FD4315" w:rsidP="00FD4315">
      <w:pPr>
        <w:pStyle w:val="Akapitzlist"/>
        <w:numPr>
          <w:ilvl w:val="0"/>
          <w:numId w:val="43"/>
        </w:numPr>
        <w:spacing w:after="200" w:line="360" w:lineRule="auto"/>
        <w:jc w:val="both"/>
        <w:rPr>
          <w:rFonts w:ascii="Arial" w:hAnsi="Arial" w:cs="Arial"/>
          <w:sz w:val="24"/>
          <w:szCs w:val="24"/>
        </w:rPr>
      </w:pPr>
      <w:r w:rsidRPr="00FD4315">
        <w:rPr>
          <w:rFonts w:ascii="Arial" w:hAnsi="Arial" w:cs="Arial"/>
          <w:sz w:val="24"/>
          <w:szCs w:val="24"/>
        </w:rPr>
        <w:t>szutrowej (opaska wokół bieżni 1m).</w:t>
      </w:r>
    </w:p>
    <w:p w14:paraId="3D166100" w14:textId="77777777" w:rsidR="00FD4315" w:rsidRPr="00FD4315" w:rsidRDefault="00FD4315" w:rsidP="00FD4315">
      <w:pPr>
        <w:pStyle w:val="Akapitzlist"/>
        <w:spacing w:line="360" w:lineRule="auto"/>
        <w:jc w:val="both"/>
        <w:rPr>
          <w:rFonts w:ascii="Arial" w:hAnsi="Arial" w:cs="Arial"/>
          <w:sz w:val="24"/>
          <w:szCs w:val="24"/>
        </w:rPr>
      </w:pPr>
      <w:r w:rsidRPr="00FD4315">
        <w:rPr>
          <w:rFonts w:ascii="Arial" w:hAnsi="Arial" w:cs="Arial"/>
          <w:b/>
          <w:bCs/>
          <w:sz w:val="24"/>
          <w:szCs w:val="24"/>
        </w:rPr>
        <w:t>część nr 3</w:t>
      </w:r>
      <w:r w:rsidRPr="00FD4315">
        <w:rPr>
          <w:rFonts w:ascii="Arial" w:hAnsi="Arial" w:cs="Arial"/>
          <w:sz w:val="24"/>
          <w:szCs w:val="24"/>
        </w:rPr>
        <w:t xml:space="preserve"> - Roboty budowlane polegające na remoncie </w:t>
      </w:r>
      <w:r w:rsidRPr="00FD4315">
        <w:rPr>
          <w:rFonts w:ascii="Arial" w:hAnsi="Arial" w:cs="Arial"/>
          <w:bCs/>
          <w:sz w:val="24"/>
          <w:szCs w:val="24"/>
        </w:rPr>
        <w:t xml:space="preserve">boiska wielofunkcyjnego, bieżni do biegów sprinterskich oraz rozbiegu do skoku w dal przy Szkole Podstawowej nr 5 </w:t>
      </w:r>
      <w:r w:rsidRPr="00FD4315">
        <w:rPr>
          <w:rFonts w:ascii="Arial" w:hAnsi="Arial" w:cs="Arial"/>
          <w:sz w:val="24"/>
          <w:szCs w:val="24"/>
        </w:rPr>
        <w:t xml:space="preserve">m.in.: </w:t>
      </w:r>
    </w:p>
    <w:p w14:paraId="1E941664" w14:textId="77777777" w:rsidR="00FD4315" w:rsidRPr="00FD4315" w:rsidRDefault="00FD4315" w:rsidP="00FD4315">
      <w:pPr>
        <w:pStyle w:val="Akapitzlist"/>
        <w:numPr>
          <w:ilvl w:val="0"/>
          <w:numId w:val="44"/>
        </w:numPr>
        <w:spacing w:after="0" w:line="360" w:lineRule="auto"/>
        <w:jc w:val="both"/>
        <w:rPr>
          <w:rFonts w:ascii="Arial" w:hAnsi="Arial" w:cs="Arial"/>
          <w:sz w:val="24"/>
          <w:szCs w:val="24"/>
        </w:rPr>
      </w:pPr>
      <w:r w:rsidRPr="00FD4315">
        <w:rPr>
          <w:rFonts w:ascii="Arial" w:hAnsi="Arial" w:cs="Arial"/>
          <w:sz w:val="24"/>
          <w:szCs w:val="24"/>
        </w:rPr>
        <w:t>demontaż wyposażenia boiska,</w:t>
      </w:r>
    </w:p>
    <w:p w14:paraId="322BC88E" w14:textId="77777777" w:rsidR="00FD4315" w:rsidRPr="00FD4315" w:rsidRDefault="00FD4315" w:rsidP="00FD4315">
      <w:pPr>
        <w:pStyle w:val="Akapitzlist"/>
        <w:numPr>
          <w:ilvl w:val="0"/>
          <w:numId w:val="44"/>
        </w:numPr>
        <w:spacing w:after="0" w:line="360" w:lineRule="auto"/>
        <w:jc w:val="both"/>
        <w:rPr>
          <w:rFonts w:ascii="Arial" w:hAnsi="Arial" w:cs="Arial"/>
          <w:sz w:val="24"/>
          <w:szCs w:val="24"/>
        </w:rPr>
      </w:pPr>
      <w:r w:rsidRPr="00FD4315">
        <w:rPr>
          <w:rFonts w:ascii="Arial" w:hAnsi="Arial" w:cs="Arial"/>
          <w:sz w:val="24"/>
          <w:szCs w:val="24"/>
        </w:rPr>
        <w:t>demontaż koryta odwadniającego bieżnię,</w:t>
      </w:r>
    </w:p>
    <w:p w14:paraId="54B9BB56" w14:textId="77777777" w:rsidR="00FD4315" w:rsidRPr="00FD4315" w:rsidRDefault="00FD4315" w:rsidP="00FD4315">
      <w:pPr>
        <w:pStyle w:val="Akapitzlist"/>
        <w:numPr>
          <w:ilvl w:val="0"/>
          <w:numId w:val="44"/>
        </w:numPr>
        <w:spacing w:after="0" w:line="360" w:lineRule="auto"/>
        <w:jc w:val="both"/>
        <w:rPr>
          <w:rFonts w:ascii="Arial" w:hAnsi="Arial" w:cs="Arial"/>
          <w:sz w:val="24"/>
          <w:szCs w:val="24"/>
        </w:rPr>
      </w:pPr>
      <w:r w:rsidRPr="00FD4315">
        <w:rPr>
          <w:rFonts w:ascii="Arial" w:hAnsi="Arial" w:cs="Arial"/>
          <w:sz w:val="24"/>
          <w:szCs w:val="24"/>
        </w:rPr>
        <w:t>demontaż zeskoczni do skoku w dal,</w:t>
      </w:r>
    </w:p>
    <w:p w14:paraId="7454C494" w14:textId="77777777" w:rsidR="00FD4315" w:rsidRPr="00FD4315" w:rsidRDefault="00FD4315" w:rsidP="00FD4315">
      <w:pPr>
        <w:pStyle w:val="Akapitzlist"/>
        <w:numPr>
          <w:ilvl w:val="0"/>
          <w:numId w:val="44"/>
        </w:numPr>
        <w:spacing w:after="0" w:line="360" w:lineRule="auto"/>
        <w:jc w:val="both"/>
        <w:rPr>
          <w:rFonts w:ascii="Arial" w:hAnsi="Arial" w:cs="Arial"/>
          <w:sz w:val="24"/>
          <w:szCs w:val="24"/>
        </w:rPr>
      </w:pPr>
      <w:r w:rsidRPr="00FD4315">
        <w:rPr>
          <w:rFonts w:ascii="Arial" w:hAnsi="Arial" w:cs="Arial"/>
          <w:sz w:val="24"/>
          <w:szCs w:val="24"/>
        </w:rPr>
        <w:t>demontaż belek do skoku w dal,</w:t>
      </w:r>
    </w:p>
    <w:p w14:paraId="73066902" w14:textId="77777777" w:rsidR="00FD4315" w:rsidRPr="00FD4315" w:rsidRDefault="00FD4315" w:rsidP="00FD4315">
      <w:pPr>
        <w:pStyle w:val="Akapitzlist"/>
        <w:numPr>
          <w:ilvl w:val="0"/>
          <w:numId w:val="44"/>
        </w:numPr>
        <w:spacing w:after="0" w:line="360" w:lineRule="auto"/>
        <w:jc w:val="both"/>
        <w:rPr>
          <w:rFonts w:ascii="Arial" w:hAnsi="Arial" w:cs="Arial"/>
          <w:sz w:val="24"/>
          <w:szCs w:val="24"/>
        </w:rPr>
      </w:pPr>
      <w:r w:rsidRPr="00FD4315">
        <w:rPr>
          <w:rFonts w:ascii="Arial" w:hAnsi="Arial" w:cs="Arial"/>
          <w:sz w:val="24"/>
          <w:szCs w:val="24"/>
        </w:rPr>
        <w:t>usunięcie opaski wraz z obrzeżami wokół boiska,</w:t>
      </w:r>
    </w:p>
    <w:p w14:paraId="57F76CAF" w14:textId="77777777" w:rsidR="00FD4315" w:rsidRPr="00FD4315" w:rsidRDefault="00FD4315" w:rsidP="00FD4315">
      <w:pPr>
        <w:pStyle w:val="Akapitzlist"/>
        <w:numPr>
          <w:ilvl w:val="0"/>
          <w:numId w:val="44"/>
        </w:numPr>
        <w:spacing w:after="0" w:line="360" w:lineRule="auto"/>
        <w:jc w:val="both"/>
        <w:rPr>
          <w:rFonts w:ascii="Arial" w:hAnsi="Arial" w:cs="Arial"/>
          <w:sz w:val="24"/>
          <w:szCs w:val="24"/>
        </w:rPr>
      </w:pPr>
      <w:r w:rsidRPr="00FD4315">
        <w:rPr>
          <w:rFonts w:ascii="Arial" w:hAnsi="Arial" w:cs="Arial"/>
          <w:sz w:val="24"/>
          <w:szCs w:val="24"/>
        </w:rPr>
        <w:t>usunięcie nawierzchni poliuretanowej boiska,</w:t>
      </w:r>
    </w:p>
    <w:p w14:paraId="4A115243" w14:textId="77777777" w:rsidR="00FD4315" w:rsidRPr="00FD4315" w:rsidRDefault="00FD4315" w:rsidP="00FD4315">
      <w:pPr>
        <w:pStyle w:val="Akapitzlist"/>
        <w:numPr>
          <w:ilvl w:val="0"/>
          <w:numId w:val="44"/>
        </w:numPr>
        <w:spacing w:after="0" w:line="360" w:lineRule="auto"/>
        <w:jc w:val="both"/>
        <w:rPr>
          <w:rFonts w:ascii="Arial" w:hAnsi="Arial" w:cs="Arial"/>
          <w:sz w:val="24"/>
          <w:szCs w:val="24"/>
        </w:rPr>
      </w:pPr>
      <w:r w:rsidRPr="00FD4315">
        <w:rPr>
          <w:rFonts w:ascii="Arial" w:hAnsi="Arial" w:cs="Arial"/>
          <w:sz w:val="24"/>
          <w:szCs w:val="24"/>
        </w:rPr>
        <w:t>usunięcie nawierzchni poliuretanowej bieżni,</w:t>
      </w:r>
    </w:p>
    <w:p w14:paraId="158DA245" w14:textId="77777777" w:rsidR="00FD4315" w:rsidRPr="00FD4315" w:rsidRDefault="00FD4315" w:rsidP="00FD4315">
      <w:pPr>
        <w:pStyle w:val="Akapitzlist"/>
        <w:numPr>
          <w:ilvl w:val="0"/>
          <w:numId w:val="44"/>
        </w:numPr>
        <w:spacing w:after="0" w:line="360" w:lineRule="auto"/>
        <w:jc w:val="both"/>
        <w:rPr>
          <w:rFonts w:ascii="Arial" w:hAnsi="Arial" w:cs="Arial"/>
          <w:sz w:val="24"/>
          <w:szCs w:val="24"/>
        </w:rPr>
      </w:pPr>
      <w:r w:rsidRPr="00FD4315">
        <w:rPr>
          <w:rFonts w:ascii="Arial" w:hAnsi="Arial" w:cs="Arial"/>
          <w:sz w:val="24"/>
          <w:szCs w:val="24"/>
        </w:rPr>
        <w:t xml:space="preserve">uszczelnienie spękań istniejącej podbudowy </w:t>
      </w:r>
      <w:proofErr w:type="spellStart"/>
      <w:r w:rsidRPr="00FD4315">
        <w:rPr>
          <w:rFonts w:ascii="Arial" w:hAnsi="Arial" w:cs="Arial"/>
          <w:sz w:val="24"/>
          <w:szCs w:val="24"/>
        </w:rPr>
        <w:t>betonowo-asfaltowej</w:t>
      </w:r>
      <w:proofErr w:type="spellEnd"/>
      <w:r w:rsidRPr="00FD4315">
        <w:rPr>
          <w:rFonts w:ascii="Arial" w:hAnsi="Arial" w:cs="Arial"/>
          <w:sz w:val="24"/>
          <w:szCs w:val="24"/>
        </w:rPr>
        <w:t xml:space="preserve"> bieżni,</w:t>
      </w:r>
    </w:p>
    <w:p w14:paraId="7596E0F1" w14:textId="77777777" w:rsidR="00FD4315" w:rsidRPr="00FD4315" w:rsidRDefault="00FD4315" w:rsidP="00FD4315">
      <w:pPr>
        <w:pStyle w:val="Akapitzlist"/>
        <w:numPr>
          <w:ilvl w:val="0"/>
          <w:numId w:val="44"/>
        </w:numPr>
        <w:spacing w:after="0" w:line="360" w:lineRule="auto"/>
        <w:jc w:val="both"/>
        <w:rPr>
          <w:rFonts w:ascii="Arial" w:hAnsi="Arial" w:cs="Arial"/>
          <w:sz w:val="24"/>
          <w:szCs w:val="24"/>
        </w:rPr>
      </w:pPr>
      <w:r w:rsidRPr="00FD4315">
        <w:rPr>
          <w:rFonts w:ascii="Arial" w:hAnsi="Arial" w:cs="Arial"/>
          <w:sz w:val="24"/>
          <w:szCs w:val="24"/>
        </w:rPr>
        <w:t>wykonanie cieku betonowego otwartego wzdłuż bieżni,</w:t>
      </w:r>
    </w:p>
    <w:p w14:paraId="38408060" w14:textId="77777777" w:rsidR="00FD4315" w:rsidRPr="00FD4315" w:rsidRDefault="00FD4315" w:rsidP="00FD4315">
      <w:pPr>
        <w:pStyle w:val="Akapitzlist"/>
        <w:numPr>
          <w:ilvl w:val="0"/>
          <w:numId w:val="44"/>
        </w:numPr>
        <w:spacing w:after="0" w:line="360" w:lineRule="auto"/>
        <w:jc w:val="both"/>
        <w:rPr>
          <w:rFonts w:ascii="Arial" w:hAnsi="Arial" w:cs="Arial"/>
          <w:sz w:val="24"/>
          <w:szCs w:val="24"/>
        </w:rPr>
      </w:pPr>
      <w:r w:rsidRPr="00FD4315">
        <w:rPr>
          <w:rFonts w:ascii="Arial" w:hAnsi="Arial" w:cs="Arial"/>
          <w:sz w:val="24"/>
          <w:szCs w:val="24"/>
        </w:rPr>
        <w:t xml:space="preserve">naprawa fragmentu podbudowy </w:t>
      </w:r>
      <w:proofErr w:type="spellStart"/>
      <w:r w:rsidRPr="00FD4315">
        <w:rPr>
          <w:rFonts w:ascii="Arial" w:hAnsi="Arial" w:cs="Arial"/>
          <w:sz w:val="24"/>
          <w:szCs w:val="24"/>
        </w:rPr>
        <w:t>betonowo-asfaltowej</w:t>
      </w:r>
      <w:proofErr w:type="spellEnd"/>
      <w:r w:rsidRPr="00FD4315">
        <w:rPr>
          <w:rFonts w:ascii="Arial" w:hAnsi="Arial" w:cs="Arial"/>
          <w:sz w:val="24"/>
          <w:szCs w:val="24"/>
        </w:rPr>
        <w:t xml:space="preserve"> bieżni,</w:t>
      </w:r>
    </w:p>
    <w:p w14:paraId="1D89C269" w14:textId="77777777" w:rsidR="00FD4315" w:rsidRPr="00FD4315" w:rsidRDefault="00FD4315" w:rsidP="00FD4315">
      <w:pPr>
        <w:pStyle w:val="Akapitzlist"/>
        <w:numPr>
          <w:ilvl w:val="0"/>
          <w:numId w:val="44"/>
        </w:numPr>
        <w:spacing w:after="0" w:line="360" w:lineRule="auto"/>
        <w:jc w:val="both"/>
        <w:rPr>
          <w:rFonts w:ascii="Arial" w:hAnsi="Arial" w:cs="Arial"/>
          <w:sz w:val="24"/>
          <w:szCs w:val="24"/>
        </w:rPr>
      </w:pPr>
      <w:r w:rsidRPr="00FD4315">
        <w:rPr>
          <w:rFonts w:ascii="Arial" w:hAnsi="Arial" w:cs="Arial"/>
          <w:sz w:val="24"/>
          <w:szCs w:val="24"/>
        </w:rPr>
        <w:t>wykonanie ławy fundamentowej wraz z ułożeniem obrzeży betonowych boiska oraz opaski,</w:t>
      </w:r>
    </w:p>
    <w:p w14:paraId="48F40053" w14:textId="77777777" w:rsidR="00FD4315" w:rsidRPr="00FD4315" w:rsidRDefault="00FD4315" w:rsidP="00FD4315">
      <w:pPr>
        <w:pStyle w:val="Akapitzlist"/>
        <w:numPr>
          <w:ilvl w:val="0"/>
          <w:numId w:val="44"/>
        </w:numPr>
        <w:spacing w:after="0" w:line="360" w:lineRule="auto"/>
        <w:jc w:val="both"/>
        <w:rPr>
          <w:rFonts w:ascii="Arial" w:hAnsi="Arial" w:cs="Arial"/>
          <w:sz w:val="24"/>
          <w:szCs w:val="24"/>
        </w:rPr>
      </w:pPr>
      <w:r w:rsidRPr="00FD4315">
        <w:rPr>
          <w:rFonts w:ascii="Arial" w:hAnsi="Arial" w:cs="Arial"/>
          <w:sz w:val="24"/>
          <w:szCs w:val="24"/>
        </w:rPr>
        <w:t>wykonanie podbudowy z kruszywa pod nawierzchnię boiska,</w:t>
      </w:r>
    </w:p>
    <w:p w14:paraId="53BD433F" w14:textId="77777777" w:rsidR="00FD4315" w:rsidRPr="00FD4315" w:rsidRDefault="00FD4315" w:rsidP="00FD4315">
      <w:pPr>
        <w:pStyle w:val="Akapitzlist"/>
        <w:numPr>
          <w:ilvl w:val="0"/>
          <w:numId w:val="44"/>
        </w:numPr>
        <w:spacing w:after="0" w:line="360" w:lineRule="auto"/>
        <w:jc w:val="both"/>
        <w:rPr>
          <w:rFonts w:ascii="Arial" w:hAnsi="Arial" w:cs="Arial"/>
          <w:sz w:val="24"/>
          <w:szCs w:val="24"/>
        </w:rPr>
      </w:pPr>
      <w:r w:rsidRPr="00FD4315">
        <w:rPr>
          <w:rFonts w:ascii="Arial" w:hAnsi="Arial" w:cs="Arial"/>
          <w:sz w:val="24"/>
          <w:szCs w:val="24"/>
        </w:rPr>
        <w:t>ułożenie kostki brukowej wokół boisk,</w:t>
      </w:r>
    </w:p>
    <w:p w14:paraId="1EC9B296" w14:textId="77777777" w:rsidR="00FD4315" w:rsidRPr="00FD4315" w:rsidRDefault="00FD4315" w:rsidP="00FD4315">
      <w:pPr>
        <w:pStyle w:val="Akapitzlist"/>
        <w:numPr>
          <w:ilvl w:val="0"/>
          <w:numId w:val="44"/>
        </w:numPr>
        <w:spacing w:after="0" w:line="360" w:lineRule="auto"/>
        <w:jc w:val="both"/>
        <w:rPr>
          <w:rFonts w:ascii="Arial" w:hAnsi="Arial" w:cs="Arial"/>
          <w:sz w:val="24"/>
          <w:szCs w:val="24"/>
        </w:rPr>
      </w:pPr>
      <w:r w:rsidRPr="00FD4315">
        <w:rPr>
          <w:rFonts w:ascii="Arial" w:hAnsi="Arial" w:cs="Arial"/>
          <w:sz w:val="24"/>
          <w:szCs w:val="24"/>
        </w:rPr>
        <w:t>montaż wyposażenia boiska,</w:t>
      </w:r>
    </w:p>
    <w:p w14:paraId="3AD4F125" w14:textId="77777777" w:rsidR="00FD4315" w:rsidRPr="00FD4315" w:rsidRDefault="00FD4315" w:rsidP="00FD4315">
      <w:pPr>
        <w:pStyle w:val="Akapitzlist"/>
        <w:numPr>
          <w:ilvl w:val="0"/>
          <w:numId w:val="44"/>
        </w:numPr>
        <w:spacing w:after="0" w:line="360" w:lineRule="auto"/>
        <w:jc w:val="both"/>
        <w:rPr>
          <w:rFonts w:ascii="Arial" w:hAnsi="Arial" w:cs="Arial"/>
          <w:sz w:val="24"/>
          <w:szCs w:val="24"/>
        </w:rPr>
      </w:pPr>
      <w:r w:rsidRPr="00FD4315">
        <w:rPr>
          <w:rFonts w:ascii="Arial" w:hAnsi="Arial" w:cs="Arial"/>
          <w:sz w:val="24"/>
          <w:szCs w:val="24"/>
        </w:rPr>
        <w:t>wykonanie nawierzchni poliuretanowej,</w:t>
      </w:r>
    </w:p>
    <w:p w14:paraId="1633EB51" w14:textId="0AF1111A" w:rsidR="00FD4315" w:rsidRPr="00FD4315" w:rsidRDefault="00FD4315" w:rsidP="00FD4315">
      <w:pPr>
        <w:pStyle w:val="Akapitzlist"/>
        <w:numPr>
          <w:ilvl w:val="0"/>
          <w:numId w:val="44"/>
        </w:numPr>
        <w:spacing w:after="0" w:line="360" w:lineRule="auto"/>
        <w:jc w:val="both"/>
        <w:rPr>
          <w:rFonts w:ascii="Arial" w:hAnsi="Arial" w:cs="Arial"/>
          <w:sz w:val="24"/>
          <w:szCs w:val="24"/>
        </w:rPr>
      </w:pPr>
      <w:r w:rsidRPr="00FD4315">
        <w:rPr>
          <w:rFonts w:ascii="Arial" w:hAnsi="Arial" w:cs="Arial"/>
          <w:sz w:val="24"/>
          <w:szCs w:val="24"/>
        </w:rPr>
        <w:t>wymiana części siatki PP piłko</w:t>
      </w:r>
      <w:r>
        <w:rPr>
          <w:rFonts w:ascii="Arial" w:hAnsi="Arial" w:cs="Arial"/>
          <w:sz w:val="24"/>
          <w:szCs w:val="24"/>
        </w:rPr>
        <w:t>-</w:t>
      </w:r>
      <w:r w:rsidRPr="00FD4315">
        <w:rPr>
          <w:rFonts w:ascii="Arial" w:hAnsi="Arial" w:cs="Arial"/>
          <w:sz w:val="24"/>
          <w:szCs w:val="24"/>
        </w:rPr>
        <w:t>chwytów.</w:t>
      </w:r>
    </w:p>
    <w:p w14:paraId="60D731DB" w14:textId="77777777" w:rsidR="00FD4315" w:rsidRPr="00FD4315" w:rsidRDefault="00FD4315" w:rsidP="00FD4315">
      <w:pPr>
        <w:pStyle w:val="teksttreci0"/>
        <w:spacing w:before="0" w:beforeAutospacing="0" w:after="0" w:afterAutospacing="0" w:line="360" w:lineRule="auto"/>
        <w:jc w:val="both"/>
        <w:rPr>
          <w:rFonts w:ascii="Arial" w:hAnsi="Arial" w:cs="Arial"/>
        </w:rPr>
      </w:pPr>
      <w:r w:rsidRPr="00FD4315">
        <w:rPr>
          <w:rFonts w:ascii="Arial" w:hAnsi="Arial" w:cs="Arial"/>
        </w:rPr>
        <w:t xml:space="preserve">Roboty budowlane należy wykonać z zachowaniem szczególnej staranności, zgodnie ze sztuką budowlaną, technologią systemową oraz zgodnie z umową, </w:t>
      </w:r>
      <w:r w:rsidRPr="00FD4315">
        <w:rPr>
          <w:rFonts w:ascii="Arial" w:hAnsi="Arial" w:cs="Arial"/>
        </w:rPr>
        <w:lastRenderedPageBreak/>
        <w:t xml:space="preserve">projektem budowlano–wykonawczym, przedmiarem robót, specyfikacjami technicznymi wykonania i odbioru robót, Polskimi Normami. </w:t>
      </w:r>
    </w:p>
    <w:p w14:paraId="3AA07793" w14:textId="77777777" w:rsidR="00FD4315" w:rsidRPr="00FD4315" w:rsidRDefault="00FD4315" w:rsidP="00FD4315">
      <w:pPr>
        <w:pStyle w:val="teksttreci0"/>
        <w:spacing w:before="0" w:beforeAutospacing="0" w:after="0" w:afterAutospacing="0" w:line="360" w:lineRule="auto"/>
        <w:jc w:val="both"/>
        <w:rPr>
          <w:rFonts w:ascii="Arial" w:hAnsi="Arial" w:cs="Arial"/>
        </w:rPr>
      </w:pPr>
      <w:r w:rsidRPr="00FD4315">
        <w:rPr>
          <w:rFonts w:ascii="Arial" w:hAnsi="Arial" w:cs="Arial"/>
        </w:rPr>
        <w:t xml:space="preserve">Nawierzchnia boiska zgodna z normą PN-EN 14877:2014-02 oraz certyfikatem World </w:t>
      </w:r>
      <w:proofErr w:type="spellStart"/>
      <w:r w:rsidRPr="00FD4315">
        <w:rPr>
          <w:rFonts w:ascii="Arial" w:hAnsi="Arial" w:cs="Arial"/>
        </w:rPr>
        <w:t>Athletics</w:t>
      </w:r>
      <w:proofErr w:type="spellEnd"/>
      <w:r w:rsidRPr="00FD4315">
        <w:rPr>
          <w:rFonts w:ascii="Arial" w:hAnsi="Arial" w:cs="Arial"/>
        </w:rPr>
        <w:t xml:space="preserve"> dla nawierzchni (tzw. Product </w:t>
      </w:r>
      <w:proofErr w:type="spellStart"/>
      <w:r w:rsidRPr="00FD4315">
        <w:rPr>
          <w:rFonts w:ascii="Arial" w:hAnsi="Arial" w:cs="Arial"/>
        </w:rPr>
        <w:t>Certificate</w:t>
      </w:r>
      <w:proofErr w:type="spellEnd"/>
      <w:r w:rsidRPr="00FD4315">
        <w:rPr>
          <w:rFonts w:ascii="Arial" w:hAnsi="Arial" w:cs="Arial"/>
        </w:rPr>
        <w:t>).</w:t>
      </w:r>
    </w:p>
    <w:p w14:paraId="101C92D1" w14:textId="39181426" w:rsidR="00B223EF" w:rsidRPr="00B223EF" w:rsidRDefault="00B223EF" w:rsidP="008A2FB2">
      <w:pPr>
        <w:suppressAutoHyphens/>
        <w:spacing w:after="0" w:line="312" w:lineRule="auto"/>
        <w:ind w:right="-567"/>
        <w:jc w:val="both"/>
        <w:rPr>
          <w:rFonts w:ascii="Arial" w:hAnsi="Arial" w:cs="Arial"/>
          <w:sz w:val="24"/>
          <w:szCs w:val="24"/>
        </w:rPr>
      </w:pPr>
    </w:p>
    <w:p w14:paraId="2B25F724" w14:textId="3629E6B7" w:rsidR="006E75FC" w:rsidRDefault="00412F08" w:rsidP="006E75FC">
      <w:pPr>
        <w:suppressAutoHyphens/>
        <w:spacing w:before="280" w:beforeAutospacing="1" w:after="0" w:line="276" w:lineRule="auto"/>
        <w:jc w:val="both"/>
        <w:rPr>
          <w:rFonts w:ascii="Arial" w:hAnsi="Arial" w:cs="Arial"/>
          <w:sz w:val="24"/>
          <w:szCs w:val="24"/>
        </w:rPr>
      </w:pPr>
      <w:r w:rsidRPr="002D4A3B">
        <w:rPr>
          <w:rFonts w:ascii="Arial" w:eastAsia="Times New Roman" w:hAnsi="Arial" w:cs="Arial"/>
          <w:b/>
          <w:bCs/>
          <w:sz w:val="24"/>
          <w:szCs w:val="24"/>
          <w:lang w:eastAsia="pl-PL"/>
        </w:rPr>
        <w:t xml:space="preserve">5.2 </w:t>
      </w:r>
      <w:r w:rsidR="006E75FC">
        <w:rPr>
          <w:rFonts w:ascii="Arial" w:hAnsi="Arial" w:cs="Arial"/>
          <w:sz w:val="24"/>
          <w:szCs w:val="24"/>
        </w:rPr>
        <w:t>Szczegółowy opis przedmiotu zamówienia zawiera dokumentacja techniczna</w:t>
      </w:r>
      <w:r w:rsidR="00FD4315">
        <w:rPr>
          <w:rFonts w:ascii="Arial" w:hAnsi="Arial" w:cs="Arial"/>
          <w:sz w:val="24"/>
          <w:szCs w:val="24"/>
        </w:rPr>
        <w:t xml:space="preserve"> każdej części</w:t>
      </w:r>
      <w:r w:rsidR="006E75FC">
        <w:rPr>
          <w:rFonts w:ascii="Arial" w:hAnsi="Arial" w:cs="Arial"/>
          <w:sz w:val="24"/>
          <w:szCs w:val="24"/>
        </w:rPr>
        <w:t xml:space="preserve">, stanowiąca </w:t>
      </w:r>
      <w:r w:rsidR="00FB5270">
        <w:rPr>
          <w:rFonts w:ascii="Arial" w:hAnsi="Arial" w:cs="Arial"/>
          <w:sz w:val="24"/>
          <w:szCs w:val="24"/>
        </w:rPr>
        <w:t xml:space="preserve">odpowiednio </w:t>
      </w:r>
      <w:r w:rsidR="006E75FC">
        <w:rPr>
          <w:rFonts w:ascii="Arial" w:hAnsi="Arial" w:cs="Arial"/>
          <w:sz w:val="24"/>
          <w:szCs w:val="24"/>
        </w:rPr>
        <w:t>załącznik</w:t>
      </w:r>
      <w:r w:rsidR="00FB5270">
        <w:rPr>
          <w:rFonts w:ascii="Arial" w:hAnsi="Arial" w:cs="Arial"/>
          <w:sz w:val="24"/>
          <w:szCs w:val="24"/>
        </w:rPr>
        <w:t>i</w:t>
      </w:r>
      <w:r w:rsidR="006E75FC">
        <w:rPr>
          <w:rFonts w:ascii="Arial" w:hAnsi="Arial" w:cs="Arial"/>
          <w:sz w:val="24"/>
          <w:szCs w:val="24"/>
        </w:rPr>
        <w:t xml:space="preserve"> </w:t>
      </w:r>
      <w:r w:rsidR="00A96FFD">
        <w:rPr>
          <w:rFonts w:ascii="Arial" w:hAnsi="Arial" w:cs="Arial"/>
          <w:sz w:val="24"/>
          <w:szCs w:val="24"/>
        </w:rPr>
        <w:t>nr 6</w:t>
      </w:r>
      <w:r w:rsidR="00FB5270">
        <w:rPr>
          <w:rFonts w:ascii="Arial" w:hAnsi="Arial" w:cs="Arial"/>
          <w:sz w:val="24"/>
          <w:szCs w:val="24"/>
        </w:rPr>
        <w:t xml:space="preserve"> (SP nr 1), 6 a (SP nr 2) i 6b (SP nr 5)</w:t>
      </w:r>
      <w:r w:rsidR="00A96FFD">
        <w:rPr>
          <w:rFonts w:ascii="Arial" w:hAnsi="Arial" w:cs="Arial"/>
          <w:sz w:val="24"/>
          <w:szCs w:val="24"/>
        </w:rPr>
        <w:t xml:space="preserve"> </w:t>
      </w:r>
      <w:r w:rsidR="006E75FC">
        <w:rPr>
          <w:rFonts w:ascii="Arial" w:hAnsi="Arial" w:cs="Arial"/>
          <w:sz w:val="24"/>
          <w:szCs w:val="24"/>
        </w:rPr>
        <w:t>do SWZ.</w:t>
      </w:r>
    </w:p>
    <w:p w14:paraId="47A72FA1" w14:textId="77777777" w:rsidR="00412F08" w:rsidRPr="002D4A3B" w:rsidRDefault="00412F08" w:rsidP="00412F08">
      <w:pPr>
        <w:suppressAutoHyphens/>
        <w:spacing w:before="280" w:beforeAutospacing="1" w:after="0" w:line="276" w:lineRule="auto"/>
        <w:jc w:val="both"/>
        <w:rPr>
          <w:rFonts w:ascii="Arial" w:eastAsia="Times New Roman" w:hAnsi="Arial" w:cs="Arial"/>
          <w:sz w:val="24"/>
          <w:szCs w:val="24"/>
          <w:lang w:eastAsia="pl-PL"/>
        </w:rPr>
      </w:pPr>
    </w:p>
    <w:p w14:paraId="568D53A8" w14:textId="10C9C605" w:rsidR="00C21D0C" w:rsidRPr="002D4A3B" w:rsidRDefault="004D2713" w:rsidP="004D2713">
      <w:p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5.4 Wspólny Słownik Zamówień (CPV):</w:t>
      </w:r>
    </w:p>
    <w:p w14:paraId="1093DAD4" w14:textId="77777777" w:rsidR="00FD4315" w:rsidRDefault="00FD4315" w:rsidP="00FD4315">
      <w:pPr>
        <w:pStyle w:val="Akapitzlist"/>
        <w:spacing w:after="0" w:line="240" w:lineRule="auto"/>
        <w:ind w:left="0"/>
        <w:jc w:val="both"/>
        <w:rPr>
          <w:rFonts w:cs="Calibri"/>
          <w:b/>
          <w:sz w:val="24"/>
          <w:szCs w:val="24"/>
        </w:rPr>
      </w:pPr>
    </w:p>
    <w:p w14:paraId="711EE291" w14:textId="1349C83F" w:rsidR="00FD4315" w:rsidRPr="00FD4315" w:rsidRDefault="00FD4315" w:rsidP="00FD4315">
      <w:pPr>
        <w:pStyle w:val="Akapitzlist"/>
        <w:spacing w:after="0" w:line="360" w:lineRule="auto"/>
        <w:ind w:left="0"/>
        <w:jc w:val="both"/>
        <w:rPr>
          <w:rFonts w:ascii="Arial" w:hAnsi="Arial" w:cs="Arial"/>
          <w:b/>
          <w:sz w:val="24"/>
          <w:szCs w:val="24"/>
        </w:rPr>
      </w:pPr>
      <w:r w:rsidRPr="00FD4315">
        <w:rPr>
          <w:rFonts w:ascii="Arial" w:hAnsi="Arial" w:cs="Arial"/>
          <w:b/>
          <w:sz w:val="24"/>
          <w:szCs w:val="24"/>
        </w:rPr>
        <w:t>część nr 1:</w:t>
      </w:r>
    </w:p>
    <w:p w14:paraId="48E6C6A4" w14:textId="77777777" w:rsidR="00FD4315" w:rsidRPr="00FD4315" w:rsidRDefault="00FD4315" w:rsidP="00FD4315">
      <w:pPr>
        <w:pStyle w:val="Akapitzlist"/>
        <w:spacing w:after="0" w:line="360" w:lineRule="auto"/>
        <w:ind w:left="0"/>
        <w:jc w:val="both"/>
        <w:rPr>
          <w:rFonts w:ascii="Arial" w:hAnsi="Arial" w:cs="Arial"/>
          <w:sz w:val="24"/>
          <w:szCs w:val="24"/>
        </w:rPr>
      </w:pPr>
      <w:bookmarkStart w:id="11" w:name="_Hlk162591148"/>
      <w:r w:rsidRPr="00FD4315">
        <w:rPr>
          <w:rFonts w:ascii="Arial" w:hAnsi="Arial" w:cs="Arial"/>
          <w:sz w:val="24"/>
          <w:szCs w:val="24"/>
        </w:rPr>
        <w:t>45112720-8 Roboty w zakresie kształtowania terenów sportowych i rekreacyjnych</w:t>
      </w:r>
    </w:p>
    <w:bookmarkEnd w:id="11"/>
    <w:p w14:paraId="585F660E" w14:textId="77777777" w:rsidR="00FD4315" w:rsidRPr="00FD4315" w:rsidRDefault="00FD4315" w:rsidP="00FD4315">
      <w:pPr>
        <w:pStyle w:val="Akapitzlist"/>
        <w:spacing w:after="0" w:line="360" w:lineRule="auto"/>
        <w:ind w:left="0"/>
        <w:jc w:val="both"/>
        <w:rPr>
          <w:rFonts w:ascii="Arial" w:hAnsi="Arial" w:cs="Arial"/>
          <w:b/>
          <w:sz w:val="24"/>
          <w:szCs w:val="24"/>
        </w:rPr>
      </w:pPr>
      <w:r w:rsidRPr="00FD4315">
        <w:rPr>
          <w:rFonts w:ascii="Arial" w:hAnsi="Arial" w:cs="Arial"/>
          <w:b/>
          <w:sz w:val="24"/>
          <w:szCs w:val="24"/>
        </w:rPr>
        <w:t>część nr 2:</w:t>
      </w:r>
    </w:p>
    <w:p w14:paraId="5EDB172D" w14:textId="77777777" w:rsidR="00FD4315" w:rsidRPr="00FD4315" w:rsidRDefault="00FD4315" w:rsidP="00FD4315">
      <w:pPr>
        <w:pStyle w:val="Akapitzlist"/>
        <w:spacing w:after="0" w:line="360" w:lineRule="auto"/>
        <w:ind w:left="0"/>
        <w:jc w:val="both"/>
        <w:rPr>
          <w:rFonts w:ascii="Arial" w:hAnsi="Arial" w:cs="Arial"/>
          <w:sz w:val="24"/>
          <w:szCs w:val="24"/>
        </w:rPr>
      </w:pPr>
      <w:r w:rsidRPr="00FD4315">
        <w:rPr>
          <w:rFonts w:ascii="Arial" w:hAnsi="Arial" w:cs="Arial"/>
          <w:sz w:val="24"/>
          <w:szCs w:val="24"/>
        </w:rPr>
        <w:t>45112720-8 Roboty w zakresie kształtowania terenów sportowych i rekreacyjnych</w:t>
      </w:r>
    </w:p>
    <w:p w14:paraId="16150F5D" w14:textId="77777777" w:rsidR="00FD4315" w:rsidRPr="00FD4315" w:rsidRDefault="00FD4315" w:rsidP="00FD4315">
      <w:pPr>
        <w:pStyle w:val="Akapitzlist"/>
        <w:spacing w:after="0" w:line="360" w:lineRule="auto"/>
        <w:ind w:left="0"/>
        <w:jc w:val="both"/>
        <w:rPr>
          <w:rFonts w:ascii="Arial" w:hAnsi="Arial" w:cs="Arial"/>
          <w:b/>
          <w:sz w:val="24"/>
          <w:szCs w:val="24"/>
        </w:rPr>
      </w:pPr>
      <w:r w:rsidRPr="00FD4315">
        <w:rPr>
          <w:rFonts w:ascii="Arial" w:hAnsi="Arial" w:cs="Arial"/>
          <w:b/>
          <w:sz w:val="24"/>
          <w:szCs w:val="24"/>
        </w:rPr>
        <w:t>część nr 3:</w:t>
      </w:r>
    </w:p>
    <w:p w14:paraId="40FB197C" w14:textId="77777777" w:rsidR="00FD4315" w:rsidRPr="00FD4315" w:rsidRDefault="00FD4315" w:rsidP="00FD4315">
      <w:pPr>
        <w:pStyle w:val="Akapitzlist"/>
        <w:spacing w:after="0" w:line="360" w:lineRule="auto"/>
        <w:ind w:left="0"/>
        <w:jc w:val="both"/>
        <w:rPr>
          <w:rFonts w:ascii="Arial" w:hAnsi="Arial" w:cs="Arial"/>
          <w:sz w:val="24"/>
          <w:szCs w:val="24"/>
        </w:rPr>
      </w:pPr>
      <w:r w:rsidRPr="00FD4315">
        <w:rPr>
          <w:rFonts w:ascii="Arial" w:hAnsi="Arial" w:cs="Arial"/>
          <w:sz w:val="24"/>
          <w:szCs w:val="24"/>
        </w:rPr>
        <w:t>45112720-8 Roboty w zakresie kształtowania terenów sportowych i rekreacyjnych</w:t>
      </w:r>
    </w:p>
    <w:p w14:paraId="4E342595" w14:textId="77777777" w:rsidR="004D2713" w:rsidRPr="002D4A3B" w:rsidRDefault="004D2713" w:rsidP="004D2713">
      <w:pPr>
        <w:tabs>
          <w:tab w:val="left" w:pos="1391"/>
        </w:tabs>
        <w:spacing w:after="0" w:line="276" w:lineRule="auto"/>
        <w:jc w:val="both"/>
        <w:rPr>
          <w:rFonts w:ascii="Arial" w:hAnsi="Arial" w:cs="Arial"/>
          <w:b/>
          <w:bCs/>
          <w:sz w:val="24"/>
          <w:szCs w:val="24"/>
        </w:rPr>
      </w:pPr>
    </w:p>
    <w:p w14:paraId="486F5DE3" w14:textId="35CC2093" w:rsidR="00D67587" w:rsidRPr="002D4A3B" w:rsidRDefault="00D67587" w:rsidP="00D67587">
      <w:pPr>
        <w:pStyle w:val="Nagwek1"/>
        <w:numPr>
          <w:ilvl w:val="0"/>
          <w:numId w:val="1"/>
        </w:numPr>
        <w:rPr>
          <w:sz w:val="24"/>
          <w:szCs w:val="24"/>
        </w:rPr>
      </w:pPr>
      <w:bookmarkStart w:id="12" w:name="_Toc157768202"/>
      <w:bookmarkStart w:id="13" w:name="_Toc109997373"/>
      <w:r w:rsidRPr="002D4A3B">
        <w:rPr>
          <w:sz w:val="24"/>
          <w:szCs w:val="24"/>
        </w:rPr>
        <w:t>Projektowane postanowienia umowy:</w:t>
      </w:r>
      <w:bookmarkEnd w:id="12"/>
    </w:p>
    <w:p w14:paraId="71752294" w14:textId="518A301A" w:rsidR="00D67587" w:rsidRPr="002D4A3B" w:rsidRDefault="00D67587" w:rsidP="00D67587">
      <w:pPr>
        <w:pStyle w:val="Akapitzlist"/>
        <w:spacing w:after="240" w:line="276" w:lineRule="auto"/>
        <w:ind w:left="360"/>
        <w:rPr>
          <w:rFonts w:ascii="Arial" w:hAnsi="Arial" w:cs="Arial"/>
          <w:sz w:val="24"/>
          <w:szCs w:val="24"/>
          <w:lang w:eastAsia="ar-SA"/>
        </w:rPr>
      </w:pPr>
      <w:r w:rsidRPr="002D4A3B">
        <w:rPr>
          <w:rFonts w:ascii="Arial" w:hAnsi="Arial" w:cs="Arial"/>
          <w:sz w:val="24"/>
          <w:szCs w:val="24"/>
        </w:rPr>
        <w:t>Projektowane postanowienia umow</w:t>
      </w:r>
      <w:r w:rsidR="00673247" w:rsidRPr="002D4A3B">
        <w:rPr>
          <w:rFonts w:ascii="Arial" w:hAnsi="Arial" w:cs="Arial"/>
          <w:sz w:val="24"/>
          <w:szCs w:val="24"/>
        </w:rPr>
        <w:t>ne</w:t>
      </w:r>
      <w:r w:rsidR="00FD4315">
        <w:rPr>
          <w:rFonts w:ascii="Arial" w:hAnsi="Arial" w:cs="Arial"/>
          <w:sz w:val="24"/>
          <w:szCs w:val="24"/>
        </w:rPr>
        <w:t>, odnośnie do wszystkich części,</w:t>
      </w:r>
      <w:r w:rsidRPr="002D4A3B">
        <w:rPr>
          <w:rFonts w:ascii="Arial" w:hAnsi="Arial" w:cs="Arial"/>
          <w:sz w:val="24"/>
          <w:szCs w:val="24"/>
        </w:rPr>
        <w:t xml:space="preserve"> w sprawie zamówienia publicznego, które zostaną wprowadzone do umowy stanowią </w:t>
      </w:r>
      <w:r w:rsidR="00FB5270">
        <w:rPr>
          <w:rFonts w:ascii="Arial" w:hAnsi="Arial" w:cs="Arial"/>
          <w:sz w:val="24"/>
          <w:szCs w:val="24"/>
        </w:rPr>
        <w:t xml:space="preserve">odpowiednio </w:t>
      </w:r>
      <w:r w:rsidRPr="00FB5270">
        <w:rPr>
          <w:rFonts w:ascii="Arial" w:hAnsi="Arial" w:cs="Arial"/>
          <w:bCs/>
          <w:sz w:val="24"/>
          <w:szCs w:val="24"/>
        </w:rPr>
        <w:t>załącznik</w:t>
      </w:r>
      <w:r w:rsidR="00FB5270" w:rsidRPr="00FB5270">
        <w:rPr>
          <w:rFonts w:ascii="Arial" w:hAnsi="Arial" w:cs="Arial"/>
          <w:bCs/>
          <w:sz w:val="24"/>
          <w:szCs w:val="24"/>
        </w:rPr>
        <w:t>i</w:t>
      </w:r>
      <w:r w:rsidRPr="00FB5270">
        <w:rPr>
          <w:rFonts w:ascii="Arial" w:hAnsi="Arial" w:cs="Arial"/>
          <w:bCs/>
          <w:sz w:val="24"/>
          <w:szCs w:val="24"/>
        </w:rPr>
        <w:t xml:space="preserve"> nr 2</w:t>
      </w:r>
      <w:r w:rsidR="00FB5270" w:rsidRPr="00FB5270">
        <w:rPr>
          <w:rFonts w:ascii="Arial" w:hAnsi="Arial" w:cs="Arial"/>
          <w:bCs/>
          <w:sz w:val="24"/>
          <w:szCs w:val="24"/>
        </w:rPr>
        <w:t xml:space="preserve"> (SP nr 1), 2a (SP nr 2), 2b (SP nr 5)</w:t>
      </w:r>
      <w:r w:rsidRPr="002D4A3B">
        <w:rPr>
          <w:rFonts w:ascii="Arial" w:hAnsi="Arial" w:cs="Arial"/>
          <w:sz w:val="24"/>
          <w:szCs w:val="24"/>
        </w:rPr>
        <w:t xml:space="preserve"> do SWZ (wzór umowy).</w:t>
      </w:r>
    </w:p>
    <w:p w14:paraId="3622FC33" w14:textId="275D204A" w:rsidR="00D67587" w:rsidRPr="002D4A3B" w:rsidRDefault="00D67587" w:rsidP="00D67587">
      <w:pPr>
        <w:pStyle w:val="Nagwek1"/>
        <w:numPr>
          <w:ilvl w:val="0"/>
          <w:numId w:val="1"/>
        </w:numPr>
        <w:rPr>
          <w:sz w:val="24"/>
          <w:szCs w:val="24"/>
        </w:rPr>
      </w:pPr>
      <w:bookmarkStart w:id="14" w:name="_Toc157768203"/>
      <w:r w:rsidRPr="002D4A3B">
        <w:rPr>
          <w:sz w:val="24"/>
          <w:szCs w:val="24"/>
        </w:rPr>
        <w:t>Termin wykonania zamówienia:</w:t>
      </w:r>
      <w:bookmarkEnd w:id="14"/>
    </w:p>
    <w:p w14:paraId="6F4FE0F2" w14:textId="4CF29B78" w:rsidR="00D67587" w:rsidRPr="002D4A3B" w:rsidRDefault="00673247" w:rsidP="00673247">
      <w:pPr>
        <w:pStyle w:val="Standard"/>
        <w:spacing w:line="249" w:lineRule="auto"/>
        <w:ind w:left="720"/>
        <w:jc w:val="both"/>
        <w:rPr>
          <w:rFonts w:cs="Arial"/>
          <w:sz w:val="24"/>
          <w:szCs w:val="24"/>
        </w:rPr>
      </w:pPr>
      <w:r w:rsidRPr="002D4A3B">
        <w:rPr>
          <w:rFonts w:cs="Arial"/>
          <w:sz w:val="24"/>
          <w:szCs w:val="24"/>
        </w:rPr>
        <w:t>Termin realizacji zamówienia</w:t>
      </w:r>
      <w:r w:rsidR="00FD4315">
        <w:rPr>
          <w:rFonts w:cs="Arial"/>
          <w:sz w:val="24"/>
          <w:szCs w:val="24"/>
        </w:rPr>
        <w:t xml:space="preserve"> dla każdej części</w:t>
      </w:r>
      <w:r w:rsidRPr="002D4A3B">
        <w:rPr>
          <w:rFonts w:cs="Arial"/>
          <w:sz w:val="24"/>
          <w:szCs w:val="24"/>
        </w:rPr>
        <w:t xml:space="preserve">: </w:t>
      </w:r>
      <w:r w:rsidR="00FD4315">
        <w:rPr>
          <w:rFonts w:cs="Arial"/>
          <w:sz w:val="24"/>
          <w:szCs w:val="24"/>
        </w:rPr>
        <w:t>5</w:t>
      </w:r>
      <w:r w:rsidR="00C811E9">
        <w:rPr>
          <w:rFonts w:cs="Arial"/>
          <w:sz w:val="24"/>
          <w:szCs w:val="24"/>
        </w:rPr>
        <w:t xml:space="preserve"> miesięcy</w:t>
      </w:r>
      <w:r w:rsidR="00627A7C">
        <w:rPr>
          <w:rFonts w:cs="Arial"/>
          <w:sz w:val="24"/>
          <w:szCs w:val="24"/>
        </w:rPr>
        <w:t>. Termin będzie liczony od protokolarnego przekazania terenu budowy, które nastąpi najpóźniej w terminie 7 dni roboczych, od dnia podpisania umowy.</w:t>
      </w:r>
    </w:p>
    <w:p w14:paraId="6DEB7C5B" w14:textId="77777777" w:rsidR="00C21D0C" w:rsidRPr="002D4A3B" w:rsidRDefault="00D142ED">
      <w:pPr>
        <w:pStyle w:val="Nagwek1"/>
        <w:numPr>
          <w:ilvl w:val="0"/>
          <w:numId w:val="1"/>
        </w:numPr>
        <w:spacing w:after="240" w:line="276" w:lineRule="auto"/>
        <w:jc w:val="both"/>
        <w:rPr>
          <w:sz w:val="24"/>
          <w:szCs w:val="24"/>
          <w:lang w:eastAsia="ar-SA"/>
        </w:rPr>
      </w:pPr>
      <w:bookmarkStart w:id="15" w:name="_Toc157768204"/>
      <w:r w:rsidRPr="002D4A3B">
        <w:rPr>
          <w:sz w:val="24"/>
          <w:szCs w:val="24"/>
          <w:lang w:eastAsia="ar-SA"/>
        </w:rPr>
        <w:t>Wymagania dotyczące wadium.</w:t>
      </w:r>
      <w:bookmarkEnd w:id="13"/>
      <w:bookmarkEnd w:id="15"/>
    </w:p>
    <w:p w14:paraId="46689735" w14:textId="417AEA0D" w:rsidR="00C21D0C" w:rsidRPr="002D4A3B" w:rsidRDefault="00D142ED" w:rsidP="00673247">
      <w:pPr>
        <w:pStyle w:val="Akapitzlist"/>
        <w:numPr>
          <w:ilvl w:val="1"/>
          <w:numId w:val="1"/>
        </w:numPr>
        <w:tabs>
          <w:tab w:val="left" w:pos="0"/>
        </w:tabs>
        <w:spacing w:after="0" w:line="276" w:lineRule="auto"/>
        <w:jc w:val="both"/>
        <w:rPr>
          <w:rFonts w:ascii="Arial" w:hAnsi="Arial" w:cs="Arial"/>
          <w:sz w:val="24"/>
          <w:szCs w:val="24"/>
        </w:rPr>
      </w:pPr>
      <w:r w:rsidRPr="002D4A3B">
        <w:rPr>
          <w:rFonts w:ascii="Arial" w:hAnsi="Arial" w:cs="Arial"/>
          <w:sz w:val="24"/>
          <w:szCs w:val="24"/>
        </w:rPr>
        <w:t>Zamawiający</w:t>
      </w:r>
      <w:r w:rsidR="007E21A2" w:rsidRPr="002D4A3B">
        <w:rPr>
          <w:rFonts w:ascii="Arial" w:hAnsi="Arial" w:cs="Arial"/>
          <w:sz w:val="24"/>
          <w:szCs w:val="24"/>
        </w:rPr>
        <w:t xml:space="preserve"> nie</w:t>
      </w:r>
      <w:r w:rsidRPr="002D4A3B">
        <w:rPr>
          <w:rFonts w:ascii="Arial" w:hAnsi="Arial" w:cs="Arial"/>
          <w:sz w:val="24"/>
          <w:szCs w:val="24"/>
        </w:rPr>
        <w:t xml:space="preserve"> żąda </w:t>
      </w:r>
      <w:r w:rsidR="007E21A2" w:rsidRPr="002D4A3B">
        <w:rPr>
          <w:rFonts w:ascii="Arial" w:hAnsi="Arial" w:cs="Arial"/>
          <w:sz w:val="24"/>
          <w:szCs w:val="24"/>
        </w:rPr>
        <w:t>złożenia wadium w niniejszym postępowaniu.</w:t>
      </w:r>
    </w:p>
    <w:p w14:paraId="2EB32B67" w14:textId="77777777" w:rsidR="00C21D0C" w:rsidRPr="002D4A3B" w:rsidRDefault="00D142ED">
      <w:pPr>
        <w:pStyle w:val="Nagwek1"/>
        <w:numPr>
          <w:ilvl w:val="0"/>
          <w:numId w:val="1"/>
        </w:numPr>
        <w:spacing w:after="240" w:line="276" w:lineRule="auto"/>
        <w:jc w:val="both"/>
        <w:rPr>
          <w:sz w:val="24"/>
          <w:szCs w:val="24"/>
          <w:lang w:eastAsia="ar-SA"/>
        </w:rPr>
      </w:pPr>
      <w:bookmarkStart w:id="16" w:name="_Toc157768205"/>
      <w:r w:rsidRPr="002D4A3B">
        <w:rPr>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6"/>
    </w:p>
    <w:p w14:paraId="2A94DFCB"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Postępowanie o udzielenie zamówienia prowadzi się pisemnie, w języku polskim.</w:t>
      </w:r>
    </w:p>
    <w:p w14:paraId="2C5A2C44"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lastRenderedPageBreak/>
        <w:t xml:space="preserve">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rsidRPr="002D4A3B">
        <w:rPr>
          <w:rFonts w:ascii="Arial" w:hAnsi="Arial" w:cs="Arial"/>
          <w:sz w:val="24"/>
          <w:szCs w:val="24"/>
        </w:rPr>
        <w:t>Nexus</w:t>
      </w:r>
      <w:proofErr w:type="spellEnd"/>
      <w:r w:rsidRPr="002D4A3B">
        <w:rPr>
          <w:rFonts w:ascii="Arial" w:hAnsi="Arial" w:cs="Arial"/>
          <w:sz w:val="24"/>
          <w:szCs w:val="24"/>
        </w:rPr>
        <w:t>.</w:t>
      </w:r>
    </w:p>
    <w:p w14:paraId="1A60E50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Ilekroć w SWZ jest mowa o środkach komunikacji elektronicznej należy przez to rozumieć środki komunikacji elektronicznej w rozumieniu ustawy z dnia 18 lipca 2002 r. o świadczeniu usług drogą elektroniczną (Dz. U. z 2020 r. poz. 344).</w:t>
      </w:r>
    </w:p>
    <w:p w14:paraId="123FEDFB" w14:textId="4502061D"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Postepowanie prowadzone jest za pośrednictwem </w:t>
      </w:r>
      <w:r w:rsidR="00E94B84" w:rsidRPr="002D4A3B">
        <w:rPr>
          <w:rFonts w:ascii="Arial" w:hAnsi="Arial" w:cs="Arial"/>
          <w:sz w:val="24"/>
          <w:szCs w:val="24"/>
        </w:rPr>
        <w:t xml:space="preserve">platformy zakupowej </w:t>
      </w:r>
      <w:r w:rsidRPr="002D4A3B">
        <w:rPr>
          <w:rFonts w:ascii="Arial" w:hAnsi="Arial" w:cs="Arial"/>
          <w:sz w:val="24"/>
          <w:szCs w:val="24"/>
        </w:rPr>
        <w:t xml:space="preserve">pod adresem: </w:t>
      </w:r>
      <w:r w:rsidRPr="002D4A3B">
        <w:rPr>
          <w:rFonts w:ascii="Arial" w:hAnsi="Arial" w:cs="Arial"/>
          <w:color w:val="1155CC"/>
          <w:sz w:val="24"/>
          <w:szCs w:val="24"/>
          <w:u w:val="single" w:color="1155CC"/>
        </w:rPr>
        <w:t>https://platformazakupowa.pl/pn/</w:t>
      </w:r>
      <w:r w:rsidR="00E94B84" w:rsidRPr="002D4A3B">
        <w:rPr>
          <w:rFonts w:ascii="Arial" w:hAnsi="Arial" w:cs="Arial"/>
          <w:color w:val="1155CC"/>
          <w:sz w:val="24"/>
          <w:szCs w:val="24"/>
          <w:u w:val="single" w:color="1155CC"/>
        </w:rPr>
        <w:t>gminamiejskawalcz</w:t>
      </w:r>
    </w:p>
    <w:p w14:paraId="399969E3"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Korzystanie przez wykonawcę z platformy zakupowej Open </w:t>
      </w:r>
      <w:proofErr w:type="spellStart"/>
      <w:r w:rsidRPr="002D4A3B">
        <w:rPr>
          <w:rFonts w:ascii="Arial" w:hAnsi="Arial" w:cs="Arial"/>
          <w:sz w:val="24"/>
          <w:szCs w:val="24"/>
        </w:rPr>
        <w:t>Nexus</w:t>
      </w:r>
      <w:proofErr w:type="spellEnd"/>
      <w:r w:rsidRPr="002D4A3B">
        <w:rPr>
          <w:rFonts w:ascii="Arial" w:hAnsi="Arial" w:cs="Arial"/>
          <w:sz w:val="24"/>
          <w:szCs w:val="24"/>
        </w:rPr>
        <w:t xml:space="preserve"> jest bezpłatne.</w:t>
      </w:r>
    </w:p>
    <w:p w14:paraId="4D7FE9AE" w14:textId="38B329ED"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noProof/>
          <w:sz w:val="24"/>
          <w:szCs w:val="24"/>
          <w:lang w:eastAsia="pl-PL"/>
        </w:rPr>
        <mc:AlternateContent>
          <mc:Choice Requires="wps">
            <w:drawing>
              <wp:anchor distT="0" distB="0" distL="0" distR="0" simplePos="0" relativeHeight="251656192" behindDoc="1" locked="0" layoutInCell="1" allowOverlap="1" wp14:anchorId="242A26EB" wp14:editId="0023C3F1">
                <wp:simplePos x="0" y="0"/>
                <wp:positionH relativeFrom="page">
                  <wp:posOffset>3468370</wp:posOffset>
                </wp:positionH>
                <wp:positionV relativeFrom="paragraph">
                  <wp:posOffset>1207770</wp:posOffset>
                </wp:positionV>
                <wp:extent cx="38100" cy="1270"/>
                <wp:effectExtent l="0" t="0" r="0" b="0"/>
                <wp:wrapNone/>
                <wp:docPr id="2" name="Line 35"/>
                <wp:cNvGraphicFramePr/>
                <a:graphic xmlns:a="http://schemas.openxmlformats.org/drawingml/2006/main">
                  <a:graphicData uri="http://schemas.microsoft.com/office/word/2010/wordprocessingShape">
                    <wps:wsp>
                      <wps:cNvCnPr/>
                      <wps:spPr>
                        <a:xfrm>
                          <a:off x="0" y="0"/>
                          <a:ext cx="37440" cy="720"/>
                        </a:xfrm>
                        <a:prstGeom prst="line">
                          <a:avLst/>
                        </a:prstGeom>
                        <a:ln w="68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F8C645A" id="Line 35"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text" from="273.1pt,95.1pt" to="276.1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" strokecolor="blue" strokeweight=".19mm">
                <w10:wrap anchorx="page"/>
              </v:line>
            </w:pict>
          </mc:Fallback>
        </mc:AlternateContent>
      </w:r>
      <w:r w:rsidRPr="002D4A3B">
        <w:rPr>
          <w:rFonts w:ascii="Arial" w:hAnsi="Arial" w:cs="Arial"/>
          <w:sz w:val="24"/>
          <w:szCs w:val="24"/>
        </w:rPr>
        <w:t xml:space="preserve">Ogólne warunki, zasady oraz sposób świadczenia przez Open </w:t>
      </w:r>
      <w:proofErr w:type="spellStart"/>
      <w:r w:rsidRPr="002D4A3B">
        <w:rPr>
          <w:rFonts w:ascii="Arial" w:hAnsi="Arial" w:cs="Arial"/>
          <w:sz w:val="24"/>
          <w:szCs w:val="24"/>
        </w:rPr>
        <w:t>Nexus</w:t>
      </w:r>
      <w:proofErr w:type="spellEnd"/>
      <w:r w:rsidRPr="002D4A3B">
        <w:rPr>
          <w:rFonts w:ascii="Arial" w:hAnsi="Arial" w:cs="Arial"/>
          <w:sz w:val="24"/>
          <w:szCs w:val="24"/>
        </w:rPr>
        <w:t xml:space="preserve"> sp. z o.o. z siedzibą w Poznaniu, usług nieodpłatnych dla konta użytkownika drogą elektroniczną, za pośrednictwem platformazakupowa.pl opisane zostały w Regulaminie platformazakupowa.pl dla użytkowników (wykonawców), dostępnym na stronie internetowej </w:t>
      </w:r>
    </w:p>
    <w:p w14:paraId="3F34853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Wykonawca, przystępując do niniejszego postępowania o udzielenie zamówienia publicznego:</w:t>
      </w:r>
    </w:p>
    <w:p w14:paraId="1DC28EC7" w14:textId="2CC83C19" w:rsidR="00B67FAD"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akceptuje warunki korzystania z platformazakupowa.pl określone w Regulaminie</w:t>
      </w:r>
      <w:r w:rsidR="00E94B84" w:rsidRPr="002D4A3B">
        <w:rPr>
          <w:rFonts w:ascii="Arial" w:hAnsi="Arial" w:cs="Arial"/>
          <w:sz w:val="24"/>
          <w:szCs w:val="24"/>
        </w:rPr>
        <w:t>,</w:t>
      </w:r>
      <w:r w:rsidRPr="002D4A3B">
        <w:rPr>
          <w:rFonts w:ascii="Arial" w:hAnsi="Arial" w:cs="Arial"/>
          <w:sz w:val="24"/>
          <w:szCs w:val="24"/>
        </w:rPr>
        <w:t xml:space="preserve"> zamieszczonym na stronie internetowej platformazakupowa.pl w zakładce „Regulamin" oraz uznaje go za wiążący;</w:t>
      </w:r>
    </w:p>
    <w:p w14:paraId="559916C7" w14:textId="18B6673F" w:rsidR="00C21D0C"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zapoznał i stosuje się do Instrukcji składania ofert</w:t>
      </w:r>
      <w:r w:rsidR="00E94B84" w:rsidRPr="002D4A3B">
        <w:rPr>
          <w:rFonts w:ascii="Arial" w:hAnsi="Arial" w:cs="Arial"/>
          <w:sz w:val="24"/>
          <w:szCs w:val="24"/>
        </w:rPr>
        <w:t>,</w:t>
      </w:r>
      <w:r w:rsidRPr="002D4A3B">
        <w:rPr>
          <w:rFonts w:ascii="Arial" w:hAnsi="Arial" w:cs="Arial"/>
          <w:sz w:val="24"/>
          <w:szCs w:val="24"/>
        </w:rPr>
        <w:t xml:space="preserve"> dostępnej na stronie internetowej platformazakupowa.pl.</w:t>
      </w:r>
    </w:p>
    <w:p w14:paraId="6D0BAB2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73B2EA3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Formaty plików wykorzystywanych przez wykonawców powinny być zgodne z rozporządzeniem Rady Ministrów z 12 kwietnia 2012 r. w sprawie Krajowych Ram Interoperacyjności, minimalnych wymagań dla rejestrów publicznych i wymiany informacji w postaci elektronicznej oraz minimalnych wymagań dla systemów teleinformatycznych (Dz. U. z 2017 r. poz. 2247):</w:t>
      </w:r>
    </w:p>
    <w:p w14:paraId="31D0060A"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Zamawiający rekomenduje wykorzystanie formatów: .pdf .</w:t>
      </w:r>
      <w:proofErr w:type="spellStart"/>
      <w:r w:rsidRPr="002D4A3B">
        <w:rPr>
          <w:szCs w:val="24"/>
        </w:rPr>
        <w:t>doc</w:t>
      </w:r>
      <w:proofErr w:type="spellEnd"/>
      <w:r w:rsidRPr="002D4A3B">
        <w:rPr>
          <w:szCs w:val="24"/>
        </w:rPr>
        <w:t xml:space="preserve"> .xls .jpg (.</w:t>
      </w:r>
      <w:proofErr w:type="spellStart"/>
      <w:r w:rsidRPr="002D4A3B">
        <w:rPr>
          <w:szCs w:val="24"/>
        </w:rPr>
        <w:t>jpeg</w:t>
      </w:r>
      <w:proofErr w:type="spellEnd"/>
      <w:r w:rsidRPr="002D4A3B">
        <w:rPr>
          <w:szCs w:val="24"/>
        </w:rPr>
        <w:t>) ze szczególnym wskazaniem na .pdf;</w:t>
      </w:r>
    </w:p>
    <w:p w14:paraId="1484812E"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w celu ewentualnej kompresji danych zamawiający rekomenduje wykorzystanie jednego z formatów: .zip lub .7Z;</w:t>
      </w:r>
    </w:p>
    <w:p w14:paraId="3A5C897E" w14:textId="77777777" w:rsidR="00C21D0C" w:rsidRPr="002D4A3B" w:rsidRDefault="00D142ED">
      <w:pPr>
        <w:pStyle w:val="Tekstpodstawowy"/>
        <w:numPr>
          <w:ilvl w:val="2"/>
          <w:numId w:val="1"/>
        </w:numPr>
        <w:spacing w:before="0" w:line="276" w:lineRule="auto"/>
        <w:ind w:left="1843" w:hanging="709"/>
        <w:jc w:val="both"/>
        <w:rPr>
          <w:color w:val="FF0000"/>
          <w:szCs w:val="24"/>
        </w:rPr>
      </w:pPr>
      <w:r w:rsidRPr="002D4A3B">
        <w:rPr>
          <w:szCs w:val="24"/>
        </w:rPr>
        <w:t>wśród formatów powszechnych, a nie występujących w rozporządzeniu występują: .</w:t>
      </w:r>
      <w:proofErr w:type="spellStart"/>
      <w:r w:rsidRPr="002D4A3B">
        <w:rPr>
          <w:szCs w:val="24"/>
        </w:rPr>
        <w:t>rar</w:t>
      </w:r>
      <w:proofErr w:type="spellEnd"/>
      <w:r w:rsidRPr="002D4A3B">
        <w:rPr>
          <w:szCs w:val="24"/>
        </w:rPr>
        <w:t xml:space="preserve"> .gif .</w:t>
      </w:r>
      <w:proofErr w:type="spellStart"/>
      <w:r w:rsidRPr="002D4A3B">
        <w:rPr>
          <w:szCs w:val="24"/>
        </w:rPr>
        <w:t>bmp</w:t>
      </w:r>
      <w:proofErr w:type="spellEnd"/>
      <w:r w:rsidRPr="002D4A3B">
        <w:rPr>
          <w:szCs w:val="24"/>
        </w:rPr>
        <w:t xml:space="preserve"> .</w:t>
      </w:r>
      <w:proofErr w:type="spellStart"/>
      <w:r w:rsidRPr="002D4A3B">
        <w:rPr>
          <w:szCs w:val="24"/>
        </w:rPr>
        <w:t>numbers</w:t>
      </w:r>
      <w:proofErr w:type="spellEnd"/>
      <w:r w:rsidRPr="002D4A3B">
        <w:rPr>
          <w:szCs w:val="24"/>
        </w:rPr>
        <w:t xml:space="preserve"> .</w:t>
      </w:r>
      <w:proofErr w:type="spellStart"/>
      <w:r w:rsidRPr="002D4A3B">
        <w:rPr>
          <w:szCs w:val="24"/>
        </w:rPr>
        <w:t>pages</w:t>
      </w:r>
      <w:proofErr w:type="spellEnd"/>
      <w:r w:rsidRPr="002D4A3B">
        <w:rPr>
          <w:szCs w:val="24"/>
        </w:rPr>
        <w:t xml:space="preserve">. </w:t>
      </w:r>
      <w:r w:rsidRPr="002D4A3B">
        <w:rPr>
          <w:b/>
          <w:bCs/>
          <w:color w:val="FF0000"/>
          <w:szCs w:val="24"/>
        </w:rPr>
        <w:t>Dokumenty złożone w takich plikach zostaną uznane za złożone nieskutecznie;</w:t>
      </w:r>
    </w:p>
    <w:p w14:paraId="0B13811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2D4A3B">
        <w:rPr>
          <w:szCs w:val="24"/>
        </w:rPr>
        <w:t>eDoApp</w:t>
      </w:r>
      <w:proofErr w:type="spellEnd"/>
      <w:r w:rsidRPr="002D4A3B">
        <w:rPr>
          <w:szCs w:val="24"/>
        </w:rPr>
        <w:t xml:space="preserve"> służącej do składania podpisu osobistego, która wynosi maksymalnie 5MB.</w:t>
      </w:r>
    </w:p>
    <w:p w14:paraId="064B17EF"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Zamawiający zaleca, w miarę możliwości, przekonwertowanie plików składających się na ofertę na format .pdf i opatrzenie ich podpisem kwalifikowanym </w:t>
      </w:r>
      <w:proofErr w:type="spellStart"/>
      <w:r w:rsidRPr="002D4A3B">
        <w:rPr>
          <w:szCs w:val="24"/>
        </w:rPr>
        <w:t>PadES</w:t>
      </w:r>
      <w:proofErr w:type="spellEnd"/>
      <w:r w:rsidRPr="002D4A3B">
        <w:rPr>
          <w:szCs w:val="24"/>
        </w:rPr>
        <w:t>.</w:t>
      </w:r>
    </w:p>
    <w:p w14:paraId="09E1EC7E"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Pliki w innych formatach niż PDF zaleca się opatrzyć zewnętrznym podpisem </w:t>
      </w:r>
      <w:proofErr w:type="spellStart"/>
      <w:r w:rsidRPr="002D4A3B">
        <w:rPr>
          <w:szCs w:val="24"/>
        </w:rPr>
        <w:t>XAdES</w:t>
      </w:r>
      <w:proofErr w:type="spellEnd"/>
      <w:r w:rsidRPr="002D4A3B">
        <w:rPr>
          <w:szCs w:val="24"/>
        </w:rPr>
        <w:t>. Wykonawca powinien pamiętać, aby plik z podpisem przekazywać łącznie z dokumentem podpisywanym.</w:t>
      </w:r>
    </w:p>
    <w:p w14:paraId="3B3A47E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45E4861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Zaleca się, aby komunikacja z wykonawcami odbywała się tylko na Platformie za pośrednictwem formularza „Wyślij wiadomość do zamawiającego”, </w:t>
      </w:r>
      <w:r w:rsidRPr="002D4A3B">
        <w:rPr>
          <w:b/>
          <w:bCs/>
          <w:szCs w:val="24"/>
        </w:rPr>
        <w:t>nie za pośrednictwem adresu e-mail.</w:t>
      </w:r>
    </w:p>
    <w:p w14:paraId="6AF8E3CA"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Podczas podpisywania plików zaleca się stosowanie algorytmu skrótu SHA2 zamiast SHA1.</w:t>
      </w:r>
    </w:p>
    <w:p w14:paraId="6947A88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Jeśli wykonawca pakuje dokumenty np. w plik ZIP zalecamy wcześniejsze podpisanie każdego ze skompresowanych plików.</w:t>
      </w:r>
    </w:p>
    <w:p w14:paraId="7D183AE5"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rekomenduje wykorzystanie podpisu z kwalifikowanym znacznikiem czasu;</w:t>
      </w:r>
    </w:p>
    <w:p w14:paraId="259861D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D183843"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Zamawiający określa niezbędne wymagania sprzętowo - aplikacyjne umożliwiające pracę na </w:t>
      </w:r>
      <w:hyperlink r:id="rId11">
        <w:r w:rsidRPr="002D4A3B">
          <w:rPr>
            <w:rStyle w:val="ListLabel7"/>
            <w:sz w:val="24"/>
            <w:szCs w:val="24"/>
          </w:rPr>
          <w:t>platformazakupowa.pl</w:t>
        </w:r>
      </w:hyperlink>
      <w:r w:rsidRPr="002D4A3B">
        <w:rPr>
          <w:rFonts w:ascii="Arial" w:hAnsi="Arial" w:cs="Arial"/>
          <w:sz w:val="24"/>
          <w:szCs w:val="24"/>
        </w:rPr>
        <w:t>:</w:t>
      </w:r>
    </w:p>
    <w:p w14:paraId="75331104"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 xml:space="preserve">stały dostęp do sieci Internet o gwarantowanej przepustowości nie mniejszej niż 512 </w:t>
      </w:r>
      <w:proofErr w:type="spellStart"/>
      <w:r w:rsidRPr="002D4A3B">
        <w:rPr>
          <w:rFonts w:ascii="Arial" w:hAnsi="Arial" w:cs="Arial"/>
          <w:sz w:val="24"/>
          <w:szCs w:val="24"/>
        </w:rPr>
        <w:t>kb</w:t>
      </w:r>
      <w:proofErr w:type="spellEnd"/>
      <w:r w:rsidRPr="002D4A3B">
        <w:rPr>
          <w:rFonts w:ascii="Arial" w:hAnsi="Arial" w:cs="Arial"/>
          <w:sz w:val="24"/>
          <w:szCs w:val="24"/>
        </w:rPr>
        <w:t>/s;</w:t>
      </w:r>
    </w:p>
    <w:p w14:paraId="4320CCE0"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5C60821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zainstalowana dowolna przeglądarka internetowa, w przypadku Internet Explorer minimalnie wersja 10 0.;</w:t>
      </w:r>
    </w:p>
    <w:p w14:paraId="7D6CA37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włączona obsługa JavaScript;</w:t>
      </w:r>
    </w:p>
    <w:p w14:paraId="4BC7317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lastRenderedPageBreak/>
        <w:t xml:space="preserve">zainstalowany program Adobe </w:t>
      </w:r>
      <w:proofErr w:type="spellStart"/>
      <w:r w:rsidRPr="002D4A3B">
        <w:rPr>
          <w:rFonts w:ascii="Arial" w:hAnsi="Arial" w:cs="Arial"/>
          <w:sz w:val="24"/>
          <w:szCs w:val="24"/>
        </w:rPr>
        <w:t>Acrobat</w:t>
      </w:r>
      <w:proofErr w:type="spellEnd"/>
      <w:r w:rsidRPr="002D4A3B">
        <w:rPr>
          <w:rFonts w:ascii="Arial" w:hAnsi="Arial" w:cs="Arial"/>
          <w:sz w:val="24"/>
          <w:szCs w:val="24"/>
        </w:rPr>
        <w:t xml:space="preserve"> Reader lub inny obsługujący format plików .pdf;</w:t>
      </w:r>
    </w:p>
    <w:p w14:paraId="33C289F6"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Platforma działa według standardu przyjętego w komunikacji sieciowej - kodowanie UTF8;</w:t>
      </w:r>
    </w:p>
    <w:p w14:paraId="49337E6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Oznaczenie czasu odbioru danych przez platformę zakupową stanowi datę oraz dokładny czas (</w:t>
      </w:r>
      <w:proofErr w:type="spellStart"/>
      <w:r w:rsidRPr="002D4A3B">
        <w:rPr>
          <w:rFonts w:ascii="Arial" w:hAnsi="Arial" w:cs="Arial"/>
          <w:sz w:val="24"/>
          <w:szCs w:val="24"/>
        </w:rPr>
        <w:t>hh:mm:ss</w:t>
      </w:r>
      <w:proofErr w:type="spellEnd"/>
      <w:r w:rsidRPr="002D4A3B">
        <w:rPr>
          <w:rFonts w:ascii="Arial" w:hAnsi="Arial" w:cs="Arial"/>
          <w:sz w:val="24"/>
          <w:szCs w:val="24"/>
        </w:rPr>
        <w:t>) generowany wg. czasu lokalnego serwera synchronizowanego z zegarem Głównego Urzędu Miar.</w:t>
      </w:r>
    </w:p>
    <w:p w14:paraId="57842B2D"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Zamawiający zaleca, aby Wykonawca z odpowiednim wyprzedzeniem przetestował możliwość prawidłowego wykorzystania wybranej metody podpisania plików oferty.</w:t>
      </w:r>
    </w:p>
    <w:p w14:paraId="310AFA3D" w14:textId="77777777" w:rsidR="00C21D0C" w:rsidRPr="002D4A3B" w:rsidRDefault="00C21D0C">
      <w:pPr>
        <w:pStyle w:val="Akapitzlist"/>
        <w:tabs>
          <w:tab w:val="left" w:pos="1391"/>
          <w:tab w:val="left" w:pos="6804"/>
        </w:tabs>
        <w:spacing w:after="240" w:line="276" w:lineRule="auto"/>
        <w:ind w:left="360"/>
        <w:jc w:val="both"/>
        <w:rPr>
          <w:rFonts w:ascii="Arial" w:hAnsi="Arial" w:cs="Arial"/>
          <w:sz w:val="24"/>
          <w:szCs w:val="24"/>
        </w:rPr>
      </w:pPr>
    </w:p>
    <w:p w14:paraId="0D2ED339" w14:textId="77BD688C" w:rsidR="00C21D0C" w:rsidRPr="002D4A3B" w:rsidRDefault="00D142ED">
      <w:pPr>
        <w:pStyle w:val="Nagwek1"/>
        <w:numPr>
          <w:ilvl w:val="0"/>
          <w:numId w:val="1"/>
        </w:numPr>
        <w:spacing w:after="240" w:line="276" w:lineRule="auto"/>
        <w:jc w:val="both"/>
        <w:rPr>
          <w:sz w:val="24"/>
          <w:szCs w:val="24"/>
          <w:lang w:eastAsia="ar-SA"/>
        </w:rPr>
      </w:pPr>
      <w:bookmarkStart w:id="17" w:name="_Toc157768206"/>
      <w:r w:rsidRPr="002D4A3B">
        <w:rPr>
          <w:sz w:val="24"/>
          <w:szCs w:val="24"/>
          <w:lang w:eastAsia="ar-SA"/>
        </w:rPr>
        <w:t xml:space="preserve">Informacje o sposobie komunikowania się  Zamawiającego z wykonawcami w inny sposób niż przy użyciu środków komunikacji elektronicznej w przypadku zaistnienia jednej z sytuacji określonej w art. 65 ust. 1, art. 66 i art. 69 ustawy </w:t>
      </w:r>
      <w:proofErr w:type="spellStart"/>
      <w:r w:rsidRPr="002D4A3B">
        <w:rPr>
          <w:sz w:val="24"/>
          <w:szCs w:val="24"/>
          <w:lang w:eastAsia="ar-SA"/>
        </w:rPr>
        <w:t>Pzp</w:t>
      </w:r>
      <w:proofErr w:type="spellEnd"/>
      <w:r w:rsidRPr="002D4A3B">
        <w:rPr>
          <w:sz w:val="24"/>
          <w:szCs w:val="24"/>
          <w:lang w:eastAsia="ar-SA"/>
        </w:rPr>
        <w:t>.</w:t>
      </w:r>
      <w:bookmarkEnd w:id="17"/>
    </w:p>
    <w:p w14:paraId="74F9A62B" w14:textId="2833A523" w:rsidR="00C21D0C" w:rsidRPr="002D4A3B" w:rsidRDefault="00D142ED" w:rsidP="0085351E">
      <w:pPr>
        <w:pStyle w:val="Tekstpodstawowy"/>
        <w:spacing w:before="125" w:line="360" w:lineRule="auto"/>
        <w:ind w:left="426"/>
        <w:jc w:val="both"/>
        <w:rPr>
          <w:szCs w:val="24"/>
        </w:rPr>
      </w:pPr>
      <w:r w:rsidRPr="002D4A3B">
        <w:rPr>
          <w:szCs w:val="24"/>
        </w:rPr>
        <w:t>Zamawiający nie przewiduje możliwości odstąpienia od wymagania użycia środków</w:t>
      </w:r>
      <w:r w:rsidR="0085351E">
        <w:rPr>
          <w:szCs w:val="24"/>
        </w:rPr>
        <w:t xml:space="preserve"> </w:t>
      </w:r>
      <w:r w:rsidRPr="002D4A3B">
        <w:rPr>
          <w:szCs w:val="24"/>
        </w:rPr>
        <w:t>komunikacji elektronicznej.</w:t>
      </w:r>
    </w:p>
    <w:p w14:paraId="56404BA3" w14:textId="77777777" w:rsidR="00C21D0C" w:rsidRPr="002D4A3B" w:rsidRDefault="00D142ED">
      <w:pPr>
        <w:pStyle w:val="Nagwek1"/>
        <w:numPr>
          <w:ilvl w:val="0"/>
          <w:numId w:val="1"/>
        </w:numPr>
        <w:spacing w:after="240" w:line="276" w:lineRule="auto"/>
        <w:jc w:val="both"/>
        <w:rPr>
          <w:sz w:val="24"/>
          <w:szCs w:val="24"/>
          <w:lang w:eastAsia="ar-SA"/>
        </w:rPr>
      </w:pPr>
      <w:bookmarkStart w:id="18" w:name="_Toc157768207"/>
      <w:r w:rsidRPr="002D4A3B">
        <w:rPr>
          <w:sz w:val="24"/>
          <w:szCs w:val="24"/>
          <w:lang w:eastAsia="ar-SA"/>
        </w:rPr>
        <w:t>Wskazanie osób uprawnionych do komunikowania się z wykonawcami.</w:t>
      </w:r>
      <w:bookmarkEnd w:id="18"/>
    </w:p>
    <w:p w14:paraId="7BA2A1D9" w14:textId="77777777" w:rsidR="00C21D0C" w:rsidRPr="002D4A3B" w:rsidRDefault="00D142ED">
      <w:pPr>
        <w:pStyle w:val="Tekstpodstawowy"/>
        <w:spacing w:before="0" w:line="276" w:lineRule="auto"/>
        <w:ind w:left="426"/>
        <w:jc w:val="both"/>
        <w:rPr>
          <w:szCs w:val="24"/>
        </w:rPr>
      </w:pPr>
      <w:r w:rsidRPr="002D4A3B">
        <w:rPr>
          <w:szCs w:val="24"/>
        </w:rPr>
        <w:t>Zamawiający wyznacza następujące osoby do kontaktu z wykonawcami:</w:t>
      </w:r>
    </w:p>
    <w:p w14:paraId="292808C8" w14:textId="3FFA357A" w:rsidR="00C21D0C" w:rsidRPr="002D4A3B" w:rsidRDefault="00FD4315">
      <w:pPr>
        <w:pStyle w:val="Tekstpodstawowy"/>
        <w:numPr>
          <w:ilvl w:val="1"/>
          <w:numId w:val="1"/>
        </w:numPr>
        <w:spacing w:before="0" w:line="276" w:lineRule="auto"/>
        <w:ind w:left="1134" w:hanging="774"/>
        <w:jc w:val="both"/>
        <w:rPr>
          <w:szCs w:val="24"/>
        </w:rPr>
      </w:pPr>
      <w:r>
        <w:rPr>
          <w:szCs w:val="24"/>
        </w:rPr>
        <w:t>Ewa Kędzior</w:t>
      </w:r>
      <w:r w:rsidR="00C811E9">
        <w:rPr>
          <w:szCs w:val="24"/>
        </w:rPr>
        <w:t xml:space="preserve"> </w:t>
      </w:r>
      <w:r w:rsidR="0070648F" w:rsidRPr="002D4A3B">
        <w:rPr>
          <w:szCs w:val="24"/>
        </w:rPr>
        <w:t xml:space="preserve"> </w:t>
      </w:r>
      <w:r w:rsidR="00E92610" w:rsidRPr="002D4A3B">
        <w:rPr>
          <w:szCs w:val="24"/>
        </w:rPr>
        <w:t>– w sprawach dotyczących przedmiotu zamówienia,</w:t>
      </w:r>
    </w:p>
    <w:p w14:paraId="7FE59960" w14:textId="7A46E361" w:rsidR="00C21D0C" w:rsidRPr="002D4A3B" w:rsidRDefault="00E94B84">
      <w:pPr>
        <w:pStyle w:val="Tekstpodstawowy"/>
        <w:numPr>
          <w:ilvl w:val="1"/>
          <w:numId w:val="1"/>
        </w:numPr>
        <w:spacing w:before="0" w:line="276" w:lineRule="auto"/>
        <w:ind w:left="1134" w:hanging="774"/>
        <w:jc w:val="both"/>
        <w:rPr>
          <w:szCs w:val="24"/>
        </w:rPr>
      </w:pPr>
      <w:r w:rsidRPr="002D4A3B">
        <w:rPr>
          <w:szCs w:val="24"/>
        </w:rPr>
        <w:t>Ludwika Wikieł</w:t>
      </w:r>
      <w:r w:rsidR="00892213" w:rsidRPr="002D4A3B">
        <w:rPr>
          <w:szCs w:val="24"/>
        </w:rPr>
        <w:t xml:space="preserve"> – w sprawach dotyczących procedury udzielenia zamówienia publicznego,</w:t>
      </w:r>
    </w:p>
    <w:p w14:paraId="1611E9EB" w14:textId="77777777" w:rsidR="00C21D0C" w:rsidRPr="002D4A3B" w:rsidRDefault="00D142ED">
      <w:pPr>
        <w:pStyle w:val="Nagwek1"/>
        <w:numPr>
          <w:ilvl w:val="0"/>
          <w:numId w:val="1"/>
        </w:numPr>
        <w:spacing w:after="240" w:line="276" w:lineRule="auto"/>
        <w:jc w:val="both"/>
        <w:rPr>
          <w:sz w:val="24"/>
          <w:szCs w:val="24"/>
          <w:lang w:eastAsia="ar-SA"/>
        </w:rPr>
      </w:pPr>
      <w:bookmarkStart w:id="19" w:name="_Toc157768208"/>
      <w:r w:rsidRPr="002D4A3B">
        <w:rPr>
          <w:sz w:val="24"/>
          <w:szCs w:val="24"/>
          <w:lang w:eastAsia="ar-SA"/>
        </w:rPr>
        <w:t>Opis sposobu przygotowania oferty.</w:t>
      </w:r>
      <w:bookmarkEnd w:id="19"/>
    </w:p>
    <w:p w14:paraId="48479E75" w14:textId="0C8DF1C2"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Treść oferty musi być zgodna z wymaganiami Zamawiającego</w:t>
      </w:r>
      <w:r w:rsidR="00E94B84" w:rsidRPr="002D4A3B">
        <w:rPr>
          <w:rFonts w:ascii="Arial" w:hAnsi="Arial" w:cs="Arial"/>
          <w:sz w:val="24"/>
          <w:szCs w:val="24"/>
        </w:rPr>
        <w:t>,</w:t>
      </w:r>
      <w:r w:rsidRPr="002D4A3B">
        <w:rPr>
          <w:rFonts w:ascii="Arial" w:hAnsi="Arial" w:cs="Arial"/>
          <w:sz w:val="24"/>
          <w:szCs w:val="24"/>
        </w:rPr>
        <w:t xml:space="preserve"> określonymi w dokumentach zamówienia.</w:t>
      </w:r>
    </w:p>
    <w:p w14:paraId="7E96D048" w14:textId="77777777" w:rsidR="00C21D0C" w:rsidRPr="002D4A3B" w:rsidRDefault="00D142ED">
      <w:pPr>
        <w:pStyle w:val="Akapitzlist"/>
        <w:widowControl w:val="0"/>
        <w:numPr>
          <w:ilvl w:val="1"/>
          <w:numId w:val="1"/>
        </w:numPr>
        <w:tabs>
          <w:tab w:val="left" w:pos="1388"/>
          <w:tab w:val="left" w:pos="6237"/>
        </w:tabs>
        <w:spacing w:after="0" w:line="276" w:lineRule="auto"/>
        <w:ind w:left="993" w:hanging="633"/>
        <w:jc w:val="both"/>
        <w:rPr>
          <w:rFonts w:ascii="Arial" w:hAnsi="Arial" w:cs="Arial"/>
          <w:sz w:val="24"/>
          <w:szCs w:val="24"/>
        </w:rPr>
      </w:pPr>
      <w:r w:rsidRPr="002D4A3B">
        <w:rPr>
          <w:rFonts w:ascii="Arial" w:hAnsi="Arial" w:cs="Arial"/>
          <w:sz w:val="24"/>
          <w:szCs w:val="24"/>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7AC15BEE" w14:textId="77777777" w:rsidR="00C21D0C" w:rsidRPr="002D4A3B" w:rsidRDefault="00D142ED">
      <w:pPr>
        <w:pStyle w:val="Tekstpodstawowy"/>
        <w:numPr>
          <w:ilvl w:val="1"/>
          <w:numId w:val="1"/>
        </w:numPr>
        <w:spacing w:before="0" w:line="276" w:lineRule="auto"/>
        <w:ind w:left="993" w:hanging="633"/>
        <w:jc w:val="both"/>
        <w:rPr>
          <w:szCs w:val="24"/>
        </w:rPr>
      </w:pPr>
      <w:r w:rsidRPr="002D4A3B">
        <w:rPr>
          <w:bCs/>
          <w:szCs w:val="24"/>
        </w:rPr>
        <w:t>Na ofertę</w:t>
      </w:r>
      <w:r w:rsidRPr="002D4A3B">
        <w:rPr>
          <w:szCs w:val="24"/>
        </w:rPr>
        <w:t xml:space="preserve"> </w:t>
      </w:r>
      <w:r w:rsidRPr="002D4A3B">
        <w:rPr>
          <w:bCs/>
          <w:szCs w:val="24"/>
        </w:rPr>
        <w:t>składają się:</w:t>
      </w:r>
    </w:p>
    <w:p w14:paraId="66F0AA60" w14:textId="749E0792" w:rsidR="00C21D0C" w:rsidRDefault="00D142ED">
      <w:pPr>
        <w:pStyle w:val="Tekstpodstawowy"/>
        <w:numPr>
          <w:ilvl w:val="2"/>
          <w:numId w:val="1"/>
        </w:numPr>
        <w:spacing w:before="0" w:line="276" w:lineRule="auto"/>
        <w:ind w:left="1701" w:hanging="708"/>
        <w:jc w:val="both"/>
        <w:rPr>
          <w:szCs w:val="24"/>
        </w:rPr>
      </w:pPr>
      <w:r w:rsidRPr="004250AB">
        <w:rPr>
          <w:b/>
          <w:bCs/>
          <w:szCs w:val="24"/>
        </w:rPr>
        <w:t>formularz oferty</w:t>
      </w:r>
      <w:r w:rsidR="00C34B26">
        <w:rPr>
          <w:szCs w:val="24"/>
        </w:rPr>
        <w:t xml:space="preserve"> </w:t>
      </w:r>
      <w:r w:rsidRPr="002D4A3B">
        <w:rPr>
          <w:szCs w:val="24"/>
        </w:rPr>
        <w:t xml:space="preserve">- przygotowany zgodnie ze wzorem, który stanowi </w:t>
      </w:r>
      <w:r w:rsidRPr="004250AB">
        <w:rPr>
          <w:bCs/>
          <w:szCs w:val="24"/>
        </w:rPr>
        <w:t xml:space="preserve">załącznik nr </w:t>
      </w:r>
      <w:r w:rsidR="00D72509" w:rsidRPr="004250AB">
        <w:rPr>
          <w:bCs/>
          <w:szCs w:val="24"/>
        </w:rPr>
        <w:t>1</w:t>
      </w:r>
      <w:r w:rsidRPr="004250AB">
        <w:rPr>
          <w:bCs/>
          <w:szCs w:val="24"/>
        </w:rPr>
        <w:t xml:space="preserve"> </w:t>
      </w:r>
      <w:r w:rsidRPr="002D4A3B">
        <w:rPr>
          <w:szCs w:val="24"/>
        </w:rPr>
        <w:t>do SWZ;</w:t>
      </w:r>
    </w:p>
    <w:p w14:paraId="6D956B6A" w14:textId="2DBBC48F" w:rsidR="004250AB" w:rsidRDefault="004250AB" w:rsidP="004250AB">
      <w:pPr>
        <w:pStyle w:val="Tekstpodstawowy"/>
        <w:numPr>
          <w:ilvl w:val="3"/>
          <w:numId w:val="1"/>
        </w:numPr>
        <w:spacing w:before="0" w:line="276" w:lineRule="auto"/>
        <w:jc w:val="both"/>
        <w:rPr>
          <w:szCs w:val="24"/>
        </w:rPr>
      </w:pPr>
      <w:r w:rsidRPr="004250AB">
        <w:rPr>
          <w:b/>
          <w:bCs/>
          <w:szCs w:val="24"/>
        </w:rPr>
        <w:t>kosztorys ofertowy</w:t>
      </w:r>
      <w:r>
        <w:rPr>
          <w:szCs w:val="24"/>
        </w:rPr>
        <w:t>, na podstawie przedmiaru, który stanowi narzędzie pomocnicze do wyceny robót. Podstawowym elementem wyceny jest projekt techniczny.</w:t>
      </w:r>
    </w:p>
    <w:p w14:paraId="17706B4F" w14:textId="4A22F669" w:rsidR="00811AB9" w:rsidRDefault="00811AB9" w:rsidP="004250AB">
      <w:pPr>
        <w:pStyle w:val="Tekstpodstawowy"/>
        <w:numPr>
          <w:ilvl w:val="3"/>
          <w:numId w:val="1"/>
        </w:numPr>
        <w:spacing w:before="0" w:line="276" w:lineRule="auto"/>
        <w:jc w:val="both"/>
        <w:rPr>
          <w:szCs w:val="24"/>
        </w:rPr>
      </w:pPr>
      <w:r w:rsidRPr="00811AB9">
        <w:rPr>
          <w:b/>
          <w:bCs/>
          <w:szCs w:val="24"/>
        </w:rPr>
        <w:lastRenderedPageBreak/>
        <w:t xml:space="preserve">oświadczenie o spełnieniu warunków udziału w postępowaniu </w:t>
      </w:r>
      <w:r>
        <w:rPr>
          <w:szCs w:val="24"/>
        </w:rPr>
        <w:t>– zał. nr</w:t>
      </w:r>
      <w:r w:rsidR="00FB5270">
        <w:rPr>
          <w:szCs w:val="24"/>
        </w:rPr>
        <w:t xml:space="preserve"> 4</w:t>
      </w:r>
    </w:p>
    <w:p w14:paraId="6233C54C" w14:textId="4430C049" w:rsidR="00811AB9" w:rsidRDefault="00811AB9" w:rsidP="004250AB">
      <w:pPr>
        <w:pStyle w:val="Tekstpodstawowy"/>
        <w:numPr>
          <w:ilvl w:val="3"/>
          <w:numId w:val="1"/>
        </w:numPr>
        <w:spacing w:before="0" w:line="276" w:lineRule="auto"/>
        <w:jc w:val="both"/>
        <w:rPr>
          <w:szCs w:val="24"/>
        </w:rPr>
      </w:pPr>
      <w:r w:rsidRPr="00811AB9">
        <w:rPr>
          <w:b/>
          <w:bCs/>
          <w:szCs w:val="24"/>
        </w:rPr>
        <w:t>oświadczenie o niepodleganiu wykluczeniu z postępowania</w:t>
      </w:r>
      <w:r>
        <w:rPr>
          <w:szCs w:val="24"/>
        </w:rPr>
        <w:t xml:space="preserve"> – zał. nr</w:t>
      </w:r>
      <w:r w:rsidR="00FB5270">
        <w:rPr>
          <w:szCs w:val="24"/>
        </w:rPr>
        <w:t xml:space="preserve"> 3</w:t>
      </w:r>
    </w:p>
    <w:p w14:paraId="07CE9FF2" w14:textId="41858B52" w:rsidR="00811AB9" w:rsidRDefault="00811AB9" w:rsidP="004250AB">
      <w:pPr>
        <w:pStyle w:val="Tekstpodstawowy"/>
        <w:numPr>
          <w:ilvl w:val="3"/>
          <w:numId w:val="1"/>
        </w:numPr>
        <w:spacing w:before="0" w:line="276" w:lineRule="auto"/>
        <w:jc w:val="both"/>
        <w:rPr>
          <w:szCs w:val="24"/>
        </w:rPr>
      </w:pPr>
      <w:r w:rsidRPr="00195C1F">
        <w:rPr>
          <w:b/>
          <w:bCs/>
          <w:szCs w:val="24"/>
        </w:rPr>
        <w:t xml:space="preserve">oświadczenie o przeciwdziałaniu agresji na Ukrainę </w:t>
      </w:r>
      <w:r>
        <w:rPr>
          <w:szCs w:val="24"/>
        </w:rPr>
        <w:t>– zał. nr</w:t>
      </w:r>
      <w:r w:rsidR="00FB5270">
        <w:rPr>
          <w:szCs w:val="24"/>
        </w:rPr>
        <w:t xml:space="preserve"> 5</w:t>
      </w:r>
    </w:p>
    <w:p w14:paraId="2FBC0517" w14:textId="3D189126" w:rsidR="00C811E9" w:rsidRPr="004250AB" w:rsidRDefault="00C811E9">
      <w:pPr>
        <w:pStyle w:val="Tekstpodstawowy"/>
        <w:numPr>
          <w:ilvl w:val="2"/>
          <w:numId w:val="1"/>
        </w:numPr>
        <w:spacing w:before="0" w:line="276" w:lineRule="auto"/>
        <w:ind w:left="1701" w:hanging="708"/>
        <w:jc w:val="both"/>
        <w:rPr>
          <w:szCs w:val="24"/>
        </w:rPr>
      </w:pPr>
      <w:r>
        <w:rPr>
          <w:szCs w:val="24"/>
        </w:rPr>
        <w:t xml:space="preserve">oświadczenie – wykaz </w:t>
      </w:r>
      <w:r w:rsidR="00C33115">
        <w:rPr>
          <w:szCs w:val="24"/>
        </w:rPr>
        <w:t>osób</w:t>
      </w:r>
      <w:r>
        <w:rPr>
          <w:szCs w:val="24"/>
        </w:rPr>
        <w:t xml:space="preserve"> – </w:t>
      </w:r>
      <w:r w:rsidRPr="004250AB">
        <w:rPr>
          <w:szCs w:val="24"/>
        </w:rPr>
        <w:t>zał</w:t>
      </w:r>
      <w:r w:rsidR="00C33115" w:rsidRPr="004250AB">
        <w:rPr>
          <w:szCs w:val="24"/>
        </w:rPr>
        <w:t>ącznik</w:t>
      </w:r>
      <w:r w:rsidRPr="004250AB">
        <w:rPr>
          <w:szCs w:val="24"/>
        </w:rPr>
        <w:t xml:space="preserve"> nr </w:t>
      </w:r>
      <w:r w:rsidR="00C33115" w:rsidRPr="004250AB">
        <w:rPr>
          <w:szCs w:val="24"/>
        </w:rPr>
        <w:t>10 do SWZ</w:t>
      </w:r>
      <w:r w:rsidR="004250AB" w:rsidRPr="004250AB">
        <w:rPr>
          <w:szCs w:val="24"/>
        </w:rPr>
        <w:t>, stanowiący podmiotowy środek dowodowy, który podlega uzupełnieniu</w:t>
      </w:r>
      <w:r w:rsidR="004250AB">
        <w:rPr>
          <w:szCs w:val="24"/>
        </w:rPr>
        <w:t>.</w:t>
      </w:r>
    </w:p>
    <w:p w14:paraId="6AA3713F" w14:textId="7B0E8667" w:rsidR="004250AB" w:rsidRPr="004250AB" w:rsidRDefault="00C811E9" w:rsidP="004250AB">
      <w:pPr>
        <w:pStyle w:val="Tekstpodstawowy"/>
        <w:numPr>
          <w:ilvl w:val="2"/>
          <w:numId w:val="1"/>
        </w:numPr>
        <w:spacing w:before="0" w:line="276" w:lineRule="auto"/>
        <w:ind w:left="1701" w:hanging="708"/>
        <w:jc w:val="both"/>
        <w:rPr>
          <w:szCs w:val="24"/>
        </w:rPr>
      </w:pPr>
      <w:r>
        <w:rPr>
          <w:szCs w:val="24"/>
        </w:rPr>
        <w:t xml:space="preserve">oświadczenie wykaz </w:t>
      </w:r>
      <w:r w:rsidR="00C33115">
        <w:rPr>
          <w:szCs w:val="24"/>
        </w:rPr>
        <w:t>robót</w:t>
      </w:r>
      <w:r>
        <w:rPr>
          <w:szCs w:val="24"/>
        </w:rPr>
        <w:t xml:space="preserve"> – </w:t>
      </w:r>
      <w:r w:rsidRPr="004250AB">
        <w:rPr>
          <w:szCs w:val="24"/>
        </w:rPr>
        <w:t>zał</w:t>
      </w:r>
      <w:r w:rsidR="00EF1ED1" w:rsidRPr="004250AB">
        <w:rPr>
          <w:szCs w:val="24"/>
        </w:rPr>
        <w:t>ącznik</w:t>
      </w:r>
      <w:r w:rsidRPr="004250AB">
        <w:rPr>
          <w:szCs w:val="24"/>
        </w:rPr>
        <w:t xml:space="preserve"> nr </w:t>
      </w:r>
      <w:r w:rsidR="00C33115" w:rsidRPr="004250AB">
        <w:rPr>
          <w:szCs w:val="24"/>
        </w:rPr>
        <w:t>11 do SWZ</w:t>
      </w:r>
      <w:r w:rsidR="004250AB">
        <w:rPr>
          <w:szCs w:val="24"/>
        </w:rPr>
        <w:t>,</w:t>
      </w:r>
      <w:r w:rsidR="004250AB" w:rsidRPr="004250AB">
        <w:rPr>
          <w:szCs w:val="24"/>
        </w:rPr>
        <w:t xml:space="preserve"> stanowiący podmiotowy środek dowodowy, który podlega uzupełnieniu</w:t>
      </w:r>
      <w:r w:rsidR="004250AB">
        <w:rPr>
          <w:szCs w:val="24"/>
        </w:rPr>
        <w:t>.</w:t>
      </w:r>
    </w:p>
    <w:p w14:paraId="39C51AE3" w14:textId="4EDD399C"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upoważniające do złożenia oferty, o ile ofertę składa pełnomocnik; pełnomocnictwo do złożenia oferty musi być złożone w oryginale w formie elektronicznej lub postaci elektronicznej</w:t>
      </w:r>
      <w:r w:rsidR="0085351E">
        <w:rPr>
          <w:szCs w:val="24"/>
        </w:rPr>
        <w:t>, opatrzone</w:t>
      </w:r>
      <w:r w:rsidRPr="002D4A3B">
        <w:rPr>
          <w:szCs w:val="24"/>
        </w:rPr>
        <w:t xml:space="preserve"> </w:t>
      </w:r>
      <w:r w:rsidR="00F538F4" w:rsidRPr="002D4A3B">
        <w:rPr>
          <w:b/>
          <w:szCs w:val="24"/>
        </w:rPr>
        <w:t>podpisem kwalifikowanym lub podpisem zaufanym (</w:t>
      </w:r>
      <w:hyperlink r:id="rId12" w:history="1">
        <w:r w:rsidR="00F538F4" w:rsidRPr="002D4A3B">
          <w:rPr>
            <w:rStyle w:val="Hipercze"/>
            <w:b/>
            <w:color w:val="auto"/>
            <w:szCs w:val="24"/>
          </w:rPr>
          <w:t>gov.pl</w:t>
        </w:r>
      </w:hyperlink>
      <w:r w:rsidR="00F538F4" w:rsidRPr="002D4A3B">
        <w:rPr>
          <w:b/>
          <w:szCs w:val="24"/>
        </w:rPr>
        <w:t xml:space="preserve">) lub elektronicznym podpisem osobistym (e-dowód). </w:t>
      </w:r>
      <w:r w:rsidR="00F538F4" w:rsidRPr="002D4A3B">
        <w:rPr>
          <w:bCs/>
          <w:szCs w:val="24"/>
        </w:rPr>
        <w:t>D</w:t>
      </w:r>
      <w:r w:rsidRPr="002D4A3B">
        <w:rPr>
          <w:szCs w:val="24"/>
        </w:rPr>
        <w:t>opuszcza się także złożenie elektronicznej kopii (skanu) pełnomocnictwa</w:t>
      </w:r>
      <w:r w:rsidR="0085351E">
        <w:rPr>
          <w:szCs w:val="24"/>
        </w:rPr>
        <w:t>,</w:t>
      </w:r>
      <w:r w:rsidRPr="002D4A3B">
        <w:rPr>
          <w:szCs w:val="24"/>
        </w:rPr>
        <w:t xml:space="preserve"> sporządzonego uprzednio w formie pisemnej, w formie elektronicznego poświadczenia sporządzonego stosownie do art. 97 § 2 ustawy z dnia 14 lutego 1991 r. - Prawo o notariacie (Dz. U. z 202</w:t>
      </w:r>
      <w:r w:rsidR="00F538F4" w:rsidRPr="002D4A3B">
        <w:rPr>
          <w:szCs w:val="24"/>
        </w:rPr>
        <w:t>2</w:t>
      </w:r>
      <w:r w:rsidRPr="002D4A3B">
        <w:rPr>
          <w:szCs w:val="24"/>
        </w:rPr>
        <w:t xml:space="preserve"> r. poz. 1</w:t>
      </w:r>
      <w:r w:rsidR="00F538F4" w:rsidRPr="002D4A3B">
        <w:rPr>
          <w:szCs w:val="24"/>
        </w:rPr>
        <w:t>799</w:t>
      </w:r>
      <w:r w:rsidRPr="002D4A3B">
        <w:rPr>
          <w:szCs w:val="24"/>
        </w:rPr>
        <w:t xml:space="preserve">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umocowanego;</w:t>
      </w:r>
    </w:p>
    <w:p w14:paraId="59A55386" w14:textId="77777777"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234035D8" w14:textId="77777777" w:rsidR="00C21D0C" w:rsidRPr="002D4A3B" w:rsidRDefault="00D142ED">
      <w:pPr>
        <w:pStyle w:val="Nagwek1"/>
        <w:numPr>
          <w:ilvl w:val="0"/>
          <w:numId w:val="1"/>
        </w:numPr>
        <w:spacing w:after="240" w:line="276" w:lineRule="auto"/>
        <w:jc w:val="both"/>
        <w:rPr>
          <w:sz w:val="24"/>
          <w:szCs w:val="24"/>
          <w:lang w:eastAsia="ar-SA"/>
        </w:rPr>
      </w:pPr>
      <w:bookmarkStart w:id="20" w:name="_Toc157768209"/>
      <w:r w:rsidRPr="002D4A3B">
        <w:rPr>
          <w:sz w:val="24"/>
          <w:szCs w:val="24"/>
          <w:lang w:eastAsia="ar-SA"/>
        </w:rPr>
        <w:t>Sposób oraz termin składania ofert.</w:t>
      </w:r>
      <w:bookmarkEnd w:id="20"/>
    </w:p>
    <w:p w14:paraId="715E6D3E" w14:textId="77777777"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Wykonawca może złożyć tylko jedną ofertę.</w:t>
      </w:r>
    </w:p>
    <w:p w14:paraId="4E91D231" w14:textId="7C0EBAC0" w:rsidR="00C21D0C" w:rsidRPr="002D4A3B" w:rsidRDefault="00D142ED">
      <w:pPr>
        <w:numPr>
          <w:ilvl w:val="1"/>
          <w:numId w:val="1"/>
        </w:numPr>
        <w:suppressAutoHyphens/>
        <w:spacing w:after="0" w:line="276" w:lineRule="auto"/>
        <w:ind w:left="993" w:hanging="633"/>
        <w:rPr>
          <w:rFonts w:ascii="Arial" w:hAnsi="Arial" w:cs="Arial"/>
          <w:sz w:val="24"/>
          <w:szCs w:val="24"/>
        </w:rPr>
      </w:pPr>
      <w:r w:rsidRPr="002D4A3B">
        <w:rPr>
          <w:rFonts w:ascii="Arial" w:hAnsi="Arial" w:cs="Arial"/>
          <w:sz w:val="24"/>
          <w:szCs w:val="24"/>
        </w:rPr>
        <w:t xml:space="preserve">Ofertę należy złożyć za pośrednictwem formularza na Platformie, na stronie postępowania, znajdującej się pod adresem </w:t>
      </w:r>
      <w:hyperlink r:id="rId13" w:history="1">
        <w:r w:rsidR="00647CFA" w:rsidRPr="002D4A3B">
          <w:rPr>
            <w:rStyle w:val="Hipercze"/>
            <w:rFonts w:ascii="Arial" w:hAnsi="Arial" w:cs="Arial"/>
            <w:sz w:val="24"/>
            <w:szCs w:val="24"/>
          </w:rPr>
          <w:t>https://platformazakupowa.pl/pn/gminamiejskawalcz</w:t>
        </w:r>
      </w:hyperlink>
    </w:p>
    <w:p w14:paraId="4B398694" w14:textId="2F95C0EF" w:rsidR="00C21D0C" w:rsidRPr="002D4A3B" w:rsidRDefault="00D142ED">
      <w:pPr>
        <w:widowControl w:val="0"/>
        <w:numPr>
          <w:ilvl w:val="1"/>
          <w:numId w:val="1"/>
        </w:numPr>
        <w:tabs>
          <w:tab w:val="left" w:pos="993"/>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Oferty należy składać w terminie do dnia </w:t>
      </w:r>
      <w:r w:rsidR="00811AB9">
        <w:rPr>
          <w:rFonts w:ascii="Arial" w:hAnsi="Arial" w:cs="Arial"/>
          <w:b/>
          <w:sz w:val="24"/>
          <w:szCs w:val="24"/>
        </w:rPr>
        <w:t>7</w:t>
      </w:r>
      <w:r w:rsidRPr="002D4A3B">
        <w:rPr>
          <w:rFonts w:ascii="Arial" w:hAnsi="Arial" w:cs="Arial"/>
          <w:b/>
          <w:sz w:val="24"/>
          <w:szCs w:val="24"/>
        </w:rPr>
        <w:t>.</w:t>
      </w:r>
      <w:r w:rsidR="0070648F" w:rsidRPr="002D4A3B">
        <w:rPr>
          <w:rFonts w:ascii="Arial" w:hAnsi="Arial" w:cs="Arial"/>
          <w:b/>
          <w:sz w:val="24"/>
          <w:szCs w:val="24"/>
        </w:rPr>
        <w:t>0</w:t>
      </w:r>
      <w:r w:rsidR="00811AB9">
        <w:rPr>
          <w:rFonts w:ascii="Arial" w:hAnsi="Arial" w:cs="Arial"/>
          <w:b/>
          <w:sz w:val="24"/>
          <w:szCs w:val="24"/>
        </w:rPr>
        <w:t>6</w:t>
      </w:r>
      <w:r w:rsidRPr="002D4A3B">
        <w:rPr>
          <w:rFonts w:ascii="Arial" w:hAnsi="Arial" w:cs="Arial"/>
          <w:b/>
          <w:sz w:val="24"/>
          <w:szCs w:val="24"/>
        </w:rPr>
        <w:t>.202</w:t>
      </w:r>
      <w:r w:rsidR="0070648F" w:rsidRPr="002D4A3B">
        <w:rPr>
          <w:rFonts w:ascii="Arial" w:hAnsi="Arial" w:cs="Arial"/>
          <w:b/>
          <w:sz w:val="24"/>
          <w:szCs w:val="24"/>
        </w:rPr>
        <w:t>4</w:t>
      </w:r>
      <w:r w:rsidR="00D027CB" w:rsidRPr="002D4A3B">
        <w:rPr>
          <w:rFonts w:ascii="Arial" w:hAnsi="Arial" w:cs="Arial"/>
          <w:b/>
          <w:sz w:val="24"/>
          <w:szCs w:val="24"/>
        </w:rPr>
        <w:t xml:space="preserve"> </w:t>
      </w:r>
      <w:r w:rsidRPr="002D4A3B">
        <w:rPr>
          <w:rFonts w:ascii="Arial" w:hAnsi="Arial" w:cs="Arial"/>
          <w:b/>
          <w:sz w:val="24"/>
          <w:szCs w:val="24"/>
        </w:rPr>
        <w:t xml:space="preserve">r. do godziny </w:t>
      </w:r>
      <w:r w:rsidR="0085351E">
        <w:rPr>
          <w:rFonts w:ascii="Arial" w:hAnsi="Arial" w:cs="Arial"/>
          <w:b/>
          <w:sz w:val="24"/>
          <w:szCs w:val="24"/>
        </w:rPr>
        <w:t>8</w:t>
      </w:r>
      <w:r w:rsidRPr="002D4A3B">
        <w:rPr>
          <w:rFonts w:ascii="Arial" w:hAnsi="Arial" w:cs="Arial"/>
          <w:b/>
          <w:sz w:val="24"/>
          <w:szCs w:val="24"/>
        </w:rPr>
        <w:t>:00.</w:t>
      </w:r>
    </w:p>
    <w:p w14:paraId="78ECC15E" w14:textId="77777777" w:rsidR="00C21D0C" w:rsidRPr="002D4A3B" w:rsidRDefault="00D142ED">
      <w:pPr>
        <w:pStyle w:val="Akapitzlist"/>
        <w:widowControl w:val="0"/>
        <w:numPr>
          <w:ilvl w:val="1"/>
          <w:numId w:val="1"/>
        </w:numPr>
        <w:tabs>
          <w:tab w:val="left" w:pos="1387"/>
          <w:tab w:val="left" w:pos="1388"/>
        </w:tabs>
        <w:spacing w:after="0" w:line="276" w:lineRule="auto"/>
        <w:ind w:left="993" w:hanging="633"/>
        <w:jc w:val="both"/>
        <w:rPr>
          <w:rFonts w:ascii="Arial" w:hAnsi="Arial" w:cs="Arial"/>
          <w:sz w:val="24"/>
          <w:szCs w:val="24"/>
        </w:rPr>
      </w:pPr>
      <w:r w:rsidRPr="002D4A3B">
        <w:rPr>
          <w:rFonts w:ascii="Arial" w:hAnsi="Arial" w:cs="Arial"/>
          <w:sz w:val="24"/>
          <w:szCs w:val="24"/>
        </w:rPr>
        <w:t>Do upływu terminu składania ofert wykonawca może zmienić / wycofać ofertę.</w:t>
      </w:r>
    </w:p>
    <w:p w14:paraId="2DC318AD" w14:textId="77777777" w:rsidR="00C21D0C" w:rsidRPr="002D4A3B" w:rsidRDefault="00D142ED">
      <w:pPr>
        <w:pStyle w:val="Akapitzlist"/>
        <w:numPr>
          <w:ilvl w:val="1"/>
          <w:numId w:val="1"/>
        </w:numPr>
        <w:suppressAutoHyphens/>
        <w:spacing w:before="114" w:after="0" w:line="276" w:lineRule="auto"/>
        <w:ind w:left="993" w:hanging="633"/>
        <w:jc w:val="both"/>
        <w:rPr>
          <w:rFonts w:ascii="Arial" w:hAnsi="Arial" w:cs="Arial"/>
          <w:sz w:val="24"/>
          <w:szCs w:val="24"/>
        </w:rPr>
      </w:pPr>
      <w:r w:rsidRPr="002D4A3B">
        <w:rPr>
          <w:rFonts w:ascii="Arial" w:hAnsi="Arial" w:cs="Arial"/>
          <w:sz w:val="24"/>
          <w:szCs w:val="24"/>
        </w:rPr>
        <w:t>Do oferty należy dołączyć wszystkie wymagane w SWZ dokumenty.</w:t>
      </w:r>
    </w:p>
    <w:p w14:paraId="3096837C" w14:textId="7DFAF3D0" w:rsidR="00C21D0C" w:rsidRPr="002D4A3B" w:rsidRDefault="00F538F4">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lastRenderedPageBreak/>
        <w:t xml:space="preserve">Wykonawca lub osoba przez niego upoważniona podpisuje wypełniony formularz oferty </w:t>
      </w:r>
      <w:r w:rsidR="00180D4E">
        <w:rPr>
          <w:rFonts w:ascii="Arial" w:hAnsi="Arial" w:cs="Arial"/>
          <w:sz w:val="24"/>
          <w:szCs w:val="24"/>
        </w:rPr>
        <w:t xml:space="preserve">wraz ze szczegółowym formularzem cenowym, </w:t>
      </w:r>
      <w:r w:rsidRPr="002D4A3B">
        <w:rPr>
          <w:rFonts w:ascii="Arial" w:hAnsi="Arial" w:cs="Arial"/>
          <w:b/>
          <w:sz w:val="24"/>
          <w:szCs w:val="24"/>
        </w:rPr>
        <w:t>podpisem kwalifikowanym lub podpisem zaufanym (</w:t>
      </w:r>
      <w:hyperlink r:id="rId14" w:history="1">
        <w:r w:rsidRPr="002D4A3B">
          <w:rPr>
            <w:rStyle w:val="Hipercze"/>
            <w:rFonts w:ascii="Arial" w:hAnsi="Arial" w:cs="Arial"/>
            <w:b/>
            <w:color w:val="auto"/>
            <w:sz w:val="24"/>
            <w:szCs w:val="24"/>
          </w:rPr>
          <w:t>gov.pl</w:t>
        </w:r>
      </w:hyperlink>
      <w:r w:rsidRPr="002D4A3B">
        <w:rPr>
          <w:rFonts w:ascii="Arial" w:hAnsi="Arial" w:cs="Arial"/>
          <w:b/>
          <w:sz w:val="24"/>
          <w:szCs w:val="24"/>
        </w:rPr>
        <w:t>) lub elektronicznym podpisem osobistym (e-dowód) . Nie należy nanosić żadnych zmian w dokumencie,</w:t>
      </w:r>
      <w:r w:rsidRPr="002D4A3B">
        <w:rPr>
          <w:rFonts w:ascii="Arial" w:eastAsia="Times New Roman" w:hAnsi="Arial" w:cs="Arial"/>
          <w:sz w:val="24"/>
          <w:szCs w:val="24"/>
        </w:rPr>
        <w:t xml:space="preserve"> po opatrzeniu go podpisem, może to skutkować naruszeniem integralności podpisu, a w konsekwencji odrzuceniem oferty.</w:t>
      </w:r>
    </w:p>
    <w:p w14:paraId="193EEF56" w14:textId="77777777"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18D0E39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2022 r. poz. 1233), jeśli wykonawca w terminie składania ofert zastrzegł, że nie mogą one być udostępniane i jednocześnie wykazał, iż zastrzeżone informacje stanowią tajemnicę przedsiębiorstwa.</w:t>
      </w:r>
    </w:p>
    <w:p w14:paraId="20B7B03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Informacje stanowiące tajemnicę przedsiębiorstwa, należy złożyć w miejscu wyznaczonym do tego celu na platformie zakupowej. Zamawiający nie ponosi odpowiedzialności za niedochowanie tajemnicy przedsiębiorstwa w przypadku innego sposobu załączenia dokumentów objętych tajemnicą przedsiębiorstwa.</w:t>
      </w:r>
    </w:p>
    <w:p w14:paraId="5A3B4203" w14:textId="77777777" w:rsidR="00C21D0C" w:rsidRPr="002D4A3B" w:rsidRDefault="00C21D0C">
      <w:pPr>
        <w:tabs>
          <w:tab w:val="left" w:pos="0"/>
        </w:tabs>
        <w:suppressAutoHyphens/>
        <w:spacing w:before="240" w:after="120" w:line="276" w:lineRule="auto"/>
        <w:ind w:left="360"/>
        <w:jc w:val="both"/>
        <w:rPr>
          <w:rFonts w:ascii="Arial" w:hAnsi="Arial" w:cs="Arial"/>
          <w:sz w:val="24"/>
          <w:szCs w:val="24"/>
        </w:rPr>
      </w:pPr>
    </w:p>
    <w:p w14:paraId="2E606401" w14:textId="77777777" w:rsidR="00C21D0C" w:rsidRPr="002D4A3B" w:rsidRDefault="00D142ED">
      <w:pPr>
        <w:pStyle w:val="Nagwek1"/>
        <w:numPr>
          <w:ilvl w:val="0"/>
          <w:numId w:val="1"/>
        </w:numPr>
        <w:spacing w:before="0" w:after="240" w:line="276" w:lineRule="auto"/>
        <w:jc w:val="both"/>
        <w:rPr>
          <w:sz w:val="24"/>
          <w:szCs w:val="24"/>
          <w:lang w:eastAsia="ar-SA"/>
        </w:rPr>
      </w:pPr>
      <w:bookmarkStart w:id="21" w:name="_Toc157768210"/>
      <w:r w:rsidRPr="002D4A3B">
        <w:rPr>
          <w:sz w:val="24"/>
          <w:szCs w:val="24"/>
          <w:lang w:eastAsia="ar-SA"/>
        </w:rPr>
        <w:t>Termin otwarcia ofert.</w:t>
      </w:r>
      <w:bookmarkEnd w:id="21"/>
    </w:p>
    <w:p w14:paraId="42E937F4" w14:textId="7DDBEA23"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Otwarcie ofert nastąpi w dniu </w:t>
      </w:r>
      <w:r w:rsidR="00811AB9">
        <w:rPr>
          <w:rFonts w:ascii="Arial" w:hAnsi="Arial" w:cs="Arial"/>
          <w:b/>
          <w:bCs/>
          <w:sz w:val="24"/>
          <w:szCs w:val="24"/>
        </w:rPr>
        <w:t>7</w:t>
      </w:r>
      <w:r w:rsidRPr="002D4A3B">
        <w:rPr>
          <w:rFonts w:ascii="Arial" w:hAnsi="Arial" w:cs="Arial"/>
          <w:b/>
          <w:bCs/>
          <w:sz w:val="24"/>
          <w:szCs w:val="24"/>
        </w:rPr>
        <w:t>.</w:t>
      </w:r>
      <w:r w:rsidR="0070648F" w:rsidRPr="002D4A3B">
        <w:rPr>
          <w:rFonts w:ascii="Arial" w:hAnsi="Arial" w:cs="Arial"/>
          <w:b/>
          <w:bCs/>
          <w:sz w:val="24"/>
          <w:szCs w:val="24"/>
        </w:rPr>
        <w:t>0</w:t>
      </w:r>
      <w:r w:rsidR="00811AB9">
        <w:rPr>
          <w:rFonts w:ascii="Arial" w:hAnsi="Arial" w:cs="Arial"/>
          <w:b/>
          <w:bCs/>
          <w:sz w:val="24"/>
          <w:szCs w:val="24"/>
        </w:rPr>
        <w:t>6</w:t>
      </w:r>
      <w:r w:rsidRPr="002D4A3B">
        <w:rPr>
          <w:rFonts w:ascii="Arial" w:hAnsi="Arial" w:cs="Arial"/>
          <w:b/>
          <w:bCs/>
          <w:sz w:val="24"/>
          <w:szCs w:val="24"/>
        </w:rPr>
        <w:t>.202</w:t>
      </w:r>
      <w:r w:rsidR="0070648F" w:rsidRPr="002D4A3B">
        <w:rPr>
          <w:rFonts w:ascii="Arial" w:hAnsi="Arial" w:cs="Arial"/>
          <w:b/>
          <w:bCs/>
          <w:sz w:val="24"/>
          <w:szCs w:val="24"/>
        </w:rPr>
        <w:t>4</w:t>
      </w:r>
      <w:r w:rsidRPr="002D4A3B">
        <w:rPr>
          <w:rFonts w:ascii="Arial" w:hAnsi="Arial" w:cs="Arial"/>
          <w:b/>
          <w:bCs/>
          <w:sz w:val="24"/>
          <w:szCs w:val="24"/>
        </w:rPr>
        <w:t xml:space="preserve"> r., o godzinie </w:t>
      </w:r>
      <w:r w:rsidR="0085351E">
        <w:rPr>
          <w:rFonts w:ascii="Arial" w:hAnsi="Arial" w:cs="Arial"/>
          <w:b/>
          <w:bCs/>
          <w:sz w:val="24"/>
          <w:szCs w:val="24"/>
        </w:rPr>
        <w:t>8</w:t>
      </w:r>
      <w:r w:rsidRPr="002D4A3B">
        <w:rPr>
          <w:rFonts w:ascii="Arial" w:hAnsi="Arial" w:cs="Arial"/>
          <w:b/>
          <w:bCs/>
          <w:sz w:val="24"/>
          <w:szCs w:val="24"/>
        </w:rPr>
        <w:t>.05.</w:t>
      </w:r>
    </w:p>
    <w:p w14:paraId="08147152"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przewiduje publicznego otwarcia ofert.</w:t>
      </w:r>
    </w:p>
    <w:p w14:paraId="134C1CED"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69FE642C"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niezwłocznie po otwarciu ofert, udostępnia na stronie internetowej prowadzonego postępowania informacje o:</w:t>
      </w:r>
    </w:p>
    <w:p w14:paraId="5F55CF0A" w14:textId="77777777" w:rsidR="00C21D0C" w:rsidRPr="002D4A3B" w:rsidRDefault="00D142ED">
      <w:pPr>
        <w:pStyle w:val="Akapitzlist"/>
        <w:numPr>
          <w:ilvl w:val="2"/>
          <w:numId w:val="1"/>
        </w:numPr>
        <w:tabs>
          <w:tab w:val="left" w:pos="0"/>
        </w:tabs>
        <w:suppressAutoHyphens/>
        <w:spacing w:after="0" w:line="276" w:lineRule="auto"/>
        <w:ind w:left="1418" w:hanging="698"/>
        <w:jc w:val="both"/>
        <w:rPr>
          <w:rFonts w:ascii="Arial" w:hAnsi="Arial" w:cs="Arial"/>
          <w:sz w:val="24"/>
          <w:szCs w:val="24"/>
        </w:rPr>
      </w:pPr>
      <w:r w:rsidRPr="002D4A3B">
        <w:rPr>
          <w:rFonts w:ascii="Arial" w:hAnsi="Arial" w:cs="Arial"/>
          <w:sz w:val="24"/>
          <w:szCs w:val="24"/>
        </w:rPr>
        <w:t>nazwach albo imionach i nazwiskach oraz siedzibach lub miejscach prowadzonej działalności gospodarczej, albo miejscach zamieszkania wykonawców, których oferty zostały otwarte;</w:t>
      </w:r>
    </w:p>
    <w:p w14:paraId="79F4916A" w14:textId="77777777" w:rsidR="00C21D0C" w:rsidRPr="002D4A3B" w:rsidRDefault="00D142ED">
      <w:pPr>
        <w:pStyle w:val="Akapitzlist"/>
        <w:numPr>
          <w:ilvl w:val="2"/>
          <w:numId w:val="1"/>
        </w:numPr>
        <w:tabs>
          <w:tab w:val="left" w:pos="0"/>
        </w:tabs>
        <w:suppressAutoHyphens/>
        <w:spacing w:after="0" w:line="276" w:lineRule="auto"/>
        <w:ind w:left="1276" w:hanging="556"/>
        <w:jc w:val="both"/>
        <w:rPr>
          <w:rFonts w:ascii="Arial" w:hAnsi="Arial" w:cs="Arial"/>
          <w:sz w:val="24"/>
          <w:szCs w:val="24"/>
        </w:rPr>
      </w:pPr>
      <w:r w:rsidRPr="002D4A3B">
        <w:rPr>
          <w:rFonts w:ascii="Arial" w:hAnsi="Arial" w:cs="Arial"/>
          <w:sz w:val="24"/>
          <w:szCs w:val="24"/>
        </w:rPr>
        <w:t>cenach zawartych w ofertach.</w:t>
      </w:r>
    </w:p>
    <w:p w14:paraId="367B8718" w14:textId="77777777" w:rsidR="00C21D0C" w:rsidRPr="002D4A3B" w:rsidRDefault="00C21D0C">
      <w:pPr>
        <w:pStyle w:val="Akapitzlist"/>
        <w:tabs>
          <w:tab w:val="left" w:pos="0"/>
        </w:tabs>
        <w:suppressAutoHyphens/>
        <w:spacing w:before="240" w:after="120" w:line="276" w:lineRule="auto"/>
        <w:ind w:left="1276"/>
        <w:jc w:val="both"/>
        <w:rPr>
          <w:rFonts w:ascii="Arial" w:hAnsi="Arial" w:cs="Arial"/>
          <w:sz w:val="24"/>
          <w:szCs w:val="24"/>
        </w:rPr>
      </w:pPr>
    </w:p>
    <w:p w14:paraId="3BFA79A9" w14:textId="77777777" w:rsidR="00C21D0C" w:rsidRPr="002D4A3B" w:rsidRDefault="00D142ED">
      <w:pPr>
        <w:pStyle w:val="Nagwek1"/>
        <w:numPr>
          <w:ilvl w:val="0"/>
          <w:numId w:val="1"/>
        </w:numPr>
        <w:spacing w:after="240" w:line="276" w:lineRule="auto"/>
        <w:jc w:val="both"/>
        <w:rPr>
          <w:sz w:val="24"/>
          <w:szCs w:val="24"/>
          <w:lang w:eastAsia="ar-SA"/>
        </w:rPr>
      </w:pPr>
      <w:bookmarkStart w:id="22" w:name="_Toc157768211"/>
      <w:r w:rsidRPr="002D4A3B">
        <w:rPr>
          <w:sz w:val="24"/>
          <w:szCs w:val="24"/>
          <w:lang w:eastAsia="ar-SA"/>
        </w:rPr>
        <w:lastRenderedPageBreak/>
        <w:t>Termin związania ofertą.</w:t>
      </w:r>
      <w:bookmarkEnd w:id="22"/>
    </w:p>
    <w:p w14:paraId="131A2F59" w14:textId="5307A15E" w:rsidR="00C21D0C" w:rsidRPr="002D4A3B" w:rsidRDefault="00D142ED">
      <w:pPr>
        <w:tabs>
          <w:tab w:val="left" w:pos="0"/>
        </w:tabs>
        <w:suppressAutoHyphens/>
        <w:spacing w:after="0" w:line="276" w:lineRule="auto"/>
        <w:ind w:left="360"/>
        <w:jc w:val="both"/>
        <w:rPr>
          <w:rFonts w:ascii="Arial" w:hAnsi="Arial" w:cs="Arial"/>
          <w:sz w:val="24"/>
          <w:szCs w:val="24"/>
        </w:rPr>
      </w:pPr>
      <w:r w:rsidRPr="002D4A3B">
        <w:rPr>
          <w:rFonts w:ascii="Arial" w:hAnsi="Arial" w:cs="Arial"/>
          <w:sz w:val="24"/>
          <w:szCs w:val="24"/>
        </w:rPr>
        <w:t xml:space="preserve">Termin związania ofertą wynosi 30 dni od dnia upływu terminu składania ofert. Wykonawca jest związany ofertą do dnia </w:t>
      </w:r>
      <w:r w:rsidR="00811AB9">
        <w:rPr>
          <w:rFonts w:ascii="Arial" w:hAnsi="Arial" w:cs="Arial"/>
          <w:b/>
          <w:bCs/>
          <w:sz w:val="24"/>
          <w:szCs w:val="24"/>
        </w:rPr>
        <w:t>6</w:t>
      </w:r>
      <w:r w:rsidRPr="002D4A3B">
        <w:rPr>
          <w:rFonts w:ascii="Arial" w:hAnsi="Arial" w:cs="Arial"/>
          <w:b/>
          <w:bCs/>
          <w:sz w:val="24"/>
          <w:szCs w:val="24"/>
        </w:rPr>
        <w:t>.</w:t>
      </w:r>
      <w:r w:rsidR="0070648F" w:rsidRPr="002D4A3B">
        <w:rPr>
          <w:rFonts w:ascii="Arial" w:hAnsi="Arial" w:cs="Arial"/>
          <w:b/>
          <w:bCs/>
          <w:sz w:val="24"/>
          <w:szCs w:val="24"/>
        </w:rPr>
        <w:t>0</w:t>
      </w:r>
      <w:r w:rsidR="00811AB9">
        <w:rPr>
          <w:rFonts w:ascii="Arial" w:hAnsi="Arial" w:cs="Arial"/>
          <w:b/>
          <w:bCs/>
          <w:sz w:val="24"/>
          <w:szCs w:val="24"/>
        </w:rPr>
        <w:t>7</w:t>
      </w:r>
      <w:r w:rsidRPr="002D4A3B">
        <w:rPr>
          <w:rFonts w:ascii="Arial" w:hAnsi="Arial" w:cs="Arial"/>
          <w:b/>
          <w:bCs/>
          <w:sz w:val="24"/>
          <w:szCs w:val="24"/>
        </w:rPr>
        <w:t>.202</w:t>
      </w:r>
      <w:r w:rsidR="0070648F" w:rsidRPr="002D4A3B">
        <w:rPr>
          <w:rFonts w:ascii="Arial" w:hAnsi="Arial" w:cs="Arial"/>
          <w:b/>
          <w:bCs/>
          <w:sz w:val="24"/>
          <w:szCs w:val="24"/>
        </w:rPr>
        <w:t>4</w:t>
      </w:r>
      <w:r w:rsidR="00F538F4" w:rsidRPr="002D4A3B">
        <w:rPr>
          <w:rFonts w:ascii="Arial" w:hAnsi="Arial" w:cs="Arial"/>
          <w:b/>
          <w:bCs/>
          <w:sz w:val="24"/>
          <w:szCs w:val="24"/>
        </w:rPr>
        <w:t xml:space="preserve"> </w:t>
      </w:r>
      <w:r w:rsidRPr="002D4A3B">
        <w:rPr>
          <w:rFonts w:ascii="Arial" w:hAnsi="Arial" w:cs="Arial"/>
          <w:b/>
          <w:bCs/>
          <w:sz w:val="24"/>
          <w:szCs w:val="24"/>
        </w:rPr>
        <w:t>r.</w:t>
      </w:r>
    </w:p>
    <w:p w14:paraId="6E9732D6" w14:textId="77777777" w:rsidR="00C21D0C" w:rsidRPr="002D4A3B" w:rsidRDefault="00C21D0C">
      <w:pPr>
        <w:pStyle w:val="Nagwek1"/>
        <w:spacing w:after="240" w:line="276" w:lineRule="auto"/>
        <w:ind w:left="360" w:firstLine="0"/>
        <w:jc w:val="both"/>
        <w:rPr>
          <w:b w:val="0"/>
          <w:sz w:val="24"/>
          <w:szCs w:val="24"/>
          <w:lang w:eastAsia="ar-SA"/>
        </w:rPr>
      </w:pPr>
    </w:p>
    <w:p w14:paraId="39861CDA" w14:textId="77777777" w:rsidR="00C21D0C" w:rsidRPr="002D4A3B" w:rsidRDefault="00D142ED">
      <w:pPr>
        <w:pStyle w:val="Nagwek1"/>
        <w:numPr>
          <w:ilvl w:val="0"/>
          <w:numId w:val="1"/>
        </w:numPr>
        <w:spacing w:after="240" w:line="276" w:lineRule="auto"/>
        <w:jc w:val="both"/>
        <w:rPr>
          <w:sz w:val="24"/>
          <w:szCs w:val="24"/>
          <w:lang w:eastAsia="ar-SA"/>
        </w:rPr>
      </w:pPr>
      <w:bookmarkStart w:id="23" w:name="_Toc157768212"/>
      <w:r w:rsidRPr="002D4A3B">
        <w:rPr>
          <w:sz w:val="24"/>
          <w:szCs w:val="24"/>
          <w:lang w:eastAsia="ar-SA"/>
        </w:rPr>
        <w:t xml:space="preserve">Podstawy wykluczenia, o których mowa w art. 108 ust. 1 ustawy </w:t>
      </w:r>
      <w:proofErr w:type="spellStart"/>
      <w:r w:rsidRPr="002D4A3B">
        <w:rPr>
          <w:sz w:val="24"/>
          <w:szCs w:val="24"/>
          <w:lang w:eastAsia="ar-SA"/>
        </w:rPr>
        <w:t>Pzp</w:t>
      </w:r>
      <w:proofErr w:type="spellEnd"/>
      <w:r w:rsidRPr="002D4A3B">
        <w:rPr>
          <w:sz w:val="24"/>
          <w:szCs w:val="24"/>
          <w:lang w:eastAsia="ar-SA"/>
        </w:rPr>
        <w:t xml:space="preserve"> oraz dodatkowe podstawy wykluczenia.</w:t>
      </w:r>
      <w:bookmarkEnd w:id="23"/>
    </w:p>
    <w:p w14:paraId="690D9A41" w14:textId="77777777" w:rsidR="00C21D0C" w:rsidRPr="002D4A3B" w:rsidRDefault="00D142ED">
      <w:pPr>
        <w:pStyle w:val="Tekstpodstawowy"/>
        <w:numPr>
          <w:ilvl w:val="1"/>
          <w:numId w:val="1"/>
        </w:numPr>
        <w:tabs>
          <w:tab w:val="left" w:pos="1395"/>
          <w:tab w:val="left" w:pos="3149"/>
          <w:tab w:val="left" w:pos="3587"/>
          <w:tab w:val="left" w:pos="4937"/>
          <w:tab w:val="left" w:pos="6469"/>
          <w:tab w:val="left" w:pos="7692"/>
          <w:tab w:val="left" w:pos="8281"/>
        </w:tabs>
        <w:spacing w:before="0" w:line="276" w:lineRule="auto"/>
        <w:ind w:left="993" w:hanging="633"/>
        <w:jc w:val="both"/>
        <w:rPr>
          <w:szCs w:val="24"/>
        </w:rPr>
      </w:pPr>
      <w:r w:rsidRPr="002D4A3B">
        <w:rPr>
          <w:szCs w:val="24"/>
        </w:rPr>
        <w:t xml:space="preserve">Z postępowania o udzielenie zamówienia wyklucza się wykonawcę w okolicznościach, o których mowa w art. 108 ust. 1 ustawy </w:t>
      </w:r>
      <w:proofErr w:type="spellStart"/>
      <w:r w:rsidRPr="002D4A3B">
        <w:rPr>
          <w:szCs w:val="24"/>
        </w:rPr>
        <w:t>Pzp</w:t>
      </w:r>
      <w:proofErr w:type="spellEnd"/>
      <w:r w:rsidRPr="002D4A3B">
        <w:rPr>
          <w:szCs w:val="24"/>
        </w:rPr>
        <w:t>.</w:t>
      </w:r>
    </w:p>
    <w:p w14:paraId="49E39F42" w14:textId="77777777" w:rsidR="00C21D0C" w:rsidRPr="002D4A3B" w:rsidRDefault="00D142ED">
      <w:pPr>
        <w:pStyle w:val="Akapitzlist"/>
        <w:numPr>
          <w:ilvl w:val="1"/>
          <w:numId w:val="1"/>
        </w:numPr>
        <w:spacing w:after="0"/>
        <w:ind w:left="993" w:hanging="633"/>
        <w:jc w:val="both"/>
        <w:rPr>
          <w:rFonts w:ascii="Arial" w:hAnsi="Arial" w:cs="Arial"/>
          <w:sz w:val="24"/>
          <w:szCs w:val="24"/>
          <w:lang w:eastAsia="ar-SA"/>
        </w:rPr>
      </w:pPr>
      <w:r w:rsidRPr="002D4A3B">
        <w:rPr>
          <w:rFonts w:ascii="Arial" w:hAnsi="Arial" w:cs="Arial"/>
          <w:sz w:val="24"/>
          <w:szCs w:val="24"/>
        </w:rPr>
        <w:t>Na podstawie ustawy z dnia 13 kwietnia 2022 r. o szczególnych rozwiązaniach w zakresie przeciwdziałania wspieraniu agresji na Ukrainę oraz służących ochronie bezpieczeństwa narodowego wyklucza się wykonawcę w okolicznościach, o których mowa w art. 7 ust. 1 w/w ustawy.</w:t>
      </w:r>
    </w:p>
    <w:p w14:paraId="3C61732E" w14:textId="77777777" w:rsidR="00C21D0C" w:rsidRPr="002D4A3B" w:rsidRDefault="00C21D0C">
      <w:pPr>
        <w:pStyle w:val="Nagwek1"/>
        <w:spacing w:line="276" w:lineRule="auto"/>
        <w:ind w:left="993" w:firstLine="0"/>
        <w:jc w:val="both"/>
        <w:rPr>
          <w:b w:val="0"/>
          <w:sz w:val="24"/>
          <w:szCs w:val="24"/>
          <w:lang w:eastAsia="ar-SA"/>
        </w:rPr>
      </w:pPr>
    </w:p>
    <w:p w14:paraId="0B097EAB" w14:textId="0A1A703F" w:rsidR="00C21D0C" w:rsidRPr="00811AB9" w:rsidRDefault="00D142ED">
      <w:pPr>
        <w:pStyle w:val="Nagwek1"/>
        <w:numPr>
          <w:ilvl w:val="0"/>
          <w:numId w:val="1"/>
        </w:numPr>
        <w:spacing w:after="240" w:line="276" w:lineRule="auto"/>
        <w:jc w:val="both"/>
        <w:rPr>
          <w:sz w:val="24"/>
          <w:szCs w:val="24"/>
          <w:u w:val="single"/>
          <w:lang w:eastAsia="ar-SA"/>
        </w:rPr>
      </w:pPr>
      <w:bookmarkStart w:id="24" w:name="_Toc157768213"/>
      <w:r w:rsidRPr="002D4A3B">
        <w:rPr>
          <w:sz w:val="24"/>
          <w:szCs w:val="24"/>
          <w:lang w:eastAsia="ar-SA"/>
        </w:rPr>
        <w:t>Informacje o warunkach udziału w postępowaniu</w:t>
      </w:r>
      <w:bookmarkEnd w:id="24"/>
      <w:r w:rsidR="00811AB9">
        <w:rPr>
          <w:sz w:val="24"/>
          <w:szCs w:val="24"/>
          <w:lang w:eastAsia="ar-SA"/>
        </w:rPr>
        <w:t xml:space="preserve"> – </w:t>
      </w:r>
      <w:r w:rsidR="00811AB9" w:rsidRPr="00811AB9">
        <w:rPr>
          <w:sz w:val="24"/>
          <w:szCs w:val="24"/>
          <w:u w:val="single"/>
          <w:lang w:eastAsia="ar-SA"/>
        </w:rPr>
        <w:t>dotyczy wszystkich części:</w:t>
      </w:r>
    </w:p>
    <w:p w14:paraId="18AEFC58" w14:textId="7E70AB8B" w:rsidR="005A4467" w:rsidRDefault="00D142ED">
      <w:pPr>
        <w:pStyle w:val="Akapitzlist"/>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O udzielenie zamówienia mogą ubiegać się wykonawcy, którzy</w:t>
      </w:r>
      <w:r w:rsidR="005A4467" w:rsidRPr="002D4A3B">
        <w:rPr>
          <w:rFonts w:ascii="Arial" w:hAnsi="Arial" w:cs="Arial"/>
          <w:sz w:val="24"/>
          <w:szCs w:val="24"/>
        </w:rPr>
        <w:t>:</w:t>
      </w:r>
    </w:p>
    <w:p w14:paraId="54B9BD0B" w14:textId="2B97C372" w:rsidR="004A495D" w:rsidRPr="004A495D" w:rsidRDefault="004A495D" w:rsidP="004A495D">
      <w:pPr>
        <w:pStyle w:val="Akapitzlist"/>
        <w:numPr>
          <w:ilvl w:val="1"/>
          <w:numId w:val="1"/>
        </w:numPr>
        <w:tabs>
          <w:tab w:val="left" w:pos="1391"/>
        </w:tabs>
        <w:spacing w:after="0" w:line="276" w:lineRule="auto"/>
        <w:jc w:val="both"/>
        <w:rPr>
          <w:rFonts w:ascii="Arial" w:hAnsi="Arial" w:cs="Arial"/>
          <w:sz w:val="24"/>
          <w:szCs w:val="24"/>
        </w:rPr>
      </w:pPr>
      <w:r>
        <w:rPr>
          <w:rFonts w:ascii="Arial" w:hAnsi="Arial" w:cs="Arial"/>
          <w:sz w:val="24"/>
          <w:szCs w:val="24"/>
        </w:rPr>
        <w:t>w</w:t>
      </w:r>
      <w:r w:rsidRPr="004A495D">
        <w:rPr>
          <w:rFonts w:ascii="Arial" w:hAnsi="Arial" w:cs="Arial"/>
          <w:sz w:val="24"/>
          <w:szCs w:val="24"/>
        </w:rPr>
        <w:t xml:space="preserve"> okresie ostatnich pięciu lat przed upływem terminu składania ofert albo wniosków o dopuszczenie do udziału w postępowaniu, a jeżeli okres prowadzenia działalności jest krótszy - to w tym okresie, zrealizował co najmniej dwie roboty budowlane polegające na</w:t>
      </w:r>
      <w:r>
        <w:rPr>
          <w:rFonts w:ascii="Arial" w:hAnsi="Arial" w:cs="Arial"/>
          <w:sz w:val="24"/>
          <w:szCs w:val="24"/>
        </w:rPr>
        <w:t xml:space="preserve"> </w:t>
      </w:r>
      <w:r w:rsidRPr="004A495D">
        <w:rPr>
          <w:rFonts w:ascii="Arial" w:hAnsi="Arial" w:cs="Arial"/>
          <w:sz w:val="24"/>
          <w:szCs w:val="24"/>
        </w:rPr>
        <w:t>budowie/przebudowie/rozbudowie boiska sportowego o nawierzchni poliuretanowej min. 900 m2 o wartości brutto min. 300 000,00 zł w ramach jednej umowy,</w:t>
      </w:r>
    </w:p>
    <w:p w14:paraId="4166F75E" w14:textId="267F0820" w:rsidR="004A495D" w:rsidRPr="004A495D" w:rsidRDefault="004A495D" w:rsidP="004A495D">
      <w:pPr>
        <w:pStyle w:val="Akapitzlist"/>
        <w:numPr>
          <w:ilvl w:val="1"/>
          <w:numId w:val="1"/>
        </w:numPr>
        <w:tabs>
          <w:tab w:val="left" w:pos="1391"/>
        </w:tabs>
        <w:spacing w:after="0" w:line="276" w:lineRule="auto"/>
        <w:jc w:val="both"/>
        <w:rPr>
          <w:rFonts w:ascii="Arial" w:hAnsi="Arial" w:cs="Arial"/>
          <w:sz w:val="24"/>
          <w:szCs w:val="24"/>
        </w:rPr>
      </w:pPr>
      <w:r>
        <w:rPr>
          <w:rFonts w:ascii="Arial" w:hAnsi="Arial" w:cs="Arial"/>
          <w:sz w:val="24"/>
          <w:szCs w:val="24"/>
        </w:rPr>
        <w:t>d</w:t>
      </w:r>
      <w:r w:rsidRPr="004A495D">
        <w:rPr>
          <w:rFonts w:ascii="Arial" w:hAnsi="Arial" w:cs="Arial"/>
          <w:sz w:val="24"/>
          <w:szCs w:val="24"/>
        </w:rPr>
        <w:t>ysponują osobami zdolnymi do wykonania zamówienia, które będą uczestniczyć w wykonywaniu zamówienia, tj. posiadającymi prawo do wykonywania samodzielnych funkcji technicznych w budownictwie zgodnie z wyszczególnieniem:</w:t>
      </w:r>
      <w:r>
        <w:rPr>
          <w:rFonts w:ascii="Arial" w:hAnsi="Arial" w:cs="Arial"/>
          <w:sz w:val="24"/>
          <w:szCs w:val="24"/>
        </w:rPr>
        <w:t xml:space="preserve"> </w:t>
      </w:r>
      <w:r w:rsidRPr="004A495D">
        <w:rPr>
          <w:rFonts w:ascii="Arial" w:hAnsi="Arial" w:cs="Arial"/>
          <w:sz w:val="24"/>
          <w:szCs w:val="24"/>
        </w:rPr>
        <w:t>osob</w:t>
      </w:r>
      <w:r>
        <w:rPr>
          <w:rFonts w:ascii="Arial" w:hAnsi="Arial" w:cs="Arial"/>
          <w:sz w:val="24"/>
          <w:szCs w:val="24"/>
        </w:rPr>
        <w:t>a</w:t>
      </w:r>
      <w:r w:rsidRPr="004A495D">
        <w:rPr>
          <w:rFonts w:ascii="Arial" w:hAnsi="Arial" w:cs="Arial"/>
          <w:sz w:val="24"/>
          <w:szCs w:val="24"/>
        </w:rPr>
        <w:t xml:space="preserve"> posiadając</w:t>
      </w:r>
      <w:r>
        <w:rPr>
          <w:rFonts w:ascii="Arial" w:hAnsi="Arial" w:cs="Arial"/>
          <w:sz w:val="24"/>
          <w:szCs w:val="24"/>
        </w:rPr>
        <w:t>a</w:t>
      </w:r>
      <w:r w:rsidRPr="004A495D">
        <w:rPr>
          <w:rFonts w:ascii="Arial" w:hAnsi="Arial" w:cs="Arial"/>
          <w:sz w:val="24"/>
          <w:szCs w:val="24"/>
        </w:rPr>
        <w:t xml:space="preserve"> uprawnienia budowlane do kierowania robotami budowlanymi w specjalności </w:t>
      </w:r>
      <w:proofErr w:type="spellStart"/>
      <w:r w:rsidRPr="004A495D">
        <w:rPr>
          <w:rFonts w:ascii="Arial" w:hAnsi="Arial" w:cs="Arial"/>
          <w:sz w:val="24"/>
          <w:szCs w:val="24"/>
        </w:rPr>
        <w:t>konstrukcyjno</w:t>
      </w:r>
      <w:proofErr w:type="spellEnd"/>
      <w:r w:rsidRPr="004A495D">
        <w:rPr>
          <w:rFonts w:ascii="Arial" w:hAnsi="Arial" w:cs="Arial"/>
          <w:sz w:val="24"/>
          <w:szCs w:val="24"/>
        </w:rPr>
        <w:t>–budowlanej bez ograniczeń,</w:t>
      </w:r>
    </w:p>
    <w:p w14:paraId="5D8EA0BF" w14:textId="265DD682" w:rsidR="00C21D0C" w:rsidRPr="004A495D" w:rsidRDefault="004A495D" w:rsidP="004A495D">
      <w:pPr>
        <w:pStyle w:val="Akapitzlist"/>
        <w:numPr>
          <w:ilvl w:val="1"/>
          <w:numId w:val="1"/>
        </w:numPr>
        <w:tabs>
          <w:tab w:val="left" w:pos="1391"/>
        </w:tabs>
        <w:spacing w:after="0" w:line="276" w:lineRule="auto"/>
        <w:jc w:val="both"/>
        <w:rPr>
          <w:rFonts w:ascii="Arial" w:hAnsi="Arial" w:cs="Arial"/>
          <w:sz w:val="24"/>
          <w:szCs w:val="24"/>
        </w:rPr>
      </w:pPr>
      <w:r>
        <w:rPr>
          <w:rFonts w:ascii="Arial" w:hAnsi="Arial" w:cs="Arial"/>
          <w:b/>
          <w:bCs/>
          <w:sz w:val="24"/>
          <w:szCs w:val="24"/>
        </w:rPr>
        <w:t>zatr</w:t>
      </w:r>
      <w:r w:rsidR="005A4467" w:rsidRPr="004A495D">
        <w:rPr>
          <w:rFonts w:ascii="Arial" w:hAnsi="Arial" w:cs="Arial"/>
          <w:b/>
          <w:bCs/>
          <w:sz w:val="24"/>
          <w:szCs w:val="24"/>
        </w:rPr>
        <w:t xml:space="preserve">udniają co najmniej </w:t>
      </w:r>
      <w:r w:rsidR="00FB5270">
        <w:rPr>
          <w:rFonts w:ascii="Arial" w:hAnsi="Arial" w:cs="Arial"/>
          <w:b/>
          <w:bCs/>
          <w:sz w:val="24"/>
          <w:szCs w:val="24"/>
        </w:rPr>
        <w:t xml:space="preserve">dwie </w:t>
      </w:r>
      <w:proofErr w:type="spellStart"/>
      <w:r w:rsidR="00FB5270">
        <w:rPr>
          <w:rFonts w:ascii="Arial" w:hAnsi="Arial" w:cs="Arial"/>
          <w:b/>
          <w:bCs/>
          <w:sz w:val="24"/>
          <w:szCs w:val="24"/>
        </w:rPr>
        <w:t>soby</w:t>
      </w:r>
      <w:proofErr w:type="spellEnd"/>
      <w:r w:rsidR="005A4467" w:rsidRPr="004A495D">
        <w:rPr>
          <w:rFonts w:ascii="Arial" w:hAnsi="Arial" w:cs="Arial"/>
          <w:b/>
          <w:bCs/>
          <w:sz w:val="24"/>
          <w:szCs w:val="24"/>
        </w:rPr>
        <w:t xml:space="preserve"> wykonując</w:t>
      </w:r>
      <w:r w:rsidR="00676313" w:rsidRPr="004A495D">
        <w:rPr>
          <w:rFonts w:ascii="Arial" w:hAnsi="Arial" w:cs="Arial"/>
          <w:b/>
          <w:bCs/>
          <w:sz w:val="24"/>
          <w:szCs w:val="24"/>
        </w:rPr>
        <w:t>ą</w:t>
      </w:r>
      <w:r w:rsidR="005A4467" w:rsidRPr="004A495D">
        <w:rPr>
          <w:rFonts w:ascii="Arial" w:hAnsi="Arial" w:cs="Arial"/>
          <w:b/>
          <w:bCs/>
          <w:sz w:val="24"/>
          <w:szCs w:val="24"/>
        </w:rPr>
        <w:t xml:space="preserve"> </w:t>
      </w:r>
      <w:r w:rsidR="0096745E" w:rsidRPr="004A495D">
        <w:rPr>
          <w:rFonts w:ascii="Arial" w:hAnsi="Arial" w:cs="Arial"/>
          <w:b/>
          <w:bCs/>
          <w:sz w:val="24"/>
          <w:szCs w:val="24"/>
        </w:rPr>
        <w:t>pracę</w:t>
      </w:r>
      <w:r w:rsidR="005A4467" w:rsidRPr="004A495D">
        <w:rPr>
          <w:rFonts w:ascii="Arial" w:hAnsi="Arial" w:cs="Arial"/>
          <w:b/>
          <w:bCs/>
          <w:sz w:val="24"/>
          <w:szCs w:val="24"/>
        </w:rPr>
        <w:t xml:space="preserve"> w sposób określony w art. 22 § 1 ustawy z dnia 26 czerwca 1974 r. - Kodeks pracy (Dz. U. z 2023 r., poz. 1465)</w:t>
      </w:r>
      <w:r w:rsidR="002A197A" w:rsidRPr="004A495D">
        <w:rPr>
          <w:rFonts w:ascii="Arial" w:hAnsi="Arial" w:cs="Arial"/>
          <w:b/>
          <w:bCs/>
          <w:sz w:val="24"/>
          <w:szCs w:val="24"/>
        </w:rPr>
        <w:t xml:space="preserve"> zgodnie z art. 95 </w:t>
      </w:r>
      <w:proofErr w:type="spellStart"/>
      <w:r w:rsidR="002A197A" w:rsidRPr="004A495D">
        <w:rPr>
          <w:rFonts w:ascii="Arial" w:hAnsi="Arial" w:cs="Arial"/>
          <w:b/>
          <w:bCs/>
          <w:sz w:val="24"/>
          <w:szCs w:val="24"/>
        </w:rPr>
        <w:t>Pzp</w:t>
      </w:r>
      <w:proofErr w:type="spellEnd"/>
      <w:r w:rsidR="0096745E" w:rsidRPr="004A495D">
        <w:rPr>
          <w:rFonts w:ascii="Arial" w:hAnsi="Arial" w:cs="Arial"/>
          <w:b/>
          <w:bCs/>
          <w:sz w:val="24"/>
          <w:szCs w:val="24"/>
        </w:rPr>
        <w:t>, poprzez</w:t>
      </w:r>
      <w:r w:rsidR="00AF68B4" w:rsidRPr="004A495D">
        <w:rPr>
          <w:rFonts w:ascii="Arial" w:hAnsi="Arial" w:cs="Arial"/>
          <w:b/>
          <w:bCs/>
          <w:sz w:val="24"/>
          <w:szCs w:val="24"/>
        </w:rPr>
        <w:t xml:space="preserve"> </w:t>
      </w:r>
      <w:r w:rsidR="0085351E" w:rsidRPr="004A495D">
        <w:rPr>
          <w:rFonts w:ascii="Arial" w:hAnsi="Arial" w:cs="Arial"/>
          <w:b/>
          <w:bCs/>
          <w:sz w:val="24"/>
          <w:szCs w:val="24"/>
        </w:rPr>
        <w:t xml:space="preserve">wykonywanie czynności </w:t>
      </w:r>
      <w:r w:rsidR="00D31073" w:rsidRPr="004A495D">
        <w:rPr>
          <w:rFonts w:ascii="Arial" w:hAnsi="Arial" w:cs="Arial"/>
          <w:b/>
          <w:bCs/>
          <w:sz w:val="24"/>
          <w:szCs w:val="24"/>
        </w:rPr>
        <w:t>bezpośrednio związanych z robotami budowlanymi w zakresie realizacji przedmiotu umowy</w:t>
      </w:r>
      <w:r w:rsidR="00612FE6">
        <w:rPr>
          <w:rFonts w:ascii="Arial" w:hAnsi="Arial" w:cs="Arial"/>
          <w:b/>
          <w:bCs/>
          <w:sz w:val="24"/>
          <w:szCs w:val="24"/>
        </w:rPr>
        <w:t xml:space="preserve"> </w:t>
      </w:r>
      <w:r w:rsidR="00D31073" w:rsidRPr="004A495D">
        <w:rPr>
          <w:rFonts w:ascii="Arial" w:hAnsi="Arial" w:cs="Arial"/>
          <w:b/>
          <w:bCs/>
          <w:sz w:val="24"/>
          <w:szCs w:val="24"/>
        </w:rPr>
        <w:t>– roboty drogowe.</w:t>
      </w:r>
    </w:p>
    <w:p w14:paraId="11C71C61" w14:textId="2F1842BB" w:rsidR="00676313" w:rsidRPr="002D4A3B" w:rsidRDefault="00D142ED" w:rsidP="0002742C">
      <w:pPr>
        <w:pStyle w:val="Tekstpodstawowy"/>
        <w:numPr>
          <w:ilvl w:val="1"/>
          <w:numId w:val="1"/>
        </w:numPr>
        <w:tabs>
          <w:tab w:val="left" w:pos="2268"/>
        </w:tabs>
        <w:spacing w:before="0" w:line="276" w:lineRule="auto"/>
        <w:ind w:left="993" w:hanging="633"/>
        <w:jc w:val="both"/>
        <w:rPr>
          <w:szCs w:val="24"/>
        </w:rPr>
      </w:pPr>
      <w:r w:rsidRPr="002D4A3B">
        <w:rPr>
          <w:szCs w:val="24"/>
        </w:rPr>
        <w:t>W przypadku wspólnego ubiegania się o udzielenie zamówienia wykonawców lub powoływania się na zasoby podmiotów trzecich w celu wykazania spełniania warunków udziału w postępowaniu, wymaga się, by warunek określony w punkcie 1</w:t>
      </w:r>
      <w:r w:rsidR="002A197A" w:rsidRPr="002D4A3B">
        <w:rPr>
          <w:szCs w:val="24"/>
        </w:rPr>
        <w:t>7</w:t>
      </w:r>
      <w:r w:rsidRPr="002D4A3B">
        <w:rPr>
          <w:szCs w:val="24"/>
        </w:rPr>
        <w:t>.1, spełniał samodzielnie co najmniej jeden z tych wykonawców lub tych podmiotów.</w:t>
      </w:r>
    </w:p>
    <w:p w14:paraId="230F2055" w14:textId="00B2165D" w:rsidR="00C21D0C" w:rsidRPr="002D4A3B" w:rsidRDefault="00D142ED">
      <w:pPr>
        <w:pStyle w:val="Nagwek1"/>
        <w:numPr>
          <w:ilvl w:val="0"/>
          <w:numId w:val="1"/>
        </w:numPr>
        <w:spacing w:after="240" w:line="276" w:lineRule="auto"/>
        <w:jc w:val="both"/>
        <w:rPr>
          <w:sz w:val="24"/>
          <w:szCs w:val="24"/>
          <w:lang w:eastAsia="ar-SA"/>
        </w:rPr>
      </w:pPr>
      <w:bookmarkStart w:id="25" w:name="_Toc157768214"/>
      <w:r w:rsidRPr="002D4A3B">
        <w:rPr>
          <w:sz w:val="24"/>
          <w:szCs w:val="24"/>
          <w:lang w:eastAsia="ar-SA"/>
        </w:rPr>
        <w:lastRenderedPageBreak/>
        <w:t>Informacje o podmiotowych środkach dowodowych</w:t>
      </w:r>
      <w:r w:rsidR="00880D71" w:rsidRPr="002D4A3B">
        <w:rPr>
          <w:sz w:val="24"/>
          <w:szCs w:val="24"/>
          <w:lang w:eastAsia="ar-SA"/>
        </w:rPr>
        <w:t>, dokumentach</w:t>
      </w:r>
      <w:r w:rsidRPr="002D4A3B">
        <w:rPr>
          <w:sz w:val="24"/>
          <w:szCs w:val="24"/>
          <w:lang w:eastAsia="ar-SA"/>
        </w:rPr>
        <w:t xml:space="preserve"> oraz oświadczeniu, o którym mowa w art. 125 ustawy </w:t>
      </w:r>
      <w:proofErr w:type="spellStart"/>
      <w:r w:rsidRPr="002D4A3B">
        <w:rPr>
          <w:sz w:val="24"/>
          <w:szCs w:val="24"/>
          <w:lang w:eastAsia="ar-SA"/>
        </w:rPr>
        <w:t>Pzp</w:t>
      </w:r>
      <w:proofErr w:type="spellEnd"/>
      <w:r w:rsidR="00612FE6">
        <w:rPr>
          <w:sz w:val="24"/>
          <w:szCs w:val="24"/>
          <w:lang w:eastAsia="ar-SA"/>
        </w:rPr>
        <w:t xml:space="preserve"> (wspólne ubieganie się o udzielenie zamówienia)</w:t>
      </w:r>
      <w:r w:rsidRPr="002D4A3B">
        <w:rPr>
          <w:sz w:val="24"/>
          <w:szCs w:val="24"/>
          <w:lang w:eastAsia="ar-SA"/>
        </w:rPr>
        <w:t>.</w:t>
      </w:r>
      <w:bookmarkEnd w:id="25"/>
    </w:p>
    <w:p w14:paraId="16581EF8" w14:textId="77777777"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Do oferty wykonawca dołącza:</w:t>
      </w:r>
    </w:p>
    <w:p w14:paraId="4DA8CB83" w14:textId="0179341B" w:rsidR="00C21D0C"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w:t>
      </w:r>
      <w:r w:rsidR="00A96FFD">
        <w:rPr>
          <w:rFonts w:ascii="Arial" w:hAnsi="Arial" w:cs="Arial"/>
          <w:sz w:val="24"/>
          <w:szCs w:val="24"/>
        </w:rPr>
        <w:t xml:space="preserve">braku podstaw do </w:t>
      </w:r>
      <w:r w:rsidRPr="002D4A3B">
        <w:rPr>
          <w:rFonts w:ascii="Arial" w:hAnsi="Arial" w:cs="Arial"/>
          <w:sz w:val="24"/>
          <w:szCs w:val="24"/>
        </w:rPr>
        <w:t>wykluczeni</w:t>
      </w:r>
      <w:r w:rsidR="00A96FFD">
        <w:rPr>
          <w:rFonts w:ascii="Arial" w:hAnsi="Arial" w:cs="Arial"/>
          <w:sz w:val="24"/>
          <w:szCs w:val="24"/>
        </w:rPr>
        <w:t>a z postępowania</w:t>
      </w:r>
      <w:r w:rsidRPr="002D4A3B">
        <w:rPr>
          <w:rFonts w:ascii="Arial" w:hAnsi="Arial" w:cs="Arial"/>
          <w:sz w:val="24"/>
          <w:szCs w:val="24"/>
        </w:rPr>
        <w:t xml:space="preserve">, o którym mowa w art. 125 ust. 1 ustawy </w:t>
      </w:r>
      <w:proofErr w:type="spellStart"/>
      <w:r w:rsidRPr="002D4A3B">
        <w:rPr>
          <w:rFonts w:ascii="Arial" w:hAnsi="Arial" w:cs="Arial"/>
          <w:sz w:val="24"/>
          <w:szCs w:val="24"/>
        </w:rPr>
        <w:t>Pzp</w:t>
      </w:r>
      <w:proofErr w:type="spellEnd"/>
      <w:r w:rsidRPr="002D4A3B">
        <w:rPr>
          <w:rFonts w:ascii="Arial" w:hAnsi="Arial" w:cs="Arial"/>
          <w:sz w:val="24"/>
          <w:szCs w:val="24"/>
        </w:rPr>
        <w:t>, według wzoru udostępnionego przez Zamawiającego (</w:t>
      </w:r>
      <w:r w:rsidRPr="002D4A3B">
        <w:rPr>
          <w:rFonts w:ascii="Arial" w:hAnsi="Arial" w:cs="Arial"/>
          <w:b/>
          <w:sz w:val="24"/>
          <w:szCs w:val="24"/>
        </w:rPr>
        <w:t xml:space="preserve">załącznik nr </w:t>
      </w:r>
      <w:r w:rsidR="00D72509" w:rsidRPr="002D4A3B">
        <w:rPr>
          <w:rFonts w:ascii="Arial" w:hAnsi="Arial" w:cs="Arial"/>
          <w:b/>
          <w:sz w:val="24"/>
          <w:szCs w:val="24"/>
        </w:rPr>
        <w:t>3</w:t>
      </w:r>
      <w:r w:rsidRPr="002D4A3B">
        <w:rPr>
          <w:rFonts w:ascii="Arial" w:hAnsi="Arial" w:cs="Arial"/>
          <w:sz w:val="24"/>
          <w:szCs w:val="24"/>
        </w:rPr>
        <w:t xml:space="preserve"> do SWZ);</w:t>
      </w:r>
    </w:p>
    <w:p w14:paraId="35E4CC13" w14:textId="52E5A126" w:rsidR="00A96FFD" w:rsidRDefault="00A96FFD" w:rsidP="00A96FF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spełnianiu warunków udziału w postępowaniu, o którym mowa w art. 125 ust. 1 ustawy </w:t>
      </w:r>
      <w:proofErr w:type="spellStart"/>
      <w:r w:rsidRPr="002D4A3B">
        <w:rPr>
          <w:rFonts w:ascii="Arial" w:hAnsi="Arial" w:cs="Arial"/>
          <w:sz w:val="24"/>
          <w:szCs w:val="24"/>
        </w:rPr>
        <w:t>Pzp</w:t>
      </w:r>
      <w:proofErr w:type="spellEnd"/>
      <w:r w:rsidRPr="002D4A3B">
        <w:rPr>
          <w:rFonts w:ascii="Arial" w:hAnsi="Arial" w:cs="Arial"/>
          <w:sz w:val="24"/>
          <w:szCs w:val="24"/>
        </w:rPr>
        <w:t>, według wzoru udostępnionego przez Zamawiającego (</w:t>
      </w:r>
      <w:r w:rsidRPr="002D4A3B">
        <w:rPr>
          <w:rFonts w:ascii="Arial" w:hAnsi="Arial" w:cs="Arial"/>
          <w:b/>
          <w:sz w:val="24"/>
          <w:szCs w:val="24"/>
        </w:rPr>
        <w:t xml:space="preserve">załącznik nr </w:t>
      </w:r>
      <w:r>
        <w:rPr>
          <w:rFonts w:ascii="Arial" w:hAnsi="Arial" w:cs="Arial"/>
          <w:b/>
          <w:sz w:val="24"/>
          <w:szCs w:val="24"/>
        </w:rPr>
        <w:t>4</w:t>
      </w:r>
      <w:r w:rsidRPr="002D4A3B">
        <w:rPr>
          <w:rFonts w:ascii="Arial" w:hAnsi="Arial" w:cs="Arial"/>
          <w:sz w:val="24"/>
          <w:szCs w:val="24"/>
        </w:rPr>
        <w:t xml:space="preserve"> do SWZ);</w:t>
      </w:r>
    </w:p>
    <w:p w14:paraId="5F943C00" w14:textId="169CE479" w:rsidR="00C21D0C" w:rsidRPr="002D4A3B" w:rsidRDefault="00D142ED">
      <w:pPr>
        <w:pStyle w:val="Akapitzlist"/>
        <w:widowControl w:val="0"/>
        <w:numPr>
          <w:ilvl w:val="2"/>
          <w:numId w:val="1"/>
        </w:numPr>
        <w:tabs>
          <w:tab w:val="left" w:pos="1816"/>
          <w:tab w:val="left" w:pos="6663"/>
          <w:tab w:val="left" w:pos="6804"/>
        </w:tabs>
        <w:spacing w:before="124" w:after="0" w:line="276" w:lineRule="auto"/>
        <w:ind w:left="1560" w:right="-2" w:hanging="840"/>
        <w:jc w:val="both"/>
        <w:rPr>
          <w:rFonts w:ascii="Arial" w:hAnsi="Arial" w:cs="Arial"/>
          <w:sz w:val="24"/>
          <w:szCs w:val="24"/>
        </w:rPr>
      </w:pPr>
      <w:r w:rsidRPr="002D4A3B">
        <w:rPr>
          <w:rFonts w:ascii="Arial" w:hAnsi="Arial" w:cs="Arial"/>
          <w:sz w:val="24"/>
          <w:szCs w:val="24"/>
        </w:rPr>
        <w:t>w przypadku wspólnego ubiegania się o zamówienie przez wykonawców</w:t>
      </w:r>
      <w:r w:rsidR="0096745E" w:rsidRPr="002D4A3B">
        <w:rPr>
          <w:rFonts w:ascii="Arial" w:hAnsi="Arial" w:cs="Arial"/>
          <w:sz w:val="24"/>
          <w:szCs w:val="24"/>
        </w:rPr>
        <w:t>,</w:t>
      </w:r>
      <w:r w:rsidRPr="002D4A3B">
        <w:rPr>
          <w:rFonts w:ascii="Arial" w:hAnsi="Arial" w:cs="Arial"/>
          <w:sz w:val="24"/>
          <w:szCs w:val="24"/>
        </w:rPr>
        <w:t xml:space="preserve"> </w:t>
      </w:r>
      <w:r w:rsidRPr="002D4A3B">
        <w:rPr>
          <w:rFonts w:ascii="Arial" w:hAnsi="Arial" w:cs="Arial"/>
          <w:w w:val="105"/>
          <w:sz w:val="24"/>
          <w:szCs w:val="24"/>
        </w:rPr>
        <w:t>oświadczenie o którym mowa w punkcie 1</w:t>
      </w:r>
      <w:r w:rsidR="00720788" w:rsidRPr="002D4A3B">
        <w:rPr>
          <w:rFonts w:ascii="Arial" w:hAnsi="Arial" w:cs="Arial"/>
          <w:w w:val="105"/>
          <w:sz w:val="24"/>
          <w:szCs w:val="24"/>
        </w:rPr>
        <w:t>8</w:t>
      </w:r>
      <w:r w:rsidRPr="002D4A3B">
        <w:rPr>
          <w:rFonts w:ascii="Arial" w:hAnsi="Arial" w:cs="Arial"/>
          <w:w w:val="105"/>
          <w:sz w:val="24"/>
          <w:szCs w:val="24"/>
        </w:rPr>
        <w:t>.1.1, składa każdy z wykonawców; oświadczenia te potwierdzają brak podstaw wykluczenia oraz spełnianie warunków</w:t>
      </w:r>
      <w:r w:rsidRPr="002D4A3B">
        <w:rPr>
          <w:rFonts w:ascii="Arial" w:hAnsi="Arial" w:cs="Arial"/>
          <w:spacing w:val="51"/>
          <w:w w:val="105"/>
          <w:sz w:val="24"/>
          <w:szCs w:val="24"/>
        </w:rPr>
        <w:t xml:space="preserve"> </w:t>
      </w:r>
      <w:r w:rsidRPr="002D4A3B">
        <w:rPr>
          <w:rFonts w:ascii="Arial" w:hAnsi="Arial" w:cs="Arial"/>
          <w:w w:val="105"/>
          <w:sz w:val="24"/>
          <w:szCs w:val="24"/>
        </w:rPr>
        <w:t>udziału</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postępowaniu</w:t>
      </w:r>
      <w:r w:rsidRPr="002D4A3B">
        <w:rPr>
          <w:rFonts w:ascii="Arial" w:hAnsi="Arial" w:cs="Arial"/>
          <w:spacing w:val="52"/>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zakresie,</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w:t>
      </w:r>
      <w:r w:rsidRPr="002D4A3B">
        <w:rPr>
          <w:rFonts w:ascii="Arial" w:hAnsi="Arial" w:cs="Arial"/>
          <w:w w:val="105"/>
          <w:sz w:val="24"/>
          <w:szCs w:val="24"/>
        </w:rPr>
        <w:t>jakim</w:t>
      </w:r>
      <w:r w:rsidRPr="002D4A3B">
        <w:rPr>
          <w:rFonts w:ascii="Arial" w:hAnsi="Arial" w:cs="Arial"/>
          <w:spacing w:val="40"/>
          <w:w w:val="105"/>
          <w:sz w:val="24"/>
          <w:szCs w:val="24"/>
        </w:rPr>
        <w:t xml:space="preserve">  </w:t>
      </w:r>
      <w:r w:rsidRPr="002D4A3B">
        <w:rPr>
          <w:rFonts w:ascii="Arial" w:hAnsi="Arial" w:cs="Arial"/>
          <w:w w:val="105"/>
          <w:sz w:val="24"/>
          <w:szCs w:val="24"/>
        </w:rPr>
        <w:t>każdy z wykonawców wykazuje spełnianie warunków udziału w postępowaniu;</w:t>
      </w:r>
    </w:p>
    <w:p w14:paraId="54CEBCEA" w14:textId="5348C483" w:rsidR="00C21D0C" w:rsidRPr="002D4A3B"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w przypadku polegania na zdolnościach lub sytuacji podmiotów udostępniających zasoby, przedstawia, wraz z oświadczeniami, o których mowa w punkcie 1</w:t>
      </w:r>
      <w:r w:rsidR="00720788" w:rsidRPr="002D4A3B">
        <w:rPr>
          <w:rFonts w:ascii="Arial" w:hAnsi="Arial" w:cs="Arial"/>
          <w:sz w:val="24"/>
          <w:szCs w:val="24"/>
        </w:rPr>
        <w:t>8</w:t>
      </w:r>
      <w:r w:rsidRPr="002D4A3B">
        <w:rPr>
          <w:rFonts w:ascii="Arial" w:hAnsi="Arial" w:cs="Arial"/>
          <w:sz w:val="24"/>
          <w:szCs w:val="24"/>
        </w:rPr>
        <w:t xml:space="preserve">.1.1, </w:t>
      </w:r>
      <w:r w:rsidR="0096745E" w:rsidRPr="002D4A3B">
        <w:rPr>
          <w:rFonts w:ascii="Arial" w:hAnsi="Arial" w:cs="Arial"/>
          <w:sz w:val="24"/>
          <w:szCs w:val="24"/>
        </w:rPr>
        <w:t>również</w:t>
      </w:r>
      <w:r w:rsidRPr="002D4A3B">
        <w:rPr>
          <w:rFonts w:ascii="Arial" w:hAnsi="Arial" w:cs="Arial"/>
          <w:sz w:val="24"/>
          <w:szCs w:val="24"/>
        </w:rPr>
        <w:t xml:space="preserve"> oświadczenie podmiotu udostępniającego zasoby, potwierdzające brak podstaw wykluczenia tego podmiotu oraz odpowiednio spełnianie warunków udziału w postępowaniu, w zakresie, w jakim wykonawca powołuje się na jego zasoby (</w:t>
      </w:r>
      <w:r w:rsidRPr="002D4A3B">
        <w:rPr>
          <w:rFonts w:ascii="Arial" w:hAnsi="Arial" w:cs="Arial"/>
          <w:b/>
          <w:sz w:val="24"/>
          <w:szCs w:val="24"/>
        </w:rPr>
        <w:t>załącznik nr 8b</w:t>
      </w:r>
      <w:r w:rsidRPr="002D4A3B">
        <w:rPr>
          <w:rFonts w:ascii="Arial" w:hAnsi="Arial" w:cs="Arial"/>
          <w:sz w:val="24"/>
          <w:szCs w:val="24"/>
        </w:rPr>
        <w:t xml:space="preserve"> do SWZ)</w:t>
      </w:r>
    </w:p>
    <w:p w14:paraId="1A3252F3" w14:textId="77777777"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wykonawcy wspólnie ubiegających się o udzielenie zamówienia, składają oświadczenie wskazujące, które usługi wykonają poszczególni wykonawcy (</w:t>
      </w:r>
      <w:r w:rsidRPr="002D4A3B">
        <w:rPr>
          <w:b/>
          <w:szCs w:val="24"/>
        </w:rPr>
        <w:t>załącznik nr 7</w:t>
      </w:r>
      <w:r w:rsidRPr="002D4A3B">
        <w:rPr>
          <w:szCs w:val="24"/>
        </w:rPr>
        <w:t xml:space="preserve"> do SWZ);</w:t>
      </w:r>
    </w:p>
    <w:p w14:paraId="17A4E402" w14:textId="5BE41B64"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oświadczenie wykonawcy w zakresie przeciwdziałaniu wspierania agresji na Ukrainę oraz służące ochronie bezpieczeństwa narodowego (</w:t>
      </w:r>
      <w:r w:rsidRPr="002D4A3B">
        <w:rPr>
          <w:b/>
          <w:szCs w:val="24"/>
        </w:rPr>
        <w:t xml:space="preserve">załącznik nr </w:t>
      </w:r>
      <w:r w:rsidR="00A96FFD">
        <w:rPr>
          <w:b/>
          <w:szCs w:val="24"/>
        </w:rPr>
        <w:t>5</w:t>
      </w:r>
      <w:r w:rsidRPr="002D4A3B">
        <w:rPr>
          <w:szCs w:val="24"/>
        </w:rPr>
        <w:t xml:space="preserve"> do SWZ).</w:t>
      </w:r>
    </w:p>
    <w:p w14:paraId="1A5989E6" w14:textId="022F8F1B" w:rsidR="00880D71" w:rsidRPr="002D4A3B" w:rsidRDefault="00880D71" w:rsidP="00880D71">
      <w:pPr>
        <w:pStyle w:val="Tekstpodstawowy"/>
        <w:numPr>
          <w:ilvl w:val="2"/>
          <w:numId w:val="1"/>
        </w:numPr>
        <w:spacing w:before="0" w:line="276" w:lineRule="auto"/>
        <w:ind w:left="1560" w:hanging="840"/>
        <w:jc w:val="both"/>
        <w:rPr>
          <w:szCs w:val="24"/>
        </w:rPr>
      </w:pPr>
      <w:r w:rsidRPr="002D4A3B">
        <w:rPr>
          <w:szCs w:val="24"/>
        </w:rPr>
        <w:t xml:space="preserve">Jeżeli Wykonawca zastrzega niejawność informacji przekazywanych Zamawiającemu w toku postępowania, na podstawie art. 18 ust. 3 ustawy zobowiązany jest, wraz z przekazaniem takich informacji, złożyć </w:t>
      </w:r>
      <w:r w:rsidRPr="002D4A3B">
        <w:rPr>
          <w:b/>
          <w:bCs/>
          <w:szCs w:val="24"/>
        </w:rPr>
        <w:t xml:space="preserve">załącznik nr </w:t>
      </w:r>
      <w:r w:rsidR="00E920ED">
        <w:rPr>
          <w:b/>
          <w:bCs/>
          <w:szCs w:val="24"/>
        </w:rPr>
        <w:t xml:space="preserve">9 </w:t>
      </w:r>
      <w:r w:rsidRPr="002D4A3B">
        <w:rPr>
          <w:szCs w:val="24"/>
        </w:rPr>
        <w:t>do SWZ oraz wykazać, iż zastrzeżone informacje stanowią tajemnicę przedsiębiorstwa w rozumieniu ustawy o zwalczaniu nieuczciwej konkurencji.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informacji.</w:t>
      </w:r>
    </w:p>
    <w:p w14:paraId="555E3664" w14:textId="77777777" w:rsidR="00880D71" w:rsidRPr="002D4A3B" w:rsidRDefault="00880D71" w:rsidP="00880D71">
      <w:pPr>
        <w:pStyle w:val="Tekstpodstawowy"/>
        <w:spacing w:before="0" w:line="276" w:lineRule="auto"/>
        <w:ind w:left="1560"/>
        <w:jc w:val="both"/>
        <w:rPr>
          <w:szCs w:val="24"/>
        </w:rPr>
      </w:pPr>
    </w:p>
    <w:p w14:paraId="2BCBEF41" w14:textId="6421036B"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Oświadczenie, o którym mowa w punkcie 1</w:t>
      </w:r>
      <w:r w:rsidR="00720788" w:rsidRPr="002D4A3B">
        <w:rPr>
          <w:rFonts w:ascii="Arial" w:hAnsi="Arial" w:cs="Arial"/>
          <w:sz w:val="24"/>
          <w:szCs w:val="24"/>
        </w:rPr>
        <w:t>8</w:t>
      </w:r>
      <w:r w:rsidRPr="002D4A3B">
        <w:rPr>
          <w:rFonts w:ascii="Arial" w:hAnsi="Arial" w:cs="Arial"/>
          <w:sz w:val="24"/>
          <w:szCs w:val="24"/>
        </w:rPr>
        <w:t xml:space="preserve">.1.1, stanowi dowód potwierdzający spełnianie warunków udziału w postępowaniu, na dzień </w:t>
      </w:r>
      <w:r w:rsidRPr="002D4A3B">
        <w:rPr>
          <w:rFonts w:ascii="Arial" w:hAnsi="Arial" w:cs="Arial"/>
          <w:sz w:val="24"/>
          <w:szCs w:val="24"/>
        </w:rPr>
        <w:lastRenderedPageBreak/>
        <w:t>składania ofert, tymczasowo zastępujący wymagane przez Zamawiającego podmiotowe środki dowodowe.</w:t>
      </w:r>
    </w:p>
    <w:p w14:paraId="2071F25F" w14:textId="77777777" w:rsidR="00C21D0C" w:rsidRPr="002D4A3B" w:rsidRDefault="00D142ED">
      <w:pPr>
        <w:pStyle w:val="Akapitzlist"/>
        <w:widowControl w:val="0"/>
        <w:numPr>
          <w:ilvl w:val="1"/>
          <w:numId w:val="1"/>
        </w:numPr>
        <w:tabs>
          <w:tab w:val="left" w:pos="993"/>
        </w:tabs>
        <w:spacing w:after="0" w:line="276" w:lineRule="auto"/>
        <w:jc w:val="both"/>
        <w:rPr>
          <w:rFonts w:ascii="Arial" w:hAnsi="Arial" w:cs="Arial"/>
          <w:sz w:val="24"/>
          <w:szCs w:val="24"/>
        </w:rPr>
      </w:pPr>
      <w:r w:rsidRPr="002D4A3B">
        <w:rPr>
          <w:rFonts w:ascii="Arial" w:hAnsi="Arial" w:cs="Arial"/>
          <w:sz w:val="24"/>
          <w:szCs w:val="24"/>
        </w:rPr>
        <w:t>Wykonawcy wspólnie ubiegający się o udzielenie zamówienia:</w:t>
      </w:r>
    </w:p>
    <w:p w14:paraId="4E6BF915" w14:textId="77777777" w:rsidR="00C21D0C" w:rsidRPr="002D4A3B" w:rsidRDefault="00D142ED">
      <w:pPr>
        <w:pStyle w:val="Akapitzlist"/>
        <w:widowControl w:val="0"/>
        <w:numPr>
          <w:ilvl w:val="2"/>
          <w:numId w:val="1"/>
        </w:numPr>
        <w:tabs>
          <w:tab w:val="left" w:pos="1815"/>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mogą wspólnie ubiegać się o udzielenie zamówienia;</w:t>
      </w:r>
    </w:p>
    <w:p w14:paraId="1F3F7AEA"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takim przypadku wykonawcy ustanawiają pełnomocnika do reprezentowania ich w postępowaniu o udzielenie zamówienia albo do reprezentowania w postępowaniu i zawarcia umowy w sprawie zamówienia publicznego;</w:t>
      </w:r>
    </w:p>
    <w:p w14:paraId="615B262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oraz doświadczenia wykonawcy wspólnie ubiegający się o udzielenie zamówienia mogą polegać na zdolnościach tych z wykonawców, którzy wykonają usługi, do realizacji których te zdolności są wymagane;</w:t>
      </w:r>
    </w:p>
    <w:p w14:paraId="00D329B2" w14:textId="0ADD9F8C"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wspólnie ubiegający się o udzielenie zamówienia dołączają do oferty oświadczenie, o którym mowa w punkcie 1</w:t>
      </w:r>
      <w:r w:rsidR="00420B4F" w:rsidRPr="002D4A3B">
        <w:rPr>
          <w:rFonts w:ascii="Arial" w:hAnsi="Arial" w:cs="Arial"/>
          <w:sz w:val="24"/>
          <w:szCs w:val="24"/>
        </w:rPr>
        <w:t>8</w:t>
      </w:r>
      <w:r w:rsidRPr="002D4A3B">
        <w:rPr>
          <w:rFonts w:ascii="Arial" w:hAnsi="Arial" w:cs="Arial"/>
          <w:sz w:val="24"/>
          <w:szCs w:val="24"/>
        </w:rPr>
        <w:t>.1.4, z którego wynika, które usługi wykonają poszczególni wykonawcy.</w:t>
      </w:r>
    </w:p>
    <w:p w14:paraId="3FF33362"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Udostępnienie zasobów (korzystanie przez wykonawcę ze zdolności technicznych lub zawodowych):</w:t>
      </w:r>
    </w:p>
    <w:p w14:paraId="70070666"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588D6D8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4AF4189"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D4A3B">
        <w:rPr>
          <w:rFonts w:ascii="Arial" w:hAnsi="Arial" w:cs="Arial"/>
          <w:b/>
          <w:sz w:val="24"/>
          <w:szCs w:val="24"/>
        </w:rPr>
        <w:t>załącznik nr 8a</w:t>
      </w:r>
      <w:r w:rsidRPr="002D4A3B">
        <w:rPr>
          <w:rFonts w:ascii="Arial" w:hAnsi="Arial" w:cs="Arial"/>
          <w:sz w:val="24"/>
          <w:szCs w:val="24"/>
        </w:rPr>
        <w:t xml:space="preserve"> do SWZ);</w:t>
      </w:r>
    </w:p>
    <w:p w14:paraId="127203C8" w14:textId="3B7AF9D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zobowiązanie podmiotu udostępniającego zasoby, o którym mowa w punkcie 1</w:t>
      </w:r>
      <w:r w:rsidR="00420B4F" w:rsidRPr="002D4A3B">
        <w:rPr>
          <w:rFonts w:ascii="Arial" w:hAnsi="Arial" w:cs="Arial"/>
          <w:sz w:val="24"/>
          <w:szCs w:val="24"/>
        </w:rPr>
        <w:t>8</w:t>
      </w:r>
      <w:r w:rsidRPr="002D4A3B">
        <w:rPr>
          <w:rFonts w:ascii="Arial" w:hAnsi="Arial" w:cs="Arial"/>
          <w:sz w:val="24"/>
          <w:szCs w:val="24"/>
        </w:rPr>
        <w:t>.6.3, potwierdza, że stosunek łączący wykonawcę z podmiotami udostępniającymi zasoby gwarantuje rzeczywisty dostęp do tych zasobów oraz określa w szczególności:</w:t>
      </w:r>
    </w:p>
    <w:p w14:paraId="3B07CF6C"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zakres dostępnych wykonawcy zasobów podmiotu udostępniającego zasoby;</w:t>
      </w:r>
    </w:p>
    <w:p w14:paraId="35AD2BD1"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sposób i okres udostępnienia wykonawcy i wykorzystania przez niego zasobów podmiotu udostępniającego te zasoby przy wykonywaniu zamówienia;</w:t>
      </w:r>
    </w:p>
    <w:p w14:paraId="4F76B2A3"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 xml:space="preserve">czy i w jakim zakresie podmiot udostępniający zasoby, na zdolnościach którego wykonawca polega w odniesieniu do </w:t>
      </w:r>
      <w:r w:rsidRPr="002D4A3B">
        <w:rPr>
          <w:rFonts w:ascii="Arial" w:hAnsi="Arial" w:cs="Arial"/>
          <w:sz w:val="24"/>
          <w:szCs w:val="24"/>
        </w:rPr>
        <w:lastRenderedPageBreak/>
        <w:t>warunków udziału w postępowaniu dotyczących wykształcenia, kwalifikacji zawodowych lub doświadczenia, zrealizuje usługi, których wskazane zdolności dotyczą;</w:t>
      </w:r>
    </w:p>
    <w:p w14:paraId="17AFFC85"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57743F8"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777023"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1015CFE6"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Kwalifikacja podmiotowa wykonawcy po badaniu i ocenie ofert:</w:t>
      </w:r>
    </w:p>
    <w:p w14:paraId="2FD57496" w14:textId="77777777" w:rsidR="00C21D0C" w:rsidRPr="002D4A3B" w:rsidRDefault="00D142ED">
      <w:pPr>
        <w:pStyle w:val="Tekstpodstawowy"/>
        <w:spacing w:before="0" w:line="276" w:lineRule="auto"/>
        <w:ind w:left="993"/>
        <w:jc w:val="both"/>
        <w:rPr>
          <w:szCs w:val="24"/>
        </w:rPr>
      </w:pPr>
      <w:r w:rsidRPr="002D4A3B">
        <w:rPr>
          <w:szCs w:val="24"/>
        </w:rPr>
        <w:t>Zamawiający wezwie wykonawcę, którego oferta została najwyżej oceniona, do złożenia w wyznaczonym terminie, nie krótszym niż 5 dni od dnia wezwania, podmiotowych środków dowodowych, aktualnych na dzień złożenia.</w:t>
      </w:r>
    </w:p>
    <w:p w14:paraId="2AE663A7"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Umocowanie do reprezentowania wykonawcy:</w:t>
      </w:r>
    </w:p>
    <w:p w14:paraId="6389CA3E" w14:textId="78BE909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 celu potwierdzenia, że osoba działająca w imieniu wykonawcy jest umocowana do jego reprezentowania, </w:t>
      </w:r>
      <w:r w:rsidR="00671534" w:rsidRPr="002D4A3B">
        <w:rPr>
          <w:rFonts w:ascii="Arial" w:hAnsi="Arial" w:cs="Arial"/>
          <w:sz w:val="24"/>
          <w:szCs w:val="24"/>
        </w:rPr>
        <w:t>Z</w:t>
      </w:r>
      <w:r w:rsidRPr="002D4A3B">
        <w:rPr>
          <w:rFonts w:ascii="Arial" w:hAnsi="Arial" w:cs="Arial"/>
          <w:sz w:val="24"/>
          <w:szCs w:val="24"/>
        </w:rPr>
        <w:t>amawiający żąda od wykonawcy odpisu lub informacji z Krajowego Rejestru Sądowego, Centralnej Ewidencji i Informacji o Działalności Gospodarczej lub innego właściwego rejestru;</w:t>
      </w:r>
    </w:p>
    <w:p w14:paraId="38209ECA" w14:textId="6EAF8CA3"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jest zobowiązany do złożenia dokumentów, o których mowa w punkcie 1</w:t>
      </w:r>
      <w:r w:rsidR="00420B4F" w:rsidRPr="002D4A3B">
        <w:rPr>
          <w:rFonts w:ascii="Arial" w:hAnsi="Arial" w:cs="Arial"/>
          <w:sz w:val="24"/>
          <w:szCs w:val="24"/>
        </w:rPr>
        <w:t>8</w:t>
      </w:r>
      <w:r w:rsidRPr="002D4A3B">
        <w:rPr>
          <w:rFonts w:ascii="Arial" w:hAnsi="Arial" w:cs="Arial"/>
          <w:sz w:val="24"/>
          <w:szCs w:val="24"/>
        </w:rPr>
        <w:t>.8.1., jeżeli Zamawiający może je uzyskać za pomocą bezpłatnych i ogólnodostępnych baz danych, o ile wykonawca wskazał dane umożliwiające dostęp do tych dokumentów;</w:t>
      </w:r>
    </w:p>
    <w:p w14:paraId="5678854C"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89E8D3F" w14:textId="79400034"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wymóg, o którym mowa w punkcie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wykonawców wspólnie ubiegających się o udzielenie zamówienia publicznego.</w:t>
      </w:r>
    </w:p>
    <w:p w14:paraId="259DA585" w14:textId="507F4FF1"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lastRenderedPageBreak/>
        <w:t>zapisy punktów 1</w:t>
      </w:r>
      <w:r w:rsidR="00420B4F" w:rsidRPr="002D4A3B">
        <w:rPr>
          <w:rFonts w:ascii="Arial" w:hAnsi="Arial" w:cs="Arial"/>
          <w:sz w:val="24"/>
          <w:szCs w:val="24"/>
        </w:rPr>
        <w:t>8</w:t>
      </w:r>
      <w:r w:rsidRPr="002D4A3B">
        <w:rPr>
          <w:rFonts w:ascii="Arial" w:hAnsi="Arial" w:cs="Arial"/>
          <w:sz w:val="24"/>
          <w:szCs w:val="24"/>
        </w:rPr>
        <w:t>.8.1 – 1</w:t>
      </w:r>
      <w:r w:rsidR="00420B4F" w:rsidRPr="002D4A3B">
        <w:rPr>
          <w:rFonts w:ascii="Arial" w:hAnsi="Arial" w:cs="Arial"/>
          <w:sz w:val="24"/>
          <w:szCs w:val="24"/>
        </w:rPr>
        <w:t>8</w:t>
      </w:r>
      <w:r w:rsidRPr="002D4A3B">
        <w:rPr>
          <w:rFonts w:ascii="Arial" w:hAnsi="Arial" w:cs="Arial"/>
          <w:sz w:val="24"/>
          <w:szCs w:val="24"/>
        </w:rPr>
        <w:t xml:space="preserve">.8.3, stosuje się odpowiednio do osoby działającej w imieniu podmiotu udostępniającego zasoby na zasadach określonych w art. 118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2BE3ADEB" w14:textId="7A188D3E" w:rsidR="00C21D0C" w:rsidRPr="002D4A3B" w:rsidRDefault="00D142ED">
      <w:pPr>
        <w:pStyle w:val="Akapitzlist"/>
        <w:widowControl w:val="0"/>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może wezwać wykonawcę, którego oferta została najwyżej oceniona, do złożenia w wyznaczonym terminie, nie krótszym niż 5 dni od dnia wezwania, aktualnego na dzień złożenia oświadczenia wykonawcy, w zakresie art. 108 ust. 1 pkt 5 ustawy </w:t>
      </w:r>
      <w:proofErr w:type="spellStart"/>
      <w:r w:rsidRPr="002D4A3B">
        <w:rPr>
          <w:rFonts w:ascii="Arial" w:hAnsi="Arial" w:cs="Arial"/>
          <w:sz w:val="24"/>
          <w:szCs w:val="24"/>
        </w:rPr>
        <w:t>Pzp</w:t>
      </w:r>
      <w:proofErr w:type="spellEnd"/>
      <w:r w:rsidRPr="002D4A3B">
        <w:rPr>
          <w:rFonts w:ascii="Arial" w:hAnsi="Arial" w:cs="Arial"/>
          <w:sz w:val="24"/>
          <w:szCs w:val="24"/>
        </w:rPr>
        <w:t>, o braku przynależności do tej samej grupy kapitałowej, w rozumieniu ustawy z dnia 16 lutego 2007 r. o ochronie konkurencji i konsumentów (Dz. U. z 20</w:t>
      </w:r>
      <w:r w:rsidR="00420B4F" w:rsidRPr="002D4A3B">
        <w:rPr>
          <w:rFonts w:ascii="Arial" w:hAnsi="Arial" w:cs="Arial"/>
          <w:sz w:val="24"/>
          <w:szCs w:val="24"/>
        </w:rPr>
        <w:t>23</w:t>
      </w:r>
      <w:r w:rsidR="004F10A7" w:rsidRPr="002D4A3B">
        <w:rPr>
          <w:rFonts w:ascii="Arial" w:hAnsi="Arial" w:cs="Arial"/>
          <w:sz w:val="24"/>
          <w:szCs w:val="24"/>
        </w:rPr>
        <w:t xml:space="preserve"> </w:t>
      </w:r>
      <w:r w:rsidRPr="002D4A3B">
        <w:rPr>
          <w:rFonts w:ascii="Arial" w:hAnsi="Arial" w:cs="Arial"/>
          <w:sz w:val="24"/>
          <w:szCs w:val="24"/>
        </w:rPr>
        <w:t xml:space="preserve">r. poz. </w:t>
      </w:r>
      <w:r w:rsidR="00420B4F" w:rsidRPr="002D4A3B">
        <w:rPr>
          <w:rFonts w:ascii="Arial" w:hAnsi="Arial" w:cs="Arial"/>
          <w:sz w:val="24"/>
          <w:szCs w:val="24"/>
        </w:rPr>
        <w:t xml:space="preserve">1689 z </w:t>
      </w:r>
      <w:proofErr w:type="spellStart"/>
      <w:r w:rsidR="00420B4F" w:rsidRPr="002D4A3B">
        <w:rPr>
          <w:rFonts w:ascii="Arial" w:hAnsi="Arial" w:cs="Arial"/>
          <w:sz w:val="24"/>
          <w:szCs w:val="24"/>
        </w:rPr>
        <w:t>późn</w:t>
      </w:r>
      <w:proofErr w:type="spellEnd"/>
      <w:r w:rsidR="00420B4F" w:rsidRPr="002D4A3B">
        <w:rPr>
          <w:rFonts w:ascii="Arial" w:hAnsi="Arial" w:cs="Arial"/>
          <w:sz w:val="24"/>
          <w:szCs w:val="24"/>
        </w:rPr>
        <w:t>. zm.</w:t>
      </w:r>
      <w:r w:rsidRPr="002D4A3B">
        <w:rPr>
          <w:rFonts w:ascii="Arial" w:hAnsi="Arial" w:cs="Arial"/>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893D89A" w14:textId="732436BA" w:rsidR="00C21D0C" w:rsidRPr="002D4A3B" w:rsidRDefault="00D142ED">
      <w:pPr>
        <w:pStyle w:val="Akapitzlist"/>
        <w:widowControl w:val="0"/>
        <w:numPr>
          <w:ilvl w:val="1"/>
          <w:numId w:val="1"/>
        </w:numPr>
        <w:tabs>
          <w:tab w:val="left" w:pos="1107"/>
        </w:tabs>
        <w:spacing w:after="0" w:line="276" w:lineRule="auto"/>
        <w:ind w:left="993" w:hanging="633"/>
        <w:jc w:val="both"/>
        <w:rPr>
          <w:rFonts w:ascii="Arial" w:hAnsi="Arial" w:cs="Arial"/>
          <w:sz w:val="24"/>
          <w:szCs w:val="24"/>
        </w:rPr>
      </w:pPr>
      <w:r w:rsidRPr="002D4A3B">
        <w:rPr>
          <w:rFonts w:ascii="Arial" w:hAnsi="Arial" w:cs="Arial"/>
          <w:sz w:val="24"/>
          <w:szCs w:val="24"/>
        </w:rPr>
        <w:t>W przypadku wskazania przez wykonawcę dostępności podmiotowych środków dowodowych lub dokumentów, o których mowa w punkcie 1</w:t>
      </w:r>
      <w:r w:rsidR="00420B4F" w:rsidRPr="002D4A3B">
        <w:rPr>
          <w:rFonts w:ascii="Arial" w:hAnsi="Arial" w:cs="Arial"/>
          <w:sz w:val="24"/>
          <w:szCs w:val="24"/>
        </w:rPr>
        <w:t>8</w:t>
      </w:r>
      <w:r w:rsidRPr="002D4A3B">
        <w:rPr>
          <w:rFonts w:ascii="Arial" w:hAnsi="Arial" w:cs="Arial"/>
          <w:sz w:val="24"/>
          <w:szCs w:val="24"/>
        </w:rPr>
        <w:t>.8.1, pod określonymi adresami internetowymi ogólnodostępnych i bezpłatnych baz danych, Zamawiający żąda od wykonawcy przedstawienia tłumaczenia na język polski pobranych samodzielnie przez Zamawiającego podmiotowych środków dowodowych lub dokumentów.</w:t>
      </w:r>
    </w:p>
    <w:p w14:paraId="3AE969AE"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Podmiotowe środki dowodowe oraz inne dokumenty lub oświadczenia, sporządzone w języku obcym przekazuje się wraz z tłumaczeniem na język polski.</w:t>
      </w:r>
    </w:p>
    <w:p w14:paraId="27881AF8"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zwane dalej zostały wystawione przez upoważnione podmioty inne niż wykonawca, wykonawca wspólnie ubiegający się o udzielenie zamówienia, podmiot udostępniający zasoby lub podwykonawca jako dokument elektroniczny, przekazuje się ten dokument.</w:t>
      </w:r>
    </w:p>
    <w:p w14:paraId="2B7F5F02"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506C8B12"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w:t>
      </w:r>
      <w:r w:rsidRPr="002D4A3B">
        <w:rPr>
          <w:rFonts w:ascii="Arial" w:hAnsi="Arial" w:cs="Arial"/>
          <w:sz w:val="24"/>
          <w:szCs w:val="24"/>
        </w:rPr>
        <w:lastRenderedPageBreak/>
        <w:t>zakresie podmiotowych środków dowodowych lub dokumentów potwierdzających umocowanie do reprezentowania, które każdego z nich dotyczą;</w:t>
      </w:r>
    </w:p>
    <w:p w14:paraId="6F2005FB"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innych dokumentów – odpowiednio wykonawca lub wykonawca wspólnie ubiegający się o udzielenie zamówienia, w zakresie dokumentów, które każdego z nich dotyczą.</w:t>
      </w:r>
    </w:p>
    <w:p w14:paraId="3A926339" w14:textId="77777777" w:rsidR="00C21D0C" w:rsidRPr="002D4A3B" w:rsidRDefault="00D142ED">
      <w:pPr>
        <w:pStyle w:val="Tekstpodstawowy"/>
        <w:spacing w:before="0" w:line="276" w:lineRule="auto"/>
        <w:ind w:left="993"/>
        <w:jc w:val="both"/>
        <w:rPr>
          <w:szCs w:val="24"/>
        </w:rPr>
      </w:pPr>
      <w:r w:rsidRPr="002D4A3B">
        <w:rPr>
          <w:szCs w:val="24"/>
        </w:rPr>
        <w:t>Poświadczenia zgodności cyfrowego odwzorowania z dokumentem w postaci papierowej może dokonać również notariusz.</w:t>
      </w:r>
    </w:p>
    <w:p w14:paraId="1CF5510F"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0A336DA4" w14:textId="77777777" w:rsidR="00C21D0C" w:rsidRPr="002D4A3B" w:rsidRDefault="00C21D0C">
      <w:pPr>
        <w:pStyle w:val="Akapitzlist"/>
        <w:widowControl w:val="0"/>
        <w:tabs>
          <w:tab w:val="left" w:pos="1816"/>
          <w:tab w:val="left" w:pos="3686"/>
        </w:tabs>
        <w:spacing w:after="0" w:line="276" w:lineRule="auto"/>
        <w:ind w:left="993"/>
        <w:jc w:val="both"/>
        <w:rPr>
          <w:rFonts w:ascii="Arial" w:hAnsi="Arial" w:cs="Arial"/>
          <w:sz w:val="24"/>
          <w:szCs w:val="24"/>
        </w:rPr>
      </w:pPr>
    </w:p>
    <w:p w14:paraId="4D2588F2" w14:textId="77777777" w:rsidR="00C21D0C" w:rsidRPr="002D4A3B" w:rsidRDefault="00D142ED">
      <w:pPr>
        <w:pStyle w:val="Nagwek1"/>
        <w:numPr>
          <w:ilvl w:val="0"/>
          <w:numId w:val="1"/>
        </w:numPr>
        <w:spacing w:after="240" w:line="276" w:lineRule="auto"/>
        <w:jc w:val="both"/>
        <w:rPr>
          <w:sz w:val="24"/>
          <w:szCs w:val="24"/>
          <w:lang w:eastAsia="ar-SA"/>
        </w:rPr>
      </w:pPr>
      <w:bookmarkStart w:id="26" w:name="_Toc157768215"/>
      <w:r w:rsidRPr="002D4A3B">
        <w:rPr>
          <w:sz w:val="24"/>
          <w:szCs w:val="24"/>
          <w:lang w:eastAsia="ar-SA"/>
        </w:rPr>
        <w:t>Sposób obliczenia ceny.</w:t>
      </w:r>
      <w:bookmarkEnd w:id="26"/>
    </w:p>
    <w:p w14:paraId="5F57B3F7" w14:textId="41BDF3FB" w:rsidR="00022BAB" w:rsidRPr="002D4A3B" w:rsidRDefault="00022BAB" w:rsidP="00022BAB">
      <w:pPr>
        <w:pStyle w:val="Nagwek1"/>
        <w:spacing w:after="240" w:line="276" w:lineRule="auto"/>
        <w:ind w:left="360" w:firstLine="0"/>
        <w:jc w:val="both"/>
        <w:rPr>
          <w:rFonts w:eastAsiaTheme="minorHAnsi"/>
          <w:b w:val="0"/>
          <w:bCs w:val="0"/>
          <w:sz w:val="24"/>
          <w:szCs w:val="24"/>
        </w:rPr>
      </w:pPr>
      <w:bookmarkStart w:id="27" w:name="_Toc157768216"/>
      <w:r w:rsidRPr="002D4A3B">
        <w:rPr>
          <w:rFonts w:eastAsiaTheme="minorHAnsi"/>
          <w:b w:val="0"/>
          <w:bCs w:val="0"/>
          <w:sz w:val="24"/>
          <w:szCs w:val="24"/>
        </w:rPr>
        <w:t>Podstawą do obliczenia ceny oferty jest oferta wykonawcy, przygotowana na podstawie dokumentacji zamówienia.</w:t>
      </w:r>
      <w:r w:rsidR="00671534" w:rsidRPr="002D4A3B">
        <w:rPr>
          <w:rFonts w:eastAsiaTheme="minorHAnsi"/>
          <w:b w:val="0"/>
          <w:bCs w:val="0"/>
          <w:sz w:val="24"/>
          <w:szCs w:val="24"/>
        </w:rPr>
        <w:t xml:space="preserve"> </w:t>
      </w:r>
    </w:p>
    <w:p w14:paraId="7AB3AAC1" w14:textId="77777777" w:rsidR="00671534" w:rsidRPr="002D4A3B" w:rsidRDefault="00022BAB" w:rsidP="00671534">
      <w:pPr>
        <w:pStyle w:val="Nagwek1"/>
        <w:spacing w:after="240" w:line="276" w:lineRule="auto"/>
        <w:ind w:left="360" w:firstLine="0"/>
        <w:jc w:val="both"/>
        <w:rPr>
          <w:rFonts w:eastAsiaTheme="minorHAnsi"/>
          <w:b w:val="0"/>
          <w:bCs w:val="0"/>
          <w:sz w:val="24"/>
          <w:szCs w:val="24"/>
        </w:rPr>
      </w:pPr>
      <w:r w:rsidRPr="002D4A3B">
        <w:rPr>
          <w:rFonts w:eastAsiaTheme="minorHAnsi"/>
          <w:b w:val="0"/>
          <w:bCs w:val="0"/>
          <w:sz w:val="24"/>
          <w:szCs w:val="24"/>
        </w:rPr>
        <w:t>Cena winna być obliczona ściśle według zapisów formularza ofertowego.</w:t>
      </w:r>
      <w:r w:rsidR="00671534" w:rsidRPr="002D4A3B">
        <w:rPr>
          <w:rFonts w:eastAsiaTheme="minorHAnsi"/>
          <w:b w:val="0"/>
          <w:bCs w:val="0"/>
          <w:sz w:val="24"/>
          <w:szCs w:val="24"/>
        </w:rPr>
        <w:t xml:space="preserve"> </w:t>
      </w:r>
    </w:p>
    <w:p w14:paraId="2817557B" w14:textId="14DCEE6E" w:rsidR="00C21D0C" w:rsidRPr="002D4A3B" w:rsidRDefault="00D142ED" w:rsidP="00671534">
      <w:pPr>
        <w:pStyle w:val="Nagwek1"/>
        <w:spacing w:after="240" w:line="276" w:lineRule="auto"/>
        <w:ind w:left="360" w:firstLine="0"/>
        <w:jc w:val="both"/>
        <w:rPr>
          <w:sz w:val="24"/>
          <w:szCs w:val="24"/>
          <w:lang w:eastAsia="ar-SA"/>
        </w:rPr>
      </w:pPr>
      <w:r w:rsidRPr="002D4A3B">
        <w:rPr>
          <w:sz w:val="24"/>
          <w:szCs w:val="24"/>
          <w:lang w:eastAsia="ar-SA"/>
        </w:rPr>
        <w:t>Opis kryteriów oceny ofert, wraz z podaniem wag tych kryteriów, i sposobu oceny ofert.</w:t>
      </w:r>
      <w:bookmarkEnd w:id="27"/>
    </w:p>
    <w:p w14:paraId="22370E67" w14:textId="77777777" w:rsidR="00C21D0C" w:rsidRPr="002D4A3B" w:rsidRDefault="00D142ED">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Kryteriami oceny ofert są:</w:t>
      </w:r>
    </w:p>
    <w:p w14:paraId="35303A2B" w14:textId="77777777" w:rsidR="00C21D0C" w:rsidRPr="002D4A3B" w:rsidRDefault="00C21D0C">
      <w:pPr>
        <w:pStyle w:val="Akapitzlist"/>
        <w:ind w:left="792"/>
        <w:rPr>
          <w:rFonts w:ascii="Arial" w:hAnsi="Arial" w:cs="Arial"/>
          <w:sz w:val="24"/>
          <w:szCs w:val="24"/>
          <w:lang w:eastAsia="ar-SA"/>
        </w:rPr>
      </w:pPr>
    </w:p>
    <w:p w14:paraId="163458AB" w14:textId="5091A996" w:rsidR="00C21D0C" w:rsidRPr="002D4A3B" w:rsidRDefault="00D142ED">
      <w:pPr>
        <w:pStyle w:val="Akapitzlist"/>
        <w:numPr>
          <w:ilvl w:val="2"/>
          <w:numId w:val="1"/>
        </w:numPr>
        <w:rPr>
          <w:rFonts w:ascii="Arial" w:hAnsi="Arial" w:cs="Arial"/>
          <w:sz w:val="24"/>
          <w:szCs w:val="24"/>
          <w:lang w:eastAsia="ar-SA"/>
        </w:rPr>
      </w:pPr>
      <w:r w:rsidRPr="002D4A3B">
        <w:rPr>
          <w:rFonts w:ascii="Arial" w:hAnsi="Arial" w:cs="Arial"/>
          <w:sz w:val="24"/>
          <w:szCs w:val="24"/>
          <w:lang w:eastAsia="ar-SA"/>
        </w:rPr>
        <w:t>Cena – 60%</w:t>
      </w:r>
      <w:r w:rsidR="00F72BE5" w:rsidRPr="002D4A3B">
        <w:rPr>
          <w:rFonts w:ascii="Arial" w:hAnsi="Arial" w:cs="Arial"/>
          <w:sz w:val="24"/>
          <w:szCs w:val="24"/>
          <w:lang w:eastAsia="ar-SA"/>
        </w:rPr>
        <w:t xml:space="preserve"> / 60p</w:t>
      </w:r>
      <w:r w:rsidRPr="002D4A3B">
        <w:rPr>
          <w:rFonts w:ascii="Arial" w:hAnsi="Arial" w:cs="Arial"/>
          <w:sz w:val="24"/>
          <w:szCs w:val="24"/>
          <w:lang w:eastAsia="ar-SA"/>
        </w:rPr>
        <w:t>;</w:t>
      </w:r>
    </w:p>
    <w:p w14:paraId="713A51D0" w14:textId="77777777" w:rsidR="00C21D0C" w:rsidRPr="002D4A3B" w:rsidRDefault="00C21D0C">
      <w:pPr>
        <w:pStyle w:val="Akapitzlist"/>
        <w:ind w:left="1224"/>
        <w:rPr>
          <w:rFonts w:ascii="Arial" w:hAnsi="Arial" w:cs="Arial"/>
          <w:sz w:val="24"/>
          <w:szCs w:val="24"/>
          <w:lang w:eastAsia="ar-SA"/>
        </w:rPr>
      </w:pPr>
    </w:p>
    <w:p w14:paraId="79FC05A6" w14:textId="07A4DEBC" w:rsidR="00671534" w:rsidRPr="0018044F" w:rsidRDefault="00FF154B" w:rsidP="00FF154B">
      <w:pPr>
        <w:pStyle w:val="Akapitzlist"/>
        <w:numPr>
          <w:ilvl w:val="2"/>
          <w:numId w:val="1"/>
        </w:numPr>
        <w:rPr>
          <w:rFonts w:ascii="Arial" w:hAnsi="Arial" w:cs="Arial"/>
          <w:b/>
          <w:bCs/>
          <w:sz w:val="24"/>
          <w:szCs w:val="24"/>
          <w:lang w:eastAsia="ar-SA"/>
        </w:rPr>
      </w:pPr>
      <w:r>
        <w:rPr>
          <w:rFonts w:ascii="Arial" w:hAnsi="Arial" w:cs="Arial"/>
          <w:sz w:val="24"/>
          <w:szCs w:val="24"/>
          <w:lang w:eastAsia="ar-SA"/>
        </w:rPr>
        <w:t xml:space="preserve">Okres wydłużonej gwarancji za wady i gwarancji jakości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 xml:space="preserve">0 </w:t>
      </w:r>
      <w:r>
        <w:rPr>
          <w:rFonts w:ascii="Arial" w:hAnsi="Arial" w:cs="Arial"/>
          <w:sz w:val="24"/>
          <w:szCs w:val="24"/>
          <w:lang w:eastAsia="ar-SA"/>
        </w:rPr>
        <w:t xml:space="preserve">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0 p</w:t>
      </w:r>
      <w:r w:rsidR="00F56C9C">
        <w:rPr>
          <w:rFonts w:ascii="Arial" w:hAnsi="Arial" w:cs="Arial"/>
          <w:sz w:val="24"/>
          <w:szCs w:val="24"/>
          <w:lang w:eastAsia="ar-SA"/>
        </w:rPr>
        <w:t xml:space="preserve"> </w:t>
      </w:r>
      <w:r w:rsidR="00F56C9C" w:rsidRPr="0018044F">
        <w:rPr>
          <w:rFonts w:ascii="Segoe UI Emoji" w:eastAsia="Segoe UI Emoji" w:hAnsi="Segoe UI Emoji" w:cs="Segoe UI Emoji"/>
          <w:b/>
          <w:bCs/>
          <w:sz w:val="24"/>
          <w:szCs w:val="24"/>
          <w:lang w:eastAsia="ar-SA"/>
        </w:rPr>
        <w:t>(</w:t>
      </w:r>
      <w:r w:rsidR="00F56C9C" w:rsidRPr="0018044F">
        <w:rPr>
          <w:rFonts w:ascii="Calibri" w:eastAsia="Segoe UI Emoji" w:hAnsi="Calibri" w:cs="Calibri"/>
          <w:b/>
          <w:bCs/>
          <w:sz w:val="24"/>
          <w:szCs w:val="24"/>
          <w:lang w:eastAsia="ar-SA"/>
        </w:rPr>
        <w:t>okres</w:t>
      </w:r>
      <w:r w:rsidR="0018044F" w:rsidRPr="0018044F">
        <w:rPr>
          <w:rFonts w:ascii="Calibri" w:eastAsia="Segoe UI Emoji" w:hAnsi="Calibri" w:cs="Calibri"/>
          <w:b/>
          <w:bCs/>
          <w:sz w:val="24"/>
          <w:szCs w:val="24"/>
          <w:lang w:eastAsia="ar-SA"/>
        </w:rPr>
        <w:t xml:space="preserve"> podstawowej</w:t>
      </w:r>
      <w:r w:rsidR="00F56C9C" w:rsidRPr="0018044F">
        <w:rPr>
          <w:rFonts w:ascii="Calibri" w:eastAsia="Segoe UI Emoji" w:hAnsi="Calibri" w:cs="Calibri"/>
          <w:b/>
          <w:bCs/>
          <w:sz w:val="24"/>
          <w:szCs w:val="24"/>
          <w:lang w:eastAsia="ar-SA"/>
        </w:rPr>
        <w:t xml:space="preserve"> gwarancji wynosi 2 lata)</w:t>
      </w:r>
    </w:p>
    <w:p w14:paraId="287DC6DC" w14:textId="77777777" w:rsidR="00FF154B" w:rsidRPr="00FF154B" w:rsidRDefault="00FF154B" w:rsidP="00FF154B">
      <w:pPr>
        <w:pStyle w:val="Akapitzlist"/>
        <w:rPr>
          <w:rFonts w:ascii="Arial" w:hAnsi="Arial" w:cs="Arial"/>
          <w:sz w:val="24"/>
          <w:szCs w:val="24"/>
          <w:lang w:eastAsia="ar-SA"/>
        </w:rPr>
      </w:pPr>
    </w:p>
    <w:p w14:paraId="05E94409" w14:textId="77777777" w:rsidR="00B8034A" w:rsidRPr="002D4A3B" w:rsidRDefault="00B8034A" w:rsidP="00B8034A">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Sposób przyznawania punktów:</w:t>
      </w:r>
    </w:p>
    <w:p w14:paraId="60E3C7B6" w14:textId="44E901B2" w:rsidR="00B8034A" w:rsidRPr="002D4A3B" w:rsidRDefault="00B8034A" w:rsidP="00B8034A">
      <w:pPr>
        <w:pStyle w:val="Akapitzlist"/>
        <w:numPr>
          <w:ilvl w:val="2"/>
          <w:numId w:val="1"/>
        </w:numPr>
        <w:rPr>
          <w:rFonts w:ascii="Arial" w:hAnsi="Arial" w:cs="Arial"/>
          <w:b/>
          <w:bCs/>
          <w:sz w:val="24"/>
          <w:szCs w:val="24"/>
          <w:lang w:eastAsia="ar-SA"/>
        </w:rPr>
      </w:pPr>
      <w:r w:rsidRPr="002D4A3B">
        <w:rPr>
          <w:rFonts w:ascii="Arial" w:hAnsi="Arial" w:cs="Arial"/>
          <w:b/>
          <w:bCs/>
          <w:sz w:val="24"/>
          <w:szCs w:val="24"/>
          <w:lang w:eastAsia="ar-SA"/>
        </w:rPr>
        <w:t>Cena</w:t>
      </w:r>
      <w:r w:rsidR="00F72BE5" w:rsidRPr="002D4A3B">
        <w:rPr>
          <w:rFonts w:ascii="Arial" w:hAnsi="Arial" w:cs="Arial"/>
          <w:b/>
          <w:bCs/>
          <w:sz w:val="24"/>
          <w:szCs w:val="24"/>
          <w:lang w:eastAsia="ar-SA"/>
        </w:rPr>
        <w:t xml:space="preserve"> (C)</w:t>
      </w:r>
      <w:r w:rsidRPr="002D4A3B">
        <w:rPr>
          <w:rFonts w:ascii="Arial" w:hAnsi="Arial" w:cs="Arial"/>
          <w:b/>
          <w:bCs/>
          <w:sz w:val="24"/>
          <w:szCs w:val="24"/>
          <w:lang w:eastAsia="ar-SA"/>
        </w:rPr>
        <w:t>:</w:t>
      </w:r>
    </w:p>
    <w:p w14:paraId="1D718509" w14:textId="77777777" w:rsidR="00B8034A" w:rsidRPr="002D4A3B" w:rsidRDefault="00B8034A" w:rsidP="00B8034A">
      <w:pPr>
        <w:spacing w:after="0"/>
        <w:ind w:left="2160"/>
        <w:rPr>
          <w:rFonts w:ascii="Arial" w:hAnsi="Arial" w:cs="Arial"/>
          <w:sz w:val="24"/>
          <w:szCs w:val="24"/>
          <w:vertAlign w:val="subscript"/>
          <w:lang w:eastAsia="ar-SA"/>
        </w:rPr>
      </w:pPr>
      <w:proofErr w:type="spellStart"/>
      <w:r w:rsidRPr="002D4A3B">
        <w:rPr>
          <w:rFonts w:ascii="Arial" w:hAnsi="Arial" w:cs="Arial"/>
          <w:sz w:val="24"/>
          <w:szCs w:val="24"/>
          <w:lang w:eastAsia="ar-SA"/>
        </w:rPr>
        <w:t>C</w:t>
      </w:r>
      <w:r w:rsidRPr="002D4A3B">
        <w:rPr>
          <w:rFonts w:ascii="Arial" w:hAnsi="Arial" w:cs="Arial"/>
          <w:sz w:val="24"/>
          <w:szCs w:val="24"/>
          <w:vertAlign w:val="subscript"/>
          <w:lang w:eastAsia="ar-SA"/>
        </w:rPr>
        <w:t>min</w:t>
      </w:r>
      <w:proofErr w:type="spellEnd"/>
    </w:p>
    <w:p w14:paraId="27095DAC" w14:textId="77777777" w:rsidR="00B8034A" w:rsidRPr="002D4A3B" w:rsidRDefault="00B8034A" w:rsidP="00B8034A">
      <w:pPr>
        <w:spacing w:after="0"/>
        <w:ind w:left="1418"/>
        <w:rPr>
          <w:rFonts w:ascii="Arial" w:hAnsi="Arial" w:cs="Arial"/>
          <w:sz w:val="24"/>
          <w:szCs w:val="24"/>
          <w:lang w:eastAsia="ar-SA"/>
        </w:rPr>
      </w:pPr>
      <w:r w:rsidRPr="002D4A3B">
        <w:rPr>
          <w:rFonts w:ascii="Arial" w:hAnsi="Arial" w:cs="Arial"/>
          <w:sz w:val="24"/>
          <w:szCs w:val="24"/>
          <w:lang w:eastAsia="ar-SA"/>
        </w:rPr>
        <w:t>C = ---------- x 60</w:t>
      </w:r>
    </w:p>
    <w:p w14:paraId="2D5B5A30" w14:textId="77777777" w:rsidR="00B8034A" w:rsidRPr="002D4A3B" w:rsidRDefault="00B8034A" w:rsidP="00B8034A">
      <w:pPr>
        <w:spacing w:after="0"/>
        <w:ind w:left="2160"/>
        <w:rPr>
          <w:rFonts w:ascii="Arial" w:hAnsi="Arial" w:cs="Arial"/>
          <w:sz w:val="24"/>
          <w:szCs w:val="24"/>
          <w:vertAlign w:val="subscript"/>
          <w:lang w:eastAsia="ar-SA"/>
        </w:rPr>
      </w:pPr>
      <w:proofErr w:type="spellStart"/>
      <w:r w:rsidRPr="002D4A3B">
        <w:rPr>
          <w:rFonts w:ascii="Arial" w:hAnsi="Arial" w:cs="Arial"/>
          <w:sz w:val="24"/>
          <w:szCs w:val="24"/>
          <w:lang w:eastAsia="ar-SA"/>
        </w:rPr>
        <w:t>C</w:t>
      </w:r>
      <w:r w:rsidRPr="002D4A3B">
        <w:rPr>
          <w:rFonts w:ascii="Arial" w:hAnsi="Arial" w:cs="Arial"/>
          <w:sz w:val="24"/>
          <w:szCs w:val="24"/>
          <w:vertAlign w:val="subscript"/>
          <w:lang w:eastAsia="ar-SA"/>
        </w:rPr>
        <w:t>bad</w:t>
      </w:r>
      <w:proofErr w:type="spellEnd"/>
    </w:p>
    <w:p w14:paraId="249FC0F3" w14:textId="77777777" w:rsidR="00B8034A" w:rsidRPr="002D4A3B" w:rsidRDefault="00B8034A" w:rsidP="00B8034A">
      <w:pPr>
        <w:pStyle w:val="Akapitzlist"/>
        <w:rPr>
          <w:rFonts w:ascii="Arial" w:hAnsi="Arial" w:cs="Arial"/>
          <w:sz w:val="24"/>
          <w:szCs w:val="24"/>
          <w:lang w:eastAsia="ar-SA"/>
        </w:rPr>
      </w:pPr>
    </w:p>
    <w:p w14:paraId="1FB9F821"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gdzie:</w:t>
      </w:r>
    </w:p>
    <w:p w14:paraId="3C70D943"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rPr>
        <w:tab/>
        <w:t>- liczba punktów oferty badanej w kryterium cena;</w:t>
      </w:r>
    </w:p>
    <w:p w14:paraId="504BBFEC" w14:textId="77777777" w:rsidR="00B8034A" w:rsidRPr="002D4A3B" w:rsidRDefault="00B8034A" w:rsidP="00B8034A">
      <w:pPr>
        <w:spacing w:after="0"/>
        <w:ind w:left="1418"/>
        <w:rPr>
          <w:rFonts w:ascii="Arial" w:hAnsi="Arial" w:cs="Arial"/>
          <w:sz w:val="24"/>
          <w:szCs w:val="24"/>
        </w:rPr>
      </w:pPr>
      <w:proofErr w:type="spellStart"/>
      <w:r w:rsidRPr="002D4A3B">
        <w:rPr>
          <w:rFonts w:ascii="Arial" w:hAnsi="Arial" w:cs="Arial"/>
          <w:sz w:val="24"/>
          <w:szCs w:val="24"/>
        </w:rPr>
        <w:lastRenderedPageBreak/>
        <w:t>C</w:t>
      </w:r>
      <w:r w:rsidRPr="002D4A3B">
        <w:rPr>
          <w:rFonts w:ascii="Arial" w:hAnsi="Arial" w:cs="Arial"/>
          <w:sz w:val="24"/>
          <w:szCs w:val="24"/>
          <w:vertAlign w:val="subscript"/>
        </w:rPr>
        <w:t>min</w:t>
      </w:r>
      <w:proofErr w:type="spellEnd"/>
      <w:r w:rsidRPr="002D4A3B">
        <w:rPr>
          <w:rFonts w:ascii="Arial" w:hAnsi="Arial" w:cs="Arial"/>
          <w:sz w:val="24"/>
          <w:szCs w:val="24"/>
        </w:rPr>
        <w:tab/>
        <w:t>- najniższa cena brutto spośród wszystkich podlegających ocenie ofert;</w:t>
      </w:r>
    </w:p>
    <w:p w14:paraId="050E9FBF" w14:textId="77777777" w:rsidR="00B8034A" w:rsidRPr="002D4A3B" w:rsidRDefault="00B8034A" w:rsidP="00B8034A">
      <w:pPr>
        <w:spacing w:after="0"/>
        <w:ind w:left="1418"/>
        <w:rPr>
          <w:rFonts w:ascii="Arial" w:hAnsi="Arial" w:cs="Arial"/>
          <w:sz w:val="24"/>
          <w:szCs w:val="24"/>
        </w:rPr>
      </w:pPr>
      <w:proofErr w:type="spellStart"/>
      <w:r w:rsidRPr="002D4A3B">
        <w:rPr>
          <w:rFonts w:ascii="Arial" w:hAnsi="Arial" w:cs="Arial"/>
          <w:sz w:val="24"/>
          <w:szCs w:val="24"/>
        </w:rPr>
        <w:t>C</w:t>
      </w:r>
      <w:r w:rsidRPr="002D4A3B">
        <w:rPr>
          <w:rFonts w:ascii="Arial" w:hAnsi="Arial" w:cs="Arial"/>
          <w:sz w:val="24"/>
          <w:szCs w:val="24"/>
          <w:vertAlign w:val="subscript"/>
        </w:rPr>
        <w:t>bad</w:t>
      </w:r>
      <w:proofErr w:type="spellEnd"/>
      <w:r w:rsidRPr="002D4A3B">
        <w:rPr>
          <w:rFonts w:ascii="Arial" w:hAnsi="Arial" w:cs="Arial"/>
          <w:sz w:val="24"/>
          <w:szCs w:val="24"/>
        </w:rPr>
        <w:tab/>
        <w:t>- cena brutto oferty badanej.</w:t>
      </w:r>
    </w:p>
    <w:p w14:paraId="1D132227" w14:textId="77777777" w:rsidR="00B8034A" w:rsidRPr="002D4A3B" w:rsidRDefault="00B8034A" w:rsidP="00B8034A">
      <w:pPr>
        <w:pStyle w:val="Akapitzlist"/>
        <w:rPr>
          <w:rFonts w:ascii="Arial" w:hAnsi="Arial" w:cs="Arial"/>
          <w:sz w:val="24"/>
          <w:szCs w:val="24"/>
        </w:rPr>
      </w:pPr>
    </w:p>
    <w:p w14:paraId="0211FBC0" w14:textId="77777777" w:rsidR="00B8034A" w:rsidRPr="002D4A3B" w:rsidRDefault="00B8034A" w:rsidP="00B8034A">
      <w:pPr>
        <w:pStyle w:val="Akapitzlist"/>
        <w:rPr>
          <w:rFonts w:ascii="Arial" w:hAnsi="Arial" w:cs="Arial"/>
          <w:sz w:val="24"/>
          <w:szCs w:val="24"/>
        </w:rPr>
      </w:pPr>
    </w:p>
    <w:p w14:paraId="06F3B677" w14:textId="04E4AE4D" w:rsidR="00B8034A" w:rsidRPr="002D4A3B" w:rsidRDefault="00FF154B" w:rsidP="00B8034A">
      <w:pPr>
        <w:pStyle w:val="Akapitzlist"/>
        <w:numPr>
          <w:ilvl w:val="2"/>
          <w:numId w:val="1"/>
        </w:numPr>
        <w:rPr>
          <w:rFonts w:ascii="Arial" w:hAnsi="Arial" w:cs="Arial"/>
          <w:b/>
          <w:bCs/>
          <w:sz w:val="24"/>
          <w:szCs w:val="24"/>
          <w:lang w:eastAsia="ar-SA"/>
        </w:rPr>
      </w:pPr>
      <w:r>
        <w:rPr>
          <w:rFonts w:ascii="Arial" w:hAnsi="Arial" w:cs="Arial"/>
          <w:b/>
          <w:bCs/>
          <w:sz w:val="24"/>
          <w:szCs w:val="24"/>
          <w:lang w:eastAsia="ar-SA"/>
        </w:rPr>
        <w:t>Okres wydłużonej gwarancji</w:t>
      </w:r>
      <w:r w:rsidR="00B8034A" w:rsidRPr="002D4A3B">
        <w:rPr>
          <w:rFonts w:ascii="Arial" w:hAnsi="Arial" w:cs="Arial"/>
          <w:b/>
          <w:bCs/>
          <w:sz w:val="24"/>
          <w:szCs w:val="24"/>
          <w:lang w:eastAsia="ar-SA"/>
        </w:rPr>
        <w:t xml:space="preserve"> (</w:t>
      </w:r>
      <w:r>
        <w:rPr>
          <w:rFonts w:ascii="Arial" w:hAnsi="Arial" w:cs="Arial"/>
          <w:b/>
          <w:bCs/>
          <w:sz w:val="24"/>
          <w:szCs w:val="24"/>
          <w:lang w:eastAsia="ar-SA"/>
        </w:rPr>
        <w:t>G</w:t>
      </w:r>
      <w:r w:rsidR="00B8034A" w:rsidRPr="002D4A3B">
        <w:rPr>
          <w:rFonts w:ascii="Arial" w:hAnsi="Arial" w:cs="Arial"/>
          <w:b/>
          <w:bCs/>
          <w:sz w:val="24"/>
          <w:szCs w:val="24"/>
          <w:lang w:eastAsia="ar-SA"/>
        </w:rPr>
        <w:t>):</w:t>
      </w:r>
    </w:p>
    <w:p w14:paraId="0818E79F" w14:textId="77777777" w:rsidR="00671534" w:rsidRPr="002D4A3B" w:rsidRDefault="00671534" w:rsidP="00671534">
      <w:pPr>
        <w:pStyle w:val="Akapitzlist"/>
        <w:rPr>
          <w:rFonts w:ascii="Arial" w:hAnsi="Arial" w:cs="Arial"/>
          <w:sz w:val="24"/>
          <w:szCs w:val="24"/>
          <w:lang w:eastAsia="ar-SA"/>
        </w:rPr>
      </w:pPr>
    </w:p>
    <w:p w14:paraId="5E3ED66B" w14:textId="13E54629" w:rsidR="00F72BE5" w:rsidRDefault="00FF154B" w:rsidP="00F72BE5">
      <w:pPr>
        <w:pStyle w:val="Akapitzlist"/>
        <w:ind w:left="1418"/>
        <w:rPr>
          <w:rFonts w:ascii="Arial" w:hAnsi="Arial" w:cs="Arial"/>
          <w:sz w:val="24"/>
          <w:szCs w:val="24"/>
          <w:lang w:eastAsia="ar-SA"/>
        </w:rPr>
      </w:pPr>
      <w:r>
        <w:rPr>
          <w:rFonts w:ascii="Arial" w:hAnsi="Arial" w:cs="Arial"/>
          <w:sz w:val="24"/>
          <w:szCs w:val="24"/>
          <w:lang w:eastAsia="ar-SA"/>
        </w:rPr>
        <w:t>Wydłużenie o 3 lata</w:t>
      </w:r>
      <w:r w:rsidR="00F72BE5" w:rsidRPr="002D4A3B">
        <w:rPr>
          <w:rFonts w:ascii="Arial" w:hAnsi="Arial" w:cs="Arial"/>
          <w:sz w:val="24"/>
          <w:szCs w:val="24"/>
          <w:lang w:eastAsia="ar-SA"/>
        </w:rPr>
        <w:t xml:space="preserve"> – </w:t>
      </w:r>
      <w:r>
        <w:rPr>
          <w:rFonts w:ascii="Arial" w:hAnsi="Arial" w:cs="Arial"/>
          <w:sz w:val="24"/>
          <w:szCs w:val="24"/>
          <w:lang w:eastAsia="ar-SA"/>
        </w:rPr>
        <w:t>4</w:t>
      </w:r>
      <w:r w:rsidR="00F72BE5" w:rsidRPr="002D4A3B">
        <w:rPr>
          <w:rFonts w:ascii="Arial" w:hAnsi="Arial" w:cs="Arial"/>
          <w:sz w:val="24"/>
          <w:szCs w:val="24"/>
          <w:lang w:eastAsia="ar-SA"/>
        </w:rPr>
        <w:t xml:space="preserve">0 % / </w:t>
      </w:r>
      <w:r>
        <w:rPr>
          <w:rFonts w:ascii="Arial" w:hAnsi="Arial" w:cs="Arial"/>
          <w:sz w:val="24"/>
          <w:szCs w:val="24"/>
          <w:lang w:eastAsia="ar-SA"/>
        </w:rPr>
        <w:t>4</w:t>
      </w:r>
      <w:r w:rsidR="00F72BE5" w:rsidRPr="002D4A3B">
        <w:rPr>
          <w:rFonts w:ascii="Arial" w:hAnsi="Arial" w:cs="Arial"/>
          <w:sz w:val="24"/>
          <w:szCs w:val="24"/>
          <w:lang w:eastAsia="ar-SA"/>
        </w:rPr>
        <w:t>0p</w:t>
      </w:r>
    </w:p>
    <w:p w14:paraId="2351F53C" w14:textId="6F348FC4"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2 lata</w:t>
      </w:r>
      <w:r w:rsidRPr="002D4A3B">
        <w:rPr>
          <w:rFonts w:ascii="Arial" w:hAnsi="Arial" w:cs="Arial"/>
          <w:sz w:val="24"/>
          <w:szCs w:val="24"/>
          <w:lang w:eastAsia="ar-SA"/>
        </w:rPr>
        <w:t xml:space="preserve"> – </w:t>
      </w:r>
      <w:r>
        <w:rPr>
          <w:rFonts w:ascii="Arial" w:hAnsi="Arial" w:cs="Arial"/>
          <w:sz w:val="24"/>
          <w:szCs w:val="24"/>
          <w:lang w:eastAsia="ar-SA"/>
        </w:rPr>
        <w:t>35</w:t>
      </w:r>
      <w:r w:rsidRPr="002D4A3B">
        <w:rPr>
          <w:rFonts w:ascii="Arial" w:hAnsi="Arial" w:cs="Arial"/>
          <w:sz w:val="24"/>
          <w:szCs w:val="24"/>
          <w:lang w:eastAsia="ar-SA"/>
        </w:rPr>
        <w:t xml:space="preserve"> % / 3</w:t>
      </w:r>
      <w:r>
        <w:rPr>
          <w:rFonts w:ascii="Arial" w:hAnsi="Arial" w:cs="Arial"/>
          <w:sz w:val="24"/>
          <w:szCs w:val="24"/>
          <w:lang w:eastAsia="ar-SA"/>
        </w:rPr>
        <w:t>5</w:t>
      </w:r>
      <w:r w:rsidRPr="002D4A3B">
        <w:rPr>
          <w:rFonts w:ascii="Arial" w:hAnsi="Arial" w:cs="Arial"/>
          <w:sz w:val="24"/>
          <w:szCs w:val="24"/>
          <w:lang w:eastAsia="ar-SA"/>
        </w:rPr>
        <w:t>p</w:t>
      </w:r>
    </w:p>
    <w:p w14:paraId="0EC35BF3" w14:textId="0C274C89"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1 rok</w:t>
      </w:r>
      <w:r w:rsidRPr="002D4A3B">
        <w:rPr>
          <w:rFonts w:ascii="Arial" w:hAnsi="Arial" w:cs="Arial"/>
          <w:sz w:val="24"/>
          <w:szCs w:val="24"/>
          <w:lang w:eastAsia="ar-SA"/>
        </w:rPr>
        <w:t xml:space="preserve"> – </w:t>
      </w:r>
      <w:r>
        <w:rPr>
          <w:rFonts w:ascii="Arial" w:hAnsi="Arial" w:cs="Arial"/>
          <w:sz w:val="24"/>
          <w:szCs w:val="24"/>
          <w:lang w:eastAsia="ar-SA"/>
        </w:rPr>
        <w:t>30</w:t>
      </w:r>
      <w:r w:rsidRPr="002D4A3B">
        <w:rPr>
          <w:rFonts w:ascii="Arial" w:hAnsi="Arial" w:cs="Arial"/>
          <w:sz w:val="24"/>
          <w:szCs w:val="24"/>
          <w:lang w:eastAsia="ar-SA"/>
        </w:rPr>
        <w:t xml:space="preserve"> % / 3</w:t>
      </w:r>
      <w:r>
        <w:rPr>
          <w:rFonts w:ascii="Arial" w:hAnsi="Arial" w:cs="Arial"/>
          <w:sz w:val="24"/>
          <w:szCs w:val="24"/>
          <w:lang w:eastAsia="ar-SA"/>
        </w:rPr>
        <w:t>0</w:t>
      </w:r>
      <w:r w:rsidRPr="002D4A3B">
        <w:rPr>
          <w:rFonts w:ascii="Arial" w:hAnsi="Arial" w:cs="Arial"/>
          <w:sz w:val="24"/>
          <w:szCs w:val="24"/>
          <w:lang w:eastAsia="ar-SA"/>
        </w:rPr>
        <w:t>p</w:t>
      </w:r>
    </w:p>
    <w:p w14:paraId="4F0C3B76" w14:textId="77777777" w:rsidR="00FF154B" w:rsidRPr="002D4A3B" w:rsidRDefault="00FF154B" w:rsidP="00F72BE5">
      <w:pPr>
        <w:pStyle w:val="Akapitzlist"/>
        <w:ind w:left="1418"/>
        <w:rPr>
          <w:rFonts w:ascii="Arial" w:hAnsi="Arial" w:cs="Arial"/>
          <w:sz w:val="24"/>
          <w:szCs w:val="24"/>
          <w:lang w:eastAsia="ar-SA"/>
        </w:rPr>
      </w:pPr>
    </w:p>
    <w:p w14:paraId="70F6432C" w14:textId="110AA377" w:rsidR="0085351E" w:rsidRPr="0085351E" w:rsidRDefault="0085351E" w:rsidP="0085351E">
      <w:pPr>
        <w:ind w:left="705"/>
        <w:jc w:val="both"/>
        <w:rPr>
          <w:rFonts w:ascii="Arial" w:hAnsi="Arial" w:cs="Arial"/>
          <w:sz w:val="24"/>
          <w:szCs w:val="24"/>
          <w:lang w:eastAsia="ar-SA"/>
        </w:rPr>
      </w:pPr>
      <w:r>
        <w:rPr>
          <w:rFonts w:ascii="Arial" w:hAnsi="Arial" w:cs="Arial"/>
          <w:sz w:val="24"/>
          <w:szCs w:val="24"/>
          <w:lang w:eastAsia="ar-SA"/>
        </w:rPr>
        <w:t xml:space="preserve">Wykonawca </w:t>
      </w:r>
      <w:r w:rsidR="00FF154B">
        <w:rPr>
          <w:rFonts w:ascii="Arial" w:hAnsi="Arial" w:cs="Arial"/>
          <w:sz w:val="24"/>
          <w:szCs w:val="24"/>
          <w:lang w:eastAsia="ar-SA"/>
        </w:rPr>
        <w:t>zaoferuje wydłużony, o wskazany czas, okres gwarancji za wady i gwarancji jakości.</w:t>
      </w:r>
    </w:p>
    <w:p w14:paraId="0636EF68" w14:textId="77777777" w:rsidR="00B8034A" w:rsidRPr="002D4A3B" w:rsidRDefault="00B8034A" w:rsidP="00B8034A">
      <w:pPr>
        <w:spacing w:after="0"/>
        <w:rPr>
          <w:rFonts w:ascii="Arial" w:hAnsi="Arial" w:cs="Arial"/>
          <w:sz w:val="24"/>
          <w:szCs w:val="24"/>
        </w:rPr>
      </w:pPr>
    </w:p>
    <w:p w14:paraId="048B2F71" w14:textId="54DB830A" w:rsidR="00B8034A" w:rsidRPr="002D4A3B" w:rsidRDefault="00B8034A" w:rsidP="00B8034A">
      <w:pPr>
        <w:pStyle w:val="Akapitzlist"/>
        <w:widowControl w:val="0"/>
        <w:numPr>
          <w:ilvl w:val="1"/>
          <w:numId w:val="1"/>
        </w:numPr>
        <w:tabs>
          <w:tab w:val="left" w:pos="1134"/>
        </w:tabs>
        <w:spacing w:after="0" w:line="276" w:lineRule="auto"/>
        <w:ind w:left="993" w:hanging="633"/>
        <w:jc w:val="both"/>
        <w:rPr>
          <w:rFonts w:ascii="Arial" w:hAnsi="Arial" w:cs="Arial"/>
          <w:sz w:val="24"/>
          <w:szCs w:val="24"/>
        </w:rPr>
      </w:pPr>
      <w:r w:rsidRPr="002D4A3B">
        <w:rPr>
          <w:rFonts w:ascii="Arial" w:hAnsi="Arial" w:cs="Arial"/>
          <w:sz w:val="24"/>
          <w:szCs w:val="24"/>
        </w:rPr>
        <w:t>Za najkorzystniejszą zostanie uznana oferta, która otrzyma największą łączną liczbę punktów w poszczególnych kryteriach oceny ofert (C+</w:t>
      </w:r>
      <w:r w:rsidR="00FF154B">
        <w:rPr>
          <w:rFonts w:ascii="Arial" w:hAnsi="Arial" w:cs="Arial"/>
          <w:sz w:val="24"/>
          <w:szCs w:val="24"/>
        </w:rPr>
        <w:t>G</w:t>
      </w:r>
      <w:r w:rsidRPr="002D4A3B">
        <w:rPr>
          <w:rFonts w:ascii="Arial" w:hAnsi="Arial" w:cs="Arial"/>
          <w:sz w:val="24"/>
          <w:szCs w:val="24"/>
        </w:rPr>
        <w:t>).</w:t>
      </w:r>
    </w:p>
    <w:p w14:paraId="6AA7C08A" w14:textId="77777777"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Obliczenia dokonywane będą z dokładnością do dwóch miejsc po przecinku, przy zastosowaniu matematycznych reguł zaokrąglania liczb.</w:t>
      </w:r>
    </w:p>
    <w:p w14:paraId="40925AB4" w14:textId="59D8857D"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 xml:space="preserve">Oferowany okres </w:t>
      </w:r>
      <w:r w:rsidR="00FF154B">
        <w:rPr>
          <w:rFonts w:ascii="Arial" w:hAnsi="Arial" w:cs="Arial"/>
          <w:sz w:val="24"/>
          <w:szCs w:val="24"/>
        </w:rPr>
        <w:t>wydłużonej gwarancji</w:t>
      </w:r>
      <w:r w:rsidRPr="002D4A3B">
        <w:rPr>
          <w:rFonts w:ascii="Arial" w:hAnsi="Arial" w:cs="Arial"/>
          <w:sz w:val="24"/>
          <w:szCs w:val="24"/>
        </w:rPr>
        <w:t xml:space="preserve"> należy wskazać w ofercie wykonawcy, której wzór stanowi </w:t>
      </w:r>
      <w:r w:rsidRPr="002D4A3B">
        <w:rPr>
          <w:rFonts w:ascii="Arial" w:hAnsi="Arial" w:cs="Arial"/>
          <w:b/>
          <w:sz w:val="24"/>
          <w:szCs w:val="24"/>
        </w:rPr>
        <w:t>załącznik nr 1</w:t>
      </w:r>
      <w:r w:rsidRPr="002D4A3B">
        <w:rPr>
          <w:rFonts w:ascii="Arial" w:hAnsi="Arial" w:cs="Arial"/>
          <w:sz w:val="24"/>
          <w:szCs w:val="24"/>
        </w:rPr>
        <w:t xml:space="preserve"> do SWZ.</w:t>
      </w:r>
    </w:p>
    <w:p w14:paraId="4103673F" w14:textId="77777777" w:rsidR="00C21D0C" w:rsidRPr="002D4A3B" w:rsidRDefault="00C21D0C">
      <w:pPr>
        <w:pStyle w:val="Akapitzlist"/>
        <w:widowControl w:val="0"/>
        <w:tabs>
          <w:tab w:val="left" w:pos="993"/>
        </w:tabs>
        <w:spacing w:after="0" w:line="276" w:lineRule="auto"/>
        <w:ind w:left="993"/>
        <w:jc w:val="both"/>
        <w:rPr>
          <w:rFonts w:ascii="Arial" w:hAnsi="Arial" w:cs="Arial"/>
          <w:sz w:val="24"/>
          <w:szCs w:val="24"/>
        </w:rPr>
      </w:pPr>
    </w:p>
    <w:p w14:paraId="3A9CAEFC" w14:textId="77777777" w:rsidR="00C21D0C" w:rsidRPr="002D4A3B" w:rsidRDefault="00D142ED">
      <w:pPr>
        <w:pStyle w:val="Nagwek1"/>
        <w:numPr>
          <w:ilvl w:val="0"/>
          <w:numId w:val="1"/>
        </w:numPr>
        <w:spacing w:after="240" w:line="276" w:lineRule="auto"/>
        <w:jc w:val="both"/>
        <w:rPr>
          <w:sz w:val="24"/>
          <w:szCs w:val="24"/>
          <w:lang w:eastAsia="ar-SA"/>
        </w:rPr>
      </w:pPr>
      <w:bookmarkStart w:id="28" w:name="_Toc157768217"/>
      <w:r w:rsidRPr="002D4A3B">
        <w:rPr>
          <w:sz w:val="24"/>
          <w:szCs w:val="24"/>
          <w:lang w:eastAsia="ar-SA"/>
        </w:rPr>
        <w:t>Informacje o formalnościach, jakie muszą zostać dopełnione po wyborze oferty w celu zawarcia umowy w sprawie zamówienia publicznego.</w:t>
      </w:r>
      <w:bookmarkEnd w:id="28"/>
    </w:p>
    <w:p w14:paraId="000E53C2" w14:textId="4D124561" w:rsidR="00C21D0C" w:rsidRPr="002D4A3B" w:rsidRDefault="00D142ED">
      <w:pPr>
        <w:pStyle w:val="Akapitzlist"/>
        <w:widowControl w:val="0"/>
        <w:numPr>
          <w:ilvl w:val="1"/>
          <w:numId w:val="1"/>
        </w:numPr>
        <w:tabs>
          <w:tab w:val="left" w:pos="1391"/>
        </w:tabs>
        <w:spacing w:after="0" w:line="276" w:lineRule="auto"/>
        <w:ind w:left="993" w:right="-2" w:hanging="633"/>
        <w:jc w:val="both"/>
        <w:rPr>
          <w:rFonts w:ascii="Arial" w:hAnsi="Arial" w:cs="Arial"/>
          <w:sz w:val="24"/>
          <w:szCs w:val="24"/>
        </w:rPr>
      </w:pPr>
      <w:r w:rsidRPr="002D4A3B">
        <w:rPr>
          <w:rFonts w:ascii="Arial" w:hAnsi="Arial" w:cs="Arial"/>
          <w:sz w:val="24"/>
          <w:szCs w:val="24"/>
        </w:rPr>
        <w:t>Jeżeli została wybrana oferta wykonawców wspólnie ubiegających się o udzielenie zamówienia, Zamawiający zażąda</w:t>
      </w:r>
      <w:r w:rsidR="004F10A7" w:rsidRPr="002D4A3B">
        <w:rPr>
          <w:rFonts w:ascii="Arial" w:hAnsi="Arial" w:cs="Arial"/>
          <w:sz w:val="24"/>
          <w:szCs w:val="24"/>
        </w:rPr>
        <w:t>,</w:t>
      </w:r>
      <w:r w:rsidRPr="002D4A3B">
        <w:rPr>
          <w:rFonts w:ascii="Arial" w:hAnsi="Arial" w:cs="Arial"/>
          <w:sz w:val="24"/>
          <w:szCs w:val="24"/>
        </w:rPr>
        <w:t xml:space="preserve"> przed zawarciem umowy</w:t>
      </w:r>
      <w:r w:rsidR="004F10A7" w:rsidRPr="002D4A3B">
        <w:rPr>
          <w:rFonts w:ascii="Arial" w:hAnsi="Arial" w:cs="Arial"/>
          <w:sz w:val="24"/>
          <w:szCs w:val="24"/>
        </w:rPr>
        <w:t>,</w:t>
      </w:r>
      <w:r w:rsidRPr="002D4A3B">
        <w:rPr>
          <w:rFonts w:ascii="Arial" w:hAnsi="Arial" w:cs="Arial"/>
          <w:sz w:val="24"/>
          <w:szCs w:val="24"/>
        </w:rPr>
        <w:t xml:space="preserve"> kopii umowy regulującej współpracę tych wykonawców.</w:t>
      </w:r>
    </w:p>
    <w:p w14:paraId="3716CA58" w14:textId="77777777" w:rsidR="00C21D0C" w:rsidRPr="002D4A3B" w:rsidRDefault="00C21D0C">
      <w:pPr>
        <w:pStyle w:val="Nagwek1"/>
        <w:spacing w:before="0" w:line="276" w:lineRule="auto"/>
        <w:ind w:left="993" w:firstLine="0"/>
        <w:jc w:val="both"/>
        <w:rPr>
          <w:b w:val="0"/>
          <w:sz w:val="24"/>
          <w:szCs w:val="24"/>
          <w:lang w:eastAsia="ar-SA"/>
        </w:rPr>
      </w:pPr>
    </w:p>
    <w:p w14:paraId="005D5243" w14:textId="77777777" w:rsidR="00C21D0C" w:rsidRPr="002D4A3B" w:rsidRDefault="00D142ED">
      <w:pPr>
        <w:pStyle w:val="Nagwek1"/>
        <w:numPr>
          <w:ilvl w:val="0"/>
          <w:numId w:val="1"/>
        </w:numPr>
        <w:spacing w:after="240" w:line="276" w:lineRule="auto"/>
        <w:jc w:val="both"/>
        <w:rPr>
          <w:sz w:val="24"/>
          <w:szCs w:val="24"/>
          <w:lang w:eastAsia="ar-SA"/>
        </w:rPr>
      </w:pPr>
      <w:bookmarkStart w:id="29" w:name="_Toc157768218"/>
      <w:r w:rsidRPr="002D4A3B">
        <w:rPr>
          <w:sz w:val="24"/>
          <w:szCs w:val="24"/>
          <w:lang w:eastAsia="ar-SA"/>
        </w:rPr>
        <w:t>Informacje dotyczące zabezpieczenia należytego wykonania umowy.</w:t>
      </w:r>
      <w:bookmarkEnd w:id="29"/>
    </w:p>
    <w:p w14:paraId="764E48F3" w14:textId="77777777" w:rsidR="00612FE6" w:rsidRDefault="00612FE6" w:rsidP="00612FE6">
      <w:pPr>
        <w:pStyle w:val="Akapitzlist"/>
        <w:numPr>
          <w:ilvl w:val="1"/>
          <w:numId w:val="1"/>
        </w:numPr>
        <w:tabs>
          <w:tab w:val="left" w:pos="0"/>
        </w:tabs>
        <w:spacing w:after="0" w:line="276" w:lineRule="auto"/>
        <w:ind w:left="993" w:hanging="633"/>
        <w:jc w:val="both"/>
        <w:rPr>
          <w:rFonts w:ascii="Arial" w:hAnsi="Arial" w:cs="Arial"/>
        </w:rPr>
      </w:pPr>
      <w:bookmarkStart w:id="30" w:name="_Toc157768219"/>
      <w:r w:rsidRPr="002D4A3B">
        <w:rPr>
          <w:rFonts w:ascii="Arial" w:hAnsi="Arial" w:cs="Arial"/>
          <w:sz w:val="24"/>
          <w:szCs w:val="24"/>
        </w:rPr>
        <w:t>Wykonawca</w:t>
      </w:r>
      <w:r w:rsidRPr="00A84E99">
        <w:rPr>
          <w:rFonts w:ascii="Arial" w:hAnsi="Arial" w:cs="Arial"/>
        </w:rPr>
        <w:t xml:space="preserve"> </w:t>
      </w:r>
      <w:r>
        <w:rPr>
          <w:rFonts w:ascii="Arial" w:hAnsi="Arial" w:cs="Arial"/>
        </w:rPr>
        <w:t>którego oferta została wybrana jako najkorzystniejsza, zobowiązany jest do wniesienia - przed podpisaniem umowy - zabezpieczenia należytego wykonania umowy (ZNWU) w wysokości: 3</w:t>
      </w:r>
      <w:r w:rsidRPr="004F10A7">
        <w:rPr>
          <w:rFonts w:ascii="Arial" w:hAnsi="Arial" w:cs="Arial"/>
          <w:b/>
          <w:bCs/>
        </w:rPr>
        <w:t> %</w:t>
      </w:r>
      <w:r>
        <w:rPr>
          <w:rFonts w:ascii="Arial" w:hAnsi="Arial" w:cs="Arial"/>
        </w:rPr>
        <w:t xml:space="preserve"> ceny całkowitej podanej w ofercie.</w:t>
      </w:r>
    </w:p>
    <w:p w14:paraId="34517855" w14:textId="77777777" w:rsidR="00612FE6" w:rsidRDefault="00612FE6" w:rsidP="00612FE6">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ZNWU służy do pokrycia roszczeń z tytułu niewykonania lub nienależytego wykonania umowy.</w:t>
      </w:r>
    </w:p>
    <w:p w14:paraId="348217A4" w14:textId="77777777" w:rsidR="00612FE6" w:rsidRDefault="00612FE6" w:rsidP="00612FE6">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ZNWU może być wnoszone w jednej lub w kilku następujących formach:</w:t>
      </w:r>
    </w:p>
    <w:p w14:paraId="7DD1C258" w14:textId="77777777" w:rsidR="00612FE6" w:rsidRDefault="00612FE6" w:rsidP="00612FE6">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pieniądzu;</w:t>
      </w:r>
    </w:p>
    <w:p w14:paraId="7319AD04" w14:textId="77777777" w:rsidR="00612FE6" w:rsidRDefault="00612FE6" w:rsidP="00612FE6">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poręczeniach bankowych lub poręczeniach spółdzielczej kasy oszczędnościowo-kredytowej, z tym że zobowiązanie kasy jest zawsze zobowiązaniem pieniężnym;</w:t>
      </w:r>
    </w:p>
    <w:p w14:paraId="3B0F66D1" w14:textId="77777777" w:rsidR="00612FE6" w:rsidRDefault="00612FE6" w:rsidP="00612FE6">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gwarancjach bankowych;</w:t>
      </w:r>
    </w:p>
    <w:p w14:paraId="58E83D36" w14:textId="77777777" w:rsidR="00612FE6" w:rsidRDefault="00612FE6" w:rsidP="00612FE6">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gwarancjach ubezpieczeniowych;</w:t>
      </w:r>
    </w:p>
    <w:p w14:paraId="60811FED" w14:textId="77777777" w:rsidR="00612FE6" w:rsidRDefault="00612FE6" w:rsidP="00612FE6">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lastRenderedPageBreak/>
        <w:t>poręczeniach udzielanych przez podmioty, o których mowa w art. 6b ust. 5 pkt 2 ustawy z dnia 9 listopada 2000 r. o utworzeniu Polskiej Agencji Rozwoju Przedsiębiorczości.</w:t>
      </w:r>
    </w:p>
    <w:p w14:paraId="54B2A2BC" w14:textId="319FA756" w:rsidR="00612FE6" w:rsidRDefault="00612FE6" w:rsidP="00612FE6">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 xml:space="preserve">Zabezpieczenie wnoszone w pieniądzu powinno zostać wpłacone przelewem na rachunek bankowy zamawiającego, – </w:t>
      </w:r>
      <w:r w:rsidRPr="00A84E99">
        <w:rPr>
          <w:rStyle w:val="Pogrubienie"/>
          <w:sz w:val="24"/>
          <w:szCs w:val="24"/>
        </w:rPr>
        <w:t>PEKAO SA o/Wałcz</w:t>
      </w:r>
      <w:r w:rsidRPr="00A84E99">
        <w:rPr>
          <w:sz w:val="24"/>
          <w:szCs w:val="24"/>
        </w:rPr>
        <w:t xml:space="preserve"> </w:t>
      </w:r>
      <w:r w:rsidRPr="00A84E99">
        <w:rPr>
          <w:sz w:val="24"/>
          <w:szCs w:val="24"/>
        </w:rPr>
        <w:br/>
      </w:r>
      <w:r w:rsidRPr="00A84E99">
        <w:rPr>
          <w:rFonts w:ascii="Arial" w:hAnsi="Arial" w:cs="Arial"/>
          <w:b/>
          <w:bCs/>
          <w:sz w:val="24"/>
          <w:szCs w:val="24"/>
        </w:rPr>
        <w:t>31 1240 3712 1111 0000 4363 6662</w:t>
      </w:r>
      <w:r>
        <w:t xml:space="preserve"> , </w:t>
      </w:r>
      <w:r>
        <w:rPr>
          <w:rFonts w:ascii="Arial" w:hAnsi="Arial" w:cs="Arial"/>
        </w:rPr>
        <w:t>w tytule: „ZNWU IRP.271.13.2024”.</w:t>
      </w:r>
    </w:p>
    <w:p w14:paraId="6419E5C1" w14:textId="77777777" w:rsidR="00612FE6" w:rsidRDefault="00612FE6" w:rsidP="00612FE6">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 xml:space="preserve">Zamawiający nie wyraża zgody na wniesienie zabezpieczenia w formach wskazanych w art. 450 ust. 2 ustawy </w:t>
      </w:r>
      <w:proofErr w:type="spellStart"/>
      <w:r>
        <w:rPr>
          <w:rFonts w:ascii="Arial" w:hAnsi="Arial" w:cs="Arial"/>
        </w:rPr>
        <w:t>Pzp</w:t>
      </w:r>
      <w:proofErr w:type="spellEnd"/>
      <w:r>
        <w:rPr>
          <w:rFonts w:ascii="Arial" w:hAnsi="Arial" w:cs="Arial"/>
        </w:rPr>
        <w:t>.</w:t>
      </w:r>
    </w:p>
    <w:p w14:paraId="509006B0" w14:textId="77777777" w:rsidR="00612FE6" w:rsidRDefault="00612FE6" w:rsidP="00612FE6">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W przypadku wniesienia wadium w pieniądzu (jeśli jest wymagane), wykonawca może wyrazić zgodę na zaliczenie kwoty wadium na poczet zabezpieczenia.</w:t>
      </w:r>
    </w:p>
    <w:p w14:paraId="405D6528" w14:textId="77777777" w:rsidR="00612FE6" w:rsidRDefault="00612FE6" w:rsidP="00612FE6">
      <w:pPr>
        <w:pStyle w:val="Akapitzlist"/>
        <w:numPr>
          <w:ilvl w:val="1"/>
          <w:numId w:val="1"/>
        </w:numPr>
        <w:spacing w:after="0" w:line="276" w:lineRule="auto"/>
        <w:ind w:left="993" w:right="73" w:hanging="633"/>
        <w:jc w:val="both"/>
        <w:rPr>
          <w:rFonts w:ascii="Arial" w:hAnsi="Arial" w:cs="Arial"/>
        </w:rPr>
      </w:pPr>
      <w:r>
        <w:rPr>
          <w:rFonts w:ascii="Arial" w:hAnsi="Arial" w:cs="Arial"/>
        </w:rPr>
        <w:t>Poręczenie, gwarancja bankowa lub ubezpieczeniowa nie mogą w swoich zapisach wychodzić ponad treść umowy łączącej Zamawiającego z wykonawcą i muszą gwarantować Zamawiającemu nieodwołalnie i bezwarunkowo zapłatę na pierwsze wezwanie oraz pozwalać na zgłoszenie dochodzenia roszczeń w ostatnim dniu ich obowiązywania bez żądania dodatkowych dokumentów, uniemożliwiających dochowanie przez Zamawiającego terminów z nich wynikających.</w:t>
      </w:r>
    </w:p>
    <w:p w14:paraId="59FE737D" w14:textId="6738D32F" w:rsidR="00612FE6" w:rsidRDefault="00612FE6" w:rsidP="00612FE6">
      <w:pPr>
        <w:pStyle w:val="Akapitzlist"/>
        <w:numPr>
          <w:ilvl w:val="1"/>
          <w:numId w:val="1"/>
        </w:numPr>
        <w:tabs>
          <w:tab w:val="left" w:pos="1391"/>
        </w:tabs>
        <w:spacing w:after="0" w:line="276" w:lineRule="auto"/>
        <w:ind w:left="993" w:hanging="633"/>
        <w:jc w:val="both"/>
        <w:rPr>
          <w:rFonts w:ascii="Arial" w:hAnsi="Arial" w:cs="Arial"/>
        </w:rPr>
      </w:pPr>
      <w:r>
        <w:rPr>
          <w:rFonts w:ascii="Arial" w:hAnsi="Arial" w:cs="Arial"/>
        </w:rPr>
        <w:t>Zabezpieczenie w formie poręczeń lub gwarancji musi wskazywać jako beneficjenta: Gminę Miasta Wałcz.</w:t>
      </w:r>
    </w:p>
    <w:p w14:paraId="11A178F3" w14:textId="77777777" w:rsidR="00612FE6" w:rsidRDefault="00612FE6" w:rsidP="00612FE6">
      <w:pPr>
        <w:pStyle w:val="Akapitzlist"/>
        <w:numPr>
          <w:ilvl w:val="1"/>
          <w:numId w:val="1"/>
        </w:numPr>
        <w:tabs>
          <w:tab w:val="left" w:pos="1391"/>
        </w:tabs>
        <w:spacing w:after="0" w:line="276" w:lineRule="auto"/>
        <w:ind w:left="993" w:hanging="633"/>
        <w:jc w:val="both"/>
        <w:rPr>
          <w:rFonts w:ascii="Arial" w:hAnsi="Arial" w:cs="Arial"/>
        </w:rPr>
      </w:pPr>
      <w:r>
        <w:rPr>
          <w:rFonts w:ascii="Arial" w:hAnsi="Arial" w:cs="Arial"/>
        </w:rPr>
        <w:t>Zabezpieczenie w formie poręczeń lub gwarancji musi podlegać prawu polskiemu, a w sporach z poręczeń lub gwarancji wyłącznie właściwy musi być Sąd właściwy dla siedziby Zamawiającego.</w:t>
      </w:r>
    </w:p>
    <w:p w14:paraId="7AA9C363" w14:textId="77777777" w:rsidR="00612FE6" w:rsidRDefault="00612FE6" w:rsidP="00612FE6">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rPr>
        <w:t>Zamawiający zwróci zabezpieczenie w następujących terminach:</w:t>
      </w:r>
    </w:p>
    <w:p w14:paraId="5DB9A73F" w14:textId="77777777" w:rsidR="00612FE6" w:rsidRDefault="00612FE6" w:rsidP="00612FE6">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70% wysokości zabezpieczenia w terminie 30 dni od dnia podpisania protokołu odbioru końcowego przedmiotu zamówienia, tj. od dnia wykonania zamówienia i uznania przez zamawiającego za należycie wykonane;</w:t>
      </w:r>
    </w:p>
    <w:p w14:paraId="36520683" w14:textId="77777777" w:rsidR="00612FE6" w:rsidRDefault="00612FE6" w:rsidP="00612FE6">
      <w:pPr>
        <w:pStyle w:val="Akapitzlist"/>
        <w:numPr>
          <w:ilvl w:val="2"/>
          <w:numId w:val="1"/>
        </w:numPr>
        <w:tabs>
          <w:tab w:val="left" w:pos="0"/>
        </w:tabs>
        <w:spacing w:after="0" w:line="276" w:lineRule="auto"/>
        <w:ind w:left="1560" w:hanging="840"/>
        <w:jc w:val="both"/>
        <w:rPr>
          <w:rFonts w:ascii="Arial" w:hAnsi="Arial" w:cs="Arial"/>
        </w:rPr>
      </w:pPr>
      <w:r>
        <w:rPr>
          <w:rFonts w:ascii="Arial" w:hAnsi="Arial" w:cs="Arial"/>
        </w:rPr>
        <w:t>30 % wysokości zabezpieczenia w terminie 15 dni od dnia, w którym upływa okres rękojmi, liczony zgodnie z postanowieniami zawartej umowy.</w:t>
      </w:r>
    </w:p>
    <w:p w14:paraId="1221123E" w14:textId="160EC54D" w:rsidR="00A84E99" w:rsidRPr="00A84E99" w:rsidRDefault="0018044F" w:rsidP="0018044F">
      <w:pPr>
        <w:pStyle w:val="Akapitzlist"/>
        <w:numPr>
          <w:ilvl w:val="1"/>
          <w:numId w:val="1"/>
        </w:numPr>
        <w:tabs>
          <w:tab w:val="left" w:pos="0"/>
        </w:tabs>
        <w:spacing w:after="0" w:line="276" w:lineRule="auto"/>
        <w:ind w:left="993" w:hanging="633"/>
        <w:jc w:val="both"/>
        <w:rPr>
          <w:rFonts w:ascii="Arial" w:hAnsi="Arial" w:cs="Arial"/>
        </w:rPr>
      </w:pPr>
      <w:r>
        <w:rPr>
          <w:rFonts w:ascii="Arial" w:hAnsi="Arial" w:cs="Arial"/>
          <w:sz w:val="24"/>
          <w:szCs w:val="24"/>
        </w:rPr>
        <w:t>Zamawiający nie wymaga wniesienia ZNWU.</w:t>
      </w:r>
    </w:p>
    <w:p w14:paraId="26F01C66" w14:textId="77777777" w:rsidR="00C21D0C" w:rsidRPr="002D4A3B" w:rsidRDefault="00D142ED">
      <w:pPr>
        <w:pStyle w:val="Nagwek1"/>
        <w:numPr>
          <w:ilvl w:val="0"/>
          <w:numId w:val="1"/>
        </w:numPr>
        <w:spacing w:after="240" w:line="276" w:lineRule="auto"/>
        <w:jc w:val="both"/>
        <w:rPr>
          <w:sz w:val="24"/>
          <w:szCs w:val="24"/>
          <w:lang w:eastAsia="ar-SA"/>
        </w:rPr>
      </w:pPr>
      <w:r w:rsidRPr="002D4A3B">
        <w:rPr>
          <w:sz w:val="24"/>
          <w:szCs w:val="24"/>
          <w:lang w:eastAsia="ar-SA"/>
        </w:rPr>
        <w:t>Pouczenie o środkach ochrony prawnej przysługujących wykonawcy.</w:t>
      </w:r>
      <w:bookmarkEnd w:id="30"/>
    </w:p>
    <w:p w14:paraId="647E41C8" w14:textId="77777777" w:rsidR="00C21D0C" w:rsidRPr="002D4A3B" w:rsidRDefault="00D142ED">
      <w:pPr>
        <w:pStyle w:val="Akapitzlist"/>
        <w:ind w:left="426"/>
        <w:rPr>
          <w:rFonts w:ascii="Arial" w:hAnsi="Arial" w:cs="Arial"/>
          <w:sz w:val="24"/>
          <w:szCs w:val="24"/>
          <w:lang w:eastAsia="ar-SA"/>
        </w:rPr>
      </w:pPr>
      <w:r w:rsidRPr="002D4A3B">
        <w:rPr>
          <w:rFonts w:ascii="Arial" w:hAnsi="Arial" w:cs="Arial"/>
          <w:sz w:val="24"/>
          <w:szCs w:val="24"/>
          <w:lang w:eastAsia="ar-SA"/>
        </w:rPr>
        <w:t xml:space="preserve">Wykonawcy w toku postępowania o udzielenie zamówienia przysługują środki ochrony prawnej, zgodnie z działem IX ustawy </w:t>
      </w:r>
      <w:proofErr w:type="spellStart"/>
      <w:r w:rsidRPr="002D4A3B">
        <w:rPr>
          <w:rFonts w:ascii="Arial" w:hAnsi="Arial" w:cs="Arial"/>
          <w:sz w:val="24"/>
          <w:szCs w:val="24"/>
          <w:lang w:eastAsia="ar-SA"/>
        </w:rPr>
        <w:t>Pzp</w:t>
      </w:r>
      <w:proofErr w:type="spellEnd"/>
      <w:r w:rsidRPr="002D4A3B">
        <w:rPr>
          <w:rFonts w:ascii="Arial" w:hAnsi="Arial" w:cs="Arial"/>
          <w:sz w:val="24"/>
          <w:szCs w:val="24"/>
          <w:lang w:eastAsia="ar-SA"/>
        </w:rPr>
        <w:t>.</w:t>
      </w:r>
    </w:p>
    <w:p w14:paraId="70F82CCE" w14:textId="77777777" w:rsidR="00C21D0C" w:rsidRPr="002D4A3B" w:rsidRDefault="00D142ED">
      <w:pPr>
        <w:pStyle w:val="Nagwek1"/>
        <w:numPr>
          <w:ilvl w:val="0"/>
          <w:numId w:val="1"/>
        </w:numPr>
        <w:spacing w:after="240" w:line="276" w:lineRule="auto"/>
        <w:jc w:val="both"/>
        <w:rPr>
          <w:sz w:val="24"/>
          <w:szCs w:val="24"/>
          <w:lang w:eastAsia="ar-SA"/>
        </w:rPr>
      </w:pPr>
      <w:bookmarkStart w:id="31" w:name="_Toc157768220"/>
      <w:r w:rsidRPr="002D4A3B">
        <w:rPr>
          <w:sz w:val="24"/>
          <w:szCs w:val="24"/>
          <w:lang w:eastAsia="ar-SA"/>
        </w:rPr>
        <w:t>Postanowienia końcowe.</w:t>
      </w:r>
      <w:bookmarkEnd w:id="31"/>
    </w:p>
    <w:p w14:paraId="7BDBDA96" w14:textId="77777777"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nie wymaga złożenia przedmiotowych środków dowodowych.</w:t>
      </w:r>
    </w:p>
    <w:p w14:paraId="3C5DA128" w14:textId="45EB8B2F"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dopuszcza składani</w:t>
      </w:r>
      <w:r w:rsidR="00A84E99">
        <w:rPr>
          <w:rFonts w:ascii="Arial" w:hAnsi="Arial" w:cs="Arial"/>
          <w:sz w:val="24"/>
          <w:szCs w:val="24"/>
        </w:rPr>
        <w:t>e</w:t>
      </w:r>
      <w:r w:rsidRPr="002D4A3B">
        <w:rPr>
          <w:rFonts w:ascii="Arial" w:hAnsi="Arial" w:cs="Arial"/>
          <w:sz w:val="24"/>
          <w:szCs w:val="24"/>
        </w:rPr>
        <w:t xml:space="preserve"> ofert częściowych</w:t>
      </w:r>
      <w:r w:rsidR="0087027B" w:rsidRPr="002D4A3B">
        <w:rPr>
          <w:rFonts w:ascii="Arial" w:hAnsi="Arial" w:cs="Arial"/>
          <w:sz w:val="24"/>
          <w:szCs w:val="24"/>
        </w:rPr>
        <w:t xml:space="preserve"> </w:t>
      </w:r>
      <w:r w:rsidR="00A84E99">
        <w:rPr>
          <w:rFonts w:ascii="Arial" w:hAnsi="Arial" w:cs="Arial"/>
          <w:sz w:val="24"/>
          <w:szCs w:val="24"/>
        </w:rPr>
        <w:t>na wszystkie bądź na poszczególne części zamówienia.</w:t>
      </w:r>
    </w:p>
    <w:p w14:paraId="6EFC4E5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dopuszcza składania ofert wariantowych.</w:t>
      </w:r>
    </w:p>
    <w:p w14:paraId="6055BB57"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 xml:space="preserve">Zamawiający nie przewiduje zamówień, o których mowa w art. 214 ust. 1 pkt 7 i 8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5400D5BE"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bookmarkStart w:id="32" w:name="_Hlk157770131"/>
      <w:r w:rsidRPr="002D4A3B">
        <w:rPr>
          <w:rFonts w:ascii="Arial" w:hAnsi="Arial" w:cs="Arial"/>
          <w:sz w:val="24"/>
          <w:szCs w:val="24"/>
        </w:rPr>
        <w:t xml:space="preserve">Zamawiający nie wymaga złożenia oferty po odbyciu wizji lokalnej lub sprawdzeniu dokumentów niezbędnych do realizacji zamówienia, o których mowa w art. 131 ust. 2 ustawy </w:t>
      </w:r>
      <w:proofErr w:type="spellStart"/>
      <w:r w:rsidRPr="002D4A3B">
        <w:rPr>
          <w:rFonts w:ascii="Arial" w:hAnsi="Arial" w:cs="Arial"/>
          <w:sz w:val="24"/>
          <w:szCs w:val="24"/>
        </w:rPr>
        <w:t>Pzp</w:t>
      </w:r>
      <w:proofErr w:type="spellEnd"/>
      <w:r w:rsidRPr="002D4A3B">
        <w:rPr>
          <w:rFonts w:ascii="Arial" w:hAnsi="Arial" w:cs="Arial"/>
          <w:sz w:val="24"/>
          <w:szCs w:val="24"/>
        </w:rPr>
        <w:t>.</w:t>
      </w:r>
    </w:p>
    <w:bookmarkEnd w:id="32"/>
    <w:p w14:paraId="3F14AB65"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lastRenderedPageBreak/>
        <w:t>Zamawiający nie przewiduje rozliczenia w walutach obcych.</w:t>
      </w:r>
    </w:p>
    <w:p w14:paraId="1700259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aukcji elektronicznej.</w:t>
      </w:r>
    </w:p>
    <w:p w14:paraId="7BAE30BF"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zwrotu kosztów udziału w postępowaniu.</w:t>
      </w:r>
    </w:p>
    <w:p w14:paraId="207EE77D" w14:textId="0A3582CB" w:rsidR="00553F09" w:rsidRPr="002D4A3B" w:rsidRDefault="00D142ED" w:rsidP="00553F09">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przewiduje możliwoś</w:t>
      </w:r>
      <w:r w:rsidR="006B4E59" w:rsidRPr="002D4A3B">
        <w:rPr>
          <w:rFonts w:ascii="Arial" w:hAnsi="Arial" w:cs="Arial"/>
          <w:sz w:val="24"/>
          <w:szCs w:val="24"/>
        </w:rPr>
        <w:t>ci</w:t>
      </w:r>
      <w:r w:rsidRPr="002D4A3B">
        <w:rPr>
          <w:rFonts w:ascii="Arial" w:hAnsi="Arial" w:cs="Arial"/>
          <w:sz w:val="24"/>
          <w:szCs w:val="24"/>
        </w:rPr>
        <w:t xml:space="preserve"> zmiany umowy</w:t>
      </w:r>
      <w:r w:rsidR="004B5D20" w:rsidRPr="002D4A3B">
        <w:rPr>
          <w:rFonts w:ascii="Arial" w:hAnsi="Arial" w:cs="Arial"/>
          <w:sz w:val="24"/>
          <w:szCs w:val="24"/>
        </w:rPr>
        <w:t xml:space="preserve"> w stosunku do treści oferty w zakresie uregulowanym w art. 454-455 ustawy </w:t>
      </w:r>
      <w:proofErr w:type="spellStart"/>
      <w:r w:rsidR="004B67E2">
        <w:rPr>
          <w:rFonts w:ascii="Arial" w:hAnsi="Arial" w:cs="Arial"/>
          <w:sz w:val="24"/>
          <w:szCs w:val="24"/>
        </w:rPr>
        <w:t>P</w:t>
      </w:r>
      <w:r w:rsidR="004B5D20" w:rsidRPr="002D4A3B">
        <w:rPr>
          <w:rFonts w:ascii="Arial" w:hAnsi="Arial" w:cs="Arial"/>
          <w:sz w:val="24"/>
          <w:szCs w:val="24"/>
        </w:rPr>
        <w:t>zp</w:t>
      </w:r>
      <w:proofErr w:type="spellEnd"/>
      <w:r w:rsidR="004B5D20" w:rsidRPr="002D4A3B">
        <w:rPr>
          <w:rFonts w:ascii="Arial" w:hAnsi="Arial" w:cs="Arial"/>
          <w:sz w:val="24"/>
          <w:szCs w:val="24"/>
        </w:rPr>
        <w:t xml:space="preserve"> oraz wskazanym we wzorze umowy</w:t>
      </w:r>
      <w:r w:rsidR="00A84E99">
        <w:rPr>
          <w:rFonts w:ascii="Arial" w:hAnsi="Arial" w:cs="Arial"/>
          <w:sz w:val="24"/>
          <w:szCs w:val="24"/>
        </w:rPr>
        <w:t xml:space="preserve"> – stanowiącym załącznik </w:t>
      </w:r>
      <w:r w:rsidR="00A96FFD">
        <w:rPr>
          <w:rFonts w:ascii="Arial" w:hAnsi="Arial" w:cs="Arial"/>
          <w:sz w:val="24"/>
          <w:szCs w:val="24"/>
        </w:rPr>
        <w:t xml:space="preserve">nr 2 </w:t>
      </w:r>
      <w:r w:rsidR="00A84E99">
        <w:rPr>
          <w:rFonts w:ascii="Arial" w:hAnsi="Arial" w:cs="Arial"/>
          <w:sz w:val="24"/>
          <w:szCs w:val="24"/>
        </w:rPr>
        <w:t>do SWZ</w:t>
      </w:r>
      <w:r w:rsidR="00675C71" w:rsidRPr="002D4A3B">
        <w:rPr>
          <w:rFonts w:ascii="Arial" w:hAnsi="Arial" w:cs="Arial"/>
          <w:sz w:val="24"/>
          <w:szCs w:val="24"/>
        </w:rPr>
        <w:t xml:space="preserve">. </w:t>
      </w:r>
      <w:r w:rsidR="00553F09" w:rsidRPr="002D4A3B">
        <w:rPr>
          <w:rFonts w:ascii="Arial" w:hAnsi="Arial" w:cs="Arial"/>
          <w:sz w:val="24"/>
          <w:szCs w:val="24"/>
        </w:rPr>
        <w:t xml:space="preserve">Zmiana postanowień umowy wymaga formy pisemnej pod rygorem nieważności. </w:t>
      </w:r>
    </w:p>
    <w:p w14:paraId="5FB21C0B"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pacing w:val="-2"/>
          <w:w w:val="105"/>
          <w:sz w:val="24"/>
          <w:szCs w:val="24"/>
        </w:rPr>
        <w:t>Podwykonawcy:</w:t>
      </w:r>
    </w:p>
    <w:p w14:paraId="4EEAC144"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wykonawca</w:t>
      </w:r>
      <w:r w:rsidRPr="002D4A3B">
        <w:rPr>
          <w:rFonts w:ascii="Arial" w:hAnsi="Arial" w:cs="Arial"/>
          <w:spacing w:val="9"/>
          <w:sz w:val="24"/>
          <w:szCs w:val="24"/>
        </w:rPr>
        <w:t xml:space="preserve"> </w:t>
      </w:r>
      <w:r w:rsidRPr="002D4A3B">
        <w:rPr>
          <w:rFonts w:ascii="Arial" w:hAnsi="Arial" w:cs="Arial"/>
          <w:sz w:val="24"/>
          <w:szCs w:val="24"/>
        </w:rPr>
        <w:t>może</w:t>
      </w:r>
      <w:r w:rsidRPr="002D4A3B">
        <w:rPr>
          <w:rFonts w:ascii="Arial" w:hAnsi="Arial" w:cs="Arial"/>
          <w:spacing w:val="8"/>
          <w:sz w:val="24"/>
          <w:szCs w:val="24"/>
        </w:rPr>
        <w:t xml:space="preserve"> </w:t>
      </w:r>
      <w:r w:rsidRPr="002D4A3B">
        <w:rPr>
          <w:rFonts w:ascii="Arial" w:hAnsi="Arial" w:cs="Arial"/>
          <w:sz w:val="24"/>
          <w:szCs w:val="24"/>
        </w:rPr>
        <w:t>powierzyć</w:t>
      </w:r>
      <w:r w:rsidRPr="002D4A3B">
        <w:rPr>
          <w:rFonts w:ascii="Arial" w:hAnsi="Arial" w:cs="Arial"/>
          <w:spacing w:val="10"/>
          <w:sz w:val="24"/>
          <w:szCs w:val="24"/>
        </w:rPr>
        <w:t xml:space="preserve"> </w:t>
      </w:r>
      <w:r w:rsidRPr="002D4A3B">
        <w:rPr>
          <w:rFonts w:ascii="Arial" w:hAnsi="Arial" w:cs="Arial"/>
          <w:sz w:val="24"/>
          <w:szCs w:val="24"/>
        </w:rPr>
        <w:t>wykonanie</w:t>
      </w:r>
      <w:r w:rsidRPr="002D4A3B">
        <w:rPr>
          <w:rFonts w:ascii="Arial" w:hAnsi="Arial" w:cs="Arial"/>
          <w:spacing w:val="9"/>
          <w:sz w:val="24"/>
          <w:szCs w:val="24"/>
        </w:rPr>
        <w:t xml:space="preserve"> </w:t>
      </w:r>
      <w:r w:rsidRPr="002D4A3B">
        <w:rPr>
          <w:rFonts w:ascii="Arial" w:hAnsi="Arial" w:cs="Arial"/>
          <w:sz w:val="24"/>
          <w:szCs w:val="24"/>
        </w:rPr>
        <w:t>części</w:t>
      </w:r>
      <w:r w:rsidRPr="002D4A3B">
        <w:rPr>
          <w:rFonts w:ascii="Arial" w:hAnsi="Arial" w:cs="Arial"/>
          <w:spacing w:val="10"/>
          <w:sz w:val="24"/>
          <w:szCs w:val="24"/>
        </w:rPr>
        <w:t xml:space="preserve"> </w:t>
      </w:r>
      <w:r w:rsidRPr="002D4A3B">
        <w:rPr>
          <w:rFonts w:ascii="Arial" w:hAnsi="Arial" w:cs="Arial"/>
          <w:sz w:val="24"/>
          <w:szCs w:val="24"/>
        </w:rPr>
        <w:t>zamówienia</w:t>
      </w:r>
      <w:r w:rsidRPr="002D4A3B">
        <w:rPr>
          <w:rFonts w:ascii="Arial" w:hAnsi="Arial" w:cs="Arial"/>
          <w:spacing w:val="10"/>
          <w:sz w:val="24"/>
          <w:szCs w:val="24"/>
        </w:rPr>
        <w:t xml:space="preserve"> </w:t>
      </w:r>
      <w:r w:rsidRPr="002D4A3B">
        <w:rPr>
          <w:rFonts w:ascii="Arial" w:hAnsi="Arial" w:cs="Arial"/>
          <w:spacing w:val="-2"/>
          <w:sz w:val="24"/>
          <w:szCs w:val="24"/>
        </w:rPr>
        <w:t>podwykonawcy;</w:t>
      </w:r>
    </w:p>
    <w:p w14:paraId="1F051D6E"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pacing w:val="-2"/>
          <w:sz w:val="24"/>
          <w:szCs w:val="24"/>
        </w:rPr>
        <w:t>Zamawiający żąda wskazania przez wykonawcę w ofercie części zamówienia, których wykonanie zamierza powierzyć podwykonawcom, oraz podania nazw podwykonawców, jeżeli są już znani;</w:t>
      </w:r>
    </w:p>
    <w:p w14:paraId="2246C2A1" w14:textId="6B18D35F"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 xml:space="preserve">pozostałe wymagania dotyczące podwykonawców określone zostały </w:t>
      </w:r>
      <w:r w:rsidR="00A84E99">
        <w:rPr>
          <w:rFonts w:ascii="Arial" w:hAnsi="Arial" w:cs="Arial"/>
          <w:sz w:val="24"/>
          <w:szCs w:val="24"/>
        </w:rPr>
        <w:t>we wzorze umowy</w:t>
      </w:r>
      <w:r w:rsidRPr="002D4A3B">
        <w:rPr>
          <w:rFonts w:ascii="Arial" w:hAnsi="Arial" w:cs="Arial"/>
          <w:sz w:val="24"/>
          <w:szCs w:val="24"/>
        </w:rPr>
        <w:t>.</w:t>
      </w:r>
    </w:p>
    <w:p w14:paraId="0FA560C6" w14:textId="77777777" w:rsidR="00C21D0C" w:rsidRPr="002D4A3B" w:rsidRDefault="00C21D0C">
      <w:pPr>
        <w:tabs>
          <w:tab w:val="left" w:pos="1390"/>
          <w:tab w:val="left" w:pos="1391"/>
        </w:tabs>
        <w:spacing w:after="240" w:line="276" w:lineRule="auto"/>
        <w:ind w:left="1636" w:hanging="567"/>
        <w:jc w:val="both"/>
        <w:rPr>
          <w:rFonts w:ascii="Arial" w:hAnsi="Arial" w:cs="Arial"/>
          <w:sz w:val="24"/>
          <w:szCs w:val="24"/>
        </w:rPr>
      </w:pPr>
    </w:p>
    <w:p w14:paraId="567E4DF1" w14:textId="77777777" w:rsidR="00C21D0C" w:rsidRPr="002D4A3B" w:rsidRDefault="00D142ED">
      <w:pPr>
        <w:pStyle w:val="Nagwek1"/>
        <w:numPr>
          <w:ilvl w:val="0"/>
          <w:numId w:val="1"/>
        </w:numPr>
        <w:spacing w:after="240" w:line="276" w:lineRule="auto"/>
        <w:jc w:val="both"/>
        <w:rPr>
          <w:sz w:val="24"/>
          <w:szCs w:val="24"/>
          <w:lang w:eastAsia="ar-SA"/>
        </w:rPr>
      </w:pPr>
      <w:bookmarkStart w:id="33" w:name="_Toc157768221"/>
      <w:r w:rsidRPr="002D4A3B">
        <w:rPr>
          <w:sz w:val="24"/>
          <w:szCs w:val="24"/>
          <w:lang w:eastAsia="ar-SA"/>
        </w:rPr>
        <w:t>Obowiązek informacyjny RODO.</w:t>
      </w:r>
      <w:bookmarkEnd w:id="33"/>
    </w:p>
    <w:p w14:paraId="4680F15D" w14:textId="77777777" w:rsidR="00C21D0C" w:rsidRPr="002D4A3B" w:rsidRDefault="00D142ED">
      <w:pPr>
        <w:widowControl w:val="0"/>
        <w:tabs>
          <w:tab w:val="left" w:pos="1391"/>
          <w:tab w:val="left" w:pos="9072"/>
          <w:tab w:val="left" w:pos="9214"/>
        </w:tabs>
        <w:spacing w:after="0" w:line="278" w:lineRule="auto"/>
        <w:ind w:left="360" w:right="-2"/>
        <w:jc w:val="both"/>
        <w:rPr>
          <w:rFonts w:ascii="Arial" w:hAnsi="Arial" w:cs="Arial"/>
          <w:sz w:val="24"/>
          <w:szCs w:val="24"/>
        </w:rPr>
      </w:pPr>
      <w:r w:rsidRPr="002D4A3B">
        <w:rPr>
          <w:rFonts w:ascii="Arial"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BB85C51" w14:textId="4CB5D086"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administratorem danych osobowych, które mogą zostać przekazane Zamawiającemu w toku niniejszego postępowania jest Gmina </w:t>
      </w:r>
      <w:r w:rsidR="004B5D20" w:rsidRPr="002D4A3B">
        <w:rPr>
          <w:rFonts w:ascii="Arial" w:hAnsi="Arial" w:cs="Arial"/>
          <w:sz w:val="24"/>
          <w:szCs w:val="24"/>
        </w:rPr>
        <w:t>Miejska Wałcz</w:t>
      </w:r>
      <w:r w:rsidRPr="002D4A3B">
        <w:rPr>
          <w:rFonts w:ascii="Arial" w:hAnsi="Arial" w:cs="Arial"/>
          <w:sz w:val="24"/>
          <w:szCs w:val="24"/>
        </w:rPr>
        <w:t>;</w:t>
      </w:r>
    </w:p>
    <w:p w14:paraId="4ABA7FF8" w14:textId="77777777" w:rsidR="00C21D0C" w:rsidRPr="002D4A3B" w:rsidRDefault="00D142ED">
      <w:pPr>
        <w:pStyle w:val="Akapitzlist"/>
        <w:numPr>
          <w:ilvl w:val="1"/>
          <w:numId w:val="1"/>
        </w:numPr>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wyznaczył inspektora ochrony danych; jest to osoba, z którą mogą się Państwo kontaktować </w:t>
      </w:r>
      <w:r w:rsidRPr="002D4A3B">
        <w:rPr>
          <w:rFonts w:ascii="Arial" w:hAnsi="Arial" w:cs="Arial"/>
          <w:sz w:val="24"/>
          <w:szCs w:val="24"/>
        </w:rPr>
        <w:tab/>
        <w:t>we wszystkich sprawach dotyczących przetwarzania danych osobowych oraz korzystania z praw związanych z przetwarzaniem danych; z inspektorem  ochrony danych mogą się Państwo kontaktować w następujący sposób:</w:t>
      </w:r>
    </w:p>
    <w:p w14:paraId="6FCC2030" w14:textId="15834CB8" w:rsidR="00C21D0C" w:rsidRPr="002D4A3B" w:rsidRDefault="00D142ED">
      <w:pPr>
        <w:pStyle w:val="Akapitzlist"/>
        <w:numPr>
          <w:ilvl w:val="2"/>
          <w:numId w:val="1"/>
        </w:numPr>
        <w:suppressAutoHyphens/>
        <w:spacing w:after="0" w:line="276" w:lineRule="auto"/>
        <w:ind w:left="1560" w:hanging="840"/>
        <w:jc w:val="both"/>
        <w:rPr>
          <w:rFonts w:ascii="Arial" w:hAnsi="Arial" w:cs="Arial"/>
          <w:sz w:val="24"/>
          <w:szCs w:val="24"/>
        </w:rPr>
      </w:pPr>
      <w:r w:rsidRPr="002D4A3B">
        <w:rPr>
          <w:rFonts w:ascii="Arial" w:hAnsi="Arial" w:cs="Arial"/>
          <w:sz w:val="24"/>
          <w:szCs w:val="24"/>
        </w:rPr>
        <w:t>listownie na adres administratora;</w:t>
      </w:r>
    </w:p>
    <w:p w14:paraId="6922E8E9" w14:textId="262B037D" w:rsidR="004B5D20" w:rsidRPr="002D4A3B" w:rsidRDefault="004B5D20" w:rsidP="004B5D20">
      <w:pPr>
        <w:pStyle w:val="Akapitzlist"/>
        <w:numPr>
          <w:ilvl w:val="3"/>
          <w:numId w:val="1"/>
        </w:numPr>
        <w:suppressAutoHyphens/>
        <w:spacing w:after="0" w:line="276" w:lineRule="auto"/>
        <w:jc w:val="both"/>
        <w:rPr>
          <w:rFonts w:ascii="Arial" w:hAnsi="Arial" w:cs="Arial"/>
          <w:sz w:val="24"/>
          <w:szCs w:val="24"/>
        </w:rPr>
      </w:pPr>
      <w:r w:rsidRPr="002D4A3B">
        <w:rPr>
          <w:rFonts w:ascii="Arial" w:hAnsi="Arial" w:cs="Arial"/>
          <w:sz w:val="24"/>
          <w:szCs w:val="24"/>
        </w:rPr>
        <w:t>osobiście pod adresem: Plac Wolności 1, 78-600 Wałcz, budynek A, pokój 210 - II piętro</w:t>
      </w:r>
    </w:p>
    <w:p w14:paraId="486D575E" w14:textId="0B69A390" w:rsidR="00C21D0C" w:rsidRPr="002D4A3B" w:rsidRDefault="00D142ED">
      <w:pPr>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 xml:space="preserve">telefonicznie: </w:t>
      </w:r>
      <w:r w:rsidR="004B5D20" w:rsidRPr="002D4A3B">
        <w:rPr>
          <w:rFonts w:ascii="Arial" w:hAnsi="Arial" w:cs="Arial"/>
          <w:sz w:val="24"/>
          <w:szCs w:val="24"/>
        </w:rPr>
        <w:t>tel.: 67 258 44 71 wew. 31</w:t>
      </w:r>
    </w:p>
    <w:p w14:paraId="25BD8405"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przetwarzane będą na podstawie art. 6 ust. 1 lit. b i c RODO w celu związanym z niniejszym postępowaniem o udzielenie zamówienia publicznego;</w:t>
      </w:r>
    </w:p>
    <w:p w14:paraId="727E899B"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odbiorcami danych osobowych będą osoby lub podmioty, którym udostępniona zostanie dokumentacja postępowania w oparciu o art. 18 oraz art. 96 ust. 3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7B71FE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dane osobowe będą przechowywane, zgodnie z art. 97 ust. 1 RODO, </w:t>
      </w:r>
      <w:r w:rsidRPr="002D4A3B">
        <w:rPr>
          <w:rFonts w:ascii="Arial" w:hAnsi="Arial" w:cs="Arial"/>
          <w:sz w:val="24"/>
          <w:szCs w:val="24"/>
        </w:rPr>
        <w:lastRenderedPageBreak/>
        <w:t>przez okres 4 lat od dnia zakończenia postępowania o udzielenie zamówienia, a jeżeli czas trwania umowy przekracza 4 lata, okres przechowywania obejmuje cały czas trwania umowy oraz przedawnienia wynikających z niej roszczeń;</w:t>
      </w:r>
    </w:p>
    <w:p w14:paraId="5F4477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obowiązek podania danych osobowych jest wymogiem ustawowym określonym w przepisach ustawy </w:t>
      </w:r>
      <w:proofErr w:type="spellStart"/>
      <w:r w:rsidRPr="002D4A3B">
        <w:rPr>
          <w:rFonts w:ascii="Arial" w:hAnsi="Arial" w:cs="Arial"/>
          <w:sz w:val="24"/>
          <w:szCs w:val="24"/>
        </w:rPr>
        <w:t>Pzp</w:t>
      </w:r>
      <w:proofErr w:type="spellEnd"/>
      <w:r w:rsidRPr="002D4A3B">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2D4A3B">
        <w:rPr>
          <w:rFonts w:ascii="Arial" w:hAnsi="Arial" w:cs="Arial"/>
          <w:sz w:val="24"/>
          <w:szCs w:val="24"/>
        </w:rPr>
        <w:t>Pzp</w:t>
      </w:r>
      <w:proofErr w:type="spellEnd"/>
      <w:r w:rsidRPr="002D4A3B">
        <w:rPr>
          <w:rFonts w:ascii="Arial" w:hAnsi="Arial" w:cs="Arial"/>
          <w:sz w:val="24"/>
          <w:szCs w:val="24"/>
        </w:rPr>
        <w:t>;</w:t>
      </w:r>
    </w:p>
    <w:p w14:paraId="60B05501"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nie będą udostępniane innym podmiotom niż upoważnionym na podstawie obowiązujących przepisów;</w:t>
      </w:r>
    </w:p>
    <w:p w14:paraId="67B9FECC"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w odniesieniu do danych osobowych decyzje nie będą podejmowane w sposób zautomatyzowany, stosownie do art. 22 RODO;</w:t>
      </w:r>
    </w:p>
    <w:p w14:paraId="6570C67A"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osoby, których dane osobowe zostaną przekazane Zamawiającemu w toku niniejszego postępowania posiadają:</w:t>
      </w:r>
    </w:p>
    <w:p w14:paraId="327B2584"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15 RODO, prawo dostępu do danych osobowych ich dotyczących;</w:t>
      </w:r>
    </w:p>
    <w:p w14:paraId="395B01B6"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16 RODO, prawo do sprostowania danych osobowych ich dotyczących, z tym że skorzystanie z prawa do sprostowania nie może skutkować zmianą wyniku niniejszego postępowania, ani zmianą postanowień umowy w zakresie niezgodnym z ustawą oraz nie może naruszać integralności protokołu z postępowania oraz jego załączników;</w:t>
      </w:r>
    </w:p>
    <w:p w14:paraId="735D64E7"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18 RODO, prawo żądania od administratora ograniczenia przetwarzania danych osobowych z zastrzeżeniem przypadków, o których mowa w art. 18 ust. 2 RODO;</w:t>
      </w:r>
    </w:p>
    <w:p w14:paraId="60F4DE30"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prawo do wniesienia skargi do Prezesa Urzędu Ochrony Danych Osobowych, gdy którakolwiek z tych osób uzna, że przetwarzanie danych osobowych ich dotyczących narusza przepisy RODO;</w:t>
      </w:r>
    </w:p>
    <w:p w14:paraId="2CFCC369" w14:textId="77777777" w:rsidR="00C21D0C" w:rsidRPr="002D4A3B" w:rsidRDefault="00D142ED">
      <w:pPr>
        <w:pStyle w:val="Akapitzlist"/>
        <w:widowControl w:val="0"/>
        <w:numPr>
          <w:ilvl w:val="2"/>
          <w:numId w:val="1"/>
        </w:numPr>
        <w:tabs>
          <w:tab w:val="left" w:pos="1816"/>
          <w:tab w:val="left" w:pos="9072"/>
          <w:tab w:val="left" w:pos="9214"/>
        </w:tabs>
        <w:spacing w:after="0" w:line="240" w:lineRule="auto"/>
        <w:ind w:left="1560" w:right="-2" w:hanging="840"/>
        <w:jc w:val="both"/>
        <w:rPr>
          <w:rFonts w:ascii="Arial" w:hAnsi="Arial" w:cs="Arial"/>
          <w:sz w:val="24"/>
          <w:szCs w:val="24"/>
        </w:rPr>
      </w:pPr>
      <w:r w:rsidRPr="002D4A3B">
        <w:rPr>
          <w:rFonts w:ascii="Arial" w:hAnsi="Arial" w:cs="Arial"/>
          <w:sz w:val="24"/>
          <w:szCs w:val="24"/>
        </w:rPr>
        <w:t>osobom, których dane osobowe zostaną przekazane Zamawiającemu w toku niniejszego postępowania nie przysługuje:</w:t>
      </w:r>
    </w:p>
    <w:p w14:paraId="77E163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w związku z art. 17 ust. 3 lit. b, d lub e RODO, prawo do usunięcia danych osobowych;</w:t>
      </w:r>
    </w:p>
    <w:p w14:paraId="1CA642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prawo do przenoszenia danych osobowych, o którym mowa w art. 20 RODO;</w:t>
      </w:r>
    </w:p>
    <w:p w14:paraId="3144FB22"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na podstawie art. 21 RODO, prawo sprzeciwu wobec przetwarzania danych osobowych, gdyż podstawą prawną przetwarzania danych osobowych jest art. 6 ust. 1 lit. c RODO.</w:t>
      </w:r>
    </w:p>
    <w:p w14:paraId="3E6311D5" w14:textId="77777777" w:rsidR="00C21D0C" w:rsidRPr="002D4A3B" w:rsidRDefault="00C21D0C">
      <w:pPr>
        <w:widowControl w:val="0"/>
        <w:tabs>
          <w:tab w:val="left" w:pos="1816"/>
          <w:tab w:val="left" w:pos="9072"/>
          <w:tab w:val="left" w:pos="9214"/>
        </w:tabs>
        <w:spacing w:after="0" w:line="240" w:lineRule="auto"/>
        <w:ind w:left="709" w:right="-2"/>
        <w:jc w:val="both"/>
        <w:rPr>
          <w:rFonts w:ascii="Arial" w:hAnsi="Arial" w:cs="Arial"/>
          <w:sz w:val="24"/>
          <w:szCs w:val="24"/>
        </w:rPr>
      </w:pPr>
    </w:p>
    <w:p w14:paraId="0351EFFE" w14:textId="1228AC89" w:rsidR="00C21D0C" w:rsidRDefault="00D142ED">
      <w:pPr>
        <w:pStyle w:val="Nagwek1"/>
        <w:numPr>
          <w:ilvl w:val="0"/>
          <w:numId w:val="1"/>
        </w:numPr>
        <w:spacing w:after="240" w:line="276" w:lineRule="auto"/>
        <w:jc w:val="both"/>
        <w:rPr>
          <w:sz w:val="24"/>
          <w:szCs w:val="24"/>
          <w:lang w:eastAsia="ar-SA"/>
        </w:rPr>
      </w:pPr>
      <w:bookmarkStart w:id="34" w:name="_Toc157768222"/>
      <w:r w:rsidRPr="002D4A3B">
        <w:rPr>
          <w:sz w:val="24"/>
          <w:szCs w:val="24"/>
          <w:lang w:eastAsia="ar-SA"/>
        </w:rPr>
        <w:t>Wykaz załączników.</w:t>
      </w:r>
      <w:bookmarkEnd w:id="34"/>
    </w:p>
    <w:p w14:paraId="3D6FC961" w14:textId="6CB33B0B" w:rsidR="002B3A4B" w:rsidRDefault="002B3A4B" w:rsidP="002B3A4B">
      <w:pPr>
        <w:pStyle w:val="Nagwek1"/>
        <w:spacing w:after="240" w:line="276" w:lineRule="auto"/>
        <w:ind w:left="360" w:firstLine="0"/>
        <w:jc w:val="both"/>
        <w:rPr>
          <w:b w:val="0"/>
          <w:bCs w:val="0"/>
          <w:sz w:val="24"/>
          <w:szCs w:val="24"/>
          <w:lang w:eastAsia="ar-SA"/>
        </w:rPr>
      </w:pPr>
      <w:r w:rsidRPr="002B3A4B">
        <w:rPr>
          <w:b w:val="0"/>
          <w:bCs w:val="0"/>
          <w:sz w:val="24"/>
          <w:szCs w:val="24"/>
          <w:lang w:eastAsia="ar-SA"/>
        </w:rPr>
        <w:t>Zał. nr 1 – formularz oferty</w:t>
      </w:r>
      <w:r w:rsidR="00C34B26">
        <w:rPr>
          <w:b w:val="0"/>
          <w:bCs w:val="0"/>
          <w:sz w:val="24"/>
          <w:szCs w:val="24"/>
          <w:lang w:eastAsia="ar-SA"/>
        </w:rPr>
        <w:t xml:space="preserve"> </w:t>
      </w:r>
    </w:p>
    <w:p w14:paraId="126FC4C1" w14:textId="77777777" w:rsidR="00DD6F09" w:rsidRDefault="002B3A4B" w:rsidP="00DD6F09">
      <w:pPr>
        <w:pStyle w:val="Nagwek1"/>
        <w:spacing w:after="240" w:line="276" w:lineRule="auto"/>
        <w:ind w:left="360" w:firstLine="0"/>
        <w:jc w:val="both"/>
        <w:rPr>
          <w:b w:val="0"/>
          <w:bCs w:val="0"/>
          <w:sz w:val="24"/>
          <w:szCs w:val="24"/>
          <w:lang w:eastAsia="ar-SA"/>
        </w:rPr>
      </w:pPr>
      <w:r>
        <w:rPr>
          <w:b w:val="0"/>
          <w:bCs w:val="0"/>
          <w:sz w:val="24"/>
          <w:szCs w:val="24"/>
          <w:lang w:eastAsia="ar-SA"/>
        </w:rPr>
        <w:t>Zał. nr 2 – wzór umowy</w:t>
      </w:r>
      <w:r w:rsidR="00DD6F09">
        <w:rPr>
          <w:b w:val="0"/>
          <w:bCs w:val="0"/>
          <w:sz w:val="24"/>
          <w:szCs w:val="24"/>
          <w:lang w:eastAsia="ar-SA"/>
        </w:rPr>
        <w:t xml:space="preserve"> cz. 1(SP nr 1)</w:t>
      </w:r>
    </w:p>
    <w:p w14:paraId="6011DC5F" w14:textId="4EDFDE98" w:rsidR="00DD6F09" w:rsidRDefault="00DD6F09" w:rsidP="00DD6F09">
      <w:pPr>
        <w:pStyle w:val="Nagwek1"/>
        <w:spacing w:after="240" w:line="276" w:lineRule="auto"/>
        <w:ind w:left="360" w:firstLine="0"/>
        <w:jc w:val="both"/>
        <w:rPr>
          <w:b w:val="0"/>
          <w:bCs w:val="0"/>
          <w:sz w:val="24"/>
          <w:szCs w:val="24"/>
          <w:lang w:eastAsia="ar-SA"/>
        </w:rPr>
      </w:pPr>
      <w:proofErr w:type="spellStart"/>
      <w:r>
        <w:rPr>
          <w:b w:val="0"/>
          <w:bCs w:val="0"/>
          <w:sz w:val="24"/>
          <w:szCs w:val="24"/>
          <w:lang w:eastAsia="ar-SA"/>
        </w:rPr>
        <w:t>Zał</w:t>
      </w:r>
      <w:proofErr w:type="spellEnd"/>
      <w:r>
        <w:rPr>
          <w:b w:val="0"/>
          <w:bCs w:val="0"/>
          <w:sz w:val="24"/>
          <w:szCs w:val="24"/>
          <w:lang w:eastAsia="ar-SA"/>
        </w:rPr>
        <w:t xml:space="preserve"> nr 2a – wzór umowy cz. 2(SP nr 2)</w:t>
      </w:r>
    </w:p>
    <w:p w14:paraId="3CAC7117" w14:textId="18E6A282" w:rsidR="00DD6F09" w:rsidRDefault="00DD6F09" w:rsidP="00DD6F09">
      <w:pPr>
        <w:pStyle w:val="Nagwek1"/>
        <w:spacing w:after="240" w:line="276" w:lineRule="auto"/>
        <w:ind w:left="360" w:firstLine="0"/>
        <w:jc w:val="both"/>
        <w:rPr>
          <w:b w:val="0"/>
          <w:bCs w:val="0"/>
          <w:sz w:val="24"/>
          <w:szCs w:val="24"/>
          <w:lang w:eastAsia="ar-SA"/>
        </w:rPr>
      </w:pPr>
      <w:r>
        <w:rPr>
          <w:b w:val="0"/>
          <w:bCs w:val="0"/>
          <w:sz w:val="24"/>
          <w:szCs w:val="24"/>
          <w:lang w:eastAsia="ar-SA"/>
        </w:rPr>
        <w:lastRenderedPageBreak/>
        <w:t>Zał. nr 2b - wzór umowy cz. 3  (SP nr 5)</w:t>
      </w:r>
    </w:p>
    <w:p w14:paraId="5834EBFC" w14:textId="2226DD3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3 – oświadczenie o braku podstaw do wykluczenia</w:t>
      </w:r>
    </w:p>
    <w:p w14:paraId="4802803F" w14:textId="350A4BFD"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4 – oświadczenie o spełnieniu warunków udziału w postępowaniu</w:t>
      </w:r>
    </w:p>
    <w:p w14:paraId="6711FE54" w14:textId="1489218B"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5 – oświadczenie o przeciwdziałaniu agresji na Ukrainę</w:t>
      </w:r>
    </w:p>
    <w:p w14:paraId="4995C80E" w14:textId="24F6B7D7"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6 – </w:t>
      </w:r>
      <w:r w:rsidR="00C67A0D">
        <w:rPr>
          <w:b w:val="0"/>
          <w:bCs w:val="0"/>
          <w:sz w:val="24"/>
          <w:szCs w:val="24"/>
          <w:lang w:eastAsia="ar-SA"/>
        </w:rPr>
        <w:t>dokumentacja techniczna</w:t>
      </w:r>
      <w:r w:rsidR="00DD6F09">
        <w:rPr>
          <w:b w:val="0"/>
          <w:bCs w:val="0"/>
          <w:sz w:val="24"/>
          <w:szCs w:val="24"/>
          <w:lang w:eastAsia="ar-SA"/>
        </w:rPr>
        <w:t xml:space="preserve"> cz.1 (SP nr 1)</w:t>
      </w:r>
    </w:p>
    <w:p w14:paraId="5CBF0A6A" w14:textId="55583E3C" w:rsidR="00DD6F09" w:rsidRDefault="00DD6F09" w:rsidP="00DD6F09">
      <w:pPr>
        <w:pStyle w:val="Nagwek1"/>
        <w:spacing w:after="240" w:line="276" w:lineRule="auto"/>
        <w:ind w:left="360" w:firstLine="0"/>
        <w:jc w:val="both"/>
        <w:rPr>
          <w:b w:val="0"/>
          <w:bCs w:val="0"/>
          <w:sz w:val="24"/>
          <w:szCs w:val="24"/>
          <w:lang w:eastAsia="ar-SA"/>
        </w:rPr>
      </w:pPr>
      <w:r>
        <w:rPr>
          <w:b w:val="0"/>
          <w:bCs w:val="0"/>
          <w:sz w:val="24"/>
          <w:szCs w:val="24"/>
          <w:lang w:eastAsia="ar-SA"/>
        </w:rPr>
        <w:t>Zał. nr 6 a– dokumentacja techniczna cz. 2 (SP nr 2)</w:t>
      </w:r>
    </w:p>
    <w:p w14:paraId="22040F29" w14:textId="3558674D" w:rsidR="00DD6F09" w:rsidRDefault="00DD6F09" w:rsidP="00DD6F09">
      <w:pPr>
        <w:pStyle w:val="Nagwek1"/>
        <w:spacing w:after="240" w:line="276" w:lineRule="auto"/>
        <w:ind w:left="360" w:firstLine="0"/>
        <w:jc w:val="both"/>
        <w:rPr>
          <w:b w:val="0"/>
          <w:bCs w:val="0"/>
          <w:sz w:val="24"/>
          <w:szCs w:val="24"/>
          <w:lang w:eastAsia="ar-SA"/>
        </w:rPr>
      </w:pPr>
      <w:r>
        <w:rPr>
          <w:b w:val="0"/>
          <w:bCs w:val="0"/>
          <w:sz w:val="24"/>
          <w:szCs w:val="24"/>
          <w:lang w:eastAsia="ar-SA"/>
        </w:rPr>
        <w:t>Zał. nr 6 b– dokumentacja techniczna cz. 3 (SP nr 5)</w:t>
      </w:r>
    </w:p>
    <w:p w14:paraId="0652D015" w14:textId="259B58C1"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7 – oświadczenie wykonawców wspólnie ubiegających się o udzielenie zamówienia</w:t>
      </w:r>
    </w:p>
    <w:p w14:paraId="53A8A6F3" w14:textId="5AF32BF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8a – zobowiązania innego podmiotu do oddania wykonawcy do dyspozycji niezbędnych zasobów na potrzeby realizacji zamówienia</w:t>
      </w:r>
    </w:p>
    <w:p w14:paraId="76CE6755" w14:textId="2B9E0444"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8b – oświadczenie podmiotu udostępniającego zasoby o braku podstaw do wykluczenia, spełnianiu warunków udziału w postępowaniu i przeciwdziałaniu agresji na Ukrainę</w:t>
      </w:r>
    </w:p>
    <w:p w14:paraId="681680CA" w14:textId="4E8976DE"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9 – zastrzeżenie informacji stanowiących tajemnicę przedsiębiorstwa.</w:t>
      </w:r>
    </w:p>
    <w:p w14:paraId="0AA207F4" w14:textId="63FA0E39" w:rsidR="00C67A0D" w:rsidRDefault="00C67A0D"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10 – oświadczenie – wykaz osób</w:t>
      </w:r>
    </w:p>
    <w:p w14:paraId="0B008E41" w14:textId="218574C5" w:rsidR="00C67A0D" w:rsidRPr="002D4A3B" w:rsidRDefault="00C67A0D" w:rsidP="002B3A4B">
      <w:pPr>
        <w:pStyle w:val="Nagwek1"/>
        <w:spacing w:after="240" w:line="276" w:lineRule="auto"/>
        <w:ind w:left="360" w:firstLine="0"/>
        <w:jc w:val="both"/>
        <w:rPr>
          <w:sz w:val="24"/>
          <w:szCs w:val="24"/>
          <w:lang w:eastAsia="ar-SA"/>
        </w:rPr>
      </w:pPr>
      <w:r>
        <w:rPr>
          <w:b w:val="0"/>
          <w:bCs w:val="0"/>
          <w:sz w:val="24"/>
          <w:szCs w:val="24"/>
          <w:lang w:eastAsia="ar-SA"/>
        </w:rPr>
        <w:t>Zał. nr 11 – oświadczenie wykaz robót</w:t>
      </w:r>
    </w:p>
    <w:sectPr w:rsidR="00C67A0D" w:rsidRPr="002D4A3B">
      <w:headerReference w:type="default" r:id="rId15"/>
      <w:footerReference w:type="default" r:id="rId16"/>
      <w:pgSz w:w="11906" w:h="16838"/>
      <w:pgMar w:top="1418" w:right="1559"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E1BC" w14:textId="77777777" w:rsidR="0059065B" w:rsidRDefault="0059065B">
      <w:pPr>
        <w:spacing w:after="0" w:line="240" w:lineRule="auto"/>
      </w:pPr>
      <w:r>
        <w:separator/>
      </w:r>
    </w:p>
  </w:endnote>
  <w:endnote w:type="continuationSeparator" w:id="0">
    <w:p w14:paraId="260F28BD" w14:textId="77777777" w:rsidR="0059065B" w:rsidRDefault="0059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21000"/>
      <w:docPartObj>
        <w:docPartGallery w:val="Page Numbers (Bottom of Page)"/>
        <w:docPartUnique/>
      </w:docPartObj>
    </w:sdtPr>
    <w:sdtEndPr/>
    <w:sdtContent>
      <w:p w14:paraId="09DE90CC" w14:textId="77777777" w:rsidR="00C21D0C" w:rsidRDefault="00D142ED">
        <w:pPr>
          <w:pStyle w:val="Stopka"/>
          <w:jc w:val="right"/>
          <w:rPr>
            <w:rFonts w:ascii="Arial" w:hAnsi="Arial" w:cs="Arial"/>
          </w:rPr>
        </w:pPr>
        <w:r>
          <w:fldChar w:fldCharType="begin"/>
        </w:r>
        <w:r>
          <w:instrText>PAGE</w:instrText>
        </w:r>
        <w:r>
          <w:fldChar w:fldCharType="separate"/>
        </w:r>
        <w:r w:rsidR="00EF3F55">
          <w:rPr>
            <w:noProof/>
          </w:rPr>
          <w:t>5</w:t>
        </w:r>
        <w:r>
          <w:fldChar w:fldCharType="end"/>
        </w:r>
      </w:p>
    </w:sdtContent>
  </w:sdt>
  <w:p w14:paraId="3A65882C" w14:textId="77777777" w:rsidR="00C21D0C" w:rsidRDefault="00C2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B9A3" w14:textId="77777777" w:rsidR="0059065B" w:rsidRDefault="0059065B">
      <w:pPr>
        <w:spacing w:after="0" w:line="240" w:lineRule="auto"/>
      </w:pPr>
      <w:r>
        <w:separator/>
      </w:r>
    </w:p>
  </w:footnote>
  <w:footnote w:type="continuationSeparator" w:id="0">
    <w:p w14:paraId="13C28909" w14:textId="77777777" w:rsidR="0059065B" w:rsidRDefault="0059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A944" w14:textId="5A6D4349" w:rsidR="006B21CE" w:rsidRDefault="006B21CE" w:rsidP="006B21CE">
    <w:pPr>
      <w:pStyle w:val="Nagwek"/>
      <w:jc w:val="right"/>
      <w:rPr>
        <w:i/>
        <w:sz w:val="16"/>
        <w:szCs w:val="16"/>
      </w:rPr>
    </w:pPr>
  </w:p>
  <w:p w14:paraId="339BDAC2" w14:textId="77777777" w:rsidR="006B21CE" w:rsidRDefault="006B21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50CABA2"/>
    <w:name w:val="WW8Num14"/>
    <w:lvl w:ilvl="0">
      <w:start w:val="1"/>
      <w:numFmt w:val="decimal"/>
      <w:lvlText w:val="%1."/>
      <w:lvlJc w:val="left"/>
      <w:pPr>
        <w:tabs>
          <w:tab w:val="num" w:pos="360"/>
        </w:tabs>
        <w:ind w:left="360" w:hanging="360"/>
      </w:pPr>
    </w:lvl>
    <w:lvl w:ilvl="1">
      <w:start w:val="9"/>
      <w:numFmt w:val="decimal"/>
      <w:lvlText w:val="%2.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48A5013"/>
    <w:multiLevelType w:val="hybridMultilevel"/>
    <w:tmpl w:val="7F8A2E3A"/>
    <w:lvl w:ilvl="0" w:tplc="2A9865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55828FD"/>
    <w:multiLevelType w:val="hybridMultilevel"/>
    <w:tmpl w:val="4426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D57B2A"/>
    <w:multiLevelType w:val="hybridMultilevel"/>
    <w:tmpl w:val="8FC88826"/>
    <w:lvl w:ilvl="0" w:tplc="9354647E">
      <w:start w:val="5"/>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04D78"/>
    <w:multiLevelType w:val="multilevel"/>
    <w:tmpl w:val="6CAC6A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5CA125D"/>
    <w:multiLevelType w:val="multilevel"/>
    <w:tmpl w:val="4F8631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89C3DBE"/>
    <w:multiLevelType w:val="hybridMultilevel"/>
    <w:tmpl w:val="9880F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55E8E"/>
    <w:multiLevelType w:val="hybridMultilevel"/>
    <w:tmpl w:val="8B6043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1C6238"/>
    <w:multiLevelType w:val="hybridMultilevel"/>
    <w:tmpl w:val="06369E24"/>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2937B1"/>
    <w:multiLevelType w:val="hybridMultilevel"/>
    <w:tmpl w:val="A502AB38"/>
    <w:lvl w:ilvl="0" w:tplc="AFA6224A">
      <w:start w:val="3"/>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9431D8"/>
    <w:multiLevelType w:val="hybridMultilevel"/>
    <w:tmpl w:val="8B604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70D5F"/>
    <w:multiLevelType w:val="multilevel"/>
    <w:tmpl w:val="68B8E46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3048027A"/>
    <w:multiLevelType w:val="multilevel"/>
    <w:tmpl w:val="578E74FA"/>
    <w:lvl w:ilvl="0">
      <w:start w:val="1"/>
      <w:numFmt w:val="decimal"/>
      <w:lvlText w:val="%1."/>
      <w:lvlJc w:val="left"/>
      <w:pPr>
        <w:ind w:left="360" w:hanging="360"/>
      </w:pPr>
      <w:rPr>
        <w:rFonts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0" w:firstLine="720"/>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4B7DF1"/>
    <w:multiLevelType w:val="hybridMultilevel"/>
    <w:tmpl w:val="C25AA69C"/>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135C86"/>
    <w:multiLevelType w:val="hybridMultilevel"/>
    <w:tmpl w:val="9E64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F6112E"/>
    <w:multiLevelType w:val="hybridMultilevel"/>
    <w:tmpl w:val="7D5EEA38"/>
    <w:lvl w:ilvl="0" w:tplc="49E65CB8">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6E05D1"/>
    <w:multiLevelType w:val="hybridMultilevel"/>
    <w:tmpl w:val="319482B0"/>
    <w:lvl w:ilvl="0" w:tplc="90D0080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3F4D76"/>
    <w:multiLevelType w:val="multilevel"/>
    <w:tmpl w:val="C304F81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9E5107"/>
    <w:multiLevelType w:val="hybridMultilevel"/>
    <w:tmpl w:val="5DF62BA2"/>
    <w:lvl w:ilvl="0" w:tplc="4A12F52E">
      <w:start w:val="1"/>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D16646"/>
    <w:multiLevelType w:val="hybridMultilevel"/>
    <w:tmpl w:val="334E9C08"/>
    <w:lvl w:ilvl="0" w:tplc="FFFFFFFF">
      <w:start w:val="1"/>
      <w:numFmt w:val="lowerLetter"/>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20" w15:restartNumberingAfterBreak="0">
    <w:nsid w:val="435A1E80"/>
    <w:multiLevelType w:val="multilevel"/>
    <w:tmpl w:val="7C962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53D0597"/>
    <w:multiLevelType w:val="hybridMultilevel"/>
    <w:tmpl w:val="3CDC3B1C"/>
    <w:lvl w:ilvl="0" w:tplc="2A9865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557654C"/>
    <w:multiLevelType w:val="hybridMultilevel"/>
    <w:tmpl w:val="5B8C90B2"/>
    <w:lvl w:ilvl="0" w:tplc="A442E83E">
      <w:start w:val="5"/>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82E605F"/>
    <w:multiLevelType w:val="hybridMultilevel"/>
    <w:tmpl w:val="F0AA47C8"/>
    <w:lvl w:ilvl="0" w:tplc="2C1C9F68">
      <w:start w:val="5"/>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4E0AD3"/>
    <w:multiLevelType w:val="hybridMultilevel"/>
    <w:tmpl w:val="95127C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B3522C"/>
    <w:multiLevelType w:val="multilevel"/>
    <w:tmpl w:val="53E87A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51C831F3"/>
    <w:multiLevelType w:val="hybridMultilevel"/>
    <w:tmpl w:val="EDDE1F4A"/>
    <w:lvl w:ilvl="0" w:tplc="A442E83E">
      <w:start w:val="5"/>
      <w:numFmt w:val="decimal"/>
      <w:lvlText w:val="%1.1"/>
      <w:lvlJc w:val="left"/>
      <w:pPr>
        <w:ind w:left="1118"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1B2E2F"/>
    <w:multiLevelType w:val="hybridMultilevel"/>
    <w:tmpl w:val="F02C6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926A8"/>
    <w:multiLevelType w:val="hybridMultilevel"/>
    <w:tmpl w:val="5DC0105A"/>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732A56"/>
    <w:multiLevelType w:val="hybridMultilevel"/>
    <w:tmpl w:val="CEEA7246"/>
    <w:lvl w:ilvl="0" w:tplc="2A9865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56497406"/>
    <w:multiLevelType w:val="hybridMultilevel"/>
    <w:tmpl w:val="DE169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087678"/>
    <w:multiLevelType w:val="hybridMultilevel"/>
    <w:tmpl w:val="6A968E24"/>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9318CB"/>
    <w:multiLevelType w:val="hybridMultilevel"/>
    <w:tmpl w:val="CB42257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3" w15:restartNumberingAfterBreak="0">
    <w:nsid w:val="5D624C0E"/>
    <w:multiLevelType w:val="hybridMultilevel"/>
    <w:tmpl w:val="DE169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005FAD"/>
    <w:multiLevelType w:val="hybridMultilevel"/>
    <w:tmpl w:val="95DEDA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05D07FC"/>
    <w:multiLevelType w:val="hybridMultilevel"/>
    <w:tmpl w:val="E6E6A866"/>
    <w:lvl w:ilvl="0" w:tplc="AFA6224A">
      <w:start w:val="3"/>
      <w:numFmt w:val="decimal"/>
      <w:lvlText w:val="7.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08769A8"/>
    <w:multiLevelType w:val="hybridMultilevel"/>
    <w:tmpl w:val="8592AD84"/>
    <w:lvl w:ilvl="0" w:tplc="7F9E454E">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816626"/>
    <w:multiLevelType w:val="hybridMultilevel"/>
    <w:tmpl w:val="F86849D8"/>
    <w:lvl w:ilvl="0" w:tplc="BEF41780">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165F32"/>
    <w:multiLevelType w:val="hybridMultilevel"/>
    <w:tmpl w:val="EDDE1F4A"/>
    <w:lvl w:ilvl="0" w:tplc="FFFFFFFF">
      <w:start w:val="5"/>
      <w:numFmt w:val="decimal"/>
      <w:lvlText w:val="%1.1"/>
      <w:lvlJc w:val="left"/>
      <w:pPr>
        <w:ind w:left="1118"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BC1802"/>
    <w:multiLevelType w:val="hybridMultilevel"/>
    <w:tmpl w:val="65CC9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E8500A"/>
    <w:multiLevelType w:val="hybridMultilevel"/>
    <w:tmpl w:val="95A0A4DE"/>
    <w:lvl w:ilvl="0" w:tplc="4A12F52E">
      <w:start w:val="1"/>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4422DC"/>
    <w:multiLevelType w:val="hybridMultilevel"/>
    <w:tmpl w:val="7F986A02"/>
    <w:lvl w:ilvl="0" w:tplc="4290EBA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9B26E71"/>
    <w:multiLevelType w:val="hybridMultilevel"/>
    <w:tmpl w:val="48A67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0270C3"/>
    <w:multiLevelType w:val="hybridMultilevel"/>
    <w:tmpl w:val="334E9C0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2"/>
  </w:num>
  <w:num w:numId="2">
    <w:abstractNumId w:val="4"/>
  </w:num>
  <w:num w:numId="3">
    <w:abstractNumId w:val="23"/>
  </w:num>
  <w:num w:numId="4">
    <w:abstractNumId w:val="39"/>
  </w:num>
  <w:num w:numId="5">
    <w:abstractNumId w:val="17"/>
  </w:num>
  <w:num w:numId="6">
    <w:abstractNumId w:val="16"/>
  </w:num>
  <w:num w:numId="7">
    <w:abstractNumId w:val="0"/>
  </w:num>
  <w:num w:numId="8">
    <w:abstractNumId w:val="25"/>
  </w:num>
  <w:num w:numId="9">
    <w:abstractNumId w:val="30"/>
  </w:num>
  <w:num w:numId="10">
    <w:abstractNumId w:val="41"/>
  </w:num>
  <w:num w:numId="11">
    <w:abstractNumId w:val="32"/>
  </w:num>
  <w:num w:numId="12">
    <w:abstractNumId w:val="42"/>
  </w:num>
  <w:num w:numId="13">
    <w:abstractNumId w:val="18"/>
  </w:num>
  <w:num w:numId="14">
    <w:abstractNumId w:val="40"/>
  </w:num>
  <w:num w:numId="15">
    <w:abstractNumId w:val="3"/>
  </w:num>
  <w:num w:numId="16">
    <w:abstractNumId w:val="26"/>
  </w:num>
  <w:num w:numId="17">
    <w:abstractNumId w:val="38"/>
  </w:num>
  <w:num w:numId="18">
    <w:abstractNumId w:val="37"/>
  </w:num>
  <w:num w:numId="19">
    <w:abstractNumId w:val="36"/>
  </w:num>
  <w:num w:numId="20">
    <w:abstractNumId w:val="8"/>
  </w:num>
  <w:num w:numId="21">
    <w:abstractNumId w:val="15"/>
  </w:num>
  <w:num w:numId="22">
    <w:abstractNumId w:val="31"/>
  </w:num>
  <w:num w:numId="23">
    <w:abstractNumId w:val="9"/>
  </w:num>
  <w:num w:numId="24">
    <w:abstractNumId w:val="35"/>
  </w:num>
  <w:num w:numId="25">
    <w:abstractNumId w:val="13"/>
  </w:num>
  <w:num w:numId="26">
    <w:abstractNumId w:val="27"/>
  </w:num>
  <w:num w:numId="27">
    <w:abstractNumId w:val="43"/>
  </w:num>
  <w:num w:numId="28">
    <w:abstractNumId w:val="19"/>
  </w:num>
  <w:num w:numId="29">
    <w:abstractNumId w:val="10"/>
  </w:num>
  <w:num w:numId="30">
    <w:abstractNumId w:val="24"/>
  </w:num>
  <w:num w:numId="31">
    <w:abstractNumId w:val="7"/>
  </w:num>
  <w:num w:numId="32">
    <w:abstractNumId w:val="5"/>
  </w:num>
  <w:num w:numId="33">
    <w:abstractNumId w:val="22"/>
  </w:num>
  <w:num w:numId="34">
    <w:abstractNumId w:val="2"/>
  </w:num>
  <w:num w:numId="35">
    <w:abstractNumId w:val="28"/>
  </w:num>
  <w:num w:numId="36">
    <w:abstractNumId w:val="14"/>
  </w:num>
  <w:num w:numId="37">
    <w:abstractNumId w:val="20"/>
  </w:num>
  <w:num w:numId="38">
    <w:abstractNumId w:val="33"/>
  </w:num>
  <w:num w:numId="39">
    <w:abstractNumId w:val="34"/>
  </w:num>
  <w:num w:numId="40">
    <w:abstractNumId w:val="11"/>
  </w:num>
  <w:num w:numId="41">
    <w:abstractNumId w:val="6"/>
  </w:num>
  <w:num w:numId="42">
    <w:abstractNumId w:val="1"/>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D0C"/>
    <w:rsid w:val="00006856"/>
    <w:rsid w:val="00022BAB"/>
    <w:rsid w:val="0002742C"/>
    <w:rsid w:val="00032C4D"/>
    <w:rsid w:val="0005332C"/>
    <w:rsid w:val="00055287"/>
    <w:rsid w:val="00074F10"/>
    <w:rsid w:val="000B0C4F"/>
    <w:rsid w:val="000D1E79"/>
    <w:rsid w:val="000D67BE"/>
    <w:rsid w:val="000E21B1"/>
    <w:rsid w:val="0018044F"/>
    <w:rsid w:val="00180D4E"/>
    <w:rsid w:val="00195C1F"/>
    <w:rsid w:val="001C6E1A"/>
    <w:rsid w:val="001E214F"/>
    <w:rsid w:val="001F710D"/>
    <w:rsid w:val="00204B42"/>
    <w:rsid w:val="00223237"/>
    <w:rsid w:val="00275F25"/>
    <w:rsid w:val="002778C7"/>
    <w:rsid w:val="002A197A"/>
    <w:rsid w:val="002B3A4B"/>
    <w:rsid w:val="002D4A3B"/>
    <w:rsid w:val="00300D43"/>
    <w:rsid w:val="00321AD3"/>
    <w:rsid w:val="00340712"/>
    <w:rsid w:val="003479D7"/>
    <w:rsid w:val="00361DE9"/>
    <w:rsid w:val="00391AF6"/>
    <w:rsid w:val="00395105"/>
    <w:rsid w:val="003A4811"/>
    <w:rsid w:val="003F422B"/>
    <w:rsid w:val="004102B2"/>
    <w:rsid w:val="00412F08"/>
    <w:rsid w:val="00417110"/>
    <w:rsid w:val="00420B4F"/>
    <w:rsid w:val="004250AB"/>
    <w:rsid w:val="00434FCC"/>
    <w:rsid w:val="004356CE"/>
    <w:rsid w:val="0048206A"/>
    <w:rsid w:val="00490955"/>
    <w:rsid w:val="00492C57"/>
    <w:rsid w:val="00495A39"/>
    <w:rsid w:val="004A495D"/>
    <w:rsid w:val="004B5D20"/>
    <w:rsid w:val="004B67E2"/>
    <w:rsid w:val="004C27A0"/>
    <w:rsid w:val="004D2713"/>
    <w:rsid w:val="004F10A7"/>
    <w:rsid w:val="004F1DF1"/>
    <w:rsid w:val="00511454"/>
    <w:rsid w:val="00545877"/>
    <w:rsid w:val="00553F09"/>
    <w:rsid w:val="005724EC"/>
    <w:rsid w:val="0059065B"/>
    <w:rsid w:val="005973B6"/>
    <w:rsid w:val="005A2CAA"/>
    <w:rsid w:val="005A4467"/>
    <w:rsid w:val="005A7DB0"/>
    <w:rsid w:val="005B3842"/>
    <w:rsid w:val="005C6468"/>
    <w:rsid w:val="005F05EE"/>
    <w:rsid w:val="00612FE6"/>
    <w:rsid w:val="00627A7C"/>
    <w:rsid w:val="00647CFA"/>
    <w:rsid w:val="00671534"/>
    <w:rsid w:val="0067195D"/>
    <w:rsid w:val="00673247"/>
    <w:rsid w:val="006743D4"/>
    <w:rsid w:val="00675C71"/>
    <w:rsid w:val="00676313"/>
    <w:rsid w:val="006B21CE"/>
    <w:rsid w:val="006B4E59"/>
    <w:rsid w:val="006C0A95"/>
    <w:rsid w:val="006E4C50"/>
    <w:rsid w:val="006E75FC"/>
    <w:rsid w:val="007060E0"/>
    <w:rsid w:val="0070648F"/>
    <w:rsid w:val="00720788"/>
    <w:rsid w:val="00732E19"/>
    <w:rsid w:val="00736FA6"/>
    <w:rsid w:val="0075225E"/>
    <w:rsid w:val="0077078B"/>
    <w:rsid w:val="00780AF7"/>
    <w:rsid w:val="007931F4"/>
    <w:rsid w:val="007955AD"/>
    <w:rsid w:val="007C4991"/>
    <w:rsid w:val="007E21A2"/>
    <w:rsid w:val="007F1A59"/>
    <w:rsid w:val="0080020F"/>
    <w:rsid w:val="00811AB9"/>
    <w:rsid w:val="00814FCD"/>
    <w:rsid w:val="00847539"/>
    <w:rsid w:val="0085351E"/>
    <w:rsid w:val="00865968"/>
    <w:rsid w:val="0087027B"/>
    <w:rsid w:val="00880D71"/>
    <w:rsid w:val="00881BF2"/>
    <w:rsid w:val="00892213"/>
    <w:rsid w:val="008A2FB2"/>
    <w:rsid w:val="008F1FE9"/>
    <w:rsid w:val="00961E85"/>
    <w:rsid w:val="0096745E"/>
    <w:rsid w:val="0097239D"/>
    <w:rsid w:val="0097460B"/>
    <w:rsid w:val="009749CD"/>
    <w:rsid w:val="009815F3"/>
    <w:rsid w:val="009A22A5"/>
    <w:rsid w:val="009B5258"/>
    <w:rsid w:val="009C26F4"/>
    <w:rsid w:val="00A00CD2"/>
    <w:rsid w:val="00A021EC"/>
    <w:rsid w:val="00A329AC"/>
    <w:rsid w:val="00A51644"/>
    <w:rsid w:val="00A84E99"/>
    <w:rsid w:val="00A86A91"/>
    <w:rsid w:val="00A90560"/>
    <w:rsid w:val="00A96FFD"/>
    <w:rsid w:val="00AA6ACB"/>
    <w:rsid w:val="00AB0D89"/>
    <w:rsid w:val="00AC1359"/>
    <w:rsid w:val="00AE7E63"/>
    <w:rsid w:val="00AF68B4"/>
    <w:rsid w:val="00B1351C"/>
    <w:rsid w:val="00B14B41"/>
    <w:rsid w:val="00B223EF"/>
    <w:rsid w:val="00B27536"/>
    <w:rsid w:val="00B32B4E"/>
    <w:rsid w:val="00B4302F"/>
    <w:rsid w:val="00B624F5"/>
    <w:rsid w:val="00B67FAD"/>
    <w:rsid w:val="00B8034A"/>
    <w:rsid w:val="00B82D06"/>
    <w:rsid w:val="00BF2D6C"/>
    <w:rsid w:val="00C133AA"/>
    <w:rsid w:val="00C15628"/>
    <w:rsid w:val="00C21D0C"/>
    <w:rsid w:val="00C26B5D"/>
    <w:rsid w:val="00C33115"/>
    <w:rsid w:val="00C34B26"/>
    <w:rsid w:val="00C460B8"/>
    <w:rsid w:val="00C505DC"/>
    <w:rsid w:val="00C67A0D"/>
    <w:rsid w:val="00C811E9"/>
    <w:rsid w:val="00C94CC6"/>
    <w:rsid w:val="00CE2439"/>
    <w:rsid w:val="00CE38D8"/>
    <w:rsid w:val="00CE4509"/>
    <w:rsid w:val="00CE45E4"/>
    <w:rsid w:val="00CE6DD5"/>
    <w:rsid w:val="00D027CB"/>
    <w:rsid w:val="00D142ED"/>
    <w:rsid w:val="00D1675C"/>
    <w:rsid w:val="00D21C92"/>
    <w:rsid w:val="00D30DC3"/>
    <w:rsid w:val="00D31073"/>
    <w:rsid w:val="00D44054"/>
    <w:rsid w:val="00D66CD5"/>
    <w:rsid w:val="00D67587"/>
    <w:rsid w:val="00D72509"/>
    <w:rsid w:val="00D80434"/>
    <w:rsid w:val="00D92330"/>
    <w:rsid w:val="00DC445C"/>
    <w:rsid w:val="00DD6F09"/>
    <w:rsid w:val="00DE7CE3"/>
    <w:rsid w:val="00E068FF"/>
    <w:rsid w:val="00E21508"/>
    <w:rsid w:val="00E41B33"/>
    <w:rsid w:val="00E47FF0"/>
    <w:rsid w:val="00E70A03"/>
    <w:rsid w:val="00E73161"/>
    <w:rsid w:val="00E731E8"/>
    <w:rsid w:val="00E817BF"/>
    <w:rsid w:val="00E920ED"/>
    <w:rsid w:val="00E92610"/>
    <w:rsid w:val="00E94B84"/>
    <w:rsid w:val="00ED0A2B"/>
    <w:rsid w:val="00ED1D8F"/>
    <w:rsid w:val="00ED3A61"/>
    <w:rsid w:val="00EE61A2"/>
    <w:rsid w:val="00EF1ED1"/>
    <w:rsid w:val="00EF3F55"/>
    <w:rsid w:val="00F1128D"/>
    <w:rsid w:val="00F32C39"/>
    <w:rsid w:val="00F4252C"/>
    <w:rsid w:val="00F44F22"/>
    <w:rsid w:val="00F4789D"/>
    <w:rsid w:val="00F538F4"/>
    <w:rsid w:val="00F53D2B"/>
    <w:rsid w:val="00F56C9C"/>
    <w:rsid w:val="00F72BE5"/>
    <w:rsid w:val="00F922CD"/>
    <w:rsid w:val="00FB364C"/>
    <w:rsid w:val="00FB5270"/>
    <w:rsid w:val="00FD0817"/>
    <w:rsid w:val="00FD37F8"/>
    <w:rsid w:val="00FD4315"/>
    <w:rsid w:val="00FE0922"/>
    <w:rsid w:val="00FE0DEE"/>
    <w:rsid w:val="00FF15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311C"/>
  <w15:docId w15:val="{2D93183F-0476-44A0-B375-22BAC57B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link w:val="Nagwek1Znak"/>
    <w:uiPriority w:val="1"/>
    <w:qFormat/>
    <w:rsid w:val="002E4687"/>
    <w:pPr>
      <w:widowControl w:val="0"/>
      <w:spacing w:before="129" w:after="0" w:line="240" w:lineRule="auto"/>
      <w:ind w:left="965" w:hanging="567"/>
      <w:outlineLvl w:val="0"/>
    </w:pPr>
    <w:rPr>
      <w:rFonts w:ascii="Arial" w:eastAsia="Arial" w:hAnsi="Arial" w:cs="Arial"/>
      <w:b/>
      <w:bCs/>
    </w:rPr>
  </w:style>
  <w:style w:type="paragraph" w:styleId="Nagwek3">
    <w:name w:val="heading 3"/>
    <w:basedOn w:val="Normalny"/>
    <w:next w:val="Normalny"/>
    <w:link w:val="Nagwek3Znak"/>
    <w:uiPriority w:val="9"/>
    <w:semiHidden/>
    <w:unhideWhenUsed/>
    <w:qFormat/>
    <w:rsid w:val="007522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E4687"/>
    <w:rPr>
      <w:rFonts w:ascii="Arial" w:eastAsia="Times New Roman" w:hAnsi="Arial" w:cs="Arial"/>
      <w:kern w:val="2"/>
      <w:sz w:val="24"/>
      <w:szCs w:val="20"/>
      <w:lang w:eastAsia="ar-SA"/>
    </w:rPr>
  </w:style>
  <w:style w:type="character" w:customStyle="1" w:styleId="NagwekZnak">
    <w:name w:val="Nagłówek Znak"/>
    <w:basedOn w:val="Domylnaczcionkaakapitu"/>
    <w:link w:val="Nagwek"/>
    <w:uiPriority w:val="99"/>
    <w:qFormat/>
    <w:rsid w:val="002E4687"/>
  </w:style>
  <w:style w:type="character" w:customStyle="1" w:styleId="StopkaZnak">
    <w:name w:val="Stopka Znak"/>
    <w:basedOn w:val="Domylnaczcionkaakapitu"/>
    <w:link w:val="Stopka"/>
    <w:uiPriority w:val="99"/>
    <w:qFormat/>
    <w:rsid w:val="002E4687"/>
  </w:style>
  <w:style w:type="character" w:customStyle="1" w:styleId="Nagwek1Znak">
    <w:name w:val="Nagłówek 1 Znak"/>
    <w:basedOn w:val="Domylnaczcionkaakapitu"/>
    <w:link w:val="Nagwek1"/>
    <w:uiPriority w:val="1"/>
    <w:qFormat/>
    <w:rsid w:val="002E4687"/>
    <w:rPr>
      <w:rFonts w:ascii="Arial" w:eastAsia="Arial" w:hAnsi="Arial" w:cs="Arial"/>
      <w:b/>
      <w:bCs/>
    </w:rPr>
  </w:style>
  <w:style w:type="character" w:customStyle="1" w:styleId="czeinternetowe">
    <w:name w:val="Łącze internetowe"/>
    <w:uiPriority w:val="99"/>
    <w:rsid w:val="00DA48CD"/>
    <w:rPr>
      <w:color w:val="0000FF"/>
      <w:u w:val="single"/>
    </w:rPr>
  </w:style>
  <w:style w:type="character" w:customStyle="1" w:styleId="czeindeksu">
    <w:name w:val="Łącze indeksu"/>
    <w:qFormat/>
  </w:style>
  <w:style w:type="character" w:customStyle="1" w:styleId="ListLabel1">
    <w:name w:val="ListLabel 1"/>
    <w:qFormat/>
    <w:rPr>
      <w:rFonts w:cs="Arial"/>
      <w:sz w:val="22"/>
      <w:szCs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sz w:val="22"/>
      <w:szCs w:val="22"/>
    </w:rPr>
  </w:style>
  <w:style w:type="character" w:customStyle="1" w:styleId="ListLabel4">
    <w:name w:val="ListLabel 4"/>
    <w:qFormat/>
    <w:rPr>
      <w:color w:val="0000FF"/>
      <w:sz w:val="22"/>
      <w:u w:val="single" w:color="0000FF"/>
    </w:rPr>
  </w:style>
  <w:style w:type="character" w:customStyle="1" w:styleId="ListLabel5">
    <w:name w:val="ListLabel 5"/>
    <w:qFormat/>
    <w:rPr>
      <w:sz w:val="22"/>
      <w:u w:val="none" w:color="0000FF"/>
    </w:rPr>
  </w:style>
  <w:style w:type="character" w:customStyle="1" w:styleId="ListLabel6">
    <w:name w:val="ListLabel 6"/>
    <w:qFormat/>
    <w:rPr>
      <w:rFonts w:ascii="Arial" w:hAnsi="Arial" w:cs="Arial"/>
      <w:color w:val="1155CC"/>
      <w:u w:val="single" w:color="1155CC"/>
    </w:rPr>
  </w:style>
  <w:style w:type="character" w:customStyle="1" w:styleId="ListLabel7">
    <w:name w:val="ListLabel 7"/>
    <w:qFormat/>
    <w:rPr>
      <w:rFonts w:ascii="Arial" w:hAnsi="Arial" w:cs="Arial"/>
    </w:rPr>
  </w:style>
  <w:style w:type="character" w:customStyle="1" w:styleId="ListLabel8">
    <w:name w:val="ListLabel 8"/>
    <w:qFormat/>
    <w:rPr>
      <w:rFonts w:ascii="Arial" w:hAnsi="Arial" w:cs="Arial"/>
    </w:rPr>
  </w:style>
  <w:style w:type="paragraph" w:styleId="Nagwek">
    <w:name w:val="header"/>
    <w:basedOn w:val="Normalny"/>
    <w:next w:val="Tekstpodstawowy"/>
    <w:link w:val="NagwekZnak"/>
    <w:uiPriority w:val="99"/>
    <w:unhideWhenUsed/>
    <w:rsid w:val="002E4687"/>
    <w:pPr>
      <w:tabs>
        <w:tab w:val="center" w:pos="4536"/>
        <w:tab w:val="right" w:pos="9072"/>
      </w:tabs>
      <w:spacing w:after="0" w:line="240" w:lineRule="auto"/>
    </w:pPr>
  </w:style>
  <w:style w:type="paragraph" w:styleId="Tekstpodstawowy">
    <w:name w:val="Body Text"/>
    <w:basedOn w:val="Normalny"/>
    <w:link w:val="TekstpodstawowyZnak"/>
    <w:rsid w:val="002E4687"/>
    <w:pPr>
      <w:suppressAutoHyphens/>
      <w:spacing w:before="120" w:after="0" w:line="240" w:lineRule="auto"/>
    </w:pPr>
    <w:rPr>
      <w:rFonts w:ascii="Arial" w:eastAsia="Times New Roman" w:hAnsi="Arial" w:cs="Arial"/>
      <w:kern w:val="2"/>
      <w:sz w:val="24"/>
      <w:szCs w:val="20"/>
      <w:lang w:eastAsia="ar-SA"/>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4687"/>
    <w:pPr>
      <w:tabs>
        <w:tab w:val="center" w:pos="4536"/>
        <w:tab w:val="right" w:pos="9072"/>
      </w:tabs>
      <w:spacing w:after="0" w:line="240" w:lineRule="auto"/>
    </w:p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77492B"/>
    <w:pPr>
      <w:ind w:left="720"/>
      <w:contextualSpacing/>
    </w:pPr>
  </w:style>
  <w:style w:type="paragraph" w:styleId="Nagwekspisutreci">
    <w:name w:val="TOC Heading"/>
    <w:basedOn w:val="Nagwek1"/>
    <w:next w:val="Normalny"/>
    <w:uiPriority w:val="39"/>
    <w:unhideWhenUsed/>
    <w:qFormat/>
    <w:rsid w:val="004579A1"/>
    <w:pPr>
      <w:keepNext/>
      <w:keepLines/>
      <w:widowControl/>
      <w:spacing w:before="240" w:line="259" w:lineRule="auto"/>
      <w:ind w:left="0" w:firstLine="0"/>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4579A1"/>
    <w:pPr>
      <w:spacing w:after="100"/>
    </w:pPr>
  </w:style>
  <w:style w:type="character" w:styleId="Hipercze">
    <w:name w:val="Hyperlink"/>
    <w:basedOn w:val="Domylnaczcionkaakapitu"/>
    <w:uiPriority w:val="99"/>
    <w:unhideWhenUsed/>
    <w:rsid w:val="007955AD"/>
    <w:rPr>
      <w:color w:val="0563C1" w:themeColor="hyperlink"/>
      <w:u w:val="single"/>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rsid w:val="00553F09"/>
    <w:rPr>
      <w:sz w:val="22"/>
    </w:rPr>
  </w:style>
  <w:style w:type="paragraph" w:customStyle="1" w:styleId="Standard">
    <w:name w:val="Standard"/>
    <w:rsid w:val="00E731E8"/>
    <w:pPr>
      <w:suppressAutoHyphens/>
      <w:autoSpaceDN w:val="0"/>
      <w:spacing w:after="160" w:line="259" w:lineRule="auto"/>
      <w:textAlignment w:val="baseline"/>
    </w:pPr>
    <w:rPr>
      <w:rFonts w:ascii="Arial" w:eastAsia="SimSun" w:hAnsi="Arial" w:cs="Tahoma"/>
      <w:kern w:val="3"/>
      <w:sz w:val="22"/>
    </w:rPr>
  </w:style>
  <w:style w:type="paragraph" w:styleId="NormalnyWeb">
    <w:name w:val="Normal (Web)"/>
    <w:basedOn w:val="Normalny"/>
    <w:uiPriority w:val="99"/>
    <w:unhideWhenUsed/>
    <w:qFormat/>
    <w:rsid w:val="00A86A91"/>
    <w:pPr>
      <w:suppressAutoHyphens/>
      <w:spacing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75225E"/>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EF3F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F55"/>
    <w:rPr>
      <w:rFonts w:ascii="Tahoma" w:hAnsi="Tahoma" w:cs="Tahoma"/>
      <w:sz w:val="16"/>
      <w:szCs w:val="16"/>
    </w:rPr>
  </w:style>
  <w:style w:type="character" w:styleId="Nierozpoznanawzmianka">
    <w:name w:val="Unresolved Mention"/>
    <w:basedOn w:val="Domylnaczcionkaakapitu"/>
    <w:uiPriority w:val="99"/>
    <w:semiHidden/>
    <w:unhideWhenUsed/>
    <w:rsid w:val="00647CFA"/>
    <w:rPr>
      <w:color w:val="605E5C"/>
      <w:shd w:val="clear" w:color="auto" w:fill="E1DFDD"/>
    </w:rPr>
  </w:style>
  <w:style w:type="character" w:styleId="Pogrubienie">
    <w:name w:val="Strong"/>
    <w:basedOn w:val="Domylnaczcionkaakapitu"/>
    <w:uiPriority w:val="22"/>
    <w:qFormat/>
    <w:rsid w:val="00A84E99"/>
    <w:rPr>
      <w:b/>
      <w:bCs/>
    </w:rPr>
  </w:style>
  <w:style w:type="paragraph" w:customStyle="1" w:styleId="teksttreci0">
    <w:name w:val="teksttreci0"/>
    <w:basedOn w:val="Normalny"/>
    <w:rsid w:val="00FD431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890">
      <w:bodyDiv w:val="1"/>
      <w:marLeft w:val="0"/>
      <w:marRight w:val="0"/>
      <w:marTop w:val="0"/>
      <w:marBottom w:val="0"/>
      <w:divBdr>
        <w:top w:val="none" w:sz="0" w:space="0" w:color="auto"/>
        <w:left w:val="none" w:sz="0" w:space="0" w:color="auto"/>
        <w:bottom w:val="none" w:sz="0" w:space="0" w:color="auto"/>
        <w:right w:val="none" w:sz="0" w:space="0" w:color="auto"/>
      </w:divBdr>
    </w:div>
    <w:div w:id="240333167">
      <w:bodyDiv w:val="1"/>
      <w:marLeft w:val="0"/>
      <w:marRight w:val="0"/>
      <w:marTop w:val="0"/>
      <w:marBottom w:val="0"/>
      <w:divBdr>
        <w:top w:val="none" w:sz="0" w:space="0" w:color="auto"/>
        <w:left w:val="none" w:sz="0" w:space="0" w:color="auto"/>
        <w:bottom w:val="none" w:sz="0" w:space="0" w:color="auto"/>
        <w:right w:val="none" w:sz="0" w:space="0" w:color="auto"/>
      </w:divBdr>
    </w:div>
    <w:div w:id="274101679">
      <w:bodyDiv w:val="1"/>
      <w:marLeft w:val="0"/>
      <w:marRight w:val="0"/>
      <w:marTop w:val="0"/>
      <w:marBottom w:val="0"/>
      <w:divBdr>
        <w:top w:val="none" w:sz="0" w:space="0" w:color="auto"/>
        <w:left w:val="none" w:sz="0" w:space="0" w:color="auto"/>
        <w:bottom w:val="none" w:sz="0" w:space="0" w:color="auto"/>
        <w:right w:val="none" w:sz="0" w:space="0" w:color="auto"/>
      </w:divBdr>
    </w:div>
    <w:div w:id="965086827">
      <w:bodyDiv w:val="1"/>
      <w:marLeft w:val="0"/>
      <w:marRight w:val="0"/>
      <w:marTop w:val="0"/>
      <w:marBottom w:val="0"/>
      <w:divBdr>
        <w:top w:val="none" w:sz="0" w:space="0" w:color="auto"/>
        <w:left w:val="none" w:sz="0" w:space="0" w:color="auto"/>
        <w:bottom w:val="none" w:sz="0" w:space="0" w:color="auto"/>
        <w:right w:val="none" w:sz="0" w:space="0" w:color="auto"/>
      </w:divBdr>
      <w:divsChild>
        <w:div w:id="171724814">
          <w:marLeft w:val="0"/>
          <w:marRight w:val="0"/>
          <w:marTop w:val="0"/>
          <w:marBottom w:val="0"/>
          <w:divBdr>
            <w:top w:val="none" w:sz="0" w:space="0" w:color="auto"/>
            <w:left w:val="none" w:sz="0" w:space="0" w:color="auto"/>
            <w:bottom w:val="none" w:sz="0" w:space="0" w:color="auto"/>
            <w:right w:val="none" w:sz="0" w:space="0" w:color="auto"/>
          </w:divBdr>
        </w:div>
        <w:div w:id="927497590">
          <w:marLeft w:val="0"/>
          <w:marRight w:val="0"/>
          <w:marTop w:val="0"/>
          <w:marBottom w:val="0"/>
          <w:divBdr>
            <w:top w:val="none" w:sz="0" w:space="0" w:color="auto"/>
            <w:left w:val="none" w:sz="0" w:space="0" w:color="auto"/>
            <w:bottom w:val="none" w:sz="0" w:space="0" w:color="auto"/>
            <w:right w:val="none" w:sz="0" w:space="0" w:color="auto"/>
          </w:divBdr>
        </w:div>
      </w:divsChild>
    </w:div>
    <w:div w:id="1030835484">
      <w:bodyDiv w:val="1"/>
      <w:marLeft w:val="0"/>
      <w:marRight w:val="0"/>
      <w:marTop w:val="0"/>
      <w:marBottom w:val="0"/>
      <w:divBdr>
        <w:top w:val="none" w:sz="0" w:space="0" w:color="auto"/>
        <w:left w:val="none" w:sz="0" w:space="0" w:color="auto"/>
        <w:bottom w:val="none" w:sz="0" w:space="0" w:color="auto"/>
        <w:right w:val="none" w:sz="0" w:space="0" w:color="auto"/>
      </w:divBdr>
    </w:div>
    <w:div w:id="1198129641">
      <w:bodyDiv w:val="1"/>
      <w:marLeft w:val="0"/>
      <w:marRight w:val="0"/>
      <w:marTop w:val="0"/>
      <w:marBottom w:val="0"/>
      <w:divBdr>
        <w:top w:val="none" w:sz="0" w:space="0" w:color="auto"/>
        <w:left w:val="none" w:sz="0" w:space="0" w:color="auto"/>
        <w:bottom w:val="none" w:sz="0" w:space="0" w:color="auto"/>
        <w:right w:val="none" w:sz="0" w:space="0" w:color="auto"/>
      </w:divBdr>
    </w:div>
    <w:div w:id="1228492062">
      <w:bodyDiv w:val="1"/>
      <w:marLeft w:val="0"/>
      <w:marRight w:val="0"/>
      <w:marTop w:val="0"/>
      <w:marBottom w:val="0"/>
      <w:divBdr>
        <w:top w:val="none" w:sz="0" w:space="0" w:color="auto"/>
        <w:left w:val="none" w:sz="0" w:space="0" w:color="auto"/>
        <w:bottom w:val="none" w:sz="0" w:space="0" w:color="auto"/>
        <w:right w:val="none" w:sz="0" w:space="0" w:color="auto"/>
      </w:divBdr>
    </w:div>
    <w:div w:id="142384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minamiejskawal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ratusz@trzcianka.pl" TargetMode="External"/><Relationship Id="rId14" Type="http://schemas.openxmlformats.org/officeDocument/2006/relationships/hyperlink" Target="htt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DEDB-B325-4EFE-871D-2D8FB65F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22</Pages>
  <Words>6351</Words>
  <Characters>38109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Putyrski</dc:creator>
  <dc:description/>
  <cp:lastModifiedBy>Ludwika Wikieł</cp:lastModifiedBy>
  <cp:revision>57</cp:revision>
  <cp:lastPrinted>2024-02-13T12:09:00Z</cp:lastPrinted>
  <dcterms:created xsi:type="dcterms:W3CDTF">2024-02-05T07:12:00Z</dcterms:created>
  <dcterms:modified xsi:type="dcterms:W3CDTF">2024-05-17T10:40:00Z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