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B521" w14:textId="77777777" w:rsidR="00976296" w:rsidRDefault="00976296" w:rsidP="00315D0B">
      <w:pPr>
        <w:jc w:val="center"/>
      </w:pPr>
    </w:p>
    <w:p w14:paraId="6265CD21" w14:textId="4CD53064" w:rsidR="0035626B" w:rsidRPr="00AE4353" w:rsidRDefault="008C6A25" w:rsidP="00AE4353">
      <w:pPr>
        <w:autoSpaceDE w:val="0"/>
        <w:autoSpaceDN w:val="0"/>
        <w:adjustRightInd w:val="0"/>
        <w:spacing w:before="120" w:after="120" w:line="276" w:lineRule="auto"/>
        <w:jc w:val="right"/>
        <w:rPr>
          <w:rFonts w:cs="ArialNarrow"/>
          <w:b/>
        </w:rPr>
      </w:pPr>
      <w:r w:rsidRPr="00AE4353">
        <w:rPr>
          <w:rFonts w:cs="ArialNarrow"/>
          <w:b/>
        </w:rPr>
        <w:t>Załącznik nr 1</w:t>
      </w:r>
      <w:r w:rsidR="0035626B" w:rsidRPr="00AE4353">
        <w:rPr>
          <w:rFonts w:cs="ArialNarrow"/>
          <w:b/>
        </w:rPr>
        <w:t xml:space="preserve"> </w:t>
      </w:r>
    </w:p>
    <w:p w14:paraId="6E752AE9" w14:textId="77777777" w:rsidR="00204F8B" w:rsidRDefault="00204F8B" w:rsidP="0057479B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rialNarrow"/>
          <w:b/>
          <w:sz w:val="28"/>
          <w:szCs w:val="28"/>
        </w:rPr>
      </w:pPr>
    </w:p>
    <w:p w14:paraId="4CEA22CC" w14:textId="4BB4B449" w:rsidR="00EE1F2B" w:rsidRPr="00204F8B" w:rsidRDefault="00EE1F2B" w:rsidP="0057479B">
      <w:pPr>
        <w:autoSpaceDE w:val="0"/>
        <w:autoSpaceDN w:val="0"/>
        <w:adjustRightInd w:val="0"/>
        <w:spacing w:before="120" w:after="120" w:line="276" w:lineRule="auto"/>
        <w:jc w:val="center"/>
        <w:rPr>
          <w:rFonts w:cs="ArialNarrow"/>
          <w:b/>
          <w:sz w:val="28"/>
          <w:szCs w:val="28"/>
        </w:rPr>
      </w:pPr>
      <w:r w:rsidRPr="00204F8B">
        <w:rPr>
          <w:rFonts w:cs="ArialNarrow"/>
          <w:b/>
          <w:sz w:val="28"/>
          <w:szCs w:val="28"/>
        </w:rPr>
        <w:t>Opis Przedmiotu Zamówienia</w:t>
      </w:r>
    </w:p>
    <w:p w14:paraId="68FAB5F5" w14:textId="15696864" w:rsidR="002250B6" w:rsidRPr="00204F8B" w:rsidRDefault="00EE1F2B" w:rsidP="00EE1F2B">
      <w:pPr>
        <w:autoSpaceDE w:val="0"/>
        <w:autoSpaceDN w:val="0"/>
        <w:adjustRightInd w:val="0"/>
        <w:spacing w:before="120" w:after="120" w:line="276" w:lineRule="auto"/>
        <w:jc w:val="center"/>
        <w:rPr>
          <w:sz w:val="28"/>
          <w:szCs w:val="28"/>
        </w:rPr>
      </w:pPr>
      <w:r w:rsidRPr="00204F8B">
        <w:rPr>
          <w:sz w:val="28"/>
          <w:szCs w:val="28"/>
        </w:rPr>
        <w:t xml:space="preserve">realizacji </w:t>
      </w:r>
      <w:r w:rsidR="00D656E2" w:rsidRPr="00204F8B">
        <w:rPr>
          <w:sz w:val="28"/>
          <w:szCs w:val="28"/>
        </w:rPr>
        <w:t>zamówienia pn.</w:t>
      </w:r>
    </w:p>
    <w:p w14:paraId="77004F8B" w14:textId="53B024CE" w:rsidR="00204F8B" w:rsidRPr="007F2B1C" w:rsidRDefault="006B4B6E" w:rsidP="006B4B6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6B4B6E">
        <w:rPr>
          <w:rFonts w:ascii="Calibri" w:eastAsia="SimSun" w:hAnsi="Calibri" w:cs="Times New Roman"/>
          <w:b/>
          <w:bCs/>
          <w:kern w:val="1"/>
          <w:sz w:val="28"/>
          <w:szCs w:val="28"/>
          <w:lang w:eastAsia="hi-IN" w:bidi="hi-IN"/>
        </w:rPr>
        <w:t>Specjalistyczna aparatura medyczna, dla zadania p.n.: Zakup sprzętu do diagnostyki i leczenia raka płuca” dla pneumonologii na lata 2023-2024 w ramach programu wieloletniego pn. „Narodowa Strategia Onkologiczna”</w:t>
      </w:r>
      <w:r>
        <w:rPr>
          <w:rFonts w:ascii="Calibri" w:eastAsia="SimSun" w:hAnsi="Calibri" w:cs="Times New Roman"/>
          <w:kern w:val="1"/>
          <w:lang w:eastAsia="hi-IN" w:bidi="hi-IN"/>
        </w:rPr>
        <w:t xml:space="preserve"> </w:t>
      </w:r>
    </w:p>
    <w:p w14:paraId="3E5B9D20" w14:textId="2537A5F7" w:rsidR="00072605" w:rsidRPr="00072605" w:rsidRDefault="00EE1F2B" w:rsidP="00072605">
      <w:pPr>
        <w:pStyle w:val="Nagwek1"/>
      </w:pPr>
      <w:bookmarkStart w:id="0" w:name="_Toc126057047"/>
      <w:r w:rsidRPr="002C31E7">
        <w:t xml:space="preserve">Ogólne </w:t>
      </w:r>
      <w:r w:rsidR="006833FA" w:rsidRPr="002C31E7">
        <w:t>informacje</w:t>
      </w:r>
      <w:bookmarkEnd w:id="0"/>
      <w:r w:rsidR="006833FA" w:rsidRPr="002C31E7">
        <w:t xml:space="preserve"> </w:t>
      </w:r>
    </w:p>
    <w:p w14:paraId="1240B59E" w14:textId="77777777" w:rsidR="0081622A" w:rsidRDefault="009A3D3E" w:rsidP="000815EF">
      <w:pPr>
        <w:spacing w:after="0" w:line="276" w:lineRule="auto"/>
        <w:jc w:val="both"/>
        <w:rPr>
          <w:rFonts w:eastAsia="Calibri" w:cs="Times New Roman"/>
        </w:rPr>
      </w:pPr>
      <w:r w:rsidRPr="009A3D3E">
        <w:rPr>
          <w:rFonts w:eastAsia="Calibri" w:cs="Times New Roman"/>
        </w:rPr>
        <w:t>Przedmiotem zamówienia jest</w:t>
      </w:r>
      <w:r w:rsidR="0081622A">
        <w:rPr>
          <w:rFonts w:eastAsia="Calibri" w:cs="Times New Roman"/>
        </w:rPr>
        <w:t xml:space="preserve"> specjalistyczny sprzęt medyczny:</w:t>
      </w:r>
      <w:r w:rsidR="0062284C">
        <w:rPr>
          <w:rFonts w:eastAsia="Calibri" w:cs="Times New Roman"/>
        </w:rPr>
        <w:t xml:space="preserve"> </w:t>
      </w:r>
    </w:p>
    <w:p w14:paraId="6F726441" w14:textId="4428E3A3" w:rsidR="0062284C" w:rsidRDefault="0081622A" w:rsidP="000815EF">
      <w:pPr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Część 1: </w:t>
      </w:r>
      <w:r w:rsidR="006B4B6E">
        <w:rPr>
          <w:rFonts w:eastAsia="Calibri" w:cs="Times New Roman"/>
        </w:rPr>
        <w:t>Wideobronchoskop</w:t>
      </w:r>
      <w:r w:rsidR="00127DA0" w:rsidRPr="00127DA0">
        <w:rPr>
          <w:rFonts w:eastAsia="Calibri" w:cs="Times New Roman"/>
        </w:rPr>
        <w:t xml:space="preserve"> </w:t>
      </w:r>
      <w:r w:rsidR="00127DA0">
        <w:rPr>
          <w:rFonts w:eastAsia="Calibri" w:cs="Times New Roman"/>
        </w:rPr>
        <w:t>ultrasonograficzny</w:t>
      </w:r>
    </w:p>
    <w:p w14:paraId="4A8D79FE" w14:textId="717C831D" w:rsidR="0081622A" w:rsidRDefault="0081622A" w:rsidP="000815EF">
      <w:pPr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Część 2:</w:t>
      </w:r>
      <w:r w:rsidR="006B4B6E">
        <w:rPr>
          <w:rFonts w:eastAsia="Calibri" w:cs="Times New Roman"/>
        </w:rPr>
        <w:t xml:space="preserve"> Wideobronchoskop </w:t>
      </w:r>
    </w:p>
    <w:p w14:paraId="709A4699" w14:textId="77777777" w:rsidR="000815EF" w:rsidRDefault="000815EF" w:rsidP="000815EF">
      <w:pPr>
        <w:spacing w:after="0" w:line="276" w:lineRule="auto"/>
        <w:jc w:val="both"/>
        <w:rPr>
          <w:rFonts w:eastAsia="Calibri" w:cs="Times New Roman"/>
        </w:rPr>
      </w:pPr>
    </w:p>
    <w:p w14:paraId="2D6E2F69" w14:textId="6C3CB936" w:rsidR="0081622A" w:rsidRDefault="000815EF" w:rsidP="000815EF">
      <w:pPr>
        <w:spacing w:after="0" w:line="276" w:lineRule="auto"/>
        <w:jc w:val="both"/>
        <w:rPr>
          <w:rFonts w:eastAsia="Calibri" w:cs="Times New Roman"/>
        </w:rPr>
      </w:pPr>
      <w:r w:rsidRPr="000815EF">
        <w:rPr>
          <w:rFonts w:eastAsia="Calibri" w:cs="Times New Roman"/>
        </w:rPr>
        <w:t xml:space="preserve">Kod CPV:  </w:t>
      </w:r>
      <w:r>
        <w:rPr>
          <w:rFonts w:eastAsia="Calibri" w:cs="Times New Roman"/>
        </w:rPr>
        <w:tab/>
      </w:r>
      <w:r w:rsidR="0081622A" w:rsidRPr="000815EF">
        <w:rPr>
          <w:rFonts w:eastAsia="Calibri" w:cs="Times New Roman"/>
        </w:rPr>
        <w:t>33168100-6 Endoskopy</w:t>
      </w:r>
    </w:p>
    <w:p w14:paraId="1CD72575" w14:textId="77777777" w:rsidR="000815EF" w:rsidRPr="000815EF" w:rsidRDefault="000815EF" w:rsidP="000815EF">
      <w:pPr>
        <w:spacing w:after="0" w:line="276" w:lineRule="auto"/>
        <w:ind w:left="708" w:firstLine="708"/>
        <w:jc w:val="both"/>
        <w:rPr>
          <w:rFonts w:eastAsia="Calibri" w:cs="Times New Roman"/>
        </w:rPr>
      </w:pPr>
    </w:p>
    <w:p w14:paraId="058CAB61" w14:textId="14196617" w:rsidR="00C523AF" w:rsidRPr="00C523AF" w:rsidRDefault="00C523AF" w:rsidP="00B90E5F">
      <w:pPr>
        <w:spacing w:before="120" w:after="120" w:line="276" w:lineRule="auto"/>
        <w:jc w:val="both"/>
        <w:rPr>
          <w:rFonts w:cs="Arial Narrow"/>
          <w:szCs w:val="24"/>
        </w:rPr>
      </w:pPr>
      <w:r w:rsidRPr="00C523AF">
        <w:rPr>
          <w:rFonts w:cs="Arial Narrow"/>
          <w:szCs w:val="24"/>
        </w:rPr>
        <w:t xml:space="preserve">Opisane </w:t>
      </w:r>
      <w:r w:rsidR="00A26D7B">
        <w:rPr>
          <w:rFonts w:cs="Arial Narrow"/>
          <w:szCs w:val="24"/>
        </w:rPr>
        <w:t>poniżej</w:t>
      </w:r>
      <w:r w:rsidRPr="00C523AF">
        <w:rPr>
          <w:rFonts w:cs="Arial Narrow"/>
          <w:szCs w:val="24"/>
        </w:rPr>
        <w:t xml:space="preserve"> wymagania stanowią zakres minimalnych oczekiwań Zamawiającego dla przedmiotu dostawy. Zamawiający dopuszcza równoważność rozwiązań:</w:t>
      </w:r>
    </w:p>
    <w:p w14:paraId="02DD634E" w14:textId="77777777" w:rsidR="00E61F41" w:rsidRPr="00E61F41" w:rsidRDefault="00E61F41" w:rsidP="00B90E5F">
      <w:pPr>
        <w:numPr>
          <w:ilvl w:val="0"/>
          <w:numId w:val="2"/>
        </w:numPr>
        <w:spacing w:before="120" w:after="120" w:line="276" w:lineRule="auto"/>
        <w:ind w:left="426"/>
        <w:jc w:val="both"/>
        <w:rPr>
          <w:rFonts w:eastAsia="Calibri" w:cs="Times New Roman"/>
        </w:rPr>
      </w:pPr>
      <w:r w:rsidRPr="00E61F41">
        <w:rPr>
          <w:rFonts w:eastAsia="Calibri" w:cs="Times New Roman"/>
        </w:rPr>
        <w:t>Wszędzie tam, gdzie przedmiot zamówienia jest opisany poprzez wskazanie znaków towarowych, patentów lub pochodzenia, Zamawiający dopuszcza zastosowanie przez Wykonawcę rozwiązań równoważnych w stosunku do opisanych w Zapytaniu ofertowym, pod warunkiem, że będą one posiadały, co najmniej takie same lub lepsze parametry techniczne, funkcjonalne i nie obniżą określonych w Zapytaniu ofertowym standardów.</w:t>
      </w:r>
    </w:p>
    <w:p w14:paraId="02375B44" w14:textId="77777777" w:rsidR="00E61F41" w:rsidRPr="00E61F41" w:rsidRDefault="00E61F41" w:rsidP="00B90E5F">
      <w:pPr>
        <w:numPr>
          <w:ilvl w:val="0"/>
          <w:numId w:val="2"/>
        </w:numPr>
        <w:spacing w:before="120" w:after="120" w:line="276" w:lineRule="auto"/>
        <w:ind w:left="426"/>
        <w:jc w:val="both"/>
        <w:rPr>
          <w:rFonts w:eastAsia="Calibri" w:cs="Times New Roman"/>
        </w:rPr>
      </w:pPr>
      <w:r w:rsidRPr="00E61F41">
        <w:rPr>
          <w:rFonts w:eastAsia="Calibri" w:cs="Times New Roman"/>
        </w:rPr>
        <w:t>W przypadku, gdy Wykonawca zaproponuje urządzenia, instalacje, materiały i inne elementy równoważne, zobowiązany jest wykonać i załączyć do oferty zestawienie wszystkich zaproponowanych urządzeń, instalacji, materiałów oraz innych elementów równoważnych i wykazać ich równoważność w stosunku do urządzeń, instalacji, materiałów i innych elementów opisanych w Zapytaniu ofertowym, stanowiącej opis przedmiotu zamówienia ze wskazaniem nazwy, strony i pozycji, których dotyczy.</w:t>
      </w:r>
    </w:p>
    <w:p w14:paraId="20B4EE77" w14:textId="77777777" w:rsidR="00E61F41" w:rsidRPr="00E61F41" w:rsidRDefault="00E61F41" w:rsidP="00B90E5F">
      <w:pPr>
        <w:numPr>
          <w:ilvl w:val="0"/>
          <w:numId w:val="2"/>
        </w:numPr>
        <w:spacing w:before="120" w:after="120" w:line="276" w:lineRule="auto"/>
        <w:ind w:left="426"/>
        <w:jc w:val="both"/>
        <w:rPr>
          <w:rFonts w:eastAsia="Calibri" w:cs="Times New Roman"/>
        </w:rPr>
      </w:pPr>
      <w:r w:rsidRPr="00E61F41">
        <w:rPr>
          <w:rFonts w:eastAsia="Calibri" w:cs="Times New Roman"/>
        </w:rPr>
        <w:t>Wszystkie zaproponowane przez Wykonawcę równoważne urządzenia, instalacje, materiały lub inne elementy muszą:</w:t>
      </w:r>
    </w:p>
    <w:p w14:paraId="582CFC87" w14:textId="77777777" w:rsidR="00E61F41" w:rsidRPr="00E61F41" w:rsidRDefault="00E61F41" w:rsidP="00932D0F">
      <w:pPr>
        <w:spacing w:before="120" w:after="120" w:line="276" w:lineRule="auto"/>
        <w:ind w:left="426"/>
        <w:jc w:val="both"/>
        <w:rPr>
          <w:rFonts w:eastAsia="Calibri" w:cs="Times New Roman"/>
        </w:rPr>
      </w:pPr>
      <w:r w:rsidRPr="00E61F41">
        <w:rPr>
          <w:rFonts w:eastAsia="Calibri" w:cs="Times New Roman"/>
        </w:rPr>
        <w:t>a.</w:t>
      </w:r>
      <w:r w:rsidRPr="00E61F41">
        <w:rPr>
          <w:rFonts w:eastAsia="Calibri" w:cs="Times New Roman"/>
        </w:rPr>
        <w:tab/>
        <w:t>posiadać parametry techniczne i funkcjonalne nie gorsze od określonych w Zapytaniu ofertowym,</w:t>
      </w:r>
    </w:p>
    <w:p w14:paraId="50E0AD2B" w14:textId="77777777" w:rsidR="00E61F41" w:rsidRPr="00E61F41" w:rsidRDefault="00E61F41" w:rsidP="00932D0F">
      <w:pPr>
        <w:spacing w:before="120" w:after="120" w:line="276" w:lineRule="auto"/>
        <w:ind w:left="426"/>
        <w:jc w:val="both"/>
        <w:rPr>
          <w:rFonts w:eastAsia="Calibri" w:cs="Times New Roman"/>
        </w:rPr>
      </w:pPr>
      <w:r w:rsidRPr="00E61F41">
        <w:rPr>
          <w:rFonts w:eastAsia="Calibri" w:cs="Times New Roman"/>
        </w:rPr>
        <w:t>b.</w:t>
      </w:r>
      <w:r w:rsidRPr="00E61F41">
        <w:rPr>
          <w:rFonts w:eastAsia="Calibri" w:cs="Times New Roman"/>
        </w:rPr>
        <w:tab/>
        <w:t>zapewniać pełną kompatybilność sprzętową i programową z rozwiązaniami określonymi w Zapytaniu ofertowym,</w:t>
      </w:r>
    </w:p>
    <w:p w14:paraId="56603A90" w14:textId="77777777" w:rsidR="00E61F41" w:rsidRPr="00E61F41" w:rsidRDefault="00E61F41" w:rsidP="00932D0F">
      <w:pPr>
        <w:spacing w:before="120" w:after="120" w:line="276" w:lineRule="auto"/>
        <w:ind w:left="426"/>
        <w:jc w:val="both"/>
        <w:rPr>
          <w:rFonts w:eastAsia="Calibri" w:cs="Times New Roman"/>
        </w:rPr>
      </w:pPr>
      <w:r w:rsidRPr="00E61F41">
        <w:rPr>
          <w:rFonts w:eastAsia="Calibri" w:cs="Times New Roman"/>
        </w:rPr>
        <w:t>c.</w:t>
      </w:r>
      <w:r w:rsidRPr="00E61F41">
        <w:rPr>
          <w:rFonts w:eastAsia="Calibri" w:cs="Times New Roman"/>
        </w:rPr>
        <w:tab/>
        <w:t>posiadać stosowne certyfikaty, świadectwa dopuszczenia oraz atesty.</w:t>
      </w:r>
    </w:p>
    <w:p w14:paraId="0AA11FB5" w14:textId="77777777" w:rsidR="00604D8D" w:rsidRPr="00DD4227" w:rsidRDefault="00604D8D" w:rsidP="00DD4227"/>
    <w:p w14:paraId="036B47EC" w14:textId="235322C9" w:rsidR="006833FA" w:rsidRPr="002C31E7" w:rsidRDefault="006833FA" w:rsidP="000E44B6">
      <w:pPr>
        <w:pStyle w:val="Nagwek2"/>
      </w:pPr>
      <w:bookmarkStart w:id="1" w:name="_Toc126057048"/>
      <w:r w:rsidRPr="002C31E7">
        <w:lastRenderedPageBreak/>
        <w:t>Miejsce realizacji dostaw</w:t>
      </w:r>
      <w:bookmarkEnd w:id="1"/>
      <w:r w:rsidRPr="002C31E7">
        <w:t xml:space="preserve"> </w:t>
      </w:r>
    </w:p>
    <w:p w14:paraId="4645E628" w14:textId="0E75B9C8" w:rsidR="006833FA" w:rsidRDefault="006833FA" w:rsidP="00611A7A">
      <w:pPr>
        <w:spacing w:after="0" w:line="276" w:lineRule="auto"/>
        <w:jc w:val="both"/>
      </w:pPr>
      <w:r>
        <w:t xml:space="preserve">Dostawy będą realizowane w siedzibie Zamawiającego </w:t>
      </w:r>
      <w:r w:rsidR="007B3A78">
        <w:t xml:space="preserve">tj. </w:t>
      </w:r>
      <w:r w:rsidR="00AF3EE3" w:rsidRPr="00AF3EE3">
        <w:t>Izerskie Centrum Pulmonologii i Chemioterapii „IZER-MED” Spółka z o.o., ul Sanatoryjna 1, 59-580 Szklarska Poręba</w:t>
      </w:r>
      <w:r w:rsidR="00AA4EAE">
        <w:t>.</w:t>
      </w:r>
    </w:p>
    <w:p w14:paraId="727760B3" w14:textId="0C489D55" w:rsidR="00C133B6" w:rsidRDefault="00921361" w:rsidP="00611A7A">
      <w:pPr>
        <w:spacing w:after="0" w:line="276" w:lineRule="auto"/>
        <w:jc w:val="both"/>
      </w:pPr>
      <w:r>
        <w:t xml:space="preserve">Szczegółowy zakres </w:t>
      </w:r>
      <w:r w:rsidR="00AF3EE3">
        <w:t>dostaw zostanie</w:t>
      </w:r>
      <w:r w:rsidR="00811196">
        <w:t xml:space="preserve"> </w:t>
      </w:r>
      <w:r w:rsidRPr="00921361">
        <w:t>przedstawiony w</w:t>
      </w:r>
      <w:r w:rsidR="00811196">
        <w:t xml:space="preserve"> dalszej części niniejszego załącznika</w:t>
      </w:r>
      <w:r w:rsidRPr="00921361">
        <w:t>.</w:t>
      </w:r>
      <w:r w:rsidR="00CC0DB5">
        <w:t xml:space="preserve"> </w:t>
      </w:r>
    </w:p>
    <w:p w14:paraId="6E09867D" w14:textId="582859FC" w:rsidR="00CC0DB5" w:rsidRDefault="00CC0DB5" w:rsidP="000E44B6">
      <w:pPr>
        <w:pStyle w:val="Nagwek2"/>
      </w:pPr>
      <w:bookmarkStart w:id="2" w:name="_Toc126057049"/>
      <w:r>
        <w:t>Termin i Harmonogram Wykonania Zamówienia</w:t>
      </w:r>
      <w:bookmarkEnd w:id="2"/>
      <w:r>
        <w:t xml:space="preserve"> </w:t>
      </w:r>
    </w:p>
    <w:p w14:paraId="05BD8DB2" w14:textId="6B7607DB" w:rsidR="00B22BA1" w:rsidRPr="007F2B1C" w:rsidRDefault="00CC0DB5" w:rsidP="00611A7A">
      <w:pPr>
        <w:spacing w:before="120" w:after="120" w:line="276" w:lineRule="auto"/>
        <w:jc w:val="both"/>
        <w:rPr>
          <w:b/>
        </w:rPr>
      </w:pPr>
      <w:r w:rsidRPr="00CC0DB5">
        <w:t>Przedmiot umowy musi być zreali</w:t>
      </w:r>
      <w:r w:rsidR="00811196">
        <w:t>zowany zgodnie z Harmonogramem w</w:t>
      </w:r>
      <w:r w:rsidR="007B3A78">
        <w:t xml:space="preserve"> nie</w:t>
      </w:r>
      <w:r>
        <w:t>przekraczalnym terminie</w:t>
      </w:r>
      <w:r w:rsidRPr="00CC0DB5">
        <w:t xml:space="preserve"> </w:t>
      </w:r>
      <w:r w:rsidRPr="00CC0DB5">
        <w:rPr>
          <w:b/>
        </w:rPr>
        <w:t xml:space="preserve">do </w:t>
      </w:r>
      <w:r w:rsidR="00AF2545">
        <w:rPr>
          <w:b/>
        </w:rPr>
        <w:t>60</w:t>
      </w:r>
      <w:r w:rsidR="00133E79">
        <w:rPr>
          <w:b/>
        </w:rPr>
        <w:t xml:space="preserve"> dni </w:t>
      </w:r>
      <w:r w:rsidR="003F5F31">
        <w:rPr>
          <w:b/>
        </w:rPr>
        <w:t xml:space="preserve">kalendarzowych </w:t>
      </w:r>
      <w:r w:rsidR="00133E79">
        <w:rPr>
          <w:b/>
        </w:rPr>
        <w:t>od daty podpisania umowy</w:t>
      </w:r>
      <w:r w:rsidR="00245E56" w:rsidRPr="00790945">
        <w:rPr>
          <w:b/>
        </w:rPr>
        <w:t>.</w:t>
      </w:r>
    </w:p>
    <w:p w14:paraId="11963DA7" w14:textId="1AB83DB5" w:rsidR="004B468B" w:rsidRPr="002C31E7" w:rsidRDefault="00C133B6" w:rsidP="00072605">
      <w:pPr>
        <w:pStyle w:val="Nagwek1"/>
      </w:pPr>
      <w:bookmarkStart w:id="3" w:name="_Toc126057050"/>
      <w:r w:rsidRPr="002C31E7">
        <w:t>Minimalne parametry techniczne</w:t>
      </w:r>
      <w:bookmarkEnd w:id="3"/>
    </w:p>
    <w:p w14:paraId="66AFA0D6" w14:textId="77777777" w:rsidR="00104018" w:rsidRPr="00104018" w:rsidRDefault="00104018" w:rsidP="00512E8F">
      <w:pPr>
        <w:pStyle w:val="Akapitzlist"/>
        <w:keepNext/>
        <w:keepLines/>
        <w:numPr>
          <w:ilvl w:val="0"/>
          <w:numId w:val="4"/>
        </w:numPr>
        <w:spacing w:before="240" w:after="240" w:line="36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5B9BD5" w:themeColor="accent1"/>
          <w:sz w:val="28"/>
          <w:szCs w:val="26"/>
        </w:rPr>
      </w:pPr>
      <w:bookmarkStart w:id="4" w:name="_Toc491689052"/>
      <w:bookmarkStart w:id="5" w:name="_Toc491689069"/>
      <w:bookmarkStart w:id="6" w:name="_Toc491689104"/>
      <w:bookmarkStart w:id="7" w:name="_Toc491693562"/>
      <w:bookmarkStart w:id="8" w:name="_Toc491693717"/>
      <w:bookmarkStart w:id="9" w:name="_Toc491694457"/>
      <w:bookmarkStart w:id="10" w:name="_Toc491695115"/>
      <w:bookmarkStart w:id="11" w:name="_Toc491759408"/>
      <w:bookmarkStart w:id="12" w:name="_Toc491759425"/>
      <w:bookmarkStart w:id="13" w:name="_Toc491759522"/>
      <w:bookmarkStart w:id="14" w:name="_Toc504990060"/>
      <w:bookmarkStart w:id="15" w:name="_Toc514832149"/>
      <w:bookmarkStart w:id="16" w:name="_Toc514832181"/>
      <w:bookmarkStart w:id="17" w:name="_Toc514832190"/>
      <w:bookmarkStart w:id="18" w:name="_Toc514834393"/>
      <w:bookmarkStart w:id="19" w:name="_Toc514834414"/>
      <w:bookmarkStart w:id="20" w:name="_Toc514834683"/>
      <w:bookmarkStart w:id="21" w:name="_Toc514834711"/>
      <w:bookmarkStart w:id="22" w:name="_Toc514847497"/>
      <w:bookmarkStart w:id="23" w:name="_Toc514847584"/>
      <w:bookmarkStart w:id="24" w:name="_Toc515970378"/>
      <w:bookmarkStart w:id="25" w:name="_Toc516045758"/>
      <w:bookmarkStart w:id="26" w:name="_Toc519070947"/>
      <w:bookmarkStart w:id="27" w:name="_Toc519070963"/>
      <w:bookmarkStart w:id="28" w:name="_Toc523476899"/>
      <w:bookmarkStart w:id="29" w:name="_Toc523476918"/>
      <w:bookmarkStart w:id="30" w:name="_Toc523483212"/>
      <w:bookmarkStart w:id="31" w:name="_Toc523483229"/>
      <w:bookmarkStart w:id="32" w:name="_Toc12605705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F411A74" w14:textId="77777777" w:rsidR="00104018" w:rsidRPr="00104018" w:rsidRDefault="00104018" w:rsidP="00512E8F">
      <w:pPr>
        <w:pStyle w:val="Akapitzlist"/>
        <w:keepNext/>
        <w:keepLines/>
        <w:numPr>
          <w:ilvl w:val="0"/>
          <w:numId w:val="4"/>
        </w:numPr>
        <w:spacing w:before="240" w:after="240" w:line="360" w:lineRule="auto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5B9BD5" w:themeColor="accent1"/>
          <w:sz w:val="28"/>
          <w:szCs w:val="26"/>
        </w:rPr>
      </w:pPr>
      <w:bookmarkStart w:id="33" w:name="_Toc491689053"/>
      <w:bookmarkStart w:id="34" w:name="_Toc491689070"/>
      <w:bookmarkStart w:id="35" w:name="_Toc491689105"/>
      <w:bookmarkStart w:id="36" w:name="_Toc491693563"/>
      <w:bookmarkStart w:id="37" w:name="_Toc491693718"/>
      <w:bookmarkStart w:id="38" w:name="_Toc491694458"/>
      <w:bookmarkStart w:id="39" w:name="_Toc491695116"/>
      <w:bookmarkStart w:id="40" w:name="_Toc491759409"/>
      <w:bookmarkStart w:id="41" w:name="_Toc491759426"/>
      <w:bookmarkStart w:id="42" w:name="_Toc491759523"/>
      <w:bookmarkStart w:id="43" w:name="_Toc504990061"/>
      <w:bookmarkStart w:id="44" w:name="_Toc514832150"/>
      <w:bookmarkStart w:id="45" w:name="_Toc514832182"/>
      <w:bookmarkStart w:id="46" w:name="_Toc514832191"/>
      <w:bookmarkStart w:id="47" w:name="_Toc514834394"/>
      <w:bookmarkStart w:id="48" w:name="_Toc514834415"/>
      <w:bookmarkStart w:id="49" w:name="_Toc514834684"/>
      <w:bookmarkStart w:id="50" w:name="_Toc514834712"/>
      <w:bookmarkStart w:id="51" w:name="_Toc514847498"/>
      <w:bookmarkStart w:id="52" w:name="_Toc514847585"/>
      <w:bookmarkStart w:id="53" w:name="_Toc515970379"/>
      <w:bookmarkStart w:id="54" w:name="_Toc516045759"/>
      <w:bookmarkStart w:id="55" w:name="_Toc519070948"/>
      <w:bookmarkStart w:id="56" w:name="_Toc519070964"/>
      <w:bookmarkStart w:id="57" w:name="_Toc523476900"/>
      <w:bookmarkStart w:id="58" w:name="_Toc523476919"/>
      <w:bookmarkStart w:id="59" w:name="_Toc523483213"/>
      <w:bookmarkStart w:id="60" w:name="_Toc523483230"/>
      <w:bookmarkStart w:id="61" w:name="_Toc12605705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32F2F96" w14:textId="77777777" w:rsidR="000E44B6" w:rsidRPr="000E44B6" w:rsidRDefault="000E44B6" w:rsidP="00512E8F">
      <w:pPr>
        <w:pStyle w:val="Akapitzlist"/>
        <w:keepNext/>
        <w:keepLines/>
        <w:numPr>
          <w:ilvl w:val="0"/>
          <w:numId w:val="5"/>
        </w:numPr>
        <w:spacing w:before="240" w:after="240" w:line="276" w:lineRule="auto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5B9BD5" w:themeColor="accent1"/>
          <w:sz w:val="28"/>
          <w:szCs w:val="26"/>
        </w:rPr>
      </w:pPr>
      <w:bookmarkStart w:id="62" w:name="_Toc491759524"/>
      <w:bookmarkStart w:id="63" w:name="_Toc504990062"/>
      <w:bookmarkStart w:id="64" w:name="_Toc514832151"/>
      <w:bookmarkStart w:id="65" w:name="_Toc514832183"/>
      <w:bookmarkStart w:id="66" w:name="_Toc514832192"/>
      <w:bookmarkStart w:id="67" w:name="_Toc514834395"/>
      <w:bookmarkStart w:id="68" w:name="_Toc514834416"/>
      <w:bookmarkStart w:id="69" w:name="_Toc514834685"/>
      <w:bookmarkStart w:id="70" w:name="_Toc514834713"/>
      <w:bookmarkStart w:id="71" w:name="_Toc514847499"/>
      <w:bookmarkStart w:id="72" w:name="_Toc514847586"/>
      <w:bookmarkStart w:id="73" w:name="_Toc515970380"/>
      <w:bookmarkStart w:id="74" w:name="_Toc516045760"/>
      <w:bookmarkStart w:id="75" w:name="_Toc519070949"/>
      <w:bookmarkStart w:id="76" w:name="_Toc519070965"/>
      <w:bookmarkStart w:id="77" w:name="_Toc523476901"/>
      <w:bookmarkStart w:id="78" w:name="_Toc523476920"/>
      <w:bookmarkStart w:id="79" w:name="_Toc523483214"/>
      <w:bookmarkStart w:id="80" w:name="_Toc523483231"/>
      <w:bookmarkStart w:id="81" w:name="_Toc126057053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B2E1EA8" w14:textId="6FF41724" w:rsidR="002E3300" w:rsidRPr="00B90E5F" w:rsidRDefault="00104018" w:rsidP="009A3D3E">
      <w:pPr>
        <w:pStyle w:val="Nagwek2"/>
        <w:rPr>
          <w:u w:val="single"/>
        </w:rPr>
      </w:pPr>
      <w:r>
        <w:t xml:space="preserve"> </w:t>
      </w:r>
      <w:r w:rsidR="00EF4DCD">
        <w:t>Wideob</w:t>
      </w:r>
      <w:r w:rsidR="0081622A">
        <w:t>ronchoskop</w:t>
      </w:r>
      <w:r w:rsidR="00AF2545">
        <w:t xml:space="preserve"> ultrasonograficzny</w:t>
      </w:r>
    </w:p>
    <w:p w14:paraId="512CA52A" w14:textId="63CCA14D" w:rsidR="00F659CF" w:rsidRDefault="00F659CF" w:rsidP="00F659CF">
      <w:pPr>
        <w:spacing w:before="120" w:after="120" w:line="276" w:lineRule="auto"/>
        <w:jc w:val="both"/>
      </w:pPr>
      <w:r>
        <w:t>Minimalne wymagania techniczne i funkcjonalne</w:t>
      </w:r>
      <w:r w:rsidR="00037F50">
        <w:t xml:space="preserve">: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395"/>
        <w:gridCol w:w="4536"/>
      </w:tblGrid>
      <w:tr w:rsidR="00B22BA1" w:rsidRPr="0067260B" w14:paraId="6B1F6875" w14:textId="77777777" w:rsidTr="000815EF">
        <w:trPr>
          <w:cantSplit/>
          <w:trHeight w:val="50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5164971" w14:textId="77777777" w:rsidR="00B22BA1" w:rsidRPr="0067260B" w:rsidRDefault="00B22BA1" w:rsidP="00E7739B">
            <w:pPr>
              <w:spacing w:after="0" w:line="276" w:lineRule="auto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30C1F96" w14:textId="77777777" w:rsidR="00B22BA1" w:rsidRPr="0067260B" w:rsidRDefault="00B22BA1" w:rsidP="00E7739B">
            <w:pPr>
              <w:spacing w:after="0" w:line="276" w:lineRule="auto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324856C" w14:textId="3F9A284A" w:rsidR="00B22BA1" w:rsidRPr="0067260B" w:rsidRDefault="00D23FB6" w:rsidP="00E7739B">
            <w:pPr>
              <w:spacing w:after="0" w:line="276" w:lineRule="auto"/>
              <w:ind w:left="-60" w:right="-1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</w:tr>
      <w:tr w:rsidR="000815EF" w:rsidRPr="0067260B" w14:paraId="319E7AFF" w14:textId="77777777" w:rsidTr="000815EF">
        <w:trPr>
          <w:cantSplit/>
          <w:trHeight w:val="503"/>
          <w:tblHeader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61A69" w14:textId="16E99F0F" w:rsidR="000815EF" w:rsidRPr="0067260B" w:rsidRDefault="000815EF" w:rsidP="000815EF">
            <w:pPr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B7D76" wp14:editId="1B87BBD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4445</wp:posOffset>
                      </wp:positionV>
                      <wp:extent cx="326390" cy="325120"/>
                      <wp:effectExtent l="0" t="0" r="35560" b="3683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390" cy="325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B75A8B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.35pt" to="23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34FF2" wp14:editId="1EF03EE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4445</wp:posOffset>
                      </wp:positionV>
                      <wp:extent cx="326390" cy="331470"/>
                      <wp:effectExtent l="0" t="0" r="35560" b="3048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390" cy="331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C12AE4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.35pt" to="23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FEA62" w14:textId="2FBCC922" w:rsidR="000815EF" w:rsidRPr="0067260B" w:rsidRDefault="000815EF" w:rsidP="000815EF">
            <w:pPr>
              <w:spacing w:after="0" w:line="276" w:lineRule="auto"/>
              <w:ind w:left="-80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7CF5B0" wp14:editId="1587A4C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-1270</wp:posOffset>
                      </wp:positionV>
                      <wp:extent cx="2766060" cy="314325"/>
                      <wp:effectExtent l="0" t="0" r="34290" b="28575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06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E4C7B2A" id="Łącznik prost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.1pt" to="215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E6C8B" wp14:editId="43FEF8F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-1270</wp:posOffset>
                      </wp:positionV>
                      <wp:extent cx="2796540" cy="318135"/>
                      <wp:effectExtent l="0" t="0" r="22860" b="2476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6540" cy="3181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9672E10" id="Łącznik prosty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1pt" to="215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C03DC" w14:textId="5DCB92F8" w:rsidR="000815EF" w:rsidRPr="0067260B" w:rsidRDefault="000815EF" w:rsidP="000815EF">
            <w:pPr>
              <w:spacing w:after="0" w:line="276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 xml:space="preserve">Nazwa producenta: </w:t>
            </w:r>
          </w:p>
          <w:p w14:paraId="694FB34D" w14:textId="7CD8578A" w:rsidR="000815EF" w:rsidRPr="0067260B" w:rsidRDefault="000815EF" w:rsidP="000815EF">
            <w:pPr>
              <w:spacing w:after="0" w:line="276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 xml:space="preserve">Nazwa i numer modelu: </w:t>
            </w:r>
          </w:p>
        </w:tc>
      </w:tr>
      <w:tr w:rsidR="0034649D" w:rsidRPr="0067260B" w14:paraId="55A73AE3" w14:textId="77777777" w:rsidTr="0034649D">
        <w:trPr>
          <w:cantSplit/>
          <w:jc w:val="center"/>
        </w:trPr>
        <w:tc>
          <w:tcPr>
            <w:tcW w:w="9488" w:type="dxa"/>
            <w:gridSpan w:val="3"/>
            <w:shd w:val="clear" w:color="auto" w:fill="F2F2F2" w:themeFill="background1" w:themeFillShade="F2"/>
            <w:vAlign w:val="center"/>
          </w:tcPr>
          <w:p w14:paraId="6EAF4998" w14:textId="05A08038" w:rsidR="0034649D" w:rsidRPr="0067260B" w:rsidRDefault="00013F5F">
            <w:pPr>
              <w:pStyle w:val="Stopka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Wideob</w:t>
            </w:r>
            <w:r w:rsidR="0034649D" w:rsidRPr="0067260B">
              <w:rPr>
                <w:rFonts w:cstheme="minorHAnsi"/>
                <w:b/>
                <w:bCs/>
                <w:sz w:val="20"/>
                <w:szCs w:val="20"/>
              </w:rPr>
              <w:t xml:space="preserve">ronchoskop ultrasonograficzny </w:t>
            </w:r>
            <w:r w:rsidR="00AF2545">
              <w:rPr>
                <w:rFonts w:cstheme="minorHAnsi"/>
                <w:b/>
                <w:bCs/>
                <w:sz w:val="20"/>
                <w:szCs w:val="20"/>
              </w:rPr>
              <w:t xml:space="preserve"> – 2 szt</w:t>
            </w:r>
          </w:p>
        </w:tc>
      </w:tr>
      <w:tr w:rsidR="0034649D" w:rsidRPr="0067260B" w14:paraId="654BC69D" w14:textId="77777777" w:rsidTr="001B5073">
        <w:trPr>
          <w:cantSplit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09ACE" w14:textId="228D21F2" w:rsidR="0034649D" w:rsidRPr="0067260B" w:rsidRDefault="0034649D" w:rsidP="003464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5C0447" wp14:editId="341CD69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4445</wp:posOffset>
                      </wp:positionV>
                      <wp:extent cx="326390" cy="325120"/>
                      <wp:effectExtent l="0" t="0" r="35560" b="36830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390" cy="325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369C8F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.35pt" to="23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60F436" wp14:editId="0F858C8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4445</wp:posOffset>
                      </wp:positionV>
                      <wp:extent cx="326390" cy="331470"/>
                      <wp:effectExtent l="0" t="0" r="35560" b="3048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390" cy="331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976EB8F" id="Łącznik prosty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.35pt" to="23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F941F" w14:textId="116D6A92" w:rsidR="0034649D" w:rsidRPr="0067260B" w:rsidRDefault="0034649D" w:rsidP="003464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9E0DC0" wp14:editId="238246C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-1270</wp:posOffset>
                      </wp:positionV>
                      <wp:extent cx="2766060" cy="314325"/>
                      <wp:effectExtent l="0" t="0" r="34290" b="28575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06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BDA3C86" id="Łącznik prosty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.1pt" to="215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E1494E" wp14:editId="78C6247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-1270</wp:posOffset>
                      </wp:positionV>
                      <wp:extent cx="2796540" cy="318135"/>
                      <wp:effectExtent l="0" t="0" r="22860" b="2476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6540" cy="3181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C43C0B1" id="Łącznik prosty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1pt" to="215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15E4A" w14:textId="77777777" w:rsidR="0034649D" w:rsidRPr="0067260B" w:rsidRDefault="0034649D" w:rsidP="0034649D">
            <w:pPr>
              <w:spacing w:after="0" w:line="276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 xml:space="preserve">Nazwa producenta: </w:t>
            </w:r>
          </w:p>
          <w:p w14:paraId="71124772" w14:textId="6C3B294D" w:rsidR="0034649D" w:rsidRPr="0067260B" w:rsidRDefault="0034649D" w:rsidP="0034649D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 xml:space="preserve">Nazwa i numer modelu: </w:t>
            </w:r>
          </w:p>
        </w:tc>
      </w:tr>
      <w:tr w:rsidR="0034649D" w:rsidRPr="0067260B" w14:paraId="67D10B9B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3A2EE530" w14:textId="34AC68CF" w:rsidR="0034649D" w:rsidRPr="0067260B" w:rsidRDefault="0034649D" w:rsidP="0034649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1B4066" w14:textId="3683B075" w:rsidR="0034649D" w:rsidRPr="0067260B" w:rsidRDefault="0034649D" w:rsidP="003464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Informacje podstawowe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69AAC2B4" w14:textId="77777777" w:rsidR="0034649D" w:rsidRPr="0067260B" w:rsidRDefault="0034649D" w:rsidP="0034649D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Produkt fabrycznie nowy - nie dopuszcza się produktów demonstracyjnych, powystawowych. </w:t>
            </w:r>
          </w:p>
          <w:p w14:paraId="14825A5B" w14:textId="15F3E349" w:rsidR="0034649D" w:rsidRPr="0067260B" w:rsidRDefault="0034649D" w:rsidP="0034649D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Rok produkcji min. 202</w:t>
            </w:r>
            <w:r w:rsidR="00AF2545">
              <w:rPr>
                <w:rFonts w:cstheme="minorHAnsi"/>
                <w:sz w:val="20"/>
                <w:szCs w:val="20"/>
              </w:rPr>
              <w:t>3</w:t>
            </w:r>
            <w:r w:rsidRPr="0067260B">
              <w:rPr>
                <w:rFonts w:cstheme="minorHAnsi"/>
                <w:sz w:val="20"/>
                <w:szCs w:val="20"/>
              </w:rPr>
              <w:t>r.</w:t>
            </w:r>
          </w:p>
        </w:tc>
      </w:tr>
      <w:tr w:rsidR="00001162" w:rsidRPr="0067260B" w14:paraId="723AF80C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116254A7" w14:textId="553D8E29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563EBF" w14:textId="46F2A213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Zakres skanowania USG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BB1E213" w14:textId="3098CABB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6</w:t>
            </w:r>
            <w:r w:rsidR="00AF2545">
              <w:rPr>
                <w:rFonts w:cstheme="minorHAnsi"/>
                <w:sz w:val="20"/>
                <w:szCs w:val="20"/>
              </w:rPr>
              <w:t>0</w:t>
            </w:r>
            <w:r w:rsidRPr="0067260B">
              <w:rPr>
                <w:rFonts w:cstheme="minorHAnsi"/>
                <w:sz w:val="20"/>
                <w:szCs w:val="20"/>
                <w:vertAlign w:val="superscript"/>
              </w:rPr>
              <w:t>o</w:t>
            </w:r>
          </w:p>
        </w:tc>
      </w:tr>
      <w:tr w:rsidR="00001162" w:rsidRPr="0067260B" w14:paraId="4264A15F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08D8E9D3" w14:textId="1D72FF29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8EEA65" w14:textId="0AFBA21F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Kanał roboczy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9C2D4A4" w14:textId="102056E0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Min. 2,2 mm  </w:t>
            </w:r>
          </w:p>
        </w:tc>
      </w:tr>
      <w:tr w:rsidR="00001162" w:rsidRPr="0067260B" w14:paraId="1193FDE4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7E52EC48" w14:textId="5FB3858F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3F7533" w14:textId="4FF50BFD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Długość robocza sondy wziernikowej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38006DB" w14:textId="1FBA0DCC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600 mm</w:t>
            </w:r>
          </w:p>
        </w:tc>
      </w:tr>
      <w:tr w:rsidR="00001162" w:rsidRPr="0067260B" w14:paraId="564456BB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1AEF0895" w14:textId="0517AB99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28F659" w14:textId="7DFA570D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minimalne wychylenie końcówki sondy wziernikowej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17F9357" w14:textId="4E41F89A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góra 160°, dół 70°</w:t>
            </w:r>
          </w:p>
        </w:tc>
      </w:tr>
      <w:tr w:rsidR="00001162" w:rsidRPr="0067260B" w14:paraId="45CA65DD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10BE0674" w14:textId="781ECE97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0A40EB" w14:textId="042D10A1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Średnica zewnętrzna sondy wziernikowej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55695ABA" w14:textId="5BD5DB48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Poniżej  6,4 mm</w:t>
            </w:r>
          </w:p>
        </w:tc>
      </w:tr>
      <w:tr w:rsidR="00001162" w:rsidRPr="0067260B" w14:paraId="056B62E2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42F128F1" w14:textId="50E87808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BC85E9" w14:textId="4285A18A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Głębia ostrości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36A05C0" w14:textId="78678A84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2-50 mm</w:t>
            </w:r>
          </w:p>
        </w:tc>
      </w:tr>
      <w:tr w:rsidR="00001162" w:rsidRPr="0067260B" w14:paraId="56572700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49AC3F3C" w14:textId="0151AA72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02AAD3" w14:textId="698B23A1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Obsługa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1604C2D" w14:textId="5BC44FF2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4 dowolnie programowalne przyciski rękojeści endoskopu</w:t>
            </w:r>
          </w:p>
        </w:tc>
      </w:tr>
      <w:tr w:rsidR="00001162" w:rsidRPr="0067260B" w14:paraId="6F54472A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601BB99C" w14:textId="35047B3B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AC8B50" w14:textId="233D1A7B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Kompatybilność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1B1AADA" w14:textId="77777777" w:rsidR="00001162" w:rsidRPr="0067260B" w:rsidRDefault="00001162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posiadanym demontowalnym przewodem do podłączenia EBUS/EUS z aparatem USG,</w:t>
            </w:r>
          </w:p>
          <w:p w14:paraId="4B4FCD23" w14:textId="6C13AAE2" w:rsidR="00001162" w:rsidRPr="0067260B" w:rsidRDefault="00001162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centralą USG typ EU-ME</w:t>
            </w:r>
            <w:r w:rsidR="00127DA0">
              <w:rPr>
                <w:rFonts w:cstheme="minorHAnsi"/>
                <w:sz w:val="20"/>
                <w:szCs w:val="20"/>
              </w:rPr>
              <w:t>3</w:t>
            </w:r>
            <w:r w:rsidRPr="0067260B">
              <w:rPr>
                <w:rFonts w:cstheme="minorHAnsi"/>
                <w:sz w:val="20"/>
                <w:szCs w:val="20"/>
              </w:rPr>
              <w:t>,</w:t>
            </w:r>
          </w:p>
          <w:p w14:paraId="6653C863" w14:textId="77777777" w:rsidR="00001162" w:rsidRPr="0067260B" w:rsidRDefault="00001162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torem wizyjnym Evis Exera III</w:t>
            </w:r>
          </w:p>
          <w:p w14:paraId="50693648" w14:textId="22B09A14" w:rsidR="00001162" w:rsidRPr="0067260B" w:rsidRDefault="00001162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posiadaną myjnią ETD</w:t>
            </w:r>
            <w:r w:rsidR="00127DA0">
              <w:rPr>
                <w:rFonts w:cstheme="minorHAnsi"/>
                <w:sz w:val="20"/>
                <w:szCs w:val="20"/>
              </w:rPr>
              <w:t xml:space="preserve"> -4</w:t>
            </w:r>
            <w:r w:rsidRPr="0067260B">
              <w:rPr>
                <w:rFonts w:cstheme="minorHAnsi"/>
                <w:sz w:val="20"/>
                <w:szCs w:val="20"/>
              </w:rPr>
              <w:t xml:space="preserve"> z identyfikacją nr i typu endoskopu.</w:t>
            </w:r>
          </w:p>
        </w:tc>
      </w:tr>
      <w:tr w:rsidR="00001162" w:rsidRPr="0067260B" w14:paraId="304D383B" w14:textId="77777777" w:rsidTr="00E14E63">
        <w:trPr>
          <w:cantSplit/>
          <w:jc w:val="center"/>
        </w:trPr>
        <w:tc>
          <w:tcPr>
            <w:tcW w:w="557" w:type="dxa"/>
            <w:vAlign w:val="center"/>
          </w:tcPr>
          <w:p w14:paraId="3C365FCC" w14:textId="138AFE3A" w:rsidR="00001162" w:rsidRPr="0067260B" w:rsidRDefault="00001162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05EF40" w14:textId="5BFC8C27" w:rsidR="00001162" w:rsidRPr="0067260B" w:rsidRDefault="00001162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7B8316F" w14:textId="60ECD3A9" w:rsidR="00001162" w:rsidRPr="0067260B" w:rsidRDefault="00001162" w:rsidP="0000116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</w:t>
            </w:r>
            <w:r w:rsidR="00AF2545">
              <w:rPr>
                <w:rFonts w:cstheme="minorHAnsi"/>
                <w:sz w:val="20"/>
                <w:szCs w:val="20"/>
              </w:rPr>
              <w:t>.</w:t>
            </w:r>
            <w:r w:rsidRPr="0067260B">
              <w:rPr>
                <w:rFonts w:cstheme="minorHAnsi"/>
                <w:sz w:val="20"/>
                <w:szCs w:val="20"/>
              </w:rPr>
              <w:t xml:space="preserve"> 24 miesiące typu standard</w:t>
            </w:r>
          </w:p>
        </w:tc>
      </w:tr>
    </w:tbl>
    <w:p w14:paraId="3E212144" w14:textId="77777777" w:rsidR="00305E35" w:rsidRDefault="00305E35" w:rsidP="00512E8F">
      <w:pPr>
        <w:shd w:val="clear" w:color="auto" w:fill="FFFFFF"/>
        <w:spacing w:before="10"/>
        <w:rPr>
          <w:rFonts w:cs="Arial"/>
          <w:szCs w:val="18"/>
          <w:u w:val="single"/>
        </w:rPr>
      </w:pPr>
    </w:p>
    <w:p w14:paraId="2B888330" w14:textId="77777777" w:rsidR="00AF2545" w:rsidRDefault="00AF2545" w:rsidP="00512E8F">
      <w:pPr>
        <w:shd w:val="clear" w:color="auto" w:fill="FFFFFF"/>
        <w:spacing w:before="10"/>
        <w:rPr>
          <w:rFonts w:cs="Arial"/>
          <w:szCs w:val="18"/>
          <w:u w:val="single"/>
        </w:rPr>
      </w:pPr>
    </w:p>
    <w:p w14:paraId="1C85EAE2" w14:textId="77777777" w:rsidR="00AF2545" w:rsidRDefault="00AF2545" w:rsidP="00512E8F">
      <w:pPr>
        <w:shd w:val="clear" w:color="auto" w:fill="FFFFFF"/>
        <w:spacing w:before="10"/>
        <w:rPr>
          <w:rFonts w:cs="Arial"/>
          <w:szCs w:val="18"/>
          <w:u w:val="single"/>
        </w:rPr>
      </w:pPr>
    </w:p>
    <w:p w14:paraId="314A7788" w14:textId="0BFF918A" w:rsidR="00234253" w:rsidRDefault="00EF4DCD" w:rsidP="00234253">
      <w:pPr>
        <w:pStyle w:val="Nagwek2"/>
      </w:pPr>
      <w:r>
        <w:lastRenderedPageBreak/>
        <w:t>Wideob</w:t>
      </w:r>
      <w:r w:rsidR="00234253">
        <w:t>ronchoskop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395"/>
        <w:gridCol w:w="4538"/>
      </w:tblGrid>
      <w:tr w:rsidR="00234253" w:rsidRPr="0067260B" w14:paraId="79CDB751" w14:textId="77777777" w:rsidTr="00EE4F5C">
        <w:trPr>
          <w:cantSplit/>
          <w:trHeight w:val="50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798E90A3" w14:textId="77777777" w:rsidR="00234253" w:rsidRPr="0067260B" w:rsidRDefault="00234253" w:rsidP="00547E16">
            <w:pPr>
              <w:spacing w:after="0" w:line="276" w:lineRule="auto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6D4FBBC4" w14:textId="77777777" w:rsidR="00234253" w:rsidRPr="0067260B" w:rsidRDefault="00234253" w:rsidP="00547E16">
            <w:pPr>
              <w:spacing w:after="0" w:line="276" w:lineRule="auto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6E35201" w14:textId="77777777" w:rsidR="00234253" w:rsidRPr="0067260B" w:rsidRDefault="00234253" w:rsidP="00547E16">
            <w:pPr>
              <w:spacing w:after="0" w:line="276" w:lineRule="auto"/>
              <w:ind w:left="-60" w:right="-1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</w:tr>
      <w:tr w:rsidR="006D4038" w:rsidRPr="0067260B" w14:paraId="7A5681BC" w14:textId="77777777" w:rsidTr="006D4038">
        <w:trPr>
          <w:cantSplit/>
          <w:trHeight w:val="503"/>
          <w:jc w:val="center"/>
        </w:trPr>
        <w:tc>
          <w:tcPr>
            <w:tcW w:w="9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39D2BD" w14:textId="58BF9E61" w:rsidR="006D4038" w:rsidRPr="0067260B" w:rsidRDefault="00013F5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11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Wideob</w:t>
            </w:r>
            <w:r w:rsidR="006D4038" w:rsidRPr="0067260B">
              <w:rPr>
                <w:rFonts w:cstheme="minorHAnsi"/>
                <w:b/>
                <w:sz w:val="20"/>
                <w:szCs w:val="20"/>
              </w:rPr>
              <w:t>ronchoskop - 2 szt.</w:t>
            </w:r>
          </w:p>
        </w:tc>
      </w:tr>
      <w:tr w:rsidR="00234253" w:rsidRPr="0067260B" w14:paraId="26A51B21" w14:textId="77777777" w:rsidTr="00EE4F5C">
        <w:trPr>
          <w:cantSplit/>
          <w:trHeight w:val="503"/>
          <w:tblHeader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E9F27" w14:textId="77777777" w:rsidR="00234253" w:rsidRPr="0067260B" w:rsidRDefault="00234253" w:rsidP="00547E16">
            <w:pPr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00A408" wp14:editId="2EA1A81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4445</wp:posOffset>
                      </wp:positionV>
                      <wp:extent cx="326390" cy="325120"/>
                      <wp:effectExtent l="0" t="0" r="35560" b="3683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390" cy="325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B61AF4A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.35pt" to="23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BA4463" wp14:editId="26DE4F2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4445</wp:posOffset>
                      </wp:positionV>
                      <wp:extent cx="326390" cy="331470"/>
                      <wp:effectExtent l="0" t="0" r="35560" b="3048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39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BF31906" id="Łącznik prosty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.35pt" to="23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C7768" w14:textId="77777777" w:rsidR="00234253" w:rsidRPr="0067260B" w:rsidRDefault="00234253" w:rsidP="00547E16">
            <w:pPr>
              <w:spacing w:after="0" w:line="276" w:lineRule="auto"/>
              <w:ind w:left="-80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8E4B34" wp14:editId="22E7D5C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-1270</wp:posOffset>
                      </wp:positionV>
                      <wp:extent cx="2766060" cy="314325"/>
                      <wp:effectExtent l="0" t="0" r="3429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06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76953DC" id="Łącznik prost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.1pt" to="215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01A6A9" wp14:editId="61637A0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-1270</wp:posOffset>
                      </wp:positionV>
                      <wp:extent cx="2796540" cy="318135"/>
                      <wp:effectExtent l="0" t="0" r="22860" b="2476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6540" cy="3181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30B9F40" id="Łącznik prosty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1pt" to="215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9B42" w14:textId="77777777" w:rsidR="00234253" w:rsidRPr="0067260B" w:rsidRDefault="00234253" w:rsidP="00547E16">
            <w:pPr>
              <w:spacing w:after="0" w:line="276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 xml:space="preserve">Nazwa producenta: </w:t>
            </w:r>
          </w:p>
          <w:p w14:paraId="746A21F1" w14:textId="77777777" w:rsidR="00234253" w:rsidRPr="0067260B" w:rsidRDefault="00234253" w:rsidP="00547E16">
            <w:pPr>
              <w:spacing w:after="0" w:line="276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 xml:space="preserve">Nazwa i numer modelu: </w:t>
            </w:r>
          </w:p>
        </w:tc>
      </w:tr>
      <w:tr w:rsidR="00234253" w:rsidRPr="0067260B" w14:paraId="3CD79F22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3DDE1A62" w14:textId="41F2038C" w:rsidR="00234253" w:rsidRPr="0067260B" w:rsidRDefault="00234253" w:rsidP="002342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0CA70230" w14:textId="77777777" w:rsidR="00234253" w:rsidRPr="0067260B" w:rsidRDefault="00234253" w:rsidP="00547E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Informacje podstawowe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7E0BA414" w14:textId="77777777" w:rsidR="00234253" w:rsidRPr="0067260B" w:rsidRDefault="00234253" w:rsidP="00547E16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Produkt fabrycznie nowy - nie dopuszcza się produktów demonstracyjnych, powystawowych)</w:t>
            </w:r>
          </w:p>
          <w:p w14:paraId="1FA29FC2" w14:textId="24311717" w:rsidR="00234253" w:rsidRPr="0067260B" w:rsidRDefault="00234253" w:rsidP="00547E16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Rok produkcji min. 202</w:t>
            </w:r>
            <w:r w:rsidR="00127DA0">
              <w:rPr>
                <w:rFonts w:cstheme="minorHAnsi"/>
                <w:sz w:val="20"/>
                <w:szCs w:val="20"/>
              </w:rPr>
              <w:t>3</w:t>
            </w:r>
            <w:r w:rsidRPr="0067260B">
              <w:rPr>
                <w:rFonts w:cstheme="minorHAnsi"/>
                <w:sz w:val="20"/>
                <w:szCs w:val="20"/>
              </w:rPr>
              <w:t>r.</w:t>
            </w:r>
          </w:p>
        </w:tc>
      </w:tr>
      <w:tr w:rsidR="00234253" w:rsidRPr="0067260B" w14:paraId="7FB85461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4EC3DC40" w14:textId="7C7EF762" w:rsidR="00234253" w:rsidRPr="0067260B" w:rsidRDefault="00234253" w:rsidP="002342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4AE574C4" w14:textId="376FBC2A" w:rsidR="00234253" w:rsidRPr="0067260B" w:rsidRDefault="00EE4F5C" w:rsidP="00547E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Obrazowanie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5FBD6429" w14:textId="10E71F4F" w:rsidR="00234253" w:rsidRPr="0067260B" w:rsidRDefault="00EE4F5C" w:rsidP="00547E16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Obrazowanie w systemie HDTV</w:t>
            </w:r>
          </w:p>
        </w:tc>
      </w:tr>
      <w:tr w:rsidR="00E22C4E" w:rsidRPr="0067260B" w14:paraId="264F3357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509613DB" w14:textId="2DE56F87" w:rsidR="00E22C4E" w:rsidRPr="0067260B" w:rsidRDefault="00EE4F5C" w:rsidP="00EE4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288498FE" w14:textId="246594EA" w:rsidR="00E22C4E" w:rsidRPr="0067260B" w:rsidRDefault="00EE4F5C" w:rsidP="00547E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Kąt obserwacji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01EE195A" w14:textId="3D0B8698" w:rsidR="00E22C4E" w:rsidRPr="0067260B" w:rsidRDefault="00FB1DAB" w:rsidP="00547E16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</w:t>
            </w:r>
            <w:r w:rsidR="00EE4F5C" w:rsidRPr="0067260B">
              <w:rPr>
                <w:rFonts w:cstheme="minorHAnsi"/>
                <w:sz w:val="20"/>
                <w:szCs w:val="20"/>
              </w:rPr>
              <w:t>in. 120 [°]</w:t>
            </w:r>
          </w:p>
        </w:tc>
      </w:tr>
      <w:tr w:rsidR="00E22C4E" w:rsidRPr="0067260B" w14:paraId="20D8E699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3C493E3C" w14:textId="17DB4D79" w:rsidR="00E22C4E" w:rsidRPr="0067260B" w:rsidRDefault="006D4038" w:rsidP="006D403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60E54941" w14:textId="33BE38F9" w:rsidR="00E22C4E" w:rsidRPr="0067260B" w:rsidRDefault="00EE4F5C" w:rsidP="00547E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kierunek widzenia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57382B10" w14:textId="364AC29B" w:rsidR="00E22C4E" w:rsidRPr="0067260B" w:rsidRDefault="00EE4F5C" w:rsidP="00547E16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0 [°]</w:t>
            </w:r>
          </w:p>
        </w:tc>
      </w:tr>
      <w:tr w:rsidR="00E22C4E" w:rsidRPr="0067260B" w14:paraId="05D02E17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174B221F" w14:textId="5F1805F9" w:rsidR="00E22C4E" w:rsidRPr="0067260B" w:rsidRDefault="006D4038" w:rsidP="002342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3868B92F" w14:textId="311089CD" w:rsidR="00E22C4E" w:rsidRPr="0067260B" w:rsidRDefault="00EE4F5C" w:rsidP="00547E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głębia ostrego widzenia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24951194" w14:textId="3E6F7E03" w:rsidR="00E22C4E" w:rsidRPr="0067260B" w:rsidRDefault="00FB1DAB" w:rsidP="00547E16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</w:t>
            </w:r>
            <w:r w:rsidR="00EE4F5C" w:rsidRPr="0067260B">
              <w:rPr>
                <w:rFonts w:cstheme="minorHAnsi"/>
                <w:sz w:val="20"/>
                <w:szCs w:val="20"/>
              </w:rPr>
              <w:t>in. 3 ÷ 100 [mm]</w:t>
            </w:r>
          </w:p>
        </w:tc>
      </w:tr>
      <w:tr w:rsidR="00E22C4E" w:rsidRPr="0067260B" w14:paraId="326C8ED0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4CB06D23" w14:textId="37AA1838" w:rsidR="00E22C4E" w:rsidRPr="0067260B" w:rsidRDefault="006D4038" w:rsidP="002342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2757BFA4" w14:textId="0EBD2B9A" w:rsidR="00E22C4E" w:rsidRPr="0067260B" w:rsidRDefault="00EE4F5C" w:rsidP="00547E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średnica zewnętrzna sondy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6C5FCDF1" w14:textId="54C13134" w:rsidR="00E22C4E" w:rsidRPr="0067260B" w:rsidRDefault="00FB1DAB" w:rsidP="00547E16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</w:t>
            </w:r>
            <w:r w:rsidR="00EE4F5C" w:rsidRPr="0067260B">
              <w:rPr>
                <w:rFonts w:cstheme="minorHAnsi"/>
                <w:sz w:val="20"/>
                <w:szCs w:val="20"/>
              </w:rPr>
              <w:t>ax. 6,1 [mm]</w:t>
            </w:r>
          </w:p>
        </w:tc>
      </w:tr>
      <w:tr w:rsidR="00E22C4E" w:rsidRPr="0067260B" w14:paraId="64AC229A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7A980D9E" w14:textId="136FF25D" w:rsidR="00E22C4E" w:rsidRPr="0067260B" w:rsidRDefault="006D4038" w:rsidP="002342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364F64BB" w14:textId="668B1C10" w:rsidR="00E22C4E" w:rsidRPr="0067260B" w:rsidRDefault="00EE4F5C" w:rsidP="00547E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średnica kanału roboczego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1ED82264" w14:textId="7BA70EFA" w:rsidR="00E22C4E" w:rsidRPr="0067260B" w:rsidRDefault="00FB1DAB" w:rsidP="00547E16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P</w:t>
            </w:r>
            <w:r w:rsidR="00EE4F5C" w:rsidRPr="0067260B">
              <w:rPr>
                <w:rFonts w:cstheme="minorHAnsi"/>
                <w:sz w:val="20"/>
                <w:szCs w:val="20"/>
              </w:rPr>
              <w:t>owyżej 2,9 [mm]</w:t>
            </w:r>
          </w:p>
        </w:tc>
      </w:tr>
      <w:tr w:rsidR="00EE4F5C" w:rsidRPr="0067260B" w14:paraId="1BB45E1E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082C8C25" w14:textId="48B1A157" w:rsidR="00EE4F5C" w:rsidRPr="0067260B" w:rsidRDefault="006D4038" w:rsidP="00EE4F5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091440" w14:textId="6B744DFB" w:rsidR="00EE4F5C" w:rsidRPr="0067260B" w:rsidRDefault="00EE4F5C" w:rsidP="00EE4F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kąty zagięcia końcówki endoskopu w górę/dół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675AA68D" w14:textId="2FA07159" w:rsidR="00EE4F5C" w:rsidRPr="0067260B" w:rsidRDefault="00FB1DAB" w:rsidP="00EE4F5C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</w:t>
            </w:r>
            <w:r w:rsidR="00EE4F5C" w:rsidRPr="0067260B">
              <w:rPr>
                <w:rFonts w:cstheme="minorHAnsi"/>
                <w:sz w:val="20"/>
                <w:szCs w:val="20"/>
              </w:rPr>
              <w:t>in. 180/130 [°]</w:t>
            </w:r>
          </w:p>
        </w:tc>
      </w:tr>
      <w:tr w:rsidR="00EE4F5C" w:rsidRPr="0067260B" w14:paraId="1998E21A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6A72E069" w14:textId="6187725A" w:rsidR="00EE4F5C" w:rsidRPr="0067260B" w:rsidRDefault="006D4038" w:rsidP="00EE4F5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1800B3" w14:textId="5FC80D90" w:rsidR="00EE4F5C" w:rsidRPr="0067260B" w:rsidRDefault="00EE4F5C" w:rsidP="00EE4F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dostępna funkcja obrotu sondy prawo/lewo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37DFA3BA" w14:textId="1104FCF6" w:rsidR="00EE4F5C" w:rsidRPr="0067260B" w:rsidRDefault="00EE4F5C" w:rsidP="00EE4F5C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120 [°]/ 120 [°]</w:t>
            </w:r>
          </w:p>
        </w:tc>
      </w:tr>
      <w:tr w:rsidR="00EE4F5C" w:rsidRPr="0067260B" w14:paraId="1C0D02CD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368A2405" w14:textId="7E1E4C3F" w:rsidR="00EE4F5C" w:rsidRPr="0067260B" w:rsidRDefault="006D4038" w:rsidP="00EE4F5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949706" w14:textId="2BE4681D" w:rsidR="00EE4F5C" w:rsidRPr="0067260B" w:rsidRDefault="00EE4F5C" w:rsidP="00EE4F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długość robocza,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1B72BEC3" w14:textId="12652BA2" w:rsidR="00EE4F5C" w:rsidRPr="0067260B" w:rsidRDefault="00FB1DAB" w:rsidP="00EE4F5C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</w:t>
            </w:r>
            <w:r w:rsidR="00EE4F5C" w:rsidRPr="0067260B">
              <w:rPr>
                <w:rFonts w:cstheme="minorHAnsi"/>
                <w:sz w:val="20"/>
                <w:szCs w:val="20"/>
              </w:rPr>
              <w:t>in. 600 [mm]</w:t>
            </w:r>
          </w:p>
        </w:tc>
      </w:tr>
      <w:tr w:rsidR="00EE4F5C" w:rsidRPr="0067260B" w14:paraId="4BBC99D9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387B8B31" w14:textId="5F10FB08" w:rsidR="00EE4F5C" w:rsidRPr="0067260B" w:rsidRDefault="006D4038" w:rsidP="00EE4F5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979D4E" w14:textId="5749D3F8" w:rsidR="00EE4F5C" w:rsidRPr="0067260B" w:rsidRDefault="00EE4F5C" w:rsidP="00EE4F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Głowica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317AB69E" w14:textId="2969EF62" w:rsidR="00EE4F5C" w:rsidRPr="0067260B" w:rsidRDefault="00FB1DAB" w:rsidP="00EE4F5C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</w:t>
            </w:r>
            <w:r w:rsidR="00EE4F5C" w:rsidRPr="0067260B">
              <w:rPr>
                <w:rFonts w:cstheme="minorHAnsi"/>
                <w:sz w:val="20"/>
                <w:szCs w:val="20"/>
              </w:rPr>
              <w:t>in. 4 programowalne przyciski sterujące na głowicy endoskopu</w:t>
            </w:r>
            <w:r w:rsidRPr="0067260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E4F5C" w:rsidRPr="0067260B" w14:paraId="255822DA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0B70A905" w14:textId="7A4AC20D" w:rsidR="00EE4F5C" w:rsidRPr="0067260B" w:rsidRDefault="006D4038" w:rsidP="00EE4F5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10D2BE" w14:textId="04785033" w:rsidR="00EE4F5C" w:rsidRPr="0067260B" w:rsidRDefault="00EE4F5C" w:rsidP="00EE4F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Złącze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2C71D07D" w14:textId="27DAF498" w:rsidR="00EE4F5C" w:rsidRPr="0067260B" w:rsidRDefault="00FB1DAB" w:rsidP="00EE4F5C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J</w:t>
            </w:r>
            <w:r w:rsidR="00EE4F5C" w:rsidRPr="0067260B">
              <w:rPr>
                <w:rFonts w:cstheme="minorHAnsi"/>
                <w:sz w:val="20"/>
                <w:szCs w:val="20"/>
              </w:rPr>
              <w:t>ednostopniowe wodoszczelne złącze bez konieczności zakładania zabezpieczenia przed zalaniem – potwierdzone w dokumentach producenta/instrukcji obsługi</w:t>
            </w:r>
            <w:r w:rsidRPr="0067260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E4F5C" w:rsidRPr="0067260B" w14:paraId="2F75408B" w14:textId="77777777" w:rsidTr="00EE4F5C">
        <w:trPr>
          <w:cantSplit/>
          <w:jc w:val="center"/>
        </w:trPr>
        <w:tc>
          <w:tcPr>
            <w:tcW w:w="557" w:type="dxa"/>
            <w:vAlign w:val="center"/>
          </w:tcPr>
          <w:p w14:paraId="10F62C5B" w14:textId="6A179503" w:rsidR="00EE4F5C" w:rsidRPr="0067260B" w:rsidRDefault="006D4038" w:rsidP="00EE4F5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1064F7" w14:textId="5FF79595" w:rsidR="00EE4F5C" w:rsidRPr="0067260B" w:rsidRDefault="00EE4F5C" w:rsidP="00EE4F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Kompatybilność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67923E63" w14:textId="697DF6FA" w:rsidR="00EE4F5C" w:rsidRPr="0067260B" w:rsidRDefault="00EE4F5C">
            <w:pPr>
              <w:pStyle w:val="Stopka"/>
              <w:numPr>
                <w:ilvl w:val="0"/>
                <w:numId w:val="8"/>
              </w:numPr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</w:t>
            </w:r>
            <w:r w:rsidR="00AF2545">
              <w:rPr>
                <w:rFonts w:cstheme="minorHAnsi"/>
                <w:sz w:val="20"/>
                <w:szCs w:val="20"/>
              </w:rPr>
              <w:t xml:space="preserve"> posiadaną centralą USG EU-ME3</w:t>
            </w:r>
          </w:p>
          <w:p w14:paraId="42FE43A1" w14:textId="448D2C09" w:rsidR="00EE4F5C" w:rsidRPr="0067260B" w:rsidRDefault="00EE4F5C">
            <w:pPr>
              <w:pStyle w:val="Stopka"/>
              <w:numPr>
                <w:ilvl w:val="0"/>
                <w:numId w:val="8"/>
              </w:numPr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myjnią ETD</w:t>
            </w:r>
            <w:r w:rsidR="00AF2545">
              <w:rPr>
                <w:rFonts w:cstheme="minorHAnsi"/>
                <w:sz w:val="20"/>
                <w:szCs w:val="20"/>
              </w:rPr>
              <w:t>-4</w:t>
            </w:r>
            <w:r w:rsidRPr="0067260B">
              <w:rPr>
                <w:rFonts w:cstheme="minorHAnsi"/>
                <w:sz w:val="20"/>
                <w:szCs w:val="20"/>
              </w:rPr>
              <w:t xml:space="preserve"> z identyfikacją nr i typu endoskopu</w:t>
            </w:r>
          </w:p>
        </w:tc>
      </w:tr>
      <w:tr w:rsidR="00C92AED" w:rsidRPr="0067260B" w14:paraId="7FD2BF13" w14:textId="77777777" w:rsidTr="00204086">
        <w:trPr>
          <w:cantSplit/>
          <w:jc w:val="center"/>
        </w:trPr>
        <w:tc>
          <w:tcPr>
            <w:tcW w:w="557" w:type="dxa"/>
            <w:vAlign w:val="center"/>
          </w:tcPr>
          <w:p w14:paraId="52634E0A" w14:textId="69D1522A" w:rsidR="00C92AED" w:rsidRPr="0067260B" w:rsidRDefault="00C92AED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B5C5F3" w14:textId="2F0886F0" w:rsidR="00C92AED" w:rsidRPr="0067260B" w:rsidRDefault="00C92AED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Archiwizacja danych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4677DFD5" w14:textId="752D5E94" w:rsidR="00C92AED" w:rsidRPr="0067260B" w:rsidRDefault="00C92AED" w:rsidP="00001162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Archiwizacja procesów w postaci wydruku lub oprogramowania.</w:t>
            </w:r>
          </w:p>
        </w:tc>
      </w:tr>
      <w:tr w:rsidR="00C92AED" w:rsidRPr="0067260B" w14:paraId="38240B10" w14:textId="77777777" w:rsidTr="00204086">
        <w:trPr>
          <w:cantSplit/>
          <w:jc w:val="center"/>
        </w:trPr>
        <w:tc>
          <w:tcPr>
            <w:tcW w:w="557" w:type="dxa"/>
            <w:vAlign w:val="center"/>
          </w:tcPr>
          <w:p w14:paraId="33ED1954" w14:textId="16B3D4C1" w:rsidR="00C92AED" w:rsidRPr="0067260B" w:rsidRDefault="00C92AED" w:rsidP="000011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F18D13" w14:textId="2203AF8C" w:rsidR="00C92AED" w:rsidRPr="0067260B" w:rsidRDefault="00C92AED" w:rsidP="00001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32BDD869" w14:textId="2366F9AD" w:rsidR="00C92AED" w:rsidRPr="0067260B" w:rsidRDefault="00C92AED" w:rsidP="00001162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Min. </w:t>
            </w:r>
            <w:r w:rsidR="00AF2545">
              <w:rPr>
                <w:rFonts w:cstheme="minorHAnsi"/>
                <w:sz w:val="20"/>
                <w:szCs w:val="20"/>
              </w:rPr>
              <w:t>36</w:t>
            </w:r>
            <w:r w:rsidRPr="0067260B">
              <w:rPr>
                <w:rFonts w:cstheme="minorHAnsi"/>
                <w:sz w:val="20"/>
                <w:szCs w:val="20"/>
              </w:rPr>
              <w:t xml:space="preserve"> miesiące </w:t>
            </w:r>
          </w:p>
        </w:tc>
      </w:tr>
    </w:tbl>
    <w:p w14:paraId="787CF87A" w14:textId="77777777" w:rsidR="00234253" w:rsidRDefault="00234253" w:rsidP="00234253"/>
    <w:p w14:paraId="78D9815F" w14:textId="77777777" w:rsidR="00C92AED" w:rsidRPr="00C92AED" w:rsidRDefault="00C92AED" w:rsidP="00C92AED"/>
    <w:p w14:paraId="13D499E6" w14:textId="77777777" w:rsidR="00FB1DAB" w:rsidRPr="00234253" w:rsidRDefault="00FB1DAB" w:rsidP="00234253"/>
    <w:p w14:paraId="30D9EB2A" w14:textId="77777777" w:rsidR="00512E8F" w:rsidRPr="004615F5" w:rsidRDefault="00512E8F" w:rsidP="00B22BA1">
      <w:pPr>
        <w:shd w:val="clear" w:color="auto" w:fill="FFFFFF"/>
        <w:spacing w:before="10" w:line="276" w:lineRule="auto"/>
        <w:jc w:val="both"/>
        <w:rPr>
          <w:rFonts w:cs="Arial"/>
          <w:szCs w:val="18"/>
          <w:u w:val="single"/>
        </w:rPr>
      </w:pPr>
      <w:r w:rsidRPr="004615F5">
        <w:rPr>
          <w:rFonts w:cs="Arial"/>
          <w:szCs w:val="18"/>
          <w:u w:val="single"/>
        </w:rPr>
        <w:t xml:space="preserve">UWAGA: </w:t>
      </w:r>
    </w:p>
    <w:p w14:paraId="331F7171" w14:textId="77777777" w:rsidR="00512E8F" w:rsidRPr="004615F5" w:rsidRDefault="00512E8F">
      <w:pPr>
        <w:numPr>
          <w:ilvl w:val="0"/>
          <w:numId w:val="6"/>
        </w:numPr>
        <w:shd w:val="clear" w:color="auto" w:fill="FFFFFF"/>
        <w:spacing w:before="10" w:after="0" w:line="276" w:lineRule="auto"/>
        <w:jc w:val="both"/>
        <w:rPr>
          <w:rFonts w:cs="Arial"/>
          <w:szCs w:val="18"/>
        </w:rPr>
      </w:pPr>
      <w:r w:rsidRPr="004615F5">
        <w:rPr>
          <w:rFonts w:cs="Arial"/>
          <w:szCs w:val="18"/>
        </w:rPr>
        <w:t>Wszystkie  parametry  i wartości podane w zestawieniu muszą dotyczyć oferowanej konfiguracji.</w:t>
      </w:r>
    </w:p>
    <w:p w14:paraId="584FC4F4" w14:textId="4811635B" w:rsidR="00512E8F" w:rsidRPr="004615F5" w:rsidRDefault="00512E8F">
      <w:pPr>
        <w:numPr>
          <w:ilvl w:val="0"/>
          <w:numId w:val="6"/>
        </w:numPr>
        <w:shd w:val="clear" w:color="auto" w:fill="FFFFFF"/>
        <w:spacing w:before="10" w:after="0" w:line="276" w:lineRule="auto"/>
        <w:jc w:val="both"/>
        <w:rPr>
          <w:rFonts w:cs="Arial"/>
          <w:szCs w:val="18"/>
        </w:rPr>
      </w:pPr>
      <w:r w:rsidRPr="004615F5">
        <w:rPr>
          <w:rFonts w:cs="Arial"/>
          <w:szCs w:val="18"/>
        </w:rPr>
        <w:t xml:space="preserve">Parametry, których wartość liczbowa określona jest w rubryce „parametry wymagane” </w:t>
      </w:r>
      <w:r w:rsidR="007F2B1C">
        <w:rPr>
          <w:rFonts w:cs="Arial"/>
          <w:szCs w:val="18"/>
        </w:rPr>
        <w:t xml:space="preserve">są </w:t>
      </w:r>
      <w:r w:rsidRPr="004615F5">
        <w:rPr>
          <w:rFonts w:cs="Arial"/>
          <w:szCs w:val="18"/>
        </w:rPr>
        <w:t xml:space="preserve">konieczne </w:t>
      </w:r>
      <w:r w:rsidR="007F2B1C">
        <w:rPr>
          <w:rFonts w:cs="Arial"/>
          <w:szCs w:val="18"/>
        </w:rPr>
        <w:t>i</w:t>
      </w:r>
      <w:r w:rsidRPr="004615F5">
        <w:rPr>
          <w:rFonts w:cs="Arial"/>
          <w:szCs w:val="18"/>
        </w:rPr>
        <w:t xml:space="preserve"> stanowią wymagania, których niespełnienie spowoduje odrzucenie oferty.</w:t>
      </w:r>
    </w:p>
    <w:p w14:paraId="6B1D609B" w14:textId="316D9372" w:rsidR="000C6E8C" w:rsidRDefault="00512E8F">
      <w:pPr>
        <w:numPr>
          <w:ilvl w:val="0"/>
          <w:numId w:val="6"/>
        </w:numPr>
        <w:shd w:val="clear" w:color="auto" w:fill="FFFFFF"/>
        <w:spacing w:before="10" w:after="0" w:line="276" w:lineRule="auto"/>
        <w:jc w:val="both"/>
        <w:rPr>
          <w:rFonts w:cs="Arial"/>
          <w:szCs w:val="18"/>
        </w:rPr>
      </w:pPr>
      <w:r w:rsidRPr="004615F5">
        <w:rPr>
          <w:rFonts w:cs="Arial"/>
          <w:szCs w:val="18"/>
        </w:rPr>
        <w:t xml:space="preserve">W celu sprawdzenia wiarygodności parametrów </w:t>
      </w:r>
      <w:r w:rsidR="007F2B1C">
        <w:rPr>
          <w:rFonts w:cs="Arial"/>
          <w:szCs w:val="18"/>
        </w:rPr>
        <w:t>wymaganych</w:t>
      </w:r>
      <w:r w:rsidRPr="004615F5">
        <w:rPr>
          <w:rFonts w:cs="Arial"/>
          <w:szCs w:val="18"/>
        </w:rPr>
        <w:t xml:space="preserve">, Zamawiający zastrzega sobie prawo do weryfikacji danych technicznych </w:t>
      </w:r>
      <w:r w:rsidR="007F2B1C">
        <w:rPr>
          <w:rFonts w:cs="Arial"/>
          <w:szCs w:val="18"/>
        </w:rPr>
        <w:t xml:space="preserve">na podstawie kart katalogowych producenta. </w:t>
      </w:r>
    </w:p>
    <w:p w14:paraId="07FD8F66" w14:textId="5D221F94" w:rsidR="00B22BA1" w:rsidRDefault="00B22BA1" w:rsidP="00932D0F"/>
    <w:p w14:paraId="012249B6" w14:textId="77777777" w:rsidR="00932D0F" w:rsidRPr="00B22BA1" w:rsidRDefault="00932D0F" w:rsidP="00932D0F"/>
    <w:sectPr w:rsidR="00932D0F" w:rsidRPr="00B22BA1" w:rsidSect="006B4B6E">
      <w:footerReference w:type="default" r:id="rId8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252C" w14:textId="77777777" w:rsidR="007E2E14" w:rsidRDefault="007E2E14" w:rsidP="00315D0B">
      <w:pPr>
        <w:spacing w:after="0" w:line="240" w:lineRule="auto"/>
      </w:pPr>
      <w:r>
        <w:separator/>
      </w:r>
    </w:p>
  </w:endnote>
  <w:endnote w:type="continuationSeparator" w:id="0">
    <w:p w14:paraId="2B5642E2" w14:textId="77777777" w:rsidR="007E2E14" w:rsidRDefault="007E2E14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-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696913"/>
      <w:docPartObj>
        <w:docPartGallery w:val="Page Numbers (Bottom of Page)"/>
        <w:docPartUnique/>
      </w:docPartObj>
    </w:sdtPr>
    <w:sdtContent>
      <w:p w14:paraId="639F2324" w14:textId="7B04250D" w:rsidR="00133E79" w:rsidRDefault="00133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B0B">
          <w:rPr>
            <w:noProof/>
          </w:rPr>
          <w:t>2</w:t>
        </w:r>
        <w:r>
          <w:fldChar w:fldCharType="end"/>
        </w:r>
      </w:p>
    </w:sdtContent>
  </w:sdt>
  <w:p w14:paraId="10657DFB" w14:textId="47D3F6E2" w:rsidR="00133E79" w:rsidRPr="00F26BDB" w:rsidRDefault="00133E79" w:rsidP="00F26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A0FE" w14:textId="77777777" w:rsidR="007E2E14" w:rsidRDefault="007E2E14" w:rsidP="00315D0B">
      <w:pPr>
        <w:spacing w:after="0" w:line="240" w:lineRule="auto"/>
      </w:pPr>
      <w:r>
        <w:separator/>
      </w:r>
    </w:p>
  </w:footnote>
  <w:footnote w:type="continuationSeparator" w:id="0">
    <w:p w14:paraId="6AC43C60" w14:textId="77777777" w:rsidR="007E2E14" w:rsidRDefault="007E2E14" w:rsidP="0031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16052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singleLevel"/>
    <w:tmpl w:val="A43060D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Theme="minorHAnsi" w:hAnsiTheme="minorHAnsi" w:cs="Symbol" w:hint="default"/>
        <w:sz w:val="22"/>
      </w:rPr>
    </w:lvl>
  </w:abstractNum>
  <w:abstractNum w:abstractNumId="2" w15:restartNumberingAfterBreak="0">
    <w:nsid w:val="066E4708"/>
    <w:multiLevelType w:val="multilevel"/>
    <w:tmpl w:val="B72A5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4142D9"/>
    <w:multiLevelType w:val="multilevel"/>
    <w:tmpl w:val="32125BA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DD20133"/>
    <w:multiLevelType w:val="multilevel"/>
    <w:tmpl w:val="3D6A8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E70945"/>
    <w:multiLevelType w:val="hybridMultilevel"/>
    <w:tmpl w:val="59E2C3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391B"/>
    <w:multiLevelType w:val="hybridMultilevel"/>
    <w:tmpl w:val="8F02E762"/>
    <w:lvl w:ilvl="0" w:tplc="F23A64D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7" w15:restartNumberingAfterBreak="0">
    <w:nsid w:val="41D41CF1"/>
    <w:multiLevelType w:val="hybridMultilevel"/>
    <w:tmpl w:val="7020D75E"/>
    <w:lvl w:ilvl="0" w:tplc="3D320E28">
      <w:start w:val="1"/>
      <w:numFmt w:val="upperLetter"/>
      <w:lvlText w:val="%1."/>
      <w:lvlJc w:val="left"/>
      <w:pPr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 w15:restartNumberingAfterBreak="0">
    <w:nsid w:val="52CB0AB2"/>
    <w:multiLevelType w:val="hybridMultilevel"/>
    <w:tmpl w:val="005E87A6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00FD4"/>
    <w:multiLevelType w:val="hybridMultilevel"/>
    <w:tmpl w:val="9FECA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452D9"/>
    <w:multiLevelType w:val="hybridMultilevel"/>
    <w:tmpl w:val="F7504CD0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3994">
    <w:abstractNumId w:val="0"/>
  </w:num>
  <w:num w:numId="2" w16cid:durableId="2129201656">
    <w:abstractNumId w:val="9"/>
  </w:num>
  <w:num w:numId="3" w16cid:durableId="1485777730">
    <w:abstractNumId w:val="3"/>
  </w:num>
  <w:num w:numId="4" w16cid:durableId="1238515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2930136">
    <w:abstractNumId w:val="2"/>
  </w:num>
  <w:num w:numId="6" w16cid:durableId="1203054857">
    <w:abstractNumId w:val="6"/>
  </w:num>
  <w:num w:numId="7" w16cid:durableId="1539659559">
    <w:abstractNumId w:val="5"/>
  </w:num>
  <w:num w:numId="8" w16cid:durableId="1743680758">
    <w:abstractNumId w:val="10"/>
  </w:num>
  <w:num w:numId="9" w16cid:durableId="506559430">
    <w:abstractNumId w:val="7"/>
  </w:num>
  <w:num w:numId="10" w16cid:durableId="190907046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01162"/>
    <w:rsid w:val="00005922"/>
    <w:rsid w:val="00013F5F"/>
    <w:rsid w:val="000140EB"/>
    <w:rsid w:val="00035FF0"/>
    <w:rsid w:val="00037F50"/>
    <w:rsid w:val="000401B6"/>
    <w:rsid w:val="00040C77"/>
    <w:rsid w:val="00051AC5"/>
    <w:rsid w:val="00063474"/>
    <w:rsid w:val="00072605"/>
    <w:rsid w:val="00076C67"/>
    <w:rsid w:val="000815EF"/>
    <w:rsid w:val="000841E9"/>
    <w:rsid w:val="00084962"/>
    <w:rsid w:val="00090374"/>
    <w:rsid w:val="00090426"/>
    <w:rsid w:val="0009709F"/>
    <w:rsid w:val="000972ED"/>
    <w:rsid w:val="0009748F"/>
    <w:rsid w:val="000A6107"/>
    <w:rsid w:val="000C1884"/>
    <w:rsid w:val="000C6E8C"/>
    <w:rsid w:val="000E11DB"/>
    <w:rsid w:val="000E44B6"/>
    <w:rsid w:val="000E564B"/>
    <w:rsid w:val="001012DF"/>
    <w:rsid w:val="00101345"/>
    <w:rsid w:val="00104018"/>
    <w:rsid w:val="00104B2E"/>
    <w:rsid w:val="001274FD"/>
    <w:rsid w:val="00127DA0"/>
    <w:rsid w:val="00127EF7"/>
    <w:rsid w:val="00133E79"/>
    <w:rsid w:val="0015515B"/>
    <w:rsid w:val="001642F5"/>
    <w:rsid w:val="001647E9"/>
    <w:rsid w:val="00172159"/>
    <w:rsid w:val="0017267A"/>
    <w:rsid w:val="0019361F"/>
    <w:rsid w:val="0019466B"/>
    <w:rsid w:val="001976DF"/>
    <w:rsid w:val="001A0519"/>
    <w:rsid w:val="001B5913"/>
    <w:rsid w:val="001B654A"/>
    <w:rsid w:val="001C6DD0"/>
    <w:rsid w:val="001D3775"/>
    <w:rsid w:val="001D53D6"/>
    <w:rsid w:val="001D5678"/>
    <w:rsid w:val="001D5EE5"/>
    <w:rsid w:val="001E4481"/>
    <w:rsid w:val="001E496F"/>
    <w:rsid w:val="001E6CF9"/>
    <w:rsid w:val="001E700F"/>
    <w:rsid w:val="001F2073"/>
    <w:rsid w:val="001F2B78"/>
    <w:rsid w:val="00204F8B"/>
    <w:rsid w:val="0021302B"/>
    <w:rsid w:val="00214F93"/>
    <w:rsid w:val="002177E0"/>
    <w:rsid w:val="002248A1"/>
    <w:rsid w:val="002250B6"/>
    <w:rsid w:val="00234253"/>
    <w:rsid w:val="00245E56"/>
    <w:rsid w:val="002536E2"/>
    <w:rsid w:val="00263963"/>
    <w:rsid w:val="00263A2B"/>
    <w:rsid w:val="00264D51"/>
    <w:rsid w:val="002674A1"/>
    <w:rsid w:val="002679A3"/>
    <w:rsid w:val="00267D97"/>
    <w:rsid w:val="00276E45"/>
    <w:rsid w:val="002776C4"/>
    <w:rsid w:val="00277E91"/>
    <w:rsid w:val="002904CB"/>
    <w:rsid w:val="00291ED2"/>
    <w:rsid w:val="002979F1"/>
    <w:rsid w:val="002A1FE3"/>
    <w:rsid w:val="002A3BB5"/>
    <w:rsid w:val="002A40D9"/>
    <w:rsid w:val="002C31E7"/>
    <w:rsid w:val="002C464E"/>
    <w:rsid w:val="002D6334"/>
    <w:rsid w:val="002E20CD"/>
    <w:rsid w:val="002E3300"/>
    <w:rsid w:val="002E3F72"/>
    <w:rsid w:val="002F4F47"/>
    <w:rsid w:val="00305E35"/>
    <w:rsid w:val="00315D0B"/>
    <w:rsid w:val="0032681F"/>
    <w:rsid w:val="0034649D"/>
    <w:rsid w:val="0034784C"/>
    <w:rsid w:val="0035022B"/>
    <w:rsid w:val="0035626B"/>
    <w:rsid w:val="003655D8"/>
    <w:rsid w:val="003711A4"/>
    <w:rsid w:val="00372A4F"/>
    <w:rsid w:val="00372EA0"/>
    <w:rsid w:val="00385162"/>
    <w:rsid w:val="003A5F19"/>
    <w:rsid w:val="003A668C"/>
    <w:rsid w:val="003B2BF3"/>
    <w:rsid w:val="003B6FA4"/>
    <w:rsid w:val="003C2E60"/>
    <w:rsid w:val="003C6E07"/>
    <w:rsid w:val="003D4111"/>
    <w:rsid w:val="003F5F31"/>
    <w:rsid w:val="003F74B2"/>
    <w:rsid w:val="00401201"/>
    <w:rsid w:val="00436320"/>
    <w:rsid w:val="00445E0F"/>
    <w:rsid w:val="004523C6"/>
    <w:rsid w:val="00455198"/>
    <w:rsid w:val="00460097"/>
    <w:rsid w:val="004615F5"/>
    <w:rsid w:val="0046589E"/>
    <w:rsid w:val="00484629"/>
    <w:rsid w:val="004859FC"/>
    <w:rsid w:val="004A5691"/>
    <w:rsid w:val="004B03B3"/>
    <w:rsid w:val="004B0D1C"/>
    <w:rsid w:val="004B468B"/>
    <w:rsid w:val="004B6DEF"/>
    <w:rsid w:val="004C0587"/>
    <w:rsid w:val="004C62BA"/>
    <w:rsid w:val="004D2A42"/>
    <w:rsid w:val="004F6140"/>
    <w:rsid w:val="004F7E2F"/>
    <w:rsid w:val="005066B7"/>
    <w:rsid w:val="00507DFB"/>
    <w:rsid w:val="00512D8E"/>
    <w:rsid w:val="00512E8F"/>
    <w:rsid w:val="0052287E"/>
    <w:rsid w:val="00531613"/>
    <w:rsid w:val="00534B95"/>
    <w:rsid w:val="00540011"/>
    <w:rsid w:val="00540BCA"/>
    <w:rsid w:val="00540D74"/>
    <w:rsid w:val="0054305A"/>
    <w:rsid w:val="00544554"/>
    <w:rsid w:val="00545471"/>
    <w:rsid w:val="00562CD7"/>
    <w:rsid w:val="0057479B"/>
    <w:rsid w:val="00577F86"/>
    <w:rsid w:val="00581DA8"/>
    <w:rsid w:val="00582156"/>
    <w:rsid w:val="00583DB2"/>
    <w:rsid w:val="00584B94"/>
    <w:rsid w:val="00584D67"/>
    <w:rsid w:val="005C5D0B"/>
    <w:rsid w:val="005D1549"/>
    <w:rsid w:val="005E4F42"/>
    <w:rsid w:val="005F1357"/>
    <w:rsid w:val="0060000B"/>
    <w:rsid w:val="00604D8D"/>
    <w:rsid w:val="00611A7A"/>
    <w:rsid w:val="0061495E"/>
    <w:rsid w:val="00621588"/>
    <w:rsid w:val="0062284C"/>
    <w:rsid w:val="0063063D"/>
    <w:rsid w:val="006400B0"/>
    <w:rsid w:val="0064154E"/>
    <w:rsid w:val="00653359"/>
    <w:rsid w:val="0067260B"/>
    <w:rsid w:val="006833FA"/>
    <w:rsid w:val="0068419A"/>
    <w:rsid w:val="00687174"/>
    <w:rsid w:val="00695B3F"/>
    <w:rsid w:val="006A7CE1"/>
    <w:rsid w:val="006B2581"/>
    <w:rsid w:val="006B4B6E"/>
    <w:rsid w:val="006C542E"/>
    <w:rsid w:val="006C695E"/>
    <w:rsid w:val="006D245C"/>
    <w:rsid w:val="006D4038"/>
    <w:rsid w:val="006D7A42"/>
    <w:rsid w:val="006E0AAD"/>
    <w:rsid w:val="006F6CF4"/>
    <w:rsid w:val="00703BB7"/>
    <w:rsid w:val="0071044A"/>
    <w:rsid w:val="00716BDD"/>
    <w:rsid w:val="00724B96"/>
    <w:rsid w:val="00735A40"/>
    <w:rsid w:val="00746B52"/>
    <w:rsid w:val="00757310"/>
    <w:rsid w:val="00782BBD"/>
    <w:rsid w:val="00790945"/>
    <w:rsid w:val="00796B64"/>
    <w:rsid w:val="007A433D"/>
    <w:rsid w:val="007A4896"/>
    <w:rsid w:val="007A7E08"/>
    <w:rsid w:val="007B01E3"/>
    <w:rsid w:val="007B09ED"/>
    <w:rsid w:val="007B2D7A"/>
    <w:rsid w:val="007B3A78"/>
    <w:rsid w:val="007C59C5"/>
    <w:rsid w:val="007E2E14"/>
    <w:rsid w:val="007E48A6"/>
    <w:rsid w:val="007E5B87"/>
    <w:rsid w:val="007E6F4B"/>
    <w:rsid w:val="007F1A76"/>
    <w:rsid w:val="007F2B1C"/>
    <w:rsid w:val="007F2BC8"/>
    <w:rsid w:val="007F3FD8"/>
    <w:rsid w:val="007F598A"/>
    <w:rsid w:val="008000B4"/>
    <w:rsid w:val="008047B1"/>
    <w:rsid w:val="008051F7"/>
    <w:rsid w:val="00806A47"/>
    <w:rsid w:val="008076AF"/>
    <w:rsid w:val="00811196"/>
    <w:rsid w:val="0081622A"/>
    <w:rsid w:val="008356A1"/>
    <w:rsid w:val="008402F7"/>
    <w:rsid w:val="00845554"/>
    <w:rsid w:val="008544AE"/>
    <w:rsid w:val="0085621C"/>
    <w:rsid w:val="008860C1"/>
    <w:rsid w:val="0089061A"/>
    <w:rsid w:val="00897E7A"/>
    <w:rsid w:val="008A2014"/>
    <w:rsid w:val="008A4E72"/>
    <w:rsid w:val="008B6CD6"/>
    <w:rsid w:val="008C21AD"/>
    <w:rsid w:val="008C3B60"/>
    <w:rsid w:val="008C6A25"/>
    <w:rsid w:val="008E1EF4"/>
    <w:rsid w:val="008E75BB"/>
    <w:rsid w:val="009050EA"/>
    <w:rsid w:val="00921361"/>
    <w:rsid w:val="0092147F"/>
    <w:rsid w:val="00932D0F"/>
    <w:rsid w:val="00933EAE"/>
    <w:rsid w:val="00937B41"/>
    <w:rsid w:val="00940F9D"/>
    <w:rsid w:val="00945E0C"/>
    <w:rsid w:val="009517CE"/>
    <w:rsid w:val="009563DA"/>
    <w:rsid w:val="00956587"/>
    <w:rsid w:val="0095669A"/>
    <w:rsid w:val="009744C7"/>
    <w:rsid w:val="00976296"/>
    <w:rsid w:val="00991A8C"/>
    <w:rsid w:val="009939D6"/>
    <w:rsid w:val="00994EE4"/>
    <w:rsid w:val="00995380"/>
    <w:rsid w:val="009A3D3E"/>
    <w:rsid w:val="009A4D88"/>
    <w:rsid w:val="009A4DBE"/>
    <w:rsid w:val="009C68FE"/>
    <w:rsid w:val="009C7FA9"/>
    <w:rsid w:val="009D69C1"/>
    <w:rsid w:val="009F00FA"/>
    <w:rsid w:val="009F789A"/>
    <w:rsid w:val="00A11503"/>
    <w:rsid w:val="00A26D7B"/>
    <w:rsid w:val="00A36DFD"/>
    <w:rsid w:val="00A44995"/>
    <w:rsid w:val="00A47FF9"/>
    <w:rsid w:val="00A509E3"/>
    <w:rsid w:val="00A56CD8"/>
    <w:rsid w:val="00A631DA"/>
    <w:rsid w:val="00A6415D"/>
    <w:rsid w:val="00A67017"/>
    <w:rsid w:val="00A7543C"/>
    <w:rsid w:val="00A939E2"/>
    <w:rsid w:val="00A9638A"/>
    <w:rsid w:val="00A97E42"/>
    <w:rsid w:val="00AA1CF6"/>
    <w:rsid w:val="00AA21D3"/>
    <w:rsid w:val="00AA4EAE"/>
    <w:rsid w:val="00AA61AD"/>
    <w:rsid w:val="00AC38BB"/>
    <w:rsid w:val="00AC4872"/>
    <w:rsid w:val="00AC52DE"/>
    <w:rsid w:val="00AD0335"/>
    <w:rsid w:val="00AD21D1"/>
    <w:rsid w:val="00AE0134"/>
    <w:rsid w:val="00AE3208"/>
    <w:rsid w:val="00AE4353"/>
    <w:rsid w:val="00AF2545"/>
    <w:rsid w:val="00AF3DCE"/>
    <w:rsid w:val="00AF3EE3"/>
    <w:rsid w:val="00AF6752"/>
    <w:rsid w:val="00AF7892"/>
    <w:rsid w:val="00B02030"/>
    <w:rsid w:val="00B03376"/>
    <w:rsid w:val="00B07A83"/>
    <w:rsid w:val="00B11219"/>
    <w:rsid w:val="00B22BA1"/>
    <w:rsid w:val="00B25624"/>
    <w:rsid w:val="00B27AFA"/>
    <w:rsid w:val="00B34A26"/>
    <w:rsid w:val="00B54544"/>
    <w:rsid w:val="00B82AC6"/>
    <w:rsid w:val="00B866C4"/>
    <w:rsid w:val="00B87A8D"/>
    <w:rsid w:val="00B90E5F"/>
    <w:rsid w:val="00BA0ED4"/>
    <w:rsid w:val="00BA33F4"/>
    <w:rsid w:val="00BA39C9"/>
    <w:rsid w:val="00BB2660"/>
    <w:rsid w:val="00BB3A57"/>
    <w:rsid w:val="00BC5879"/>
    <w:rsid w:val="00BC5D42"/>
    <w:rsid w:val="00BD4B75"/>
    <w:rsid w:val="00BE3E68"/>
    <w:rsid w:val="00BE4BCC"/>
    <w:rsid w:val="00C133B6"/>
    <w:rsid w:val="00C13E98"/>
    <w:rsid w:val="00C14E54"/>
    <w:rsid w:val="00C21C9A"/>
    <w:rsid w:val="00C22712"/>
    <w:rsid w:val="00C332B8"/>
    <w:rsid w:val="00C35DFD"/>
    <w:rsid w:val="00C36D70"/>
    <w:rsid w:val="00C45BCC"/>
    <w:rsid w:val="00C504FF"/>
    <w:rsid w:val="00C523AF"/>
    <w:rsid w:val="00C6351D"/>
    <w:rsid w:val="00C64092"/>
    <w:rsid w:val="00C71E01"/>
    <w:rsid w:val="00C91CA6"/>
    <w:rsid w:val="00C92AED"/>
    <w:rsid w:val="00C97113"/>
    <w:rsid w:val="00CB0249"/>
    <w:rsid w:val="00CB2FC8"/>
    <w:rsid w:val="00CB5CD0"/>
    <w:rsid w:val="00CB6C9F"/>
    <w:rsid w:val="00CC0DB5"/>
    <w:rsid w:val="00CC1B6D"/>
    <w:rsid w:val="00CC6EDD"/>
    <w:rsid w:val="00CF153B"/>
    <w:rsid w:val="00D029C4"/>
    <w:rsid w:val="00D11BF4"/>
    <w:rsid w:val="00D1766E"/>
    <w:rsid w:val="00D17B0B"/>
    <w:rsid w:val="00D23FB6"/>
    <w:rsid w:val="00D341DA"/>
    <w:rsid w:val="00D4228B"/>
    <w:rsid w:val="00D5504C"/>
    <w:rsid w:val="00D56AF3"/>
    <w:rsid w:val="00D615B3"/>
    <w:rsid w:val="00D64CEF"/>
    <w:rsid w:val="00D656E2"/>
    <w:rsid w:val="00D7527A"/>
    <w:rsid w:val="00D80A0A"/>
    <w:rsid w:val="00D81BC7"/>
    <w:rsid w:val="00D839A1"/>
    <w:rsid w:val="00D8544C"/>
    <w:rsid w:val="00D87BE7"/>
    <w:rsid w:val="00DC16B0"/>
    <w:rsid w:val="00DC4284"/>
    <w:rsid w:val="00DD2FEC"/>
    <w:rsid w:val="00DD32E2"/>
    <w:rsid w:val="00DD4227"/>
    <w:rsid w:val="00DD4610"/>
    <w:rsid w:val="00DF15D3"/>
    <w:rsid w:val="00DF298F"/>
    <w:rsid w:val="00E06764"/>
    <w:rsid w:val="00E11D4C"/>
    <w:rsid w:val="00E22C4E"/>
    <w:rsid w:val="00E2318A"/>
    <w:rsid w:val="00E3166E"/>
    <w:rsid w:val="00E347A4"/>
    <w:rsid w:val="00E42994"/>
    <w:rsid w:val="00E5760D"/>
    <w:rsid w:val="00E61F41"/>
    <w:rsid w:val="00E822CB"/>
    <w:rsid w:val="00E9389B"/>
    <w:rsid w:val="00EA3296"/>
    <w:rsid w:val="00EA5B6B"/>
    <w:rsid w:val="00ED555A"/>
    <w:rsid w:val="00ED7A0C"/>
    <w:rsid w:val="00EE1F2B"/>
    <w:rsid w:val="00EE2B48"/>
    <w:rsid w:val="00EE4F5C"/>
    <w:rsid w:val="00EE6109"/>
    <w:rsid w:val="00EF4DCD"/>
    <w:rsid w:val="00F26BDB"/>
    <w:rsid w:val="00F2719E"/>
    <w:rsid w:val="00F30FF0"/>
    <w:rsid w:val="00F3329A"/>
    <w:rsid w:val="00F42808"/>
    <w:rsid w:val="00F43854"/>
    <w:rsid w:val="00F46F8B"/>
    <w:rsid w:val="00F63112"/>
    <w:rsid w:val="00F659CF"/>
    <w:rsid w:val="00F71670"/>
    <w:rsid w:val="00F75831"/>
    <w:rsid w:val="00F841C5"/>
    <w:rsid w:val="00F85D5C"/>
    <w:rsid w:val="00F87E7D"/>
    <w:rsid w:val="00F91733"/>
    <w:rsid w:val="00F93D67"/>
    <w:rsid w:val="00F9590E"/>
    <w:rsid w:val="00F95A63"/>
    <w:rsid w:val="00F96166"/>
    <w:rsid w:val="00FA5986"/>
    <w:rsid w:val="00FB1DAB"/>
    <w:rsid w:val="00FB424D"/>
    <w:rsid w:val="00FB586D"/>
    <w:rsid w:val="00FB5C55"/>
    <w:rsid w:val="00FB68E1"/>
    <w:rsid w:val="00FC3270"/>
    <w:rsid w:val="00FC5158"/>
    <w:rsid w:val="00FC5FDE"/>
    <w:rsid w:val="00FD288C"/>
    <w:rsid w:val="00FD7927"/>
    <w:rsid w:val="00FE0D22"/>
    <w:rsid w:val="00FE78F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8577"/>
  <w15:chartTrackingRefBased/>
  <w15:docId w15:val="{AFB63CA1-CFE4-43C8-B0F4-05303F3E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55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72605"/>
    <w:pPr>
      <w:keepNext/>
      <w:keepLines/>
      <w:numPr>
        <w:numId w:val="3"/>
      </w:numPr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0E44B6"/>
    <w:pPr>
      <w:keepNext/>
      <w:keepLines/>
      <w:numPr>
        <w:ilvl w:val="1"/>
        <w:numId w:val="5"/>
      </w:numPr>
      <w:spacing w:before="240" w:after="24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076AF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4385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F789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F789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F789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F789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F789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E44B6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7260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B"/>
  </w:style>
  <w:style w:type="character" w:styleId="Odwoaniedokomentarza">
    <w:name w:val="annotation reference"/>
    <w:basedOn w:val="Domylnaczcionkaakapitu"/>
    <w:uiPriority w:val="99"/>
    <w:unhideWhenUsed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076AF"/>
    <w:pPr>
      <w:tabs>
        <w:tab w:val="left" w:pos="440"/>
        <w:tab w:val="right" w:leader="dot" w:pos="9060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L1,Akapit z listą5"/>
    <w:basedOn w:val="Normalny"/>
    <w:link w:val="AkapitzlistZnak"/>
    <w:uiPriority w:val="34"/>
    <w:qFormat/>
    <w:rsid w:val="00AC52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"/>
    <w:link w:val="Akapitzlist"/>
    <w:qFormat/>
    <w:locked/>
    <w:rsid w:val="00D752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196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BC5D42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SimSun" w:hAnsi="Verdana" w:cs="Verdana"/>
      <w:color w:val="000000"/>
      <w:kern w:val="1"/>
      <w:sz w:val="20"/>
      <w:szCs w:val="20"/>
      <w:lang w:eastAsia="hi-IN" w:bidi="hi-I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5D42"/>
    <w:rPr>
      <w:rFonts w:ascii="Verdana" w:eastAsia="SimSun" w:hAnsi="Verdana" w:cs="Verdana"/>
      <w:color w:val="000000"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C5D42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5D42"/>
    <w:rPr>
      <w:rFonts w:ascii="Times New Roman" w:eastAsia="SimSu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Style1">
    <w:name w:val="_Style 1"/>
    <w:basedOn w:val="Normalny"/>
    <w:uiPriority w:val="34"/>
    <w:unhideWhenUsed/>
    <w:qFormat/>
    <w:rsid w:val="00BC5D42"/>
    <w:pPr>
      <w:suppressAutoHyphens/>
      <w:autoSpaceDE w:val="0"/>
      <w:autoSpaceDN w:val="0"/>
      <w:adjustRightInd w:val="0"/>
      <w:ind w:left="720"/>
      <w:textAlignment w:val="baseline"/>
    </w:pPr>
    <w:rPr>
      <w:rFonts w:ascii="Calibri" w:eastAsia="Times New Roman" w:hAnsi="Times New Roman" w:cs="Calibri"/>
      <w:color w:val="000000"/>
      <w:kern w:val="1"/>
      <w:lang w:eastAsia="hi-IN" w:bidi="hi-IN"/>
    </w:rPr>
  </w:style>
  <w:style w:type="paragraph" w:customStyle="1" w:styleId="Default">
    <w:name w:val="Default"/>
    <w:unhideWhenUsed/>
    <w:qFormat/>
    <w:rsid w:val="00BC5D42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076A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StandardowyStandardowy1">
    <w:name w:val="Standardowy.Standardowy1"/>
    <w:uiPriority w:val="99"/>
    <w:rsid w:val="00BA0ED4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43854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AF78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AF78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AF78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AF78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AF78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8076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076AF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FB5C55"/>
    <w:pPr>
      <w:spacing w:after="100"/>
      <w:ind w:left="660"/>
    </w:pPr>
  </w:style>
  <w:style w:type="character" w:styleId="Uwydatnienie">
    <w:name w:val="Emphasis"/>
    <w:uiPriority w:val="99"/>
    <w:qFormat/>
    <w:rsid w:val="00FB5C55"/>
    <w:rPr>
      <w:rFonts w:cs="Times New Roman"/>
      <w:i/>
      <w:iCs/>
    </w:rPr>
  </w:style>
  <w:style w:type="paragraph" w:customStyle="1" w:styleId="Akapitzlist1">
    <w:name w:val="Akapit z listą1"/>
    <w:basedOn w:val="Normalny"/>
    <w:uiPriority w:val="34"/>
    <w:qFormat/>
    <w:rsid w:val="00FB5C5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Tekst">
    <w:name w:val="Tekst"/>
    <w:basedOn w:val="Normalny"/>
    <w:qFormat/>
    <w:rsid w:val="00FB5C55"/>
    <w:p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odpis">
    <w:name w:val="podpis"/>
    <w:basedOn w:val="Normalny"/>
    <w:next w:val="Normalny"/>
    <w:rsid w:val="00FB5C55"/>
    <w:pPr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FB5C55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B5C5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1">
    <w:name w:val="Znak1"/>
    <w:semiHidden/>
    <w:locked/>
    <w:rsid w:val="00FB5C55"/>
    <w:rPr>
      <w:rFonts w:cs="Times New Roman"/>
      <w:sz w:val="20"/>
      <w:szCs w:val="20"/>
    </w:rPr>
  </w:style>
  <w:style w:type="character" w:customStyle="1" w:styleId="Znak3">
    <w:name w:val="Znak3"/>
    <w:semiHidden/>
    <w:rsid w:val="00FB5C55"/>
    <w:rPr>
      <w:rFonts w:ascii="Calibri" w:hAnsi="Calibri"/>
      <w:lang w:val="pl-PL" w:eastAsia="pl-PL" w:bidi="ar-SA"/>
    </w:rPr>
  </w:style>
  <w:style w:type="paragraph" w:styleId="NormalnyWeb">
    <w:name w:val="Normal (Web)"/>
    <w:basedOn w:val="Normalny"/>
    <w:uiPriority w:val="99"/>
    <w:rsid w:val="00FB5C5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FB5C55"/>
  </w:style>
  <w:style w:type="paragraph" w:styleId="Legenda">
    <w:name w:val="caption"/>
    <w:basedOn w:val="Normalny"/>
    <w:next w:val="Normalny"/>
    <w:uiPriority w:val="35"/>
    <w:qFormat/>
    <w:rsid w:val="00FB5C55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UyteHipercze">
    <w:name w:val="FollowedHyperlink"/>
    <w:uiPriority w:val="99"/>
    <w:rsid w:val="00FB5C55"/>
    <w:rPr>
      <w:color w:val="800080"/>
      <w:u w:val="single"/>
    </w:rPr>
  </w:style>
  <w:style w:type="paragraph" w:customStyle="1" w:styleId="ListParagraph1">
    <w:name w:val="List Paragraph1"/>
    <w:basedOn w:val="Normalny"/>
    <w:rsid w:val="00FB5C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paragraph" w:customStyle="1" w:styleId="Listapunktowana1">
    <w:name w:val="Lista punktowana1"/>
    <w:basedOn w:val="Normalny"/>
    <w:rsid w:val="00FB5C55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FB5C55"/>
    <w:pPr>
      <w:spacing w:before="720" w:after="200" w:line="276" w:lineRule="auto"/>
    </w:pPr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FB5C55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C55"/>
    <w:pPr>
      <w:spacing w:before="200" w:after="1000" w:line="240" w:lineRule="auto"/>
    </w:pPr>
    <w:rPr>
      <w:rFonts w:eastAsiaTheme="minorEastAsia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B5C55"/>
    <w:rPr>
      <w:rFonts w:eastAsiaTheme="minorEastAsia"/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B5C5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5C55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5C55"/>
    <w:pPr>
      <w:spacing w:after="0" w:line="276" w:lineRule="auto"/>
      <w:ind w:left="879"/>
    </w:pPr>
    <w:rPr>
      <w:rFonts w:eastAsiaTheme="minorEastAsia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B5C55"/>
    <w:pPr>
      <w:spacing w:after="0" w:line="276" w:lineRule="auto"/>
      <w:ind w:left="1100"/>
    </w:pPr>
    <w:rPr>
      <w:rFonts w:eastAsiaTheme="minorEastAsia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B5C55"/>
    <w:pPr>
      <w:spacing w:after="0" w:line="276" w:lineRule="auto"/>
      <w:ind w:left="1321"/>
    </w:pPr>
    <w:rPr>
      <w:rFonts w:eastAsiaTheme="minorEastAsia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B5C55"/>
    <w:pPr>
      <w:spacing w:after="0" w:line="276" w:lineRule="auto"/>
      <w:ind w:left="1542"/>
    </w:pPr>
    <w:rPr>
      <w:rFonts w:eastAsiaTheme="minorEastAsia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B5C55"/>
    <w:pPr>
      <w:spacing w:after="0" w:line="276" w:lineRule="auto"/>
      <w:ind w:left="1758"/>
    </w:pPr>
    <w:rPr>
      <w:rFonts w:eastAsiaTheme="minorEastAsia"/>
      <w:sz w:val="18"/>
      <w:szCs w:val="18"/>
    </w:rPr>
  </w:style>
  <w:style w:type="character" w:styleId="Numerwiersza">
    <w:name w:val="line number"/>
    <w:basedOn w:val="Domylnaczcionkaakapitu"/>
    <w:uiPriority w:val="99"/>
    <w:unhideWhenUsed/>
    <w:rsid w:val="00FB5C55"/>
  </w:style>
  <w:style w:type="table" w:customStyle="1" w:styleId="PSEWiersze">
    <w:name w:val="PSEWiersze"/>
    <w:basedOn w:val="Standardowy"/>
    <w:uiPriority w:val="99"/>
    <w:rsid w:val="00FB5C55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FB5C55"/>
    <w:pPr>
      <w:spacing w:before="200" w:after="0" w:line="240" w:lineRule="auto"/>
    </w:pPr>
    <w:rPr>
      <w:rFonts w:eastAsiaTheme="minorEastAsi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B5C55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FB5C55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FB5C55"/>
    <w:pPr>
      <w:spacing w:after="0" w:line="276" w:lineRule="auto"/>
      <w:ind w:left="442" w:hanging="442"/>
    </w:pPr>
    <w:rPr>
      <w:rFonts w:eastAsiaTheme="minorEastAsia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FB5C55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31">
    <w:name w:val="Zwykła tabela 31"/>
    <w:basedOn w:val="Standardowy"/>
    <w:uiPriority w:val="43"/>
    <w:rsid w:val="00FB5C55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ny"/>
    <w:next w:val="Normalny"/>
    <w:uiPriority w:val="37"/>
    <w:unhideWhenUsed/>
    <w:rsid w:val="00FB5C55"/>
    <w:pPr>
      <w:spacing w:after="0" w:line="276" w:lineRule="auto"/>
    </w:pPr>
    <w:rPr>
      <w:rFonts w:eastAsiaTheme="minorEastAsia"/>
      <w:sz w:val="20"/>
      <w:szCs w:val="20"/>
    </w:rPr>
  </w:style>
  <w:style w:type="character" w:styleId="Pogrubienie">
    <w:name w:val="Strong"/>
    <w:uiPriority w:val="99"/>
    <w:qFormat/>
    <w:rsid w:val="00FB5C5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B5C55"/>
    <w:pPr>
      <w:spacing w:before="200" w:after="200" w:line="276" w:lineRule="auto"/>
    </w:pPr>
    <w:rPr>
      <w:rFonts w:eastAsiaTheme="minorEastAsia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FB5C55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C55"/>
    <w:pPr>
      <w:pBdr>
        <w:top w:val="single" w:sz="4" w:space="10" w:color="5B9BD5" w:themeColor="accent1"/>
        <w:left w:val="single" w:sz="4" w:space="10" w:color="5B9BD5" w:themeColor="accent1"/>
      </w:pBdr>
      <w:spacing w:before="200" w:after="0" w:line="276" w:lineRule="auto"/>
      <w:ind w:left="1296" w:right="1152"/>
      <w:jc w:val="both"/>
    </w:pPr>
    <w:rPr>
      <w:rFonts w:eastAsiaTheme="minorEastAsia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C55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FB5C5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FB5C5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FB5C5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FB5C5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FB5C55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FB5C55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FB5C55"/>
    <w:pPr>
      <w:spacing w:before="40" w:after="40" w:line="240" w:lineRule="auto"/>
    </w:pPr>
    <w:rPr>
      <w:rFonts w:eastAsiaTheme="minorEastAsia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B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B5C5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FB5C55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FB5C55"/>
    <w:pPr>
      <w:spacing w:before="60" w:after="60" w:line="240" w:lineRule="auto"/>
    </w:pPr>
    <w:rPr>
      <w:rFonts w:ascii="Calibri" w:eastAsia="Calibri" w:hAnsi="Calibri" w:cs="Times New Roman"/>
      <w:sz w:val="20"/>
    </w:rPr>
  </w:style>
  <w:style w:type="paragraph" w:customStyle="1" w:styleId="Table-left-header">
    <w:name w:val="Table-left-header"/>
    <w:basedOn w:val="Normalny"/>
    <w:rsid w:val="00FB5C55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FB5C55"/>
    <w:pPr>
      <w:spacing w:before="60" w:after="60" w:line="240" w:lineRule="auto"/>
      <w:jc w:val="center"/>
    </w:pPr>
    <w:rPr>
      <w:rFonts w:ascii="Calibri" w:eastAsia="Times New Roman" w:hAnsi="Calibri" w:cs="Times New Roman"/>
      <w:b/>
      <w:color w:val="000000"/>
      <w:sz w:val="20"/>
      <w:szCs w:val="18"/>
    </w:rPr>
  </w:style>
  <w:style w:type="character" w:customStyle="1" w:styleId="apple-converted-space">
    <w:name w:val="apple-converted-space"/>
    <w:basedOn w:val="Domylnaczcionkaakapitu"/>
    <w:rsid w:val="00FB5C55"/>
  </w:style>
  <w:style w:type="character" w:customStyle="1" w:styleId="TekstpodstawowyZnak1">
    <w:name w:val="Tekst podstawowy Znak1"/>
    <w:basedOn w:val="Domylnaczcionkaakapitu"/>
    <w:rsid w:val="00FB5C55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5C55"/>
    <w:rPr>
      <w:rFonts w:ascii="Times New Roman" w:hAnsi="Times New Roman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FB5C5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18"/>
      <w:szCs w:val="18"/>
    </w:rPr>
  </w:style>
  <w:style w:type="character" w:customStyle="1" w:styleId="Tekstpodstawowy2Znak1">
    <w:name w:val="Tekst podstawowy 2 Znak1"/>
    <w:basedOn w:val="Domylnaczcionkaakapitu"/>
    <w:rsid w:val="00FB5C55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B5C55"/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B5C5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rsid w:val="00FB5C55"/>
    <w:rPr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FB5C55"/>
    <w:rPr>
      <w:rFonts w:ascii="Times New Roman" w:hAnsi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rsid w:val="00FB5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customStyle="1" w:styleId="NagweknotatkiZnak1">
    <w:name w:val="Nagłówek notatki Znak1"/>
    <w:basedOn w:val="Domylnaczcionkaakapitu"/>
    <w:rsid w:val="00FB5C55"/>
  </w:style>
  <w:style w:type="character" w:customStyle="1" w:styleId="ZwykytekstZnak1">
    <w:name w:val="Zwykły tekst Znak1"/>
    <w:basedOn w:val="Domylnaczcionkaakapitu"/>
    <w:rsid w:val="00FB5C55"/>
    <w:rPr>
      <w:rFonts w:ascii="Consolas" w:hAnsi="Consolas" w:cs="Consolas"/>
      <w:sz w:val="21"/>
      <w:szCs w:val="21"/>
    </w:rPr>
  </w:style>
  <w:style w:type="character" w:customStyle="1" w:styleId="FieldLabel">
    <w:name w:val="Field Label"/>
    <w:uiPriority w:val="99"/>
    <w:rsid w:val="00FB5C55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FB5C55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FB5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FB5C55"/>
    <w:pPr>
      <w:numPr>
        <w:numId w:val="1"/>
      </w:numPr>
      <w:spacing w:before="120" w:after="120" w:line="276" w:lineRule="auto"/>
      <w:contextualSpacing/>
    </w:pPr>
    <w:rPr>
      <w:rFonts w:ascii="Arial" w:eastAsia="Calibri" w:hAnsi="Arial" w:cs="Arial"/>
    </w:rPr>
  </w:style>
  <w:style w:type="paragraph" w:customStyle="1" w:styleId="Tabelatekst">
    <w:name w:val="Tabela tekst"/>
    <w:basedOn w:val="Normalny"/>
    <w:uiPriority w:val="99"/>
    <w:rsid w:val="00FB5C55"/>
    <w:pPr>
      <w:keepLines/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FB5C55"/>
    <w:rPr>
      <w:b/>
    </w:rPr>
  </w:style>
  <w:style w:type="character" w:customStyle="1" w:styleId="apple-tab-span">
    <w:name w:val="apple-tab-span"/>
    <w:basedOn w:val="Domylnaczcionkaakapitu"/>
    <w:rsid w:val="00FB5C55"/>
  </w:style>
  <w:style w:type="character" w:customStyle="1" w:styleId="FontStyle40">
    <w:name w:val="Font Style40"/>
    <w:rsid w:val="00FB5C55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FB5C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17">
    <w:name w:val="Style17"/>
    <w:basedOn w:val="Normalny"/>
    <w:rsid w:val="00FB5C55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FontStyle41">
    <w:name w:val="Font Style41"/>
    <w:rsid w:val="00FB5C55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ColorfulList-Accent1Char">
    <w:name w:val="Colorful List - Accent 1 Char"/>
    <w:locked/>
    <w:rsid w:val="00FB5C55"/>
    <w:rPr>
      <w:rFonts w:ascii="Calibri" w:eastAsia="Times New Roman" w:hAnsi="Calibri" w:cs="Times New Roman"/>
    </w:rPr>
  </w:style>
  <w:style w:type="paragraph" w:customStyle="1" w:styleId="CM3">
    <w:name w:val="CM3"/>
    <w:basedOn w:val="Default"/>
    <w:next w:val="Default"/>
    <w:uiPriority w:val="99"/>
    <w:rsid w:val="00FB5C55"/>
    <w:pPr>
      <w:widowControl w:val="0"/>
      <w:spacing w:line="276" w:lineRule="atLeast"/>
    </w:pPr>
    <w:rPr>
      <w:rFonts w:ascii="Book-Antiqua" w:eastAsia="Times New Roman" w:hAnsi="Book-Antiqua" w:cs="Times New Roman"/>
      <w:color w:val="auto"/>
    </w:rPr>
  </w:style>
  <w:style w:type="table" w:customStyle="1" w:styleId="Tabelasiatki5ciemnaakcent32">
    <w:name w:val="Tabela siatki 5 — ciemna — akcent 32"/>
    <w:basedOn w:val="Standardowy"/>
    <w:uiPriority w:val="50"/>
    <w:rsid w:val="00FB5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oprawka">
    <w:name w:val="Revision"/>
    <w:hidden/>
    <w:uiPriority w:val="99"/>
    <w:semiHidden/>
    <w:rsid w:val="0032681F"/>
    <w:pPr>
      <w:spacing w:after="0" w:line="240" w:lineRule="auto"/>
    </w:pPr>
  </w:style>
  <w:style w:type="character" w:customStyle="1" w:styleId="Odwoaniedokomentarza2">
    <w:name w:val="Odwołanie do komentarza2"/>
    <w:basedOn w:val="Domylnaczcionkaakapitu"/>
    <w:rsid w:val="002904CB"/>
  </w:style>
  <w:style w:type="character" w:customStyle="1" w:styleId="Bodytext11">
    <w:name w:val="Body text + 11"/>
    <w:basedOn w:val="Bodytext"/>
    <w:unhideWhenUsed/>
    <w:qFormat/>
    <w:rsid w:val="008356A1"/>
    <w:rPr>
      <w:rFonts w:eastAsia="Times New Roman"/>
      <w:b/>
      <w:bCs/>
      <w:color w:val="000000"/>
      <w:sz w:val="23"/>
      <w:szCs w:val="23"/>
      <w:shd w:val="clear" w:color="auto" w:fill="FFFFFF"/>
    </w:rPr>
  </w:style>
  <w:style w:type="character" w:customStyle="1" w:styleId="Bodytext111">
    <w:name w:val="Body text + 111"/>
    <w:basedOn w:val="Bodytext"/>
    <w:unhideWhenUsed/>
    <w:qFormat/>
    <w:rsid w:val="008356A1"/>
    <w:rPr>
      <w:rFonts w:eastAsia="Times New Roman"/>
      <w:color w:val="000000"/>
      <w:sz w:val="23"/>
      <w:szCs w:val="23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nhideWhenUsed/>
    <w:rsid w:val="008356A1"/>
    <w:rPr>
      <w:rFonts w:eastAsia="Times New Roman"/>
      <w:sz w:val="20"/>
      <w:szCs w:val="20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nhideWhenUsed/>
    <w:qFormat/>
    <w:rsid w:val="008356A1"/>
    <w:pPr>
      <w:widowControl w:val="0"/>
      <w:shd w:val="clear" w:color="auto" w:fill="FFFFFF"/>
    </w:pPr>
    <w:rPr>
      <w:rFonts w:eastAsia="Times New Roman"/>
      <w:sz w:val="20"/>
      <w:szCs w:val="20"/>
    </w:rPr>
  </w:style>
  <w:style w:type="character" w:customStyle="1" w:styleId="m5875606917127279551strong">
    <w:name w:val="m_5875606917127279551strong"/>
    <w:basedOn w:val="Domylnaczcionkaakapitu"/>
    <w:rsid w:val="00757310"/>
  </w:style>
  <w:style w:type="table" w:customStyle="1" w:styleId="Tabela-Siatka1">
    <w:name w:val="Tabela - Siatka1"/>
    <w:basedOn w:val="Standardowy"/>
    <w:next w:val="Tabela-Siatka"/>
    <w:uiPriority w:val="39"/>
    <w:rsid w:val="0084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C133B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19466B"/>
    <w:rPr>
      <w:rFonts w:ascii="Tahoma" w:hAnsi="Tahoma" w:cs="Tahoma"/>
      <w:color w:val="000000"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CF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8CE1-9A96-4138-ACA6-A58D0890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biuro#45</dc:creator>
  <cp:keywords/>
  <dc:description/>
  <cp:lastModifiedBy>KSIEGOWOSC</cp:lastModifiedBy>
  <cp:revision>10</cp:revision>
  <cp:lastPrinted>2023-08-16T08:20:00Z</cp:lastPrinted>
  <dcterms:created xsi:type="dcterms:W3CDTF">2023-08-16T07:12:00Z</dcterms:created>
  <dcterms:modified xsi:type="dcterms:W3CDTF">2023-08-17T07:06:00Z</dcterms:modified>
</cp:coreProperties>
</file>