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9701" w14:textId="3DCCA0FF" w:rsidR="000E5F06" w:rsidRDefault="000E5F06" w:rsidP="00BE57C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853A6D">
        <w:rPr>
          <w:rFonts w:ascii="Verdana" w:hAnsi="Verdana" w:cs="Calibri"/>
          <w:b/>
          <w:i/>
          <w:iCs/>
          <w:sz w:val="18"/>
          <w:szCs w:val="18"/>
        </w:rPr>
        <w:t>10</w:t>
      </w:r>
    </w:p>
    <w:p w14:paraId="186F379D" w14:textId="77777777" w:rsidR="005672D4" w:rsidRPr="005672D4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UMOWA ………….</w:t>
      </w:r>
    </w:p>
    <w:p w14:paraId="7DB53BCD" w14:textId="77777777" w:rsidR="005672D4" w:rsidRPr="005672D4" w:rsidRDefault="005672D4" w:rsidP="005672D4">
      <w:pPr>
        <w:spacing w:line="360" w:lineRule="auto"/>
        <w:rPr>
          <w:rFonts w:ascii="Verdana" w:hAnsi="Verdana"/>
          <w:b/>
          <w:sz w:val="18"/>
          <w:szCs w:val="18"/>
          <w:lang w:val="x-none" w:eastAsia="x-none"/>
        </w:rPr>
      </w:pPr>
    </w:p>
    <w:p w14:paraId="2CC42966" w14:textId="781BBB0E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Zawarta, w dniu ................. 202</w:t>
      </w:r>
      <w:r w:rsidR="00BE57CC">
        <w:rPr>
          <w:rFonts w:ascii="Verdana" w:hAnsi="Verdana"/>
          <w:sz w:val="18"/>
          <w:szCs w:val="18"/>
        </w:rPr>
        <w:t>4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1B7B0575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48644D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</w:t>
      </w:r>
      <w:r w:rsidR="0048644D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sz w:val="18"/>
          <w:szCs w:val="18"/>
        </w:rPr>
        <w:t>Dyrektor</w:t>
      </w:r>
      <w:r w:rsidR="0048644D">
        <w:rPr>
          <w:rFonts w:ascii="Verdana" w:hAnsi="Verdana"/>
          <w:sz w:val="18"/>
          <w:szCs w:val="18"/>
        </w:rPr>
        <w:t>a</w:t>
      </w:r>
      <w:r w:rsidRPr="005672D4">
        <w:rPr>
          <w:rFonts w:ascii="Verdana" w:hAnsi="Verdana"/>
          <w:sz w:val="18"/>
          <w:szCs w:val="18"/>
        </w:rPr>
        <w:t xml:space="preserve">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3BA10792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2BAC41AF" w14:textId="5D79C1CC" w:rsidR="005672D4" w:rsidRPr="005672D4" w:rsidRDefault="005672D4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A60A1A8" w14:textId="77777777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reprezentowanym przez :</w:t>
      </w:r>
    </w:p>
    <w:p w14:paraId="38265DA8" w14:textId="12C83D6C" w:rsidR="005672D4" w:rsidRPr="005672D4" w:rsidRDefault="005672D4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36192E45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BE57CC" w:rsidRPr="00BE57CC">
        <w:rPr>
          <w:rFonts w:ascii="Verdana" w:hAnsi="Verdana" w:cs="Arial"/>
          <w:sz w:val="18"/>
          <w:szCs w:val="18"/>
        </w:rPr>
        <w:t xml:space="preserve">(Dz.U. z 2023 r., poz. 1605 z </w:t>
      </w:r>
      <w:proofErr w:type="spellStart"/>
      <w:r w:rsidR="00BE57CC" w:rsidRPr="00BE57CC">
        <w:rPr>
          <w:rFonts w:ascii="Verdana" w:hAnsi="Verdana" w:cs="Arial"/>
          <w:sz w:val="18"/>
          <w:szCs w:val="18"/>
        </w:rPr>
        <w:t>późn</w:t>
      </w:r>
      <w:proofErr w:type="spellEnd"/>
      <w:r w:rsidR="00BE57CC" w:rsidRPr="00BE57CC">
        <w:rPr>
          <w:rFonts w:ascii="Verdana" w:hAnsi="Verdana" w:cs="Arial"/>
          <w:sz w:val="18"/>
          <w:szCs w:val="18"/>
        </w:rPr>
        <w:t xml:space="preserve">. zm.) </w:t>
      </w:r>
      <w:r w:rsidR="00BE57CC">
        <w:rPr>
          <w:rFonts w:ascii="Verdana" w:hAnsi="Verdana" w:cs="Arial"/>
          <w:sz w:val="18"/>
          <w:szCs w:val="18"/>
        </w:rPr>
        <w:t xml:space="preserve">                        </w:t>
      </w:r>
      <w:r w:rsidRPr="005672D4">
        <w:rPr>
          <w:rFonts w:ascii="Verdana" w:hAnsi="Verdana"/>
          <w:sz w:val="18"/>
          <w:szCs w:val="18"/>
          <w:lang w:val="x-none" w:eastAsia="x-none"/>
        </w:rPr>
        <w:t>znak sprawy: DT 2410.</w:t>
      </w:r>
      <w:r w:rsidR="0048644D">
        <w:rPr>
          <w:rFonts w:ascii="Verdana" w:hAnsi="Verdana"/>
          <w:sz w:val="18"/>
          <w:szCs w:val="18"/>
          <w:lang w:eastAsia="x-none"/>
        </w:rPr>
        <w:t>0</w:t>
      </w:r>
      <w:r w:rsidR="00BE57CC">
        <w:rPr>
          <w:rFonts w:ascii="Verdana" w:hAnsi="Verdana"/>
          <w:sz w:val="18"/>
          <w:szCs w:val="18"/>
          <w:lang w:eastAsia="x-none"/>
        </w:rPr>
        <w:t>4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BE57CC">
        <w:rPr>
          <w:rFonts w:ascii="Verdana" w:hAnsi="Verdana"/>
          <w:sz w:val="18"/>
          <w:szCs w:val="18"/>
          <w:lang w:eastAsia="x-none"/>
        </w:rPr>
        <w:t>4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77777777" w:rsidR="005672D4" w:rsidRP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28870F74" w14:textId="26E913E1" w:rsidR="00C045B2" w:rsidRPr="005672D4" w:rsidRDefault="005672D4" w:rsidP="007B3887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5821FDD6" w14:textId="3002E960" w:rsidR="0052503C" w:rsidRPr="00284AB0" w:rsidRDefault="00C3379B" w:rsidP="00284AB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b/>
          <w:bCs/>
          <w:sz w:val="18"/>
          <w:szCs w:val="18"/>
        </w:rPr>
      </w:pPr>
      <w:r w:rsidRPr="00C3379B">
        <w:rPr>
          <w:rFonts w:ascii="Verdana" w:hAnsi="Verdana"/>
          <w:sz w:val="18"/>
          <w:szCs w:val="18"/>
        </w:rPr>
        <w:t>Zamawiający powierza, a Wykonawca zobowiązuje się wykonać zamówienie publiczne                        pn.</w:t>
      </w:r>
      <w:r w:rsidR="0052503C">
        <w:rPr>
          <w:rFonts w:ascii="Verdana" w:hAnsi="Verdana"/>
          <w:sz w:val="18"/>
          <w:szCs w:val="18"/>
        </w:rPr>
        <w:t xml:space="preserve"> </w:t>
      </w:r>
      <w:r w:rsidR="00284AB0" w:rsidRPr="00284AB0">
        <w:rPr>
          <w:rFonts w:ascii="Verdana" w:hAnsi="Verdana"/>
          <w:b/>
          <w:bCs/>
          <w:sz w:val="18"/>
          <w:szCs w:val="18"/>
        </w:rPr>
        <w:t>Remonty cząstkowe dróg powiatowych:</w:t>
      </w:r>
      <w:r w:rsidR="00284AB0">
        <w:rPr>
          <w:rFonts w:ascii="Verdana" w:hAnsi="Verdana"/>
          <w:b/>
          <w:bCs/>
          <w:sz w:val="18"/>
          <w:szCs w:val="18"/>
        </w:rPr>
        <w:t xml:space="preserve"> </w:t>
      </w:r>
      <w:r w:rsidR="0052503C" w:rsidRPr="00284AB0">
        <w:rPr>
          <w:rFonts w:ascii="Verdana" w:hAnsi="Verdana"/>
          <w:b/>
          <w:bCs/>
          <w:sz w:val="18"/>
          <w:szCs w:val="18"/>
        </w:rPr>
        <w:t>część ………..  Obwód Drogowo Mostowy nr ………….. w ……………..,</w:t>
      </w:r>
    </w:p>
    <w:p w14:paraId="5601C2BE" w14:textId="1E538F39" w:rsidR="0052503C" w:rsidRPr="0052503C" w:rsidRDefault="0052503C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2503C">
        <w:rPr>
          <w:rFonts w:ascii="Verdana" w:hAnsi="Verdana"/>
          <w:sz w:val="18"/>
          <w:szCs w:val="18"/>
          <w:lang w:eastAsia="ar-SA"/>
        </w:rPr>
        <w:t xml:space="preserve">Wykonawca zobowiązuje się do wykonania remontów zgodnie z Ofertą, </w:t>
      </w:r>
      <w:r w:rsidRPr="0052503C">
        <w:rPr>
          <w:rFonts w:ascii="Verdana" w:hAnsi="Verdana"/>
          <w:sz w:val="18"/>
          <w:szCs w:val="18"/>
        </w:rPr>
        <w:t>Szczegółowymi Specyfikacjami Technicznymi, Specyfikacja Warunków Zamówienia</w:t>
      </w:r>
      <w:r>
        <w:rPr>
          <w:rFonts w:ascii="Verdana" w:hAnsi="Verdana"/>
          <w:sz w:val="18"/>
          <w:szCs w:val="18"/>
        </w:rPr>
        <w:t>.</w:t>
      </w:r>
    </w:p>
    <w:p w14:paraId="4F01A16F" w14:textId="0958472D" w:rsidR="00DF65BA" w:rsidRDefault="00DF65BA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Zakres i sposób wykonania robót określają: Specyfikacja warunków zamówienia (dalej SWZ), </w:t>
      </w:r>
      <w:r w:rsidR="004E1030">
        <w:rPr>
          <w:rFonts w:ascii="Verdana" w:hAnsi="Verdana"/>
          <w:sz w:val="18"/>
          <w:szCs w:val="18"/>
        </w:rPr>
        <w:t xml:space="preserve">Szczegółowe specyfikacje techniczne (dalej </w:t>
      </w:r>
      <w:r w:rsidRPr="00DF65BA">
        <w:rPr>
          <w:rFonts w:ascii="Verdana" w:hAnsi="Verdana"/>
          <w:sz w:val="18"/>
          <w:szCs w:val="18"/>
        </w:rPr>
        <w:t>SST</w:t>
      </w:r>
      <w:r w:rsidR="004E1030">
        <w:rPr>
          <w:rFonts w:ascii="Verdana" w:hAnsi="Verdana"/>
          <w:sz w:val="18"/>
          <w:szCs w:val="18"/>
        </w:rPr>
        <w:t>)</w:t>
      </w:r>
      <w:r w:rsidRPr="00DF65BA">
        <w:rPr>
          <w:rFonts w:ascii="Verdana" w:hAnsi="Verdana"/>
          <w:sz w:val="18"/>
          <w:szCs w:val="18"/>
        </w:rPr>
        <w:t xml:space="preserve">, oferta </w:t>
      </w:r>
      <w:r w:rsidR="00632463">
        <w:rPr>
          <w:rFonts w:ascii="Verdana" w:hAnsi="Verdana"/>
          <w:sz w:val="18"/>
          <w:szCs w:val="18"/>
        </w:rPr>
        <w:t>w</w:t>
      </w:r>
      <w:r w:rsidRPr="00DF65BA">
        <w:rPr>
          <w:rFonts w:ascii="Verdana" w:hAnsi="Verdana"/>
          <w:sz w:val="18"/>
          <w:szCs w:val="18"/>
        </w:rPr>
        <w:t>ykonawcy wraz z kosztorysem ofertowym.</w:t>
      </w:r>
    </w:p>
    <w:p w14:paraId="584F5C81" w14:textId="708E7B0F" w:rsidR="00C02B2D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Przedmiot umowy wykonany zostanie z materiałów </w:t>
      </w:r>
      <w:r w:rsidR="00632463">
        <w:rPr>
          <w:rFonts w:ascii="Verdana" w:hAnsi="Verdana"/>
          <w:sz w:val="18"/>
          <w:szCs w:val="18"/>
        </w:rPr>
        <w:t>w</w:t>
      </w:r>
      <w:r w:rsidRPr="00C02B2D">
        <w:rPr>
          <w:rFonts w:ascii="Verdana" w:hAnsi="Verdana"/>
          <w:sz w:val="18"/>
          <w:szCs w:val="18"/>
        </w:rPr>
        <w:t>ykonawcy i przy użyciu sprzętu, którym dysponuje Wykonawca.</w:t>
      </w:r>
    </w:p>
    <w:p w14:paraId="779C9A40" w14:textId="35457F99" w:rsidR="00C02B2D" w:rsidRPr="00D47BF4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Materiały, o których mowa w ust. </w:t>
      </w:r>
      <w:r>
        <w:rPr>
          <w:rFonts w:ascii="Verdana" w:hAnsi="Verdana"/>
          <w:sz w:val="18"/>
          <w:szCs w:val="18"/>
        </w:rPr>
        <w:t>4</w:t>
      </w:r>
      <w:r w:rsidRPr="00C02B2D">
        <w:rPr>
          <w:rFonts w:ascii="Verdana" w:hAnsi="Verdana"/>
          <w:sz w:val="18"/>
          <w:szCs w:val="18"/>
        </w:rPr>
        <w:t xml:space="preserve">, powinny odpowiadać co do jakości wymaganiom określonym ustawą z dnia 16 kwietnia 2004 r. o wyrobach budowlanych </w:t>
      </w:r>
      <w:r w:rsidRPr="00D47BF4">
        <w:rPr>
          <w:rFonts w:ascii="Verdana" w:hAnsi="Verdana"/>
          <w:sz w:val="18"/>
          <w:szCs w:val="18"/>
        </w:rPr>
        <w:t>(Dz. U. z 202</w:t>
      </w:r>
      <w:r w:rsidR="00D47BF4">
        <w:rPr>
          <w:rFonts w:ascii="Verdana" w:hAnsi="Verdana"/>
          <w:sz w:val="18"/>
          <w:szCs w:val="18"/>
        </w:rPr>
        <w:t>1</w:t>
      </w:r>
      <w:r w:rsidRPr="00D47BF4">
        <w:rPr>
          <w:rFonts w:ascii="Verdana" w:hAnsi="Verdana"/>
          <w:sz w:val="18"/>
          <w:szCs w:val="18"/>
        </w:rPr>
        <w:t xml:space="preserve"> r.,  poz. </w:t>
      </w:r>
      <w:r w:rsidR="00D47BF4">
        <w:rPr>
          <w:rFonts w:ascii="Verdana" w:hAnsi="Verdana"/>
          <w:sz w:val="18"/>
          <w:szCs w:val="18"/>
        </w:rPr>
        <w:t>1213</w:t>
      </w:r>
      <w:r w:rsidRPr="00D47BF4">
        <w:rPr>
          <w:rFonts w:ascii="Verdana" w:hAnsi="Verdana"/>
          <w:sz w:val="18"/>
          <w:szCs w:val="18"/>
        </w:rPr>
        <w:t xml:space="preserve"> z </w:t>
      </w:r>
      <w:proofErr w:type="spellStart"/>
      <w:r w:rsidRPr="00D47BF4">
        <w:rPr>
          <w:rFonts w:ascii="Verdana" w:hAnsi="Verdana"/>
          <w:sz w:val="18"/>
          <w:szCs w:val="18"/>
        </w:rPr>
        <w:t>późn</w:t>
      </w:r>
      <w:proofErr w:type="spellEnd"/>
      <w:r w:rsidRPr="00D47BF4">
        <w:rPr>
          <w:rFonts w:ascii="Verdana" w:hAnsi="Verdana"/>
          <w:sz w:val="18"/>
          <w:szCs w:val="18"/>
        </w:rPr>
        <w:t>. zm</w:t>
      </w:r>
      <w:r w:rsidR="002E0C89" w:rsidRPr="00D47BF4">
        <w:rPr>
          <w:rFonts w:ascii="Verdana" w:hAnsi="Verdana"/>
          <w:sz w:val="18"/>
          <w:szCs w:val="18"/>
        </w:rPr>
        <w:t>.</w:t>
      </w:r>
      <w:r w:rsidRPr="00D47BF4">
        <w:rPr>
          <w:rFonts w:ascii="Verdana" w:hAnsi="Verdana"/>
          <w:sz w:val="18"/>
          <w:szCs w:val="18"/>
        </w:rPr>
        <w:t xml:space="preserve">) oraz wymaganiom określonym w SST. </w:t>
      </w:r>
    </w:p>
    <w:p w14:paraId="494E2F82" w14:textId="31EBCF19" w:rsidR="0052503C" w:rsidRDefault="0052503C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2503C">
        <w:rPr>
          <w:rFonts w:ascii="Verdana" w:hAnsi="Verdana"/>
          <w:sz w:val="18"/>
          <w:szCs w:val="18"/>
        </w:rPr>
        <w:t>Roboty emulsją i grysem  należy wykonywać grysami twardymi i emulsją asfaltową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2503C">
        <w:rPr>
          <w:rFonts w:ascii="Verdana" w:hAnsi="Verdana"/>
          <w:sz w:val="18"/>
          <w:szCs w:val="18"/>
        </w:rPr>
        <w:t>szybkorozpadową</w:t>
      </w:r>
      <w:proofErr w:type="spellEnd"/>
      <w:r w:rsidRPr="0052503C">
        <w:rPr>
          <w:rFonts w:ascii="Verdana" w:hAnsi="Verdana"/>
          <w:sz w:val="18"/>
          <w:szCs w:val="18"/>
        </w:rPr>
        <w:t xml:space="preserve"> przy użyciu specjalnych maszyn (</w:t>
      </w:r>
      <w:proofErr w:type="spellStart"/>
      <w:r w:rsidRPr="0052503C">
        <w:rPr>
          <w:rFonts w:ascii="Verdana" w:hAnsi="Verdana"/>
          <w:sz w:val="18"/>
          <w:szCs w:val="18"/>
        </w:rPr>
        <w:t>patcherów</w:t>
      </w:r>
      <w:proofErr w:type="spellEnd"/>
      <w:r w:rsidRPr="0052503C">
        <w:rPr>
          <w:rFonts w:ascii="Verdana" w:hAnsi="Verdana"/>
          <w:sz w:val="18"/>
          <w:szCs w:val="18"/>
        </w:rPr>
        <w:t xml:space="preserve"> w pełni zautomatyzowanych), które wydmuchują pod ciśnieniem zanieczyszczenia, wdmuchują pod ciśnieniem mieszankę grysu i emulsji asfaltowej bezpośrednio do naprawianego wyboju.</w:t>
      </w:r>
    </w:p>
    <w:p w14:paraId="593CA869" w14:textId="26C6C7C4" w:rsidR="0052503C" w:rsidRPr="0052503C" w:rsidRDefault="0052503C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2503C">
        <w:rPr>
          <w:rFonts w:ascii="Verdana" w:hAnsi="Verdana"/>
          <w:sz w:val="18"/>
          <w:szCs w:val="18"/>
        </w:rPr>
        <w:t xml:space="preserve">Roboty mieszanką </w:t>
      </w:r>
      <w:proofErr w:type="spellStart"/>
      <w:r w:rsidRPr="0052503C">
        <w:rPr>
          <w:rFonts w:ascii="Verdana" w:hAnsi="Verdana"/>
          <w:sz w:val="18"/>
          <w:szCs w:val="18"/>
        </w:rPr>
        <w:t>mineralno</w:t>
      </w:r>
      <w:proofErr w:type="spellEnd"/>
      <w:r w:rsidRPr="0052503C">
        <w:rPr>
          <w:rFonts w:ascii="Verdana" w:hAnsi="Verdana"/>
          <w:sz w:val="18"/>
          <w:szCs w:val="18"/>
        </w:rPr>
        <w:t xml:space="preserve"> bitumiczną zaleca się wykonać masą AC8S/50/70 dostarczoną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52503C">
        <w:rPr>
          <w:rFonts w:ascii="Verdana" w:hAnsi="Verdana"/>
          <w:sz w:val="18"/>
          <w:szCs w:val="18"/>
        </w:rPr>
        <w:t>w miejsce wbudowania w termosach. Przed wbudowaniem mieszanki należy krawędź i dno wyboju spryskać emulsją, całość zagęścić</w:t>
      </w:r>
      <w:r w:rsidR="00D47BF4">
        <w:rPr>
          <w:rFonts w:ascii="Verdana" w:hAnsi="Verdana"/>
          <w:sz w:val="18"/>
          <w:szCs w:val="18"/>
        </w:rPr>
        <w:t>.</w:t>
      </w:r>
    </w:p>
    <w:p w14:paraId="6AC21795" w14:textId="70590696" w:rsidR="0052503C" w:rsidRDefault="00DF65BA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2503C">
        <w:rPr>
          <w:rFonts w:ascii="Verdana" w:hAnsi="Verdana"/>
          <w:sz w:val="18"/>
          <w:szCs w:val="18"/>
        </w:rPr>
        <w:lastRenderedPageBreak/>
        <w:t xml:space="preserve">Zamawiający </w:t>
      </w:r>
      <w:r w:rsidR="0052503C" w:rsidRPr="0052503C">
        <w:rPr>
          <w:rFonts w:ascii="Verdana" w:hAnsi="Verdana"/>
          <w:sz w:val="18"/>
          <w:szCs w:val="18"/>
        </w:rPr>
        <w:t>zastrzega sobie możliwość zmiany ilości robót w danym asortymencie lub zmniejszenia zakresu w przypadku braku konieczności przeprowadzenia remontów.</w:t>
      </w:r>
    </w:p>
    <w:p w14:paraId="77DDCE8E" w14:textId="28BEDE9D" w:rsidR="0052503C" w:rsidRDefault="0052503C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2503C">
        <w:rPr>
          <w:rFonts w:ascii="Verdana" w:hAnsi="Verdana"/>
          <w:sz w:val="18"/>
          <w:szCs w:val="18"/>
        </w:rPr>
        <w:t>W przypadku zmniejszenia zakresu o któr</w:t>
      </w:r>
      <w:r w:rsidR="00632463">
        <w:rPr>
          <w:rFonts w:ascii="Verdana" w:hAnsi="Verdana"/>
          <w:sz w:val="18"/>
          <w:szCs w:val="18"/>
        </w:rPr>
        <w:t>ym</w:t>
      </w:r>
      <w:r w:rsidRPr="0052503C">
        <w:rPr>
          <w:rFonts w:ascii="Verdana" w:hAnsi="Verdana"/>
          <w:sz w:val="18"/>
          <w:szCs w:val="18"/>
        </w:rPr>
        <w:t xml:space="preserve"> mowa w</w:t>
      </w:r>
      <w:r>
        <w:rPr>
          <w:rFonts w:ascii="Verdana" w:hAnsi="Verdana"/>
          <w:sz w:val="18"/>
          <w:szCs w:val="18"/>
        </w:rPr>
        <w:t xml:space="preserve"> ust</w:t>
      </w:r>
      <w:r w:rsidRPr="0052503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8</w:t>
      </w:r>
      <w:r w:rsidRPr="0052503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</w:t>
      </w:r>
      <w:r w:rsidRPr="0052503C">
        <w:rPr>
          <w:rFonts w:ascii="Verdana" w:hAnsi="Verdana"/>
          <w:sz w:val="18"/>
          <w:szCs w:val="18"/>
        </w:rPr>
        <w:t xml:space="preserve">amawiający informuje, że maksymalna wartość zamówienia z której zrezygnowano nie przekroczy 20% wartości </w:t>
      </w:r>
      <w:r w:rsidR="00632463">
        <w:rPr>
          <w:rFonts w:ascii="Verdana" w:hAnsi="Verdana"/>
          <w:sz w:val="18"/>
          <w:szCs w:val="18"/>
        </w:rPr>
        <w:t>niniejszej umowy</w:t>
      </w:r>
      <w:r w:rsidRPr="0052503C">
        <w:rPr>
          <w:rFonts w:ascii="Verdana" w:hAnsi="Verdana"/>
          <w:sz w:val="18"/>
          <w:szCs w:val="18"/>
        </w:rPr>
        <w:t>.</w:t>
      </w:r>
    </w:p>
    <w:p w14:paraId="65120520" w14:textId="384E4B25" w:rsidR="00EF7C9E" w:rsidRPr="00EF7C9E" w:rsidRDefault="00EF7C9E" w:rsidP="00EF7C9E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>Wykonawca nie będzie wnosił roszczeń jeśli przewidywany zakres robót i wynagrodzenia ulegnie zmniejszeniu</w:t>
      </w:r>
      <w:r>
        <w:rPr>
          <w:rFonts w:ascii="Verdana" w:hAnsi="Verdana"/>
          <w:sz w:val="18"/>
          <w:szCs w:val="18"/>
        </w:rPr>
        <w:t>.</w:t>
      </w:r>
    </w:p>
    <w:p w14:paraId="5CAC3B5D" w14:textId="77777777" w:rsidR="000C3BEE" w:rsidRDefault="000C3BEE" w:rsidP="000C3BEE">
      <w:pPr>
        <w:spacing w:line="360" w:lineRule="auto"/>
        <w:ind w:right="100"/>
        <w:outlineLvl w:val="0"/>
        <w:rPr>
          <w:rFonts w:ascii="Verdana" w:hAnsi="Verdana"/>
          <w:sz w:val="18"/>
          <w:szCs w:val="18"/>
        </w:rPr>
      </w:pPr>
    </w:p>
    <w:p w14:paraId="488A1D71" w14:textId="54B91D77" w:rsidR="00C02B2D" w:rsidRPr="00C02B2D" w:rsidRDefault="00C02B2D" w:rsidP="00C02B2D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246CF1A1" w14:textId="1CF7F8EF" w:rsidR="00FD6DA7" w:rsidRDefault="00C02B2D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Termin przekazania placu  budowy nastąpi</w:t>
      </w:r>
      <w:r>
        <w:rPr>
          <w:rFonts w:ascii="Verdana" w:hAnsi="Verdana"/>
          <w:sz w:val="18"/>
          <w:szCs w:val="18"/>
        </w:rPr>
        <w:t xml:space="preserve"> w ciągu </w:t>
      </w:r>
      <w:r w:rsidRPr="002E0C89">
        <w:rPr>
          <w:rFonts w:ascii="Verdana" w:hAnsi="Verdana"/>
          <w:b/>
          <w:bCs/>
          <w:sz w:val="18"/>
          <w:szCs w:val="18"/>
        </w:rPr>
        <w:t>5 dni</w:t>
      </w:r>
      <w:r w:rsidR="002E0C89" w:rsidRPr="002E0C89">
        <w:rPr>
          <w:rFonts w:ascii="Verdana" w:hAnsi="Verdana"/>
          <w:b/>
          <w:bCs/>
          <w:sz w:val="18"/>
          <w:szCs w:val="18"/>
        </w:rPr>
        <w:t xml:space="preserve"> od dnia podpisania umowy</w:t>
      </w:r>
      <w:r w:rsidRPr="002E0C89">
        <w:rPr>
          <w:rFonts w:ascii="Verdana" w:hAnsi="Verdana"/>
          <w:b/>
          <w:bCs/>
          <w:sz w:val="18"/>
          <w:szCs w:val="18"/>
        </w:rPr>
        <w:t>.</w:t>
      </w:r>
    </w:p>
    <w:p w14:paraId="777B5906" w14:textId="012B66FF" w:rsidR="000C3BEE" w:rsidRPr="000C3BEE" w:rsidRDefault="00C02B2D" w:rsidP="000C3BEE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0C3BEE">
        <w:rPr>
          <w:rFonts w:ascii="Verdana" w:hAnsi="Verdana"/>
          <w:sz w:val="18"/>
          <w:szCs w:val="18"/>
        </w:rPr>
        <w:t xml:space="preserve">Termin zakończenia robót będących przedmiotem umowy: </w:t>
      </w:r>
      <w:r w:rsidR="0048644D">
        <w:rPr>
          <w:rFonts w:ascii="Verdana" w:hAnsi="Verdana"/>
          <w:b/>
          <w:sz w:val="18"/>
          <w:szCs w:val="18"/>
        </w:rPr>
        <w:t>8</w:t>
      </w:r>
      <w:r w:rsidR="00FD6DA7" w:rsidRPr="000C3BEE">
        <w:rPr>
          <w:rFonts w:ascii="Verdana" w:hAnsi="Verdana"/>
          <w:b/>
          <w:sz w:val="18"/>
          <w:szCs w:val="18"/>
        </w:rPr>
        <w:t xml:space="preserve"> </w:t>
      </w:r>
      <w:r w:rsidR="000C3BEE" w:rsidRPr="000C3BEE">
        <w:rPr>
          <w:rFonts w:ascii="Verdana" w:hAnsi="Verdana"/>
          <w:b/>
          <w:sz w:val="18"/>
          <w:szCs w:val="18"/>
        </w:rPr>
        <w:t xml:space="preserve">miesięcy </w:t>
      </w:r>
      <w:r w:rsidR="00FD6DA7" w:rsidRPr="000C3BEE">
        <w:rPr>
          <w:rFonts w:ascii="Verdana" w:hAnsi="Verdana"/>
          <w:b/>
          <w:sz w:val="18"/>
          <w:szCs w:val="18"/>
        </w:rPr>
        <w:t>od dnia podpisania umowy</w:t>
      </w:r>
      <w:r w:rsidR="000C3BEE" w:rsidRPr="000C3BEE">
        <w:rPr>
          <w:rFonts w:ascii="Verdana" w:hAnsi="Verdana"/>
          <w:b/>
          <w:sz w:val="18"/>
          <w:szCs w:val="18"/>
        </w:rPr>
        <w:t xml:space="preserve">, </w:t>
      </w:r>
      <w:r w:rsidR="000C3BEE" w:rsidRPr="000C3BEE">
        <w:rPr>
          <w:rFonts w:ascii="Verdana" w:hAnsi="Verdana"/>
          <w:bCs/>
          <w:sz w:val="18"/>
          <w:szCs w:val="18"/>
        </w:rPr>
        <w:t xml:space="preserve">w tym że </w:t>
      </w:r>
      <w:bookmarkStart w:id="1" w:name="_Hlk439689"/>
      <w:r w:rsidR="000C3BEE" w:rsidRPr="000C3BEE">
        <w:rPr>
          <w:rFonts w:ascii="Verdana" w:eastAsia="MS Mincho" w:hAnsi="Verdana"/>
          <w:sz w:val="18"/>
          <w:szCs w:val="18"/>
        </w:rPr>
        <w:t>Wykonawca zo</w:t>
      </w:r>
      <w:r w:rsidR="000C3BEE" w:rsidRPr="000C3BEE">
        <w:rPr>
          <w:rFonts w:ascii="Verdana" w:hAnsi="Verdana"/>
          <w:sz w:val="18"/>
          <w:szCs w:val="18"/>
        </w:rPr>
        <w:t>bowiązany jest do wykonania zakresu umowy do wysokości minimum 70% jej wartości do dnia 3</w:t>
      </w:r>
      <w:r w:rsidR="0048644D">
        <w:rPr>
          <w:rFonts w:ascii="Verdana" w:hAnsi="Verdana"/>
          <w:sz w:val="18"/>
          <w:szCs w:val="18"/>
        </w:rPr>
        <w:t>0</w:t>
      </w:r>
      <w:r w:rsidR="000C3BEE" w:rsidRPr="000C3BEE">
        <w:rPr>
          <w:rFonts w:ascii="Verdana" w:hAnsi="Verdana"/>
          <w:sz w:val="18"/>
          <w:szCs w:val="18"/>
        </w:rPr>
        <w:t>.0</w:t>
      </w:r>
      <w:r w:rsidR="0048644D">
        <w:rPr>
          <w:rFonts w:ascii="Verdana" w:hAnsi="Verdana"/>
          <w:sz w:val="18"/>
          <w:szCs w:val="18"/>
        </w:rPr>
        <w:t>6</w:t>
      </w:r>
      <w:r w:rsidR="000C3BEE" w:rsidRPr="000C3BEE">
        <w:rPr>
          <w:rFonts w:ascii="Verdana" w:hAnsi="Verdana"/>
          <w:sz w:val="18"/>
          <w:szCs w:val="18"/>
        </w:rPr>
        <w:t>.202</w:t>
      </w:r>
      <w:r w:rsidR="00BE57CC">
        <w:rPr>
          <w:rFonts w:ascii="Verdana" w:hAnsi="Verdana"/>
          <w:sz w:val="18"/>
          <w:szCs w:val="18"/>
        </w:rPr>
        <w:t>4</w:t>
      </w:r>
      <w:r w:rsidR="000C3BEE" w:rsidRPr="000C3BEE">
        <w:rPr>
          <w:rFonts w:ascii="Verdana" w:hAnsi="Verdana"/>
          <w:sz w:val="18"/>
          <w:szCs w:val="18"/>
        </w:rPr>
        <w:t xml:space="preserve"> r.</w:t>
      </w:r>
      <w:bookmarkEnd w:id="1"/>
    </w:p>
    <w:p w14:paraId="3E80BF52" w14:textId="6C38716C" w:rsidR="000C3BEE" w:rsidRDefault="000C3BEE" w:rsidP="000C3BEE">
      <w:pPr>
        <w:spacing w:line="360" w:lineRule="auto"/>
        <w:ind w:left="420"/>
        <w:jc w:val="both"/>
        <w:rPr>
          <w:rFonts w:ascii="Verdana" w:hAnsi="Verdana"/>
          <w:b/>
          <w:sz w:val="18"/>
          <w:szCs w:val="18"/>
        </w:rPr>
      </w:pPr>
    </w:p>
    <w:p w14:paraId="5D29B64D" w14:textId="14D329DC" w:rsidR="00DF65BA" w:rsidRPr="00CF1A04" w:rsidRDefault="00FD6DA7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1CF8821D" w14:textId="16A51846" w:rsidR="000C3BEE" w:rsidRPr="000C3BEE" w:rsidRDefault="000C3BEE" w:rsidP="00917FD1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0C3BEE">
        <w:rPr>
          <w:rFonts w:ascii="Verdana" w:hAnsi="Verdana"/>
          <w:sz w:val="18"/>
          <w:szCs w:val="18"/>
        </w:rPr>
        <w:t xml:space="preserve">Za należyte wykonanie przedmiotu umowy, Zamawiający zapłaci Wykonawcy niepodlegającą waloryzacji, cenę umowną wynikającą z oferty Wykonawcy            </w:t>
      </w:r>
    </w:p>
    <w:p w14:paraId="04A44A70" w14:textId="77777777" w:rsidR="000C3BEE" w:rsidRPr="000C3BEE" w:rsidRDefault="000C3BEE" w:rsidP="00917FD1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3BEE">
        <w:rPr>
          <w:rFonts w:ascii="Verdana" w:hAnsi="Verdana"/>
          <w:sz w:val="18"/>
          <w:szCs w:val="18"/>
        </w:rPr>
        <w:t xml:space="preserve">netto ………………………………………. zł </w:t>
      </w:r>
    </w:p>
    <w:p w14:paraId="2DC84B22" w14:textId="77777777" w:rsidR="000C3BEE" w:rsidRPr="000C3BEE" w:rsidRDefault="000C3BEE" w:rsidP="00917FD1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3BEE">
        <w:rPr>
          <w:rFonts w:ascii="Verdana" w:hAnsi="Verdana"/>
          <w:sz w:val="18"/>
          <w:szCs w:val="18"/>
        </w:rPr>
        <w:t xml:space="preserve">plus  podatek VAT ……….% ………………………………………zł </w:t>
      </w:r>
    </w:p>
    <w:p w14:paraId="77F723C6" w14:textId="77777777" w:rsidR="000C3BEE" w:rsidRPr="000C3BEE" w:rsidRDefault="000C3BEE" w:rsidP="00917FD1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3BEE">
        <w:rPr>
          <w:rFonts w:ascii="Verdana" w:hAnsi="Verdana"/>
          <w:sz w:val="18"/>
          <w:szCs w:val="18"/>
        </w:rPr>
        <w:t xml:space="preserve">tj. brutto ………………………………………………………. zł </w:t>
      </w:r>
    </w:p>
    <w:p w14:paraId="70C72670" w14:textId="4EB7231E" w:rsidR="000C3BEE" w:rsidRDefault="000C3BEE" w:rsidP="00917FD1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3BEE">
        <w:rPr>
          <w:rFonts w:ascii="Verdana" w:hAnsi="Verdana"/>
          <w:sz w:val="18"/>
          <w:szCs w:val="18"/>
        </w:rPr>
        <w:t>(słownie brutto złotych: ……………………………………………………………………………………………….)</w:t>
      </w:r>
    </w:p>
    <w:p w14:paraId="00E2FCF8" w14:textId="66E356FE" w:rsidR="001218F5" w:rsidRDefault="00FD6DA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Wynagrodzenie, o którym mowa w ust. 1 obejmuje wszelkie koszty i składniki związane                       z wykonaniem przedmiotu umowy, w tym ryzyko </w:t>
      </w:r>
      <w:r w:rsidR="00632463">
        <w:rPr>
          <w:rFonts w:ascii="Verdana" w:hAnsi="Verdana"/>
          <w:sz w:val="18"/>
          <w:szCs w:val="18"/>
        </w:rPr>
        <w:t>w</w:t>
      </w:r>
      <w:r w:rsidRPr="00FD6DA7">
        <w:rPr>
          <w:rFonts w:ascii="Verdana" w:hAnsi="Verdana"/>
          <w:sz w:val="18"/>
          <w:szCs w:val="18"/>
        </w:rPr>
        <w:t>ykonawcy z tytułu oszacowania wszelkich kosztów związanych z jego realizacją, a także oddziaływania innych czynników mających lub mogących mieć wpływ na koszty oraz warunki stawiane przez Zamawiającego w SWZ.</w:t>
      </w:r>
    </w:p>
    <w:p w14:paraId="79F646BF" w14:textId="0D972C9B" w:rsidR="00917FD1" w:rsidRPr="00917FD1" w:rsidRDefault="00917FD1" w:rsidP="00917FD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17FD1">
        <w:rPr>
          <w:rFonts w:ascii="Verdana" w:hAnsi="Verdana"/>
          <w:sz w:val="18"/>
          <w:szCs w:val="18"/>
        </w:rPr>
        <w:t xml:space="preserve">Wynagrodzenie </w:t>
      </w:r>
      <w:r w:rsidR="00632463">
        <w:rPr>
          <w:rFonts w:ascii="Verdana" w:hAnsi="Verdana"/>
          <w:sz w:val="18"/>
          <w:szCs w:val="18"/>
        </w:rPr>
        <w:t>w</w:t>
      </w:r>
      <w:r w:rsidRPr="00917FD1">
        <w:rPr>
          <w:rFonts w:ascii="Verdana" w:hAnsi="Verdana"/>
          <w:sz w:val="18"/>
          <w:szCs w:val="18"/>
        </w:rPr>
        <w:t xml:space="preserve">ykonawcy ustalone zostanie według cen jednostkowych ujętych </w:t>
      </w:r>
      <w:r w:rsidR="00D47BF4">
        <w:rPr>
          <w:rFonts w:ascii="Verdana" w:hAnsi="Verdana"/>
          <w:sz w:val="18"/>
          <w:szCs w:val="18"/>
        </w:rPr>
        <w:t xml:space="preserve">                                       </w:t>
      </w:r>
      <w:r w:rsidRPr="00917FD1">
        <w:rPr>
          <w:rFonts w:ascii="Verdana" w:hAnsi="Verdana"/>
          <w:sz w:val="18"/>
          <w:szCs w:val="18"/>
        </w:rPr>
        <w:t xml:space="preserve">w poszczególnych pozycjach kosztorysu ofertowego </w:t>
      </w:r>
      <w:r w:rsidR="00632463">
        <w:rPr>
          <w:rFonts w:ascii="Verdana" w:hAnsi="Verdana"/>
          <w:sz w:val="18"/>
          <w:szCs w:val="18"/>
        </w:rPr>
        <w:t>w</w:t>
      </w:r>
      <w:r w:rsidRPr="00917FD1">
        <w:rPr>
          <w:rFonts w:ascii="Verdana" w:hAnsi="Verdana"/>
          <w:sz w:val="18"/>
          <w:szCs w:val="18"/>
        </w:rPr>
        <w:t>ykonawcy tj.:</w:t>
      </w:r>
    </w:p>
    <w:p w14:paraId="6DA1791A" w14:textId="77777777" w:rsidR="00917FD1" w:rsidRPr="00917FD1" w:rsidRDefault="00917FD1" w:rsidP="00917FD1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78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4491"/>
        <w:gridCol w:w="1276"/>
        <w:gridCol w:w="1363"/>
      </w:tblGrid>
      <w:tr w:rsidR="00917FD1" w:rsidRPr="00EF7C9E" w14:paraId="24C2EA76" w14:textId="77777777" w:rsidTr="00E60BF2">
        <w:trPr>
          <w:trHeight w:val="88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BDE0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EF7C9E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15B6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EF7C9E">
              <w:rPr>
                <w:rFonts w:ascii="Verdana" w:hAnsi="Verdana"/>
                <w:b/>
                <w:bCs/>
                <w:sz w:val="16"/>
                <w:szCs w:val="16"/>
              </w:rPr>
              <w:t>Opis robót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D111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EF7C9E">
              <w:rPr>
                <w:rFonts w:ascii="Verdana" w:hAnsi="Verdana"/>
                <w:b/>
                <w:bCs/>
                <w:sz w:val="16"/>
                <w:szCs w:val="16"/>
              </w:rPr>
              <w:t>Jedn. miary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4D06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7C9E">
              <w:rPr>
                <w:rFonts w:ascii="Verdana" w:hAnsi="Verdana"/>
                <w:b/>
                <w:bCs/>
                <w:sz w:val="16"/>
                <w:szCs w:val="16"/>
              </w:rPr>
              <w:t>Cena jedn.</w:t>
            </w:r>
          </w:p>
          <w:p w14:paraId="00AD9C7A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7C9E"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  <w:p w14:paraId="1F5897C4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EF7C9E">
              <w:rPr>
                <w:rFonts w:ascii="Verdana" w:hAnsi="Verdana"/>
                <w:b/>
                <w:bCs/>
                <w:sz w:val="16"/>
                <w:szCs w:val="16"/>
              </w:rPr>
              <w:t xml:space="preserve"> (PLN)</w:t>
            </w:r>
          </w:p>
        </w:tc>
      </w:tr>
      <w:tr w:rsidR="00917FD1" w:rsidRPr="00EF7C9E" w14:paraId="74449B73" w14:textId="77777777" w:rsidTr="00E60BF2">
        <w:trPr>
          <w:trHeight w:val="108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6EF2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EF7C9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1357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F7C9E">
              <w:rPr>
                <w:rFonts w:ascii="Verdana" w:hAnsi="Verdana"/>
                <w:sz w:val="16"/>
                <w:szCs w:val="16"/>
              </w:rPr>
              <w:t xml:space="preserve">wykonanie remontów cząstkowych emulsją </w:t>
            </w:r>
            <w:proofErr w:type="spellStart"/>
            <w:r w:rsidRPr="00EF7C9E">
              <w:rPr>
                <w:rFonts w:ascii="Verdana" w:hAnsi="Verdana"/>
                <w:sz w:val="16"/>
                <w:szCs w:val="16"/>
              </w:rPr>
              <w:t>szybkorozpadową</w:t>
            </w:r>
            <w:proofErr w:type="spellEnd"/>
            <w:r w:rsidRPr="00EF7C9E">
              <w:rPr>
                <w:rFonts w:ascii="Verdana" w:hAnsi="Verdana"/>
                <w:sz w:val="16"/>
                <w:szCs w:val="16"/>
              </w:rPr>
              <w:t xml:space="preserve"> i grysem bazaltowym przy użyciu specjalnych maszyn (</w:t>
            </w:r>
            <w:proofErr w:type="spellStart"/>
            <w:r w:rsidRPr="00EF7C9E">
              <w:rPr>
                <w:rFonts w:ascii="Verdana" w:hAnsi="Verdana"/>
                <w:sz w:val="16"/>
                <w:szCs w:val="16"/>
              </w:rPr>
              <w:t>patcherów</w:t>
            </w:r>
            <w:proofErr w:type="spellEnd"/>
            <w:r w:rsidRPr="00EF7C9E">
              <w:rPr>
                <w:rFonts w:ascii="Verdana" w:hAnsi="Verdana"/>
                <w:sz w:val="16"/>
                <w:szCs w:val="16"/>
              </w:rPr>
              <w:t xml:space="preserve"> w pełni zautomatyzowanych) które wydmuchują podciśnieniem zanieczyszczenia, wdmuchują pod ciśnieniem mieszankę grysu i emulsji asfaltowej bezpośrednio do naprawianego wyboju,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D575" w14:textId="77777777" w:rsidR="00917FD1" w:rsidRPr="00EF7C9E" w:rsidRDefault="00917FD1" w:rsidP="00E60BF2">
            <w:pPr>
              <w:jc w:val="center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</w:p>
          <w:p w14:paraId="0B15D614" w14:textId="77777777" w:rsidR="00917FD1" w:rsidRPr="00EF7C9E" w:rsidRDefault="00917FD1" w:rsidP="00E60BF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FC27862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de-DE" w:eastAsia="ar-SA"/>
              </w:rPr>
            </w:pPr>
            <w:r w:rsidRPr="00EF7C9E">
              <w:rPr>
                <w:rFonts w:ascii="Verdana" w:hAnsi="Verdana"/>
                <w:sz w:val="16"/>
                <w:szCs w:val="16"/>
                <w:lang w:val="de-DE"/>
              </w:rPr>
              <w:t>Mg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2D81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de-DE" w:eastAsia="ar-SA"/>
              </w:rPr>
            </w:pPr>
          </w:p>
          <w:p w14:paraId="568B88E6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de-DE" w:eastAsia="ar-SA"/>
              </w:rPr>
            </w:pPr>
          </w:p>
          <w:p w14:paraId="420FD3FE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de-DE" w:eastAsia="ar-SA"/>
              </w:rPr>
            </w:pPr>
          </w:p>
        </w:tc>
      </w:tr>
      <w:tr w:rsidR="00917FD1" w:rsidRPr="00EF7C9E" w14:paraId="0BDE78D1" w14:textId="77777777" w:rsidTr="00E60BF2">
        <w:trPr>
          <w:trHeight w:val="91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855D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de-DE" w:eastAsia="ar-SA"/>
              </w:rPr>
            </w:pPr>
            <w:r w:rsidRPr="00EF7C9E">
              <w:rPr>
                <w:rFonts w:ascii="Verdana" w:hAnsi="Verdana"/>
                <w:sz w:val="16"/>
                <w:szCs w:val="16"/>
                <w:lang w:val="de-DE"/>
              </w:rPr>
              <w:t>2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8022" w14:textId="77777777" w:rsidR="00BE57CC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F7C9E">
              <w:rPr>
                <w:rFonts w:ascii="Verdana" w:hAnsi="Verdana"/>
                <w:sz w:val="16"/>
                <w:szCs w:val="16"/>
              </w:rPr>
              <w:t xml:space="preserve">wykonanie remontów cząstkowych nawierzchni bitumicznych </w:t>
            </w:r>
            <w:bookmarkStart w:id="2" w:name="_Hlk124768804"/>
            <w:r w:rsidRPr="00EF7C9E">
              <w:rPr>
                <w:rFonts w:ascii="Verdana" w:hAnsi="Verdana"/>
                <w:sz w:val="16"/>
                <w:szCs w:val="16"/>
              </w:rPr>
              <w:t>dróg bez wycinania przy zastosowaniu mieszanki mineralno-bitumicznej AC8S/50/70 wraz z skropieniem dna wyboju emulsją</w:t>
            </w:r>
            <w:r w:rsidR="00BE57CC">
              <w:rPr>
                <w:rFonts w:ascii="Verdana" w:hAnsi="Verdana"/>
                <w:sz w:val="16"/>
                <w:szCs w:val="16"/>
              </w:rPr>
              <w:t xml:space="preserve"> asfaltową </w:t>
            </w:r>
            <w:r w:rsidRPr="00EF7C9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664FA8F" w14:textId="35088AA4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EF7C9E">
              <w:rPr>
                <w:rFonts w:ascii="Verdana" w:hAnsi="Verdana"/>
                <w:sz w:val="16"/>
                <w:szCs w:val="16"/>
              </w:rPr>
              <w:t xml:space="preserve">i zagęszczeniem </w:t>
            </w:r>
            <w:bookmarkEnd w:id="2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F525" w14:textId="77777777" w:rsidR="00917FD1" w:rsidRPr="00EF7C9E" w:rsidRDefault="00917FD1" w:rsidP="00E60BF2">
            <w:pPr>
              <w:jc w:val="center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</w:p>
          <w:p w14:paraId="1F858B4C" w14:textId="77777777" w:rsidR="00917FD1" w:rsidRPr="00EF7C9E" w:rsidRDefault="00917FD1" w:rsidP="00E60BF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613DAA04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de-DE" w:eastAsia="ar-SA"/>
              </w:rPr>
            </w:pPr>
            <w:r w:rsidRPr="00EF7C9E">
              <w:rPr>
                <w:rFonts w:ascii="Verdana" w:hAnsi="Verdana"/>
                <w:sz w:val="16"/>
                <w:szCs w:val="16"/>
                <w:lang w:val="de-DE"/>
              </w:rPr>
              <w:t>Mg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3944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de-DE" w:eastAsia="ar-SA"/>
              </w:rPr>
            </w:pPr>
          </w:p>
          <w:p w14:paraId="2491A911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de-DE" w:eastAsia="ar-SA"/>
              </w:rPr>
            </w:pPr>
          </w:p>
          <w:p w14:paraId="030FAFF8" w14:textId="77777777" w:rsidR="00917FD1" w:rsidRPr="00EF7C9E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de-DE" w:eastAsia="ar-SA"/>
              </w:rPr>
            </w:pPr>
          </w:p>
        </w:tc>
      </w:tr>
    </w:tbl>
    <w:p w14:paraId="70CD947C" w14:textId="77777777" w:rsidR="00917FD1" w:rsidRPr="00EF7C9E" w:rsidRDefault="00917FD1" w:rsidP="00917FD1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9A7EE9D" w14:textId="5C0BDD2C" w:rsidR="00917FD1" w:rsidRPr="007765CF" w:rsidRDefault="00917FD1" w:rsidP="007765CF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17FD1">
        <w:rPr>
          <w:rFonts w:ascii="Verdana" w:hAnsi="Verdana"/>
          <w:sz w:val="18"/>
          <w:szCs w:val="18"/>
        </w:rPr>
        <w:t xml:space="preserve">oraz ilości faktycznie wykonanych i odebranych robót potwierdzonych przez przedstawiciela Zamawiającego w ramach Umowy, stanowiące ostateczną zapłatę </w:t>
      </w:r>
      <w:r w:rsidR="00632463">
        <w:rPr>
          <w:rFonts w:ascii="Verdana" w:hAnsi="Verdana"/>
          <w:sz w:val="18"/>
          <w:szCs w:val="18"/>
        </w:rPr>
        <w:t>w</w:t>
      </w:r>
      <w:r w:rsidRPr="00917FD1">
        <w:rPr>
          <w:rFonts w:ascii="Verdana" w:hAnsi="Verdana"/>
          <w:sz w:val="18"/>
          <w:szCs w:val="18"/>
        </w:rPr>
        <w:t>ykonawcy.</w:t>
      </w:r>
    </w:p>
    <w:p w14:paraId="04E188CE" w14:textId="6B2F67EC" w:rsidR="00CF1A04" w:rsidRDefault="00BE57CC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17FD1">
        <w:rPr>
          <w:rFonts w:ascii="Verdana" w:hAnsi="Verdana"/>
          <w:sz w:val="18"/>
          <w:szCs w:val="18"/>
        </w:rPr>
        <w:t>Zamawiający dopuszcza płatności częściowe i miesięczne okresy rozliczeniowe.</w:t>
      </w:r>
    </w:p>
    <w:p w14:paraId="5DEB070D" w14:textId="633DA507" w:rsidR="00853FA9" w:rsidRPr="00853FA9" w:rsidRDefault="00853FA9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Zamawiający dokona zapłaty za wykonane roboty na podstawie prawidłowo wystawionej faktury na podstawie protokołu odbioru </w:t>
      </w:r>
      <w:r w:rsidR="00917FD1">
        <w:rPr>
          <w:rFonts w:ascii="Verdana" w:hAnsi="Verdana"/>
          <w:sz w:val="18"/>
          <w:szCs w:val="18"/>
        </w:rPr>
        <w:t xml:space="preserve">(częściowego lub ostatecznego) </w:t>
      </w:r>
      <w:r>
        <w:rPr>
          <w:rFonts w:ascii="Verdana" w:hAnsi="Verdana"/>
          <w:sz w:val="18"/>
          <w:szCs w:val="18"/>
        </w:rPr>
        <w:t>przedmiotu umowy.</w:t>
      </w:r>
    </w:p>
    <w:p w14:paraId="5F6438CD" w14:textId="7B8AF241" w:rsidR="00CF1A04" w:rsidRPr="00CF1A04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</w:rPr>
        <w:t xml:space="preserve">Zapłata wynagrodzenia </w:t>
      </w:r>
      <w:r w:rsidR="00632463">
        <w:rPr>
          <w:rFonts w:ascii="Verdana" w:hAnsi="Verdana"/>
          <w:spacing w:val="-4"/>
          <w:sz w:val="18"/>
          <w:szCs w:val="18"/>
        </w:rPr>
        <w:t>w</w:t>
      </w:r>
      <w:r w:rsidRPr="00CF1A04">
        <w:rPr>
          <w:rFonts w:ascii="Verdana" w:hAnsi="Verdana"/>
          <w:spacing w:val="-4"/>
          <w:sz w:val="18"/>
          <w:szCs w:val="18"/>
        </w:rPr>
        <w:t>ykonawcy będzie dokonywana w walucie polskiej.</w:t>
      </w:r>
    </w:p>
    <w:p w14:paraId="22E40669" w14:textId="78838151" w:rsidR="00CF1A04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Fakturę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 w:rsidR="00853FA9"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 w:rsidR="00853FA9"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20D6C03D" w14:textId="73D1BF05" w:rsidR="00CF1A04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iCs/>
          <w:sz w:val="18"/>
          <w:szCs w:val="18"/>
        </w:rPr>
        <w:t>Zamawiający</w:t>
      </w:r>
      <w:r w:rsidRPr="00CF1A04">
        <w:rPr>
          <w:rFonts w:ascii="Verdana" w:hAnsi="Verdana"/>
          <w:sz w:val="18"/>
          <w:szCs w:val="18"/>
        </w:rPr>
        <w:t xml:space="preserve"> ma obowiązek zapłaty, prawidłowo wystawionej faktury, w terminie  </w:t>
      </w:r>
      <w:r w:rsidR="00917FD1">
        <w:rPr>
          <w:rFonts w:ascii="Verdana" w:hAnsi="Verdana"/>
          <w:b/>
          <w:sz w:val="18"/>
          <w:szCs w:val="18"/>
        </w:rPr>
        <w:t>…………</w:t>
      </w:r>
      <w:r w:rsidRPr="00CF1A04">
        <w:rPr>
          <w:rFonts w:ascii="Verdana" w:hAnsi="Verdana"/>
          <w:b/>
          <w:i/>
          <w:sz w:val="18"/>
          <w:szCs w:val="18"/>
        </w:rPr>
        <w:t> </w:t>
      </w:r>
      <w:r w:rsidRPr="00CF1A04">
        <w:rPr>
          <w:rFonts w:ascii="Verdana" w:hAnsi="Verdana"/>
          <w:b/>
          <w:sz w:val="18"/>
          <w:szCs w:val="18"/>
        </w:rPr>
        <w:t>dni</w:t>
      </w:r>
      <w:r w:rsidRPr="00CF1A04">
        <w:rPr>
          <w:rFonts w:ascii="Verdana" w:hAnsi="Verdana"/>
          <w:sz w:val="18"/>
          <w:szCs w:val="18"/>
        </w:rPr>
        <w:t xml:space="preserve"> licząc od daty jej otrzymania. Datą zapłaty jest dzień obciążenia rachunku bankowego </w:t>
      </w:r>
      <w:r w:rsidR="00632463">
        <w:rPr>
          <w:rFonts w:ascii="Verdana" w:hAnsi="Verdana"/>
          <w:sz w:val="18"/>
          <w:szCs w:val="18"/>
        </w:rPr>
        <w:t>z</w:t>
      </w:r>
      <w:r w:rsidRPr="00CF1A04">
        <w:rPr>
          <w:rFonts w:ascii="Verdana" w:hAnsi="Verdana"/>
          <w:sz w:val="18"/>
          <w:szCs w:val="18"/>
        </w:rPr>
        <w:t>amawiającego.</w:t>
      </w:r>
    </w:p>
    <w:p w14:paraId="6999B2AF" w14:textId="410609FD" w:rsidR="00CF1A04" w:rsidRPr="00CF1A04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Należność za wystawioną fakturę zostanie uregulowana przelewem z konta </w:t>
      </w:r>
      <w:r w:rsidR="006F7E8A">
        <w:rPr>
          <w:rFonts w:ascii="Verdana" w:hAnsi="Verdana"/>
          <w:spacing w:val="-4"/>
          <w:sz w:val="18"/>
          <w:szCs w:val="18"/>
        </w:rPr>
        <w:t>z</w:t>
      </w:r>
      <w:proofErr w:type="spellStart"/>
      <w:r w:rsidRPr="00CF1A04">
        <w:rPr>
          <w:rFonts w:ascii="Verdana" w:hAnsi="Verdana"/>
          <w:spacing w:val="-4"/>
          <w:sz w:val="18"/>
          <w:szCs w:val="18"/>
          <w:lang w:val="x-none"/>
        </w:rPr>
        <w:t>amawiającego</w:t>
      </w:r>
      <w:proofErr w:type="spellEnd"/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 na konto </w:t>
      </w:r>
      <w:r w:rsidR="006F7E8A">
        <w:rPr>
          <w:rFonts w:ascii="Verdana" w:hAnsi="Verdana"/>
          <w:spacing w:val="-4"/>
          <w:sz w:val="18"/>
          <w:szCs w:val="18"/>
        </w:rPr>
        <w:t>w</w:t>
      </w:r>
      <w:proofErr w:type="spellStart"/>
      <w:r w:rsidRPr="00CF1A04">
        <w:rPr>
          <w:rFonts w:ascii="Verdana" w:hAnsi="Verdana"/>
          <w:spacing w:val="-4"/>
          <w:sz w:val="18"/>
          <w:szCs w:val="18"/>
          <w:lang w:val="x-none"/>
        </w:rPr>
        <w:t>ykonawcy</w:t>
      </w:r>
      <w:proofErr w:type="spellEnd"/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 </w:t>
      </w:r>
      <w:r w:rsidRPr="00CF1A04">
        <w:rPr>
          <w:rFonts w:ascii="Verdana" w:hAnsi="Verdana"/>
          <w:spacing w:val="-4"/>
          <w:sz w:val="18"/>
          <w:szCs w:val="18"/>
        </w:rPr>
        <w:t xml:space="preserve">wskazane na fakturze. Faktura zostanie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>wystawion</w:t>
      </w:r>
      <w:r w:rsidRPr="00CF1A04">
        <w:rPr>
          <w:rFonts w:ascii="Verdana" w:hAnsi="Verdana"/>
          <w:spacing w:val="-4"/>
          <w:sz w:val="18"/>
          <w:szCs w:val="18"/>
        </w:rPr>
        <w:t xml:space="preserve">a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CF1A04">
        <w:rPr>
          <w:rFonts w:ascii="Verdana" w:hAnsi="Verdana"/>
          <w:spacing w:val="-4"/>
          <w:sz w:val="18"/>
          <w:szCs w:val="18"/>
        </w:rPr>
        <w:t>wykonanie robót bez wad.</w:t>
      </w:r>
    </w:p>
    <w:p w14:paraId="1F375F4F" w14:textId="2AE38C11" w:rsidR="00FD6447" w:rsidRPr="00FD6447" w:rsidRDefault="00FD644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 xml:space="preserve">Warunkiem zapłaty przez </w:t>
      </w:r>
      <w:r w:rsidR="00632463">
        <w:rPr>
          <w:rFonts w:ascii="Verdana" w:hAnsi="Verdana"/>
          <w:sz w:val="18"/>
          <w:szCs w:val="18"/>
        </w:rPr>
        <w:t>z</w:t>
      </w:r>
      <w:r w:rsidRPr="00FD6447">
        <w:rPr>
          <w:rFonts w:ascii="Verdana" w:hAnsi="Verdana"/>
          <w:sz w:val="18"/>
          <w:szCs w:val="18"/>
        </w:rPr>
        <w:t>amawiającego należnego wynagrodzenia za odebrane roboty jest przedstawienie oświadczeń</w:t>
      </w:r>
      <w:r w:rsidR="00B050CA">
        <w:rPr>
          <w:rFonts w:ascii="Verdana" w:hAnsi="Verdana"/>
          <w:sz w:val="18"/>
          <w:szCs w:val="18"/>
        </w:rPr>
        <w:t xml:space="preserve"> </w:t>
      </w:r>
      <w:r w:rsidRPr="00FD6447">
        <w:rPr>
          <w:rFonts w:ascii="Verdana" w:hAnsi="Verdana"/>
          <w:sz w:val="18"/>
          <w:szCs w:val="18"/>
        </w:rPr>
        <w:t xml:space="preserve">podpisanych przez </w:t>
      </w:r>
      <w:r w:rsidR="00632463">
        <w:rPr>
          <w:rFonts w:ascii="Verdana" w:hAnsi="Verdana"/>
          <w:sz w:val="18"/>
          <w:szCs w:val="18"/>
        </w:rPr>
        <w:t>p</w:t>
      </w:r>
      <w:r w:rsidRPr="00FD6447">
        <w:rPr>
          <w:rFonts w:ascii="Verdana" w:hAnsi="Verdana"/>
          <w:sz w:val="18"/>
          <w:szCs w:val="18"/>
        </w:rPr>
        <w:t xml:space="preserve">odwykonawców i dalszych </w:t>
      </w:r>
      <w:r w:rsidR="00632463">
        <w:rPr>
          <w:rFonts w:ascii="Verdana" w:hAnsi="Verdana"/>
          <w:sz w:val="18"/>
          <w:szCs w:val="18"/>
        </w:rPr>
        <w:t>p</w:t>
      </w:r>
      <w:r w:rsidRPr="00FD6447">
        <w:rPr>
          <w:rFonts w:ascii="Verdana" w:hAnsi="Verdana"/>
          <w:sz w:val="18"/>
          <w:szCs w:val="18"/>
        </w:rPr>
        <w:t>odwykonawców</w:t>
      </w:r>
      <w:r w:rsidR="00853FA9">
        <w:rPr>
          <w:rFonts w:ascii="Verdana" w:hAnsi="Verdana"/>
          <w:sz w:val="18"/>
          <w:szCs w:val="18"/>
        </w:rPr>
        <w:t>,</w:t>
      </w:r>
      <w:r w:rsidRPr="00FD6447">
        <w:rPr>
          <w:rFonts w:ascii="Verdana" w:hAnsi="Verdana"/>
          <w:sz w:val="18"/>
          <w:szCs w:val="18"/>
        </w:rPr>
        <w:t xml:space="preserve"> </w:t>
      </w:r>
      <w:r w:rsidR="00853FA9">
        <w:rPr>
          <w:rFonts w:ascii="Verdana" w:hAnsi="Verdana"/>
          <w:sz w:val="18"/>
          <w:szCs w:val="18"/>
        </w:rPr>
        <w:t xml:space="preserve">                 </w:t>
      </w:r>
      <w:r w:rsidRPr="00FD6447">
        <w:rPr>
          <w:rFonts w:ascii="Verdana" w:hAnsi="Verdana"/>
          <w:sz w:val="18"/>
          <w:szCs w:val="18"/>
        </w:rPr>
        <w:t>że otrzymali wymagane wynagrodzenie za zrealizowane roboty</w:t>
      </w:r>
      <w:r w:rsidR="00853FA9">
        <w:rPr>
          <w:rFonts w:ascii="Verdana" w:hAnsi="Verdana"/>
          <w:sz w:val="18"/>
          <w:szCs w:val="18"/>
        </w:rPr>
        <w:t xml:space="preserve"> lub dostawy w ramach przedmiotu umowy</w:t>
      </w:r>
      <w:r w:rsidRPr="00FD6447">
        <w:rPr>
          <w:rFonts w:ascii="Verdana" w:hAnsi="Verdana"/>
          <w:sz w:val="18"/>
          <w:szCs w:val="18"/>
        </w:rPr>
        <w:t xml:space="preserve"> </w:t>
      </w:r>
      <w:r w:rsidR="00B050CA">
        <w:rPr>
          <w:rFonts w:ascii="Verdana" w:hAnsi="Verdana"/>
          <w:sz w:val="18"/>
          <w:szCs w:val="18"/>
        </w:rPr>
        <w:t>wg. wzoru załączonego do SWZ</w:t>
      </w:r>
      <w:r w:rsidR="00917FD1">
        <w:rPr>
          <w:rFonts w:ascii="Verdana" w:hAnsi="Verdana"/>
          <w:sz w:val="18"/>
          <w:szCs w:val="18"/>
        </w:rPr>
        <w:t xml:space="preserve"> (jeśli dotyczy)</w:t>
      </w:r>
      <w:r w:rsidRPr="00FD6447">
        <w:rPr>
          <w:rFonts w:ascii="Verdana" w:hAnsi="Verdana"/>
          <w:sz w:val="18"/>
          <w:szCs w:val="18"/>
        </w:rPr>
        <w:t xml:space="preserve">. </w:t>
      </w:r>
    </w:p>
    <w:p w14:paraId="4CB1928C" w14:textId="68FDC565" w:rsidR="00336FAA" w:rsidRPr="00F90BAD" w:rsidRDefault="00FD644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 xml:space="preserve">W przypadku nieprzedstawienia przez </w:t>
      </w:r>
      <w:r w:rsidR="00632463">
        <w:rPr>
          <w:rFonts w:ascii="Verdana" w:hAnsi="Verdana"/>
          <w:sz w:val="18"/>
          <w:szCs w:val="18"/>
        </w:rPr>
        <w:t>w</w:t>
      </w:r>
      <w:r w:rsidRPr="00FD6447">
        <w:rPr>
          <w:rFonts w:ascii="Verdana" w:hAnsi="Verdana"/>
          <w:sz w:val="18"/>
          <w:szCs w:val="18"/>
        </w:rPr>
        <w:t>ykonawcę</w:t>
      </w:r>
      <w:r w:rsidR="00B050CA">
        <w:rPr>
          <w:rFonts w:ascii="Verdana" w:hAnsi="Verdana"/>
          <w:sz w:val="18"/>
          <w:szCs w:val="18"/>
        </w:rPr>
        <w:t xml:space="preserve"> oświadczeń</w:t>
      </w:r>
      <w:r w:rsidRPr="00FD6447">
        <w:rPr>
          <w:rFonts w:ascii="Verdana" w:hAnsi="Verdana"/>
          <w:sz w:val="18"/>
          <w:szCs w:val="18"/>
        </w:rPr>
        <w:t xml:space="preserve">, o których mowa w ust. </w:t>
      </w:r>
      <w:r>
        <w:rPr>
          <w:rFonts w:ascii="Verdana" w:hAnsi="Verdana"/>
          <w:sz w:val="18"/>
          <w:szCs w:val="18"/>
        </w:rPr>
        <w:t>1</w:t>
      </w:r>
      <w:r w:rsidR="00D47BF4">
        <w:rPr>
          <w:rFonts w:ascii="Verdana" w:hAnsi="Verdana"/>
          <w:sz w:val="18"/>
          <w:szCs w:val="18"/>
        </w:rPr>
        <w:t>0</w:t>
      </w:r>
      <w:r w:rsidRPr="00FD6447">
        <w:rPr>
          <w:rFonts w:ascii="Verdana" w:hAnsi="Verdana"/>
          <w:sz w:val="18"/>
          <w:szCs w:val="18"/>
        </w:rPr>
        <w:t xml:space="preserve">, wstrzymuje się wypłatę należnego wynagrodzenia </w:t>
      </w:r>
      <w:r w:rsidR="00336FAA">
        <w:rPr>
          <w:rFonts w:ascii="Verdana" w:hAnsi="Verdana"/>
          <w:sz w:val="18"/>
          <w:szCs w:val="18"/>
        </w:rPr>
        <w:t>wykonawcy o wartość równą kwocie  wynikającej z umów z podwykonawcą lub dalszym podwykonawcą.</w:t>
      </w:r>
    </w:p>
    <w:p w14:paraId="0529CBB6" w14:textId="62FF4E13" w:rsidR="00F90BAD" w:rsidRPr="00336FAA" w:rsidRDefault="00F90BAD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Wykonawca nie może dokonać przeniesienia swoich wierzytelności wobec zamawiającego na osoby lub podmioty </w:t>
      </w:r>
      <w:r w:rsidR="00D47BF4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rzecie bez uprzedniej pisemnej zgody zamawiającego.</w:t>
      </w:r>
    </w:p>
    <w:p w14:paraId="64257177" w14:textId="77777777" w:rsidR="00CF1A04" w:rsidRPr="00B26350" w:rsidRDefault="00CF1A04" w:rsidP="00B263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D456A9" w14:textId="340586DC" w:rsidR="00CF1A04" w:rsidRPr="00CF1A04" w:rsidRDefault="00CF1A04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591D7890" w14:textId="4075EB90" w:rsidR="00EF7C9E" w:rsidRDefault="00EF7C9E">
      <w:pPr>
        <w:numPr>
          <w:ilvl w:val="0"/>
          <w:numId w:val="34"/>
        </w:numPr>
        <w:tabs>
          <w:tab w:val="left" w:pos="851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>Zamawiający informuje, że przewiduje udzielenie zamówienia</w:t>
      </w:r>
      <w:r>
        <w:rPr>
          <w:rFonts w:ascii="Verdana" w:hAnsi="Verdana" w:cs="Arial"/>
          <w:sz w:val="18"/>
          <w:szCs w:val="18"/>
        </w:rPr>
        <w:t xml:space="preserve"> </w:t>
      </w:r>
      <w:r w:rsidRPr="00EF7C9E">
        <w:rPr>
          <w:rFonts w:ascii="Verdana" w:hAnsi="Verdana" w:cs="Arial"/>
          <w:sz w:val="18"/>
          <w:szCs w:val="18"/>
        </w:rPr>
        <w:t xml:space="preserve">o którym mowa w art. 214 ust. 1 pkt. 7 ustawy Prawo zamówień publicznych jeżeli zajdzie konieczność wykonania zamówienia polegającego na powtórzeniu podobnych robót budowlanych a stanowiących nie więcej niż </w:t>
      </w:r>
      <w:r w:rsidR="007765CF">
        <w:rPr>
          <w:rFonts w:ascii="Verdana" w:hAnsi="Verdana" w:cs="Arial"/>
          <w:sz w:val="18"/>
          <w:szCs w:val="18"/>
        </w:rPr>
        <w:t>4</w:t>
      </w:r>
      <w:r w:rsidRPr="00EF7C9E">
        <w:rPr>
          <w:rFonts w:ascii="Verdana" w:hAnsi="Verdana" w:cs="Arial"/>
          <w:sz w:val="18"/>
          <w:szCs w:val="18"/>
        </w:rPr>
        <w:t>0 % wartości zamówienia podstawowego.</w:t>
      </w:r>
    </w:p>
    <w:p w14:paraId="5AA705DA" w14:textId="77777777" w:rsidR="00EF7C9E" w:rsidRPr="00EF7C9E" w:rsidRDefault="00EF7C9E">
      <w:pPr>
        <w:numPr>
          <w:ilvl w:val="0"/>
          <w:numId w:val="34"/>
        </w:numPr>
        <w:tabs>
          <w:tab w:val="left" w:pos="851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>Zakres tych robót budowlanych będzie obejmował:</w:t>
      </w:r>
    </w:p>
    <w:p w14:paraId="5498585B" w14:textId="6C8F7728" w:rsidR="00EF7C9E" w:rsidRPr="00EF7C9E" w:rsidRDefault="00EF7C9E">
      <w:pPr>
        <w:numPr>
          <w:ilvl w:val="0"/>
          <w:numId w:val="35"/>
        </w:numPr>
        <w:tabs>
          <w:tab w:val="left" w:pos="567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>remont cząstkowy emulsją i grysami twardymi przy użyciu specjalnych maszyn (</w:t>
      </w:r>
      <w:proofErr w:type="spellStart"/>
      <w:r w:rsidRPr="00EF7C9E">
        <w:rPr>
          <w:rFonts w:ascii="Verdana" w:hAnsi="Verdana" w:cs="Arial"/>
          <w:sz w:val="18"/>
          <w:szCs w:val="18"/>
        </w:rPr>
        <w:t>patcherów</w:t>
      </w:r>
      <w:proofErr w:type="spellEnd"/>
      <w:r w:rsidRPr="00EF7C9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             </w:t>
      </w:r>
      <w:r w:rsidRPr="00EF7C9E">
        <w:rPr>
          <w:rFonts w:ascii="Verdana" w:hAnsi="Verdana" w:cs="Arial"/>
          <w:sz w:val="18"/>
          <w:szCs w:val="18"/>
        </w:rPr>
        <w:t>w pełni zautomatyzowanych) które wydmuchują pod ciśnieniem zanieczyszczenia, wdmuchują pod ciśnieniem mieszankę grysu i emulsji asfaltowej bezpośrednio do naprawianego wyboju,</w:t>
      </w:r>
    </w:p>
    <w:p w14:paraId="164742F5" w14:textId="5586F7BA" w:rsidR="006F7E8A" w:rsidRPr="006F7E8A" w:rsidRDefault="00EF7C9E">
      <w:pPr>
        <w:numPr>
          <w:ilvl w:val="0"/>
          <w:numId w:val="35"/>
        </w:numPr>
        <w:tabs>
          <w:tab w:val="left" w:pos="567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 xml:space="preserve">remont mieszanką </w:t>
      </w:r>
      <w:proofErr w:type="spellStart"/>
      <w:r w:rsidRPr="00EF7C9E">
        <w:rPr>
          <w:rFonts w:ascii="Verdana" w:hAnsi="Verdana" w:cs="Arial"/>
          <w:sz w:val="18"/>
          <w:szCs w:val="18"/>
        </w:rPr>
        <w:t>mineralno</w:t>
      </w:r>
      <w:proofErr w:type="spellEnd"/>
      <w:r w:rsidRPr="00EF7C9E">
        <w:rPr>
          <w:rFonts w:ascii="Verdana" w:hAnsi="Verdana" w:cs="Arial"/>
          <w:sz w:val="18"/>
          <w:szCs w:val="18"/>
        </w:rPr>
        <w:t xml:space="preserve"> -  bitumiczną na gorąco bez wycinania</w:t>
      </w:r>
      <w:r w:rsidR="006F7E8A">
        <w:rPr>
          <w:rFonts w:ascii="Verdana" w:hAnsi="Verdana" w:cs="Arial"/>
          <w:sz w:val="18"/>
          <w:szCs w:val="18"/>
        </w:rPr>
        <w:t xml:space="preserve"> </w:t>
      </w:r>
      <w:r w:rsidR="006F7E8A" w:rsidRPr="006F7E8A">
        <w:rPr>
          <w:rFonts w:ascii="Verdana" w:hAnsi="Verdana" w:cs="Arial"/>
          <w:sz w:val="18"/>
          <w:szCs w:val="18"/>
        </w:rPr>
        <w:t xml:space="preserve">przy zastosowaniu mieszanki mineralno-bitumicznej AC8S/50/70 wraz z skropieniem dna wyboju emulsją </w:t>
      </w:r>
      <w:r w:rsidR="006F7E8A">
        <w:rPr>
          <w:rFonts w:ascii="Verdana" w:hAnsi="Verdana" w:cs="Arial"/>
          <w:sz w:val="18"/>
          <w:szCs w:val="18"/>
        </w:rPr>
        <w:t xml:space="preserve">                         </w:t>
      </w:r>
      <w:r w:rsidR="006F7E8A" w:rsidRPr="006F7E8A">
        <w:rPr>
          <w:rFonts w:ascii="Verdana" w:hAnsi="Verdana" w:cs="Arial"/>
          <w:sz w:val="18"/>
          <w:szCs w:val="18"/>
        </w:rPr>
        <w:t>i zagęszczeniem</w:t>
      </w:r>
    </w:p>
    <w:p w14:paraId="7132918C" w14:textId="77777777" w:rsidR="00EF7C9E" w:rsidRPr="00EF7C9E" w:rsidRDefault="00EF7C9E">
      <w:pPr>
        <w:numPr>
          <w:ilvl w:val="0"/>
          <w:numId w:val="34"/>
        </w:numPr>
        <w:tabs>
          <w:tab w:val="left" w:pos="851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>Warunki na jakich zostaną udzielone te roboty budowlane:</w:t>
      </w:r>
    </w:p>
    <w:p w14:paraId="3C06A810" w14:textId="56DB3337" w:rsidR="00EF7C9E" w:rsidRPr="00EF7C9E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>zamówienie będzie mogło być udzielone w przypadku gdy zajdzie konieczność jego udzielenia, a Zamawiający będzie dysponował środkami finansowymi na jego realizację,</w:t>
      </w:r>
    </w:p>
    <w:p w14:paraId="666A3F8F" w14:textId="106E8C35" w:rsidR="00EF7C9E" w:rsidRPr="00EF7C9E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 xml:space="preserve">umowa zostanie zawarta po przeprowadzeniu negocjacji z </w:t>
      </w:r>
      <w:r w:rsidR="00632463">
        <w:rPr>
          <w:rFonts w:ascii="Verdana" w:hAnsi="Verdana" w:cs="Arial"/>
          <w:sz w:val="18"/>
          <w:szCs w:val="18"/>
        </w:rPr>
        <w:t>w</w:t>
      </w:r>
      <w:r w:rsidRPr="00EF7C9E">
        <w:rPr>
          <w:rFonts w:ascii="Verdana" w:hAnsi="Verdana" w:cs="Arial"/>
          <w:sz w:val="18"/>
          <w:szCs w:val="18"/>
        </w:rPr>
        <w:t>ykonawcą,</w:t>
      </w:r>
    </w:p>
    <w:p w14:paraId="1515314F" w14:textId="6A38432F" w:rsidR="00EF7C9E" w:rsidRPr="00EF7C9E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 xml:space="preserve">cena za wykonanie przedmiotu zamówienia zostanie ustalona podczas negocjacji na podstawie złożonego przez </w:t>
      </w:r>
      <w:r w:rsidR="00632463">
        <w:rPr>
          <w:rFonts w:ascii="Verdana" w:hAnsi="Verdana" w:cs="Arial"/>
          <w:sz w:val="18"/>
          <w:szCs w:val="18"/>
        </w:rPr>
        <w:t>w</w:t>
      </w:r>
      <w:r w:rsidRPr="00EF7C9E">
        <w:rPr>
          <w:rFonts w:ascii="Verdana" w:hAnsi="Verdana" w:cs="Arial"/>
          <w:sz w:val="18"/>
          <w:szCs w:val="18"/>
        </w:rPr>
        <w:t>ykonawcę kosztorysu ofertowego,</w:t>
      </w:r>
    </w:p>
    <w:p w14:paraId="69116DCD" w14:textId="543E16A6" w:rsidR="00EF7C9E" w:rsidRPr="00EF7C9E" w:rsidRDefault="00632463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</w:t>
      </w:r>
      <w:r w:rsidR="00EF7C9E" w:rsidRPr="00EF7C9E">
        <w:rPr>
          <w:rFonts w:ascii="Verdana" w:hAnsi="Verdana" w:cs="Arial"/>
          <w:sz w:val="18"/>
          <w:szCs w:val="18"/>
        </w:rPr>
        <w:t xml:space="preserve">amawiający przekaże </w:t>
      </w:r>
      <w:r>
        <w:rPr>
          <w:rFonts w:ascii="Verdana" w:hAnsi="Verdana" w:cs="Arial"/>
          <w:sz w:val="18"/>
          <w:szCs w:val="18"/>
        </w:rPr>
        <w:t>w</w:t>
      </w:r>
      <w:r w:rsidR="00EF7C9E" w:rsidRPr="00EF7C9E">
        <w:rPr>
          <w:rFonts w:ascii="Verdana" w:hAnsi="Verdana" w:cs="Arial"/>
          <w:sz w:val="18"/>
          <w:szCs w:val="18"/>
        </w:rPr>
        <w:t xml:space="preserve">ykonawcy przedmiar robót na podstawie którego </w:t>
      </w:r>
      <w:r>
        <w:rPr>
          <w:rFonts w:ascii="Verdana" w:hAnsi="Verdana" w:cs="Arial"/>
          <w:sz w:val="18"/>
          <w:szCs w:val="18"/>
        </w:rPr>
        <w:t>w</w:t>
      </w:r>
      <w:r w:rsidR="00EF7C9E" w:rsidRPr="00EF7C9E">
        <w:rPr>
          <w:rFonts w:ascii="Verdana" w:hAnsi="Verdana" w:cs="Arial"/>
          <w:sz w:val="18"/>
          <w:szCs w:val="18"/>
        </w:rPr>
        <w:t>ykonawca sporządzi kosztorys ofertowy,</w:t>
      </w:r>
    </w:p>
    <w:p w14:paraId="5CAE43F6" w14:textId="7976B18C" w:rsidR="00EF7C9E" w:rsidRPr="00EF7C9E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lastRenderedPageBreak/>
        <w:t xml:space="preserve">ceny za poszczególne pozycje kosztorysowe nie będą mogły być wyższe niż ceny zaproponowane w zamówieniu podstawowym, chyba że </w:t>
      </w:r>
      <w:r w:rsidR="00632463">
        <w:rPr>
          <w:rFonts w:ascii="Verdana" w:hAnsi="Verdana" w:cs="Arial"/>
          <w:sz w:val="18"/>
          <w:szCs w:val="18"/>
        </w:rPr>
        <w:t>w</w:t>
      </w:r>
      <w:r w:rsidRPr="00EF7C9E">
        <w:rPr>
          <w:rFonts w:ascii="Verdana" w:hAnsi="Verdana" w:cs="Arial"/>
          <w:sz w:val="18"/>
          <w:szCs w:val="18"/>
        </w:rPr>
        <w:t>ykonawca uzasadni ich wzrost,</w:t>
      </w:r>
    </w:p>
    <w:p w14:paraId="24722330" w14:textId="77777777" w:rsidR="00EF7C9E" w:rsidRPr="00EF7C9E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>termin wykonania zamówienia będzie proporcjonalny do zakresu zamówienia,</w:t>
      </w:r>
    </w:p>
    <w:p w14:paraId="49BCB4B7" w14:textId="0C5CC408" w:rsidR="00EF7C9E" w:rsidRPr="00EF7C9E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 xml:space="preserve">wzór umowy zostanie przekazany </w:t>
      </w:r>
      <w:r w:rsidR="00632463">
        <w:rPr>
          <w:rFonts w:ascii="Verdana" w:hAnsi="Verdana" w:cs="Arial"/>
          <w:sz w:val="18"/>
          <w:szCs w:val="18"/>
        </w:rPr>
        <w:t>w</w:t>
      </w:r>
      <w:r w:rsidRPr="00EF7C9E">
        <w:rPr>
          <w:rFonts w:ascii="Verdana" w:hAnsi="Verdana" w:cs="Arial"/>
          <w:sz w:val="18"/>
          <w:szCs w:val="18"/>
        </w:rPr>
        <w:t>ykonawcy wraz z zaproszeniem</w:t>
      </w:r>
      <w:r>
        <w:rPr>
          <w:rFonts w:ascii="Verdana" w:hAnsi="Verdana" w:cs="Arial"/>
          <w:sz w:val="18"/>
          <w:szCs w:val="18"/>
        </w:rPr>
        <w:t xml:space="preserve"> </w:t>
      </w:r>
      <w:r w:rsidRPr="00EF7C9E">
        <w:rPr>
          <w:rFonts w:ascii="Verdana" w:hAnsi="Verdana" w:cs="Arial"/>
          <w:sz w:val="18"/>
          <w:szCs w:val="18"/>
        </w:rPr>
        <w:t>do negocjacji,</w:t>
      </w:r>
    </w:p>
    <w:p w14:paraId="676DA6DF" w14:textId="617116BE" w:rsidR="00EF7C9E" w:rsidRDefault="00632463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</w:t>
      </w:r>
      <w:r w:rsidR="00EF7C9E" w:rsidRPr="00EF7C9E">
        <w:rPr>
          <w:rFonts w:ascii="Verdana" w:hAnsi="Verdana" w:cs="Arial"/>
          <w:sz w:val="18"/>
          <w:szCs w:val="18"/>
        </w:rPr>
        <w:t>amawiający będzie wymagał na przedmiot zamówienia udzielenia gwarancji na okres taki sam jak okres udzielania gwarancji w zamówieniu podstawowym,</w:t>
      </w:r>
    </w:p>
    <w:p w14:paraId="74A7A368" w14:textId="6927D4C5" w:rsidR="00EF7C9E" w:rsidRPr="00EF7C9E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>kary umowne będą przewidziane w takich samych wypadkach i w wysokości nie wyższej jak w umowie zawartej w postępowaniu na zamówienie podstawowe,</w:t>
      </w:r>
    </w:p>
    <w:p w14:paraId="5E34CA49" w14:textId="76F9951D" w:rsidR="00EF7C9E" w:rsidRPr="00EF7C9E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 xml:space="preserve">obowiązki </w:t>
      </w:r>
      <w:r w:rsidR="00632463">
        <w:rPr>
          <w:rFonts w:ascii="Verdana" w:hAnsi="Verdana" w:cs="Arial"/>
          <w:sz w:val="18"/>
          <w:szCs w:val="18"/>
        </w:rPr>
        <w:t>w</w:t>
      </w:r>
      <w:r w:rsidRPr="00EF7C9E">
        <w:rPr>
          <w:rFonts w:ascii="Verdana" w:hAnsi="Verdana" w:cs="Arial"/>
          <w:sz w:val="18"/>
          <w:szCs w:val="18"/>
        </w:rPr>
        <w:t xml:space="preserve">ykonawcy i </w:t>
      </w:r>
      <w:r w:rsidR="00632463">
        <w:rPr>
          <w:rFonts w:ascii="Verdana" w:hAnsi="Verdana" w:cs="Arial"/>
          <w:sz w:val="18"/>
          <w:szCs w:val="18"/>
        </w:rPr>
        <w:t>z</w:t>
      </w:r>
      <w:r w:rsidRPr="00EF7C9E">
        <w:rPr>
          <w:rFonts w:ascii="Verdana" w:hAnsi="Verdana" w:cs="Arial"/>
          <w:sz w:val="18"/>
          <w:szCs w:val="18"/>
        </w:rPr>
        <w:t>amawiającego będą uregulowane na zasadach analogicznych do umowy zawartej w postępowaniu na zamówienie podstawowe.</w:t>
      </w:r>
    </w:p>
    <w:p w14:paraId="666AC953" w14:textId="77777777" w:rsidR="009B1E32" w:rsidRDefault="009B1E32" w:rsidP="00BE57CC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763615" w14:textId="2E748D75" w:rsidR="009B1E32" w:rsidRPr="009B1E32" w:rsidRDefault="009B1E32" w:rsidP="009B1E32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3A6FA8">
        <w:rPr>
          <w:rFonts w:ascii="Verdana" w:hAnsi="Verdana"/>
          <w:b/>
          <w:bCs/>
          <w:kern w:val="36"/>
          <w:sz w:val="18"/>
          <w:szCs w:val="18"/>
          <w:lang w:eastAsia="x-none"/>
        </w:rPr>
        <w:t>5</w:t>
      </w:r>
    </w:p>
    <w:p w14:paraId="00820226" w14:textId="581EC034" w:rsidR="009B1E32" w:rsidRPr="009B1E32" w:rsidRDefault="009B1E32" w:rsidP="00300C2C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Do obowiązków </w:t>
      </w:r>
      <w:r w:rsidR="00632463">
        <w:rPr>
          <w:rFonts w:ascii="Verdana" w:hAnsi="Verdana"/>
          <w:sz w:val="18"/>
          <w:szCs w:val="18"/>
        </w:rPr>
        <w:t>z</w:t>
      </w:r>
      <w:r w:rsidRPr="009B1E32">
        <w:rPr>
          <w:rFonts w:ascii="Verdana" w:hAnsi="Verdana"/>
          <w:sz w:val="18"/>
          <w:szCs w:val="18"/>
        </w:rPr>
        <w:t>amawiającego należy:</w:t>
      </w:r>
    </w:p>
    <w:p w14:paraId="36CE4064" w14:textId="1A94294A" w:rsidR="00EF7C9E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 xml:space="preserve">nieodpłatne przekazanie terenu budowy w terminie </w:t>
      </w:r>
      <w:r>
        <w:rPr>
          <w:rFonts w:ascii="Verdana" w:hAnsi="Verdana"/>
          <w:sz w:val="18"/>
          <w:szCs w:val="18"/>
        </w:rPr>
        <w:t>5</w:t>
      </w:r>
      <w:r w:rsidRPr="00EF7C9E">
        <w:rPr>
          <w:rFonts w:ascii="Verdana" w:hAnsi="Verdana"/>
          <w:sz w:val="18"/>
          <w:szCs w:val="18"/>
        </w:rPr>
        <w:t xml:space="preserve"> dni od daty podpisania umowy</w:t>
      </w:r>
      <w:r w:rsidR="00632463">
        <w:rPr>
          <w:rFonts w:ascii="Verdana" w:hAnsi="Verdana"/>
          <w:sz w:val="18"/>
          <w:szCs w:val="18"/>
        </w:rPr>
        <w:t>;</w:t>
      </w:r>
    </w:p>
    <w:p w14:paraId="2188FD4B" w14:textId="540EDA2D" w:rsidR="00EF7C9E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>stał</w:t>
      </w:r>
      <w:r w:rsidR="00632463">
        <w:rPr>
          <w:rFonts w:ascii="Verdana" w:hAnsi="Verdana"/>
          <w:sz w:val="18"/>
          <w:szCs w:val="18"/>
        </w:rPr>
        <w:t>a</w:t>
      </w:r>
      <w:r w:rsidRPr="00EF7C9E">
        <w:rPr>
          <w:rFonts w:ascii="Verdana" w:hAnsi="Verdana"/>
          <w:sz w:val="18"/>
          <w:szCs w:val="18"/>
        </w:rPr>
        <w:t xml:space="preserve"> współprac</w:t>
      </w:r>
      <w:r w:rsidR="00632463">
        <w:rPr>
          <w:rFonts w:ascii="Verdana" w:hAnsi="Verdana"/>
          <w:sz w:val="18"/>
          <w:szCs w:val="18"/>
        </w:rPr>
        <w:t>a</w:t>
      </w:r>
      <w:r w:rsidRPr="00EF7C9E">
        <w:rPr>
          <w:rFonts w:ascii="Verdana" w:hAnsi="Verdana"/>
          <w:sz w:val="18"/>
          <w:szCs w:val="18"/>
        </w:rPr>
        <w:t xml:space="preserve"> z </w:t>
      </w:r>
      <w:r w:rsidR="00632463">
        <w:rPr>
          <w:rFonts w:ascii="Verdana" w:hAnsi="Verdana"/>
          <w:sz w:val="18"/>
          <w:szCs w:val="18"/>
        </w:rPr>
        <w:t>w</w:t>
      </w:r>
      <w:r w:rsidRPr="00EF7C9E">
        <w:rPr>
          <w:rFonts w:ascii="Verdana" w:hAnsi="Verdana"/>
          <w:sz w:val="18"/>
          <w:szCs w:val="18"/>
        </w:rPr>
        <w:t>ykonawcą w zakresie, w jakim będzie tego wymagała realizacja przedmiotu umowy</w:t>
      </w:r>
      <w:r w:rsidR="00632463">
        <w:rPr>
          <w:rFonts w:ascii="Verdana" w:hAnsi="Verdana"/>
          <w:sz w:val="18"/>
          <w:szCs w:val="18"/>
        </w:rPr>
        <w:t>;</w:t>
      </w:r>
      <w:r w:rsidRPr="00EF7C9E">
        <w:rPr>
          <w:rFonts w:ascii="Verdana" w:hAnsi="Verdana"/>
          <w:sz w:val="18"/>
          <w:szCs w:val="18"/>
        </w:rPr>
        <w:t xml:space="preserve"> </w:t>
      </w:r>
    </w:p>
    <w:p w14:paraId="1F69EC3B" w14:textId="542ED8CE" w:rsidR="00EF7C9E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>zapłat</w:t>
      </w:r>
      <w:r w:rsidR="00FE4FFB">
        <w:rPr>
          <w:rFonts w:ascii="Verdana" w:hAnsi="Verdana"/>
          <w:sz w:val="18"/>
          <w:szCs w:val="18"/>
        </w:rPr>
        <w:t>a</w:t>
      </w:r>
      <w:r w:rsidRPr="00EF7C9E">
        <w:rPr>
          <w:rFonts w:ascii="Verdana" w:hAnsi="Verdana"/>
          <w:sz w:val="18"/>
          <w:szCs w:val="18"/>
        </w:rPr>
        <w:t xml:space="preserve"> należnego wynagrodzenia w terminie i warunkach określonych w niniejszej umowie</w:t>
      </w:r>
      <w:r w:rsidR="00632463">
        <w:rPr>
          <w:rFonts w:ascii="Verdana" w:hAnsi="Verdana"/>
          <w:sz w:val="18"/>
          <w:szCs w:val="18"/>
        </w:rPr>
        <w:t>;</w:t>
      </w:r>
    </w:p>
    <w:p w14:paraId="254C6B00" w14:textId="25D21CD8" w:rsidR="00EF7C9E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>przystąpienie i dokonanie w wymaganym niniejszą umowa terminie odbioru</w:t>
      </w:r>
      <w:r w:rsidR="00632463">
        <w:rPr>
          <w:rFonts w:ascii="Verdana" w:hAnsi="Verdana"/>
          <w:sz w:val="18"/>
          <w:szCs w:val="18"/>
        </w:rPr>
        <w:t>;</w:t>
      </w:r>
    </w:p>
    <w:p w14:paraId="5A6FEAF8" w14:textId="64D06400" w:rsidR="00EF7C9E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kontrolowanie ilości wbudowanego materiału</w:t>
      </w:r>
      <w:r w:rsidR="00632463">
        <w:rPr>
          <w:rFonts w:ascii="Verdana" w:hAnsi="Verdana"/>
          <w:sz w:val="18"/>
          <w:szCs w:val="18"/>
        </w:rPr>
        <w:t>;</w:t>
      </w:r>
    </w:p>
    <w:p w14:paraId="25B7834F" w14:textId="76606D2D" w:rsidR="009B1E32" w:rsidRDefault="009B1E32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>przystąpienie i dokonanie w wymaganym niniejszą umową terminie odbioru</w:t>
      </w:r>
      <w:r w:rsidR="00632463">
        <w:rPr>
          <w:rFonts w:ascii="Verdana" w:hAnsi="Verdana"/>
          <w:sz w:val="18"/>
          <w:szCs w:val="18"/>
        </w:rPr>
        <w:t>;</w:t>
      </w:r>
    </w:p>
    <w:p w14:paraId="7E3479D0" w14:textId="72524CB5" w:rsidR="00C5082E" w:rsidRPr="00EF7C9E" w:rsidRDefault="00C5082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wskazanie zakresu robót których koszt do 3</w:t>
      </w:r>
      <w:r w:rsidR="00D47BF4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.0</w:t>
      </w:r>
      <w:r w:rsidR="00D47BF4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>.202</w:t>
      </w:r>
      <w:r w:rsidR="00D202F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r. wyniesie 70% wartości umowy.</w:t>
      </w:r>
    </w:p>
    <w:p w14:paraId="0C3526CC" w14:textId="2F2E80E4" w:rsidR="009B1E32" w:rsidRPr="009B1E32" w:rsidRDefault="009B1E32" w:rsidP="009B1E32">
      <w:pPr>
        <w:keepNext/>
        <w:spacing w:line="360" w:lineRule="auto"/>
        <w:ind w:left="360" w:hanging="218"/>
        <w:jc w:val="both"/>
        <w:outlineLvl w:val="0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2.</w:t>
      </w:r>
      <w:r w:rsidRPr="009B1E3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9B1E32">
        <w:rPr>
          <w:rFonts w:ascii="Verdana" w:hAnsi="Verdana"/>
          <w:sz w:val="18"/>
          <w:szCs w:val="18"/>
        </w:rPr>
        <w:t xml:space="preserve">Do obowiązków </w:t>
      </w:r>
      <w:r w:rsidR="00FE4FFB">
        <w:rPr>
          <w:rFonts w:ascii="Verdana" w:hAnsi="Verdana"/>
          <w:sz w:val="18"/>
          <w:szCs w:val="18"/>
        </w:rPr>
        <w:t>w</w:t>
      </w:r>
      <w:r w:rsidRPr="009B1E32">
        <w:rPr>
          <w:rFonts w:ascii="Verdana" w:hAnsi="Verdana"/>
          <w:sz w:val="18"/>
          <w:szCs w:val="18"/>
        </w:rPr>
        <w:t>ykonawcy należy w szczególności:</w:t>
      </w:r>
    </w:p>
    <w:p w14:paraId="57940460" w14:textId="0AA3AFC7" w:rsidR="00EF7C9E" w:rsidRDefault="00EF7C9E" w:rsidP="00EF7C9E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>przestrzeganie ogólnych wymagań dotyczących robót w zakresie określonym SWZ,</w:t>
      </w:r>
    </w:p>
    <w:p w14:paraId="6478C5FE" w14:textId="7E1AB933" w:rsidR="00EF7C9E" w:rsidRPr="00EF7C9E" w:rsidRDefault="00EF7C9E" w:rsidP="00EF7C9E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eastAsia="MS Mincho" w:hAnsi="Verdana"/>
          <w:sz w:val="18"/>
          <w:szCs w:val="18"/>
        </w:rPr>
        <w:t xml:space="preserve">użycie materiałów gwarantujących odpowiednią jakość, o parametrach technicznych </w:t>
      </w:r>
      <w:r>
        <w:rPr>
          <w:rFonts w:ascii="Verdana" w:eastAsia="MS Mincho" w:hAnsi="Verdana"/>
          <w:sz w:val="18"/>
          <w:szCs w:val="18"/>
        </w:rPr>
        <w:t xml:space="preserve">                             </w:t>
      </w:r>
      <w:r w:rsidRPr="00EF7C9E">
        <w:rPr>
          <w:rFonts w:ascii="Verdana" w:eastAsia="MS Mincho" w:hAnsi="Verdana"/>
          <w:sz w:val="18"/>
          <w:szCs w:val="18"/>
        </w:rPr>
        <w:t>i jakościowych nie gorszych niż określone w SST,</w:t>
      </w:r>
    </w:p>
    <w:p w14:paraId="0850896D" w14:textId="4539AE30" w:rsidR="00EF7C9E" w:rsidRPr="00EF7C9E" w:rsidRDefault="00EF7C9E" w:rsidP="00EF7C9E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eastAsia="MS Mincho" w:hAnsi="Verdana"/>
          <w:sz w:val="18"/>
          <w:szCs w:val="18"/>
        </w:rPr>
        <w:t>zorganizowanie we własnym zakresie dozoru mienia i wszelkich wymaganych przepisami zabezpieczeń p.poż. na terenie robót oraz ponoszenie za nie pełnej odpowiedzialności materialnej,</w:t>
      </w:r>
    </w:p>
    <w:p w14:paraId="7A15A0C2" w14:textId="4C535D22" w:rsidR="00EF7C9E" w:rsidRPr="008D7C41" w:rsidRDefault="00EF7C9E" w:rsidP="00EF7C9E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eastAsia="MS Mincho" w:hAnsi="Verdana"/>
          <w:sz w:val="18"/>
          <w:szCs w:val="18"/>
        </w:rPr>
        <w:t xml:space="preserve">ponoszenie  odpowiedzialności za  szkody  powstałe  na  terenie  wykonywanych robót pozostające w związku przyczynowym z robotami prowadzonymi przez </w:t>
      </w:r>
      <w:r w:rsidR="00FE4FFB">
        <w:rPr>
          <w:rFonts w:ascii="Verdana" w:eastAsia="MS Mincho" w:hAnsi="Verdana"/>
          <w:sz w:val="18"/>
          <w:szCs w:val="18"/>
        </w:rPr>
        <w:t>w</w:t>
      </w:r>
      <w:r w:rsidRPr="00EF7C9E">
        <w:rPr>
          <w:rFonts w:ascii="Verdana" w:eastAsia="MS Mincho" w:hAnsi="Verdana"/>
          <w:sz w:val="18"/>
          <w:szCs w:val="18"/>
        </w:rPr>
        <w:t>ykonawcę,</w:t>
      </w:r>
    </w:p>
    <w:p w14:paraId="2AC521E6" w14:textId="775CF010" w:rsidR="00EF7C9E" w:rsidRPr="008D7C41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eastAsia="MS Mincho" w:hAnsi="Verdana"/>
          <w:sz w:val="18"/>
          <w:szCs w:val="18"/>
        </w:rPr>
        <w:t xml:space="preserve">bezzwłocznego powiadamiania na piśmie </w:t>
      </w:r>
      <w:r w:rsidR="00FE4FFB">
        <w:rPr>
          <w:rFonts w:ascii="Verdana" w:eastAsia="MS Mincho" w:hAnsi="Verdana"/>
          <w:sz w:val="18"/>
          <w:szCs w:val="18"/>
        </w:rPr>
        <w:t>z</w:t>
      </w:r>
      <w:r w:rsidRPr="00EF7C9E">
        <w:rPr>
          <w:rFonts w:ascii="Verdana" w:eastAsia="MS Mincho" w:hAnsi="Verdana"/>
          <w:sz w:val="18"/>
          <w:szCs w:val="18"/>
        </w:rPr>
        <w:t>amawiającego o wszelkich możliwych zdarzeniach i okolicznościach mogących wpłynąć na opóźnienie robót,</w:t>
      </w:r>
    </w:p>
    <w:p w14:paraId="67B22BED" w14:textId="2E0E5D29" w:rsidR="00EF7C9E" w:rsidRPr="008D7C41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eastAsia="MS Mincho" w:hAnsi="Verdana"/>
          <w:sz w:val="18"/>
          <w:szCs w:val="18"/>
        </w:rPr>
        <w:t>odtworzenie uszkodzonych lub zniszczonych elementów wyposażenia lub części obiektów objętych robotami budowlanymi albo instalacji lub sieci infrastruktury technicznej,</w:t>
      </w:r>
    </w:p>
    <w:p w14:paraId="394C05DB" w14:textId="26D2C144" w:rsidR="00EF7C9E" w:rsidRPr="008D7C41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eastAsia="MS Mincho" w:hAnsi="Verdana"/>
          <w:sz w:val="18"/>
          <w:szCs w:val="18"/>
        </w:rPr>
        <w:t xml:space="preserve">usunięcie wszelkich wad i usterek stwierdzonych przez nadzór inwestorski </w:t>
      </w:r>
      <w:r w:rsidRPr="00EF7C9E">
        <w:rPr>
          <w:rFonts w:ascii="Verdana" w:eastAsia="MS Mincho" w:hAnsi="Verdana"/>
          <w:sz w:val="18"/>
          <w:szCs w:val="18"/>
        </w:rPr>
        <w:br/>
        <w:t>w trakcie trwania robót w uzgodnionym przez strony terminie, nie dłuższym jednak niż termin technicznie uzasadniony, niezbędny do ich usunięcia,</w:t>
      </w:r>
    </w:p>
    <w:p w14:paraId="34896578" w14:textId="3F686B8C" w:rsidR="00EF7C9E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>kontrola jakości materiałów i robót zgodnie z postanowieniami SST,</w:t>
      </w:r>
    </w:p>
    <w:p w14:paraId="16068E4E" w14:textId="1DFA88E4" w:rsidR="00EF7C9E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 xml:space="preserve">niezwłoczne informowanie </w:t>
      </w:r>
      <w:r w:rsidR="00FE4FFB">
        <w:rPr>
          <w:rFonts w:ascii="Verdana" w:hAnsi="Verdana"/>
          <w:sz w:val="18"/>
          <w:szCs w:val="18"/>
        </w:rPr>
        <w:t>z</w:t>
      </w:r>
      <w:r w:rsidRPr="00EF7C9E">
        <w:rPr>
          <w:rFonts w:ascii="Verdana" w:hAnsi="Verdana"/>
          <w:sz w:val="18"/>
          <w:szCs w:val="18"/>
        </w:rPr>
        <w:t>amawiającego o zaistniałych na terenie budowy kontrolach i wypadkach,</w:t>
      </w:r>
    </w:p>
    <w:p w14:paraId="6193BCDA" w14:textId="1710C80E" w:rsidR="006F7E8A" w:rsidRDefault="00EF7C9E" w:rsidP="006F7E8A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EF7C9E">
        <w:rPr>
          <w:rFonts w:ascii="Verdana" w:hAnsi="Verdana"/>
          <w:sz w:val="18"/>
          <w:szCs w:val="18"/>
        </w:rPr>
        <w:t>koordynowanie oraz nadzorowania robót prowadzonych przez Podwykonawców</w:t>
      </w:r>
      <w:r w:rsidR="00D47BF4">
        <w:rPr>
          <w:rFonts w:ascii="Verdana" w:hAnsi="Verdana"/>
          <w:sz w:val="18"/>
          <w:szCs w:val="18"/>
        </w:rPr>
        <w:t>,</w:t>
      </w:r>
    </w:p>
    <w:p w14:paraId="79D77E73" w14:textId="68E8C9D5" w:rsidR="00D47BF4" w:rsidRPr="006F7E8A" w:rsidRDefault="00D47BF4" w:rsidP="006F7E8A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zagospodarowanie odpadów.</w:t>
      </w:r>
    </w:p>
    <w:p w14:paraId="3B33D8BE" w14:textId="16C56AB9" w:rsidR="006F7E8A" w:rsidRPr="006F7E8A" w:rsidRDefault="006F7E8A" w:rsidP="006F7E8A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6F7E8A">
        <w:rPr>
          <w:rFonts w:ascii="Verdana" w:hAnsi="Verdana"/>
          <w:sz w:val="18"/>
          <w:szCs w:val="18"/>
        </w:rPr>
        <w:lastRenderedPageBreak/>
        <w:t xml:space="preserve">Wykonawca we flocie pojazdów samochodowych (w rozumieniu art. 2 pkt 33 ustawy z dnia 20 czerwca 1997 r. – Prawo o ruchu drogowym) użytkowanych przy wykonywaniu niniejszej umowy, będzie dysponował odpowiednią liczbą pojazdów elektrycznych lub napędzanych gazem ziemnym, spełniając tym samym postanowienia art. 68 ust. 3 w związku z art. 35 ust. 2 pkt 2 ustawy z dnia 11 stycznia 2018 r. o </w:t>
      </w:r>
      <w:proofErr w:type="spellStart"/>
      <w:r w:rsidRPr="006F7E8A">
        <w:rPr>
          <w:rFonts w:ascii="Verdana" w:hAnsi="Verdana"/>
          <w:sz w:val="18"/>
          <w:szCs w:val="18"/>
        </w:rPr>
        <w:t>elektromobilności</w:t>
      </w:r>
      <w:proofErr w:type="spellEnd"/>
      <w:r w:rsidRPr="006F7E8A">
        <w:rPr>
          <w:rFonts w:ascii="Verdana" w:hAnsi="Verdana"/>
          <w:sz w:val="18"/>
          <w:szCs w:val="18"/>
        </w:rPr>
        <w:t xml:space="preserve"> i paliwach alternatywnych, o ile wykonanie zamówienia będzie wymagało użycia pojazdów samochodowych.</w:t>
      </w:r>
    </w:p>
    <w:p w14:paraId="522B899C" w14:textId="642D5C1E" w:rsidR="008D7C41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8D7C41">
        <w:rPr>
          <w:rFonts w:ascii="Verdana" w:eastAsia="MS Mincho" w:hAnsi="Verdana"/>
          <w:sz w:val="18"/>
          <w:szCs w:val="18"/>
        </w:rPr>
        <w:t>Zamawiający poprzez swoich przedstawicieli będzie zlecał zakres i rodzaj robót w formie pisemnej lub ustnej.</w:t>
      </w:r>
    </w:p>
    <w:p w14:paraId="288BA59B" w14:textId="685B0E11" w:rsidR="008D7C41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8D7C41">
        <w:rPr>
          <w:rFonts w:ascii="Verdana" w:eastAsia="MS Mincho" w:hAnsi="Verdana"/>
          <w:sz w:val="18"/>
          <w:szCs w:val="18"/>
        </w:rPr>
        <w:t xml:space="preserve">Każdorazowo zakres robót zostanie wskazany przez przedstawiciela </w:t>
      </w:r>
      <w:r w:rsidR="00FE4FFB">
        <w:rPr>
          <w:rFonts w:ascii="Verdana" w:eastAsia="MS Mincho" w:hAnsi="Verdana"/>
          <w:sz w:val="18"/>
          <w:szCs w:val="18"/>
        </w:rPr>
        <w:t>z</w:t>
      </w:r>
      <w:r w:rsidRPr="008D7C41">
        <w:rPr>
          <w:rFonts w:ascii="Verdana" w:eastAsia="MS Mincho" w:hAnsi="Verdana"/>
          <w:sz w:val="18"/>
          <w:szCs w:val="18"/>
        </w:rPr>
        <w:t>amawiającego.</w:t>
      </w:r>
    </w:p>
    <w:p w14:paraId="0AC7FF02" w14:textId="3BFA3ED0" w:rsidR="008D7C41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8D7C41">
        <w:rPr>
          <w:rFonts w:ascii="Verdana" w:eastAsia="MS Mincho" w:hAnsi="Verdana"/>
          <w:sz w:val="18"/>
          <w:szCs w:val="18"/>
        </w:rPr>
        <w:t xml:space="preserve">Rozpoczęcie robót przez </w:t>
      </w:r>
      <w:r w:rsidR="00FE4FFB">
        <w:rPr>
          <w:rFonts w:ascii="Verdana" w:eastAsia="MS Mincho" w:hAnsi="Verdana"/>
          <w:sz w:val="18"/>
          <w:szCs w:val="18"/>
        </w:rPr>
        <w:t>w</w:t>
      </w:r>
      <w:r w:rsidRPr="008D7C41">
        <w:rPr>
          <w:rFonts w:ascii="Verdana" w:eastAsia="MS Mincho" w:hAnsi="Verdana"/>
          <w:sz w:val="18"/>
          <w:szCs w:val="18"/>
        </w:rPr>
        <w:t xml:space="preserve">ykonawcę nastąpi w ciągu 2 dni od daty zlecenia przez przedstawiciela Zamawiającego, przy czym wskazane przez </w:t>
      </w:r>
      <w:r w:rsidR="00FE4FFB">
        <w:rPr>
          <w:rFonts w:ascii="Verdana" w:eastAsia="MS Mincho" w:hAnsi="Verdana"/>
          <w:sz w:val="18"/>
          <w:szCs w:val="18"/>
        </w:rPr>
        <w:t>z</w:t>
      </w:r>
      <w:r w:rsidRPr="008D7C41">
        <w:rPr>
          <w:rFonts w:ascii="Verdana" w:eastAsia="MS Mincho" w:hAnsi="Verdana"/>
          <w:sz w:val="18"/>
          <w:szCs w:val="18"/>
        </w:rPr>
        <w:t xml:space="preserve">amawiającego wykruszenia, ubytki stanowiące zagrożenie dla ruchu kołowego muszą być natychmiast naprawione (maksymalnie w ciągu </w:t>
      </w:r>
      <w:r>
        <w:rPr>
          <w:rFonts w:ascii="Verdana" w:eastAsia="MS Mincho" w:hAnsi="Verdana"/>
          <w:sz w:val="18"/>
          <w:szCs w:val="18"/>
        </w:rPr>
        <w:t xml:space="preserve">                      </w:t>
      </w:r>
      <w:r w:rsidRPr="008D7C41">
        <w:rPr>
          <w:rFonts w:ascii="Verdana" w:eastAsia="MS Mincho" w:hAnsi="Verdana"/>
          <w:sz w:val="18"/>
          <w:szCs w:val="18"/>
        </w:rPr>
        <w:t>8 godzin od momentu zlecenia).</w:t>
      </w:r>
    </w:p>
    <w:p w14:paraId="4E760B27" w14:textId="59AF723F" w:rsidR="008D7C41" w:rsidRPr="008D7C41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 xml:space="preserve">Wykonawca ponosi odpowiedzialność za prawidłowe, czytelne oraz czyste oznakowanie </w:t>
      </w:r>
      <w:r>
        <w:rPr>
          <w:rFonts w:ascii="Verdana" w:hAnsi="Verdana"/>
          <w:sz w:val="18"/>
          <w:szCs w:val="18"/>
        </w:rPr>
        <w:t xml:space="preserve">                            </w:t>
      </w:r>
      <w:r w:rsidRPr="008D7C41">
        <w:rPr>
          <w:rFonts w:ascii="Verdana" w:hAnsi="Verdana"/>
          <w:sz w:val="18"/>
          <w:szCs w:val="18"/>
        </w:rPr>
        <w:t>i zabezpieczenie miejsca prowadzonych robót w pasie drogowym.</w:t>
      </w:r>
    </w:p>
    <w:p w14:paraId="2196A64B" w14:textId="65E04418" w:rsidR="008D7C41" w:rsidRPr="008D7C41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 xml:space="preserve">Wykonawca w trakcie wykonywania robót ma obowiązek zapewnić bezpieczeństwo osób trzecich oraz jest odpowiedzialny za wszelkie szkody powstałe w związku z ich prowadzeniem, a wszelkie roszczenia jakie wpłyną do </w:t>
      </w:r>
      <w:r w:rsidR="00FE4FFB">
        <w:rPr>
          <w:rFonts w:ascii="Verdana" w:hAnsi="Verdana"/>
          <w:sz w:val="18"/>
          <w:szCs w:val="18"/>
        </w:rPr>
        <w:t>z</w:t>
      </w:r>
      <w:r w:rsidRPr="008D7C41">
        <w:rPr>
          <w:rFonts w:ascii="Verdana" w:hAnsi="Verdana"/>
          <w:sz w:val="18"/>
          <w:szCs w:val="18"/>
        </w:rPr>
        <w:t xml:space="preserve">amawiającego w związku z wykonywaniem robót będą kierowane do załatwienia i załatwiane bezpośrednio przez </w:t>
      </w:r>
      <w:r w:rsidR="00FE4FFB">
        <w:rPr>
          <w:rFonts w:ascii="Verdana" w:hAnsi="Verdana"/>
          <w:sz w:val="18"/>
          <w:szCs w:val="18"/>
        </w:rPr>
        <w:t>w</w:t>
      </w:r>
      <w:r w:rsidRPr="008D7C41">
        <w:rPr>
          <w:rFonts w:ascii="Verdana" w:hAnsi="Verdana"/>
          <w:sz w:val="18"/>
          <w:szCs w:val="18"/>
        </w:rPr>
        <w:t>ykonawcę.</w:t>
      </w:r>
    </w:p>
    <w:p w14:paraId="2B765DE5" w14:textId="7D16422D" w:rsidR="008D7C41" w:rsidRPr="008D7C41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 xml:space="preserve">Wykonawca bierze na siebie pełną odpowiedzialność za właściwe wykonanie robót, zapewnienie warunków bezpieczeństwa, zabezpieczenie brygad w widoczną czystą i odblaskową odzież ochronną, oraz za metody </w:t>
      </w:r>
      <w:proofErr w:type="spellStart"/>
      <w:r w:rsidRPr="008D7C41">
        <w:rPr>
          <w:rFonts w:ascii="Verdana" w:hAnsi="Verdana"/>
          <w:sz w:val="18"/>
          <w:szCs w:val="18"/>
        </w:rPr>
        <w:t>organizacyjno</w:t>
      </w:r>
      <w:proofErr w:type="spellEnd"/>
      <w:r w:rsidRPr="008D7C41">
        <w:rPr>
          <w:rFonts w:ascii="Verdana" w:hAnsi="Verdana"/>
          <w:sz w:val="18"/>
          <w:szCs w:val="18"/>
        </w:rPr>
        <w:t xml:space="preserve"> – techniczne stosowane w miejscu prowadzonych robót w pasie drogowym.</w:t>
      </w:r>
    </w:p>
    <w:p w14:paraId="76FCDB14" w14:textId="740FA504" w:rsidR="008D7C41" w:rsidRPr="00A919CF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>Wykonawca jest zobowiązany do zabezpieczenia ciągłości ruchu pieszego i kołowego w miejscu prowadzonych robót w pasie drogowym.</w:t>
      </w:r>
    </w:p>
    <w:p w14:paraId="173A7E25" w14:textId="0E07E98E" w:rsidR="00A919CF" w:rsidRPr="008D7C41" w:rsidRDefault="00A919CF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jest odpowiedzialny za bezpieczeństwo wszelkich działań na terenie budowy, w tym działań podwykonawców.</w:t>
      </w:r>
    </w:p>
    <w:p w14:paraId="5D6D73A4" w14:textId="2F1FAD4A" w:rsidR="008D7C41" w:rsidRPr="008D7C41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 xml:space="preserve">Wykonawca jest zobowiązany do prowadzenia dziennika budowy i przedłożenia przedstawicielowi </w:t>
      </w:r>
      <w:r w:rsidR="00FE4FFB">
        <w:rPr>
          <w:rFonts w:ascii="Verdana" w:hAnsi="Verdana"/>
          <w:sz w:val="18"/>
          <w:szCs w:val="18"/>
        </w:rPr>
        <w:t>z</w:t>
      </w:r>
      <w:r w:rsidRPr="008D7C41">
        <w:rPr>
          <w:rFonts w:ascii="Verdana" w:hAnsi="Verdana"/>
          <w:sz w:val="18"/>
          <w:szCs w:val="18"/>
        </w:rPr>
        <w:t>amawiającego najpóźniej w dniu zgłoszenia do odbioru.</w:t>
      </w:r>
    </w:p>
    <w:p w14:paraId="3997CE05" w14:textId="76D60715" w:rsidR="008B6902" w:rsidRPr="008B6902" w:rsidRDefault="008D7C41" w:rsidP="008B6902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 xml:space="preserve">Wykaz wykonanych remontów należy przedłożyć do akceptacji przedstawicielowi </w:t>
      </w:r>
      <w:r w:rsidR="00FE4FFB">
        <w:rPr>
          <w:rFonts w:ascii="Verdana" w:hAnsi="Verdana"/>
          <w:sz w:val="18"/>
          <w:szCs w:val="18"/>
        </w:rPr>
        <w:t>z</w:t>
      </w:r>
      <w:r w:rsidRPr="008D7C41">
        <w:rPr>
          <w:rFonts w:ascii="Verdana" w:hAnsi="Verdana"/>
          <w:sz w:val="18"/>
          <w:szCs w:val="18"/>
        </w:rPr>
        <w:t xml:space="preserve">amawiającego minimum raz w miesiącu. </w:t>
      </w:r>
    </w:p>
    <w:p w14:paraId="605CD3E5" w14:textId="5A62DC67" w:rsidR="008B6902" w:rsidRPr="00C5082E" w:rsidRDefault="008B6902" w:rsidP="008B6902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i/>
          <w:iCs/>
          <w:sz w:val="18"/>
          <w:szCs w:val="18"/>
        </w:rPr>
      </w:pPr>
      <w:r w:rsidRPr="008B6902">
        <w:rPr>
          <w:rFonts w:ascii="Verdana" w:hAnsi="Verdana" w:cs="Verdana"/>
          <w:sz w:val="18"/>
          <w:szCs w:val="18"/>
        </w:rPr>
        <w:t xml:space="preserve">Zamawiający zastrzega sobie prawo zważenia pojazdu przed rozpoczęciem i po zakończeniu robót w celu zweryfikowania ilości materiału jaki został wbudowany, ważenie odbywać się będzie w m. </w:t>
      </w:r>
      <w:r w:rsidRPr="00C5082E">
        <w:rPr>
          <w:rFonts w:ascii="Verdana" w:hAnsi="Verdana" w:cs="Verdana"/>
          <w:i/>
          <w:iCs/>
          <w:sz w:val="18"/>
          <w:szCs w:val="18"/>
        </w:rPr>
        <w:t>Janowiec Wlkp., Rogowo, Żnin lub Podgórzyn</w:t>
      </w:r>
      <w:r w:rsidR="00C5082E">
        <w:rPr>
          <w:rFonts w:ascii="Verdana" w:hAnsi="Verdana" w:cs="Verdana"/>
          <w:i/>
          <w:iCs/>
          <w:sz w:val="18"/>
          <w:szCs w:val="18"/>
        </w:rPr>
        <w:t xml:space="preserve"> (zapis zostanie dostosowany w zależności od części zamówienia).</w:t>
      </w:r>
    </w:p>
    <w:p w14:paraId="01FDBD11" w14:textId="05BC6136" w:rsidR="00C5082E" w:rsidRDefault="00C5082E" w:rsidP="00C5082E">
      <w:pPr>
        <w:pStyle w:val="awciety"/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 w:rsidRPr="008B6902">
        <w:rPr>
          <w:rFonts w:ascii="Verdana" w:hAnsi="Verdana" w:cs="Verdana"/>
          <w:color w:val="auto"/>
          <w:sz w:val="18"/>
          <w:szCs w:val="18"/>
        </w:rPr>
        <w:t xml:space="preserve">Ważenie będzie się odbywać w obecności przedstawiciela </w:t>
      </w:r>
      <w:r w:rsidR="00FE4FFB">
        <w:rPr>
          <w:rFonts w:ascii="Verdana" w:hAnsi="Verdana" w:cs="Verdana"/>
          <w:color w:val="auto"/>
          <w:sz w:val="18"/>
          <w:szCs w:val="18"/>
        </w:rPr>
        <w:t>w</w:t>
      </w:r>
      <w:r w:rsidRPr="008B6902">
        <w:rPr>
          <w:rFonts w:ascii="Verdana" w:hAnsi="Verdana" w:cs="Verdana"/>
          <w:color w:val="auto"/>
          <w:sz w:val="18"/>
          <w:szCs w:val="18"/>
        </w:rPr>
        <w:t xml:space="preserve">ykonawcy i przedstawiciela </w:t>
      </w:r>
      <w:r w:rsidR="00FE4FFB">
        <w:rPr>
          <w:rFonts w:ascii="Verdana" w:hAnsi="Verdana" w:cs="Verdana"/>
          <w:color w:val="auto"/>
          <w:sz w:val="18"/>
          <w:szCs w:val="18"/>
        </w:rPr>
        <w:t>z</w:t>
      </w:r>
      <w:r w:rsidRPr="008B6902">
        <w:rPr>
          <w:rFonts w:ascii="Verdana" w:hAnsi="Verdana" w:cs="Verdana"/>
          <w:color w:val="auto"/>
          <w:sz w:val="18"/>
          <w:szCs w:val="18"/>
        </w:rPr>
        <w:t>amawiającego.</w:t>
      </w:r>
    </w:p>
    <w:p w14:paraId="43FB92D9" w14:textId="7D2B1C88" w:rsidR="009B1E32" w:rsidRPr="00C5082E" w:rsidRDefault="008B6902" w:rsidP="00C5082E">
      <w:pPr>
        <w:pStyle w:val="awciety"/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 w:rsidRPr="00C5082E">
        <w:rPr>
          <w:rFonts w:ascii="Verdana" w:hAnsi="Verdana" w:cs="Verdana"/>
          <w:color w:val="auto"/>
          <w:sz w:val="18"/>
          <w:szCs w:val="18"/>
        </w:rPr>
        <w:t xml:space="preserve">Zamawiający zastrzega sobie możliwość zamontowania urządzeń GPS na pojazdach wykonujących roboty w celu kontrolowania czasu i miejsca pracy, koszty związane z montażem, demontażem i opłatą abonamentową pokrywa </w:t>
      </w:r>
      <w:r w:rsidR="00FE4FFB">
        <w:rPr>
          <w:rFonts w:ascii="Verdana" w:hAnsi="Verdana" w:cs="Verdana"/>
          <w:color w:val="auto"/>
          <w:sz w:val="18"/>
          <w:szCs w:val="18"/>
        </w:rPr>
        <w:t>z</w:t>
      </w:r>
      <w:r w:rsidRPr="00C5082E">
        <w:rPr>
          <w:rFonts w:ascii="Verdana" w:hAnsi="Verdana" w:cs="Verdana"/>
          <w:color w:val="auto"/>
          <w:sz w:val="18"/>
          <w:szCs w:val="18"/>
        </w:rPr>
        <w:t>amawiający.</w:t>
      </w:r>
    </w:p>
    <w:p w14:paraId="14AFE804" w14:textId="77777777" w:rsidR="008B6902" w:rsidRDefault="008B6902" w:rsidP="00C5082E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2322DC63" w14:textId="43259AC9" w:rsidR="003A6FA8" w:rsidRPr="003A6FA8" w:rsidRDefault="003A6FA8" w:rsidP="003A6FA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6</w:t>
      </w:r>
    </w:p>
    <w:p w14:paraId="197A187B" w14:textId="27942772" w:rsidR="003A6FA8" w:rsidRPr="003A6FA8" w:rsidRDefault="003A6FA8">
      <w:pPr>
        <w:numPr>
          <w:ilvl w:val="1"/>
          <w:numId w:val="15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bookmarkStart w:id="3" w:name="_Hlk124768991"/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 xml:space="preserve">Wykonawca ustanawia kierownika </w:t>
      </w:r>
      <w:r>
        <w:rPr>
          <w:rFonts w:ascii="Verdana" w:hAnsi="Verdana"/>
          <w:sz w:val="18"/>
          <w:szCs w:val="18"/>
        </w:rPr>
        <w:t>robót</w:t>
      </w:r>
      <w:r w:rsidRPr="003A6FA8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  <w:r w:rsidRPr="003A6FA8">
        <w:rPr>
          <w:rFonts w:ascii="Verdana" w:hAnsi="Verdana"/>
          <w:sz w:val="18"/>
          <w:szCs w:val="18"/>
        </w:rPr>
        <w:t>.</w:t>
      </w:r>
    </w:p>
    <w:p w14:paraId="7C09E5EB" w14:textId="0CB07760" w:rsidR="003A6FA8" w:rsidRDefault="003A6FA8">
      <w:pPr>
        <w:numPr>
          <w:ilvl w:val="0"/>
          <w:numId w:val="16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lastRenderedPageBreak/>
        <w:t>Osoba wskazana w ust. 1 będzie działać w granicach umocowania określonego w ustawie Prawo budowlane.</w:t>
      </w:r>
    </w:p>
    <w:bookmarkEnd w:id="3"/>
    <w:p w14:paraId="05C898FB" w14:textId="4E50F330" w:rsidR="003A6FA8" w:rsidRPr="003A6FA8" w:rsidRDefault="003A6FA8">
      <w:pPr>
        <w:numPr>
          <w:ilvl w:val="0"/>
          <w:numId w:val="16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 xml:space="preserve">Zmiana osoby (kierownika robót), o której mowa  </w:t>
      </w:r>
      <w:r w:rsidR="00FA5320">
        <w:rPr>
          <w:rFonts w:ascii="Verdana" w:hAnsi="Verdana"/>
          <w:sz w:val="18"/>
          <w:szCs w:val="18"/>
        </w:rPr>
        <w:t>w ust. 1</w:t>
      </w:r>
      <w:r w:rsidRPr="003A6FA8">
        <w:rPr>
          <w:rFonts w:ascii="Verdana" w:hAnsi="Verdana"/>
          <w:sz w:val="18"/>
          <w:szCs w:val="18"/>
        </w:rPr>
        <w:t xml:space="preserve"> musi być uzasadniona przez </w:t>
      </w:r>
      <w:r w:rsidR="00FE4FFB">
        <w:rPr>
          <w:rFonts w:ascii="Verdana" w:hAnsi="Verdana"/>
          <w:sz w:val="18"/>
          <w:szCs w:val="18"/>
        </w:rPr>
        <w:t>w</w:t>
      </w:r>
      <w:r w:rsidRPr="003A6FA8">
        <w:rPr>
          <w:rFonts w:ascii="Verdana" w:hAnsi="Verdana"/>
          <w:sz w:val="18"/>
          <w:szCs w:val="18"/>
        </w:rPr>
        <w:t xml:space="preserve">ykonawcę na piśmie i wymaga pisemnego zaakceptowania przez </w:t>
      </w:r>
      <w:r w:rsidR="00FE4FFB">
        <w:rPr>
          <w:rFonts w:ascii="Verdana" w:hAnsi="Verdana"/>
          <w:sz w:val="18"/>
          <w:szCs w:val="18"/>
        </w:rPr>
        <w:t>z</w:t>
      </w:r>
      <w:r w:rsidRPr="003A6FA8">
        <w:rPr>
          <w:rFonts w:ascii="Verdana" w:hAnsi="Verdana"/>
          <w:sz w:val="18"/>
          <w:szCs w:val="18"/>
        </w:rPr>
        <w:t>amawiającego. Zamawiający zaakceptuje taką zmianę w terminie 7 dni od daty przedłożenia propozycji i wyłącznie wtedy, gdy kwalifikacje i doświadczenie wskazanej osoby będą takie same lub wyższe od kwalifikacji i doświadczenia osoby wymaganej w S</w:t>
      </w:r>
      <w:r w:rsidR="00FE4FFB">
        <w:rPr>
          <w:rFonts w:ascii="Verdana" w:hAnsi="Verdana"/>
          <w:sz w:val="18"/>
          <w:szCs w:val="18"/>
        </w:rPr>
        <w:t>WZ</w:t>
      </w:r>
      <w:r w:rsidRPr="003A6FA8">
        <w:rPr>
          <w:rFonts w:ascii="Verdana" w:hAnsi="Verdana"/>
          <w:sz w:val="18"/>
          <w:szCs w:val="18"/>
        </w:rPr>
        <w:t>.</w:t>
      </w:r>
    </w:p>
    <w:p w14:paraId="7BA18792" w14:textId="53D88B8D" w:rsidR="003A6FA8" w:rsidRPr="003A6FA8" w:rsidRDefault="003A6FA8">
      <w:pPr>
        <w:numPr>
          <w:ilvl w:val="1"/>
          <w:numId w:val="15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 xml:space="preserve">Wykonawca musi przedłożyć </w:t>
      </w:r>
      <w:r w:rsidR="00FE4FFB">
        <w:rPr>
          <w:rFonts w:ascii="Verdana" w:hAnsi="Verdana"/>
          <w:sz w:val="18"/>
          <w:szCs w:val="18"/>
        </w:rPr>
        <w:t>z</w:t>
      </w:r>
      <w:r w:rsidRPr="003A6FA8">
        <w:rPr>
          <w:rFonts w:ascii="Verdana" w:hAnsi="Verdana"/>
          <w:sz w:val="18"/>
          <w:szCs w:val="18"/>
        </w:rPr>
        <w:t>amawiającemu propozycję zmiany, o której mowa w ust. </w:t>
      </w:r>
      <w:r w:rsidR="00FA5320">
        <w:rPr>
          <w:rFonts w:ascii="Verdana" w:hAnsi="Verdana"/>
          <w:sz w:val="18"/>
          <w:szCs w:val="18"/>
        </w:rPr>
        <w:t>3</w:t>
      </w:r>
      <w:r w:rsidRPr="003A6FA8">
        <w:rPr>
          <w:rFonts w:ascii="Verdana" w:hAnsi="Verdana"/>
          <w:sz w:val="18"/>
          <w:szCs w:val="18"/>
        </w:rPr>
        <w:t xml:space="preserve"> nie później niż 7 dni roboczych przed planowanym skierowaniem do kierowania robotami którejkolwiek osoby. Jakakolwiek przerwa w realizacji przedmiotu umowy wynikająca z braku kierownictwa </w:t>
      </w:r>
      <w:r w:rsidR="00215713">
        <w:rPr>
          <w:rFonts w:ascii="Verdana" w:hAnsi="Verdana"/>
          <w:sz w:val="18"/>
          <w:szCs w:val="18"/>
        </w:rPr>
        <w:t>robót</w:t>
      </w:r>
      <w:r w:rsidRPr="003A6FA8">
        <w:rPr>
          <w:rFonts w:ascii="Verdana" w:hAnsi="Verdana"/>
          <w:sz w:val="18"/>
          <w:szCs w:val="18"/>
        </w:rPr>
        <w:t xml:space="preserve"> będzie traktowana jako przerwa wynikła z przyczyn zależnych od </w:t>
      </w:r>
      <w:r w:rsidR="00FE4FFB">
        <w:rPr>
          <w:rFonts w:ascii="Verdana" w:hAnsi="Verdana"/>
          <w:sz w:val="18"/>
          <w:szCs w:val="18"/>
        </w:rPr>
        <w:t>w</w:t>
      </w:r>
      <w:r w:rsidRPr="003A6FA8">
        <w:rPr>
          <w:rFonts w:ascii="Verdana" w:hAnsi="Verdana"/>
          <w:sz w:val="18"/>
          <w:szCs w:val="18"/>
        </w:rPr>
        <w:t>ykonawcy i nie może stanowić podstawy do zmiany terminu zakończenia robót.</w:t>
      </w:r>
    </w:p>
    <w:p w14:paraId="7EDADEF0" w14:textId="30BC4A1B" w:rsidR="003A6FA8" w:rsidRPr="003A6FA8" w:rsidRDefault="003A6FA8">
      <w:pPr>
        <w:numPr>
          <w:ilvl w:val="1"/>
          <w:numId w:val="15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 xml:space="preserve"> Skierowanie, bez akceptacji </w:t>
      </w:r>
      <w:r w:rsidR="00FE4FFB">
        <w:rPr>
          <w:rFonts w:ascii="Verdana" w:hAnsi="Verdana"/>
          <w:sz w:val="18"/>
          <w:szCs w:val="18"/>
        </w:rPr>
        <w:t>z</w:t>
      </w:r>
      <w:r w:rsidRPr="003A6FA8">
        <w:rPr>
          <w:rFonts w:ascii="Verdana" w:hAnsi="Verdana"/>
          <w:sz w:val="18"/>
          <w:szCs w:val="18"/>
        </w:rPr>
        <w:t>amawiającego, do kierowania robotami innych osób niż wskazan</w:t>
      </w:r>
      <w:r w:rsidR="00FA5320">
        <w:rPr>
          <w:rFonts w:ascii="Verdana" w:hAnsi="Verdana"/>
          <w:sz w:val="18"/>
          <w:szCs w:val="18"/>
        </w:rPr>
        <w:t>ych</w:t>
      </w:r>
      <w:r w:rsidRPr="003A6FA8">
        <w:rPr>
          <w:rFonts w:ascii="Verdana" w:hAnsi="Verdana"/>
          <w:sz w:val="18"/>
          <w:szCs w:val="18"/>
        </w:rPr>
        <w:t xml:space="preserve"> w </w:t>
      </w:r>
      <w:r w:rsidR="00FA5320">
        <w:rPr>
          <w:rFonts w:ascii="Verdana" w:hAnsi="Verdana"/>
          <w:sz w:val="18"/>
          <w:szCs w:val="18"/>
        </w:rPr>
        <w:t xml:space="preserve">umowie i </w:t>
      </w:r>
      <w:r w:rsidRPr="003A6FA8">
        <w:rPr>
          <w:rFonts w:ascii="Verdana" w:hAnsi="Verdana"/>
          <w:sz w:val="18"/>
          <w:szCs w:val="18"/>
        </w:rPr>
        <w:t xml:space="preserve">Ofercie </w:t>
      </w:r>
      <w:r w:rsidR="00FE4FFB">
        <w:rPr>
          <w:rFonts w:ascii="Verdana" w:hAnsi="Verdana"/>
          <w:sz w:val="18"/>
          <w:szCs w:val="18"/>
        </w:rPr>
        <w:t>w</w:t>
      </w:r>
      <w:r w:rsidRPr="003A6FA8">
        <w:rPr>
          <w:rFonts w:ascii="Verdana" w:hAnsi="Verdana"/>
          <w:sz w:val="18"/>
          <w:szCs w:val="18"/>
        </w:rPr>
        <w:t xml:space="preserve">ykonawcy stanowi podstawę odstąpienia od umowy przez </w:t>
      </w:r>
      <w:r w:rsidR="00FE4FFB">
        <w:rPr>
          <w:rFonts w:ascii="Verdana" w:hAnsi="Verdana"/>
          <w:sz w:val="18"/>
          <w:szCs w:val="18"/>
        </w:rPr>
        <w:t>z</w:t>
      </w:r>
      <w:r w:rsidRPr="003A6FA8">
        <w:rPr>
          <w:rFonts w:ascii="Verdana" w:hAnsi="Verdana"/>
          <w:sz w:val="18"/>
          <w:szCs w:val="18"/>
        </w:rPr>
        <w:t xml:space="preserve">amawiającego </w:t>
      </w:r>
      <w:r w:rsidR="00FA5320">
        <w:rPr>
          <w:rFonts w:ascii="Verdana" w:hAnsi="Verdana"/>
          <w:sz w:val="18"/>
          <w:szCs w:val="18"/>
        </w:rPr>
        <w:t xml:space="preserve">                   </w:t>
      </w:r>
      <w:r w:rsidRPr="003A6FA8">
        <w:rPr>
          <w:rFonts w:ascii="Verdana" w:hAnsi="Verdana"/>
          <w:sz w:val="18"/>
          <w:szCs w:val="18"/>
        </w:rPr>
        <w:t>z winy Wykonawcy.</w:t>
      </w:r>
    </w:p>
    <w:p w14:paraId="7179CC35" w14:textId="77777777" w:rsidR="00FA5320" w:rsidRDefault="00FA5320" w:rsidP="00B050CA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D37F4C3" w14:textId="73E18B67" w:rsidR="003A6FA8" w:rsidRPr="00FA5320" w:rsidRDefault="00FA5320" w:rsidP="00FA532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614DC659" w14:textId="77777777" w:rsidR="006F7E8A" w:rsidRPr="006F7E8A" w:rsidRDefault="006F7E8A">
      <w:pPr>
        <w:numPr>
          <w:ilvl w:val="3"/>
          <w:numId w:val="37"/>
        </w:numPr>
        <w:tabs>
          <w:tab w:val="clear" w:pos="2880"/>
          <w:tab w:val="num" w:pos="284"/>
          <w:tab w:val="num" w:pos="144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F7E8A">
        <w:rPr>
          <w:rFonts w:ascii="Verdana" w:hAnsi="Verdana"/>
          <w:sz w:val="18"/>
          <w:szCs w:val="18"/>
        </w:rPr>
        <w:t>Wykonawca ustanawia kierownika robót:………………………………………………………….</w:t>
      </w:r>
    </w:p>
    <w:p w14:paraId="36FB887A" w14:textId="26ED0D5D" w:rsidR="006F7E8A" w:rsidRPr="006F7E8A" w:rsidRDefault="006F7E8A">
      <w:pPr>
        <w:numPr>
          <w:ilvl w:val="3"/>
          <w:numId w:val="37"/>
        </w:numPr>
        <w:tabs>
          <w:tab w:val="clear" w:pos="2880"/>
          <w:tab w:val="num" w:pos="360"/>
          <w:tab w:val="num" w:pos="72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F7E8A">
        <w:rPr>
          <w:rFonts w:ascii="Verdana" w:hAnsi="Verdana"/>
          <w:sz w:val="18"/>
          <w:szCs w:val="18"/>
        </w:rPr>
        <w:t>Osoba wskazana w ust. 1 będzie działać w granicach umocowania określonego w ustawie Prawo budowlane.</w:t>
      </w:r>
    </w:p>
    <w:p w14:paraId="7CD33A81" w14:textId="6705C3B7" w:rsidR="006F7E8A" w:rsidRPr="006F7E8A" w:rsidRDefault="008D7C41">
      <w:pPr>
        <w:numPr>
          <w:ilvl w:val="3"/>
          <w:numId w:val="37"/>
        </w:numPr>
        <w:tabs>
          <w:tab w:val="clear" w:pos="2880"/>
        </w:tabs>
        <w:spacing w:line="360" w:lineRule="auto"/>
        <w:ind w:left="284" w:hanging="284"/>
        <w:jc w:val="both"/>
        <w:rPr>
          <w:rFonts w:ascii="Verdana" w:hAnsi="Verdana"/>
          <w:i/>
          <w:iCs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 xml:space="preserve">Zamawiający wyznacza na swoich przedstawicieli: </w:t>
      </w:r>
      <w:r w:rsidRPr="00400E90">
        <w:rPr>
          <w:rFonts w:ascii="Verdana" w:hAnsi="Verdana"/>
          <w:i/>
          <w:iCs/>
          <w:sz w:val="18"/>
          <w:szCs w:val="18"/>
        </w:rPr>
        <w:t xml:space="preserve">Pana </w:t>
      </w:r>
      <w:r w:rsidR="006F7E8A">
        <w:rPr>
          <w:rFonts w:ascii="Verdana" w:hAnsi="Verdana"/>
          <w:i/>
          <w:iCs/>
          <w:sz w:val="18"/>
          <w:szCs w:val="18"/>
        </w:rPr>
        <w:t>Damiana Krotoszyńskiego</w:t>
      </w:r>
      <w:r w:rsidRPr="00400E90">
        <w:rPr>
          <w:rFonts w:ascii="Verdana" w:hAnsi="Verdana"/>
          <w:i/>
          <w:iCs/>
          <w:sz w:val="18"/>
          <w:szCs w:val="18"/>
        </w:rPr>
        <w:t xml:space="preserve"> - Kierownika Obwodu Drogowo Mostowego nr 1 w Skórkach i Pana </w:t>
      </w:r>
      <w:r w:rsidR="006F7E8A">
        <w:rPr>
          <w:rFonts w:ascii="Verdana" w:hAnsi="Verdana"/>
          <w:i/>
          <w:iCs/>
          <w:sz w:val="18"/>
          <w:szCs w:val="18"/>
        </w:rPr>
        <w:t>Artura Szymańskiego -</w:t>
      </w:r>
      <w:r w:rsidRPr="00400E90">
        <w:rPr>
          <w:rFonts w:ascii="Verdana" w:hAnsi="Verdana"/>
          <w:i/>
          <w:iCs/>
          <w:sz w:val="18"/>
          <w:szCs w:val="18"/>
        </w:rPr>
        <w:t xml:space="preserve"> Majstra Obwodu Drogowo Mostowego nr 1 w Skórkach, Pana </w:t>
      </w:r>
      <w:r w:rsidR="006F7E8A">
        <w:rPr>
          <w:rFonts w:ascii="Verdana" w:hAnsi="Verdana"/>
          <w:i/>
          <w:iCs/>
          <w:sz w:val="18"/>
          <w:szCs w:val="18"/>
        </w:rPr>
        <w:t>Wojciecha Przyborowskiego -</w:t>
      </w:r>
      <w:r w:rsidRPr="00400E90">
        <w:rPr>
          <w:rFonts w:ascii="Verdana" w:hAnsi="Verdana"/>
          <w:i/>
          <w:iCs/>
          <w:sz w:val="18"/>
          <w:szCs w:val="18"/>
        </w:rPr>
        <w:t xml:space="preserve"> Kierownika Obwodu Drogowo Mostowego nr 2 w Podgórzynie</w:t>
      </w:r>
      <w:r w:rsidR="006F7E8A">
        <w:rPr>
          <w:rFonts w:ascii="Verdana" w:hAnsi="Verdana"/>
          <w:i/>
          <w:iCs/>
          <w:sz w:val="18"/>
          <w:szCs w:val="18"/>
        </w:rPr>
        <w:t xml:space="preserve"> i </w:t>
      </w:r>
      <w:r w:rsidR="006F7E8A" w:rsidRPr="006F7E8A">
        <w:rPr>
          <w:rFonts w:ascii="Verdana" w:hAnsi="Verdana"/>
          <w:i/>
          <w:iCs/>
          <w:sz w:val="18"/>
          <w:szCs w:val="18"/>
        </w:rPr>
        <w:t xml:space="preserve">Pana </w:t>
      </w:r>
      <w:r w:rsidR="006F7E8A">
        <w:rPr>
          <w:rFonts w:ascii="Verdana" w:hAnsi="Verdana"/>
          <w:i/>
          <w:iCs/>
          <w:sz w:val="18"/>
          <w:szCs w:val="18"/>
        </w:rPr>
        <w:t xml:space="preserve">Michała Śmigielskiego </w:t>
      </w:r>
      <w:r w:rsidR="006F7E8A" w:rsidRPr="006F7E8A">
        <w:rPr>
          <w:rFonts w:ascii="Verdana" w:hAnsi="Verdana"/>
          <w:i/>
          <w:iCs/>
          <w:sz w:val="18"/>
          <w:szCs w:val="18"/>
        </w:rPr>
        <w:t xml:space="preserve"> - Maj</w:t>
      </w:r>
      <w:r w:rsidR="006F7E8A">
        <w:rPr>
          <w:rFonts w:ascii="Verdana" w:hAnsi="Verdana"/>
          <w:i/>
          <w:iCs/>
          <w:sz w:val="18"/>
          <w:szCs w:val="18"/>
        </w:rPr>
        <w:t>stra</w:t>
      </w:r>
      <w:r w:rsidR="006F7E8A" w:rsidRPr="006F7E8A">
        <w:rPr>
          <w:rFonts w:ascii="Verdana" w:hAnsi="Verdana"/>
          <w:i/>
          <w:iCs/>
          <w:sz w:val="18"/>
          <w:szCs w:val="18"/>
        </w:rPr>
        <w:t xml:space="preserve"> Obwodu Drogowo Mostowego nr 2 w Podgórzynie</w:t>
      </w:r>
    </w:p>
    <w:p w14:paraId="3C950437" w14:textId="7E7C1144" w:rsidR="008D7C41" w:rsidRPr="006F7E8A" w:rsidRDefault="008D7C41" w:rsidP="006F7E8A">
      <w:pPr>
        <w:spacing w:line="360" w:lineRule="auto"/>
        <w:ind w:left="284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400E90">
        <w:rPr>
          <w:rFonts w:ascii="Verdana" w:hAnsi="Verdana"/>
          <w:i/>
          <w:iCs/>
          <w:sz w:val="18"/>
          <w:szCs w:val="18"/>
        </w:rPr>
        <w:t xml:space="preserve"> </w:t>
      </w:r>
      <w:r w:rsidR="00400E90" w:rsidRPr="006F7E8A">
        <w:rPr>
          <w:rFonts w:ascii="Verdana" w:hAnsi="Verdana"/>
          <w:b/>
          <w:bCs/>
          <w:i/>
          <w:iCs/>
          <w:sz w:val="18"/>
          <w:szCs w:val="18"/>
        </w:rPr>
        <w:t>(zapis zostanie odpowiednio zmieniony w zależności od części zamówienia)</w:t>
      </w:r>
    </w:p>
    <w:p w14:paraId="3BCF7A70" w14:textId="411FD457" w:rsidR="008D7C41" w:rsidRPr="006F7E8A" w:rsidRDefault="008D7C41">
      <w:pPr>
        <w:pStyle w:val="Akapitzlist"/>
        <w:numPr>
          <w:ilvl w:val="3"/>
          <w:numId w:val="37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F7E8A">
        <w:rPr>
          <w:rFonts w:ascii="Verdana" w:hAnsi="Verdana"/>
          <w:sz w:val="18"/>
          <w:szCs w:val="18"/>
        </w:rPr>
        <w:t xml:space="preserve">Osoby wykonujące nadzór na wykonywanymi robotami nie mają  prawa zwolnienia </w:t>
      </w:r>
      <w:r w:rsidR="006F7E8A">
        <w:rPr>
          <w:rFonts w:ascii="Verdana" w:hAnsi="Verdana"/>
          <w:sz w:val="18"/>
          <w:szCs w:val="18"/>
        </w:rPr>
        <w:t>W</w:t>
      </w:r>
      <w:r w:rsidRPr="006F7E8A">
        <w:rPr>
          <w:rFonts w:ascii="Verdana" w:hAnsi="Verdana"/>
          <w:sz w:val="18"/>
          <w:szCs w:val="18"/>
        </w:rPr>
        <w:t>ykonawcy</w:t>
      </w:r>
      <w:r w:rsidR="00400E90" w:rsidRPr="006F7E8A">
        <w:rPr>
          <w:rFonts w:ascii="Verdana" w:hAnsi="Verdana"/>
          <w:sz w:val="18"/>
          <w:szCs w:val="18"/>
        </w:rPr>
        <w:t xml:space="preserve"> </w:t>
      </w:r>
      <w:r w:rsidRPr="006F7E8A">
        <w:rPr>
          <w:rFonts w:ascii="Verdana" w:hAnsi="Verdana"/>
          <w:sz w:val="18"/>
          <w:szCs w:val="18"/>
        </w:rPr>
        <w:t xml:space="preserve"> </w:t>
      </w:r>
      <w:r w:rsidR="006F7E8A">
        <w:rPr>
          <w:rFonts w:ascii="Verdana" w:hAnsi="Verdana"/>
          <w:sz w:val="18"/>
          <w:szCs w:val="18"/>
        </w:rPr>
        <w:t xml:space="preserve">     </w:t>
      </w:r>
      <w:r w:rsidRPr="006F7E8A">
        <w:rPr>
          <w:rFonts w:ascii="Verdana" w:hAnsi="Verdana"/>
          <w:sz w:val="18"/>
          <w:szCs w:val="18"/>
        </w:rPr>
        <w:t>z wykonania jakichkolwiek zobowiązań wynikających z postanowień niniejszej Umowy.</w:t>
      </w:r>
    </w:p>
    <w:p w14:paraId="2198E6F7" w14:textId="77777777" w:rsidR="008D7C41" w:rsidRPr="008D7C41" w:rsidRDefault="008D7C41">
      <w:pPr>
        <w:numPr>
          <w:ilvl w:val="3"/>
          <w:numId w:val="3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>Osoby wykonujące nadzór w czasie trwania robót są uprawnione do następujących działań:</w:t>
      </w:r>
    </w:p>
    <w:p w14:paraId="01E16820" w14:textId="77777777" w:rsidR="008D7C41" w:rsidRPr="008D7C41" w:rsidRDefault="008D7C41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>kontrolowania zgodności prowadzonych robót zgodnie z umowa i  Szczegółową Specyfikacją Techniczną</w:t>
      </w:r>
    </w:p>
    <w:p w14:paraId="3F6457A9" w14:textId="4273B84A" w:rsidR="008D7C41" w:rsidRDefault="008D7C41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>kontrolowania jakości robót i zastosowanych materiałów,</w:t>
      </w:r>
    </w:p>
    <w:p w14:paraId="6C71B77C" w14:textId="3D9BFB18" w:rsidR="00FE4FFB" w:rsidRPr="008D7C41" w:rsidRDefault="00FE4FFB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kontrolowania ilości wbudowanych materiałów,</w:t>
      </w:r>
    </w:p>
    <w:p w14:paraId="0783C58B" w14:textId="77777777" w:rsidR="008D7C41" w:rsidRPr="008D7C41" w:rsidRDefault="008D7C41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>dopilnowania terminowości wykonania robót,</w:t>
      </w:r>
    </w:p>
    <w:p w14:paraId="653E1320" w14:textId="77777777" w:rsidR="008D7C41" w:rsidRPr="008D7C41" w:rsidRDefault="008D7C41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>uzgodnienia z Zamawiającym spraw wymagających jego akceptacji.</w:t>
      </w:r>
    </w:p>
    <w:p w14:paraId="1970A438" w14:textId="77777777" w:rsidR="008D7C41" w:rsidRPr="008D7C41" w:rsidRDefault="008D7C41">
      <w:pPr>
        <w:numPr>
          <w:ilvl w:val="3"/>
          <w:numId w:val="3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>Wykonawca zastosuje się do wszelkich poleceń i instrukcji wynikających z zakresu uprawnień nadzoru.</w:t>
      </w:r>
    </w:p>
    <w:p w14:paraId="1158B9E9" w14:textId="5567CDFC" w:rsidR="008D7C41" w:rsidRPr="008D7C41" w:rsidRDefault="008D7C41">
      <w:pPr>
        <w:numPr>
          <w:ilvl w:val="3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7C41">
        <w:rPr>
          <w:rFonts w:ascii="Verdana" w:hAnsi="Verdana"/>
          <w:sz w:val="18"/>
          <w:szCs w:val="18"/>
        </w:rPr>
        <w:t xml:space="preserve">Zamawiający zastrzega sobie prawo zmiany którejkolwiek z osób wskazanych w ust. </w:t>
      </w:r>
      <w:r w:rsidR="00D47BF4">
        <w:rPr>
          <w:rFonts w:ascii="Verdana" w:hAnsi="Verdana"/>
          <w:sz w:val="18"/>
          <w:szCs w:val="18"/>
        </w:rPr>
        <w:t>3</w:t>
      </w:r>
      <w:r w:rsidRPr="008D7C41">
        <w:rPr>
          <w:rFonts w:ascii="Verdana" w:hAnsi="Verdana"/>
          <w:sz w:val="18"/>
          <w:szCs w:val="18"/>
        </w:rPr>
        <w:t xml:space="preserve">. </w:t>
      </w:r>
      <w:r w:rsidR="00E60BF2">
        <w:rPr>
          <w:rFonts w:ascii="Verdana" w:hAnsi="Verdana"/>
          <w:sz w:val="18"/>
          <w:szCs w:val="18"/>
        </w:rPr>
        <w:t>o</w:t>
      </w:r>
      <w:r w:rsidRPr="008D7C41">
        <w:rPr>
          <w:rFonts w:ascii="Verdana" w:hAnsi="Verdana"/>
          <w:sz w:val="18"/>
          <w:szCs w:val="18"/>
        </w:rPr>
        <w:t xml:space="preserve"> dokonaniu zmiany </w:t>
      </w:r>
      <w:r w:rsidR="00E60BF2">
        <w:rPr>
          <w:rFonts w:ascii="Verdana" w:hAnsi="Verdana"/>
          <w:sz w:val="18"/>
          <w:szCs w:val="18"/>
        </w:rPr>
        <w:t>z</w:t>
      </w:r>
      <w:r w:rsidRPr="008D7C41">
        <w:rPr>
          <w:rFonts w:ascii="Verdana" w:hAnsi="Verdana"/>
          <w:sz w:val="18"/>
          <w:szCs w:val="18"/>
        </w:rPr>
        <w:t>amawiający powiadomi na piśmie Wykonawcę na 3 dni  przed dokonaniem zmiany. Zmiana ta nie wymaga aneksu do niniejszej umowy.</w:t>
      </w:r>
    </w:p>
    <w:p w14:paraId="59AC031C" w14:textId="77777777" w:rsidR="003A6FA8" w:rsidRDefault="003A6FA8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2943B767" w14:textId="77777777" w:rsidR="00BE57CC" w:rsidRDefault="00BE57CC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11D5680B" w14:textId="77777777" w:rsidR="00BE57CC" w:rsidRDefault="00BE57CC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65CA3C22" w14:textId="20DDC73B" w:rsidR="00E07472" w:rsidRPr="003A6FA8" w:rsidRDefault="00E07472" w:rsidP="003A6FA8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lastRenderedPageBreak/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FA5320">
        <w:rPr>
          <w:rFonts w:ascii="Verdana" w:hAnsi="Verdana"/>
          <w:b/>
          <w:bCs/>
          <w:kern w:val="36"/>
          <w:sz w:val="18"/>
          <w:szCs w:val="18"/>
          <w:lang w:eastAsia="x-none"/>
        </w:rPr>
        <w:t>8</w:t>
      </w:r>
    </w:p>
    <w:p w14:paraId="50ACEC93" w14:textId="240E718B" w:rsidR="00E07472" w:rsidRPr="00E07472" w:rsidRDefault="00E07472" w:rsidP="00300C2C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bookmarkStart w:id="4" w:name="_Hlk66080636"/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>amawiający wymaga zatrudnienia przez wykonawcę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 </w:t>
      </w:r>
      <w:r>
        <w:rPr>
          <w:rFonts w:ascii="Verdana" w:hAnsi="Verdana" w:cs="Calibri"/>
          <w:sz w:val="18"/>
          <w:szCs w:val="18"/>
        </w:rPr>
        <w:t xml:space="preserve">                   </w:t>
      </w:r>
      <w:r w:rsidRPr="00E07472">
        <w:rPr>
          <w:rFonts w:ascii="Verdana" w:hAnsi="Verdana" w:cs="Calibri"/>
          <w:sz w:val="18"/>
          <w:szCs w:val="18"/>
        </w:rPr>
        <w:t>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art. 22 § 1 ustawy z 26 czerwca 1974 r. – Kodeks pracy, 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>
        <w:rPr>
          <w:rFonts w:ascii="Verdana" w:hAnsi="Verdana" w:cs="Calibri"/>
          <w:sz w:val="18"/>
          <w:szCs w:val="18"/>
        </w:rPr>
        <w:t>.</w:t>
      </w:r>
      <w:r w:rsidRPr="00E07472">
        <w:rPr>
          <w:rFonts w:ascii="Verdana" w:hAnsi="Verdana" w:cs="Calibri"/>
          <w:sz w:val="18"/>
          <w:szCs w:val="18"/>
        </w:rPr>
        <w:t xml:space="preserve"> Wymóg nie dotyczy </w:t>
      </w:r>
      <w:r w:rsidR="00AF1172">
        <w:rPr>
          <w:rFonts w:ascii="Verdana" w:hAnsi="Verdana" w:cs="Calibri"/>
          <w:sz w:val="18"/>
          <w:szCs w:val="18"/>
        </w:rPr>
        <w:t xml:space="preserve">                                                  </w:t>
      </w:r>
      <w:r w:rsidRPr="00E07472">
        <w:rPr>
          <w:rFonts w:ascii="Verdana" w:hAnsi="Verdana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2C8F6F31" w14:textId="1818CD84" w:rsidR="00E07472" w:rsidRPr="00E07472" w:rsidRDefault="00E07472" w:rsidP="00AF1172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 w:rsidR="00AF1172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 w:rsidR="00AF1172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 w:rsidR="00E60BF2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ykonawcę, w terminie 5 dni od dnia zawarcia umowy faktu zatrudniania na podstawie umowy o pracę, poprzez przedłożenie zamawiającemu:</w:t>
      </w:r>
    </w:p>
    <w:p w14:paraId="15A98132" w14:textId="77777777" w:rsidR="00E07472" w:rsidRPr="00E07472" w:rsidRDefault="00E07472" w:rsidP="00300C2C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42A6277C" w14:textId="424FAAB3" w:rsidR="00E07472" w:rsidRDefault="00E07472" w:rsidP="00300C2C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wykonawcy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</w:t>
      </w:r>
      <w:r w:rsidR="00E60BF2">
        <w:rPr>
          <w:rFonts w:ascii="Verdana" w:hAnsi="Verdana" w:cs="Calibri"/>
          <w:sz w:val="18"/>
          <w:szCs w:val="18"/>
        </w:rPr>
        <w:t>,</w:t>
      </w:r>
    </w:p>
    <w:p w14:paraId="193277F0" w14:textId="2715757F" w:rsidR="00E07472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 w:rsidR="00467924"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 w:rsidR="00783CFE"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 w:rsidR="00E60BF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 w:rsidR="00AF1172">
        <w:rPr>
          <w:rFonts w:ascii="Verdana" w:hAnsi="Verdana" w:cs="Calibri"/>
          <w:sz w:val="18"/>
          <w:szCs w:val="18"/>
        </w:rPr>
        <w:t>ą</w:t>
      </w:r>
      <w:r w:rsidRPr="00467924">
        <w:rPr>
          <w:rFonts w:ascii="Verdana" w:hAnsi="Verdana" w:cs="Calibri"/>
          <w:sz w:val="18"/>
          <w:szCs w:val="18"/>
        </w:rPr>
        <w:t xml:space="preserve">, </w:t>
      </w:r>
      <w:r w:rsidR="00E60BF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 xml:space="preserve">odwykonawca lub dalszy </w:t>
      </w:r>
      <w:r w:rsidR="00E60BF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>odwykonawca</w:t>
      </w:r>
      <w:r w:rsidR="00AF1172"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 w:rsidR="00AF1172"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 w:rsidR="00AF1172">
        <w:rPr>
          <w:rFonts w:ascii="Verdana" w:hAnsi="Verdana" w:cs="Calibri"/>
          <w:sz w:val="18"/>
          <w:szCs w:val="18"/>
        </w:rPr>
        <w:t>.</w:t>
      </w:r>
    </w:p>
    <w:p w14:paraId="31CC2B23" w14:textId="44BA5297" w:rsidR="00E07472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wykonawcę do wykonywania czynności o których mowa w ust. 1, </w:t>
      </w:r>
      <w:r w:rsidR="00E60BF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 w:rsidR="00467924">
        <w:rPr>
          <w:rFonts w:ascii="Verdana" w:hAnsi="Verdana" w:cs="Calibri"/>
          <w:sz w:val="18"/>
          <w:szCs w:val="18"/>
        </w:rPr>
        <w:t xml:space="preserve">, </w:t>
      </w:r>
      <w:r w:rsidR="00E60BF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 xml:space="preserve">odwykonawca lub dalszy </w:t>
      </w:r>
      <w:r w:rsidR="00E60BF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>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w terminie 5 dni od dnia rozpoczęcia wykonywania przez tę osobę czynności, o których mowa </w:t>
      </w:r>
      <w:r w:rsidR="00AF1172"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 w:rsidR="00467924"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009FB529" w14:textId="05AD8C39" w:rsidR="00E07472" w:rsidRPr="00467924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1CCB6F69" w:rsidR="00E07472" w:rsidRPr="00E07472" w:rsidRDefault="00E07472" w:rsidP="00300C2C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 w:rsidR="00467924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 ,</w:t>
      </w:r>
    </w:p>
    <w:p w14:paraId="2A42BE05" w14:textId="5ACECE4D" w:rsidR="00FA5320" w:rsidRDefault="00E07472" w:rsidP="00300C2C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</w:t>
      </w:r>
      <w:bookmarkEnd w:id="4"/>
      <w:r w:rsidR="00E60BF2">
        <w:rPr>
          <w:rFonts w:ascii="Verdana" w:hAnsi="Verdana" w:cs="Calibri"/>
          <w:sz w:val="18"/>
          <w:szCs w:val="18"/>
        </w:rPr>
        <w:t>,</w:t>
      </w:r>
    </w:p>
    <w:p w14:paraId="4ACD578F" w14:textId="6097B7E3" w:rsidR="00E60BF2" w:rsidRDefault="00E60BF2" w:rsidP="00A919CF">
      <w:pPr>
        <w:pStyle w:val="Akapitzlist"/>
        <w:numPr>
          <w:ilvl w:val="0"/>
          <w:numId w:val="11"/>
        </w:numPr>
        <w:spacing w:line="360" w:lineRule="auto"/>
        <w:ind w:hanging="357"/>
        <w:rPr>
          <w:rFonts w:ascii="Verdana" w:hAnsi="Verdana" w:cs="Calibri"/>
          <w:sz w:val="18"/>
          <w:szCs w:val="18"/>
        </w:rPr>
      </w:pPr>
      <w:r w:rsidRPr="00E60BF2">
        <w:rPr>
          <w:rFonts w:ascii="Verdana" w:hAnsi="Verdana" w:cs="Calibri"/>
          <w:sz w:val="18"/>
          <w:szCs w:val="18"/>
        </w:rPr>
        <w:t>zanonimizowanych kopii umów o pracę wraz z odpowiednimi drukami ZUS.</w:t>
      </w:r>
    </w:p>
    <w:p w14:paraId="37766E5C" w14:textId="75A81D02" w:rsidR="00A919CF" w:rsidRPr="00A919CF" w:rsidRDefault="00A919CF" w:rsidP="00D47BF4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uzasadnionych wątpliwości co do przestrzegania prawa pracy prze wykonawcę lub podwykonawcę, zamawiający może zwrócić się o przeprowadzenie kontroli przez Państwową Inspekcję Pracy.</w:t>
      </w:r>
    </w:p>
    <w:p w14:paraId="232259DE" w14:textId="77777777" w:rsidR="00FA5320" w:rsidRPr="00FA5320" w:rsidRDefault="00FA5320" w:rsidP="00FA5320">
      <w:pPr>
        <w:spacing w:line="360" w:lineRule="auto"/>
        <w:ind w:left="786"/>
        <w:jc w:val="both"/>
        <w:rPr>
          <w:rFonts w:ascii="Verdana" w:hAnsi="Verdana" w:cs="Calibri"/>
          <w:sz w:val="18"/>
          <w:szCs w:val="18"/>
        </w:rPr>
      </w:pPr>
    </w:p>
    <w:p w14:paraId="7AA1F01C" w14:textId="0301D600" w:rsidR="00FA5320" w:rsidRPr="001C3385" w:rsidRDefault="00FA5320" w:rsidP="00FA5320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9</w:t>
      </w:r>
    </w:p>
    <w:p w14:paraId="31855783" w14:textId="440406D9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 w:rsidR="00E60BF2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 w:rsidR="00400E90">
        <w:rPr>
          <w:rFonts w:ascii="Verdana" w:hAnsi="Verdana" w:cs="Calibri"/>
          <w:sz w:val="18"/>
          <w:szCs w:val="18"/>
        </w:rPr>
        <w:t>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637B0CD6" w14:textId="1C4DBB37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400E90">
        <w:rPr>
          <w:rFonts w:ascii="Verdana" w:hAnsi="Verdana" w:cs="Calibri"/>
          <w:sz w:val="18"/>
          <w:szCs w:val="18"/>
        </w:rPr>
        <w:t>nie zastrzega osobistego wykonania przez wykonawcę kluczowych części zamówienia.</w:t>
      </w:r>
    </w:p>
    <w:p w14:paraId="02A85C31" w14:textId="65E2336A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zobowiązany do zawiadomienia </w:t>
      </w:r>
      <w:r w:rsidR="00E60BF2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</w:t>
      </w:r>
      <w:r>
        <w:rPr>
          <w:rFonts w:ascii="Verdana" w:hAnsi="Verdana" w:cs="Calibri"/>
          <w:sz w:val="18"/>
          <w:szCs w:val="18"/>
        </w:rPr>
        <w:t xml:space="preserve">w przypadku zamiaru powierzenia części zamówienia </w:t>
      </w:r>
      <w:r w:rsidR="00E60BF2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odwykonawcy.</w:t>
      </w:r>
    </w:p>
    <w:p w14:paraId="0FE56D3D" w14:textId="4D52EC2F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Jeżeli zmiana albo rezygnacja z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dotyczy podmiotu, na którego zasoby </w:t>
      </w:r>
      <w:r w:rsidR="00E60BF2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,  w celu wykazania </w:t>
      </w:r>
      <w:r w:rsidRPr="001C3385">
        <w:rPr>
          <w:rFonts w:ascii="Verdana" w:hAnsi="Verdana" w:cs="Calibri"/>
          <w:sz w:val="18"/>
          <w:szCs w:val="18"/>
        </w:rPr>
        <w:lastRenderedPageBreak/>
        <w:t xml:space="preserve">spełnienia warunków udziału w postępowaniu, </w:t>
      </w:r>
      <w:r w:rsidR="00E60BF2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 jest zobowiązany wykazać zamawiającemu, że:</w:t>
      </w:r>
    </w:p>
    <w:p w14:paraId="6F9C81CB" w14:textId="695F1886" w:rsidR="00FA5320" w:rsidRPr="001C338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proponowany inny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</w:t>
      </w:r>
      <w:r w:rsidR="00E60BF2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samodzielnie spełnia je w stopniu nie mniejszym niż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odwykonawca, na którego zasoby </w:t>
      </w:r>
      <w:r w:rsidR="00E60BF2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w trakcie postępowania o udzielenie zamówienia oraz </w:t>
      </w:r>
    </w:p>
    <w:p w14:paraId="622C4846" w14:textId="34A72D24" w:rsidR="00FA5320" w:rsidRPr="001C338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brak jest podstaw do wykluczenia </w:t>
      </w:r>
      <w:r w:rsidR="000A79EA">
        <w:rPr>
          <w:rFonts w:ascii="Verdana" w:hAnsi="Verdana" w:cs="Calibri"/>
          <w:sz w:val="18"/>
          <w:szCs w:val="18"/>
        </w:rPr>
        <w:t>nowego</w:t>
      </w:r>
      <w:r w:rsidRPr="001C3385">
        <w:rPr>
          <w:rFonts w:ascii="Verdana" w:hAnsi="Verdana" w:cs="Calibri"/>
          <w:sz w:val="18"/>
          <w:szCs w:val="18"/>
        </w:rPr>
        <w:t xml:space="preserve">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odwykonawcy.</w:t>
      </w:r>
    </w:p>
    <w:p w14:paraId="57DD8543" w14:textId="06426487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i/>
          <w:color w:val="FF0000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Przepisu ust. </w:t>
      </w:r>
      <w:r>
        <w:rPr>
          <w:rFonts w:ascii="Verdana" w:hAnsi="Verdana" w:cs="Calibri"/>
          <w:sz w:val="18"/>
          <w:szCs w:val="18"/>
        </w:rPr>
        <w:t>4</w:t>
      </w:r>
      <w:r w:rsidRPr="001C3385">
        <w:rPr>
          <w:rFonts w:ascii="Verdana" w:hAnsi="Verdana" w:cs="Calibri"/>
          <w:sz w:val="18"/>
          <w:szCs w:val="18"/>
        </w:rPr>
        <w:t xml:space="preserve"> nie stosuje się wobec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 niebędących podmiotami, na których zasoby </w:t>
      </w:r>
      <w:r w:rsidR="00E60BF2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oraz do dalszych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>
        <w:rPr>
          <w:rFonts w:ascii="Verdana" w:hAnsi="Verdana" w:cs="Calibri"/>
          <w:sz w:val="18"/>
          <w:szCs w:val="18"/>
        </w:rPr>
        <w:t>.</w:t>
      </w:r>
    </w:p>
    <w:p w14:paraId="684E4164" w14:textId="1F6E788D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Postanowienia dotyczące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odnoszą się wprost również do dalszego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oraz umów zawieranych między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i dalszym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lub między dalszymi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odwykonawcami.</w:t>
      </w:r>
    </w:p>
    <w:p w14:paraId="1D2F824E" w14:textId="43C757F6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odpowiedzialny za działania lub zaniechania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i do ich koordynacji.</w:t>
      </w:r>
    </w:p>
    <w:p w14:paraId="42A6B02B" w14:textId="1CF5AE74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celu powierzenia wykonania części zamówienia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</w:t>
      </w:r>
      <w:r w:rsidR="00E60BF2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0FC1468E" w14:textId="5F491E83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Każdy projekt umowy i umowa o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04BC5C67" w14:textId="384FC386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określenie stron, z tym zastrzeżeniem, że w przypadku, gdy zamówienie publiczne zostało udzielone </w:t>
      </w:r>
      <w:r w:rsidR="00E60BF2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ykonawcom, którzy wspólnie ubiegali się o jego udzielenie (konsorcjum)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i wspólnie występują w niniejszej umowie jako </w:t>
      </w:r>
      <w:r w:rsidR="00E60BF2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49319257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zakres robót przewidzianych do wykonania; </w:t>
      </w:r>
    </w:p>
    <w:p w14:paraId="0DC7F2EB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termin realizacji robót, który będzie zgodny z terminem wykonania niniejszej umowy</w:t>
      </w:r>
      <w:r>
        <w:rPr>
          <w:rFonts w:ascii="Verdana" w:hAnsi="Verdana" w:cs="Calibri"/>
          <w:sz w:val="18"/>
          <w:szCs w:val="18"/>
        </w:rPr>
        <w:t>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4ABED6A5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terminy i zasady dokonywania odbioru, </w:t>
      </w:r>
    </w:p>
    <w:p w14:paraId="163D5767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wynagrodzenie i zasady płatności za wykonanie robót, z zastrzeżeniem że nie będzie ono wyższe od wynagrodzenia za wykonanie tego samego zakresu robót należnego wykonawcy </w:t>
      </w:r>
      <w:r>
        <w:rPr>
          <w:rFonts w:ascii="Verdana" w:hAnsi="Verdana" w:cs="Calibri"/>
          <w:sz w:val="18"/>
          <w:szCs w:val="18"/>
        </w:rPr>
        <w:t xml:space="preserve">                    </w:t>
      </w:r>
      <w:r w:rsidRPr="001C3385">
        <w:rPr>
          <w:rFonts w:ascii="Verdana" w:hAnsi="Verdana" w:cs="Calibri"/>
          <w:sz w:val="18"/>
          <w:szCs w:val="18"/>
        </w:rPr>
        <w:t>od zamawiającego (wynikającego z niniejszej umowy);</w:t>
      </w:r>
    </w:p>
    <w:p w14:paraId="4A4ECDA1" w14:textId="4F06B52B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wymóg zatrudnienia przez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na podstawie umowy o pracę osób wykonujących czynności, o których mowa w § </w:t>
      </w:r>
      <w:r w:rsidR="00783CFE">
        <w:rPr>
          <w:rFonts w:ascii="Verdana" w:hAnsi="Verdana" w:cs="Calibri"/>
          <w:sz w:val="18"/>
          <w:szCs w:val="18"/>
        </w:rPr>
        <w:t>8</w:t>
      </w:r>
      <w:r w:rsidRPr="001C3385">
        <w:rPr>
          <w:rFonts w:ascii="Verdana" w:hAnsi="Verdana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3370B4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6C7793B6" w14:textId="77777777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zamierzający zawrzeć umowę </w:t>
      </w:r>
      <w:r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której przedmiotem jest wykonanie robót budowlanych, jest zobowiązany do przedłożenia zamawiającemu projektu umowy o podwykonawstwo przy czym podwykonawca lub dalszy podwykonawca do projektu umowy dołączy zgodę wykonawcy na zawarcie umowy o podwykonawstwo o treści zgodnej z przedłożonym projektem umowy. </w:t>
      </w:r>
    </w:p>
    <w:p w14:paraId="426AA3A7" w14:textId="411F844F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 xml:space="preserve">Zamawiający w terminie </w:t>
      </w:r>
      <w:r w:rsidR="00DE7CAB">
        <w:rPr>
          <w:rFonts w:ascii="Verdana" w:hAnsi="Verdana" w:cs="Calibri"/>
          <w:sz w:val="18"/>
          <w:szCs w:val="18"/>
        </w:rPr>
        <w:t>5</w:t>
      </w:r>
      <w:r w:rsidRPr="001C3385">
        <w:rPr>
          <w:rFonts w:ascii="Verdana" w:hAnsi="Verdana" w:cs="Calibri"/>
          <w:sz w:val="18"/>
          <w:szCs w:val="18"/>
        </w:rPr>
        <w:t xml:space="preserve"> dni od otrzymania od wykonawcy projektu umowy </w:t>
      </w:r>
      <w:r w:rsidR="00DE7CAB"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1C3385">
        <w:rPr>
          <w:rFonts w:ascii="Verdana" w:hAnsi="Verdana" w:cs="Calibri"/>
          <w:sz w:val="18"/>
          <w:szCs w:val="18"/>
        </w:rPr>
        <w:t>o podwykonawstwo, może wnieść do niej pisemne zastrzeżenia. Jeżeli tego nie uczyni, oznaczać to będzie akceptację projektu umowy przez zamawiającego.</w:t>
      </w:r>
    </w:p>
    <w:p w14:paraId="1015254C" w14:textId="1E9A1832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zgłoszenia przez zamawiającego zastrzeżeń do projektu umowy o podwykonawstwo, wykonawca, podwykonawca lub dalszy podwykonawca może przedłożyć zmieniony projekt umowy o podwykonawstwo, uwzględniający w całości zastrzeżenia zamawiającego. W takim przypadku termin do zgłoszenia zastrzeżeń przez zamawiającego, </w:t>
      </w:r>
      <w:r w:rsidR="00DE7CAB">
        <w:rPr>
          <w:rFonts w:ascii="Verdana" w:hAnsi="Verdana" w:cs="Calibri"/>
          <w:sz w:val="18"/>
          <w:szCs w:val="18"/>
        </w:rPr>
        <w:t xml:space="preserve">                   </w:t>
      </w:r>
      <w:r w:rsidRPr="001C3385">
        <w:rPr>
          <w:rFonts w:ascii="Verdana" w:hAnsi="Verdana" w:cs="Calibri"/>
          <w:sz w:val="18"/>
          <w:szCs w:val="18"/>
        </w:rPr>
        <w:t>o którym mowa w ust. 1</w:t>
      </w:r>
      <w:r>
        <w:rPr>
          <w:rFonts w:ascii="Verdana" w:hAnsi="Verdana" w:cs="Calibri"/>
          <w:sz w:val="18"/>
          <w:szCs w:val="18"/>
        </w:rPr>
        <w:t>1</w:t>
      </w:r>
      <w:r w:rsidRPr="001C3385">
        <w:rPr>
          <w:rFonts w:ascii="Verdana" w:hAnsi="Verdana" w:cs="Calibri"/>
          <w:sz w:val="18"/>
          <w:szCs w:val="18"/>
        </w:rPr>
        <w:t xml:space="preserve"> , rozpoczyna bieg na nowo.</w:t>
      </w:r>
    </w:p>
    <w:p w14:paraId="1644901B" w14:textId="77777777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jest zobowiązany przedłożyć zamawiającemu, poświadczoną przez przedkładającego za zgodność z oryginałem, kopię zawartej umowy o podwykonawstwo o treści zgodnej z zaakceptowanym uprzednio przez zamawiającego projektem, w terminie do 7 dni od daty jej zawarcia. </w:t>
      </w:r>
    </w:p>
    <w:p w14:paraId="5F5917D3" w14:textId="44CFC5E5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jest uprawniony do zgłaszania pisemnych zastrzeżeń do projektu umowy </w:t>
      </w:r>
      <w:r w:rsidR="00DE7CAB">
        <w:rPr>
          <w:rFonts w:ascii="Verdana" w:hAnsi="Verdana" w:cs="Calibri"/>
          <w:sz w:val="18"/>
          <w:szCs w:val="18"/>
        </w:rPr>
        <w:t xml:space="preserve">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lub sprzeciwu do umowy o podwykonawstwo, w szczególności gdy: </w:t>
      </w:r>
    </w:p>
    <w:p w14:paraId="77F3E672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spełniała wymagań określonych w dokumentach zamówienia; </w:t>
      </w:r>
    </w:p>
    <w:p w14:paraId="62DC99B9" w14:textId="129B77F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zobowiązywała podwykonawcę do realizacji kluczowych części zamówienia, o których mowa w ust. 2;</w:t>
      </w:r>
    </w:p>
    <w:p w14:paraId="44024737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przewidywała termin zapłaty wynagrodzenia dłuższy niż 30 dni od dnia doręczenia wykonawcy, podwykonawcy lub dalszemu podwykonawcy faktury lub rachunku, potwierdzających wykonanie zleconego świadczenia;</w:t>
      </w:r>
    </w:p>
    <w:p w14:paraId="2672F03C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zapisy uzależniające dokonanie zapłaty na rzecz podwykonawcy od odbioru robót przez zamawiającego lub od zapłaty należności wykonawcy przez zamawiającego; </w:t>
      </w:r>
    </w:p>
    <w:p w14:paraId="2276ECD0" w14:textId="7F4B594B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zawierała uregulowań dotyczących zawierania umów na roboty budowlane </w:t>
      </w:r>
      <w:r w:rsidR="00DE7CAB"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dalszymi podwykonawcami w szczególności zapisów warunkujących podpisanie tych umów od zgody wykonawcy i od akceptacji zamawiającego; </w:t>
      </w:r>
    </w:p>
    <w:p w14:paraId="4767B82F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zawierać postanowienia, które w ocenie zamawiającego będą mogły utrudniać lub uniemożliwiać prawidłową lub terminową realizację niniejszej umowy, zgodnie z jej treścią;</w:t>
      </w:r>
    </w:p>
    <w:p w14:paraId="7111CDFF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postanowienia niezgodne z art. 463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tj. postanowienia kształtujące prawa i obowiązki podwykonawcy, w zakresie kar umownych oraz postanowień dotyczących warunków wypłaty wynagrodzenia, w sposób dla niego mniej korzystny niż prawa i obowiązki wykonawcy, ukształtowane postanowieniami niniejszej umowy</w:t>
      </w:r>
    </w:p>
    <w:p w14:paraId="53189131" w14:textId="0A1B820C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Uregulowania niniejszego paragrafu obowiązują także przy zmianach projektów umów </w:t>
      </w:r>
      <w:r w:rsidR="00DE7CAB"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jak i zmianach umów o podwykonawstwo. </w:t>
      </w:r>
    </w:p>
    <w:p w14:paraId="03F7EA26" w14:textId="0F18F532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podwykonawca, dalszy podwykonawca zamówienia na roboty budowlane przedkłada zamawiającemu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 w:rsidR="005003BB">
        <w:rPr>
          <w:rFonts w:ascii="Verdana" w:hAnsi="Verdana" w:cs="Calibri"/>
          <w:sz w:val="18"/>
          <w:szCs w:val="18"/>
        </w:rPr>
        <w:t>3</w:t>
      </w:r>
      <w:r w:rsidRPr="001C3385">
        <w:rPr>
          <w:rFonts w:ascii="Verdana" w:hAnsi="Verdana" w:cs="Calibri"/>
          <w:sz w:val="18"/>
          <w:szCs w:val="18"/>
        </w:rPr>
        <w:t xml:space="preserve"> ust. 1. Wyłączenie nie dotyczy umów o podwykonawstwo o wartości większej niż 50.000 zł. </w:t>
      </w:r>
    </w:p>
    <w:p w14:paraId="0AFC8E78" w14:textId="77777777" w:rsidR="00A919CF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 w:rsidR="00B0726C">
        <w:rPr>
          <w:rFonts w:ascii="Verdana" w:hAnsi="Verdana" w:cs="Calibri"/>
          <w:sz w:val="18"/>
          <w:szCs w:val="18"/>
        </w:rPr>
        <w:t xml:space="preserve">                                </w:t>
      </w:r>
      <w:r w:rsidRPr="001C3385">
        <w:rPr>
          <w:rFonts w:ascii="Verdana" w:hAnsi="Verdana" w:cs="Calibri"/>
          <w:sz w:val="18"/>
          <w:szCs w:val="18"/>
        </w:rPr>
        <w:t>z zachowaniem terminów płatności określonych w umowie z podwykonawcą.</w:t>
      </w:r>
    </w:p>
    <w:p w14:paraId="45E840D5" w14:textId="2F4294FB" w:rsidR="00FA5320" w:rsidRPr="001C3385" w:rsidRDefault="00A919CF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 xml:space="preserve">Suma wynagrodzeń podwykonawców nie może </w:t>
      </w:r>
      <w:r w:rsidR="00D93AC4">
        <w:rPr>
          <w:rFonts w:ascii="Verdana" w:hAnsi="Verdana" w:cs="Calibri"/>
          <w:sz w:val="18"/>
          <w:szCs w:val="18"/>
        </w:rPr>
        <w:t xml:space="preserve">przekroczyć </w:t>
      </w:r>
      <w:r w:rsidR="00191F1D">
        <w:rPr>
          <w:rFonts w:ascii="Verdana" w:hAnsi="Verdana" w:cs="Calibri"/>
          <w:sz w:val="18"/>
          <w:szCs w:val="18"/>
        </w:rPr>
        <w:t xml:space="preserve">kwoty wynagrodzenia </w:t>
      </w:r>
      <w:r w:rsidR="00D4415B">
        <w:rPr>
          <w:rFonts w:ascii="Verdana" w:hAnsi="Verdana" w:cs="Calibri"/>
          <w:sz w:val="18"/>
          <w:szCs w:val="18"/>
        </w:rPr>
        <w:t>umownego wykonawcy.</w:t>
      </w:r>
      <w:r w:rsidR="00FA5320" w:rsidRPr="001C3385">
        <w:rPr>
          <w:rFonts w:ascii="Verdana" w:hAnsi="Verdana" w:cs="Calibri"/>
          <w:sz w:val="18"/>
          <w:szCs w:val="18"/>
        </w:rPr>
        <w:t xml:space="preserve"> </w:t>
      </w:r>
    </w:p>
    <w:p w14:paraId="7A0C0B49" w14:textId="285A2BF7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wykonawcę, podwykonawcę lub dalszego podwykonawcę bezpośredniej zapłaty wymagalnego wynagrodzenia przysługującego podwykonawcy lub dalszemu podwykonawcy, za wykonane </w:t>
      </w:r>
      <w:r w:rsidR="00B0726C">
        <w:rPr>
          <w:rFonts w:ascii="Verdana" w:hAnsi="Verdana" w:cs="Calibri"/>
          <w:sz w:val="18"/>
          <w:szCs w:val="18"/>
        </w:rPr>
        <w:t xml:space="preserve">                </w:t>
      </w:r>
      <w:r w:rsidRPr="001C3385">
        <w:rPr>
          <w:rFonts w:ascii="Verdana" w:hAnsi="Verdana" w:cs="Calibri"/>
          <w:sz w:val="18"/>
          <w:szCs w:val="18"/>
        </w:rPr>
        <w:t xml:space="preserve">i odebrane roboty, zamawiający dokona bezpośredniej zapłaty wymagalnego wynagrodzenia przysługującego podwykonawcy, dalszemu podwykonawcy, który zawarł zaakceptowaną przez zamawiającego umowę o podwykonawstwo, której przedmiotem są roboty budowlane lub który zawarł przedłożoną zamawiającemu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265560D9" w14:textId="3AF35F15" w:rsidR="00D4415B" w:rsidRDefault="00D4415B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przed dokonaniem bezpośredniej zapłaty zamawiający jest obowiązany umożliwić wykonawcy zgłoszenie pisemnych uwag dotyczących zasadności bezpośredniej zapłaty wynagrodzenia podwykonawcy lub dalszemu podwykonawcy. Zamawiający informuję iż termin zgłaszania wag wynosi 7 dni od dnia doręczenia tej informacji.</w:t>
      </w:r>
    </w:p>
    <w:p w14:paraId="4CD02445" w14:textId="259378E1" w:rsidR="006A542E" w:rsidRDefault="006A542E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 otrzymaniu przez podwykonawcę, dalszego podwykonawcę zapłaty należytego wynagrodzenia zgodnego zawartą umową o podwykonawstwo, podwykonawca i dalszy podwykonawca zobowiązany jest do złożenia pisemnego oświadczenia dot. potwierdzenia otrzymania zapłaty (zgodnie z wzorem stanowiącym załącznik do SWZ).</w:t>
      </w:r>
    </w:p>
    <w:p w14:paraId="259117D2" w14:textId="1622FA5A" w:rsidR="00D4415B" w:rsidRPr="001C3385" w:rsidRDefault="00D4415B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Bezpośrednia zaplata obejmuje wyłącznie wynagrodzenie, bez odsetek należnych podwykonawcy lub dalszemu podwykonawcy.</w:t>
      </w:r>
    </w:p>
    <w:p w14:paraId="5EAA2348" w14:textId="77777777" w:rsidR="005003BB" w:rsidRDefault="005003BB" w:rsidP="006A542E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0C925761" w14:textId="778C5BC9" w:rsidR="00D86F44" w:rsidRDefault="00D86F44" w:rsidP="00D86F44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10</w:t>
      </w:r>
    </w:p>
    <w:p w14:paraId="721DD357" w14:textId="4EFB2414" w:rsidR="008B6902" w:rsidRDefault="00D86F44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Wykonawca </w:t>
      </w:r>
      <w:r w:rsidR="008B6902" w:rsidRPr="008B6902">
        <w:rPr>
          <w:rFonts w:ascii="Verdana" w:hAnsi="Verdana"/>
          <w:iCs/>
          <w:sz w:val="18"/>
          <w:szCs w:val="18"/>
        </w:rPr>
        <w:t xml:space="preserve">udziela </w:t>
      </w:r>
      <w:r w:rsidR="00B0726C">
        <w:rPr>
          <w:rFonts w:ascii="Verdana" w:hAnsi="Verdana"/>
          <w:iCs/>
          <w:sz w:val="18"/>
          <w:szCs w:val="18"/>
        </w:rPr>
        <w:t>z</w:t>
      </w:r>
      <w:r w:rsidR="008B6902" w:rsidRPr="008B6902">
        <w:rPr>
          <w:rFonts w:ascii="Verdana" w:hAnsi="Verdana"/>
          <w:iCs/>
          <w:sz w:val="18"/>
          <w:szCs w:val="18"/>
        </w:rPr>
        <w:t>amawiającemu 12 miesięczny okres gwarancji na wykonany przedmiot zamówienia, licząc od podpisania protokołu odbioru zawierającego zestawienie robót objętych gwarancją.</w:t>
      </w:r>
    </w:p>
    <w:p w14:paraId="196F48BC" w14:textId="157817B4" w:rsidR="008B6902" w:rsidRDefault="008B6902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8B6902">
        <w:rPr>
          <w:rFonts w:ascii="Verdana" w:hAnsi="Verdana"/>
          <w:iCs/>
          <w:sz w:val="18"/>
          <w:szCs w:val="18"/>
        </w:rPr>
        <w:t xml:space="preserve">Jeżeli w okresie gwarancji ujawnią się wady, które </w:t>
      </w:r>
      <w:r w:rsidR="00B0726C">
        <w:rPr>
          <w:rFonts w:ascii="Verdana" w:hAnsi="Verdana"/>
          <w:iCs/>
          <w:sz w:val="18"/>
          <w:szCs w:val="18"/>
        </w:rPr>
        <w:t>w</w:t>
      </w:r>
      <w:r w:rsidRPr="008B6902">
        <w:rPr>
          <w:rFonts w:ascii="Verdana" w:hAnsi="Verdana"/>
          <w:iCs/>
          <w:sz w:val="18"/>
          <w:szCs w:val="18"/>
        </w:rPr>
        <w:t xml:space="preserve">ykonawca zobowiązany będzie usunąć, </w:t>
      </w:r>
      <w:r>
        <w:rPr>
          <w:rFonts w:ascii="Verdana" w:hAnsi="Verdana"/>
          <w:iCs/>
          <w:sz w:val="18"/>
          <w:szCs w:val="18"/>
        </w:rPr>
        <w:t xml:space="preserve">                 </w:t>
      </w:r>
      <w:r w:rsidRPr="008B6902">
        <w:rPr>
          <w:rFonts w:ascii="Verdana" w:hAnsi="Verdana"/>
          <w:iCs/>
          <w:sz w:val="18"/>
          <w:szCs w:val="18"/>
        </w:rPr>
        <w:t xml:space="preserve">to gwarancja dla naprawionego elementu wyniesie ponownie 12 miesięcy. </w:t>
      </w:r>
    </w:p>
    <w:p w14:paraId="068E9B04" w14:textId="0BD18564" w:rsidR="008B6902" w:rsidRDefault="008B6902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8B6902">
        <w:rPr>
          <w:rFonts w:ascii="Verdana" w:hAnsi="Verdana"/>
          <w:iCs/>
          <w:sz w:val="18"/>
          <w:szCs w:val="18"/>
        </w:rPr>
        <w:t xml:space="preserve">W przypadku wystąpienia wad w okresie gwarancji, </w:t>
      </w:r>
      <w:r w:rsidR="00B0726C">
        <w:rPr>
          <w:rFonts w:ascii="Verdana" w:hAnsi="Verdana"/>
          <w:iCs/>
          <w:sz w:val="18"/>
          <w:szCs w:val="18"/>
        </w:rPr>
        <w:t>w</w:t>
      </w:r>
      <w:r w:rsidRPr="008B6902">
        <w:rPr>
          <w:rFonts w:ascii="Verdana" w:hAnsi="Verdana"/>
          <w:iCs/>
          <w:sz w:val="18"/>
          <w:szCs w:val="18"/>
        </w:rPr>
        <w:t>ykonawca jest zobowiązany</w:t>
      </w:r>
      <w:r>
        <w:rPr>
          <w:rFonts w:ascii="Verdana" w:hAnsi="Verdana"/>
          <w:iCs/>
          <w:sz w:val="18"/>
          <w:szCs w:val="18"/>
        </w:rPr>
        <w:t xml:space="preserve"> </w:t>
      </w:r>
      <w:r w:rsidRPr="008B6902">
        <w:rPr>
          <w:rFonts w:ascii="Verdana" w:hAnsi="Verdana"/>
          <w:iCs/>
          <w:sz w:val="18"/>
          <w:szCs w:val="18"/>
        </w:rPr>
        <w:t>do ich usunięcia w terminie 14 dni od dnia otrzymania pisemnego wezwania.</w:t>
      </w:r>
    </w:p>
    <w:p w14:paraId="36A30343" w14:textId="388AEFA7" w:rsidR="00D86F44" w:rsidRPr="00D86F44" w:rsidRDefault="00D86F44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Zamawiający może dochodzić roszczeń z tytułu gwarancji także po okresie określonym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D86F44">
        <w:rPr>
          <w:rFonts w:ascii="Verdana" w:hAnsi="Verdana"/>
          <w:sz w:val="18"/>
          <w:szCs w:val="18"/>
        </w:rPr>
        <w:t>w ust. 1, jeżeli zgłosił wadę lub usterkę przed upływem tego okresu.</w:t>
      </w:r>
    </w:p>
    <w:p w14:paraId="26C0FD94" w14:textId="35AB6111" w:rsidR="00D86F44" w:rsidRPr="00D86F44" w:rsidRDefault="00D86F44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/>
          <w:sz w:val="18"/>
          <w:szCs w:val="18"/>
          <w:lang w:val="x-none"/>
        </w:rPr>
        <w:t xml:space="preserve">W przypadku nie usunięcia przez </w:t>
      </w:r>
      <w:r w:rsidR="00B0726C">
        <w:rPr>
          <w:rFonts w:ascii="Verdana" w:hAnsi="Verdana"/>
          <w:sz w:val="18"/>
          <w:szCs w:val="18"/>
        </w:rPr>
        <w:t>w</w:t>
      </w:r>
      <w:proofErr w:type="spellStart"/>
      <w:r w:rsidRPr="00C905C7">
        <w:rPr>
          <w:rFonts w:ascii="Verdana" w:hAnsi="Verdana"/>
          <w:sz w:val="18"/>
          <w:szCs w:val="18"/>
          <w:lang w:val="x-none"/>
        </w:rPr>
        <w:t>y</w:t>
      </w:r>
      <w:r w:rsidR="00B0726C">
        <w:rPr>
          <w:rFonts w:ascii="Verdana" w:hAnsi="Verdana"/>
          <w:sz w:val="18"/>
          <w:szCs w:val="18"/>
        </w:rPr>
        <w:t>konawcę</w:t>
      </w:r>
      <w:proofErr w:type="spellEnd"/>
      <w:r w:rsidRPr="00C905C7">
        <w:rPr>
          <w:rFonts w:ascii="Verdana" w:hAnsi="Verdana"/>
          <w:sz w:val="18"/>
          <w:szCs w:val="18"/>
          <w:lang w:val="x-none"/>
        </w:rPr>
        <w:t xml:space="preserve"> wad i usterek w </w:t>
      </w:r>
      <w:r w:rsidR="00F43AAD">
        <w:rPr>
          <w:rFonts w:ascii="Verdana" w:hAnsi="Verdana"/>
          <w:sz w:val="18"/>
          <w:szCs w:val="18"/>
        </w:rPr>
        <w:t xml:space="preserve">wskazanym przez </w:t>
      </w:r>
      <w:r w:rsidR="00B0726C">
        <w:rPr>
          <w:rFonts w:ascii="Verdana" w:hAnsi="Verdana"/>
          <w:sz w:val="18"/>
          <w:szCs w:val="18"/>
        </w:rPr>
        <w:t>z</w:t>
      </w:r>
      <w:r w:rsidR="00F43AAD">
        <w:rPr>
          <w:rFonts w:ascii="Verdana" w:hAnsi="Verdana"/>
          <w:sz w:val="18"/>
          <w:szCs w:val="18"/>
        </w:rPr>
        <w:t xml:space="preserve">amawiającego </w:t>
      </w:r>
      <w:r w:rsidRPr="00C905C7">
        <w:rPr>
          <w:rFonts w:ascii="Verdana" w:hAnsi="Verdana"/>
          <w:sz w:val="18"/>
          <w:szCs w:val="18"/>
        </w:rPr>
        <w:t xml:space="preserve"> </w:t>
      </w:r>
      <w:r w:rsidRPr="00C905C7">
        <w:rPr>
          <w:rFonts w:ascii="Verdana" w:hAnsi="Verdana"/>
          <w:sz w:val="18"/>
          <w:szCs w:val="18"/>
          <w:lang w:val="x-none"/>
        </w:rPr>
        <w:t xml:space="preserve">terminie, od chwili upływu tego terminu </w:t>
      </w:r>
      <w:r w:rsidR="00B0726C">
        <w:rPr>
          <w:rFonts w:ascii="Verdana" w:hAnsi="Verdana"/>
          <w:sz w:val="18"/>
          <w:szCs w:val="18"/>
        </w:rPr>
        <w:t>w</w:t>
      </w:r>
      <w:proofErr w:type="spellStart"/>
      <w:r w:rsidRPr="00C905C7">
        <w:rPr>
          <w:rFonts w:ascii="Verdana" w:hAnsi="Verdana"/>
          <w:sz w:val="18"/>
          <w:szCs w:val="18"/>
          <w:lang w:val="x-none"/>
        </w:rPr>
        <w:t>ykonawca</w:t>
      </w:r>
      <w:proofErr w:type="spellEnd"/>
      <w:r w:rsidRPr="00C905C7">
        <w:rPr>
          <w:rFonts w:ascii="Verdana" w:hAnsi="Verdana"/>
          <w:sz w:val="18"/>
          <w:szCs w:val="18"/>
          <w:lang w:val="x-none"/>
        </w:rPr>
        <w:t xml:space="preserve"> będzie pozostawał w zwłoce i podlegał </w:t>
      </w:r>
      <w:r w:rsidR="00F43AAD">
        <w:rPr>
          <w:rFonts w:ascii="Verdana" w:hAnsi="Verdana"/>
          <w:sz w:val="18"/>
          <w:szCs w:val="18"/>
        </w:rPr>
        <w:t xml:space="preserve">                        </w:t>
      </w:r>
      <w:r w:rsidRPr="00C905C7">
        <w:rPr>
          <w:rFonts w:ascii="Verdana" w:hAnsi="Verdana"/>
          <w:sz w:val="18"/>
          <w:szCs w:val="18"/>
          <w:lang w:val="x-none"/>
        </w:rPr>
        <w:t>z tego tytułu karom umownym zgodnie z postanowieniami .</w:t>
      </w:r>
      <w:r w:rsidRPr="00D86F44">
        <w:rPr>
          <w:rFonts w:ascii="Verdana" w:hAnsi="Verdana"/>
          <w:sz w:val="18"/>
          <w:szCs w:val="18"/>
          <w:lang w:val="x-none"/>
        </w:rPr>
        <w:t xml:space="preserve"> Zamawiający ma prawo również</w:t>
      </w:r>
      <w:r w:rsidRPr="00D86F44">
        <w:rPr>
          <w:rFonts w:ascii="Verdana" w:hAnsi="Verdana"/>
          <w:sz w:val="18"/>
          <w:szCs w:val="18"/>
        </w:rPr>
        <w:t xml:space="preserve"> </w:t>
      </w:r>
      <w:r w:rsidR="00B0726C">
        <w:rPr>
          <w:rFonts w:ascii="Verdana" w:hAnsi="Verdana"/>
          <w:sz w:val="18"/>
          <w:szCs w:val="18"/>
        </w:rPr>
        <w:t xml:space="preserve">                </w:t>
      </w:r>
      <w:r w:rsidRPr="00D86F44">
        <w:rPr>
          <w:rFonts w:ascii="Verdana" w:hAnsi="Verdana"/>
          <w:sz w:val="18"/>
          <w:szCs w:val="18"/>
          <w:lang w:val="x-none"/>
        </w:rPr>
        <w:t xml:space="preserve">w tym przypadku bez powiadomienia </w:t>
      </w:r>
      <w:r w:rsidR="00B0726C">
        <w:rPr>
          <w:rFonts w:ascii="Verdana" w:hAnsi="Verdana"/>
          <w:sz w:val="18"/>
          <w:szCs w:val="18"/>
        </w:rPr>
        <w:t>w</w:t>
      </w:r>
      <w:proofErr w:type="spellStart"/>
      <w:r w:rsidRPr="00D86F44">
        <w:rPr>
          <w:rFonts w:ascii="Verdana" w:hAnsi="Verdana"/>
          <w:sz w:val="18"/>
          <w:szCs w:val="18"/>
          <w:lang w:val="x-none"/>
        </w:rPr>
        <w:t>ykonawcy</w:t>
      </w:r>
      <w:proofErr w:type="spellEnd"/>
      <w:r w:rsidRPr="00D86F44">
        <w:rPr>
          <w:rFonts w:ascii="Verdana" w:hAnsi="Verdana"/>
          <w:sz w:val="18"/>
          <w:szCs w:val="18"/>
          <w:lang w:val="x-none"/>
        </w:rPr>
        <w:t xml:space="preserve"> usunąć wady i usterki</w:t>
      </w:r>
      <w:r w:rsidRPr="00D86F44">
        <w:rPr>
          <w:rFonts w:ascii="Verdana" w:hAnsi="Verdana"/>
          <w:sz w:val="18"/>
          <w:szCs w:val="18"/>
        </w:rPr>
        <w:t xml:space="preserve"> na koszt i ryzyko </w:t>
      </w:r>
      <w:r w:rsidR="00B0726C">
        <w:rPr>
          <w:rFonts w:ascii="Verdana" w:hAnsi="Verdana"/>
          <w:sz w:val="18"/>
          <w:szCs w:val="18"/>
        </w:rPr>
        <w:t>w</w:t>
      </w:r>
      <w:r w:rsidRPr="00D86F44">
        <w:rPr>
          <w:rFonts w:ascii="Verdana" w:hAnsi="Verdana"/>
          <w:sz w:val="18"/>
          <w:szCs w:val="18"/>
        </w:rPr>
        <w:t>ykonawcy</w:t>
      </w:r>
      <w:r w:rsidRPr="00D86F44">
        <w:rPr>
          <w:rFonts w:ascii="Verdana" w:hAnsi="Verdana"/>
          <w:sz w:val="18"/>
          <w:szCs w:val="18"/>
          <w:lang w:val="x-none"/>
        </w:rPr>
        <w:t>, a poniesionymi kosztami w całości obciążyć Wykonawcę</w:t>
      </w:r>
      <w:r w:rsidR="008B6902">
        <w:rPr>
          <w:rFonts w:ascii="Verdana" w:hAnsi="Verdana"/>
          <w:sz w:val="18"/>
          <w:szCs w:val="18"/>
        </w:rPr>
        <w:t>.</w:t>
      </w:r>
    </w:p>
    <w:p w14:paraId="54CCE13E" w14:textId="4D94FF3E" w:rsidR="00D86F44" w:rsidRPr="00C905C7" w:rsidRDefault="00D86F44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Strony ustalają że okres rękojmi jest równy okresowi gwarancji.</w:t>
      </w:r>
    </w:p>
    <w:p w14:paraId="17120600" w14:textId="77777777" w:rsidR="00C905C7" w:rsidRPr="00C905C7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Dokumentem gwarancyjnym w rozumieniu art. 577</w:t>
      </w:r>
      <w:r w:rsidRPr="00C905C7">
        <w:rPr>
          <w:rFonts w:ascii="Verdana" w:hAnsi="Verdana" w:cs="Calibri"/>
          <w:sz w:val="18"/>
          <w:szCs w:val="18"/>
          <w:vertAlign w:val="superscript"/>
        </w:rPr>
        <w:t>2</w:t>
      </w:r>
      <w:r w:rsidRPr="00C905C7">
        <w:rPr>
          <w:rFonts w:ascii="Verdana" w:hAnsi="Verdana" w:cs="Calibri"/>
          <w:sz w:val="18"/>
          <w:szCs w:val="18"/>
        </w:rPr>
        <w:t xml:space="preserve"> Kodeksu cywilnego  jest  niniejsza umowa.</w:t>
      </w:r>
    </w:p>
    <w:p w14:paraId="6927A3A9" w14:textId="41F78A6A" w:rsidR="00C905C7" w:rsidRPr="00C905C7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Jeżeli z powodu wad, które ujawnią się w okresie gwarancji i rękojmi, osoby trzecie wystąpią z roszczeniami o naprawienie szkody, której przyczyną powstania była wada, wykonawca poniesie wszelkie koszty związane z naprawą szkody.</w:t>
      </w:r>
    </w:p>
    <w:p w14:paraId="30BE85A7" w14:textId="2E9B3F6A" w:rsidR="00C905C7" w:rsidRPr="00C905C7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O powstałych w okresie gwarancji i rękojmi wadach i/lub usterkach, zamawiający powiadomi wykonawcę na piśmie, niezwłocznie po powzięciu takiej informacji.</w:t>
      </w:r>
    </w:p>
    <w:p w14:paraId="181A29CB" w14:textId="3057D870" w:rsidR="00C905C7" w:rsidRPr="00671B1F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lastRenderedPageBreak/>
        <w:t xml:space="preserve">W okresie gwarancji i rękojmi wykonawca jest zobowiązany przystąpić do usuwania wad lub usterek w ciągu </w:t>
      </w:r>
      <w:r>
        <w:rPr>
          <w:rFonts w:ascii="Verdana" w:hAnsi="Verdana" w:cs="Calibri"/>
          <w:sz w:val="18"/>
          <w:szCs w:val="18"/>
        </w:rPr>
        <w:t xml:space="preserve">7 dni roboczych </w:t>
      </w:r>
      <w:r w:rsidRPr="00C905C7">
        <w:rPr>
          <w:rFonts w:ascii="Verdana" w:hAnsi="Verdana" w:cs="Calibri"/>
          <w:sz w:val="18"/>
          <w:szCs w:val="18"/>
        </w:rPr>
        <w:t xml:space="preserve">od daty otrzymania powiadomienia o powstałych wadach zgodnie z ust. </w:t>
      </w:r>
      <w:r w:rsidR="008B6902">
        <w:rPr>
          <w:rFonts w:ascii="Verdana" w:hAnsi="Verdana" w:cs="Calibri"/>
          <w:sz w:val="18"/>
          <w:szCs w:val="18"/>
        </w:rPr>
        <w:t>9</w:t>
      </w:r>
      <w:r w:rsidRPr="00C905C7">
        <w:rPr>
          <w:rFonts w:ascii="Verdana" w:hAnsi="Verdana" w:cs="Calibri"/>
          <w:sz w:val="18"/>
          <w:szCs w:val="18"/>
        </w:rPr>
        <w:t>. Termin ten w technicznie uzasadnionych przypadkach może zostać wydłużony za zgodą zamawiającego.</w:t>
      </w:r>
    </w:p>
    <w:p w14:paraId="57CF7E41" w14:textId="3504DBC1" w:rsidR="00C905C7" w:rsidRPr="00671B1F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Wykonawca usuwa zgłoszone w okresie gwarancji i rękojmi wady i usterki w ramach wynagrodzenia, o którym mowa w § </w:t>
      </w:r>
      <w:r w:rsidR="00671B1F">
        <w:rPr>
          <w:rFonts w:ascii="Verdana" w:hAnsi="Verdana" w:cs="Calibri"/>
          <w:sz w:val="18"/>
          <w:szCs w:val="18"/>
        </w:rPr>
        <w:t>3</w:t>
      </w:r>
      <w:r w:rsidRPr="00671B1F">
        <w:rPr>
          <w:rFonts w:ascii="Verdana" w:hAnsi="Verdana" w:cs="Calibri"/>
          <w:sz w:val="18"/>
          <w:szCs w:val="18"/>
        </w:rPr>
        <w:t xml:space="preserve"> ust. </w:t>
      </w:r>
      <w:r w:rsidR="00671B1F">
        <w:rPr>
          <w:rFonts w:ascii="Verdana" w:hAnsi="Verdana" w:cs="Calibri"/>
          <w:sz w:val="18"/>
          <w:szCs w:val="18"/>
        </w:rPr>
        <w:t>1</w:t>
      </w:r>
      <w:r w:rsidRPr="00671B1F">
        <w:rPr>
          <w:rFonts w:ascii="Verdana" w:hAnsi="Verdana" w:cs="Calibri"/>
          <w:sz w:val="18"/>
          <w:szCs w:val="18"/>
        </w:rPr>
        <w:t>.</w:t>
      </w:r>
    </w:p>
    <w:p w14:paraId="52D00779" w14:textId="77777777" w:rsidR="00D86F44" w:rsidRDefault="00D86F44" w:rsidP="00D86F44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871B862" w14:textId="1E64E7D0" w:rsidR="00FA5320" w:rsidRPr="00C5082E" w:rsidRDefault="00FA5320" w:rsidP="00FA5320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C5082E">
        <w:rPr>
          <w:rFonts w:ascii="Verdana" w:hAnsi="Verdana" w:cs="Calibri"/>
          <w:b/>
          <w:sz w:val="18"/>
          <w:szCs w:val="18"/>
        </w:rPr>
        <w:t>§ 1</w:t>
      </w:r>
      <w:r w:rsidR="00D86F44" w:rsidRPr="00C5082E">
        <w:rPr>
          <w:rFonts w:ascii="Verdana" w:hAnsi="Verdana" w:cs="Calibri"/>
          <w:b/>
          <w:sz w:val="18"/>
          <w:szCs w:val="18"/>
        </w:rPr>
        <w:t>1</w:t>
      </w:r>
    </w:p>
    <w:p w14:paraId="10DD1144" w14:textId="458F6755" w:rsidR="00FA5320" w:rsidRPr="00C5082E" w:rsidRDefault="00FA5320">
      <w:pPr>
        <w:numPr>
          <w:ilvl w:val="0"/>
          <w:numId w:val="1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5082E">
        <w:rPr>
          <w:rFonts w:ascii="Verdana" w:hAnsi="Verdana" w:cs="Calibri"/>
          <w:sz w:val="18"/>
          <w:szCs w:val="18"/>
        </w:rPr>
        <w:t>Strony zgodnie postanawiają, że będą stosowane następujące rodzaje odbiorów:</w:t>
      </w:r>
    </w:p>
    <w:p w14:paraId="297BF6EE" w14:textId="7B101793" w:rsidR="000A7F56" w:rsidRPr="00C5082E" w:rsidRDefault="000A7F5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5082E">
        <w:rPr>
          <w:rFonts w:ascii="Verdana" w:hAnsi="Verdana" w:cs="Calibri"/>
          <w:sz w:val="18"/>
          <w:szCs w:val="18"/>
        </w:rPr>
        <w:t xml:space="preserve">odbiór </w:t>
      </w:r>
      <w:r w:rsidR="008B6902" w:rsidRPr="00C5082E">
        <w:rPr>
          <w:rFonts w:ascii="Verdana" w:hAnsi="Verdana" w:cs="Calibri"/>
          <w:sz w:val="18"/>
          <w:szCs w:val="18"/>
        </w:rPr>
        <w:t>częściowy – na podstawie protokołu odbioru częściowego,</w:t>
      </w:r>
    </w:p>
    <w:p w14:paraId="7FEE4F19" w14:textId="41A8059E" w:rsidR="000A7F56" w:rsidRPr="00C5082E" w:rsidRDefault="000A7F5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5082E">
        <w:rPr>
          <w:rFonts w:ascii="Verdana" w:hAnsi="Verdana" w:cs="Calibri"/>
          <w:sz w:val="18"/>
          <w:szCs w:val="18"/>
        </w:rPr>
        <w:t>odbiór końcowy – na podstawie protokołu odbioru końcowego</w:t>
      </w:r>
      <w:r w:rsidR="00B0726C">
        <w:rPr>
          <w:rFonts w:ascii="Verdana" w:hAnsi="Verdana" w:cs="Calibri"/>
          <w:sz w:val="18"/>
          <w:szCs w:val="18"/>
        </w:rPr>
        <w:t>.</w:t>
      </w:r>
    </w:p>
    <w:p w14:paraId="45C8F72F" w14:textId="15DF36D9" w:rsidR="000A7F56" w:rsidRPr="00FA5320" w:rsidRDefault="00FA5320">
      <w:pPr>
        <w:numPr>
          <w:ilvl w:val="0"/>
          <w:numId w:val="1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Wykonawca zgłosi gotowość do odbioru</w:t>
      </w:r>
      <w:r w:rsidR="00C5082E">
        <w:rPr>
          <w:rFonts w:ascii="Verdana" w:hAnsi="Verdana" w:cs="Calibri"/>
          <w:sz w:val="18"/>
          <w:szCs w:val="18"/>
        </w:rPr>
        <w:t xml:space="preserve"> częściowego lub</w:t>
      </w:r>
      <w:r w:rsidRPr="00FA5320">
        <w:rPr>
          <w:rFonts w:ascii="Verdana" w:hAnsi="Verdana" w:cs="Calibri"/>
          <w:sz w:val="18"/>
          <w:szCs w:val="18"/>
        </w:rPr>
        <w:t xml:space="preserve"> </w:t>
      </w:r>
      <w:r w:rsidR="000A7F56">
        <w:rPr>
          <w:rFonts w:ascii="Verdana" w:hAnsi="Verdana" w:cs="Calibri"/>
          <w:sz w:val="18"/>
          <w:szCs w:val="18"/>
        </w:rPr>
        <w:t xml:space="preserve">końcowego </w:t>
      </w:r>
      <w:r w:rsidRPr="00FA5320">
        <w:rPr>
          <w:rFonts w:ascii="Verdana" w:hAnsi="Verdana" w:cs="Calibri"/>
          <w:sz w:val="18"/>
          <w:szCs w:val="18"/>
        </w:rPr>
        <w:t>robót, wysyłając zawiadomienie za pośrednictwem poczty elektronicznej</w:t>
      </w:r>
      <w:r w:rsidR="000A7F56">
        <w:rPr>
          <w:rFonts w:ascii="Verdana" w:hAnsi="Verdana" w:cs="Calibri"/>
          <w:sz w:val="18"/>
          <w:szCs w:val="18"/>
        </w:rPr>
        <w:t xml:space="preserve"> na adres marcin.szkatulski@zdp-znin.com.pl.  </w:t>
      </w:r>
    </w:p>
    <w:p w14:paraId="0C885CB7" w14:textId="365E1534" w:rsidR="000B6FC8" w:rsidRDefault="00FA5320">
      <w:pPr>
        <w:numPr>
          <w:ilvl w:val="0"/>
          <w:numId w:val="1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Zamawiający </w:t>
      </w:r>
      <w:r w:rsidR="000B6FC8">
        <w:rPr>
          <w:rFonts w:ascii="Verdana" w:hAnsi="Verdana" w:cs="Calibri"/>
          <w:sz w:val="18"/>
          <w:szCs w:val="18"/>
        </w:rPr>
        <w:t xml:space="preserve">w terminie 7 dni od dnia otrzymania zawiadomienia o zakończeniu robót wyznaczy termin odbioru, przy czym odbiór musi zostać przeprowadzony w terminie nie dłuższym niż </w:t>
      </w:r>
      <w:r w:rsidR="00C5082E">
        <w:rPr>
          <w:rFonts w:ascii="Verdana" w:hAnsi="Verdana" w:cs="Calibri"/>
          <w:sz w:val="18"/>
          <w:szCs w:val="18"/>
        </w:rPr>
        <w:t>10</w:t>
      </w:r>
      <w:r w:rsidR="000B6FC8">
        <w:rPr>
          <w:rFonts w:ascii="Verdana" w:hAnsi="Verdana" w:cs="Calibri"/>
          <w:sz w:val="18"/>
          <w:szCs w:val="18"/>
        </w:rPr>
        <w:t xml:space="preserve"> dni od dnia zgłoszenia </w:t>
      </w:r>
      <w:r w:rsidR="00B0726C">
        <w:rPr>
          <w:rFonts w:ascii="Verdana" w:hAnsi="Verdana" w:cs="Calibri"/>
          <w:sz w:val="18"/>
          <w:szCs w:val="18"/>
        </w:rPr>
        <w:t>z</w:t>
      </w:r>
      <w:r w:rsidR="000B6FC8">
        <w:rPr>
          <w:rFonts w:ascii="Verdana" w:hAnsi="Verdana" w:cs="Calibri"/>
          <w:sz w:val="18"/>
          <w:szCs w:val="18"/>
        </w:rPr>
        <w:t>amawiającemu gotowości do obioru.</w:t>
      </w:r>
    </w:p>
    <w:p w14:paraId="72E7D001" w14:textId="21A78BD0" w:rsidR="000B6FC8" w:rsidRDefault="000B6FC8">
      <w:pPr>
        <w:numPr>
          <w:ilvl w:val="0"/>
          <w:numId w:val="1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eastAsia="MS Mincho" w:hAnsi="Verdana"/>
          <w:sz w:val="18"/>
          <w:szCs w:val="18"/>
          <w:lang w:val="x-none"/>
        </w:rPr>
        <w:t>Przed odbiorem</w:t>
      </w:r>
      <w:r w:rsidRPr="000B6FC8">
        <w:rPr>
          <w:rFonts w:ascii="Verdana" w:eastAsia="MS Mincho" w:hAnsi="Verdana"/>
          <w:sz w:val="18"/>
          <w:szCs w:val="18"/>
        </w:rPr>
        <w:t xml:space="preserve"> </w:t>
      </w:r>
      <w:r w:rsidR="00C5082E">
        <w:rPr>
          <w:rFonts w:ascii="Verdana" w:eastAsia="MS Mincho" w:hAnsi="Verdana"/>
          <w:sz w:val="18"/>
          <w:szCs w:val="18"/>
        </w:rPr>
        <w:t xml:space="preserve">końcowym </w:t>
      </w:r>
      <w:r w:rsidR="00B0726C">
        <w:rPr>
          <w:rFonts w:ascii="Verdana" w:eastAsia="MS Mincho" w:hAnsi="Verdana"/>
          <w:sz w:val="18"/>
          <w:szCs w:val="18"/>
        </w:rPr>
        <w:t>w</w:t>
      </w:r>
      <w:proofErr w:type="spellStart"/>
      <w:r w:rsidRPr="000B6FC8">
        <w:rPr>
          <w:rFonts w:ascii="Verdana" w:eastAsia="MS Mincho" w:hAnsi="Verdana"/>
          <w:sz w:val="18"/>
          <w:szCs w:val="18"/>
          <w:lang w:val="x-none"/>
        </w:rPr>
        <w:t>ykonawca</w:t>
      </w:r>
      <w:proofErr w:type="spellEnd"/>
      <w:r w:rsidRPr="000B6FC8">
        <w:rPr>
          <w:rFonts w:ascii="Verdana" w:eastAsia="MS Mincho" w:hAnsi="Verdana"/>
          <w:sz w:val="18"/>
          <w:szCs w:val="18"/>
          <w:lang w:val="x-none"/>
        </w:rPr>
        <w:t xml:space="preserve"> skompletuje i przedstawi </w:t>
      </w:r>
      <w:r w:rsidR="00B0726C">
        <w:rPr>
          <w:rFonts w:ascii="Verdana" w:eastAsia="MS Mincho" w:hAnsi="Verdana"/>
          <w:sz w:val="18"/>
          <w:szCs w:val="18"/>
        </w:rPr>
        <w:t>z</w:t>
      </w:r>
      <w:proofErr w:type="spellStart"/>
      <w:r w:rsidRPr="000B6FC8">
        <w:rPr>
          <w:rFonts w:ascii="Verdana" w:eastAsia="MS Mincho" w:hAnsi="Verdana"/>
          <w:sz w:val="18"/>
          <w:szCs w:val="18"/>
          <w:lang w:val="x-none"/>
        </w:rPr>
        <w:t>amawiającemu</w:t>
      </w:r>
      <w:proofErr w:type="spellEnd"/>
      <w:r w:rsidRPr="000B6FC8">
        <w:rPr>
          <w:rFonts w:ascii="Verdana" w:eastAsia="MS Mincho" w:hAnsi="Verdana"/>
          <w:sz w:val="18"/>
          <w:szCs w:val="18"/>
          <w:lang w:val="x-none"/>
        </w:rPr>
        <w:t xml:space="preserve"> dokumenty pozwalające na ocenę prawidłowego wykonania przedmiotu odbioru</w:t>
      </w:r>
      <w:r w:rsidRPr="000B6FC8">
        <w:rPr>
          <w:rFonts w:ascii="Verdana" w:eastAsia="MS Mincho" w:hAnsi="Verdana"/>
          <w:sz w:val="18"/>
          <w:szCs w:val="18"/>
        </w:rPr>
        <w:t xml:space="preserve"> tj. 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niezbędne świadectwa </w:t>
      </w:r>
      <w:r w:rsidRPr="000B6FC8">
        <w:rPr>
          <w:rFonts w:ascii="Verdana" w:hAnsi="Verdana" w:cs="Calibri"/>
          <w:sz w:val="18"/>
          <w:szCs w:val="18"/>
        </w:rPr>
        <w:t>kontroli jakości, certyfikaty i deklaracje zgodności wymagane przepisami, protokoły odbiorów, protokoły badań i sprawdzeń</w:t>
      </w:r>
      <w:r>
        <w:rPr>
          <w:rFonts w:ascii="Verdana" w:hAnsi="Verdana" w:cs="Calibri"/>
          <w:sz w:val="18"/>
          <w:szCs w:val="18"/>
        </w:rPr>
        <w:t xml:space="preserve"> </w:t>
      </w:r>
      <w:r w:rsidRPr="000B6FC8">
        <w:rPr>
          <w:rFonts w:ascii="Verdana" w:hAnsi="Verdana" w:cs="Calibri"/>
          <w:sz w:val="18"/>
          <w:szCs w:val="18"/>
        </w:rPr>
        <w:t>będących przedmiotem odbioru</w:t>
      </w:r>
      <w:r w:rsidR="00F43AAD">
        <w:rPr>
          <w:rFonts w:ascii="Verdana" w:hAnsi="Verdana" w:cs="Calibri"/>
          <w:sz w:val="18"/>
          <w:szCs w:val="18"/>
        </w:rPr>
        <w:t>.</w:t>
      </w:r>
    </w:p>
    <w:p w14:paraId="7C950309" w14:textId="56C736E3" w:rsidR="000B6FC8" w:rsidRPr="000B6FC8" w:rsidRDefault="000B6FC8">
      <w:pPr>
        <w:numPr>
          <w:ilvl w:val="0"/>
          <w:numId w:val="1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 trakcie odbior</w:t>
      </w:r>
      <w:r>
        <w:rPr>
          <w:rFonts w:ascii="Verdana" w:hAnsi="Verdana"/>
          <w:sz w:val="18"/>
          <w:szCs w:val="18"/>
          <w:lang w:eastAsia="x-none"/>
        </w:rPr>
        <w:t>ów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zostaną stwierdzone wady lub usterki to </w:t>
      </w:r>
      <w:r w:rsidR="00B0726C" w:rsidRPr="000B6FC8">
        <w:rPr>
          <w:rFonts w:ascii="Verdana" w:hAnsi="Verdana"/>
          <w:sz w:val="18"/>
          <w:szCs w:val="18"/>
          <w:lang w:val="x-none" w:eastAsia="x-none"/>
        </w:rPr>
        <w:t>zamawiającemu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przysługują następujące uprawnienia:</w:t>
      </w:r>
    </w:p>
    <w:p w14:paraId="7BA25BB7" w14:textId="6E0D1D02" w:rsidR="000B6FC8" w:rsidRPr="000B6FC8" w:rsidRDefault="000B6FC8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</w:t>
      </w:r>
      <w:r w:rsidRPr="000B6FC8">
        <w:rPr>
          <w:rFonts w:ascii="Verdana" w:hAnsi="Verdana"/>
          <w:sz w:val="18"/>
          <w:szCs w:val="18"/>
          <w:lang w:eastAsia="x-none"/>
        </w:rPr>
        <w:t xml:space="preserve">wady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nadają się do usunięcia </w:t>
      </w:r>
      <w:r w:rsidR="00B0726C">
        <w:rPr>
          <w:rFonts w:ascii="Verdana" w:hAnsi="Verdana"/>
          <w:sz w:val="18"/>
          <w:szCs w:val="18"/>
          <w:lang w:eastAsia="x-none"/>
        </w:rPr>
        <w:t>z</w:t>
      </w:r>
      <w:proofErr w:type="spellStart"/>
      <w:r w:rsidRPr="000B6FC8">
        <w:rPr>
          <w:rFonts w:ascii="Verdana" w:hAnsi="Verdana"/>
          <w:sz w:val="18"/>
          <w:szCs w:val="18"/>
          <w:lang w:val="x-none" w:eastAsia="x-none"/>
        </w:rPr>
        <w:t>amawiający</w:t>
      </w:r>
      <w:proofErr w:type="spellEnd"/>
      <w:r w:rsidRPr="000B6FC8">
        <w:rPr>
          <w:rFonts w:ascii="Verdana" w:hAnsi="Verdana"/>
          <w:sz w:val="18"/>
          <w:szCs w:val="18"/>
          <w:lang w:val="x-none" w:eastAsia="x-none"/>
        </w:rPr>
        <w:t xml:space="preserve"> ma prawo odmowy dokonania odbioru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do czasu ich usunięcia, wyznaczając równocześnie termin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ich </w:t>
      </w:r>
      <w:r w:rsidRPr="000B6FC8">
        <w:rPr>
          <w:rFonts w:ascii="Verdana" w:hAnsi="Verdana"/>
          <w:sz w:val="18"/>
          <w:szCs w:val="18"/>
          <w:lang w:val="x-none" w:eastAsia="x-none"/>
        </w:rPr>
        <w:t>usunięcia,</w:t>
      </w:r>
    </w:p>
    <w:p w14:paraId="1EA5679B" w14:textId="1ED741AE" w:rsidR="000B6FC8" w:rsidRPr="000B6FC8" w:rsidRDefault="000B6FC8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wady nie nadają się do usunięcia </w:t>
      </w:r>
      <w:r w:rsidR="00B0726C">
        <w:rPr>
          <w:rFonts w:ascii="Verdana" w:hAnsi="Verdana"/>
          <w:sz w:val="18"/>
          <w:szCs w:val="18"/>
          <w:lang w:eastAsia="x-none"/>
        </w:rPr>
        <w:t>z</w:t>
      </w:r>
      <w:proofErr w:type="spellStart"/>
      <w:r w:rsidRPr="000B6FC8">
        <w:rPr>
          <w:rFonts w:ascii="Verdana" w:hAnsi="Verdana"/>
          <w:sz w:val="18"/>
          <w:szCs w:val="18"/>
          <w:lang w:val="x-none" w:eastAsia="x-none"/>
        </w:rPr>
        <w:t>amawiający</w:t>
      </w:r>
      <w:proofErr w:type="spellEnd"/>
      <w:r w:rsidRPr="000B6FC8">
        <w:rPr>
          <w:rFonts w:ascii="Verdana" w:hAnsi="Verdana"/>
          <w:sz w:val="18"/>
          <w:szCs w:val="18"/>
          <w:lang w:val="x-none" w:eastAsia="x-none"/>
        </w:rPr>
        <w:t xml:space="preserve"> może zażądać wykonania przedmiotu umowy po raz drugi, jeżeli uniemożliwiają </w:t>
      </w:r>
      <w:r w:rsidRPr="000B6FC8">
        <w:rPr>
          <w:rFonts w:ascii="Verdana" w:hAnsi="Verdana"/>
          <w:sz w:val="18"/>
          <w:szCs w:val="18"/>
          <w:lang w:eastAsia="x-none"/>
        </w:rPr>
        <w:t xml:space="preserve">one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użytkowanie przedmiotu umowy zgodnie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>z przeznaczeniem</w:t>
      </w:r>
      <w:r w:rsidRPr="000B6FC8">
        <w:rPr>
          <w:rFonts w:ascii="Verdana" w:hAnsi="Verdana"/>
          <w:sz w:val="18"/>
          <w:szCs w:val="18"/>
          <w:lang w:eastAsia="x-none"/>
        </w:rPr>
        <w:t>,</w:t>
      </w:r>
    </w:p>
    <w:p w14:paraId="4A845CFB" w14:textId="77777777" w:rsidR="000B6FC8" w:rsidRPr="000B6FC8" w:rsidRDefault="000B6FC8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2EFE173" w14:textId="5D4969F5" w:rsidR="000B6FC8" w:rsidRPr="000B6FC8" w:rsidRDefault="000B6FC8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color w:val="FF0000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eastAsia="x-none"/>
        </w:rPr>
        <w:t xml:space="preserve">jeżeli występują usterki, </w:t>
      </w:r>
      <w:r w:rsidR="00B0726C">
        <w:rPr>
          <w:rFonts w:ascii="Verdana" w:hAnsi="Verdana"/>
          <w:sz w:val="18"/>
          <w:szCs w:val="18"/>
          <w:lang w:eastAsia="x-none"/>
        </w:rPr>
        <w:t>z</w:t>
      </w:r>
      <w:r w:rsidRPr="000B6FC8">
        <w:rPr>
          <w:rFonts w:ascii="Verdana" w:hAnsi="Verdana"/>
          <w:sz w:val="18"/>
          <w:szCs w:val="18"/>
          <w:lang w:eastAsia="x-none"/>
        </w:rPr>
        <w:t>amawiający dokonuje odbioru i w protokole wyznacza termin na ich usunięcie</w:t>
      </w:r>
      <w:r w:rsidRPr="000B6FC8">
        <w:rPr>
          <w:rFonts w:ascii="Verdana" w:hAnsi="Verdana"/>
          <w:color w:val="FF0000"/>
          <w:sz w:val="18"/>
          <w:szCs w:val="18"/>
          <w:lang w:eastAsia="x-none"/>
        </w:rPr>
        <w:t>.</w:t>
      </w:r>
    </w:p>
    <w:p w14:paraId="1CAA9032" w14:textId="2EE30006" w:rsidR="000B6FC8" w:rsidRPr="00264688" w:rsidRDefault="000B6FC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B6FC8">
        <w:rPr>
          <w:rFonts w:ascii="Verdana" w:hAnsi="Verdana"/>
          <w:sz w:val="18"/>
          <w:szCs w:val="18"/>
        </w:rPr>
        <w:t>Z czynności odbioru będzie spisany protokół zawierający wszelkie ustalenia dokonane w toku odbioru.</w:t>
      </w:r>
    </w:p>
    <w:p w14:paraId="487AA258" w14:textId="4CA17DC3" w:rsidR="00FA5320" w:rsidRPr="00FA5320" w:rsidRDefault="00FA5320">
      <w:pPr>
        <w:numPr>
          <w:ilvl w:val="0"/>
          <w:numId w:val="1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Nieobecność przy odbiorze kierownika</w:t>
      </w:r>
      <w:r w:rsidR="00264688">
        <w:rPr>
          <w:rFonts w:ascii="Verdana" w:hAnsi="Verdana" w:cs="Calibri"/>
          <w:sz w:val="18"/>
          <w:szCs w:val="18"/>
        </w:rPr>
        <w:t xml:space="preserve"> robót</w:t>
      </w:r>
      <w:r w:rsidRPr="00FA5320">
        <w:rPr>
          <w:rFonts w:ascii="Verdana" w:hAnsi="Verdana" w:cs="Calibri"/>
          <w:sz w:val="18"/>
          <w:szCs w:val="18"/>
        </w:rPr>
        <w:t>, nie wstrzymuje czynności odbioru, wykonawca traci jednak w tym wypadku prawo do zgłaszania swoich zastrzeżeń i zarzutów w stosunku do wyniku odbioru.</w:t>
      </w:r>
    </w:p>
    <w:p w14:paraId="66914345" w14:textId="6DCE98E9" w:rsidR="00FA5320" w:rsidRPr="00D86F44" w:rsidRDefault="00FA5320" w:rsidP="00D86F44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2F07CAC1" w14:textId="1AD05C95" w:rsidR="00FA5320" w:rsidRPr="00892EAD" w:rsidRDefault="00136EE6" w:rsidP="00892EA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 w:rsidR="00C5082E">
        <w:rPr>
          <w:rFonts w:ascii="Verdana" w:hAnsi="Verdana" w:cs="Calibri"/>
          <w:b/>
          <w:sz w:val="18"/>
          <w:szCs w:val="18"/>
        </w:rPr>
        <w:t>2</w:t>
      </w:r>
    </w:p>
    <w:p w14:paraId="5968C296" w14:textId="77777777" w:rsidR="00136EE6" w:rsidRPr="00136EE6" w:rsidRDefault="00136EE6">
      <w:pPr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>Wykonawca zapłaci zamawiającemu karę umowną:</w:t>
      </w:r>
    </w:p>
    <w:p w14:paraId="040FB186" w14:textId="6FD20DF3" w:rsidR="00C5082E" w:rsidRDefault="00C5082E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5082E">
        <w:rPr>
          <w:rFonts w:ascii="Verdana" w:hAnsi="Verdana" w:cs="Calibri"/>
          <w:sz w:val="18"/>
          <w:szCs w:val="18"/>
        </w:rPr>
        <w:t xml:space="preserve">za </w:t>
      </w:r>
      <w:r w:rsidR="00D47BF4">
        <w:rPr>
          <w:rFonts w:ascii="Verdana" w:hAnsi="Verdana" w:cs="Calibri"/>
          <w:sz w:val="18"/>
          <w:szCs w:val="18"/>
        </w:rPr>
        <w:t xml:space="preserve">zwłokę </w:t>
      </w:r>
      <w:r w:rsidRPr="00C5082E">
        <w:rPr>
          <w:rFonts w:ascii="Verdana" w:hAnsi="Verdana" w:cs="Calibri"/>
          <w:sz w:val="18"/>
          <w:szCs w:val="18"/>
        </w:rPr>
        <w:t xml:space="preserve">w rozpoczęciu wykonania robót powyżej 2 dni licząc od dnia wezwania </w:t>
      </w:r>
      <w:r>
        <w:rPr>
          <w:rFonts w:ascii="Verdana" w:hAnsi="Verdana" w:cs="Calibri"/>
          <w:sz w:val="18"/>
          <w:szCs w:val="18"/>
        </w:rPr>
        <w:t xml:space="preserve"> </w:t>
      </w:r>
      <w:r w:rsidRPr="00C5082E">
        <w:rPr>
          <w:rFonts w:ascii="Verdana" w:hAnsi="Verdana" w:cs="Calibri"/>
          <w:sz w:val="18"/>
          <w:szCs w:val="18"/>
        </w:rPr>
        <w:t>w wysokości 500,00 zł za każdy dzień opóźnienia</w:t>
      </w:r>
      <w:r w:rsidR="00B0726C">
        <w:rPr>
          <w:rFonts w:ascii="Verdana" w:hAnsi="Verdana" w:cs="Calibri"/>
          <w:sz w:val="18"/>
          <w:szCs w:val="18"/>
        </w:rPr>
        <w:t>;</w:t>
      </w:r>
    </w:p>
    <w:p w14:paraId="691A2749" w14:textId="6815DD40" w:rsidR="00C5082E" w:rsidRDefault="00C5082E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5082E">
        <w:rPr>
          <w:rFonts w:ascii="Verdana" w:hAnsi="Verdana" w:cs="Calibri"/>
          <w:sz w:val="18"/>
          <w:szCs w:val="18"/>
        </w:rPr>
        <w:lastRenderedPageBreak/>
        <w:t>za nie wykonanie zakresu umowy do wysokości minimum 70% jej wartości do dnia 31.07.20</w:t>
      </w:r>
      <w:r>
        <w:rPr>
          <w:rFonts w:ascii="Verdana" w:hAnsi="Verdana" w:cs="Calibri"/>
          <w:sz w:val="18"/>
          <w:szCs w:val="18"/>
        </w:rPr>
        <w:t>21</w:t>
      </w:r>
      <w:r w:rsidRPr="00C5082E">
        <w:rPr>
          <w:rFonts w:ascii="Verdana" w:hAnsi="Verdana" w:cs="Calibri"/>
          <w:sz w:val="18"/>
          <w:szCs w:val="18"/>
        </w:rPr>
        <w:t xml:space="preserve"> r.  w wysokości 500,00 zł za każdy </w:t>
      </w:r>
      <w:r w:rsidR="00D47BF4">
        <w:rPr>
          <w:rFonts w:ascii="Verdana" w:hAnsi="Verdana" w:cs="Calibri"/>
          <w:sz w:val="18"/>
          <w:szCs w:val="18"/>
        </w:rPr>
        <w:t>zwłoki</w:t>
      </w:r>
      <w:r w:rsidR="00B0726C">
        <w:rPr>
          <w:rFonts w:ascii="Verdana" w:hAnsi="Verdana" w:cs="Calibri"/>
          <w:sz w:val="18"/>
          <w:szCs w:val="18"/>
        </w:rPr>
        <w:t>;</w:t>
      </w:r>
    </w:p>
    <w:p w14:paraId="2B6211E8" w14:textId="7AC85033" w:rsidR="00C5082E" w:rsidRDefault="00C5082E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5082E">
        <w:rPr>
          <w:rFonts w:ascii="Verdana" w:hAnsi="Verdana" w:cs="Calibri"/>
          <w:sz w:val="18"/>
          <w:szCs w:val="18"/>
        </w:rPr>
        <w:t xml:space="preserve">za nie podstawienie w terminie pojazdu do montażu i demontażu urządzenia GPS- kara </w:t>
      </w:r>
      <w:r>
        <w:rPr>
          <w:rFonts w:ascii="Verdana" w:hAnsi="Verdana" w:cs="Calibri"/>
          <w:sz w:val="18"/>
          <w:szCs w:val="18"/>
        </w:rPr>
        <w:t xml:space="preserve">                       </w:t>
      </w:r>
      <w:r w:rsidRPr="00C5082E">
        <w:rPr>
          <w:rFonts w:ascii="Verdana" w:hAnsi="Verdana" w:cs="Calibri"/>
          <w:sz w:val="18"/>
          <w:szCs w:val="18"/>
        </w:rPr>
        <w:t xml:space="preserve">w wysokości 500,00 zł za każdy dzień </w:t>
      </w:r>
      <w:r w:rsidR="00D47BF4">
        <w:rPr>
          <w:rFonts w:ascii="Verdana" w:hAnsi="Verdana" w:cs="Calibri"/>
          <w:sz w:val="18"/>
          <w:szCs w:val="18"/>
        </w:rPr>
        <w:t>zwłoki</w:t>
      </w:r>
      <w:r w:rsidR="00B0726C">
        <w:rPr>
          <w:rFonts w:ascii="Verdana" w:hAnsi="Verdana" w:cs="Calibri"/>
          <w:sz w:val="18"/>
          <w:szCs w:val="18"/>
        </w:rPr>
        <w:t>;</w:t>
      </w:r>
    </w:p>
    <w:p w14:paraId="76AC4ADE" w14:textId="454A6D16" w:rsidR="00C5082E" w:rsidRDefault="00C5082E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5082E">
        <w:rPr>
          <w:rFonts w:ascii="Verdana" w:hAnsi="Verdana" w:cs="Calibri"/>
          <w:sz w:val="18"/>
          <w:szCs w:val="18"/>
        </w:rPr>
        <w:t xml:space="preserve">za nieprzedłożenie </w:t>
      </w:r>
      <w:r w:rsidR="00B0726C">
        <w:rPr>
          <w:rFonts w:ascii="Verdana" w:hAnsi="Verdana" w:cs="Calibri"/>
          <w:sz w:val="18"/>
          <w:szCs w:val="18"/>
        </w:rPr>
        <w:t>z</w:t>
      </w:r>
      <w:r w:rsidRPr="00C5082E">
        <w:rPr>
          <w:rFonts w:ascii="Verdana" w:hAnsi="Verdana" w:cs="Calibri"/>
          <w:sz w:val="18"/>
          <w:szCs w:val="18"/>
        </w:rPr>
        <w:t xml:space="preserve">amawiającemu do zaakceptowania projektu umowy o podwykonawstwo, której przedmiotem są roboty budowlane, lub projektu jej zmiany tej umowy - w wysokości </w:t>
      </w:r>
      <w:r>
        <w:rPr>
          <w:rFonts w:ascii="Verdana" w:hAnsi="Verdana" w:cs="Calibri"/>
          <w:sz w:val="18"/>
          <w:szCs w:val="18"/>
        </w:rPr>
        <w:t>2</w:t>
      </w:r>
      <w:r w:rsidRPr="00C5082E">
        <w:rPr>
          <w:rFonts w:ascii="Verdana" w:hAnsi="Verdana" w:cs="Calibri"/>
          <w:sz w:val="18"/>
          <w:szCs w:val="18"/>
        </w:rPr>
        <w:t>.000,00 zł za każdy stwierdzony przypadek</w:t>
      </w:r>
      <w:r w:rsidR="00B0726C">
        <w:rPr>
          <w:rFonts w:ascii="Verdana" w:hAnsi="Verdana" w:cs="Calibri"/>
          <w:sz w:val="18"/>
          <w:szCs w:val="18"/>
        </w:rPr>
        <w:t>;</w:t>
      </w:r>
    </w:p>
    <w:p w14:paraId="3252B674" w14:textId="0223268C" w:rsidR="00C5082E" w:rsidRDefault="00C5082E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5082E">
        <w:rPr>
          <w:rFonts w:ascii="Verdana" w:hAnsi="Verdana" w:cs="Calibri"/>
          <w:sz w:val="18"/>
          <w:szCs w:val="18"/>
        </w:rPr>
        <w:t xml:space="preserve">za nieprzedłożenie </w:t>
      </w:r>
      <w:r w:rsidR="00B0726C">
        <w:rPr>
          <w:rFonts w:ascii="Verdana" w:hAnsi="Verdana" w:cs="Calibri"/>
          <w:sz w:val="18"/>
          <w:szCs w:val="18"/>
        </w:rPr>
        <w:t>z</w:t>
      </w:r>
      <w:r w:rsidRPr="00C5082E">
        <w:rPr>
          <w:rFonts w:ascii="Verdana" w:hAnsi="Verdana" w:cs="Calibri"/>
          <w:sz w:val="18"/>
          <w:szCs w:val="18"/>
        </w:rPr>
        <w:t xml:space="preserve">amawiającemu poświadczonej za zgodność z oryginałem kopii umowy </w:t>
      </w:r>
      <w:r>
        <w:rPr>
          <w:rFonts w:ascii="Verdana" w:hAnsi="Verdana" w:cs="Calibri"/>
          <w:sz w:val="18"/>
          <w:szCs w:val="18"/>
        </w:rPr>
        <w:t xml:space="preserve">               </w:t>
      </w:r>
      <w:r w:rsidRPr="00C5082E">
        <w:rPr>
          <w:rFonts w:ascii="Verdana" w:hAnsi="Verdana" w:cs="Calibri"/>
          <w:sz w:val="18"/>
          <w:szCs w:val="18"/>
        </w:rPr>
        <w:t>o podwykonawstwo lub jej zmiany, w terminie 7 dni od jej zawarcia –</w:t>
      </w:r>
      <w:r>
        <w:rPr>
          <w:rFonts w:ascii="Verdana" w:hAnsi="Verdana" w:cs="Calibri"/>
          <w:sz w:val="18"/>
          <w:szCs w:val="18"/>
        </w:rPr>
        <w:t xml:space="preserve"> </w:t>
      </w:r>
      <w:r w:rsidRPr="00C5082E">
        <w:rPr>
          <w:rFonts w:ascii="Verdana" w:hAnsi="Verdana" w:cs="Calibri"/>
          <w:sz w:val="18"/>
          <w:szCs w:val="18"/>
        </w:rPr>
        <w:t xml:space="preserve">w wysokości </w:t>
      </w:r>
      <w:r>
        <w:rPr>
          <w:rFonts w:ascii="Verdana" w:hAnsi="Verdana" w:cs="Calibri"/>
          <w:sz w:val="18"/>
          <w:szCs w:val="18"/>
        </w:rPr>
        <w:t>2</w:t>
      </w:r>
      <w:r w:rsidRPr="00C5082E">
        <w:rPr>
          <w:rFonts w:ascii="Verdana" w:hAnsi="Verdana" w:cs="Calibri"/>
          <w:sz w:val="18"/>
          <w:szCs w:val="18"/>
        </w:rPr>
        <w:t>.000,00 zł za każdy stwierdzony przypadek</w:t>
      </w:r>
      <w:r w:rsidR="00B0726C">
        <w:rPr>
          <w:rFonts w:ascii="Verdana" w:hAnsi="Verdana" w:cs="Calibri"/>
          <w:sz w:val="18"/>
          <w:szCs w:val="18"/>
        </w:rPr>
        <w:t>;</w:t>
      </w:r>
    </w:p>
    <w:p w14:paraId="0D03D137" w14:textId="0D282742" w:rsidR="00C5082E" w:rsidRPr="008608A0" w:rsidRDefault="00C5082E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5082E">
        <w:rPr>
          <w:rFonts w:ascii="Verdana" w:hAnsi="Verdana" w:cs="Calibri"/>
          <w:sz w:val="18"/>
          <w:szCs w:val="18"/>
        </w:rPr>
        <w:t xml:space="preserve">za </w:t>
      </w:r>
      <w:r w:rsidR="00D47BF4">
        <w:rPr>
          <w:rFonts w:ascii="Verdana" w:hAnsi="Verdana" w:cs="Calibri"/>
          <w:sz w:val="18"/>
          <w:szCs w:val="18"/>
        </w:rPr>
        <w:t>zwłokę</w:t>
      </w:r>
      <w:r w:rsidRPr="00C5082E">
        <w:rPr>
          <w:rFonts w:ascii="Verdana" w:hAnsi="Verdana" w:cs="Calibri"/>
          <w:sz w:val="18"/>
          <w:szCs w:val="18"/>
        </w:rPr>
        <w:t xml:space="preserve"> w przystąpieniu do wykonania prac wymagających natychmiastowej interwencji wskazanych przez przedstawiciela </w:t>
      </w:r>
      <w:r w:rsidR="00B0726C">
        <w:rPr>
          <w:rFonts w:ascii="Verdana" w:hAnsi="Verdana" w:cs="Calibri"/>
          <w:sz w:val="18"/>
          <w:szCs w:val="18"/>
        </w:rPr>
        <w:t>z</w:t>
      </w:r>
      <w:r w:rsidRPr="00C5082E">
        <w:rPr>
          <w:rFonts w:ascii="Verdana" w:hAnsi="Verdana" w:cs="Calibri"/>
          <w:sz w:val="18"/>
          <w:szCs w:val="18"/>
        </w:rPr>
        <w:t xml:space="preserve">amawiającego, kara w wysokości </w:t>
      </w:r>
      <w:r w:rsidR="008608A0">
        <w:rPr>
          <w:rFonts w:ascii="Verdana" w:hAnsi="Verdana" w:cs="Calibri"/>
          <w:sz w:val="18"/>
          <w:szCs w:val="18"/>
        </w:rPr>
        <w:t>2</w:t>
      </w:r>
      <w:r w:rsidRPr="00C5082E">
        <w:rPr>
          <w:rFonts w:ascii="Verdana" w:hAnsi="Verdana" w:cs="Calibri"/>
          <w:sz w:val="18"/>
          <w:szCs w:val="18"/>
        </w:rPr>
        <w:t>00,00 zł za każdą godzinę opóźnienia</w:t>
      </w:r>
      <w:r w:rsidR="00B0726C">
        <w:rPr>
          <w:rFonts w:ascii="Verdana" w:hAnsi="Verdana" w:cs="Calibri"/>
          <w:sz w:val="18"/>
          <w:szCs w:val="18"/>
        </w:rPr>
        <w:t>;</w:t>
      </w:r>
    </w:p>
    <w:p w14:paraId="5D457DF6" w14:textId="79DB8DBD" w:rsidR="00892EAD" w:rsidRPr="004E1030" w:rsidRDefault="00892EAD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hAnsi="Verdana"/>
          <w:sz w:val="18"/>
          <w:szCs w:val="18"/>
        </w:rPr>
        <w:t xml:space="preserve">za zwłokę w usunięciu wad stwierdzonych przy odbiorze ostatecznym, </w:t>
      </w:r>
      <w:r w:rsidRPr="00567258">
        <w:rPr>
          <w:rFonts w:ascii="Verdana" w:hAnsi="Verdana"/>
          <w:iCs/>
          <w:sz w:val="18"/>
          <w:szCs w:val="18"/>
        </w:rPr>
        <w:t xml:space="preserve">odbiorze              </w:t>
      </w:r>
      <w:r>
        <w:rPr>
          <w:rFonts w:ascii="Verdana" w:hAnsi="Verdana"/>
          <w:iCs/>
          <w:sz w:val="18"/>
          <w:szCs w:val="18"/>
        </w:rPr>
        <w:t xml:space="preserve">                    </w:t>
      </w:r>
      <w:r w:rsidRPr="00567258">
        <w:rPr>
          <w:rFonts w:ascii="Verdana" w:hAnsi="Verdana"/>
          <w:iCs/>
          <w:sz w:val="18"/>
          <w:szCs w:val="18"/>
        </w:rPr>
        <w:t xml:space="preserve"> w okresie ręk</w:t>
      </w:r>
      <w:r w:rsidRPr="00567258">
        <w:rPr>
          <w:rFonts w:ascii="Verdana" w:hAnsi="Verdana"/>
          <w:sz w:val="18"/>
          <w:szCs w:val="18"/>
        </w:rPr>
        <w:t xml:space="preserve">ojmi lub gwarancji jakości w wysokości </w:t>
      </w:r>
      <w:r w:rsidR="008608A0">
        <w:rPr>
          <w:rFonts w:ascii="Verdana" w:hAnsi="Verdana"/>
          <w:sz w:val="18"/>
          <w:szCs w:val="18"/>
        </w:rPr>
        <w:t>500</w:t>
      </w:r>
      <w:r w:rsidRPr="00567258">
        <w:rPr>
          <w:rFonts w:ascii="Verdana" w:hAnsi="Verdana"/>
          <w:sz w:val="18"/>
          <w:szCs w:val="18"/>
        </w:rPr>
        <w:t>,00 zł za każdy dzień zwłoki, liczony od upływu terminu wyznaczonego na usunięcie wad</w:t>
      </w:r>
      <w:r w:rsidR="00B0726C">
        <w:rPr>
          <w:rFonts w:ascii="Verdana" w:hAnsi="Verdana"/>
          <w:sz w:val="18"/>
          <w:szCs w:val="18"/>
        </w:rPr>
        <w:t>;</w:t>
      </w:r>
    </w:p>
    <w:p w14:paraId="4149E002" w14:textId="131C6BEE" w:rsidR="004E1030" w:rsidRPr="004E1030" w:rsidRDefault="004E1030">
      <w:pPr>
        <w:pStyle w:val="Akapitzlist"/>
        <w:numPr>
          <w:ilvl w:val="0"/>
          <w:numId w:val="23"/>
        </w:numPr>
        <w:spacing w:line="360" w:lineRule="auto"/>
        <w:ind w:left="641" w:hanging="357"/>
        <w:jc w:val="both"/>
        <w:rPr>
          <w:rFonts w:ascii="Verdana" w:hAnsi="Verdana" w:cs="Calibri"/>
          <w:sz w:val="18"/>
          <w:szCs w:val="18"/>
        </w:rPr>
      </w:pPr>
      <w:r w:rsidRPr="004E1030">
        <w:rPr>
          <w:rFonts w:ascii="Verdana" w:hAnsi="Verdana" w:cs="Calibri"/>
          <w:sz w:val="18"/>
          <w:szCs w:val="18"/>
        </w:rPr>
        <w:t xml:space="preserve">za </w:t>
      </w:r>
      <w:r>
        <w:rPr>
          <w:rFonts w:ascii="Verdana" w:hAnsi="Verdana" w:cs="Calibri"/>
          <w:sz w:val="18"/>
          <w:szCs w:val="18"/>
        </w:rPr>
        <w:t xml:space="preserve">nie dostarczenie zamawiającemu polisy ubezpieczeniowej w terminie wskazanym                              w umowie </w:t>
      </w:r>
      <w:r w:rsidRPr="004E1030">
        <w:rPr>
          <w:rFonts w:ascii="Verdana" w:hAnsi="Verdana" w:cs="Calibri"/>
          <w:sz w:val="18"/>
          <w:szCs w:val="18"/>
        </w:rPr>
        <w:t>w wysokości 500,00 zł za każdy dzień zwłoki, liczony od upływu terminu wyznaczonego</w:t>
      </w:r>
      <w:r w:rsidR="00B0726C">
        <w:rPr>
          <w:rFonts w:ascii="Verdana" w:hAnsi="Verdana" w:cs="Calibri"/>
          <w:sz w:val="18"/>
          <w:szCs w:val="18"/>
        </w:rPr>
        <w:t>;</w:t>
      </w:r>
    </w:p>
    <w:p w14:paraId="2064A27F" w14:textId="7E496D8A" w:rsidR="00892EAD" w:rsidRPr="00892EAD" w:rsidRDefault="00892EAD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nie przedstawienie </w:t>
      </w:r>
      <w:r>
        <w:rPr>
          <w:rFonts w:ascii="Verdana" w:hAnsi="Verdana" w:cs="Calibri"/>
          <w:sz w:val="18"/>
          <w:szCs w:val="18"/>
        </w:rPr>
        <w:t xml:space="preserve">zgodnie z umową dokumentów dot. zatrudnienia na umowę o pracę zgodnie z zapisami niniejszej umowy i SWZ </w:t>
      </w:r>
      <w:r w:rsidR="00FA6056" w:rsidRPr="00567258">
        <w:rPr>
          <w:rFonts w:ascii="Verdana" w:hAnsi="Verdana"/>
          <w:sz w:val="18"/>
          <w:szCs w:val="18"/>
        </w:rPr>
        <w:t xml:space="preserve">w wysokości </w:t>
      </w:r>
      <w:r>
        <w:rPr>
          <w:rFonts w:ascii="Verdana" w:hAnsi="Verdana" w:cs="Calibri"/>
          <w:sz w:val="18"/>
          <w:szCs w:val="18"/>
        </w:rPr>
        <w:t>1</w:t>
      </w:r>
      <w:r w:rsidRPr="00892EAD">
        <w:rPr>
          <w:rFonts w:ascii="Verdana" w:hAnsi="Verdana" w:cs="Calibri"/>
          <w:sz w:val="18"/>
          <w:szCs w:val="18"/>
        </w:rPr>
        <w:t>.000,00 zł</w:t>
      </w:r>
      <w:r w:rsidRPr="00892EAD">
        <w:rPr>
          <w:rFonts w:ascii="Verdana" w:hAnsi="Verdana"/>
          <w:sz w:val="18"/>
          <w:szCs w:val="18"/>
        </w:rPr>
        <w:t xml:space="preserve"> za każdy stwierdzony przypadek</w:t>
      </w:r>
      <w:r w:rsidR="00B0726C">
        <w:rPr>
          <w:rFonts w:ascii="Verdana" w:hAnsi="Verdana"/>
          <w:sz w:val="18"/>
          <w:szCs w:val="18"/>
        </w:rPr>
        <w:t>;</w:t>
      </w:r>
    </w:p>
    <w:p w14:paraId="72FDC260" w14:textId="28322A01" w:rsidR="008141EE" w:rsidRPr="008141EE" w:rsidRDefault="008141EE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 xml:space="preserve">brak zapłaty lub nieterminową zapłatę wynagrodzenia należnego </w:t>
      </w:r>
      <w:r w:rsidR="006C6A48">
        <w:rPr>
          <w:rFonts w:ascii="Verdana" w:eastAsia="MS Mincho" w:hAnsi="Verdana"/>
          <w:sz w:val="18"/>
          <w:szCs w:val="18"/>
        </w:rPr>
        <w:t>p</w:t>
      </w:r>
      <w:r w:rsidRPr="008141EE">
        <w:rPr>
          <w:rFonts w:ascii="Verdana" w:eastAsia="MS Mincho" w:hAnsi="Verdana"/>
          <w:sz w:val="18"/>
          <w:szCs w:val="18"/>
        </w:rPr>
        <w:t>odwykonawcom lub dalszym podwykonawcom  w wysokości 1.000,00 zł za każde zdarzenie</w:t>
      </w:r>
      <w:r w:rsidR="00B0726C">
        <w:rPr>
          <w:rFonts w:ascii="Verdana" w:eastAsia="MS Mincho" w:hAnsi="Verdana"/>
          <w:sz w:val="18"/>
          <w:szCs w:val="18"/>
        </w:rPr>
        <w:t>;</w:t>
      </w:r>
    </w:p>
    <w:p w14:paraId="4AB389E7" w14:textId="4AAB7CA4" w:rsidR="008141EE" w:rsidRDefault="008141EE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>z tytułu odstąpienia od umowy</w:t>
      </w:r>
      <w:r>
        <w:rPr>
          <w:rFonts w:ascii="Verdana" w:hAnsi="Verdana" w:cs="Calibri"/>
          <w:sz w:val="18"/>
          <w:szCs w:val="18"/>
        </w:rPr>
        <w:t xml:space="preserve"> przez Zamawiającego</w:t>
      </w:r>
      <w:r w:rsidRPr="00136EE6">
        <w:rPr>
          <w:rFonts w:ascii="Verdana" w:hAnsi="Verdana" w:cs="Calibri"/>
          <w:sz w:val="18"/>
          <w:szCs w:val="18"/>
        </w:rPr>
        <w:t>, z przyczyn leżących po stronie wykonawcy – w wysokości 20%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 </w:t>
      </w:r>
      <w:r w:rsidRPr="00136EE6">
        <w:rPr>
          <w:rFonts w:ascii="Verdana" w:hAnsi="Verdana" w:cs="Calibri"/>
          <w:sz w:val="18"/>
          <w:szCs w:val="18"/>
        </w:rPr>
        <w:t xml:space="preserve"> określonego w</w:t>
      </w:r>
      <w:r>
        <w:rPr>
          <w:rFonts w:ascii="Verdana" w:hAnsi="Verdana" w:cs="Calibri"/>
          <w:sz w:val="18"/>
          <w:szCs w:val="18"/>
        </w:rPr>
        <w:t xml:space="preserve"> </w:t>
      </w:r>
      <w:r w:rsidRPr="00136EE6">
        <w:rPr>
          <w:rFonts w:ascii="Verdana" w:hAnsi="Verdana" w:cs="Calibri"/>
          <w:sz w:val="18"/>
          <w:szCs w:val="18"/>
        </w:rPr>
        <w:t xml:space="preserve">§ </w:t>
      </w:r>
      <w:r>
        <w:rPr>
          <w:rFonts w:ascii="Verdana" w:hAnsi="Verdana" w:cs="Calibri"/>
          <w:sz w:val="18"/>
          <w:szCs w:val="18"/>
        </w:rPr>
        <w:t>3</w:t>
      </w:r>
      <w:r w:rsidRPr="00136EE6">
        <w:rPr>
          <w:rFonts w:ascii="Verdana" w:hAnsi="Verdana" w:cs="Calibri"/>
          <w:sz w:val="18"/>
          <w:szCs w:val="18"/>
        </w:rPr>
        <w:t xml:space="preserve"> ust. 1 umowy</w:t>
      </w:r>
      <w:r w:rsidR="00B0726C">
        <w:rPr>
          <w:rFonts w:ascii="Verdana" w:hAnsi="Verdana" w:cs="Calibri"/>
          <w:sz w:val="18"/>
          <w:szCs w:val="18"/>
        </w:rPr>
        <w:t>.</w:t>
      </w:r>
    </w:p>
    <w:p w14:paraId="236864DB" w14:textId="515B7618" w:rsidR="008141EE" w:rsidRPr="008141EE" w:rsidRDefault="008141E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iCs/>
          <w:sz w:val="18"/>
          <w:szCs w:val="18"/>
        </w:rPr>
        <w:t xml:space="preserve">Zamawiający zapłaci </w:t>
      </w:r>
      <w:r w:rsidR="00B0726C">
        <w:rPr>
          <w:rFonts w:ascii="Verdana" w:hAnsi="Verdana"/>
          <w:iCs/>
          <w:sz w:val="18"/>
          <w:szCs w:val="18"/>
        </w:rPr>
        <w:t>w</w:t>
      </w:r>
      <w:r w:rsidRPr="008141EE">
        <w:rPr>
          <w:rFonts w:ascii="Verdana" w:hAnsi="Verdana"/>
          <w:iCs/>
          <w:sz w:val="18"/>
          <w:szCs w:val="18"/>
        </w:rPr>
        <w:t xml:space="preserve">ykonawcy kary umowne: </w:t>
      </w:r>
      <w:r w:rsidRPr="008141EE">
        <w:rPr>
          <w:rFonts w:ascii="Verdana" w:hAnsi="Verdana"/>
          <w:sz w:val="18"/>
          <w:szCs w:val="18"/>
        </w:rPr>
        <w:t xml:space="preserve">z tytułu odstąpienia od umowy z przyczyn leżących po stronie Zamawiającego – w wysokości </w:t>
      </w:r>
      <w:r>
        <w:rPr>
          <w:rFonts w:ascii="Verdana" w:hAnsi="Verdana"/>
          <w:sz w:val="18"/>
          <w:szCs w:val="18"/>
        </w:rPr>
        <w:t>20</w:t>
      </w:r>
      <w:r w:rsidRPr="008141EE">
        <w:rPr>
          <w:rFonts w:ascii="Verdana" w:hAnsi="Verdana"/>
          <w:sz w:val="18"/>
          <w:szCs w:val="18"/>
        </w:rPr>
        <w:t xml:space="preserve"> % wynagrodzenia brutto </w:t>
      </w:r>
      <w:r>
        <w:rPr>
          <w:rFonts w:ascii="Verdana" w:hAnsi="Verdana"/>
          <w:sz w:val="18"/>
          <w:szCs w:val="18"/>
        </w:rPr>
        <w:t xml:space="preserve">za </w:t>
      </w:r>
      <w:r w:rsidRPr="008141EE">
        <w:rPr>
          <w:rFonts w:ascii="Verdana" w:hAnsi="Verdana"/>
          <w:sz w:val="18"/>
          <w:szCs w:val="18"/>
        </w:rPr>
        <w:t xml:space="preserve">całości zadania, o którym mowa  w § </w:t>
      </w:r>
      <w:r>
        <w:rPr>
          <w:rFonts w:ascii="Verdana" w:hAnsi="Verdana"/>
          <w:sz w:val="18"/>
          <w:szCs w:val="18"/>
        </w:rPr>
        <w:t>3</w:t>
      </w:r>
      <w:r w:rsidRPr="008141EE">
        <w:rPr>
          <w:rFonts w:ascii="Verdana" w:hAnsi="Verdana"/>
          <w:sz w:val="18"/>
          <w:szCs w:val="18"/>
        </w:rPr>
        <w:t xml:space="preserve"> ust. 1 niniejszej umowy.</w:t>
      </w:r>
    </w:p>
    <w:p w14:paraId="31BC0ED2" w14:textId="6C70B9B7" w:rsidR="00136EE6" w:rsidRDefault="00136E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 w:rsidR="00F64698">
        <w:rPr>
          <w:rFonts w:ascii="Verdana" w:hAnsi="Verdana" w:cs="Calibri"/>
          <w:sz w:val="18"/>
          <w:szCs w:val="18"/>
        </w:rPr>
        <w:t xml:space="preserve">20 </w:t>
      </w:r>
      <w:r w:rsidRPr="008141EE">
        <w:rPr>
          <w:rFonts w:ascii="Verdana" w:hAnsi="Verdana" w:cs="Calibri"/>
          <w:sz w:val="18"/>
          <w:szCs w:val="18"/>
        </w:rPr>
        <w:t>% wartości wynagrodzenia brutto</w:t>
      </w:r>
      <w:r w:rsidR="00F64698">
        <w:rPr>
          <w:rFonts w:ascii="Verdana" w:hAnsi="Verdana" w:cs="Calibri"/>
          <w:sz w:val="18"/>
          <w:szCs w:val="18"/>
        </w:rPr>
        <w:t xml:space="preserve"> za całość zadania</w:t>
      </w:r>
      <w:r w:rsidRPr="008141EE">
        <w:rPr>
          <w:rFonts w:ascii="Verdana" w:hAnsi="Verdana" w:cs="Calibri"/>
          <w:sz w:val="18"/>
          <w:szCs w:val="18"/>
        </w:rPr>
        <w:t xml:space="preserve"> określonego w § </w:t>
      </w:r>
      <w:r w:rsidR="00F64698">
        <w:rPr>
          <w:rFonts w:ascii="Verdana" w:hAnsi="Verdana" w:cs="Calibri"/>
          <w:sz w:val="18"/>
          <w:szCs w:val="18"/>
        </w:rPr>
        <w:t>3</w:t>
      </w:r>
      <w:r w:rsidRPr="008141EE">
        <w:rPr>
          <w:rFonts w:ascii="Verdana" w:hAnsi="Verdana" w:cs="Calibri"/>
          <w:sz w:val="18"/>
          <w:szCs w:val="18"/>
        </w:rPr>
        <w:t xml:space="preserve"> ust. </w:t>
      </w:r>
      <w:r w:rsidR="00F64698">
        <w:rPr>
          <w:rFonts w:ascii="Verdana" w:hAnsi="Verdana" w:cs="Calibri"/>
          <w:sz w:val="18"/>
          <w:szCs w:val="18"/>
        </w:rPr>
        <w:t>1</w:t>
      </w:r>
      <w:r w:rsidRPr="008141EE">
        <w:rPr>
          <w:rFonts w:ascii="Verdana" w:hAnsi="Verdana" w:cs="Calibri"/>
          <w:sz w:val="18"/>
          <w:szCs w:val="18"/>
        </w:rPr>
        <w:t xml:space="preserve"> umowy.</w:t>
      </w:r>
    </w:p>
    <w:p w14:paraId="30D7481B" w14:textId="223CF074" w:rsidR="00647C30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71A1E00E" w14:textId="17D7AE50" w:rsidR="00647C30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Zamawiającemu przysługuje prawo do odszkodowania uzupełniającego za ewentualne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poniesione szkody.</w:t>
      </w:r>
    </w:p>
    <w:p w14:paraId="04E01EF2" w14:textId="396DEF80" w:rsidR="00647C30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Termin zapłaty kary umownej wynosi 14 dni od dnia doręczenia wezwania, na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rachunek bankowy wskazany w treści wezwania.</w:t>
      </w:r>
    </w:p>
    <w:p w14:paraId="6A696150" w14:textId="42707D7D" w:rsidR="00647C30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 xml:space="preserve">Strony zgodnie oświadczają, że należności z tytułu kar umownych </w:t>
      </w:r>
      <w:r w:rsidR="00B0726C">
        <w:rPr>
          <w:rFonts w:ascii="Verdana" w:hAnsi="Verdana" w:cs="Calibri"/>
          <w:sz w:val="18"/>
          <w:szCs w:val="18"/>
        </w:rPr>
        <w:t>z</w:t>
      </w:r>
      <w:r w:rsidRPr="00647C30">
        <w:rPr>
          <w:rFonts w:ascii="Verdana" w:hAnsi="Verdana" w:cs="Calibri"/>
          <w:sz w:val="18"/>
          <w:szCs w:val="18"/>
        </w:rPr>
        <w:t>amawiający ma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prawo potrącić z </w:t>
      </w:r>
      <w:r>
        <w:rPr>
          <w:rFonts w:ascii="Verdana" w:hAnsi="Verdana" w:cs="Calibri"/>
          <w:sz w:val="18"/>
          <w:szCs w:val="18"/>
        </w:rPr>
        <w:t>wynagrodzenia</w:t>
      </w:r>
      <w:r w:rsidRPr="00647C30">
        <w:rPr>
          <w:rFonts w:ascii="Verdana" w:hAnsi="Verdana" w:cs="Calibri"/>
          <w:sz w:val="18"/>
          <w:szCs w:val="18"/>
        </w:rPr>
        <w:t xml:space="preserve"> </w:t>
      </w:r>
      <w:r w:rsidR="00B0726C">
        <w:rPr>
          <w:rFonts w:ascii="Verdana" w:hAnsi="Verdana" w:cs="Calibri"/>
          <w:sz w:val="18"/>
          <w:szCs w:val="18"/>
        </w:rPr>
        <w:t>w</w:t>
      </w:r>
      <w:r w:rsidRPr="00647C30">
        <w:rPr>
          <w:rFonts w:ascii="Verdana" w:hAnsi="Verdana" w:cs="Calibri"/>
          <w:sz w:val="18"/>
          <w:szCs w:val="18"/>
        </w:rPr>
        <w:t>ykonawcy przysługującą mu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niniejszego stosunku prawnego zawartego z Zamawiającym.</w:t>
      </w:r>
    </w:p>
    <w:p w14:paraId="64CA78E2" w14:textId="1AA3AFED" w:rsidR="00647C30" w:rsidRPr="00647C30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 xml:space="preserve">Zapłata kary przez </w:t>
      </w:r>
      <w:r w:rsidR="00B0726C">
        <w:rPr>
          <w:rFonts w:ascii="Verdana" w:hAnsi="Verdana" w:cs="Calibri"/>
          <w:sz w:val="18"/>
          <w:szCs w:val="18"/>
        </w:rPr>
        <w:t>w</w:t>
      </w:r>
      <w:r w:rsidRPr="00647C30">
        <w:rPr>
          <w:rFonts w:ascii="Verdana" w:hAnsi="Verdana" w:cs="Calibri"/>
          <w:sz w:val="18"/>
          <w:szCs w:val="18"/>
        </w:rPr>
        <w:t xml:space="preserve">ykonawcę lub potrącenie przez </w:t>
      </w:r>
      <w:r w:rsidR="00B0726C">
        <w:rPr>
          <w:rFonts w:ascii="Verdana" w:hAnsi="Verdana" w:cs="Calibri"/>
          <w:sz w:val="18"/>
          <w:szCs w:val="18"/>
        </w:rPr>
        <w:t>z</w:t>
      </w:r>
      <w:r w:rsidRPr="00647C30">
        <w:rPr>
          <w:rFonts w:ascii="Verdana" w:hAnsi="Verdana" w:cs="Calibri"/>
          <w:sz w:val="18"/>
          <w:szCs w:val="18"/>
        </w:rPr>
        <w:t>amawiającego kwoty kary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płatności należnej </w:t>
      </w:r>
      <w:r w:rsidR="00B0726C">
        <w:rPr>
          <w:rFonts w:ascii="Verdana" w:hAnsi="Verdana" w:cs="Calibri"/>
          <w:sz w:val="18"/>
          <w:szCs w:val="18"/>
        </w:rPr>
        <w:t>w</w:t>
      </w:r>
      <w:r w:rsidRPr="00647C30">
        <w:rPr>
          <w:rFonts w:ascii="Verdana" w:hAnsi="Verdana" w:cs="Calibri"/>
          <w:sz w:val="18"/>
          <w:szCs w:val="18"/>
        </w:rPr>
        <w:t xml:space="preserve">ykonawcy nie zwalnia </w:t>
      </w:r>
      <w:r w:rsidR="00B0726C">
        <w:rPr>
          <w:rFonts w:ascii="Verdana" w:hAnsi="Verdana" w:cs="Calibri"/>
          <w:sz w:val="18"/>
          <w:szCs w:val="18"/>
        </w:rPr>
        <w:t>w</w:t>
      </w:r>
      <w:r w:rsidRPr="00647C30">
        <w:rPr>
          <w:rFonts w:ascii="Verdana" w:hAnsi="Verdana" w:cs="Calibri"/>
          <w:sz w:val="18"/>
          <w:szCs w:val="18"/>
        </w:rPr>
        <w:t>ykonawcy z obowiązku ukończenia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przedmiotu umowy lub innych zobowiązań wynikających z umowy.</w:t>
      </w:r>
    </w:p>
    <w:p w14:paraId="5A8BD08B" w14:textId="77777777" w:rsidR="00647C30" w:rsidRDefault="00647C30" w:rsidP="00136EE6">
      <w:pPr>
        <w:spacing w:before="120"/>
        <w:jc w:val="both"/>
        <w:rPr>
          <w:rFonts w:ascii="Calibri" w:hAnsi="Calibri" w:cs="Calibri"/>
        </w:rPr>
      </w:pPr>
    </w:p>
    <w:p w14:paraId="13F5D592" w14:textId="76B4F494" w:rsidR="00D250EB" w:rsidRPr="00D250EB" w:rsidRDefault="00D250EB" w:rsidP="00D250EB">
      <w:pPr>
        <w:spacing w:line="360" w:lineRule="auto"/>
        <w:ind w:left="420"/>
        <w:jc w:val="center"/>
        <w:rPr>
          <w:rFonts w:ascii="Verdana" w:hAnsi="Verdana"/>
          <w:b/>
          <w:sz w:val="18"/>
          <w:szCs w:val="18"/>
        </w:rPr>
      </w:pPr>
      <w:r w:rsidRPr="00D250EB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</w:t>
      </w:r>
      <w:r w:rsidR="00B0726C">
        <w:rPr>
          <w:rFonts w:ascii="Verdana" w:hAnsi="Verdana"/>
          <w:b/>
          <w:sz w:val="18"/>
          <w:szCs w:val="18"/>
        </w:rPr>
        <w:t>3</w:t>
      </w:r>
    </w:p>
    <w:p w14:paraId="590F0B05" w14:textId="77777777" w:rsidR="00D250EB" w:rsidRPr="00D250EB" w:rsidRDefault="00D250EB">
      <w:pPr>
        <w:numPr>
          <w:ilvl w:val="3"/>
          <w:numId w:val="25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Zamawiającemu przysługuje prawo do odstąpienia od umowy, jeżeli:</w:t>
      </w:r>
    </w:p>
    <w:p w14:paraId="31269582" w14:textId="643ABBA0" w:rsidR="00D250EB" w:rsidRDefault="007E2B17">
      <w:pPr>
        <w:numPr>
          <w:ilvl w:val="0"/>
          <w:numId w:val="28"/>
        </w:numPr>
        <w:tabs>
          <w:tab w:val="clear" w:pos="757"/>
          <w:tab w:val="num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>ykonawca nie</w:t>
      </w:r>
      <w:r w:rsidR="00D250EB">
        <w:rPr>
          <w:rFonts w:ascii="Verdana" w:hAnsi="Verdana"/>
          <w:sz w:val="18"/>
          <w:szCs w:val="18"/>
        </w:rPr>
        <w:t xml:space="preserve"> </w:t>
      </w:r>
      <w:r w:rsidR="00D250EB" w:rsidRPr="00D250EB">
        <w:rPr>
          <w:rFonts w:ascii="Verdana" w:hAnsi="Verdana"/>
          <w:sz w:val="18"/>
          <w:szCs w:val="18"/>
        </w:rPr>
        <w:t>przystąpił do odbioru placu budowy</w:t>
      </w:r>
      <w:r>
        <w:rPr>
          <w:rFonts w:ascii="Verdana" w:hAnsi="Verdana"/>
          <w:sz w:val="18"/>
          <w:szCs w:val="18"/>
        </w:rPr>
        <w:t>;</w:t>
      </w:r>
    </w:p>
    <w:p w14:paraId="52FCBAE1" w14:textId="0499F22E" w:rsidR="00D250EB" w:rsidRPr="00D250EB" w:rsidRDefault="007E2B17">
      <w:pPr>
        <w:numPr>
          <w:ilvl w:val="0"/>
          <w:numId w:val="28"/>
        </w:numPr>
        <w:tabs>
          <w:tab w:val="clear" w:pos="757"/>
          <w:tab w:val="num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250EB">
        <w:rPr>
          <w:rFonts w:ascii="Verdana" w:hAnsi="Verdana"/>
          <w:sz w:val="18"/>
          <w:szCs w:val="18"/>
        </w:rPr>
        <w:t>ykonawca nie rozpoczął robót</w:t>
      </w:r>
      <w:r>
        <w:rPr>
          <w:rFonts w:ascii="Verdana" w:hAnsi="Verdana"/>
          <w:sz w:val="18"/>
          <w:szCs w:val="18"/>
        </w:rPr>
        <w:t xml:space="preserve"> w terminie określonym w umowie;</w:t>
      </w:r>
    </w:p>
    <w:p w14:paraId="30427C23" w14:textId="2AA1D040" w:rsidR="00D250EB" w:rsidRPr="00D250EB" w:rsidRDefault="007E2B17">
      <w:pPr>
        <w:numPr>
          <w:ilvl w:val="0"/>
          <w:numId w:val="28"/>
        </w:numPr>
        <w:tabs>
          <w:tab w:val="clear" w:pos="757"/>
          <w:tab w:val="num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>ykonawca nienależycie wykonuje swoje zobowiązania umowne</w:t>
      </w:r>
      <w:r>
        <w:rPr>
          <w:rFonts w:ascii="Verdana" w:hAnsi="Verdana"/>
          <w:sz w:val="18"/>
          <w:szCs w:val="18"/>
        </w:rPr>
        <w:t>;</w:t>
      </w:r>
    </w:p>
    <w:p w14:paraId="1B244E5E" w14:textId="596D0D4A" w:rsidR="00D250EB" w:rsidRDefault="007E2B17">
      <w:pPr>
        <w:numPr>
          <w:ilvl w:val="0"/>
          <w:numId w:val="28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 xml:space="preserve">ykonawca przerwał z przyczyn leżących po stronie </w:t>
      </w: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 xml:space="preserve">ykonawcy realizację przedmiotu umowy i przerwa ta trwa dłużej niż </w:t>
      </w:r>
      <w:r w:rsidR="00D250EB">
        <w:rPr>
          <w:rFonts w:ascii="Verdana" w:hAnsi="Verdana"/>
          <w:sz w:val="18"/>
          <w:szCs w:val="18"/>
        </w:rPr>
        <w:t>10</w:t>
      </w:r>
      <w:r w:rsidR="00D250EB" w:rsidRPr="00D250EB">
        <w:rPr>
          <w:rFonts w:ascii="Verdana" w:hAnsi="Verdana"/>
          <w:sz w:val="18"/>
          <w:szCs w:val="18"/>
        </w:rPr>
        <w:t xml:space="preserve"> dni roboczych</w:t>
      </w:r>
      <w:r>
        <w:rPr>
          <w:rFonts w:ascii="Verdana" w:hAnsi="Verdana"/>
          <w:sz w:val="18"/>
          <w:szCs w:val="18"/>
        </w:rPr>
        <w:t>;</w:t>
      </w:r>
    </w:p>
    <w:p w14:paraId="543A2646" w14:textId="6ABE9B39" w:rsidR="00D250EB" w:rsidRPr="00D250EB" w:rsidRDefault="008608A0">
      <w:pPr>
        <w:numPr>
          <w:ilvl w:val="0"/>
          <w:numId w:val="28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 xml:space="preserve">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="00D250EB" w:rsidRPr="00D250EB" w:rsidDel="00AB3499">
        <w:rPr>
          <w:rFonts w:ascii="Verdana" w:hAnsi="Verdana"/>
          <w:sz w:val="18"/>
          <w:szCs w:val="18"/>
        </w:rPr>
        <w:t xml:space="preserve"> </w:t>
      </w:r>
      <w:r w:rsidR="00D250EB" w:rsidRPr="00D250EB">
        <w:rPr>
          <w:rFonts w:ascii="Verdana" w:hAnsi="Verdana"/>
          <w:sz w:val="18"/>
          <w:szCs w:val="18"/>
        </w:rPr>
        <w:t xml:space="preserve">W takim wypadku </w:t>
      </w:r>
      <w:r w:rsidR="007E2B17"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>ykonawca może żądać jedynie wynagrodzenia należnego mu z tytułu wykonania części umowy</w:t>
      </w:r>
      <w:r w:rsidR="007E2B17">
        <w:rPr>
          <w:rFonts w:ascii="Verdana" w:hAnsi="Verdana"/>
          <w:sz w:val="18"/>
          <w:szCs w:val="18"/>
        </w:rPr>
        <w:t>;</w:t>
      </w:r>
    </w:p>
    <w:p w14:paraId="55DB3AB2" w14:textId="02B239B5" w:rsidR="00D250EB" w:rsidRPr="00D250EB" w:rsidRDefault="007E2B17">
      <w:pPr>
        <w:numPr>
          <w:ilvl w:val="0"/>
          <w:numId w:val="28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>ykonawca realizuje roboty przewidziane niniejszą umową w sposób niezgodny z </w:t>
      </w:r>
      <w:r w:rsidR="00AD53CB">
        <w:rPr>
          <w:rFonts w:ascii="Verdana" w:hAnsi="Verdana"/>
          <w:sz w:val="18"/>
          <w:szCs w:val="18"/>
        </w:rPr>
        <w:t xml:space="preserve"> SWZ, </w:t>
      </w:r>
      <w:r w:rsidR="00D250EB" w:rsidRPr="00D250EB">
        <w:rPr>
          <w:rFonts w:ascii="Verdana" w:hAnsi="Verdana"/>
          <w:sz w:val="18"/>
          <w:szCs w:val="18"/>
        </w:rPr>
        <w:t xml:space="preserve">SST, wskazaniami </w:t>
      </w:r>
      <w:r>
        <w:rPr>
          <w:rFonts w:ascii="Verdana" w:hAnsi="Verdana"/>
          <w:sz w:val="18"/>
          <w:szCs w:val="18"/>
        </w:rPr>
        <w:t>z</w:t>
      </w:r>
      <w:r w:rsidR="00D250EB" w:rsidRPr="00D250EB">
        <w:rPr>
          <w:rFonts w:ascii="Verdana" w:hAnsi="Verdana"/>
          <w:sz w:val="18"/>
          <w:szCs w:val="18"/>
        </w:rPr>
        <w:t>amawiającego lub postanowieniami niniejszymi Umowy</w:t>
      </w:r>
      <w:r>
        <w:rPr>
          <w:rFonts w:ascii="Verdana" w:hAnsi="Verdana"/>
          <w:sz w:val="18"/>
          <w:szCs w:val="18"/>
        </w:rPr>
        <w:t>;</w:t>
      </w:r>
      <w:r w:rsidR="00D250EB" w:rsidRPr="00D250EB">
        <w:rPr>
          <w:rFonts w:ascii="Verdana" w:hAnsi="Verdana"/>
          <w:sz w:val="18"/>
          <w:szCs w:val="18"/>
        </w:rPr>
        <w:t xml:space="preserve"> </w:t>
      </w:r>
    </w:p>
    <w:p w14:paraId="5667B4C0" w14:textId="7CDABA6D" w:rsidR="00D250EB" w:rsidRPr="00D250EB" w:rsidRDefault="00D250EB">
      <w:pPr>
        <w:numPr>
          <w:ilvl w:val="0"/>
          <w:numId w:val="28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 wyniku wszczętego postępowania egzekucyjnego nastąpi zajęcie majątku </w:t>
      </w:r>
      <w:r w:rsidR="007E2B17">
        <w:rPr>
          <w:rFonts w:ascii="Verdana" w:hAnsi="Verdana"/>
          <w:sz w:val="18"/>
          <w:szCs w:val="18"/>
        </w:rPr>
        <w:t xml:space="preserve">w </w:t>
      </w:r>
      <w:r w:rsidRPr="00D250EB">
        <w:rPr>
          <w:rFonts w:ascii="Verdana" w:hAnsi="Verdana"/>
          <w:sz w:val="18"/>
          <w:szCs w:val="18"/>
        </w:rPr>
        <w:t>Wykonawcy lub jego znacznej części.</w:t>
      </w:r>
    </w:p>
    <w:p w14:paraId="638E0DC7" w14:textId="77777777" w:rsidR="00D250EB" w:rsidRPr="00D250EB" w:rsidRDefault="00D250EB" w:rsidP="00D250E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5BB377F0" w14:textId="1EE61C5C" w:rsidR="00D250EB" w:rsidRPr="00D250EB" w:rsidRDefault="00D250EB" w:rsidP="00AD53C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3.</w:t>
      </w:r>
      <w:r w:rsidRPr="00D250EB">
        <w:rPr>
          <w:rFonts w:ascii="Verdana" w:hAnsi="Verdana"/>
          <w:sz w:val="18"/>
          <w:szCs w:val="18"/>
        </w:rPr>
        <w:tab/>
        <w:t xml:space="preserve">W przypadku odstąpienia od umowy </w:t>
      </w:r>
      <w:r w:rsidR="007E2B17">
        <w:rPr>
          <w:rFonts w:ascii="Verdana" w:hAnsi="Verdana"/>
          <w:sz w:val="18"/>
          <w:szCs w:val="18"/>
        </w:rPr>
        <w:t>w</w:t>
      </w:r>
      <w:r w:rsidRPr="00D250EB">
        <w:rPr>
          <w:rFonts w:ascii="Verdana" w:hAnsi="Verdana"/>
          <w:sz w:val="18"/>
          <w:szCs w:val="18"/>
        </w:rPr>
        <w:t xml:space="preserve">ykonawcę oraz </w:t>
      </w:r>
      <w:r w:rsidR="007E2B17">
        <w:rPr>
          <w:rFonts w:ascii="Verdana" w:hAnsi="Verdana"/>
          <w:sz w:val="18"/>
          <w:szCs w:val="18"/>
        </w:rPr>
        <w:t>z</w:t>
      </w:r>
      <w:r w:rsidRPr="00D250EB">
        <w:rPr>
          <w:rFonts w:ascii="Verdana" w:hAnsi="Verdana"/>
          <w:sz w:val="18"/>
          <w:szCs w:val="18"/>
        </w:rPr>
        <w:t>amawiającego obciążają następujące obowiązki szczegółowe:</w:t>
      </w:r>
    </w:p>
    <w:p w14:paraId="0F0D1A91" w14:textId="379478B0" w:rsidR="00D250EB" w:rsidRPr="00D250EB" w:rsidRDefault="007E2B17">
      <w:pPr>
        <w:numPr>
          <w:ilvl w:val="0"/>
          <w:numId w:val="2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>ykonawca zabezpieczy przerwane roboty w zakresie obustronnie uzgodnionym na koszt strony, z której to winy nastąpiło odstąpienie od umowy lub przerwanie robót</w:t>
      </w:r>
      <w:r>
        <w:rPr>
          <w:rFonts w:ascii="Verdana" w:hAnsi="Verdana"/>
          <w:sz w:val="18"/>
          <w:szCs w:val="18"/>
        </w:rPr>
        <w:t>;</w:t>
      </w:r>
    </w:p>
    <w:p w14:paraId="04C0E121" w14:textId="66488D77" w:rsidR="00D250EB" w:rsidRPr="00D250EB" w:rsidRDefault="007E2B17">
      <w:pPr>
        <w:numPr>
          <w:ilvl w:val="0"/>
          <w:numId w:val="26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>ykonawca sporządzi wykaz tych materiałów</w:t>
      </w:r>
      <w:r w:rsidR="00AD53CB">
        <w:rPr>
          <w:rFonts w:ascii="Verdana" w:hAnsi="Verdana"/>
          <w:sz w:val="18"/>
          <w:szCs w:val="18"/>
        </w:rPr>
        <w:t xml:space="preserve"> </w:t>
      </w:r>
      <w:r w:rsidR="00D250EB" w:rsidRPr="00D250EB">
        <w:rPr>
          <w:rFonts w:ascii="Verdana" w:hAnsi="Verdana"/>
          <w:sz w:val="18"/>
          <w:szCs w:val="18"/>
        </w:rPr>
        <w:t xml:space="preserve">lub urządzeń, które nie mogą być wykorzystane przez </w:t>
      </w: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>ykonawcę do realizacji innych robót nie objętych niniejszą umową, jeżeli odstąpienie od umowy nastąpiło z przyczyn niezależnych od niego</w:t>
      </w:r>
      <w:r>
        <w:rPr>
          <w:rFonts w:ascii="Verdana" w:hAnsi="Verdana"/>
          <w:sz w:val="18"/>
          <w:szCs w:val="18"/>
        </w:rPr>
        <w:t>;</w:t>
      </w:r>
    </w:p>
    <w:p w14:paraId="76896828" w14:textId="0EEF4FEB" w:rsidR="00D250EB" w:rsidRPr="00D250EB" w:rsidRDefault="007E2B17">
      <w:pPr>
        <w:numPr>
          <w:ilvl w:val="0"/>
          <w:numId w:val="26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 xml:space="preserve">ykonawca zgłosi do dokonania przez </w:t>
      </w:r>
      <w:r>
        <w:rPr>
          <w:rFonts w:ascii="Verdana" w:hAnsi="Verdana"/>
          <w:sz w:val="18"/>
          <w:szCs w:val="18"/>
        </w:rPr>
        <w:t>z</w:t>
      </w:r>
      <w:r w:rsidR="00D250EB" w:rsidRPr="00D250EB">
        <w:rPr>
          <w:rFonts w:ascii="Verdana" w:hAnsi="Verdana"/>
          <w:sz w:val="18"/>
          <w:szCs w:val="18"/>
        </w:rPr>
        <w:t xml:space="preserve">amawiającego odbioru robót przerwanych, jeżeli odstąpienie od umowy, nastąpiło z przyczyn, za które </w:t>
      </w:r>
      <w:r>
        <w:rPr>
          <w:rFonts w:ascii="Verdana" w:hAnsi="Verdana"/>
          <w:sz w:val="18"/>
          <w:szCs w:val="18"/>
        </w:rPr>
        <w:t>w</w:t>
      </w:r>
      <w:r w:rsidR="00D250EB" w:rsidRPr="00D250EB">
        <w:rPr>
          <w:rFonts w:ascii="Verdana" w:hAnsi="Verdana"/>
          <w:sz w:val="18"/>
          <w:szCs w:val="18"/>
        </w:rPr>
        <w:t>ykonawca nie odpowiada</w:t>
      </w:r>
      <w:r>
        <w:rPr>
          <w:rFonts w:ascii="Verdana" w:hAnsi="Verdana"/>
          <w:sz w:val="18"/>
          <w:szCs w:val="18"/>
        </w:rPr>
        <w:t>;</w:t>
      </w:r>
      <w:r w:rsidR="00D250EB" w:rsidRPr="00D250EB">
        <w:rPr>
          <w:rFonts w:ascii="Verdana" w:hAnsi="Verdana"/>
          <w:sz w:val="18"/>
          <w:szCs w:val="18"/>
        </w:rPr>
        <w:t xml:space="preserve"> </w:t>
      </w:r>
    </w:p>
    <w:p w14:paraId="106DB714" w14:textId="52B09F58" w:rsidR="00D250EB" w:rsidRPr="00D250EB" w:rsidRDefault="00D250EB">
      <w:pPr>
        <w:numPr>
          <w:ilvl w:val="0"/>
          <w:numId w:val="26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 terminie 10 dni od daty zgłoszenia, o którym mowa w pkt 3) </w:t>
      </w:r>
      <w:r w:rsidR="007E2B17">
        <w:rPr>
          <w:rFonts w:ascii="Verdana" w:hAnsi="Verdana"/>
          <w:sz w:val="18"/>
          <w:szCs w:val="18"/>
        </w:rPr>
        <w:t>w</w:t>
      </w:r>
      <w:r w:rsidRPr="00D250EB">
        <w:rPr>
          <w:rFonts w:ascii="Verdana" w:hAnsi="Verdana"/>
          <w:sz w:val="18"/>
          <w:szCs w:val="18"/>
        </w:rPr>
        <w:t xml:space="preserve">ykonawca przy udziale </w:t>
      </w:r>
      <w:r w:rsidR="007E2B17">
        <w:rPr>
          <w:rFonts w:ascii="Verdana" w:hAnsi="Verdana"/>
          <w:sz w:val="18"/>
          <w:szCs w:val="18"/>
        </w:rPr>
        <w:t>z</w:t>
      </w:r>
      <w:r w:rsidRPr="00D250EB">
        <w:rPr>
          <w:rFonts w:ascii="Verdana" w:hAnsi="Verdana"/>
          <w:sz w:val="18"/>
          <w:szCs w:val="18"/>
        </w:rPr>
        <w:t>amawiającego sporządzi szczegółowy protokół inwentaryzacji robót w toku wraz                          z zestawieniem wartości wykonanych robót według stanu na dzień odstąpienia; protokół inwentaryzacji robót w toku stanowić będzie podstawę do wystawienia faktury VAT przez Wykonawcę,</w:t>
      </w:r>
    </w:p>
    <w:p w14:paraId="328BAF14" w14:textId="46937584" w:rsidR="00D250EB" w:rsidRPr="00D250EB" w:rsidRDefault="00D250EB" w:rsidP="00D250EB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4.</w:t>
      </w:r>
      <w:r w:rsidRPr="00D250EB">
        <w:rPr>
          <w:rFonts w:ascii="Verdana" w:hAnsi="Verdana"/>
          <w:sz w:val="18"/>
          <w:szCs w:val="18"/>
        </w:rPr>
        <w:tab/>
        <w:t xml:space="preserve">Zamawiający w razie odstąpienia od umowy z przyczyn, za które </w:t>
      </w:r>
      <w:r w:rsidR="007E2B17">
        <w:rPr>
          <w:rFonts w:ascii="Verdana" w:hAnsi="Verdana"/>
          <w:sz w:val="18"/>
          <w:szCs w:val="18"/>
        </w:rPr>
        <w:t>w</w:t>
      </w:r>
      <w:r w:rsidRPr="00D250EB">
        <w:rPr>
          <w:rFonts w:ascii="Verdana" w:hAnsi="Verdana"/>
          <w:sz w:val="18"/>
          <w:szCs w:val="18"/>
        </w:rPr>
        <w:t>ykonawca nie odpowiada, obowiązany jest do:</w:t>
      </w:r>
    </w:p>
    <w:p w14:paraId="33C856AD" w14:textId="5DCC11AB" w:rsidR="00D250EB" w:rsidRPr="00D250EB" w:rsidRDefault="00D250EB">
      <w:pPr>
        <w:numPr>
          <w:ilvl w:val="0"/>
          <w:numId w:val="27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dokonania odbioru robót przerwanych, w terminie </w:t>
      </w:r>
      <w:r w:rsidR="00625822">
        <w:rPr>
          <w:rFonts w:ascii="Verdana" w:hAnsi="Verdana"/>
          <w:sz w:val="18"/>
          <w:szCs w:val="18"/>
        </w:rPr>
        <w:t>14</w:t>
      </w:r>
      <w:r w:rsidRPr="00D250EB">
        <w:rPr>
          <w:rFonts w:ascii="Verdana" w:hAnsi="Verdana"/>
          <w:sz w:val="18"/>
          <w:szCs w:val="18"/>
        </w:rPr>
        <w:t xml:space="preserve"> dni od daty przerwania oraz                       do zapłaty wynagrodzenia za roboty, które zostały wykonane do dnia odstąpienia</w:t>
      </w:r>
      <w:r w:rsidR="007E2B17">
        <w:rPr>
          <w:rFonts w:ascii="Verdana" w:hAnsi="Verdana"/>
          <w:sz w:val="18"/>
          <w:szCs w:val="18"/>
        </w:rPr>
        <w:t>;</w:t>
      </w:r>
    </w:p>
    <w:p w14:paraId="7BAEDD68" w14:textId="1BDC903D" w:rsidR="00D250EB" w:rsidRDefault="00D250EB">
      <w:pPr>
        <w:numPr>
          <w:ilvl w:val="0"/>
          <w:numId w:val="27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przejęcia od Wykonawcy terenu budowy pod swój dozór w terminie </w:t>
      </w:r>
      <w:r w:rsidR="00625822">
        <w:rPr>
          <w:rFonts w:ascii="Verdana" w:hAnsi="Verdana"/>
          <w:sz w:val="18"/>
          <w:szCs w:val="18"/>
        </w:rPr>
        <w:t>14</w:t>
      </w:r>
      <w:r w:rsidRPr="00D250EB">
        <w:rPr>
          <w:rFonts w:ascii="Verdana" w:hAnsi="Verdana"/>
          <w:sz w:val="18"/>
          <w:szCs w:val="18"/>
        </w:rPr>
        <w:t xml:space="preserve"> dni od daty odstąpienia od umow</w:t>
      </w:r>
      <w:r>
        <w:rPr>
          <w:rFonts w:ascii="Verdana" w:hAnsi="Verdana"/>
          <w:sz w:val="18"/>
          <w:szCs w:val="18"/>
        </w:rPr>
        <w:t>y.</w:t>
      </w:r>
    </w:p>
    <w:p w14:paraId="5C164840" w14:textId="77777777" w:rsidR="00D250EB" w:rsidRDefault="00D250EB" w:rsidP="00D250EB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3838013D" w14:textId="77777777" w:rsidR="00BE57CC" w:rsidRDefault="00BE57CC" w:rsidP="00D250EB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72A1B317" w14:textId="77777777" w:rsidR="00BE57CC" w:rsidRDefault="00BE57CC" w:rsidP="00D250EB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D0678F6" w14:textId="77777777" w:rsidR="00BE57CC" w:rsidRPr="00D250EB" w:rsidRDefault="00BE57CC" w:rsidP="00D250EB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A8BA83A" w14:textId="0454019C" w:rsidR="00671B1F" w:rsidRPr="00671B1F" w:rsidRDefault="00671B1F" w:rsidP="00671B1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bookmarkStart w:id="5" w:name="_Hlk124845484"/>
      <w:r w:rsidRPr="00671B1F">
        <w:rPr>
          <w:rFonts w:ascii="Verdana" w:hAnsi="Verdana" w:cs="Calibri"/>
          <w:b/>
          <w:sz w:val="18"/>
          <w:szCs w:val="18"/>
        </w:rPr>
        <w:lastRenderedPageBreak/>
        <w:t>§ 1</w:t>
      </w:r>
      <w:r w:rsidR="00B0726C">
        <w:rPr>
          <w:rFonts w:ascii="Verdana" w:hAnsi="Verdana" w:cs="Calibri"/>
          <w:b/>
          <w:sz w:val="18"/>
          <w:szCs w:val="18"/>
        </w:rPr>
        <w:t>4</w:t>
      </w:r>
    </w:p>
    <w:p w14:paraId="73D9CEBE" w14:textId="77777777" w:rsidR="006B7126" w:rsidRPr="006B7126" w:rsidRDefault="006B7126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bookmarkStart w:id="6" w:name="_Hlk66097524"/>
      <w:bookmarkEnd w:id="5"/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bookmarkEnd w:id="6"/>
    <w:p w14:paraId="5DCD427D" w14:textId="07BF10CE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z powodu uzasadnionych zmian w zakresie sposobu wykonania przedmiotu zamówienia proponowanych przez </w:t>
      </w:r>
      <w:r w:rsidR="007E2B17">
        <w:rPr>
          <w:rFonts w:ascii="Verdana" w:hAnsi="Verdana"/>
          <w:sz w:val="18"/>
          <w:szCs w:val="18"/>
        </w:rPr>
        <w:t>z</w:t>
      </w:r>
      <w:r w:rsidRPr="006B7126">
        <w:rPr>
          <w:rFonts w:ascii="Verdana" w:hAnsi="Verdana"/>
          <w:sz w:val="18"/>
          <w:szCs w:val="18"/>
        </w:rPr>
        <w:t xml:space="preserve">amawiającego lub </w:t>
      </w:r>
      <w:r w:rsidR="007E2B17">
        <w:rPr>
          <w:rFonts w:ascii="Verdana" w:hAnsi="Verdana"/>
          <w:sz w:val="18"/>
          <w:szCs w:val="18"/>
        </w:rPr>
        <w:t>w</w:t>
      </w:r>
      <w:r w:rsidRPr="006B7126">
        <w:rPr>
          <w:rFonts w:ascii="Verdana" w:hAnsi="Verdana"/>
          <w:sz w:val="18"/>
          <w:szCs w:val="18"/>
        </w:rPr>
        <w:t>ykonawcę, które zaakceptuje na piśmie Zamawiający;</w:t>
      </w:r>
    </w:p>
    <w:p w14:paraId="267CA056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161FBE70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0AD93980" w14:textId="4B90E39D" w:rsidR="00F4089B" w:rsidRPr="00A8787F" w:rsidRDefault="006B7126" w:rsidP="0062582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</w:t>
      </w:r>
      <w:r w:rsidR="00F4089B" w:rsidRPr="00F4089B">
        <w:rPr>
          <w:rFonts w:ascii="Verdana" w:hAnsi="Verdana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1078E48A" w14:textId="362305A0" w:rsidR="00A8787F" w:rsidRPr="00D47BF4" w:rsidRDefault="00A8787F" w:rsidP="00A8787F">
      <w:pPr>
        <w:numPr>
          <w:ilvl w:val="0"/>
          <w:numId w:val="2"/>
        </w:numPr>
        <w:suppressAutoHyphens/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D47BF4">
        <w:rPr>
          <w:rFonts w:ascii="Verdana" w:hAnsi="Verdana"/>
          <w:sz w:val="20"/>
          <w:szCs w:val="20"/>
        </w:rPr>
        <w:t>w przypadku zmian cen materiałów lub kosztów związanych z realizacją zamówienia.</w:t>
      </w:r>
    </w:p>
    <w:p w14:paraId="3AE01AAC" w14:textId="58DE5615" w:rsidR="00F4089B" w:rsidRPr="00F4089B" w:rsidRDefault="00F4089B" w:rsidP="00A878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staw</w:t>
      </w:r>
      <w:r w:rsidR="00E00BC9">
        <w:rPr>
          <w:rFonts w:ascii="Verdana" w:hAnsi="Verdana" w:cs="Calibri"/>
          <w:sz w:val="18"/>
          <w:szCs w:val="18"/>
        </w:rPr>
        <w:t>k</w:t>
      </w:r>
      <w:r>
        <w:rPr>
          <w:rFonts w:ascii="Verdana" w:hAnsi="Verdana" w:cs="Calibri"/>
          <w:sz w:val="18"/>
          <w:szCs w:val="18"/>
        </w:rPr>
        <w:t>i Vat od towarów i usług,</w:t>
      </w:r>
    </w:p>
    <w:p w14:paraId="0DAC4412" w14:textId="4E458E0A" w:rsidR="00884695" w:rsidRPr="00884695" w:rsidRDefault="00F4089B" w:rsidP="00A878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</w:t>
      </w:r>
      <w:r w:rsidR="00884695">
        <w:rPr>
          <w:rFonts w:ascii="Verdana" w:hAnsi="Verdana" w:cs="Calibri"/>
          <w:sz w:val="18"/>
          <w:szCs w:val="18"/>
        </w:rPr>
        <w:t>,</w:t>
      </w:r>
    </w:p>
    <w:p w14:paraId="7E70012F" w14:textId="39856A23" w:rsidR="006B7126" w:rsidRPr="00F4089B" w:rsidRDefault="00884695" w:rsidP="00A878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wystąpienia robót dodatkowych</w:t>
      </w:r>
      <w:r w:rsidR="00F4089B">
        <w:rPr>
          <w:rFonts w:ascii="Verdana" w:hAnsi="Verdana" w:cs="Calibri"/>
          <w:sz w:val="18"/>
          <w:szCs w:val="18"/>
        </w:rPr>
        <w:t>.</w:t>
      </w:r>
    </w:p>
    <w:p w14:paraId="6B9BEA94" w14:textId="49CBDF98" w:rsidR="00647C30" w:rsidRDefault="00647C3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Zmiana terminu realizacji przedmiotu umowy jest możliwa w przypadku wystąpienia:</w:t>
      </w:r>
    </w:p>
    <w:p w14:paraId="1A13BD83" w14:textId="77A344EA" w:rsidR="00647C30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 w:rsidR="00E00BC9">
        <w:rPr>
          <w:rFonts w:ascii="Verdana" w:hAnsi="Verdana" w:cs="Calibri"/>
          <w:sz w:val="18"/>
          <w:szCs w:val="18"/>
        </w:rPr>
        <w:t xml:space="preserve">niekorzystne </w:t>
      </w:r>
      <w:r w:rsidRPr="00F4089B">
        <w:rPr>
          <w:rFonts w:ascii="Verdana" w:hAnsi="Verdana" w:cs="Calibri"/>
          <w:sz w:val="18"/>
          <w:szCs w:val="18"/>
        </w:rPr>
        <w:t>temperatury itd.), co zostanie potwierdzone przez Zamawiającego,</w:t>
      </w:r>
    </w:p>
    <w:p w14:paraId="74E3F3DB" w14:textId="4EF41D6F" w:rsidR="00647C30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 powodu działania siły wyższej lub z powodu następstw działania siły wyższej                                   tzn. niezależnego od Stron losowego zdarzenia zewnętrznego, któremu nie można było zapobiec mimo dochowania należytej staranności. Za siłę wyższą warunkującą zmianę umowy uważać się będzie w szczególności: stan epidemii (</w:t>
      </w:r>
      <w:r w:rsidR="006A49CC" w:rsidRPr="00F4089B">
        <w:rPr>
          <w:rFonts w:ascii="Verdana" w:hAnsi="Verdana" w:cs="Calibri"/>
          <w:sz w:val="18"/>
          <w:szCs w:val="18"/>
        </w:rPr>
        <w:t>w sytuacji kiedy wprowadzone przez rząd ograniczenia lub obostrzenia zakazywałyby lub ograniczałyby wykonanie robót objętych niniejszą umową</w:t>
      </w:r>
      <w:r w:rsidR="00DE3A73" w:rsidRPr="00F4089B">
        <w:rPr>
          <w:rFonts w:ascii="Verdana" w:hAnsi="Verdana" w:cs="Calibri"/>
          <w:sz w:val="18"/>
          <w:szCs w:val="18"/>
        </w:rPr>
        <w:t xml:space="preserve"> na terenie województwa kujawsko – pomorskiego)</w:t>
      </w:r>
      <w:r w:rsidRPr="00F4089B">
        <w:rPr>
          <w:rFonts w:ascii="Verdana" w:hAnsi="Verdana" w:cs="Calibri"/>
          <w:sz w:val="18"/>
          <w:szCs w:val="18"/>
        </w:rPr>
        <w:t>, powódź i inne klęski żywiołowe, zamieszki, strajki, ataki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terrorystyczne,</w:t>
      </w:r>
    </w:p>
    <w:p w14:paraId="56833E5C" w14:textId="07BBF833" w:rsidR="00647C30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wstrzymania wykonania umowy przez </w:t>
      </w:r>
      <w:r w:rsidR="007E2B17">
        <w:rPr>
          <w:rFonts w:ascii="Verdana" w:hAnsi="Verdana" w:cs="Calibri"/>
          <w:sz w:val="18"/>
          <w:szCs w:val="18"/>
        </w:rPr>
        <w:t>z</w:t>
      </w:r>
      <w:r w:rsidRPr="00F4089B">
        <w:rPr>
          <w:rFonts w:ascii="Verdana" w:hAnsi="Verdana" w:cs="Calibri"/>
          <w:sz w:val="18"/>
          <w:szCs w:val="18"/>
        </w:rPr>
        <w:t>amawiającego lub właściwy organ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 xml:space="preserve">z przyczyn nieleżących po stronie </w:t>
      </w:r>
      <w:r w:rsidR="007E2B17">
        <w:rPr>
          <w:rFonts w:ascii="Verdana" w:hAnsi="Verdana" w:cs="Calibri"/>
          <w:sz w:val="18"/>
          <w:szCs w:val="18"/>
        </w:rPr>
        <w:t>w</w:t>
      </w:r>
      <w:r w:rsidRPr="00F4089B">
        <w:rPr>
          <w:rFonts w:ascii="Verdana" w:hAnsi="Verdana" w:cs="Calibri"/>
          <w:sz w:val="18"/>
          <w:szCs w:val="18"/>
        </w:rPr>
        <w:t>ykonawcy, o ile takie działanie powoduje,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że nie jest możliwe wykonanie umowy w dotychczas ustalonym terminie,</w:t>
      </w:r>
    </w:p>
    <w:p w14:paraId="3FFAB18B" w14:textId="4477AB82" w:rsidR="00647C30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opóźnienia </w:t>
      </w:r>
      <w:r w:rsidR="007E2B17">
        <w:rPr>
          <w:rFonts w:ascii="Verdana" w:hAnsi="Verdana" w:cs="Calibri"/>
          <w:sz w:val="18"/>
          <w:szCs w:val="18"/>
        </w:rPr>
        <w:t>z</w:t>
      </w:r>
      <w:r w:rsidRPr="00F4089B">
        <w:rPr>
          <w:rFonts w:ascii="Verdana" w:hAnsi="Verdana" w:cs="Calibri"/>
          <w:sz w:val="18"/>
          <w:szCs w:val="18"/>
        </w:rPr>
        <w:t>amawiającego w wykonywaniu jego zobowiązań wynikających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 umowy lub przepisów powszechnie obowiązującego prawa, co uniemożliwia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 xml:space="preserve">terminowe wykonanie przedmiotu umowy przez </w:t>
      </w:r>
      <w:r w:rsidR="007E2B17">
        <w:rPr>
          <w:rFonts w:ascii="Verdana" w:hAnsi="Verdana" w:cs="Calibri"/>
          <w:sz w:val="18"/>
          <w:szCs w:val="18"/>
        </w:rPr>
        <w:t>w</w:t>
      </w:r>
      <w:r w:rsidRPr="00F4089B">
        <w:rPr>
          <w:rFonts w:ascii="Verdana" w:hAnsi="Verdana" w:cs="Calibri"/>
          <w:sz w:val="18"/>
          <w:szCs w:val="18"/>
        </w:rPr>
        <w:t>ykonawcę,</w:t>
      </w:r>
    </w:p>
    <w:p w14:paraId="14BFD310" w14:textId="33C1178F" w:rsidR="00647C30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zmiany po upływie składania ofert powszechnie obowiązujących przepisów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prawa, które miały wpływ na możliwość wykonania umowy w terminie w niej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ustalonym,</w:t>
      </w:r>
    </w:p>
    <w:p w14:paraId="29D979B2" w14:textId="3A4143D6" w:rsidR="00647C30" w:rsidRPr="00F4089B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wystąpieni</w:t>
      </w:r>
      <w:r w:rsidR="00F4089B">
        <w:rPr>
          <w:rFonts w:ascii="Verdana" w:hAnsi="Verdana" w:cs="Calibri"/>
          <w:sz w:val="18"/>
          <w:szCs w:val="18"/>
        </w:rPr>
        <w:t>a</w:t>
      </w:r>
      <w:r w:rsidRPr="00F4089B">
        <w:rPr>
          <w:rFonts w:ascii="Verdana" w:hAnsi="Verdana" w:cs="Calibri"/>
          <w:sz w:val="18"/>
          <w:szCs w:val="18"/>
        </w:rPr>
        <w:t xml:space="preserve"> konieczności wykonania robót dodatkowych(na mocy art. 455 ust.1 pkt 3 oraz zmian na podstawie art. 455 ust. 1 pkt 4),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 xml:space="preserve">ust. 2 ustawy </w:t>
      </w:r>
      <w:proofErr w:type="spellStart"/>
      <w:r w:rsidRPr="00F4089B">
        <w:rPr>
          <w:rFonts w:ascii="Verdana" w:hAnsi="Verdana" w:cs="Calibri"/>
          <w:sz w:val="18"/>
          <w:szCs w:val="18"/>
        </w:rPr>
        <w:t>Pzp</w:t>
      </w:r>
      <w:proofErr w:type="spellEnd"/>
      <w:r w:rsidRPr="00F4089B">
        <w:rPr>
          <w:rFonts w:ascii="Verdana" w:hAnsi="Verdana" w:cs="Calibri"/>
          <w:sz w:val="18"/>
          <w:szCs w:val="18"/>
        </w:rPr>
        <w:t xml:space="preserve"> jeżeli terminy ich wykonania, rodzaj lub zakres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uniemożliwiają dotrzymanie terminu realizacji, a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 xml:space="preserve">których konieczności </w:t>
      </w:r>
      <w:r w:rsidRPr="00F4089B">
        <w:rPr>
          <w:rFonts w:ascii="Verdana" w:hAnsi="Verdana" w:cs="Calibri"/>
          <w:sz w:val="18"/>
          <w:szCs w:val="18"/>
        </w:rPr>
        <w:lastRenderedPageBreak/>
        <w:t>zlecenia Zamawiający nie mógł przewidzieć</w:t>
      </w:r>
      <w:r w:rsid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w chwili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sporządzenia SWZ i w chwili zawarcia umowy.</w:t>
      </w:r>
    </w:p>
    <w:p w14:paraId="51650C4F" w14:textId="73532E0F" w:rsidR="00A8787F" w:rsidRPr="00D47BF4" w:rsidRDefault="00A8787F">
      <w:pPr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sz w:val="18"/>
          <w:szCs w:val="18"/>
        </w:rPr>
        <w:t>Stosownie do treści art. 439 ust. 1 Ustawy-</w:t>
      </w:r>
      <w:proofErr w:type="spellStart"/>
      <w:r w:rsidRPr="00D47BF4">
        <w:rPr>
          <w:rFonts w:ascii="Verdana" w:hAnsi="Verdana"/>
          <w:sz w:val="18"/>
          <w:szCs w:val="18"/>
        </w:rPr>
        <w:t>Pzp</w:t>
      </w:r>
      <w:proofErr w:type="spellEnd"/>
      <w:r w:rsidRPr="00D47BF4">
        <w:rPr>
          <w:rFonts w:ascii="Verdana" w:hAnsi="Verdana"/>
          <w:sz w:val="18"/>
          <w:szCs w:val="18"/>
        </w:rPr>
        <w:t xml:space="preserve"> Zamawiający przewiduje możliwość zmiany (zwiększenia lub zmniejszenia) wynagrodzenia brutto w przypadku zmian cen materiałów lub kosztów związanych z realizacją zamówienia,</w:t>
      </w:r>
      <w:r w:rsidR="00EB4C8E" w:rsidRPr="00D47BF4">
        <w:rPr>
          <w:rFonts w:ascii="Arial" w:hAnsi="Arial" w:cs="Arial"/>
        </w:rPr>
        <w:t xml:space="preserve"> </w:t>
      </w:r>
      <w:r w:rsidR="00EB4C8E" w:rsidRPr="00D47BF4">
        <w:rPr>
          <w:rFonts w:ascii="Verdana" w:hAnsi="Verdana"/>
          <w:sz w:val="18"/>
          <w:szCs w:val="18"/>
        </w:rPr>
        <w:t>z inicjatywy Zamawiającego lub na wniosek Wykonawcy</w:t>
      </w:r>
      <w:r w:rsidRPr="00D47BF4">
        <w:rPr>
          <w:rFonts w:ascii="Verdana" w:hAnsi="Verdana"/>
          <w:sz w:val="18"/>
          <w:szCs w:val="18"/>
        </w:rPr>
        <w:t xml:space="preserve"> przy następujących założeniach:</w:t>
      </w:r>
    </w:p>
    <w:p w14:paraId="2C9602B9" w14:textId="77777777" w:rsidR="00A8787F" w:rsidRPr="00D47BF4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>zmiana wynagrodzenia (zwiększenie lub zmniejszenie) nastąpi o miesięczny ogólny wskaźnik (dodatni lub ujemny) cen produkcji budowlano-montażowej podawany w informacji sygnalnej przez Główny Urząd Statystyczny (zwany dalej „wskaźnik GUS”) za miesiąc kalendarzowy poprzedzający miesiąc, w którym nastąpi zmiana wynagrodzenia;</w:t>
      </w:r>
    </w:p>
    <w:p w14:paraId="11F34CC0" w14:textId="77777777" w:rsidR="00A8787F" w:rsidRPr="00D47BF4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>datą odniesienia jest miesiąc poprzedzający miesiąc, w którym zawarto niniejszą umowę, chyba że zastosowanie ma art. 439 ust. 3 ustawy-</w:t>
      </w:r>
      <w:proofErr w:type="spellStart"/>
      <w:r w:rsidRPr="00D47BF4">
        <w:rPr>
          <w:rFonts w:ascii="Verdana" w:hAnsi="Verdana"/>
          <w:bCs/>
          <w:sz w:val="18"/>
          <w:szCs w:val="18"/>
        </w:rPr>
        <w:t>Pzp</w:t>
      </w:r>
      <w:proofErr w:type="spellEnd"/>
      <w:r w:rsidRPr="00D47BF4">
        <w:rPr>
          <w:rFonts w:ascii="Verdana" w:hAnsi="Verdana"/>
          <w:bCs/>
          <w:sz w:val="18"/>
          <w:szCs w:val="18"/>
        </w:rPr>
        <w:t>;</w:t>
      </w:r>
    </w:p>
    <w:p w14:paraId="3DD4178D" w14:textId="2CFA4181" w:rsidR="00A8787F" w:rsidRPr="00D47BF4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 xml:space="preserve">minimalny poziom zmiany wskaźnika GUS, w wyniku którego wynagrodzenie wykonawcy może zostać zmienione wynosi </w:t>
      </w:r>
      <w:r w:rsidRPr="00D47BF4">
        <w:rPr>
          <w:rFonts w:ascii="Verdana" w:hAnsi="Verdana"/>
          <w:b/>
          <w:sz w:val="18"/>
          <w:szCs w:val="18"/>
        </w:rPr>
        <w:t>5%</w:t>
      </w:r>
      <w:r w:rsidRPr="00D47BF4">
        <w:rPr>
          <w:rFonts w:ascii="Verdana" w:hAnsi="Verdana"/>
          <w:bCs/>
          <w:sz w:val="18"/>
          <w:szCs w:val="18"/>
        </w:rPr>
        <w:t>, w stosunku do wskaźnika GUS za miesiąc poprzedzający miesiąc, w którym zawarto niniejszą umowę;</w:t>
      </w:r>
    </w:p>
    <w:p w14:paraId="0C983FBD" w14:textId="74FF9250" w:rsidR="00A8787F" w:rsidRPr="00D47BF4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>zmiana wynagrodzenia</w:t>
      </w:r>
      <w:r w:rsidR="00D47BF4" w:rsidRPr="00D47BF4">
        <w:rPr>
          <w:rFonts w:ascii="Verdana" w:hAnsi="Verdana"/>
          <w:bCs/>
          <w:sz w:val="18"/>
          <w:szCs w:val="18"/>
        </w:rPr>
        <w:t xml:space="preserve"> (cen jednostkowych o których mowa § 3 ust. 3) </w:t>
      </w:r>
      <w:r w:rsidRPr="00D47BF4">
        <w:rPr>
          <w:rFonts w:ascii="Verdana" w:hAnsi="Verdana"/>
          <w:bCs/>
          <w:sz w:val="18"/>
          <w:szCs w:val="18"/>
        </w:rPr>
        <w:t xml:space="preserve"> może nastąpić po upływie 6 miesięcy kalendarzowych od dnia zawarcia umowy i będzie dotyczyć wynagrodzenia przysługującego Wykonawcy za roboty zgłoszone do odebrania po upływie tego terminu, tj. po upływie 6 miesięcy od dnia zawarcia umowy;</w:t>
      </w:r>
    </w:p>
    <w:p w14:paraId="47D1DC06" w14:textId="05DA8BA2" w:rsidR="00A8787F" w:rsidRPr="00D47BF4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 xml:space="preserve">zmiana wynagrodzenia będzie wyliczana osobno dla każdego wynagrodzenia przysługującego Wykonawcy (zgodnie z wystawionymi dokumentami rozliczeniowymi) po upływie okresu wskazanego w § </w:t>
      </w:r>
      <w:r w:rsidR="00EB4C8E" w:rsidRPr="00D47BF4">
        <w:rPr>
          <w:rFonts w:ascii="Verdana" w:hAnsi="Verdana"/>
          <w:bCs/>
          <w:sz w:val="18"/>
          <w:szCs w:val="18"/>
        </w:rPr>
        <w:t>14</w:t>
      </w:r>
      <w:r w:rsidRPr="00D47BF4">
        <w:rPr>
          <w:rFonts w:ascii="Verdana" w:hAnsi="Verdana"/>
          <w:bCs/>
          <w:sz w:val="18"/>
          <w:szCs w:val="18"/>
        </w:rPr>
        <w:t xml:space="preserve"> ust. 3 pkt </w:t>
      </w:r>
      <w:r w:rsidR="00EB4C8E" w:rsidRPr="00D47BF4">
        <w:rPr>
          <w:rFonts w:ascii="Verdana" w:hAnsi="Verdana"/>
          <w:bCs/>
          <w:sz w:val="18"/>
          <w:szCs w:val="18"/>
        </w:rPr>
        <w:t>4</w:t>
      </w:r>
      <w:r w:rsidRPr="00D47BF4">
        <w:rPr>
          <w:rFonts w:ascii="Verdana" w:hAnsi="Verdana"/>
          <w:bCs/>
          <w:sz w:val="18"/>
          <w:szCs w:val="18"/>
        </w:rPr>
        <w:t xml:space="preserve">) umowy, w stosunku do którego to wynagrodzenia zaistnieje zmiana wskaźnika GUS wskazana w § </w:t>
      </w:r>
      <w:r w:rsidR="00EB4C8E" w:rsidRPr="00D47BF4">
        <w:rPr>
          <w:rFonts w:ascii="Verdana" w:hAnsi="Verdana"/>
          <w:bCs/>
          <w:sz w:val="18"/>
          <w:szCs w:val="18"/>
        </w:rPr>
        <w:t>14</w:t>
      </w:r>
      <w:r w:rsidRPr="00D47BF4">
        <w:rPr>
          <w:rFonts w:ascii="Verdana" w:hAnsi="Verdana"/>
          <w:bCs/>
          <w:sz w:val="18"/>
          <w:szCs w:val="18"/>
        </w:rPr>
        <w:t xml:space="preserve"> ust. 3 pkt 3) umowy;</w:t>
      </w:r>
    </w:p>
    <w:p w14:paraId="58F2AC04" w14:textId="77777777" w:rsidR="00A8787F" w:rsidRPr="00D47BF4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>zmiana wynagrodzenia nie będzie obejmować robót zleconych w trakcie realizacji inwestycji, tj. robót zamiennych lub dodatkowych;</w:t>
      </w:r>
    </w:p>
    <w:p w14:paraId="70BE0D7C" w14:textId="18FEA298" w:rsidR="00A8787F" w:rsidRPr="00D47BF4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 xml:space="preserve">maksymalna wartość zmiany wynagrodzenia wynosi łącznie </w:t>
      </w:r>
      <w:r w:rsidRPr="00D47BF4">
        <w:rPr>
          <w:rFonts w:ascii="Verdana" w:hAnsi="Verdana"/>
          <w:b/>
          <w:sz w:val="18"/>
          <w:szCs w:val="18"/>
        </w:rPr>
        <w:t>5%</w:t>
      </w:r>
      <w:r w:rsidRPr="00D47BF4">
        <w:rPr>
          <w:rFonts w:ascii="Verdana" w:hAnsi="Verdana"/>
          <w:bCs/>
          <w:sz w:val="18"/>
          <w:szCs w:val="18"/>
        </w:rPr>
        <w:t xml:space="preserve"> (pięć procent) wynagrodzenia brutto, wskazanego w § </w:t>
      </w:r>
      <w:r w:rsidR="00EB4C8E" w:rsidRPr="00D47BF4">
        <w:rPr>
          <w:rFonts w:ascii="Verdana" w:hAnsi="Verdana"/>
          <w:bCs/>
          <w:sz w:val="18"/>
          <w:szCs w:val="18"/>
        </w:rPr>
        <w:t>3</w:t>
      </w:r>
      <w:r w:rsidRPr="00D47BF4">
        <w:rPr>
          <w:rFonts w:ascii="Verdana" w:hAnsi="Verdana"/>
          <w:bCs/>
          <w:sz w:val="18"/>
          <w:szCs w:val="18"/>
        </w:rPr>
        <w:t xml:space="preserve"> ust. 1 umowy, </w:t>
      </w:r>
      <w:r w:rsidRPr="00D47BF4">
        <w:rPr>
          <w:rFonts w:ascii="Verdana" w:hAnsi="Verdana"/>
          <w:sz w:val="18"/>
          <w:szCs w:val="18"/>
        </w:rPr>
        <w:t>z daty zawarcia niniejszej umowy – po wyczerpaniu tego limitu kolejne kwoty należnego wynagrodzenia nie będą już zmieniane</w:t>
      </w:r>
      <w:r w:rsidRPr="00D47BF4">
        <w:rPr>
          <w:rFonts w:ascii="Verdana" w:hAnsi="Verdana"/>
          <w:bCs/>
          <w:sz w:val="18"/>
          <w:szCs w:val="18"/>
        </w:rPr>
        <w:t>;</w:t>
      </w:r>
    </w:p>
    <w:p w14:paraId="46184DCD" w14:textId="45AF0D39" w:rsidR="00A8787F" w:rsidRPr="00D47BF4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 xml:space="preserve">wskaźniki GUS publikowane są pod linkiem: </w:t>
      </w:r>
      <w:hyperlink r:id="rId8" w:history="1">
        <w:r w:rsidRPr="00D47BF4">
          <w:rPr>
            <w:rStyle w:val="Hipercze"/>
            <w:rFonts w:ascii="Verdana" w:hAnsi="Verdana"/>
            <w:bCs/>
            <w:color w:val="auto"/>
            <w:sz w:val="18"/>
            <w:szCs w:val="18"/>
          </w:rPr>
          <w:t>https://stat.gov.pl/obszary-tematyczne/ceny-handel/wskazniki-cen/</w:t>
        </w:r>
      </w:hyperlink>
      <w:r w:rsidRPr="00D47BF4">
        <w:rPr>
          <w:rFonts w:ascii="Verdana" w:hAnsi="Verdana"/>
          <w:bCs/>
          <w:sz w:val="18"/>
          <w:szCs w:val="18"/>
        </w:rPr>
        <w:t>.</w:t>
      </w:r>
    </w:p>
    <w:p w14:paraId="10C27FDC" w14:textId="33E00D37" w:rsidR="00647C30" w:rsidRPr="00EB4C8E" w:rsidRDefault="00647C30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Verdana" w:hAnsi="Verdana"/>
          <w:bCs/>
          <w:color w:val="FF0000"/>
          <w:sz w:val="18"/>
          <w:szCs w:val="18"/>
        </w:rPr>
      </w:pPr>
      <w:r w:rsidRPr="00EB4C8E">
        <w:rPr>
          <w:rFonts w:ascii="Verdana" w:hAnsi="Verdana" w:cs="Calibri"/>
          <w:sz w:val="18"/>
          <w:szCs w:val="18"/>
        </w:rPr>
        <w:t>Termin umowy może ulec zmianie o czas, w jakim wyżej wskazane okoliczności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 xml:space="preserve">wpłynęły na termin wykonania przedmiotu umowy przez </w:t>
      </w:r>
      <w:r w:rsidR="007E2B17" w:rsidRPr="00EB4C8E">
        <w:rPr>
          <w:rFonts w:ascii="Verdana" w:hAnsi="Verdana" w:cs="Calibri"/>
          <w:sz w:val="18"/>
          <w:szCs w:val="18"/>
        </w:rPr>
        <w:t>w</w:t>
      </w:r>
      <w:r w:rsidRPr="00EB4C8E">
        <w:rPr>
          <w:rFonts w:ascii="Verdana" w:hAnsi="Verdana" w:cs="Calibri"/>
          <w:sz w:val="18"/>
          <w:szCs w:val="18"/>
        </w:rPr>
        <w:t>ykonawcę, to jest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 xml:space="preserve">uniemożliwiły </w:t>
      </w:r>
      <w:r w:rsidR="007E2B17" w:rsidRPr="00EB4C8E">
        <w:rPr>
          <w:rFonts w:ascii="Verdana" w:hAnsi="Verdana" w:cs="Calibri"/>
          <w:sz w:val="18"/>
          <w:szCs w:val="18"/>
        </w:rPr>
        <w:t>w</w:t>
      </w:r>
      <w:r w:rsidRPr="00EB4C8E">
        <w:rPr>
          <w:rFonts w:ascii="Verdana" w:hAnsi="Verdana" w:cs="Calibri"/>
          <w:sz w:val="18"/>
          <w:szCs w:val="18"/>
        </w:rPr>
        <w:t>ykonawcy terminową realizację przedmiotu umowy.</w:t>
      </w:r>
    </w:p>
    <w:p w14:paraId="3F3D1EDA" w14:textId="1A14FD1E" w:rsidR="0010567D" w:rsidRPr="00EB4C8E" w:rsidRDefault="00647C30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Verdana" w:hAnsi="Verdana"/>
          <w:bCs/>
          <w:color w:val="FF0000"/>
          <w:sz w:val="18"/>
          <w:szCs w:val="18"/>
        </w:rPr>
      </w:pPr>
      <w:r w:rsidRPr="00EB4C8E">
        <w:rPr>
          <w:rFonts w:ascii="Verdana" w:hAnsi="Verdana" w:cs="Calibri"/>
          <w:sz w:val="18"/>
          <w:szCs w:val="18"/>
        </w:rPr>
        <w:t xml:space="preserve">Przerwa w wykonywaniu umowy wynikająca z braku personelu </w:t>
      </w:r>
      <w:r w:rsidR="007E2B17" w:rsidRPr="00EB4C8E">
        <w:rPr>
          <w:rFonts w:ascii="Verdana" w:hAnsi="Verdana" w:cs="Calibri"/>
          <w:sz w:val="18"/>
          <w:szCs w:val="18"/>
        </w:rPr>
        <w:t>w</w:t>
      </w:r>
      <w:r w:rsidRPr="00EB4C8E">
        <w:rPr>
          <w:rFonts w:ascii="Verdana" w:hAnsi="Verdana" w:cs="Calibri"/>
          <w:sz w:val="18"/>
          <w:szCs w:val="18"/>
        </w:rPr>
        <w:t>ykonawcy będzie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 xml:space="preserve">traktowana jako przyczyna leżąca po stronie </w:t>
      </w:r>
      <w:r w:rsidR="007E2B17" w:rsidRPr="00EB4C8E">
        <w:rPr>
          <w:rFonts w:ascii="Verdana" w:hAnsi="Verdana" w:cs="Calibri"/>
          <w:sz w:val="18"/>
          <w:szCs w:val="18"/>
        </w:rPr>
        <w:t>w</w:t>
      </w:r>
      <w:r w:rsidRPr="00EB4C8E">
        <w:rPr>
          <w:rFonts w:ascii="Verdana" w:hAnsi="Verdana" w:cs="Calibri"/>
          <w:sz w:val="18"/>
          <w:szCs w:val="18"/>
        </w:rPr>
        <w:t>ykonawcy i nie może stanowić podstawy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>do przedłużenia terminu wykonania przedmiotu umowy, z wyjątkiem sytuacji, gdy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 xml:space="preserve">przerwa w wykonywaniu umowy będzie wynikała z braku personelu </w:t>
      </w:r>
      <w:r w:rsidR="007E2B17" w:rsidRPr="00EB4C8E">
        <w:rPr>
          <w:rFonts w:ascii="Verdana" w:hAnsi="Verdana" w:cs="Calibri"/>
          <w:sz w:val="18"/>
          <w:szCs w:val="18"/>
        </w:rPr>
        <w:t>w</w:t>
      </w:r>
      <w:r w:rsidRPr="00EB4C8E">
        <w:rPr>
          <w:rFonts w:ascii="Verdana" w:hAnsi="Verdana" w:cs="Calibri"/>
          <w:sz w:val="18"/>
          <w:szCs w:val="18"/>
        </w:rPr>
        <w:t>ykonawcy lub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 xml:space="preserve">jego </w:t>
      </w:r>
      <w:r w:rsidR="007E2B17" w:rsidRPr="00EB4C8E">
        <w:rPr>
          <w:rFonts w:ascii="Verdana" w:hAnsi="Verdana" w:cs="Calibri"/>
          <w:sz w:val="18"/>
          <w:szCs w:val="18"/>
        </w:rPr>
        <w:t>p</w:t>
      </w:r>
      <w:r w:rsidRPr="00EB4C8E">
        <w:rPr>
          <w:rFonts w:ascii="Verdana" w:hAnsi="Verdana" w:cs="Calibri"/>
          <w:sz w:val="18"/>
          <w:szCs w:val="18"/>
        </w:rPr>
        <w:t>odwykonawców, wywołanego epidemią. Taka przerwa, która będzie wynikała z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 xml:space="preserve">braku personelu </w:t>
      </w:r>
      <w:r w:rsidR="007E2B17" w:rsidRPr="00EB4C8E">
        <w:rPr>
          <w:rFonts w:ascii="Verdana" w:hAnsi="Verdana" w:cs="Calibri"/>
          <w:sz w:val="18"/>
          <w:szCs w:val="18"/>
        </w:rPr>
        <w:t>w</w:t>
      </w:r>
      <w:r w:rsidRPr="00EB4C8E">
        <w:rPr>
          <w:rFonts w:ascii="Verdana" w:hAnsi="Verdana" w:cs="Calibri"/>
          <w:sz w:val="18"/>
          <w:szCs w:val="18"/>
        </w:rPr>
        <w:t>ykonawcy lub jego Podwykonawców, wywołanego epidemią będzie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 xml:space="preserve">uznana za przerwę nieleżącą po stronie </w:t>
      </w:r>
      <w:r w:rsidR="007E2B17" w:rsidRPr="00EB4C8E">
        <w:rPr>
          <w:rFonts w:ascii="Verdana" w:hAnsi="Verdana" w:cs="Calibri"/>
          <w:sz w:val="18"/>
          <w:szCs w:val="18"/>
        </w:rPr>
        <w:t>w</w:t>
      </w:r>
      <w:r w:rsidRPr="00EB4C8E">
        <w:rPr>
          <w:rFonts w:ascii="Verdana" w:hAnsi="Verdana" w:cs="Calibri"/>
          <w:sz w:val="18"/>
          <w:szCs w:val="18"/>
        </w:rPr>
        <w:t>ykonawcy i taka przerwa będzie uprawniała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="007E2B17" w:rsidRPr="00EB4C8E">
        <w:rPr>
          <w:rFonts w:ascii="Verdana" w:hAnsi="Verdana" w:cs="Calibri"/>
          <w:sz w:val="18"/>
          <w:szCs w:val="18"/>
        </w:rPr>
        <w:t>w</w:t>
      </w:r>
      <w:r w:rsidRPr="00EB4C8E">
        <w:rPr>
          <w:rFonts w:ascii="Verdana" w:hAnsi="Verdana" w:cs="Calibri"/>
          <w:sz w:val="18"/>
          <w:szCs w:val="18"/>
        </w:rPr>
        <w:t>ykonawcę do przedłużenia terminu wykonania umowy. Wykonawca jest zobowiązany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>wykazać dokumentami fakt wpływu epidemii na niemożliwość zachowania termin</w:t>
      </w:r>
      <w:r w:rsidR="0010567D" w:rsidRPr="00EB4C8E">
        <w:rPr>
          <w:rFonts w:ascii="Verdana" w:hAnsi="Verdana" w:cs="Calibri"/>
          <w:sz w:val="18"/>
          <w:szCs w:val="18"/>
        </w:rPr>
        <w:t xml:space="preserve">u </w:t>
      </w:r>
      <w:r w:rsidRPr="00EB4C8E">
        <w:rPr>
          <w:rFonts w:ascii="Verdana" w:hAnsi="Verdana" w:cs="Calibri"/>
          <w:sz w:val="18"/>
          <w:szCs w:val="18"/>
        </w:rPr>
        <w:t>wskazan</w:t>
      </w:r>
      <w:r w:rsidR="0010567D" w:rsidRPr="00EB4C8E">
        <w:rPr>
          <w:rFonts w:ascii="Verdana" w:hAnsi="Verdana" w:cs="Calibri"/>
          <w:sz w:val="18"/>
          <w:szCs w:val="18"/>
        </w:rPr>
        <w:t>ego</w:t>
      </w:r>
      <w:r w:rsidRPr="00EB4C8E">
        <w:rPr>
          <w:rFonts w:ascii="Verdana" w:hAnsi="Verdana" w:cs="Calibri"/>
          <w:sz w:val="18"/>
          <w:szCs w:val="18"/>
        </w:rPr>
        <w:t xml:space="preserve"> w</w:t>
      </w:r>
      <w:r w:rsidR="0010567D" w:rsidRPr="00EB4C8E">
        <w:rPr>
          <w:rFonts w:ascii="Verdana" w:hAnsi="Verdana" w:cs="Calibri"/>
          <w:sz w:val="18"/>
          <w:szCs w:val="18"/>
        </w:rPr>
        <w:t xml:space="preserve"> umowie </w:t>
      </w:r>
      <w:r w:rsidRPr="00EB4C8E">
        <w:rPr>
          <w:rFonts w:ascii="Verdana" w:hAnsi="Verdana" w:cs="Calibri"/>
          <w:sz w:val="18"/>
          <w:szCs w:val="18"/>
        </w:rPr>
        <w:t xml:space="preserve"> i wykazanie powyższych okoliczności obciąża w</w:t>
      </w:r>
      <w:r w:rsidR="0010567D" w:rsidRPr="00EB4C8E">
        <w:rPr>
          <w:rFonts w:ascii="Verdana" w:hAnsi="Verdana" w:cs="Calibri"/>
          <w:sz w:val="18"/>
          <w:szCs w:val="18"/>
        </w:rPr>
        <w:t xml:space="preserve"> </w:t>
      </w:r>
      <w:r w:rsidRPr="00EB4C8E">
        <w:rPr>
          <w:rFonts w:ascii="Verdana" w:hAnsi="Verdana" w:cs="Calibri"/>
          <w:sz w:val="18"/>
          <w:szCs w:val="18"/>
        </w:rPr>
        <w:t xml:space="preserve">całości </w:t>
      </w:r>
      <w:r w:rsidR="007E2B17" w:rsidRPr="00EB4C8E">
        <w:rPr>
          <w:rFonts w:ascii="Verdana" w:hAnsi="Verdana" w:cs="Calibri"/>
          <w:sz w:val="18"/>
          <w:szCs w:val="18"/>
        </w:rPr>
        <w:t>w</w:t>
      </w:r>
      <w:r w:rsidRPr="00EB4C8E">
        <w:rPr>
          <w:rFonts w:ascii="Verdana" w:hAnsi="Verdana" w:cs="Calibri"/>
          <w:sz w:val="18"/>
          <w:szCs w:val="18"/>
        </w:rPr>
        <w:t>ykonawcę.</w:t>
      </w:r>
    </w:p>
    <w:p w14:paraId="2323954E" w14:textId="2D4F3DF4" w:rsidR="00F4089B" w:rsidRPr="000150C3" w:rsidRDefault="0010567D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Verdana" w:hAnsi="Verdana"/>
          <w:bCs/>
          <w:color w:val="FF0000"/>
          <w:sz w:val="18"/>
          <w:szCs w:val="18"/>
        </w:rPr>
      </w:pPr>
      <w:r w:rsidRPr="00EB4C8E">
        <w:rPr>
          <w:rFonts w:ascii="Verdana" w:hAnsi="Verdana" w:cs="Calibri"/>
          <w:sz w:val="18"/>
          <w:szCs w:val="18"/>
        </w:rPr>
        <w:lastRenderedPageBreak/>
        <w:t xml:space="preserve">Zmiana wysokości wynagrodzenia </w:t>
      </w:r>
      <w:r w:rsidR="00F4089B" w:rsidRPr="00EB4C8E">
        <w:rPr>
          <w:rFonts w:ascii="Verdana" w:hAnsi="Verdana" w:cs="Calibri"/>
          <w:sz w:val="18"/>
          <w:szCs w:val="18"/>
        </w:rPr>
        <w:t xml:space="preserve"> przedmiotu umowy jest możliwa w przypadku wystąpienia okoliczności o których mowa </w:t>
      </w:r>
      <w:r w:rsidR="004F6688" w:rsidRPr="00EB4C8E">
        <w:rPr>
          <w:rFonts w:ascii="Verdana" w:hAnsi="Verdana" w:cs="Calibri"/>
          <w:sz w:val="18"/>
          <w:szCs w:val="18"/>
        </w:rPr>
        <w:t>w ust. 1 pkt 6,7,</w:t>
      </w:r>
      <w:r w:rsidR="00D47BF4">
        <w:rPr>
          <w:rFonts w:ascii="Verdana" w:hAnsi="Verdana" w:cs="Calibri"/>
          <w:sz w:val="18"/>
          <w:szCs w:val="18"/>
        </w:rPr>
        <w:t>8</w:t>
      </w:r>
      <w:r w:rsidR="004F6688" w:rsidRPr="00EB4C8E">
        <w:rPr>
          <w:rFonts w:ascii="Verdana" w:hAnsi="Verdana" w:cs="Calibri"/>
          <w:sz w:val="18"/>
          <w:szCs w:val="18"/>
        </w:rPr>
        <w:t xml:space="preserve"> </w:t>
      </w:r>
      <w:r w:rsidR="00EB4C8E" w:rsidRPr="00EB4C8E">
        <w:rPr>
          <w:rFonts w:ascii="Verdana" w:hAnsi="Verdana" w:cs="Calibri"/>
          <w:sz w:val="18"/>
          <w:szCs w:val="18"/>
        </w:rPr>
        <w:t xml:space="preserve">i ust. 3 </w:t>
      </w:r>
      <w:r w:rsidR="004F6688" w:rsidRPr="00EB4C8E">
        <w:rPr>
          <w:rFonts w:ascii="Verdana" w:hAnsi="Verdana" w:cs="Calibri"/>
          <w:sz w:val="18"/>
          <w:szCs w:val="18"/>
        </w:rPr>
        <w:t>niniejszego paragrafu</w:t>
      </w:r>
      <w:r w:rsidR="000150C3">
        <w:rPr>
          <w:rFonts w:ascii="Verdana" w:hAnsi="Verdana" w:cs="Calibri"/>
          <w:sz w:val="18"/>
          <w:szCs w:val="18"/>
        </w:rPr>
        <w:t>.</w:t>
      </w:r>
    </w:p>
    <w:p w14:paraId="4FBEE57F" w14:textId="1A718A32" w:rsidR="00647C30" w:rsidRPr="00D47BF4" w:rsidRDefault="00647C30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 w:cs="Calibri"/>
          <w:sz w:val="18"/>
          <w:szCs w:val="18"/>
        </w:rPr>
        <w:t>Wskazane w niniejszym paragrafie okoliczności stanowią katalog zmian, na które</w:t>
      </w:r>
      <w:r w:rsidR="004F6688" w:rsidRPr="00D47BF4">
        <w:rPr>
          <w:rFonts w:ascii="Verdana" w:hAnsi="Verdana" w:cs="Calibri"/>
          <w:sz w:val="18"/>
          <w:szCs w:val="18"/>
        </w:rPr>
        <w:t xml:space="preserve"> </w:t>
      </w:r>
      <w:r w:rsidR="007E2B17" w:rsidRPr="00D47BF4">
        <w:rPr>
          <w:rFonts w:ascii="Verdana" w:hAnsi="Verdana" w:cs="Calibri"/>
          <w:sz w:val="18"/>
          <w:szCs w:val="18"/>
        </w:rPr>
        <w:t>z</w:t>
      </w:r>
      <w:r w:rsidRPr="00D47BF4">
        <w:rPr>
          <w:rFonts w:ascii="Verdana" w:hAnsi="Verdana" w:cs="Calibri"/>
          <w:sz w:val="18"/>
          <w:szCs w:val="18"/>
        </w:rPr>
        <w:t>amawiający może wyrazić zgodę. Nie stanowią jednocześnie zobowiązania do</w:t>
      </w:r>
      <w:r w:rsidR="004F6688" w:rsidRPr="00D47BF4">
        <w:rPr>
          <w:rFonts w:ascii="Verdana" w:hAnsi="Verdana" w:cs="Calibri"/>
          <w:sz w:val="18"/>
          <w:szCs w:val="18"/>
        </w:rPr>
        <w:t xml:space="preserve"> </w:t>
      </w:r>
      <w:r w:rsidRPr="00D47BF4">
        <w:rPr>
          <w:rFonts w:ascii="Verdana" w:hAnsi="Verdana" w:cs="Calibri"/>
          <w:sz w:val="18"/>
          <w:szCs w:val="18"/>
        </w:rPr>
        <w:t>wyrażenia takiej zgody.</w:t>
      </w:r>
    </w:p>
    <w:p w14:paraId="60E51B06" w14:textId="54CDE01E" w:rsidR="00FA5320" w:rsidRPr="00D47BF4" w:rsidRDefault="004F6688" w:rsidP="00D47BF4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</w:t>
      </w:r>
      <w:r w:rsidR="00D47BF4" w:rsidRPr="00D47BF4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.</w:t>
      </w:r>
      <w:r w:rsidR="00EB4C8E" w:rsidRPr="00D47BF4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 xml:space="preserve"> </w:t>
      </w:r>
    </w:p>
    <w:p w14:paraId="791BB43D" w14:textId="77777777" w:rsidR="00D47BF4" w:rsidRPr="00D47BF4" w:rsidRDefault="00D47BF4" w:rsidP="00D47BF4">
      <w:pPr>
        <w:suppressAutoHyphens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72761D24" w14:textId="7BAC726A" w:rsidR="00C95710" w:rsidRDefault="00FA5320" w:rsidP="00E63A5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B0726C">
        <w:rPr>
          <w:rFonts w:ascii="Verdana" w:hAnsi="Verdana" w:cs="Calibri"/>
          <w:b/>
          <w:sz w:val="18"/>
          <w:szCs w:val="18"/>
        </w:rPr>
        <w:t>5</w:t>
      </w:r>
    </w:p>
    <w:p w14:paraId="3A607178" w14:textId="1C37D0BA" w:rsidR="00C95710" w:rsidRPr="00981BA8" w:rsidRDefault="00C95710">
      <w:pPr>
        <w:pStyle w:val="Akapitzlist"/>
        <w:numPr>
          <w:ilvl w:val="0"/>
          <w:numId w:val="32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bookmarkStart w:id="7" w:name="_Hlk65843779"/>
      <w:r w:rsidRPr="00C95710">
        <w:rPr>
          <w:rFonts w:ascii="Verdana" w:hAnsi="Verdana" w:cs="Verdana"/>
          <w:iCs/>
          <w:sz w:val="18"/>
          <w:szCs w:val="18"/>
        </w:rPr>
        <w:t>W sytuacji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Pr="00C95710">
        <w:rPr>
          <w:rFonts w:ascii="Verdana" w:hAnsi="Verdana" w:cs="Verdana"/>
          <w:iCs/>
          <w:sz w:val="18"/>
          <w:szCs w:val="18"/>
        </w:rPr>
        <w:t xml:space="preserve">gdy </w:t>
      </w:r>
      <w:r w:rsidR="007E2B17">
        <w:rPr>
          <w:rFonts w:ascii="Verdana" w:hAnsi="Verdana" w:cs="Verdana"/>
          <w:iCs/>
          <w:sz w:val="18"/>
          <w:szCs w:val="18"/>
        </w:rPr>
        <w:t>z</w:t>
      </w:r>
      <w:r w:rsidRPr="00C95710">
        <w:rPr>
          <w:rFonts w:ascii="Verdana" w:hAnsi="Verdana" w:cs="Verdana"/>
          <w:iCs/>
          <w:sz w:val="18"/>
          <w:szCs w:val="18"/>
        </w:rPr>
        <w:t>amawiający</w:t>
      </w:r>
      <w:r w:rsidR="00981BA8">
        <w:rPr>
          <w:rFonts w:ascii="Verdana" w:hAnsi="Verdana" w:cs="Verdana"/>
          <w:iCs/>
          <w:sz w:val="18"/>
          <w:szCs w:val="18"/>
        </w:rPr>
        <w:t xml:space="preserve"> zamierz</w:t>
      </w:r>
      <w:r w:rsidR="00E63A5D">
        <w:rPr>
          <w:rFonts w:ascii="Verdana" w:hAnsi="Verdana" w:cs="Verdana"/>
          <w:iCs/>
          <w:sz w:val="18"/>
          <w:szCs w:val="18"/>
        </w:rPr>
        <w:t>a</w:t>
      </w:r>
      <w:r w:rsidR="00981BA8">
        <w:rPr>
          <w:rFonts w:ascii="Verdana" w:hAnsi="Verdana" w:cs="Verdana"/>
          <w:iCs/>
          <w:sz w:val="18"/>
          <w:szCs w:val="18"/>
        </w:rPr>
        <w:t xml:space="preserve"> zlecić </w:t>
      </w:r>
      <w:r w:rsidR="007E2B17">
        <w:rPr>
          <w:rFonts w:ascii="Verdana" w:hAnsi="Verdana" w:cs="Verdana"/>
          <w:iCs/>
          <w:sz w:val="18"/>
          <w:szCs w:val="18"/>
        </w:rPr>
        <w:t>w</w:t>
      </w:r>
      <w:r w:rsidRPr="00C95710">
        <w:rPr>
          <w:rFonts w:ascii="Verdana" w:hAnsi="Verdana" w:cs="Verdana"/>
          <w:iCs/>
          <w:sz w:val="18"/>
          <w:szCs w:val="18"/>
        </w:rPr>
        <w:t>ykonawcy wykonanie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="00E63A5D"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>wykraczających poza przedmiot niniejszej umowy ustala się następujące zasady ich zlecania oraz rozliczania</w:t>
      </w:r>
      <w:r w:rsidR="00103E27">
        <w:rPr>
          <w:rFonts w:ascii="Verdana" w:hAnsi="Verdana" w:cs="Verdana"/>
          <w:iCs/>
          <w:sz w:val="18"/>
          <w:szCs w:val="18"/>
        </w:rPr>
        <w:t xml:space="preserve"> o których mowa w niniejszym paragrafie</w:t>
      </w:r>
      <w:r w:rsidRPr="00981BA8">
        <w:rPr>
          <w:rFonts w:ascii="Verdana" w:hAnsi="Verdana" w:cs="Verdana"/>
          <w:iCs/>
          <w:sz w:val="18"/>
          <w:szCs w:val="18"/>
        </w:rPr>
        <w:t>.</w:t>
      </w:r>
    </w:p>
    <w:p w14:paraId="41D5B787" w14:textId="37119025" w:rsidR="00981BA8" w:rsidRPr="00981BA8" w:rsidRDefault="00C95710">
      <w:pPr>
        <w:pStyle w:val="Akapitzlist"/>
        <w:numPr>
          <w:ilvl w:val="0"/>
          <w:numId w:val="32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Rozpoczęcie wykonywania </w:t>
      </w:r>
      <w:r w:rsidR="00103E27">
        <w:rPr>
          <w:rFonts w:ascii="Verdana" w:hAnsi="Verdana" w:cs="Verdana"/>
          <w:iCs/>
          <w:sz w:val="18"/>
          <w:szCs w:val="18"/>
        </w:rPr>
        <w:t>robót dodatkowych</w:t>
      </w:r>
      <w:r w:rsidRPr="00981BA8">
        <w:rPr>
          <w:rFonts w:ascii="Verdana" w:hAnsi="Verdana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  <w:r w:rsidR="00981BA8">
        <w:rPr>
          <w:rFonts w:ascii="Verdana" w:hAnsi="Verdana" w:cs="Verdana"/>
          <w:sz w:val="18"/>
          <w:szCs w:val="18"/>
          <w:shd w:val="clear" w:color="auto" w:fill="FFFFFF"/>
        </w:rPr>
        <w:t xml:space="preserve">lub innego przedstawiciela zamawiającego 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1 pkt 3 lub art. 455 ust. 2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981BA8">
        <w:rPr>
          <w:rFonts w:ascii="Verdana" w:hAnsi="Verdana" w:cs="Verdana"/>
          <w:sz w:val="18"/>
          <w:szCs w:val="18"/>
          <w:shd w:val="clear" w:color="auto" w:fill="FFFFFF"/>
        </w:rPr>
        <w:t>Pzp</w:t>
      </w:r>
      <w:proofErr w:type="spellEnd"/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. </w:t>
      </w:r>
    </w:p>
    <w:p w14:paraId="6A73D3D7" w14:textId="0EFCC720" w:rsidR="00981BA8" w:rsidRPr="00B25931" w:rsidRDefault="00C95710">
      <w:pPr>
        <w:pStyle w:val="Akapitzlist"/>
        <w:numPr>
          <w:ilvl w:val="0"/>
          <w:numId w:val="32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Rozliczanie </w:t>
      </w:r>
      <w:r w:rsidR="00103E27"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 xml:space="preserve">wykraczających poza określenie przedmiotu zamówienia podstawowego, których </w:t>
      </w:r>
      <w:r w:rsidR="007E2B17">
        <w:rPr>
          <w:rFonts w:ascii="Verdana" w:hAnsi="Verdana" w:cs="Verdana"/>
          <w:iCs/>
          <w:sz w:val="18"/>
          <w:szCs w:val="18"/>
        </w:rPr>
        <w:t>z</w:t>
      </w:r>
      <w:r w:rsidRPr="00981BA8">
        <w:rPr>
          <w:rFonts w:ascii="Verdana" w:hAnsi="Verdana" w:cs="Verdana"/>
          <w:iCs/>
          <w:sz w:val="18"/>
          <w:szCs w:val="18"/>
        </w:rPr>
        <w:t xml:space="preserve">amawiający może udzielić na podstawie art. 455 ust. 1 pkt 3 lub </w:t>
      </w:r>
      <w:r w:rsidR="00103E27">
        <w:rPr>
          <w:rFonts w:ascii="Verdana" w:hAnsi="Verdana" w:cs="Verdana"/>
          <w:iCs/>
          <w:sz w:val="18"/>
          <w:szCs w:val="18"/>
        </w:rPr>
        <w:t xml:space="preserve">                     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2 ustawy </w:t>
      </w:r>
      <w:proofErr w:type="spellStart"/>
      <w:r w:rsidRPr="00981BA8">
        <w:rPr>
          <w:rFonts w:ascii="Verdana" w:hAnsi="Verdana" w:cs="Verdana"/>
          <w:iCs/>
          <w:sz w:val="18"/>
          <w:szCs w:val="18"/>
        </w:rPr>
        <w:t>Pzp</w:t>
      </w:r>
      <w:proofErr w:type="spellEnd"/>
      <w:r w:rsidRPr="00981BA8">
        <w:rPr>
          <w:rFonts w:ascii="Verdana" w:hAnsi="Verdana" w:cs="Verdana"/>
          <w:iCs/>
          <w:sz w:val="18"/>
          <w:szCs w:val="18"/>
        </w:rPr>
        <w:t xml:space="preserve">, </w:t>
      </w:r>
      <w:r w:rsidRPr="00981BA8">
        <w:rPr>
          <w:rFonts w:ascii="Verdana" w:hAnsi="Verdana" w:cs="Verdana"/>
          <w:sz w:val="18"/>
          <w:szCs w:val="18"/>
        </w:rPr>
        <w:t xml:space="preserve">odbywało się będzie </w:t>
      </w:r>
      <w:r w:rsidR="00981BA8" w:rsidRPr="00981BA8">
        <w:rPr>
          <w:rFonts w:ascii="Verdana" w:hAnsi="Verdana" w:cs="Verdana"/>
          <w:sz w:val="18"/>
          <w:szCs w:val="18"/>
        </w:rPr>
        <w:t>po zakończeniu</w:t>
      </w:r>
      <w:r w:rsidR="00981BA8">
        <w:rPr>
          <w:rFonts w:ascii="Verdana" w:hAnsi="Verdana" w:cs="Verdana"/>
          <w:sz w:val="18"/>
          <w:szCs w:val="18"/>
        </w:rPr>
        <w:t xml:space="preserve"> realizacji całego zadania</w:t>
      </w:r>
      <w:r w:rsidR="00B25931">
        <w:rPr>
          <w:rFonts w:ascii="Verdana" w:hAnsi="Verdana" w:cs="Verdana"/>
          <w:sz w:val="18"/>
          <w:szCs w:val="18"/>
        </w:rPr>
        <w:t xml:space="preserve"> na podstawie odbioru wykonanych robót oraz kosztorysu robót dodatkowych wykonanych w oparciu o następujące założenia:</w:t>
      </w:r>
    </w:p>
    <w:p w14:paraId="3A6ACC09" w14:textId="494C3807" w:rsidR="0052212F" w:rsidRPr="0052212F" w:rsidRDefault="0052212F">
      <w:pPr>
        <w:pStyle w:val="awciety"/>
        <w:numPr>
          <w:ilvl w:val="0"/>
          <w:numId w:val="33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52212F">
        <w:rPr>
          <w:rFonts w:ascii="Verdana" w:hAnsi="Verdana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</w:t>
      </w:r>
      <w:r>
        <w:rPr>
          <w:rFonts w:ascii="Verdana" w:hAnsi="Verdana" w:cs="Verdana"/>
          <w:sz w:val="18"/>
          <w:szCs w:val="18"/>
        </w:rPr>
        <w:t>,</w:t>
      </w:r>
    </w:p>
    <w:p w14:paraId="3ADBC018" w14:textId="64D182D1" w:rsidR="00103E27" w:rsidRPr="0052212F" w:rsidRDefault="00B25931">
      <w:pPr>
        <w:pStyle w:val="awciety"/>
        <w:numPr>
          <w:ilvl w:val="0"/>
          <w:numId w:val="33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C95710">
        <w:rPr>
          <w:rFonts w:ascii="Verdana" w:hAnsi="Verdana" w:cs="Verdana"/>
          <w:color w:val="auto"/>
          <w:sz w:val="18"/>
          <w:szCs w:val="18"/>
        </w:rPr>
        <w:t>w przypadku, gdy wystąpią roboty, na które nie określono w kosztorysie</w:t>
      </w:r>
      <w:r>
        <w:rPr>
          <w:rFonts w:ascii="Verdana" w:hAnsi="Verdana" w:cs="Verdana"/>
          <w:color w:val="auto"/>
          <w:sz w:val="18"/>
          <w:szCs w:val="18"/>
        </w:rPr>
        <w:t xml:space="preserve"> ofertowym na zamówienie podstawowe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 cen jednostkowych, tzn. takie, których nie można rozliczyć zgodnie z podpunktem „a”  niniejszego ustępu, roboty te rozliczone będą na podstawie</w:t>
      </w:r>
      <w:r>
        <w:rPr>
          <w:rFonts w:ascii="Verdana" w:hAnsi="Verdana" w:cs="Verdana"/>
          <w:color w:val="auto"/>
          <w:sz w:val="18"/>
          <w:szCs w:val="18"/>
        </w:rPr>
        <w:t xml:space="preserve"> cen przedstawionych 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przez </w:t>
      </w:r>
      <w:r w:rsidR="007E2B17">
        <w:rPr>
          <w:rFonts w:ascii="Verdana" w:hAnsi="Verdana" w:cs="Verdana"/>
          <w:color w:val="auto"/>
          <w:sz w:val="18"/>
          <w:szCs w:val="18"/>
        </w:rPr>
        <w:t>w</w:t>
      </w:r>
      <w:r w:rsidRPr="00C95710">
        <w:rPr>
          <w:rFonts w:ascii="Verdana" w:hAnsi="Verdana" w:cs="Verdana"/>
          <w:color w:val="auto"/>
          <w:sz w:val="18"/>
          <w:szCs w:val="18"/>
        </w:rPr>
        <w:t>ykonawcę, a zatwierdzonych przez inspektora nadzoru</w:t>
      </w:r>
      <w:r w:rsidRPr="00C95710">
        <w:rPr>
          <w:rFonts w:ascii="Verdana" w:hAnsi="Verdana" w:cs="Verdana"/>
          <w:color w:val="auto"/>
          <w:sz w:val="18"/>
          <w:szCs w:val="18"/>
          <w:shd w:val="clear" w:color="auto" w:fill="FFFFFF"/>
        </w:rPr>
        <w:t xml:space="preserve"> </w:t>
      </w:r>
      <w:r w:rsidRPr="00C95710">
        <w:rPr>
          <w:rFonts w:ascii="Verdana" w:hAnsi="Verdana" w:cs="Verdana"/>
          <w:color w:val="auto"/>
          <w:sz w:val="18"/>
          <w:szCs w:val="18"/>
        </w:rPr>
        <w:t>i Zamawiającego.</w:t>
      </w:r>
    </w:p>
    <w:p w14:paraId="565CF569" w14:textId="5C52FEE6" w:rsidR="00E63A5D" w:rsidRDefault="00B25931">
      <w:pPr>
        <w:pStyle w:val="awciety"/>
        <w:numPr>
          <w:ilvl w:val="0"/>
          <w:numId w:val="32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bookmarkStart w:id="8" w:name="_Hlk66182816"/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</w:t>
      </w:r>
      <w:r w:rsidR="00E63A5D">
        <w:rPr>
          <w:rFonts w:ascii="Verdana" w:hAnsi="Verdana" w:cs="Verdana"/>
          <w:color w:val="auto"/>
          <w:sz w:val="18"/>
          <w:szCs w:val="18"/>
        </w:rPr>
        <w:t>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>. b w</w:t>
      </w:r>
      <w:bookmarkEnd w:id="8"/>
      <w:r>
        <w:rPr>
          <w:rFonts w:ascii="Verdana" w:hAnsi="Verdana" w:cs="Verdana"/>
          <w:color w:val="auto"/>
          <w:sz w:val="18"/>
          <w:szCs w:val="18"/>
        </w:rPr>
        <w:t>ykonawca do wyceny przyjmie średnie</w:t>
      </w:r>
      <w:r w:rsidR="00E63A5D">
        <w:rPr>
          <w:rFonts w:ascii="Verdana" w:hAnsi="Verdana" w:cs="Verdana"/>
          <w:color w:val="auto"/>
          <w:sz w:val="18"/>
          <w:szCs w:val="18"/>
        </w:rPr>
        <w:t xml:space="preserve"> ceny </w:t>
      </w:r>
      <w:r>
        <w:rPr>
          <w:rFonts w:ascii="Verdana" w:hAnsi="Verdana" w:cs="Verdana"/>
          <w:color w:val="auto"/>
          <w:sz w:val="18"/>
          <w:szCs w:val="18"/>
        </w:rPr>
        <w:t>z baz cenowych</w:t>
      </w:r>
      <w:r w:rsidR="00E63A5D">
        <w:rPr>
          <w:rFonts w:ascii="Verdana" w:hAnsi="Verdana" w:cs="Verdana"/>
          <w:color w:val="auto"/>
          <w:sz w:val="18"/>
          <w:szCs w:val="18"/>
        </w:rPr>
        <w:t xml:space="preserve"> podając podstawę wyceny i nazwę bazy cenowej</w:t>
      </w:r>
      <w:r w:rsidR="009F008C">
        <w:rPr>
          <w:rFonts w:ascii="Verdana" w:hAnsi="Verdana" w:cs="Verdana"/>
          <w:color w:val="auto"/>
          <w:sz w:val="18"/>
          <w:szCs w:val="18"/>
        </w:rPr>
        <w:t xml:space="preserve"> lub przedstawia wyceną indywidualną, która musi zostać zatwierdzona przez </w:t>
      </w:r>
      <w:r w:rsidR="007E2B17">
        <w:rPr>
          <w:rFonts w:ascii="Verdana" w:hAnsi="Verdana" w:cs="Verdana"/>
          <w:color w:val="auto"/>
          <w:sz w:val="18"/>
          <w:szCs w:val="18"/>
        </w:rPr>
        <w:t>z</w:t>
      </w:r>
      <w:r w:rsidR="009F008C">
        <w:rPr>
          <w:rFonts w:ascii="Verdana" w:hAnsi="Verdana" w:cs="Verdana"/>
          <w:color w:val="auto"/>
          <w:sz w:val="18"/>
          <w:szCs w:val="18"/>
        </w:rPr>
        <w:t>amawiającego.</w:t>
      </w:r>
    </w:p>
    <w:p w14:paraId="53053CC3" w14:textId="48FB8D17" w:rsidR="00E63A5D" w:rsidRDefault="00E63A5D">
      <w:pPr>
        <w:pStyle w:val="awciety"/>
        <w:numPr>
          <w:ilvl w:val="0"/>
          <w:numId w:val="32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</w:t>
      </w:r>
      <w:r w:rsidR="007E2B17">
        <w:rPr>
          <w:rFonts w:ascii="Verdana" w:hAnsi="Verdana" w:cs="Verdana"/>
          <w:color w:val="auto"/>
          <w:sz w:val="18"/>
          <w:szCs w:val="18"/>
        </w:rPr>
        <w:t>z</w:t>
      </w:r>
      <w:r>
        <w:rPr>
          <w:rFonts w:ascii="Verdana" w:hAnsi="Verdana" w:cs="Verdana"/>
          <w:color w:val="auto"/>
          <w:sz w:val="18"/>
          <w:szCs w:val="18"/>
        </w:rPr>
        <w:t xml:space="preserve">amawiający zastrzega sobie prawo do </w:t>
      </w:r>
      <w:r w:rsidR="009F008C">
        <w:rPr>
          <w:rFonts w:ascii="Verdana" w:hAnsi="Verdana" w:cs="Verdana"/>
          <w:color w:val="auto"/>
          <w:sz w:val="18"/>
          <w:szCs w:val="18"/>
        </w:rPr>
        <w:t xml:space="preserve">negocjacji cen i </w:t>
      </w:r>
      <w:r>
        <w:rPr>
          <w:rFonts w:ascii="Verdana" w:hAnsi="Verdana" w:cs="Verdana"/>
          <w:color w:val="auto"/>
          <w:sz w:val="18"/>
          <w:szCs w:val="18"/>
        </w:rPr>
        <w:t>żądania od wykonawcy opracowania kosztorysu na roboty dodatkowe metodą szczegółową.</w:t>
      </w:r>
    </w:p>
    <w:bookmarkEnd w:id="7"/>
    <w:p w14:paraId="4C3A7135" w14:textId="77777777" w:rsidR="00C95710" w:rsidRDefault="00C95710" w:rsidP="00E63A5D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47745112" w14:textId="34746E74" w:rsidR="00C95710" w:rsidRPr="00467924" w:rsidRDefault="00C95710" w:rsidP="00C95710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B0726C">
        <w:rPr>
          <w:rFonts w:ascii="Verdana" w:hAnsi="Verdana" w:cs="Calibri"/>
          <w:b/>
          <w:sz w:val="18"/>
          <w:szCs w:val="18"/>
        </w:rPr>
        <w:t>6</w:t>
      </w:r>
    </w:p>
    <w:p w14:paraId="06A12509" w14:textId="52EE4F37" w:rsidR="00D4415B" w:rsidRPr="00D4415B" w:rsidRDefault="00FA5320" w:rsidP="00D4415B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Wykonawca jest zobowiązany </w:t>
      </w:r>
      <w:r>
        <w:rPr>
          <w:rFonts w:ascii="Verdana" w:hAnsi="Verdana" w:cs="Calibri"/>
          <w:sz w:val="18"/>
          <w:szCs w:val="18"/>
        </w:rPr>
        <w:t>do podsiadania polisy ubezpieczenia na kwotę minimum  </w:t>
      </w:r>
      <w:r w:rsidR="004E1030">
        <w:rPr>
          <w:rFonts w:ascii="Verdana" w:hAnsi="Verdana" w:cs="Calibri"/>
          <w:sz w:val="18"/>
          <w:szCs w:val="18"/>
        </w:rPr>
        <w:t>5</w:t>
      </w:r>
      <w:r>
        <w:rPr>
          <w:rFonts w:ascii="Verdana" w:hAnsi="Verdana" w:cs="Calibri"/>
          <w:sz w:val="18"/>
          <w:szCs w:val="18"/>
        </w:rPr>
        <w:t xml:space="preserve">00 000,00 zł </w:t>
      </w:r>
      <w:r w:rsidRPr="00467924">
        <w:rPr>
          <w:rFonts w:ascii="Verdana" w:hAnsi="Verdana" w:cs="Calibri"/>
          <w:sz w:val="18"/>
          <w:szCs w:val="18"/>
        </w:rPr>
        <w:t>ustanawiającą ochronę od odpowiedzialności cywilnej w zakresie prowadzonej przez siebie działalności gospodarcze</w:t>
      </w:r>
      <w:r>
        <w:rPr>
          <w:rFonts w:ascii="Verdana" w:hAnsi="Verdana" w:cs="Calibri"/>
          <w:sz w:val="18"/>
          <w:szCs w:val="18"/>
        </w:rPr>
        <w:t>j.</w:t>
      </w:r>
      <w:r w:rsidR="00D4415B">
        <w:rPr>
          <w:rFonts w:ascii="Verdana" w:hAnsi="Verdana" w:cs="Calibri"/>
          <w:sz w:val="18"/>
          <w:szCs w:val="18"/>
        </w:rPr>
        <w:t xml:space="preserve"> </w:t>
      </w:r>
      <w:r w:rsidR="00D4415B" w:rsidRPr="00D4415B">
        <w:rPr>
          <w:rFonts w:ascii="Verdana" w:hAnsi="Verdana" w:cs="Calibri"/>
          <w:sz w:val="18"/>
          <w:szCs w:val="18"/>
        </w:rPr>
        <w:t xml:space="preserve">Ubezpieczeniu podlegają w szczególności: roboty objęte umową, urządzenia oraz wszelkie mienie ruchome związane bezpośrednio </w:t>
      </w:r>
      <w:r w:rsidR="00D4415B">
        <w:rPr>
          <w:rFonts w:ascii="Verdana" w:hAnsi="Verdana" w:cs="Calibri"/>
          <w:sz w:val="18"/>
          <w:szCs w:val="18"/>
        </w:rPr>
        <w:t xml:space="preserve">                           </w:t>
      </w:r>
      <w:r w:rsidR="00D4415B" w:rsidRPr="00D4415B">
        <w:rPr>
          <w:rFonts w:ascii="Verdana" w:hAnsi="Verdana" w:cs="Calibri"/>
          <w:sz w:val="18"/>
          <w:szCs w:val="18"/>
        </w:rPr>
        <w:t>z wykonawstwem robót oraz szkody i następstwa nieszczęśliwych wypadków dotyczące pracowników i osób trzecich a powstałe w związku z wykonywanymi usługami, w tym także ruchem pojazdów mechanicznych</w:t>
      </w:r>
      <w:r w:rsidR="00D4415B">
        <w:rPr>
          <w:rFonts w:ascii="Verdana" w:hAnsi="Verdana" w:cs="Calibri"/>
          <w:sz w:val="18"/>
          <w:szCs w:val="18"/>
        </w:rPr>
        <w:t>.</w:t>
      </w:r>
    </w:p>
    <w:p w14:paraId="2CFE229E" w14:textId="77777777" w:rsidR="00FA5320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Wykonawca jest zobowiązany w terminie 5 dni po podpisaniu umowy dostarczyć zamawiającemu kserokopię polisy ubezpieczeniowej poświadczonej za zgodność z oryginałem wraz z dowodem zapłaty.</w:t>
      </w:r>
    </w:p>
    <w:p w14:paraId="2C82E12A" w14:textId="77777777" w:rsidR="00FA5320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E326FC">
        <w:rPr>
          <w:rFonts w:ascii="Verdana" w:hAnsi="Verdana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514A2454" w14:textId="2FB82FE9" w:rsidR="000150C3" w:rsidRPr="00BE57CC" w:rsidRDefault="00FA5320" w:rsidP="00FA532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A967D4">
        <w:rPr>
          <w:rFonts w:ascii="Verdana" w:hAnsi="Verdana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 w:rsidR="00C95710">
        <w:rPr>
          <w:rFonts w:ascii="Verdana" w:hAnsi="Verdana" w:cs="Calibri"/>
          <w:sz w:val="18"/>
          <w:szCs w:val="18"/>
        </w:rPr>
        <w:t xml:space="preserve">                  </w:t>
      </w:r>
      <w:r w:rsidRPr="00A967D4">
        <w:rPr>
          <w:rFonts w:ascii="Verdana" w:hAnsi="Verdana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247620FE" w14:textId="24F5855F" w:rsidR="000735BF" w:rsidRPr="000735BF" w:rsidRDefault="000735BF" w:rsidP="00FA6056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B0726C">
        <w:rPr>
          <w:rFonts w:ascii="Verdana" w:hAnsi="Verdana" w:cs="Calibri"/>
          <w:b/>
          <w:sz w:val="18"/>
          <w:szCs w:val="18"/>
        </w:rPr>
        <w:t>7</w:t>
      </w:r>
    </w:p>
    <w:p w14:paraId="3A8E14CF" w14:textId="5AD19107" w:rsidR="000735BF" w:rsidRPr="000735BF" w:rsidRDefault="000735BF">
      <w:pPr>
        <w:numPr>
          <w:ilvl w:val="0"/>
          <w:numId w:val="3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>w RODO także w zakresie dotyczącym danych osobowych wykonawcy oraz jego pracowników.</w:t>
      </w:r>
    </w:p>
    <w:p w14:paraId="77C12835" w14:textId="77777777" w:rsidR="000735BF" w:rsidRPr="000735BF" w:rsidRDefault="000735BF">
      <w:pPr>
        <w:numPr>
          <w:ilvl w:val="0"/>
          <w:numId w:val="3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zamawiającego. </w:t>
      </w:r>
    </w:p>
    <w:p w14:paraId="48305F62" w14:textId="77777777" w:rsidR="000735BF" w:rsidRPr="000735BF" w:rsidRDefault="000735BF">
      <w:pPr>
        <w:numPr>
          <w:ilvl w:val="0"/>
          <w:numId w:val="3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0735BF" w:rsidRDefault="000735BF">
      <w:pPr>
        <w:numPr>
          <w:ilvl w:val="0"/>
          <w:numId w:val="3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7777777" w:rsidR="000735BF" w:rsidRPr="000735BF" w:rsidRDefault="000735BF">
      <w:pPr>
        <w:numPr>
          <w:ilvl w:val="0"/>
          <w:numId w:val="3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27FB6638" w14:textId="77777777" w:rsidR="000735BF" w:rsidRPr="000735BF" w:rsidRDefault="000735BF">
      <w:pPr>
        <w:numPr>
          <w:ilvl w:val="0"/>
          <w:numId w:val="3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27A8FE69" w14:textId="4D02B1ED" w:rsidR="000735BF" w:rsidRDefault="000735BF">
      <w:pPr>
        <w:numPr>
          <w:ilvl w:val="0"/>
          <w:numId w:val="3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oferta wykonawcy</w:t>
      </w:r>
    </w:p>
    <w:p w14:paraId="54889D1F" w14:textId="7CCBD96A" w:rsidR="000735BF" w:rsidRDefault="000735BF">
      <w:pPr>
        <w:numPr>
          <w:ilvl w:val="0"/>
          <w:numId w:val="3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</w:p>
    <w:p w14:paraId="3360ADD2" w14:textId="2AC6C7A1" w:rsidR="000735BF" w:rsidRPr="000735BF" w:rsidRDefault="000735BF">
      <w:pPr>
        <w:numPr>
          <w:ilvl w:val="0"/>
          <w:numId w:val="3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</w:p>
    <w:p w14:paraId="3D7A1752" w14:textId="559B1F08" w:rsidR="000735BF" w:rsidRPr="000735BF" w:rsidRDefault="000735BF">
      <w:pPr>
        <w:numPr>
          <w:ilvl w:val="0"/>
          <w:numId w:val="3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zamawiającego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>i jeden dla wykonawcy.</w:t>
      </w:r>
    </w:p>
    <w:p w14:paraId="0FDD7411" w14:textId="77777777" w:rsidR="000735BF" w:rsidRPr="000735BF" w:rsidRDefault="000735BF" w:rsidP="000735BF">
      <w:pPr>
        <w:tabs>
          <w:tab w:val="left" w:pos="2160"/>
        </w:tabs>
        <w:spacing w:line="360" w:lineRule="auto"/>
        <w:rPr>
          <w:rFonts w:ascii="Verdana" w:hAnsi="Verdana" w:cs="Calibri"/>
          <w:color w:val="000000"/>
          <w:sz w:val="18"/>
          <w:szCs w:val="18"/>
        </w:rPr>
      </w:pPr>
    </w:p>
    <w:p w14:paraId="3DBA6A65" w14:textId="44F30541" w:rsidR="000735BF" w:rsidRDefault="000735BF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FA6056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ZAMWIAJĄCY</w:t>
            </w:r>
          </w:p>
        </w:tc>
      </w:tr>
      <w:tr w:rsidR="00FA6056" w:rsidRPr="00FA6056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A6056" w:rsidRPr="00FA6056" w14:paraId="01CCAFB4" w14:textId="77777777" w:rsidTr="00D47BF4">
        <w:trPr>
          <w:trHeight w:val="1449"/>
          <w:jc w:val="center"/>
        </w:trPr>
        <w:tc>
          <w:tcPr>
            <w:tcW w:w="2093" w:type="dxa"/>
            <w:shd w:val="clear" w:color="auto" w:fill="auto"/>
          </w:tcPr>
          <w:p w14:paraId="4D14E98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64EB2BC" w14:textId="260C7FC3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 DYREKTOR</w:t>
            </w:r>
          </w:p>
          <w:p w14:paraId="042BAAF8" w14:textId="269042BA" w:rsidR="00FA6056" w:rsidRPr="00FA6056" w:rsidRDefault="00281C3E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18C48471" w14:textId="77777777" w:rsidR="00FA6056" w:rsidRDefault="00FA6056" w:rsidP="00D47BF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A4AA950" w14:textId="684E17B6" w:rsidR="00D47BF4" w:rsidRPr="00D47BF4" w:rsidRDefault="00D47BF4" w:rsidP="00D47BF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EA66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DBC2CA" w14:textId="5AAF98B8" w:rsidR="00FA6056" w:rsidRPr="00FA6056" w:rsidRDefault="00FA6056" w:rsidP="00D47BF4">
            <w:pPr>
              <w:tabs>
                <w:tab w:val="left" w:pos="155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443906FF" w14:textId="77777777" w:rsidTr="00D47BF4">
        <w:trPr>
          <w:trHeight w:val="1740"/>
          <w:jc w:val="center"/>
        </w:trPr>
        <w:tc>
          <w:tcPr>
            <w:tcW w:w="2093" w:type="dxa"/>
            <w:shd w:val="clear" w:color="auto" w:fill="auto"/>
          </w:tcPr>
          <w:p w14:paraId="247D4A95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5A306D3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0A49D58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53EF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0515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A30FBCE" w14:textId="77777777" w:rsidR="00FA6056" w:rsidRPr="00FA6056" w:rsidRDefault="00FA6056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FA6056" w:rsidRPr="00FA6056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FA6056" w14:paraId="71E337DB" w14:textId="77777777" w:rsidTr="00AF1172">
        <w:trPr>
          <w:jc w:val="center"/>
        </w:trPr>
        <w:tc>
          <w:tcPr>
            <w:tcW w:w="2093" w:type="dxa"/>
            <w:shd w:val="clear" w:color="auto" w:fill="auto"/>
          </w:tcPr>
          <w:p w14:paraId="1E5C380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DC5537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BDF320" w14:textId="77777777" w:rsidR="00FA6056" w:rsidRPr="00FA6056" w:rsidRDefault="00FA6056" w:rsidP="00FA6056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476841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B5584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509001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555AA88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27BE904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A70E7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A1D6E99" w14:textId="1628B136" w:rsidR="00FA6056" w:rsidRDefault="00FA6056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bookmarkEnd w:id="0"/>
    <w:p w14:paraId="594D5BAD" w14:textId="5ADEA81F" w:rsidR="00902AE8" w:rsidRPr="00902AE8" w:rsidRDefault="00902AE8" w:rsidP="00C0550F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D181" w14:textId="77777777" w:rsidR="008139A6" w:rsidRDefault="008139A6" w:rsidP="000E5F06">
      <w:r>
        <w:separator/>
      </w:r>
    </w:p>
  </w:endnote>
  <w:endnote w:type="continuationSeparator" w:id="0">
    <w:p w14:paraId="4CE79E42" w14:textId="77777777" w:rsidR="008139A6" w:rsidRDefault="008139A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E60BF2" w:rsidRPr="002E0C89" w:rsidRDefault="00E60BF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E60BF2" w:rsidRPr="002E0C89" w:rsidRDefault="00E60BF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CEDC" w14:textId="77777777" w:rsidR="008139A6" w:rsidRDefault="008139A6" w:rsidP="000E5F06">
      <w:r>
        <w:separator/>
      </w:r>
    </w:p>
  </w:footnote>
  <w:footnote w:type="continuationSeparator" w:id="0">
    <w:p w14:paraId="3B4D50FC" w14:textId="77777777" w:rsidR="008139A6" w:rsidRDefault="008139A6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4E0C" w14:textId="77777777" w:rsidR="00BE57CC" w:rsidRPr="007A24E3" w:rsidRDefault="00BE57CC" w:rsidP="00BE57CC">
    <w:pPr>
      <w:jc w:val="right"/>
      <w:rPr>
        <w:rFonts w:ascii="Century Gothic" w:hAnsi="Century Gothic"/>
        <w:i/>
        <w:sz w:val="16"/>
        <w:szCs w:val="16"/>
      </w:rPr>
    </w:pPr>
    <w:r w:rsidRPr="007A24E3">
      <w:rPr>
        <w:rFonts w:ascii="Century Gothic" w:hAnsi="Century Gothic"/>
        <w:i/>
        <w:sz w:val="16"/>
        <w:szCs w:val="16"/>
      </w:rPr>
      <w:t>nr postępowania DT 2410.04.2024</w:t>
    </w:r>
  </w:p>
  <w:p w14:paraId="5C23DC40" w14:textId="77777777" w:rsidR="00BE57CC" w:rsidRDefault="00BE5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7697A55"/>
    <w:multiLevelType w:val="hybridMultilevel"/>
    <w:tmpl w:val="A54273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D260FB9"/>
    <w:multiLevelType w:val="hybridMultilevel"/>
    <w:tmpl w:val="21C626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365CFC"/>
    <w:multiLevelType w:val="hybridMultilevel"/>
    <w:tmpl w:val="74F09D5C"/>
    <w:lvl w:ilvl="0" w:tplc="5712E6EE">
      <w:start w:val="3"/>
      <w:numFmt w:val="decimal"/>
      <w:lvlText w:val="%1."/>
      <w:lvlJc w:val="left"/>
      <w:pPr>
        <w:ind w:left="172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0559D"/>
    <w:multiLevelType w:val="hybridMultilevel"/>
    <w:tmpl w:val="7B1A28DE"/>
    <w:lvl w:ilvl="0" w:tplc="8B64EBC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24051DB9"/>
    <w:multiLevelType w:val="hybridMultilevel"/>
    <w:tmpl w:val="AEDEEA68"/>
    <w:lvl w:ilvl="0" w:tplc="5E926E0C">
      <w:start w:val="3"/>
      <w:numFmt w:val="decimal"/>
      <w:lvlText w:val="%1."/>
      <w:lvlJc w:val="left"/>
      <w:pPr>
        <w:ind w:left="31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75185C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6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4C82"/>
    <w:multiLevelType w:val="hybridMultilevel"/>
    <w:tmpl w:val="2A86A40A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93EC2"/>
    <w:multiLevelType w:val="hybridMultilevel"/>
    <w:tmpl w:val="D71CE0E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00C57"/>
    <w:multiLevelType w:val="multilevel"/>
    <w:tmpl w:val="8D90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303E"/>
    <w:multiLevelType w:val="hybridMultilevel"/>
    <w:tmpl w:val="E8C2FD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0023430">
    <w:abstractNumId w:val="22"/>
  </w:num>
  <w:num w:numId="2" w16cid:durableId="664744296">
    <w:abstractNumId w:val="28"/>
  </w:num>
  <w:num w:numId="3" w16cid:durableId="16995036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6620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7000949">
    <w:abstractNumId w:val="15"/>
  </w:num>
  <w:num w:numId="6" w16cid:durableId="1041443800">
    <w:abstractNumId w:val="13"/>
  </w:num>
  <w:num w:numId="7" w16cid:durableId="1832671312">
    <w:abstractNumId w:val="21"/>
  </w:num>
  <w:num w:numId="8" w16cid:durableId="1152720367">
    <w:abstractNumId w:val="37"/>
  </w:num>
  <w:num w:numId="9" w16cid:durableId="1638684372">
    <w:abstractNumId w:val="1"/>
  </w:num>
  <w:num w:numId="10" w16cid:durableId="549655271">
    <w:abstractNumId w:val="3"/>
  </w:num>
  <w:num w:numId="11" w16cid:durableId="528644028">
    <w:abstractNumId w:val="12"/>
  </w:num>
  <w:num w:numId="12" w16cid:durableId="1466435420">
    <w:abstractNumId w:val="34"/>
  </w:num>
  <w:num w:numId="13" w16cid:durableId="116679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7209635">
    <w:abstractNumId w:val="7"/>
  </w:num>
  <w:num w:numId="15" w16cid:durableId="1048531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082427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2332218">
    <w:abstractNumId w:val="6"/>
  </w:num>
  <w:num w:numId="18" w16cid:durableId="1421173343">
    <w:abstractNumId w:val="16"/>
  </w:num>
  <w:num w:numId="19" w16cid:durableId="1414282510">
    <w:abstractNumId w:val="17"/>
  </w:num>
  <w:num w:numId="20" w16cid:durableId="974800217">
    <w:abstractNumId w:val="24"/>
  </w:num>
  <w:num w:numId="21" w16cid:durableId="2137218606">
    <w:abstractNumId w:val="27"/>
  </w:num>
  <w:num w:numId="22" w16cid:durableId="636882946">
    <w:abstractNumId w:val="23"/>
  </w:num>
  <w:num w:numId="23" w16cid:durableId="236130560">
    <w:abstractNumId w:val="2"/>
  </w:num>
  <w:num w:numId="24" w16cid:durableId="1011952480">
    <w:abstractNumId w:val="35"/>
  </w:num>
  <w:num w:numId="25" w16cid:durableId="1129668340">
    <w:abstractNumId w:val="33"/>
  </w:num>
  <w:num w:numId="26" w16cid:durableId="499009672">
    <w:abstractNumId w:val="0"/>
    <w:lvlOverride w:ilvl="0">
      <w:startOverride w:val="1"/>
    </w:lvlOverride>
  </w:num>
  <w:num w:numId="27" w16cid:durableId="1666016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1716434">
    <w:abstractNumId w:val="31"/>
  </w:num>
  <w:num w:numId="29" w16cid:durableId="82187472">
    <w:abstractNumId w:val="38"/>
  </w:num>
  <w:num w:numId="30" w16cid:durableId="512694620">
    <w:abstractNumId w:val="10"/>
  </w:num>
  <w:num w:numId="31" w16cid:durableId="31076950">
    <w:abstractNumId w:val="20"/>
  </w:num>
  <w:num w:numId="32" w16cid:durableId="221451965">
    <w:abstractNumId w:val="8"/>
  </w:num>
  <w:num w:numId="33" w16cid:durableId="730813239">
    <w:abstractNumId w:val="25"/>
  </w:num>
  <w:num w:numId="34" w16cid:durableId="824203881">
    <w:abstractNumId w:val="36"/>
  </w:num>
  <w:num w:numId="35" w16cid:durableId="1025599121">
    <w:abstractNumId w:val="30"/>
  </w:num>
  <w:num w:numId="36" w16cid:durableId="1925188025">
    <w:abstractNumId w:val="4"/>
  </w:num>
  <w:num w:numId="37" w16cid:durableId="403375851">
    <w:abstractNumId w:val="29"/>
  </w:num>
  <w:num w:numId="38" w16cid:durableId="153302576">
    <w:abstractNumId w:val="11"/>
  </w:num>
  <w:num w:numId="39" w16cid:durableId="330255503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150C3"/>
    <w:rsid w:val="00040430"/>
    <w:rsid w:val="000735BF"/>
    <w:rsid w:val="00073FE3"/>
    <w:rsid w:val="000A79EA"/>
    <w:rsid w:val="000A7F56"/>
    <w:rsid w:val="000B6FC8"/>
    <w:rsid w:val="000C3BEE"/>
    <w:rsid w:val="000E5F06"/>
    <w:rsid w:val="00103E27"/>
    <w:rsid w:val="0010567D"/>
    <w:rsid w:val="001218F5"/>
    <w:rsid w:val="001362C4"/>
    <w:rsid w:val="00136EE6"/>
    <w:rsid w:val="00184E12"/>
    <w:rsid w:val="00191F1D"/>
    <w:rsid w:val="001C3385"/>
    <w:rsid w:val="00214AF2"/>
    <w:rsid w:val="00215713"/>
    <w:rsid w:val="002465B0"/>
    <w:rsid w:val="00264688"/>
    <w:rsid w:val="00281C3E"/>
    <w:rsid w:val="00284AB0"/>
    <w:rsid w:val="002B281D"/>
    <w:rsid w:val="002B7E1E"/>
    <w:rsid w:val="002E0C89"/>
    <w:rsid w:val="002E7481"/>
    <w:rsid w:val="00300C2C"/>
    <w:rsid w:val="00336FAA"/>
    <w:rsid w:val="003A6FA8"/>
    <w:rsid w:val="003D0090"/>
    <w:rsid w:val="003E01C6"/>
    <w:rsid w:val="00400E90"/>
    <w:rsid w:val="00467924"/>
    <w:rsid w:val="00480EBE"/>
    <w:rsid w:val="0048644D"/>
    <w:rsid w:val="004D0650"/>
    <w:rsid w:val="004D22F9"/>
    <w:rsid w:val="004E1030"/>
    <w:rsid w:val="004F6688"/>
    <w:rsid w:val="005003BB"/>
    <w:rsid w:val="0052212F"/>
    <w:rsid w:val="0052503C"/>
    <w:rsid w:val="005672D4"/>
    <w:rsid w:val="005B02DB"/>
    <w:rsid w:val="005E628B"/>
    <w:rsid w:val="005E7648"/>
    <w:rsid w:val="005F075B"/>
    <w:rsid w:val="00625822"/>
    <w:rsid w:val="00632463"/>
    <w:rsid w:val="00647C30"/>
    <w:rsid w:val="00671B1F"/>
    <w:rsid w:val="006A49CC"/>
    <w:rsid w:val="006A542E"/>
    <w:rsid w:val="006B2C00"/>
    <w:rsid w:val="006B7126"/>
    <w:rsid w:val="006C42D2"/>
    <w:rsid w:val="006C6A48"/>
    <w:rsid w:val="006F7E8A"/>
    <w:rsid w:val="00712FD9"/>
    <w:rsid w:val="007765CF"/>
    <w:rsid w:val="00783CFE"/>
    <w:rsid w:val="007B3887"/>
    <w:rsid w:val="007E284F"/>
    <w:rsid w:val="007E2B17"/>
    <w:rsid w:val="007E7385"/>
    <w:rsid w:val="008139A6"/>
    <w:rsid w:val="008141EE"/>
    <w:rsid w:val="00853A6D"/>
    <w:rsid w:val="00853FA9"/>
    <w:rsid w:val="008608A0"/>
    <w:rsid w:val="00884695"/>
    <w:rsid w:val="00892EAD"/>
    <w:rsid w:val="00893E6B"/>
    <w:rsid w:val="008B6902"/>
    <w:rsid w:val="008D7C41"/>
    <w:rsid w:val="00902AE8"/>
    <w:rsid w:val="00917FD1"/>
    <w:rsid w:val="00981BA8"/>
    <w:rsid w:val="009B1E32"/>
    <w:rsid w:val="009F008C"/>
    <w:rsid w:val="00A8787F"/>
    <w:rsid w:val="00A919CF"/>
    <w:rsid w:val="00A967D4"/>
    <w:rsid w:val="00AD53CB"/>
    <w:rsid w:val="00AF1172"/>
    <w:rsid w:val="00AF4B0C"/>
    <w:rsid w:val="00B050CA"/>
    <w:rsid w:val="00B0726C"/>
    <w:rsid w:val="00B22594"/>
    <w:rsid w:val="00B22CE7"/>
    <w:rsid w:val="00B25931"/>
    <w:rsid w:val="00B26350"/>
    <w:rsid w:val="00B54AF4"/>
    <w:rsid w:val="00BE57CC"/>
    <w:rsid w:val="00C02B2D"/>
    <w:rsid w:val="00C045B2"/>
    <w:rsid w:val="00C0550F"/>
    <w:rsid w:val="00C3379B"/>
    <w:rsid w:val="00C5082E"/>
    <w:rsid w:val="00C905C7"/>
    <w:rsid w:val="00C95710"/>
    <w:rsid w:val="00C95DB8"/>
    <w:rsid w:val="00CA2345"/>
    <w:rsid w:val="00CC093A"/>
    <w:rsid w:val="00CE63FA"/>
    <w:rsid w:val="00CF1A04"/>
    <w:rsid w:val="00D03955"/>
    <w:rsid w:val="00D15AD0"/>
    <w:rsid w:val="00D202F6"/>
    <w:rsid w:val="00D244A6"/>
    <w:rsid w:val="00D250EB"/>
    <w:rsid w:val="00D4415B"/>
    <w:rsid w:val="00D47BF4"/>
    <w:rsid w:val="00D84C45"/>
    <w:rsid w:val="00D86F44"/>
    <w:rsid w:val="00D93AC4"/>
    <w:rsid w:val="00DE3A73"/>
    <w:rsid w:val="00DE7CAB"/>
    <w:rsid w:val="00DF65BA"/>
    <w:rsid w:val="00E00BC9"/>
    <w:rsid w:val="00E02C16"/>
    <w:rsid w:val="00E07472"/>
    <w:rsid w:val="00E3040D"/>
    <w:rsid w:val="00E326FC"/>
    <w:rsid w:val="00E60BF2"/>
    <w:rsid w:val="00E63A5D"/>
    <w:rsid w:val="00E67529"/>
    <w:rsid w:val="00EA0612"/>
    <w:rsid w:val="00EB4C8E"/>
    <w:rsid w:val="00EF7C9E"/>
    <w:rsid w:val="00F0267B"/>
    <w:rsid w:val="00F4089B"/>
    <w:rsid w:val="00F43AAD"/>
    <w:rsid w:val="00F5255F"/>
    <w:rsid w:val="00F60489"/>
    <w:rsid w:val="00F64698"/>
    <w:rsid w:val="00F90BAD"/>
    <w:rsid w:val="00FA5320"/>
    <w:rsid w:val="00FA6056"/>
    <w:rsid w:val="00FD2A88"/>
    <w:rsid w:val="00FD6447"/>
    <w:rsid w:val="00FD6DA7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character" w:styleId="Hipercze">
    <w:name w:val="Hyperlink"/>
    <w:uiPriority w:val="99"/>
    <w:unhideWhenUsed/>
    <w:rsid w:val="00A878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obszary-tematyczne/ceny-handel/wskazniki-c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6925</Words>
  <Characters>41550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2021-03-12T11:43:00Z</cp:lastPrinted>
  <dcterms:created xsi:type="dcterms:W3CDTF">2021-03-09T12:47:00Z</dcterms:created>
  <dcterms:modified xsi:type="dcterms:W3CDTF">2024-01-29T12:17:00Z</dcterms:modified>
</cp:coreProperties>
</file>