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40F9E" w14:textId="4CC8FD14" w:rsidR="00111DB9" w:rsidRDefault="00111DB9" w:rsidP="00111DB9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14:paraId="62B7F943" w14:textId="42E4E3E3" w:rsidR="00111DB9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AF573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do SWZ</w:t>
      </w:r>
    </w:p>
    <w:p w14:paraId="46E26983" w14:textId="15C506D4" w:rsidR="00111DB9" w:rsidRPr="00E13FBC" w:rsidRDefault="00111DB9" w:rsidP="00111DB9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2FBBAF61" w14:textId="77777777" w:rsidR="003A7104" w:rsidRPr="003A7104" w:rsidRDefault="003A7104" w:rsidP="003A7104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3A7104">
        <w:rPr>
          <w:rFonts w:ascii="Times New Roman" w:hAnsi="Times New Roman" w:cs="Times New Roman"/>
          <w:sz w:val="24"/>
          <w:szCs w:val="24"/>
        </w:rPr>
        <w:t>Gmina Lidzbark</w:t>
      </w:r>
    </w:p>
    <w:p w14:paraId="4E43F9AC" w14:textId="77777777" w:rsidR="003A7104" w:rsidRPr="003A7104" w:rsidRDefault="003A7104" w:rsidP="003A7104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3A7104">
        <w:rPr>
          <w:rFonts w:ascii="Times New Roman" w:hAnsi="Times New Roman" w:cs="Times New Roman"/>
          <w:sz w:val="24"/>
          <w:szCs w:val="24"/>
        </w:rPr>
        <w:t>ul. Sądowa 21</w:t>
      </w:r>
    </w:p>
    <w:p w14:paraId="1933D2A0" w14:textId="20CE28BB" w:rsidR="00B526AE" w:rsidRPr="00E13FBC" w:rsidRDefault="003A7104" w:rsidP="003A7104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3A7104">
        <w:rPr>
          <w:rFonts w:ascii="Times New Roman" w:hAnsi="Times New Roman" w:cs="Times New Roman"/>
          <w:sz w:val="24"/>
          <w:szCs w:val="24"/>
        </w:rPr>
        <w:t>13-230 Lidzbark</w:t>
      </w:r>
    </w:p>
    <w:p w14:paraId="42BAE5A4" w14:textId="77777777" w:rsidR="00111DB9" w:rsidRPr="00A22DCF" w:rsidRDefault="00111DB9" w:rsidP="00111DB9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7088FF5" w14:textId="77777777" w:rsidR="008F54E4" w:rsidRDefault="008F54E4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3E877981" w14:textId="77777777" w:rsidR="004960E7" w:rsidRDefault="004960E7" w:rsidP="008F54E4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71B852E9" w14:textId="275A4394" w:rsidR="008F54E4" w:rsidRPr="004960E7" w:rsidRDefault="008F54E4" w:rsidP="004960E7">
      <w:pPr>
        <w:spacing w:after="0"/>
        <w:jc w:val="both"/>
        <w:rPr>
          <w:rFonts w:ascii="Times New Roman" w:eastAsia="Cambria" w:hAnsi="Times New Roman" w:cs="Times New Roman"/>
          <w:b/>
          <w:u w:val="single"/>
        </w:rPr>
      </w:pPr>
    </w:p>
    <w:p w14:paraId="4751A0FE" w14:textId="77777777" w:rsidR="004960E7" w:rsidRDefault="004960E7" w:rsidP="004960E7">
      <w:pPr>
        <w:spacing w:after="0"/>
        <w:jc w:val="both"/>
        <w:rPr>
          <w:rFonts w:ascii="Cambria" w:eastAsia="Cambria" w:hAnsi="Cambria" w:cs="Cambria"/>
          <w:b/>
          <w:sz w:val="18"/>
        </w:rPr>
      </w:pPr>
    </w:p>
    <w:p w14:paraId="2199FCED" w14:textId="77777777" w:rsidR="004960E7" w:rsidRDefault="004960E7" w:rsidP="008F54E4">
      <w:pPr>
        <w:spacing w:after="0"/>
        <w:rPr>
          <w:rFonts w:ascii="Arial" w:hAnsi="Arial" w:cs="Arial"/>
          <w:b/>
          <w:sz w:val="20"/>
          <w:szCs w:val="20"/>
        </w:rPr>
      </w:pPr>
    </w:p>
    <w:p w14:paraId="2B88E2F8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Wykonawca:</w:t>
      </w:r>
    </w:p>
    <w:p w14:paraId="3D7819E3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4385F27B" w14:textId="77777777" w:rsidR="008F54E4" w:rsidRPr="009D3B44" w:rsidRDefault="008F54E4" w:rsidP="008F54E4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04B42A6F" w14:textId="77777777" w:rsidR="008F54E4" w:rsidRPr="009D3B44" w:rsidRDefault="008F54E4" w:rsidP="008F54E4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ECC9E52" w14:textId="77777777" w:rsidR="008F54E4" w:rsidRPr="009D3B44" w:rsidRDefault="008F54E4" w:rsidP="008F54E4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5AE279E4" w14:textId="77777777" w:rsidR="008F54E4" w:rsidRPr="009D3B44" w:rsidRDefault="008F54E4" w:rsidP="008F54E4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3D6B1252" w14:textId="77777777" w:rsidR="008F54E4" w:rsidRDefault="008F54E4" w:rsidP="008F54E4">
      <w:pPr>
        <w:rPr>
          <w:rFonts w:ascii="Arial" w:hAnsi="Arial" w:cs="Arial"/>
        </w:rPr>
      </w:pPr>
    </w:p>
    <w:p w14:paraId="4FAA9C3E" w14:textId="54854073" w:rsidR="008F54E4" w:rsidRDefault="008F54E4" w:rsidP="008F54E4">
      <w:pPr>
        <w:rPr>
          <w:rFonts w:ascii="Arial" w:hAnsi="Arial" w:cs="Arial"/>
        </w:rPr>
      </w:pPr>
    </w:p>
    <w:p w14:paraId="170655D8" w14:textId="77777777" w:rsidR="000751B3" w:rsidRPr="009375EB" w:rsidRDefault="000751B3" w:rsidP="008F54E4">
      <w:pPr>
        <w:rPr>
          <w:rFonts w:ascii="Arial" w:hAnsi="Arial" w:cs="Arial"/>
        </w:rPr>
      </w:pPr>
    </w:p>
    <w:p w14:paraId="5F38E92A" w14:textId="77777777" w:rsidR="004960E7" w:rsidRDefault="004960E7" w:rsidP="004960E7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14:paraId="08917991" w14:textId="50FC859C" w:rsidR="00EA0EF7" w:rsidRDefault="00EA0EF7" w:rsidP="00C5339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A0EF7">
        <w:rPr>
          <w:rFonts w:ascii="Times New Roman" w:hAnsi="Times New Roman" w:cs="Times New Roman"/>
          <w:b/>
        </w:rPr>
        <w:t>o aktualności informacji zawartych w oświadczeniu, o którym mowa w art. 125 ust. 1 ustawy z</w:t>
      </w:r>
      <w:r w:rsidR="006F6223">
        <w:rPr>
          <w:rFonts w:ascii="Times New Roman" w:hAnsi="Times New Roman" w:cs="Times New Roman"/>
          <w:b/>
        </w:rPr>
        <w:t> </w:t>
      </w:r>
      <w:r w:rsidRPr="00EA0EF7">
        <w:rPr>
          <w:rFonts w:ascii="Times New Roman" w:hAnsi="Times New Roman" w:cs="Times New Roman"/>
          <w:b/>
        </w:rPr>
        <w:t>dnia 11 września 2019 r. Prawo zamówień publicznych złożonym w zakresie podstaw wykluczenia z postępowania</w:t>
      </w:r>
    </w:p>
    <w:p w14:paraId="3DA24CC3" w14:textId="77777777" w:rsidR="008F54E4" w:rsidRPr="00557A11" w:rsidRDefault="008F54E4" w:rsidP="008F54E4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667A949" w14:textId="77777777" w:rsidR="008F54E4" w:rsidRPr="001448FB" w:rsidRDefault="008F54E4" w:rsidP="008F54E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1D62432" w14:textId="34F88882" w:rsidR="008F54E4" w:rsidRDefault="00B21577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21577">
        <w:rPr>
          <w:rFonts w:ascii="Times New Roman" w:hAnsi="Times New Roman" w:cs="Times New Roman"/>
          <w:sz w:val="24"/>
          <w:szCs w:val="24"/>
        </w:rPr>
        <w:t>Przystępując do udziału w postępowaniu o udzielenie zamówienia publicznego</w:t>
      </w:r>
      <w:r w:rsidR="00A40882">
        <w:rPr>
          <w:rFonts w:ascii="Times New Roman" w:hAnsi="Times New Roman" w:cs="Times New Roman"/>
          <w:sz w:val="24"/>
          <w:szCs w:val="24"/>
        </w:rPr>
        <w:br/>
      </w:r>
      <w:r w:rsidR="00A03FF1" w:rsidRPr="00A03FF1">
        <w:rPr>
          <w:rFonts w:ascii="Times New Roman" w:hAnsi="Times New Roman" w:cs="Times New Roman"/>
          <w:sz w:val="24"/>
          <w:szCs w:val="24"/>
        </w:rPr>
        <w:t>pn.</w:t>
      </w:r>
      <w:r w:rsidR="00A03FF1">
        <w:rPr>
          <w:rFonts w:ascii="Times New Roman" w:hAnsi="Times New Roman" w:cs="Times New Roman"/>
          <w:sz w:val="24"/>
          <w:szCs w:val="24"/>
        </w:rPr>
        <w:t> </w:t>
      </w:r>
      <w:r w:rsidR="00A03FF1" w:rsidRPr="00A03FF1">
        <w:rPr>
          <w:rFonts w:ascii="Times New Roman" w:hAnsi="Times New Roman" w:cs="Times New Roman"/>
          <w:sz w:val="24"/>
          <w:szCs w:val="24"/>
        </w:rPr>
        <w:t>„</w:t>
      </w:r>
      <w:r w:rsidR="00DA538D">
        <w:rPr>
          <w:rFonts w:ascii="Times New Roman" w:hAnsi="Times New Roman" w:cs="Times New Roman"/>
          <w:sz w:val="24"/>
          <w:szCs w:val="24"/>
        </w:rPr>
        <w:t>E</w:t>
      </w:r>
      <w:r w:rsidR="00A03FF1" w:rsidRPr="00A03FF1">
        <w:rPr>
          <w:rFonts w:ascii="Times New Roman" w:hAnsi="Times New Roman" w:cs="Times New Roman"/>
          <w:sz w:val="24"/>
          <w:szCs w:val="24"/>
        </w:rPr>
        <w:t>-</w:t>
      </w:r>
      <w:r w:rsidR="00DA538D">
        <w:rPr>
          <w:rFonts w:ascii="Times New Roman" w:hAnsi="Times New Roman" w:cs="Times New Roman"/>
          <w:sz w:val="24"/>
          <w:szCs w:val="24"/>
        </w:rPr>
        <w:t>A</w:t>
      </w:r>
      <w:r w:rsidR="00A03FF1" w:rsidRPr="00A03FF1">
        <w:rPr>
          <w:rFonts w:ascii="Times New Roman" w:hAnsi="Times New Roman" w:cs="Times New Roman"/>
          <w:sz w:val="24"/>
          <w:szCs w:val="24"/>
        </w:rPr>
        <w:t>dministracj</w:t>
      </w:r>
      <w:r w:rsidR="00DA538D">
        <w:rPr>
          <w:rFonts w:ascii="Times New Roman" w:hAnsi="Times New Roman" w:cs="Times New Roman"/>
          <w:sz w:val="24"/>
          <w:szCs w:val="24"/>
        </w:rPr>
        <w:t>a</w:t>
      </w:r>
      <w:r w:rsidR="00A03FF1" w:rsidRPr="00A03FF1">
        <w:rPr>
          <w:rFonts w:ascii="Times New Roman" w:hAnsi="Times New Roman" w:cs="Times New Roman"/>
          <w:sz w:val="24"/>
          <w:szCs w:val="24"/>
        </w:rPr>
        <w:t xml:space="preserve"> w Gminie Lidzbark” w ramach projektu pn.</w:t>
      </w:r>
      <w:r w:rsidR="00A40882">
        <w:rPr>
          <w:rFonts w:ascii="Times New Roman" w:hAnsi="Times New Roman" w:cs="Times New Roman"/>
          <w:sz w:val="24"/>
          <w:szCs w:val="24"/>
        </w:rPr>
        <w:t xml:space="preserve"> </w:t>
      </w:r>
      <w:r w:rsidR="00A03FF1" w:rsidRPr="00A03FF1">
        <w:rPr>
          <w:rFonts w:ascii="Times New Roman" w:hAnsi="Times New Roman" w:cs="Times New Roman"/>
          <w:sz w:val="24"/>
          <w:szCs w:val="24"/>
        </w:rPr>
        <w:t>E-administracja w Gminie Lidzbark współfinansowanego z Regionalnego Programu Operacyjnego Województwa Warmińsko-Mazurskiego na lata 2014-2020, III Osi Priorytetowej Cyfrowy Region, Działanie 3.1 Cyfrowa dostępność informacji sektora publicznego oraz wysoka jakość e-usług publicznych, prowadzonego przez Gminę Lidzbark, ul. Sądowa 21, 13-230 Lidzbark</w:t>
      </w:r>
      <w:r w:rsidR="008F54E4" w:rsidRPr="00F25DD1">
        <w:rPr>
          <w:rFonts w:ascii="Times New Roman" w:hAnsi="Times New Roman" w:cs="Times New Roman"/>
          <w:sz w:val="24"/>
          <w:szCs w:val="24"/>
        </w:rPr>
        <w:t>, oświadczam, co następuje:</w:t>
      </w:r>
    </w:p>
    <w:p w14:paraId="055AEF79" w14:textId="0CA1A2F7" w:rsidR="00B21577" w:rsidRDefault="00B21577" w:rsidP="00F25DD1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2867CB58" w14:textId="77777777" w:rsidR="00B21577" w:rsidRPr="00B21577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Ja niżej podpisany</w:t>
      </w:r>
    </w:p>
    <w:p w14:paraId="30F0A9F0" w14:textId="6C6BBBBF" w:rsidR="00B21577" w:rsidRPr="00B21577" w:rsidRDefault="00B21577" w:rsidP="00B21577">
      <w:pPr>
        <w:tabs>
          <w:tab w:val="left" w:leader="dot" w:pos="9072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1BB43428" w14:textId="7FF29D38" w:rsidR="00B21577" w:rsidRDefault="00B21577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577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w imieniu i na rzecz</w:t>
      </w:r>
    </w:p>
    <w:p w14:paraId="19865CC4" w14:textId="191B2429" w:rsidR="00C04C18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</w:t>
      </w:r>
    </w:p>
    <w:p w14:paraId="4146FBCE" w14:textId="5B36EF8B" w:rsidR="00C04C18" w:rsidRDefault="00C04C18" w:rsidP="00B21577">
      <w:pPr>
        <w:tabs>
          <w:tab w:val="left" w:leader="dot" w:pos="9072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B59366" w14:textId="08B1B365" w:rsidR="00C63505" w:rsidRDefault="00C63505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505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oświadczam, że informacje zawarte w  oświadczeniu, o którym mowa w art. 125 ust. 1  ustawy z dnia 11 września 2019 r. (</w:t>
      </w:r>
      <w:r w:rsidR="00C205A9" w:rsidRPr="00C205A9">
        <w:rPr>
          <w:rFonts w:ascii="Times New Roman" w:eastAsia="Times New Roman" w:hAnsi="Times New Roman" w:cs="Times New Roman"/>
          <w:sz w:val="24"/>
          <w:szCs w:val="24"/>
          <w:lang w:eastAsia="pl-PL"/>
        </w:rPr>
        <w:t>Dz.U. 2021 poz. 1129 z późn. zm.</w:t>
      </w:r>
      <w:r w:rsidRPr="00C63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„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</w:t>
      </w:r>
      <w:r w:rsidRPr="00B56F93">
        <w:rPr>
          <w:rFonts w:ascii="Times New Roman" w:eastAsia="Times New Roman" w:hAnsi="Times New Roman" w:cs="Times New Roman"/>
          <w:sz w:val="24"/>
          <w:szCs w:val="24"/>
          <w:lang w:eastAsia="pl-PL"/>
        </w:rPr>
        <w:t>”) przedłożonym wraz z ofertą na formularzu Jednolitego Europejskiego Dokumentu Zamówienia (JEDZ) przez Wykonawcę,</w:t>
      </w:r>
      <w:r w:rsidRPr="00C6350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którego reprezentuję są aktualne w zakresie podstaw wykluczenia z postępowania określonych w:</w:t>
      </w:r>
    </w:p>
    <w:p w14:paraId="3E3B2217" w14:textId="7D979EB3" w:rsidR="006F6223" w:rsidRPr="006F6223" w:rsidRDefault="006F6223" w:rsidP="00B975BF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F62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art. 108 ust. 1 pkt 3) ustawy,</w:t>
      </w:r>
    </w:p>
    <w:p w14:paraId="3CEAA020" w14:textId="6B7DEB73" w:rsidR="006F6223" w:rsidRPr="006F6223" w:rsidRDefault="006F6223" w:rsidP="00B975BF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F6223">
        <w:rPr>
          <w:rFonts w:ascii="Times New Roman" w:eastAsia="Times New Roman" w:hAnsi="Times New Roman" w:cs="Times New Roman"/>
          <w:sz w:val="24"/>
          <w:szCs w:val="24"/>
          <w:lang w:eastAsia="ar-SA"/>
        </w:rPr>
        <w:t>art. 108 ust. 1 pkt 4) ustawy – dotyczących orzeczenia zakazu ubiegania się o</w:t>
      </w:r>
      <w:r w:rsidR="00DD054A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6F62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zamówienie publiczne tytułem środka zapobiegawczego, </w:t>
      </w:r>
    </w:p>
    <w:p w14:paraId="43D6E132" w14:textId="0E744A25" w:rsidR="006F6223" w:rsidRDefault="006F6223" w:rsidP="00B975BF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F622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art. 108 ust. 1 pkt 5) ustawy – dotyczących zawarcia z innymi Wykonawcami porozumienia mającego na celu zakłócenie konkurencji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</w:p>
    <w:p w14:paraId="1E4D2C15" w14:textId="57EB6D88" w:rsidR="006F6223" w:rsidRDefault="008A023C" w:rsidP="00B975BF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A023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art. 108 ust. 1 pkt 6) ustawy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</w:t>
      </w:r>
    </w:p>
    <w:p w14:paraId="7BB278D4" w14:textId="4DA3664E" w:rsidR="009B5D5E" w:rsidRPr="006F6223" w:rsidRDefault="009B5D5E" w:rsidP="00B975BF">
      <w:pPr>
        <w:pStyle w:val="Akapitzlist"/>
        <w:numPr>
          <w:ilvl w:val="0"/>
          <w:numId w:val="2"/>
        </w:numPr>
        <w:suppressAutoHyphens/>
        <w:spacing w:before="120" w:after="0" w:line="276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9B5D5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art. 109 ust. 1 pkt 5)–10) ustawy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</w:t>
      </w:r>
    </w:p>
    <w:p w14:paraId="30B6BF4B" w14:textId="77777777" w:rsidR="00C63505" w:rsidRDefault="00C63505" w:rsidP="00B2157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73E7360" w14:textId="77777777" w:rsidR="00E54584" w:rsidRPr="00DB2172" w:rsidRDefault="00E54584" w:rsidP="00E5458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2172">
        <w:rPr>
          <w:rFonts w:ascii="Times New Roman" w:hAnsi="Times New Roman" w:cs="Times New Roman"/>
          <w:sz w:val="24"/>
          <w:szCs w:val="24"/>
        </w:rPr>
        <w:t>Informuję, że prawidłowe i aktualne podmiotowe środki dowodowe Zamawiający posiada lub może je uzyskać za pomocą bezpłatnych i ogólnodostępnych baz danych, w szczególności rejestrów publicznych w rozumieniu ustawy z dnia 17 lutego 2005 r. o informatyzacji działalności podmiotów realizujących zadania publiczne, na podstawie następujących danych:*</w:t>
      </w:r>
    </w:p>
    <w:p w14:paraId="01DCE838" w14:textId="77777777" w:rsidR="00E54584" w:rsidRPr="004E6C4C" w:rsidRDefault="00E54584" w:rsidP="00E5458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27737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39B1C4B0" w14:textId="77777777" w:rsidR="00E54584" w:rsidRPr="004E6C4C" w:rsidRDefault="00E54584" w:rsidP="00E54584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3D362C2" w14:textId="77777777" w:rsidR="00E54584" w:rsidRDefault="00E54584" w:rsidP="00E5458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2"/>
        <w:gridCol w:w="3654"/>
      </w:tblGrid>
      <w:tr w:rsidR="00E54584" w14:paraId="718C9F30" w14:textId="77777777" w:rsidTr="000751B3">
        <w:trPr>
          <w:trHeight w:val="587"/>
        </w:trPr>
        <w:tc>
          <w:tcPr>
            <w:tcW w:w="5342" w:type="dxa"/>
          </w:tcPr>
          <w:p w14:paraId="0F80AFFB" w14:textId="711DD8B8" w:rsidR="000751B3" w:rsidRPr="000751B3" w:rsidRDefault="00E54584" w:rsidP="000751B3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54" w:type="dxa"/>
          </w:tcPr>
          <w:p w14:paraId="56EBDB44" w14:textId="77777777" w:rsidR="00E54584" w:rsidRDefault="00E54584" w:rsidP="000751B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2566BDD0" w14:textId="164447DA" w:rsidR="00E54584" w:rsidRPr="000751B3" w:rsidRDefault="00E54584" w:rsidP="000751B3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*</w:t>
            </w:r>
          </w:p>
        </w:tc>
      </w:tr>
    </w:tbl>
    <w:p w14:paraId="705DF416" w14:textId="6DD5C320" w:rsidR="008F54E4" w:rsidRDefault="002F6721" w:rsidP="008F54E4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 </w:t>
      </w:r>
      <w:r w:rsidR="00723A19" w:rsidRPr="00B63E96">
        <w:rPr>
          <w:rFonts w:ascii="Times New Roman" w:hAnsi="Times New Roman"/>
          <w:sz w:val="20"/>
          <w:szCs w:val="20"/>
        </w:rPr>
        <w:t>Uzupełnić jeśli dotyczy</w:t>
      </w:r>
      <w:r w:rsidR="00723A19">
        <w:rPr>
          <w:rFonts w:ascii="Times New Roman" w:hAnsi="Times New Roman"/>
          <w:sz w:val="20"/>
          <w:szCs w:val="20"/>
        </w:rPr>
        <w:t>.</w:t>
      </w:r>
    </w:p>
    <w:p w14:paraId="17E450A2" w14:textId="77777777" w:rsidR="00E54584" w:rsidRPr="009375EB" w:rsidRDefault="00E54584" w:rsidP="008F54E4">
      <w:pPr>
        <w:spacing w:after="0" w:line="360" w:lineRule="auto"/>
        <w:jc w:val="both"/>
        <w:rPr>
          <w:rFonts w:ascii="Arial" w:hAnsi="Arial" w:cs="Arial"/>
          <w:b/>
        </w:rPr>
      </w:pPr>
    </w:p>
    <w:p w14:paraId="5F69E1E2" w14:textId="621CA9D2" w:rsidR="008F54E4" w:rsidRPr="00F25DD1" w:rsidRDefault="008F54E4" w:rsidP="00B975B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8957946"/>
      <w:bookmarkStart w:id="1" w:name="_Hlk68957846"/>
      <w:r w:rsidRPr="00F25DD1">
        <w:rPr>
          <w:rFonts w:ascii="Times New Roman" w:hAnsi="Times New Roman" w:cs="Times New Roman"/>
          <w:sz w:val="24"/>
          <w:szCs w:val="24"/>
        </w:rPr>
        <w:t>Oświadczam, że wszystki</w:t>
      </w:r>
      <w:r w:rsidR="003034CB" w:rsidRPr="00F25DD1">
        <w:rPr>
          <w:rFonts w:ascii="Times New Roman" w:hAnsi="Times New Roman" w:cs="Times New Roman"/>
          <w:sz w:val="24"/>
          <w:szCs w:val="24"/>
        </w:rPr>
        <w:t>e informacje podane w powyższym oświadczeniu</w:t>
      </w:r>
      <w:r w:rsidR="00F25DD1">
        <w:rPr>
          <w:rFonts w:ascii="Times New Roman" w:hAnsi="Times New Roman" w:cs="Times New Roman"/>
          <w:sz w:val="24"/>
          <w:szCs w:val="24"/>
        </w:rPr>
        <w:t xml:space="preserve"> są aktualne i </w:t>
      </w:r>
      <w:r w:rsidRPr="00F25DD1">
        <w:rPr>
          <w:rFonts w:ascii="Times New Roman" w:hAnsi="Times New Roman" w:cs="Times New Roman"/>
          <w:sz w:val="24"/>
          <w:szCs w:val="24"/>
        </w:rPr>
        <w:t>zgodne z</w:t>
      </w:r>
      <w:r w:rsidR="00DF3F84">
        <w:rPr>
          <w:rFonts w:ascii="Times New Roman" w:hAnsi="Times New Roman" w:cs="Times New Roman"/>
          <w:sz w:val="24"/>
          <w:szCs w:val="24"/>
        </w:rPr>
        <w:t xml:space="preserve"> </w:t>
      </w:r>
      <w:r w:rsidRPr="00F25DD1">
        <w:rPr>
          <w:rFonts w:ascii="Times New Roman" w:hAnsi="Times New Roman" w:cs="Times New Roman"/>
          <w:sz w:val="24"/>
          <w:szCs w:val="24"/>
        </w:rPr>
        <w:t xml:space="preserve">prawdą oraz zostały przedstawione z pełną świadomością konsekwencji </w:t>
      </w:r>
      <w:r w:rsidR="003034CB" w:rsidRPr="00F25DD1">
        <w:rPr>
          <w:rFonts w:ascii="Times New Roman" w:hAnsi="Times New Roman" w:cs="Times New Roman"/>
          <w:sz w:val="24"/>
          <w:szCs w:val="24"/>
        </w:rPr>
        <w:t>wprowadzenia Z</w:t>
      </w:r>
      <w:r w:rsidRPr="00F25DD1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  <w:bookmarkEnd w:id="0"/>
    </w:p>
    <w:p w14:paraId="7C0B7889" w14:textId="77777777" w:rsidR="008F54E4" w:rsidRPr="001F4C82" w:rsidRDefault="008F54E4" w:rsidP="008F54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22C25FF" w14:textId="77777777" w:rsidR="000A5061" w:rsidRDefault="000A5061" w:rsidP="003E6536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3E6536" w14:paraId="48A68E98" w14:textId="77777777" w:rsidTr="0015030F">
        <w:tc>
          <w:tcPr>
            <w:tcW w:w="5387" w:type="dxa"/>
          </w:tcPr>
          <w:p w14:paraId="02BA95C9" w14:textId="77777777" w:rsidR="003E6536" w:rsidRPr="00032C2A" w:rsidRDefault="003E6536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4B10F3F2" w14:textId="77777777" w:rsidR="003E6536" w:rsidRDefault="003E6536" w:rsidP="000751B3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646B6008" w14:textId="77777777" w:rsidR="003E6536" w:rsidRPr="00BF2257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065010F1" w14:textId="77777777" w:rsidR="003E6536" w:rsidRDefault="003E6536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1"/>
    </w:tbl>
    <w:p w14:paraId="38B93B08" w14:textId="77777777" w:rsidR="008F54E4" w:rsidRPr="00BD081E" w:rsidRDefault="008F54E4" w:rsidP="003E6536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sectPr w:rsidR="008F54E4" w:rsidRPr="00BD081E" w:rsidSect="00251CF0">
      <w:footerReference w:type="default" r:id="rId7"/>
      <w:headerReference w:type="firs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47FF0" w14:textId="77777777" w:rsidR="001022F2" w:rsidRDefault="001022F2">
      <w:pPr>
        <w:spacing w:after="0" w:line="240" w:lineRule="auto"/>
      </w:pPr>
      <w:r>
        <w:separator/>
      </w:r>
    </w:p>
  </w:endnote>
  <w:endnote w:type="continuationSeparator" w:id="0">
    <w:p w14:paraId="11CA3159" w14:textId="77777777" w:rsidR="001022F2" w:rsidRDefault="0010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-1126002098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A57432" w14:textId="77777777" w:rsidR="00BD081E" w:rsidRPr="00BD081E" w:rsidRDefault="003034CB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BD081E">
              <w:rPr>
                <w:rFonts w:ascii="Times New Roman" w:hAnsi="Times New Roman" w:cs="Times New Roman"/>
              </w:rPr>
              <w:t xml:space="preserve">Strona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4EB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BD081E">
              <w:rPr>
                <w:rFonts w:ascii="Times New Roman" w:hAnsi="Times New Roman" w:cs="Times New Roman"/>
              </w:rPr>
              <w:t xml:space="preserve"> z 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BD081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974EB9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BD081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678A50" w14:textId="77777777" w:rsidR="001C6945" w:rsidRDefault="001022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72A75" w14:textId="77777777" w:rsidR="001022F2" w:rsidRDefault="001022F2">
      <w:pPr>
        <w:spacing w:after="0" w:line="240" w:lineRule="auto"/>
      </w:pPr>
      <w:r>
        <w:separator/>
      </w:r>
    </w:p>
  </w:footnote>
  <w:footnote w:type="continuationSeparator" w:id="0">
    <w:p w14:paraId="0523A21E" w14:textId="77777777" w:rsidR="001022F2" w:rsidRDefault="00102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9A7DA" w14:textId="77777777" w:rsidR="00911D31" w:rsidRDefault="00911D3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880B943" wp14:editId="7D502936">
          <wp:simplePos x="0" y="0"/>
          <wp:positionH relativeFrom="margin">
            <wp:posOffset>38100</wp:posOffset>
          </wp:positionH>
          <wp:positionV relativeFrom="page">
            <wp:posOffset>302895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D28A7186"/>
    <w:lvl w:ilvl="0" w:tplc="B9800D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977AAB"/>
    <w:multiLevelType w:val="hybridMultilevel"/>
    <w:tmpl w:val="837E1048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50992993">
    <w:abstractNumId w:val="0"/>
  </w:num>
  <w:num w:numId="2" w16cid:durableId="4890969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4E4"/>
    <w:rsid w:val="00030F68"/>
    <w:rsid w:val="00055B2B"/>
    <w:rsid w:val="000751B3"/>
    <w:rsid w:val="000A5061"/>
    <w:rsid w:val="000B3F1B"/>
    <w:rsid w:val="000E4DC5"/>
    <w:rsid w:val="000E51B6"/>
    <w:rsid w:val="001022F2"/>
    <w:rsid w:val="00111DB9"/>
    <w:rsid w:val="001A38AF"/>
    <w:rsid w:val="001E5870"/>
    <w:rsid w:val="001F2E85"/>
    <w:rsid w:val="001F60C4"/>
    <w:rsid w:val="00236D8F"/>
    <w:rsid w:val="00245EA3"/>
    <w:rsid w:val="00251CF0"/>
    <w:rsid w:val="002A75B2"/>
    <w:rsid w:val="002E29E9"/>
    <w:rsid w:val="002F6721"/>
    <w:rsid w:val="003034CB"/>
    <w:rsid w:val="003A7104"/>
    <w:rsid w:val="003E6536"/>
    <w:rsid w:val="00433C8A"/>
    <w:rsid w:val="00491CEC"/>
    <w:rsid w:val="004960E7"/>
    <w:rsid w:val="004A0F1F"/>
    <w:rsid w:val="004E565D"/>
    <w:rsid w:val="004E6C35"/>
    <w:rsid w:val="004E6C4C"/>
    <w:rsid w:val="00503BD3"/>
    <w:rsid w:val="0052578A"/>
    <w:rsid w:val="005413B3"/>
    <w:rsid w:val="00551204"/>
    <w:rsid w:val="005609BF"/>
    <w:rsid w:val="00563AD4"/>
    <w:rsid w:val="0057495C"/>
    <w:rsid w:val="005C4567"/>
    <w:rsid w:val="005D5486"/>
    <w:rsid w:val="005E1966"/>
    <w:rsid w:val="005E6EFB"/>
    <w:rsid w:val="00616A6B"/>
    <w:rsid w:val="0069744C"/>
    <w:rsid w:val="006E1E1A"/>
    <w:rsid w:val="006F6223"/>
    <w:rsid w:val="00701D99"/>
    <w:rsid w:val="00711AF3"/>
    <w:rsid w:val="00712031"/>
    <w:rsid w:val="00713B83"/>
    <w:rsid w:val="007169F0"/>
    <w:rsid w:val="00723A19"/>
    <w:rsid w:val="00734C4D"/>
    <w:rsid w:val="00775BA6"/>
    <w:rsid w:val="007765EE"/>
    <w:rsid w:val="00792125"/>
    <w:rsid w:val="0079364E"/>
    <w:rsid w:val="007E7D41"/>
    <w:rsid w:val="00846312"/>
    <w:rsid w:val="008950F5"/>
    <w:rsid w:val="008A023C"/>
    <w:rsid w:val="008E6837"/>
    <w:rsid w:val="008F54E4"/>
    <w:rsid w:val="009116E5"/>
    <w:rsid w:val="00911D31"/>
    <w:rsid w:val="00974EB9"/>
    <w:rsid w:val="009B5D5E"/>
    <w:rsid w:val="009B68A4"/>
    <w:rsid w:val="00A0253B"/>
    <w:rsid w:val="00A03FF1"/>
    <w:rsid w:val="00A0524B"/>
    <w:rsid w:val="00A15604"/>
    <w:rsid w:val="00A40882"/>
    <w:rsid w:val="00A70442"/>
    <w:rsid w:val="00A80248"/>
    <w:rsid w:val="00A83CD9"/>
    <w:rsid w:val="00A975B8"/>
    <w:rsid w:val="00AA0EA0"/>
    <w:rsid w:val="00AC52C3"/>
    <w:rsid w:val="00AE491F"/>
    <w:rsid w:val="00AF573F"/>
    <w:rsid w:val="00B21577"/>
    <w:rsid w:val="00B44998"/>
    <w:rsid w:val="00B526AE"/>
    <w:rsid w:val="00B560F0"/>
    <w:rsid w:val="00B56F93"/>
    <w:rsid w:val="00B67738"/>
    <w:rsid w:val="00B975BF"/>
    <w:rsid w:val="00BA1396"/>
    <w:rsid w:val="00BB45B4"/>
    <w:rsid w:val="00BC01D1"/>
    <w:rsid w:val="00BE0B44"/>
    <w:rsid w:val="00BF5BFD"/>
    <w:rsid w:val="00C03259"/>
    <w:rsid w:val="00C04C18"/>
    <w:rsid w:val="00C205A9"/>
    <w:rsid w:val="00C32D19"/>
    <w:rsid w:val="00C515B1"/>
    <w:rsid w:val="00C53392"/>
    <w:rsid w:val="00C62A2A"/>
    <w:rsid w:val="00C63505"/>
    <w:rsid w:val="00C67321"/>
    <w:rsid w:val="00C747BC"/>
    <w:rsid w:val="00C94C2D"/>
    <w:rsid w:val="00CA57BF"/>
    <w:rsid w:val="00D12CB7"/>
    <w:rsid w:val="00D1353F"/>
    <w:rsid w:val="00D21311"/>
    <w:rsid w:val="00D31B47"/>
    <w:rsid w:val="00D42F73"/>
    <w:rsid w:val="00D559F1"/>
    <w:rsid w:val="00D62D41"/>
    <w:rsid w:val="00D75C78"/>
    <w:rsid w:val="00DA538D"/>
    <w:rsid w:val="00DD054A"/>
    <w:rsid w:val="00DF17BF"/>
    <w:rsid w:val="00DF3F84"/>
    <w:rsid w:val="00E47F9C"/>
    <w:rsid w:val="00E54584"/>
    <w:rsid w:val="00EA0EF7"/>
    <w:rsid w:val="00EB78DC"/>
    <w:rsid w:val="00ED0E6C"/>
    <w:rsid w:val="00EE0AA8"/>
    <w:rsid w:val="00F12DBE"/>
    <w:rsid w:val="00F20E1E"/>
    <w:rsid w:val="00F25DD1"/>
    <w:rsid w:val="00F45300"/>
    <w:rsid w:val="00F739AB"/>
    <w:rsid w:val="00FF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80AC8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54E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BC01D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6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8F54E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4E4"/>
    <w:rPr>
      <w:rFonts w:asciiTheme="minorHAnsi" w:hAnsiTheme="minorHAnsi" w:cstheme="minorBidi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F5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4E4"/>
    <w:rPr>
      <w:rFonts w:asciiTheme="minorHAnsi" w:hAnsiTheme="minorHAnsi" w:cstheme="minorBidi"/>
      <w:sz w:val="22"/>
      <w:szCs w:val="22"/>
    </w:rPr>
  </w:style>
  <w:style w:type="character" w:customStyle="1" w:styleId="Nagwek2Znak">
    <w:name w:val="Nagłówek 2 Znak"/>
    <w:basedOn w:val="Domylnaczcionkaakapitu"/>
    <w:link w:val="Nagwek2"/>
    <w:rsid w:val="00BC01D1"/>
    <w:rPr>
      <w:rFonts w:eastAsia="Times New Roman"/>
      <w:b/>
      <w:i/>
      <w:sz w:val="26"/>
      <w:szCs w:val="20"/>
      <w:u w:val="single"/>
      <w:lang w:eastAsia="pl-PL"/>
    </w:rPr>
  </w:style>
  <w:style w:type="table" w:styleId="Tabela-Siatka">
    <w:name w:val="Table Grid"/>
    <w:basedOn w:val="Standardowy"/>
    <w:uiPriority w:val="39"/>
    <w:rsid w:val="00C94C2D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1E5870"/>
    <w:rPr>
      <w:rFonts w:asciiTheme="minorHAnsi" w:hAnsiTheme="minorHAnsi" w:cstheme="minorBidi"/>
      <w:sz w:val="22"/>
      <w:szCs w:val="22"/>
    </w:rPr>
  </w:style>
  <w:style w:type="character" w:styleId="Hipercze">
    <w:name w:val="Hyperlink"/>
    <w:basedOn w:val="Domylnaczcionkaakapitu"/>
    <w:uiPriority w:val="99"/>
    <w:semiHidden/>
    <w:unhideWhenUsed/>
    <w:rsid w:val="00911D3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D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D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2021-04-10T12:25:00Z</dcterms:created>
  <dcterms:modified xsi:type="dcterms:W3CDTF">2022-06-20T10:06:00Z</dcterms:modified>
</cp:coreProperties>
</file>