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F16204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A08EC" w:rsidRDefault="003A08EC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06429" w:rsidRPr="006C19E0" w:rsidRDefault="003F300C" w:rsidP="003A08EC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Dostawa surowic kontrolnych do serologii ABO i Rh oraz szybkie testy diagnostyczne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1134"/>
        <w:gridCol w:w="1276"/>
        <w:gridCol w:w="1276"/>
        <w:gridCol w:w="1276"/>
        <w:gridCol w:w="1134"/>
        <w:gridCol w:w="992"/>
      </w:tblGrid>
      <w:tr w:rsidR="0047561A" w:rsidRPr="00F16204" w:rsidTr="0047561A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Jedn. miary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561A" w:rsidRPr="00F16204" w:rsidRDefault="0047561A" w:rsidP="0047561A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7561A" w:rsidRPr="00F16204" w:rsidTr="0047561A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  <w:p w:rsidR="0047561A" w:rsidRPr="00F16204" w:rsidRDefault="0047561A" w:rsidP="0047561A">
            <w:pPr>
              <w:pStyle w:val="Tekstpodstawowywcity"/>
              <w:spacing w:line="24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Pr="00C505A7" w:rsidRDefault="0047561A" w:rsidP="0047561A">
            <w:pPr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Płyty serologiczne, białe, 8 wgłębień w </w:t>
            </w:r>
            <w:r w:rsidR="0094298E">
              <w:rPr>
                <w:color w:val="000000"/>
                <w:sz w:val="22"/>
                <w:szCs w:val="22"/>
              </w:rPr>
              <w:t>rzędzie</w:t>
            </w:r>
            <w:r>
              <w:rPr>
                <w:color w:val="000000"/>
                <w:sz w:val="22"/>
                <w:szCs w:val="22"/>
              </w:rPr>
              <w:t xml:space="preserve"> , rzędów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Pr="00C505A7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47561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anty-A, klon 9113D10, 10 ml,</w:t>
            </w:r>
            <w:r w:rsidRPr="004756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47561A">
              <w:rPr>
                <w:color w:val="000000"/>
                <w:sz w:val="22"/>
                <w:szCs w:val="22"/>
              </w:rPr>
              <w:t xml:space="preserve"> o minimalnym mianie 1:256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47561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anty-A, klon 11H5, 10 ml,</w:t>
            </w:r>
            <w:r w:rsidRPr="004756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47561A">
              <w:rPr>
                <w:color w:val="000000"/>
                <w:sz w:val="22"/>
                <w:szCs w:val="22"/>
              </w:rPr>
              <w:t xml:space="preserve"> o minimalnym mianie 1:256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47561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anty-B, klon 9621A8, 10 ml,</w:t>
            </w:r>
            <w:r w:rsidRPr="004756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47561A">
              <w:rPr>
                <w:color w:val="000000"/>
                <w:sz w:val="22"/>
                <w:szCs w:val="22"/>
              </w:rPr>
              <w:t xml:space="preserve"> o minimalnym mianie 1:256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47561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anty-B, klon B6F9, 10 ml,</w:t>
            </w:r>
            <w:r w:rsidRPr="004756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47561A">
              <w:rPr>
                <w:color w:val="000000"/>
                <w:sz w:val="22"/>
                <w:szCs w:val="22"/>
              </w:rPr>
              <w:t xml:space="preserve"> o minimalnym mianie 1:256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47561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anty-D, klon RUM-1 , 10 ml,</w:t>
            </w:r>
            <w:r w:rsidRPr="004756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47561A">
              <w:rPr>
                <w:color w:val="000000"/>
                <w:sz w:val="22"/>
                <w:szCs w:val="22"/>
              </w:rPr>
              <w:t xml:space="preserve"> o minimalnym mianie 1:</w:t>
            </w: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47561A" w:rsidP="003F300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anty-D, </w:t>
            </w:r>
            <w:r w:rsidR="003F300C">
              <w:rPr>
                <w:color w:val="000000"/>
                <w:sz w:val="22"/>
                <w:szCs w:val="22"/>
              </w:rPr>
              <w:t>Blend (IgM, IgG, klony: TH-28/MS-26)</w:t>
            </w:r>
            <w:r>
              <w:rPr>
                <w:color w:val="000000"/>
                <w:sz w:val="22"/>
                <w:szCs w:val="22"/>
              </w:rPr>
              <w:t>, 10 ml,</w:t>
            </w:r>
            <w:r w:rsidRPr="004756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47561A">
              <w:rPr>
                <w:color w:val="000000"/>
                <w:sz w:val="22"/>
                <w:szCs w:val="22"/>
              </w:rPr>
              <w:t xml:space="preserve"> o minimalnym mianie 1:</w:t>
            </w: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3F300C" w:rsidTr="003F300C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3F300C" w:rsidRDefault="003F300C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F300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Pr="003F300C" w:rsidRDefault="003F300C" w:rsidP="0047561A">
            <w:pPr>
              <w:jc w:val="both"/>
              <w:rPr>
                <w:color w:val="000000"/>
              </w:rPr>
            </w:pPr>
            <w:r w:rsidRPr="003F300C">
              <w:rPr>
                <w:color w:val="000000"/>
                <w:sz w:val="22"/>
                <w:szCs w:val="22"/>
              </w:rPr>
              <w:t>FOB Test - Test immunochromatograficzny do jakościowego wykrywania ludzkiej hemoglobiny w kale. Wielkość opakowania 25 testów, test kasetkowy. Czułość i swoistość co najmniej 97%. Cut-off: 40 ng/ml, Zestaw zawiera pojemniki – aplikatory z buforem ekstrakcyjnym do zbierania próbek. Bez konieczności diety. Zestaw zawiera kontrole płynne dodatnią i ujemną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Pr="003F300C" w:rsidRDefault="003F300C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300C">
              <w:rPr>
                <w:rFonts w:ascii="Arial" w:hAnsi="Arial" w:cs="Arial"/>
                <w:sz w:val="18"/>
                <w:szCs w:val="18"/>
                <w:lang w:eastAsia="en-US"/>
              </w:rPr>
              <w:t>650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3F300C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3F300C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3F300C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3F300C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Pr="003F300C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3F300C" w:rsidRPr="00F16204" w:rsidTr="003F300C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3F300C" w:rsidRPr="00F16204" w:rsidRDefault="003F300C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00C" w:rsidRPr="003F300C" w:rsidRDefault="003F300C" w:rsidP="003F300C">
            <w:pPr>
              <w:jc w:val="both"/>
              <w:rPr>
                <w:color w:val="000000"/>
              </w:rPr>
            </w:pPr>
            <w:r w:rsidRPr="003F300C">
              <w:rPr>
                <w:color w:val="000000"/>
                <w:sz w:val="22"/>
                <w:szCs w:val="22"/>
              </w:rPr>
              <w:t>Syphilis Test - szybki, jakościowy, immunochromatograficzny  test kasetkowy służący do wykrywania przeciwciał w</w:t>
            </w:r>
          </w:p>
          <w:p w:rsidR="003F300C" w:rsidRDefault="003F300C" w:rsidP="003F300C">
            <w:pPr>
              <w:jc w:val="both"/>
              <w:rPr>
                <w:color w:val="000000"/>
              </w:rPr>
            </w:pPr>
            <w:r w:rsidRPr="003F300C">
              <w:rPr>
                <w:color w:val="000000"/>
                <w:sz w:val="22"/>
                <w:szCs w:val="22"/>
              </w:rPr>
              <w:t>klasie IgG i IgM skierowanych przeciwko Treponema pallidum w surowicy, osoczu lub krwi pełnej. Wielkość opakowania 50 testów. Czułość i swoistość co najmniej 99%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0C" w:rsidRDefault="003F300C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3F300C" w:rsidRDefault="003F300C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F300C" w:rsidRPr="00F16204" w:rsidTr="003F300C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3F300C" w:rsidRPr="00F16204" w:rsidRDefault="003F300C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00C" w:rsidRDefault="003F300C" w:rsidP="0047561A">
            <w:pPr>
              <w:jc w:val="both"/>
              <w:rPr>
                <w:color w:val="000000"/>
              </w:rPr>
            </w:pPr>
            <w:r w:rsidRPr="003F300C">
              <w:rPr>
                <w:color w:val="000000"/>
                <w:sz w:val="22"/>
                <w:szCs w:val="22"/>
              </w:rPr>
              <w:t>Helicobacter pylori-Test kasetkowy do wykrywania przeciwciał skierowanych przeciwko Helicobacter pylori w surowicy i osoczu, w zestawie jednorazowe pipetki do dozowania surowicy, czułość co najmniej 93%, swoistość co najmniej : 97% - względem metody endoskopowej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0C" w:rsidRDefault="003F300C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3F300C" w:rsidRDefault="003F300C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3F300C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3F300C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3F300C" w:rsidP="0047561A">
            <w:pPr>
              <w:jc w:val="both"/>
              <w:rPr>
                <w:color w:val="000000"/>
              </w:rPr>
            </w:pPr>
            <w:r w:rsidRPr="003F300C">
              <w:rPr>
                <w:color w:val="000000"/>
                <w:sz w:val="22"/>
                <w:szCs w:val="22"/>
              </w:rPr>
              <w:t>PBS - zbuforowany roztwór soli NaCl o niskiej sile jonowej - 500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3F300C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50 szt.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36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C505A7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A08EC" w:rsidRPr="00F16204" w:rsidRDefault="003A08EC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F16204" w:rsidRDefault="00F16204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F300C" w:rsidRPr="003F300C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lastRenderedPageBreak/>
        <w:t>Do oferty należy dołączyć instrukcje testów, użycia odczynników, karty charakterystyki</w:t>
      </w: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3F300C">
        <w:rPr>
          <w:rFonts w:ascii="Arial" w:hAnsi="Arial" w:cs="Arial"/>
          <w:i/>
          <w:sz w:val="22"/>
          <w:szCs w:val="22"/>
        </w:rPr>
        <w:t xml:space="preserve"> i certyfikaty kontroli jakości </w:t>
      </w:r>
      <w:r w:rsidR="0094298E" w:rsidRPr="003F300C">
        <w:rPr>
          <w:rFonts w:ascii="Arial" w:hAnsi="Arial" w:cs="Arial"/>
          <w:i/>
          <w:sz w:val="22"/>
          <w:szCs w:val="22"/>
        </w:rPr>
        <w:t>potwierdzające</w:t>
      </w:r>
      <w:r w:rsidRPr="003F300C">
        <w:rPr>
          <w:rFonts w:ascii="Arial" w:hAnsi="Arial" w:cs="Arial"/>
          <w:i/>
          <w:sz w:val="22"/>
          <w:szCs w:val="22"/>
        </w:rPr>
        <w:t xml:space="preserve"> miano i stężenie surowic, krwinek. </w:t>
      </w:r>
    </w:p>
    <w:p w:rsidR="003F300C" w:rsidRPr="003F300C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t xml:space="preserve">Testy immunochromatograficzne pakowane indywidualnie w koperty foliowe umieszczone </w:t>
      </w:r>
      <w:r>
        <w:rPr>
          <w:rFonts w:ascii="Arial" w:hAnsi="Arial" w:cs="Arial"/>
          <w:i/>
          <w:sz w:val="22"/>
          <w:szCs w:val="22"/>
        </w:rPr>
        <w:t xml:space="preserve">     </w:t>
      </w:r>
      <w:r w:rsidRPr="003F300C">
        <w:rPr>
          <w:rFonts w:ascii="Arial" w:hAnsi="Arial" w:cs="Arial"/>
          <w:i/>
          <w:sz w:val="22"/>
          <w:szCs w:val="22"/>
        </w:rPr>
        <w:t>w zbiorczym opakowaniu.</w:t>
      </w:r>
    </w:p>
    <w:p w:rsidR="003F300C" w:rsidRPr="003F300C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t>Zestawy testów zawierają wszystkie niezbędne elementy do przeprowadzenia oznaczenia tj. fiolki z ekstraktem, probówki, pipetki, instrukcje użycia.</w:t>
      </w:r>
    </w:p>
    <w:p w:rsidR="00306429" w:rsidRPr="003F300C" w:rsidRDefault="003F300C" w:rsidP="003F300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F300C">
        <w:rPr>
          <w:rFonts w:ascii="Arial" w:hAnsi="Arial" w:cs="Arial"/>
          <w:b/>
          <w:i/>
          <w:sz w:val="22"/>
          <w:szCs w:val="22"/>
        </w:rPr>
        <w:t>UWAGA: Przed rozstrzygnięciem przetargu wymagamy bezpłatne dostarczenie próbek kontraktowanego asortymentu z wymaganymi certyfikatami.</w:t>
      </w: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740B28" w:rsidRPr="00F16204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</w:t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0"/>
          <w:szCs w:val="20"/>
        </w:rPr>
        <w:t>………………………………………………….</w:t>
      </w:r>
    </w:p>
    <w:p w:rsidR="00740B28" w:rsidRPr="00F16204" w:rsidRDefault="00740B28" w:rsidP="00740B28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Miejscowość, data</w:t>
      </w:r>
      <w:r w:rsidRPr="00F16204">
        <w:rPr>
          <w:rFonts w:ascii="Arial" w:hAnsi="Arial" w:cs="Arial"/>
          <w:i/>
          <w:sz w:val="18"/>
          <w:szCs w:val="18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</w:t>
      </w:r>
      <w:r w:rsidRPr="00F16204">
        <w:rPr>
          <w:rFonts w:ascii="Arial" w:hAnsi="Arial" w:cs="Arial"/>
          <w:i/>
          <w:sz w:val="20"/>
          <w:szCs w:val="20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 </w:t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F16204">
        <w:rPr>
          <w:rFonts w:ascii="Arial" w:hAnsi="Arial" w:cs="Arial"/>
          <w:i/>
          <w:sz w:val="18"/>
          <w:szCs w:val="18"/>
        </w:rPr>
        <w:t xml:space="preserve">Czytelny podpis osoby(osób) </w:t>
      </w:r>
    </w:p>
    <w:p w:rsidR="00274685" w:rsidRPr="00F16204" w:rsidRDefault="00740B28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upoważnionej(ych) do występowania</w:t>
      </w:r>
      <w:r w:rsidRPr="00F16204">
        <w:rPr>
          <w:rFonts w:ascii="Arial" w:hAnsi="Arial" w:cs="Arial"/>
          <w:i/>
          <w:sz w:val="18"/>
          <w:szCs w:val="18"/>
        </w:rPr>
        <w:tab/>
        <w:t xml:space="preserve">          w imieniu Wykonawcy</w:t>
      </w:r>
    </w:p>
    <w:sectPr w:rsidR="00274685" w:rsidRPr="00F16204" w:rsidSect="00AB555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1F7" w:rsidRDefault="005151F7" w:rsidP="00263947">
      <w:r>
        <w:separator/>
      </w:r>
    </w:p>
  </w:endnote>
  <w:endnote w:type="continuationSeparator" w:id="1">
    <w:p w:rsidR="005151F7" w:rsidRDefault="005151F7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1F7" w:rsidRDefault="005151F7" w:rsidP="00263947">
      <w:r>
        <w:separator/>
      </w:r>
    </w:p>
  </w:footnote>
  <w:footnote w:type="continuationSeparator" w:id="1">
    <w:p w:rsidR="005151F7" w:rsidRDefault="005151F7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2713AE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2713AE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5151F7" w:rsidP="00EA601E">
    <w:pPr>
      <w:pStyle w:val="Nagwek"/>
      <w:rPr>
        <w:lang w:val="de-DE"/>
      </w:rPr>
    </w:pPr>
  </w:p>
  <w:p w:rsidR="00EA601E" w:rsidRDefault="005151F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83052"/>
    <w:rsid w:val="00102CB8"/>
    <w:rsid w:val="00164B6B"/>
    <w:rsid w:val="00263947"/>
    <w:rsid w:val="002713AE"/>
    <w:rsid w:val="00274685"/>
    <w:rsid w:val="002D3049"/>
    <w:rsid w:val="00306429"/>
    <w:rsid w:val="0031554C"/>
    <w:rsid w:val="00331152"/>
    <w:rsid w:val="00363AA4"/>
    <w:rsid w:val="003A08EC"/>
    <w:rsid w:val="003A5066"/>
    <w:rsid w:val="003F300C"/>
    <w:rsid w:val="0047561A"/>
    <w:rsid w:val="004F409D"/>
    <w:rsid w:val="005151F7"/>
    <w:rsid w:val="005510D7"/>
    <w:rsid w:val="0061039B"/>
    <w:rsid w:val="00651102"/>
    <w:rsid w:val="0068588C"/>
    <w:rsid w:val="006C19E0"/>
    <w:rsid w:val="006E0D89"/>
    <w:rsid w:val="00700139"/>
    <w:rsid w:val="007402C1"/>
    <w:rsid w:val="00740B28"/>
    <w:rsid w:val="007960A8"/>
    <w:rsid w:val="007B075C"/>
    <w:rsid w:val="00870E2B"/>
    <w:rsid w:val="00941E20"/>
    <w:rsid w:val="0094298E"/>
    <w:rsid w:val="00967CA8"/>
    <w:rsid w:val="009909D7"/>
    <w:rsid w:val="009D3026"/>
    <w:rsid w:val="009D660F"/>
    <w:rsid w:val="00A800C3"/>
    <w:rsid w:val="00AB1A82"/>
    <w:rsid w:val="00B2091E"/>
    <w:rsid w:val="00BA47C1"/>
    <w:rsid w:val="00BD629F"/>
    <w:rsid w:val="00C06580"/>
    <w:rsid w:val="00C505A7"/>
    <w:rsid w:val="00CC7293"/>
    <w:rsid w:val="00CF1210"/>
    <w:rsid w:val="00D36FA5"/>
    <w:rsid w:val="00D50679"/>
    <w:rsid w:val="00D6532E"/>
    <w:rsid w:val="00EE628A"/>
    <w:rsid w:val="00F16204"/>
    <w:rsid w:val="00F34F9B"/>
    <w:rsid w:val="00F751C5"/>
    <w:rsid w:val="00F938A7"/>
    <w:rsid w:val="00FD5E2F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3</cp:revision>
  <cp:lastPrinted>2021-12-06T12:05:00Z</cp:lastPrinted>
  <dcterms:created xsi:type="dcterms:W3CDTF">2022-05-05T12:05:00Z</dcterms:created>
  <dcterms:modified xsi:type="dcterms:W3CDTF">2022-05-09T06:16:00Z</dcterms:modified>
</cp:coreProperties>
</file>