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2B5AE" w14:textId="458FCD54" w:rsidR="00CF28AF" w:rsidRDefault="00A95F1C">
      <w:pPr>
        <w:suppressAutoHyphens/>
        <w:spacing w:after="0" w:line="240" w:lineRule="auto"/>
        <w:jc w:val="center"/>
        <w:rPr>
          <w:rFonts w:ascii="Calibri" w:eastAsia="Times New Roman" w:hAnsi="Calibri" w:cs="Calibri"/>
          <w:b/>
          <w:bCs/>
          <w:sz w:val="28"/>
          <w:szCs w:val="28"/>
          <w:lang w:eastAsia="ar-SA"/>
        </w:rPr>
      </w:pPr>
      <w:r w:rsidRPr="00F704E7">
        <w:rPr>
          <w:rFonts w:eastAsia="Times New Roman" w:cs="Calibri"/>
          <w:b/>
          <w:bCs/>
          <w:sz w:val="28"/>
          <w:szCs w:val="28"/>
          <w:lang w:eastAsia="ar-SA"/>
        </w:rPr>
        <w:t xml:space="preserve">UMOWA nr </w:t>
      </w:r>
      <w:r w:rsidR="00C847BB">
        <w:rPr>
          <w:rFonts w:eastAsia="Times New Roman" w:cs="Calibri"/>
          <w:b/>
          <w:bCs/>
          <w:sz w:val="28"/>
          <w:szCs w:val="28"/>
          <w:lang w:eastAsia="ar-SA"/>
        </w:rPr>
        <w:t>………………..</w:t>
      </w:r>
    </w:p>
    <w:p w14:paraId="49F08870" w14:textId="77777777" w:rsidR="00CF28AF" w:rsidRDefault="00CF28AF">
      <w:pPr>
        <w:suppressAutoHyphens/>
        <w:spacing w:after="0" w:line="240" w:lineRule="auto"/>
        <w:jc w:val="center"/>
        <w:rPr>
          <w:rFonts w:ascii="Calibri" w:eastAsia="Times New Roman" w:hAnsi="Calibri" w:cs="Calibri"/>
          <w:b/>
          <w:bCs/>
          <w:lang w:eastAsia="ar-SA"/>
        </w:rPr>
      </w:pPr>
    </w:p>
    <w:tbl>
      <w:tblPr>
        <w:tblW w:w="10022" w:type="dxa"/>
        <w:tblInd w:w="109" w:type="dxa"/>
        <w:tblLook w:val="01E0" w:firstRow="1" w:lastRow="1" w:firstColumn="1" w:lastColumn="1" w:noHBand="0" w:noVBand="0"/>
      </w:tblPr>
      <w:tblGrid>
        <w:gridCol w:w="567"/>
        <w:gridCol w:w="40"/>
        <w:gridCol w:w="9415"/>
      </w:tblGrid>
      <w:tr w:rsidR="00CF28AF" w14:paraId="3C5B9DC2" w14:textId="77777777" w:rsidTr="000417CC">
        <w:tc>
          <w:tcPr>
            <w:tcW w:w="10022" w:type="dxa"/>
            <w:gridSpan w:val="3"/>
            <w:shd w:val="clear" w:color="auto" w:fill="auto"/>
          </w:tcPr>
          <w:p w14:paraId="2BAEFB51" w14:textId="4DD0DC93" w:rsidR="00CF28AF" w:rsidRPr="001C73B7" w:rsidRDefault="00A95F1C">
            <w:pPr>
              <w:suppressAutoHyphens/>
              <w:spacing w:after="0" w:line="240" w:lineRule="auto"/>
              <w:rPr>
                <w:rFonts w:ascii="Calibri" w:eastAsia="Times New Roman" w:hAnsi="Calibri" w:cs="Calibri"/>
                <w:lang w:eastAsia="ar-SA"/>
              </w:rPr>
            </w:pPr>
            <w:r w:rsidRPr="001C73B7">
              <w:rPr>
                <w:rFonts w:eastAsia="Times New Roman" w:cs="Calibri"/>
                <w:lang w:eastAsia="ar-SA"/>
              </w:rPr>
              <w:t xml:space="preserve">zawarta w Słupsku w dniu </w:t>
            </w:r>
            <w:r w:rsidR="00C847BB" w:rsidRPr="001C73B7">
              <w:rPr>
                <w:rFonts w:eastAsia="Times New Roman" w:cs="Calibri"/>
                <w:lang w:eastAsia="ar-SA"/>
              </w:rPr>
              <w:t>………………………</w:t>
            </w:r>
            <w:r w:rsidR="0083201E" w:rsidRPr="001C73B7">
              <w:rPr>
                <w:rFonts w:eastAsia="Times New Roman" w:cs="Calibri"/>
                <w:lang w:eastAsia="ar-SA"/>
              </w:rPr>
              <w:t xml:space="preserve"> r.</w:t>
            </w:r>
            <w:r w:rsidRPr="001C73B7">
              <w:rPr>
                <w:rFonts w:eastAsia="Times New Roman" w:cs="Calibri"/>
                <w:lang w:eastAsia="ar-SA"/>
              </w:rPr>
              <w:t xml:space="preserve"> pomiędzy:</w:t>
            </w:r>
          </w:p>
          <w:p w14:paraId="72EC28F7" w14:textId="77777777" w:rsidR="00CF28AF" w:rsidRPr="001C73B7" w:rsidRDefault="00A95F1C">
            <w:pPr>
              <w:suppressAutoHyphens/>
              <w:spacing w:after="0" w:line="240" w:lineRule="auto"/>
              <w:jc w:val="both"/>
              <w:rPr>
                <w:rFonts w:ascii="Calibri" w:eastAsia="Times New Roman" w:hAnsi="Calibri" w:cs="Calibri"/>
                <w:bCs/>
                <w:lang w:eastAsia="ar-SA"/>
              </w:rPr>
            </w:pPr>
            <w:r w:rsidRPr="001C73B7">
              <w:rPr>
                <w:rFonts w:eastAsia="Times New Roman" w:cs="Calibri"/>
                <w:bCs/>
                <w:lang w:eastAsia="ar-SA"/>
              </w:rPr>
              <w:t xml:space="preserve">Miastem Słupsk, Plac Zwycięstwa 3, 76-200 Słupsk w imieniu i na rzecz którego działa Zarząd Infrastruktury Miejskiej w  Słupsku, </w:t>
            </w:r>
            <w:r w:rsidRPr="001C73B7">
              <w:rPr>
                <w:rFonts w:eastAsia="Times New Roman" w:cs="Calibri"/>
                <w:lang w:eastAsia="ar-SA"/>
              </w:rPr>
              <w:t>76-200 Słupsk, ul. Przemysłowa 73</w:t>
            </w:r>
          </w:p>
          <w:p w14:paraId="68EC8410" w14:textId="77777777" w:rsidR="00CF28AF" w:rsidRPr="001C73B7" w:rsidRDefault="00A95F1C">
            <w:pPr>
              <w:suppressAutoHyphens/>
              <w:spacing w:after="0" w:line="240" w:lineRule="auto"/>
              <w:rPr>
                <w:rFonts w:ascii="Calibri" w:eastAsia="Times New Roman" w:hAnsi="Calibri" w:cs="Calibri"/>
                <w:lang w:eastAsia="ar-SA"/>
              </w:rPr>
            </w:pPr>
            <w:r w:rsidRPr="001C73B7">
              <w:rPr>
                <w:rFonts w:eastAsia="Times New Roman" w:cs="Calibri"/>
                <w:lang w:eastAsia="ar-SA"/>
              </w:rPr>
              <w:t>zwanym w dalszej części umowy  „Zamawiającym”, reprezentowanym przez:</w:t>
            </w:r>
          </w:p>
          <w:p w14:paraId="54934F39" w14:textId="68321C23" w:rsidR="00CF28AF" w:rsidRPr="001C73B7" w:rsidRDefault="00C847BB">
            <w:pPr>
              <w:suppressAutoHyphens/>
              <w:spacing w:after="0" w:line="240" w:lineRule="auto"/>
              <w:rPr>
                <w:rFonts w:ascii="Calibri" w:eastAsia="Times New Roman" w:hAnsi="Calibri" w:cs="Calibri"/>
                <w:lang w:eastAsia="ar-SA"/>
              </w:rPr>
            </w:pPr>
            <w:r w:rsidRPr="001C73B7">
              <w:rPr>
                <w:rFonts w:eastAsia="Times New Roman" w:cs="Calibri"/>
                <w:lang w:eastAsia="ar-SA"/>
              </w:rPr>
              <w:t>……………………….</w:t>
            </w:r>
            <w:r w:rsidR="0083201E" w:rsidRPr="001C73B7">
              <w:rPr>
                <w:rFonts w:eastAsia="Times New Roman" w:cs="Calibri"/>
                <w:lang w:eastAsia="ar-SA"/>
              </w:rPr>
              <w:t xml:space="preserve"> – </w:t>
            </w:r>
            <w:r w:rsidRPr="001C73B7">
              <w:rPr>
                <w:rFonts w:eastAsia="Times New Roman" w:cs="Calibri"/>
                <w:lang w:eastAsia="ar-SA"/>
              </w:rPr>
              <w:t>……………………….</w:t>
            </w:r>
          </w:p>
          <w:p w14:paraId="32532FC0" w14:textId="10689D45" w:rsidR="00CF28AF" w:rsidRDefault="00A95F1C">
            <w:pPr>
              <w:suppressAutoHyphens/>
              <w:spacing w:after="0" w:line="240" w:lineRule="auto"/>
              <w:rPr>
                <w:rFonts w:ascii="Calibri" w:eastAsia="Times New Roman" w:hAnsi="Calibri" w:cs="Calibri"/>
                <w:lang w:eastAsia="ar-SA"/>
              </w:rPr>
            </w:pPr>
            <w:r w:rsidRPr="001C73B7">
              <w:rPr>
                <w:rFonts w:eastAsia="Times New Roman" w:cs="Calibri"/>
                <w:lang w:eastAsia="ar-SA"/>
              </w:rPr>
              <w:t xml:space="preserve">przy kontrasygnacie </w:t>
            </w:r>
            <w:r w:rsidR="00C847BB" w:rsidRPr="001C73B7">
              <w:rPr>
                <w:rFonts w:eastAsia="Times New Roman" w:cs="Calibri"/>
                <w:lang w:eastAsia="ar-SA"/>
              </w:rPr>
              <w:t>………………</w:t>
            </w:r>
            <w:r w:rsidR="0083201E" w:rsidRPr="001C73B7">
              <w:rPr>
                <w:rFonts w:eastAsia="Times New Roman" w:cs="Calibri"/>
                <w:lang w:eastAsia="ar-SA"/>
              </w:rPr>
              <w:t xml:space="preserve"> – </w:t>
            </w:r>
            <w:r w:rsidR="00C847BB" w:rsidRPr="001C73B7">
              <w:rPr>
                <w:rFonts w:eastAsia="Times New Roman" w:cs="Calibri"/>
                <w:lang w:eastAsia="ar-SA"/>
              </w:rPr>
              <w:t>………………………….</w:t>
            </w:r>
            <w:r w:rsidRPr="001C73B7">
              <w:rPr>
                <w:rFonts w:eastAsia="Times New Roman" w:cs="Calibri"/>
                <w:lang w:eastAsia="ar-SA"/>
              </w:rPr>
              <w:t>,</w:t>
            </w:r>
            <w:r>
              <w:rPr>
                <w:rFonts w:eastAsia="Times New Roman" w:cs="Calibri"/>
                <w:lang w:eastAsia="ar-SA"/>
              </w:rPr>
              <w:t xml:space="preserve"> </w:t>
            </w:r>
          </w:p>
        </w:tc>
      </w:tr>
      <w:tr w:rsidR="00CF28AF" w14:paraId="05CC7E0E" w14:textId="77777777" w:rsidTr="000417CC">
        <w:tc>
          <w:tcPr>
            <w:tcW w:w="10022" w:type="dxa"/>
            <w:gridSpan w:val="3"/>
            <w:shd w:val="clear" w:color="auto" w:fill="auto"/>
          </w:tcPr>
          <w:p w14:paraId="1AB7B40F" w14:textId="77777777" w:rsidR="00F551D2" w:rsidRDefault="00A95F1C">
            <w:pPr>
              <w:suppressAutoHyphens/>
              <w:spacing w:after="0" w:line="240" w:lineRule="auto"/>
              <w:rPr>
                <w:rFonts w:eastAsia="Times New Roman" w:cs="Calibri"/>
                <w:lang w:eastAsia="ar-SA"/>
              </w:rPr>
            </w:pPr>
            <w:r>
              <w:rPr>
                <w:rFonts w:eastAsia="Times New Roman" w:cs="Calibri"/>
                <w:lang w:eastAsia="ar-SA"/>
              </w:rPr>
              <w:t xml:space="preserve">a </w:t>
            </w:r>
            <w:r w:rsidR="00961A85">
              <w:rPr>
                <w:rFonts w:eastAsia="Times New Roman" w:cs="Calibri"/>
                <w:lang w:eastAsia="ar-SA"/>
              </w:rPr>
              <w:t xml:space="preserve"> </w:t>
            </w:r>
          </w:p>
          <w:p w14:paraId="5DDF42D4" w14:textId="65EF6A38" w:rsidR="00CF28AF" w:rsidRPr="001C73B7" w:rsidRDefault="00C847BB">
            <w:pPr>
              <w:suppressAutoHyphens/>
              <w:spacing w:after="0" w:line="240" w:lineRule="auto"/>
              <w:rPr>
                <w:rFonts w:ascii="Calibri" w:eastAsia="Times New Roman" w:hAnsi="Calibri" w:cs="Calibri"/>
                <w:lang w:eastAsia="ar-SA"/>
              </w:rPr>
            </w:pPr>
            <w:r w:rsidRPr="001C73B7">
              <w:rPr>
                <w:rFonts w:eastAsia="Times New Roman" w:cs="Calibri"/>
                <w:lang w:eastAsia="ar-SA"/>
              </w:rPr>
              <w:t>……………………………..</w:t>
            </w:r>
            <w:r w:rsidR="00A95F1C" w:rsidRPr="001C73B7">
              <w:rPr>
                <w:rFonts w:eastAsia="Times New Roman" w:cs="Calibri"/>
                <w:lang w:eastAsia="ar-SA"/>
              </w:rPr>
              <w:t>, zwan</w:t>
            </w:r>
            <w:r w:rsidR="00027857" w:rsidRPr="001C73B7">
              <w:rPr>
                <w:rFonts w:eastAsia="Times New Roman" w:cs="Calibri"/>
                <w:lang w:eastAsia="ar-SA"/>
              </w:rPr>
              <w:t>ą</w:t>
            </w:r>
            <w:r w:rsidR="00A95F1C" w:rsidRPr="001C73B7">
              <w:rPr>
                <w:rFonts w:eastAsia="Times New Roman" w:cs="Calibri"/>
                <w:lang w:eastAsia="ar-SA"/>
              </w:rPr>
              <w:t xml:space="preserve"> dalej „Wykonawcą”, reprezentowan</w:t>
            </w:r>
            <w:r w:rsidR="00027857" w:rsidRPr="001C73B7">
              <w:rPr>
                <w:rFonts w:eastAsia="Times New Roman" w:cs="Calibri"/>
                <w:lang w:eastAsia="ar-SA"/>
              </w:rPr>
              <w:t>ą</w:t>
            </w:r>
            <w:r w:rsidR="00A95F1C" w:rsidRPr="001C73B7">
              <w:rPr>
                <w:rFonts w:eastAsia="Times New Roman" w:cs="Calibri"/>
                <w:lang w:eastAsia="ar-SA"/>
              </w:rPr>
              <w:t xml:space="preserve"> przez:</w:t>
            </w:r>
          </w:p>
          <w:p w14:paraId="2C2B5EA7" w14:textId="20AD6E10" w:rsidR="00027857" w:rsidRPr="001C73B7" w:rsidRDefault="00C847BB">
            <w:pPr>
              <w:suppressAutoHyphens/>
              <w:spacing w:after="0" w:line="240" w:lineRule="auto"/>
              <w:rPr>
                <w:rFonts w:ascii="Calibri" w:eastAsia="Times New Roman" w:hAnsi="Calibri" w:cs="Calibri"/>
                <w:lang w:eastAsia="ar-SA"/>
              </w:rPr>
            </w:pPr>
            <w:r w:rsidRPr="001C73B7">
              <w:rPr>
                <w:rFonts w:eastAsia="Times New Roman" w:cs="Calibri"/>
                <w:lang w:eastAsia="ar-SA"/>
              </w:rPr>
              <w:t>…………………………………</w:t>
            </w:r>
            <w:r w:rsidR="00027857" w:rsidRPr="001C73B7">
              <w:rPr>
                <w:rFonts w:eastAsia="Times New Roman" w:cs="Calibri"/>
                <w:lang w:eastAsia="ar-SA"/>
              </w:rPr>
              <w:t>,</w:t>
            </w:r>
          </w:p>
          <w:p w14:paraId="6A6A8859" w14:textId="77777777" w:rsidR="00027857" w:rsidRDefault="00027857">
            <w:pPr>
              <w:suppressAutoHyphens/>
              <w:spacing w:after="0" w:line="240" w:lineRule="auto"/>
              <w:rPr>
                <w:rFonts w:eastAsia="Times New Roman" w:cs="Calibri"/>
                <w:lang w:eastAsia="ar-SA"/>
              </w:rPr>
            </w:pPr>
          </w:p>
          <w:p w14:paraId="2FFC86CF" w14:textId="13FD9E51" w:rsidR="00CF28AF" w:rsidRDefault="00A95F1C">
            <w:pPr>
              <w:suppressAutoHyphens/>
              <w:spacing w:after="0" w:line="240" w:lineRule="auto"/>
              <w:rPr>
                <w:rFonts w:ascii="Calibri" w:eastAsia="Times New Roman" w:hAnsi="Calibri" w:cs="Calibri"/>
                <w:lang w:eastAsia="ar-SA"/>
              </w:rPr>
            </w:pPr>
            <w:r>
              <w:rPr>
                <w:rFonts w:eastAsia="Times New Roman" w:cs="Calibri"/>
                <w:lang w:eastAsia="ar-SA"/>
              </w:rPr>
              <w:t>łącznie dalej zwanych „Stronami” lub z osobna „Stroną”.</w:t>
            </w:r>
          </w:p>
        </w:tc>
      </w:tr>
      <w:tr w:rsidR="00CF28AF" w14:paraId="2D02F198" w14:textId="77777777" w:rsidTr="000417CC">
        <w:tc>
          <w:tcPr>
            <w:tcW w:w="10022" w:type="dxa"/>
            <w:gridSpan w:val="3"/>
            <w:shd w:val="clear" w:color="auto" w:fill="auto"/>
          </w:tcPr>
          <w:p w14:paraId="1236BF65" w14:textId="77777777" w:rsidR="00F551D2" w:rsidRDefault="00F551D2">
            <w:pPr>
              <w:suppressAutoHyphens/>
              <w:spacing w:after="0" w:line="240" w:lineRule="auto"/>
              <w:jc w:val="both"/>
              <w:rPr>
                <w:rFonts w:eastAsia="Times New Roman" w:cs="Calibri"/>
                <w:lang w:eastAsia="ar-SA"/>
              </w:rPr>
            </w:pPr>
          </w:p>
          <w:p w14:paraId="110CA42C" w14:textId="401E9786" w:rsidR="00CF28AF" w:rsidRDefault="00A95F1C">
            <w:pPr>
              <w:suppressAutoHyphens/>
              <w:spacing w:after="0" w:line="240" w:lineRule="auto"/>
              <w:jc w:val="both"/>
              <w:rPr>
                <w:rFonts w:ascii="Calibri" w:eastAsia="Times New Roman" w:hAnsi="Calibri" w:cs="Calibri"/>
                <w:i/>
                <w:iCs/>
                <w:lang w:eastAsia="ar-SA"/>
              </w:rPr>
            </w:pPr>
            <w:r>
              <w:rPr>
                <w:rFonts w:eastAsia="Times New Roman" w:cs="Calibri"/>
                <w:lang w:eastAsia="ar-SA"/>
              </w:rPr>
              <w:t xml:space="preserve">W wyniku dokonania przez Zamawiającego wyboru oferty Wykonawcy jako najkorzystniejszej </w:t>
            </w:r>
            <w:r>
              <w:rPr>
                <w:rFonts w:eastAsia="Times New Roman" w:cs="Calibri"/>
                <w:lang w:eastAsia="ar-SA"/>
              </w:rPr>
              <w:br/>
              <w:t xml:space="preserve">w postępowaniu o udzielenie zamówienia publicznego przeprowadzonego </w:t>
            </w:r>
            <w:r w:rsidR="00C847BB" w:rsidRPr="00C847BB">
              <w:rPr>
                <w:rFonts w:eastAsia="Times New Roman" w:cs="Calibri"/>
                <w:bCs/>
                <w:iCs/>
                <w:lang w:eastAsia="ar-SA"/>
              </w:rPr>
              <w:t xml:space="preserve">na podstawie art. 4 pkt 8 ustawy z dnia 29 stycznia 2004 r. Prawo zamówień publicznych (t. j. Dz.U. z 2018 r. poz. 1986 z </w:t>
            </w:r>
            <w:proofErr w:type="spellStart"/>
            <w:r w:rsidR="00C847BB" w:rsidRPr="00C847BB">
              <w:rPr>
                <w:rFonts w:eastAsia="Times New Roman" w:cs="Calibri"/>
                <w:bCs/>
                <w:iCs/>
                <w:lang w:eastAsia="ar-SA"/>
              </w:rPr>
              <w:t>późn</w:t>
            </w:r>
            <w:proofErr w:type="spellEnd"/>
            <w:r w:rsidR="00C847BB" w:rsidRPr="00C847BB">
              <w:rPr>
                <w:rFonts w:eastAsia="Times New Roman" w:cs="Calibri"/>
                <w:bCs/>
                <w:iCs/>
                <w:lang w:eastAsia="ar-SA"/>
              </w:rPr>
              <w:t>. zm.).</w:t>
            </w:r>
            <w:r>
              <w:rPr>
                <w:rFonts w:eastAsia="Times New Roman" w:cs="Calibri"/>
                <w:lang w:eastAsia="ar-SA"/>
              </w:rPr>
              <w:t>, została zawarta umowa o następującej treści:</w:t>
            </w:r>
            <w:r>
              <w:rPr>
                <w:rFonts w:eastAsia="Times New Roman" w:cs="Calibri"/>
                <w:i/>
                <w:iCs/>
                <w:lang w:eastAsia="ar-SA"/>
              </w:rPr>
              <w:t xml:space="preserve"> </w:t>
            </w:r>
          </w:p>
        </w:tc>
      </w:tr>
      <w:tr w:rsidR="00CF28AF" w14:paraId="0560CF56" w14:textId="77777777" w:rsidTr="000417CC">
        <w:tc>
          <w:tcPr>
            <w:tcW w:w="10022" w:type="dxa"/>
            <w:gridSpan w:val="3"/>
            <w:shd w:val="clear" w:color="auto" w:fill="auto"/>
          </w:tcPr>
          <w:p w14:paraId="64FB243E" w14:textId="77777777" w:rsidR="00CF28AF" w:rsidRDefault="00CF28AF">
            <w:pPr>
              <w:suppressAutoHyphens/>
              <w:spacing w:after="0" w:line="240" w:lineRule="auto"/>
              <w:rPr>
                <w:rFonts w:ascii="Calibri" w:eastAsia="Times New Roman" w:hAnsi="Calibri" w:cs="Calibri"/>
                <w:b/>
                <w:bCs/>
                <w:lang w:eastAsia="ar-SA"/>
              </w:rPr>
            </w:pPr>
          </w:p>
          <w:p w14:paraId="11AA3811"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1.</w:t>
            </w:r>
          </w:p>
          <w:p w14:paraId="4A3599F9"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POSTANOWIENIA OGÓLNE</w:t>
            </w:r>
          </w:p>
        </w:tc>
      </w:tr>
      <w:tr w:rsidR="00CF28AF" w14:paraId="03F3638E" w14:textId="77777777" w:rsidTr="000417CC">
        <w:tc>
          <w:tcPr>
            <w:tcW w:w="567" w:type="dxa"/>
            <w:shd w:val="clear" w:color="auto" w:fill="auto"/>
          </w:tcPr>
          <w:p w14:paraId="6DFEBC9A"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tcPr>
          <w:p w14:paraId="60966025" w14:textId="3BD12F1F" w:rsidR="00CF28AF" w:rsidRDefault="00A95F1C">
            <w:pPr>
              <w:suppressAutoHyphens/>
              <w:spacing w:after="0" w:line="240" w:lineRule="auto"/>
              <w:jc w:val="both"/>
              <w:rPr>
                <w:rFonts w:ascii="Calibri" w:eastAsia="Times New Roman" w:hAnsi="Calibri" w:cs="Calibri"/>
                <w:b/>
                <w:lang w:eastAsia="ar-SA"/>
              </w:rPr>
            </w:pPr>
            <w:r>
              <w:rPr>
                <w:rFonts w:eastAsia="Times New Roman" w:cs="Calibri"/>
                <w:bCs/>
                <w:lang w:eastAsia="ar-SA"/>
              </w:rPr>
              <w:t>Przedmiotem umowy jest</w:t>
            </w:r>
            <w:r>
              <w:rPr>
                <w:rFonts w:eastAsia="Times New Roman" w:cs="Calibri"/>
                <w:b/>
                <w:bCs/>
                <w:lang w:eastAsia="ar-SA"/>
              </w:rPr>
              <w:t xml:space="preserve"> </w:t>
            </w:r>
            <w:r w:rsidR="00C847BB" w:rsidRPr="00C847BB">
              <w:rPr>
                <w:rFonts w:eastAsia="Times New Roman" w:cs="Calibri"/>
                <w:bCs/>
                <w:lang w:eastAsia="ar-SA" w:bidi="pl-PL"/>
              </w:rPr>
              <w:t>budowa miejsc parkingowych dla osób niepełnosprawnych przy Cmentarzu Komunalnym w Słupsku od strony ulicy Hołdu Pruskiego</w:t>
            </w:r>
            <w:r w:rsidR="00C847BB">
              <w:rPr>
                <w:rFonts w:eastAsia="Times New Roman" w:cs="Calibri"/>
                <w:bCs/>
                <w:lang w:eastAsia="ar-SA" w:bidi="pl-PL"/>
              </w:rPr>
              <w:t>.</w:t>
            </w:r>
          </w:p>
        </w:tc>
      </w:tr>
      <w:tr w:rsidR="00CF28AF" w14:paraId="6002F93F" w14:textId="77777777" w:rsidTr="000417CC">
        <w:tc>
          <w:tcPr>
            <w:tcW w:w="567" w:type="dxa"/>
            <w:shd w:val="clear" w:color="auto" w:fill="auto"/>
          </w:tcPr>
          <w:p w14:paraId="2B3EF895"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55" w:type="dxa"/>
            <w:gridSpan w:val="2"/>
            <w:shd w:val="clear" w:color="auto" w:fill="auto"/>
          </w:tcPr>
          <w:p w14:paraId="29D3363C" w14:textId="77777777" w:rsidR="00CF28AF" w:rsidRDefault="00A95F1C">
            <w:pPr>
              <w:suppressAutoHyphens/>
              <w:spacing w:after="0" w:line="240" w:lineRule="auto"/>
              <w:rPr>
                <w:rFonts w:ascii="Calibri" w:eastAsia="Times New Roman" w:hAnsi="Calibri" w:cs="Calibri"/>
                <w:lang w:eastAsia="ar-SA"/>
              </w:rPr>
            </w:pPr>
            <w:r>
              <w:rPr>
                <w:rFonts w:eastAsia="Times New Roman" w:cs="Calibri"/>
                <w:lang w:eastAsia="ar-SA"/>
              </w:rPr>
              <w:t xml:space="preserve">Wykonawca oświadcza, że: </w:t>
            </w:r>
          </w:p>
          <w:p w14:paraId="26D467ED" w14:textId="77777777" w:rsidR="00CF28AF" w:rsidRDefault="00A95F1C">
            <w:pPr>
              <w:numPr>
                <w:ilvl w:val="1"/>
                <w:numId w:val="8"/>
              </w:numPr>
              <w:tabs>
                <w:tab w:val="left" w:pos="314"/>
              </w:tabs>
              <w:suppressAutoHyphens/>
              <w:spacing w:after="0" w:line="240" w:lineRule="auto"/>
              <w:ind w:left="314"/>
              <w:jc w:val="both"/>
              <w:rPr>
                <w:rFonts w:ascii="Calibri" w:eastAsia="Times New Roman" w:hAnsi="Calibri" w:cs="Calibri"/>
                <w:lang w:eastAsia="ar-SA"/>
              </w:rPr>
            </w:pPr>
            <w:r>
              <w:rPr>
                <w:rFonts w:eastAsia="Times New Roman" w:cs="Calibri"/>
                <w:lang w:eastAsia="ar-SA"/>
              </w:rPr>
              <w:t>zapoznał się z najwyższą starannością z warunkami umówionych robót budowlanych,</w:t>
            </w:r>
          </w:p>
          <w:p w14:paraId="3DA3B78E" w14:textId="6F774555" w:rsidR="00CF28AF" w:rsidRDefault="00A95F1C">
            <w:pPr>
              <w:numPr>
                <w:ilvl w:val="1"/>
                <w:numId w:val="8"/>
              </w:numPr>
              <w:tabs>
                <w:tab w:val="left" w:pos="314"/>
              </w:tabs>
              <w:suppressAutoHyphens/>
              <w:spacing w:after="0" w:line="240" w:lineRule="auto"/>
              <w:ind w:left="314"/>
              <w:jc w:val="both"/>
              <w:rPr>
                <w:rFonts w:ascii="Calibri" w:eastAsia="Times New Roman" w:hAnsi="Calibri" w:cs="Calibri"/>
                <w:lang w:eastAsia="ar-SA"/>
              </w:rPr>
            </w:pPr>
            <w:r>
              <w:rPr>
                <w:rFonts w:eastAsia="Times New Roman" w:cs="Calibri"/>
                <w:lang w:eastAsia="ar-SA"/>
              </w:rPr>
              <w:t>zapoznał się z otrzymaną dokumentacją</w:t>
            </w:r>
            <w:r w:rsidR="004239C2">
              <w:rPr>
                <w:rFonts w:eastAsia="Times New Roman" w:cs="Calibri"/>
                <w:lang w:eastAsia="ar-SA"/>
              </w:rPr>
              <w:t xml:space="preserve"> projektową i Specyfikacją Techniczną Wykonania i Odbioru Robót</w:t>
            </w:r>
            <w:r>
              <w:rPr>
                <w:rFonts w:eastAsia="Times New Roman" w:cs="Calibri"/>
                <w:lang w:eastAsia="ar-SA"/>
              </w:rPr>
              <w:t xml:space="preserve"> i nie zgłasza w tej sprawie żadnych uwag,</w:t>
            </w:r>
          </w:p>
          <w:p w14:paraId="4CC58EDD" w14:textId="77777777" w:rsidR="00CF28AF" w:rsidRDefault="00A95F1C">
            <w:pPr>
              <w:numPr>
                <w:ilvl w:val="1"/>
                <w:numId w:val="8"/>
              </w:numPr>
              <w:tabs>
                <w:tab w:val="left" w:pos="314"/>
              </w:tabs>
              <w:suppressAutoHyphens/>
              <w:spacing w:after="0" w:line="240" w:lineRule="auto"/>
              <w:ind w:left="314"/>
              <w:jc w:val="both"/>
              <w:rPr>
                <w:rFonts w:ascii="Calibri" w:eastAsia="Times New Roman" w:hAnsi="Calibri" w:cs="Calibri"/>
                <w:lang w:eastAsia="ar-SA"/>
              </w:rPr>
            </w:pPr>
            <w:r>
              <w:rPr>
                <w:rFonts w:eastAsia="Times New Roman" w:cs="Calibri"/>
                <w:lang w:eastAsia="ar-SA"/>
              </w:rPr>
              <w:t>posiada odpowiednie środki finansowe, rzeczowe, zespół fachowców oraz doświadczenie do wykonania przedmiotu umowy ze starannością wymaganą przy tego rodzaju robotach i posiada niezbędne uprawnienia do realizacji przedmiotu umowy,</w:t>
            </w:r>
          </w:p>
          <w:p w14:paraId="52068AAD" w14:textId="230BC7B1" w:rsidR="00CF28AF" w:rsidRDefault="00A95F1C">
            <w:pPr>
              <w:numPr>
                <w:ilvl w:val="1"/>
                <w:numId w:val="8"/>
              </w:numPr>
              <w:tabs>
                <w:tab w:val="left" w:pos="314"/>
              </w:tabs>
              <w:suppressAutoHyphens/>
              <w:spacing w:after="0" w:line="240" w:lineRule="auto"/>
              <w:ind w:left="314"/>
              <w:jc w:val="both"/>
              <w:rPr>
                <w:rFonts w:ascii="Calibri" w:eastAsia="Times New Roman" w:hAnsi="Calibri" w:cs="Calibri"/>
                <w:lang w:eastAsia="ar-SA"/>
              </w:rPr>
            </w:pPr>
            <w:r>
              <w:rPr>
                <w:rFonts w:eastAsia="Times New Roman" w:cs="Calibri"/>
                <w:lang w:eastAsia="ar-SA"/>
              </w:rPr>
              <w:t>zamówienie przyjmuje do realizacji bez zastrzeżeń i całość robót wykona zgodnie</w:t>
            </w:r>
            <w:r>
              <w:rPr>
                <w:rFonts w:eastAsia="Times New Roman" w:cs="Calibri"/>
                <w:lang w:eastAsia="ar-SA"/>
              </w:rPr>
              <w:br/>
              <w:t>z postanowieniami niniejszej umowy z należytą starannością, dokumentacją projektową,</w:t>
            </w:r>
            <w:r w:rsidR="004239C2">
              <w:rPr>
                <w:rFonts w:eastAsia="Times New Roman" w:cs="Calibri"/>
                <w:lang w:eastAsia="ar-SA"/>
              </w:rPr>
              <w:t xml:space="preserve"> Specyfikacją Techniczną Wykonania i Odbioru Robót Budowlanych</w:t>
            </w:r>
            <w:r>
              <w:rPr>
                <w:rFonts w:eastAsia="Times New Roman" w:cs="Calibri"/>
                <w:lang w:eastAsia="ar-SA"/>
              </w:rPr>
              <w:t xml:space="preserve"> obowiązującymi przepisami prawa, normami, zasadami wiedzy i sztuki budowlanej; w szczególności roboty prowadził będzie w sposób gwarantujący wysoką jakość i terminowość realizacji, spełnienie warunków i wymagań określonych w  </w:t>
            </w:r>
            <w:r w:rsidR="00C847BB">
              <w:rPr>
                <w:rFonts w:eastAsia="Times New Roman" w:cs="Calibri"/>
                <w:lang w:eastAsia="ar-SA"/>
              </w:rPr>
              <w:t>Zapytaniu ofertowym</w:t>
            </w:r>
            <w:r>
              <w:rPr>
                <w:rFonts w:eastAsia="Times New Roman" w:cs="Calibri"/>
                <w:lang w:eastAsia="ar-SA"/>
              </w:rPr>
              <w:t xml:space="preserve">. </w:t>
            </w:r>
          </w:p>
        </w:tc>
      </w:tr>
      <w:tr w:rsidR="00CF28AF" w14:paraId="541D43F9" w14:textId="77777777" w:rsidTr="000417CC">
        <w:trPr>
          <w:trHeight w:val="241"/>
        </w:trPr>
        <w:tc>
          <w:tcPr>
            <w:tcW w:w="567" w:type="dxa"/>
            <w:shd w:val="clear" w:color="auto" w:fill="auto"/>
          </w:tcPr>
          <w:p w14:paraId="5532C2AC" w14:textId="77BB8A00"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r w:rsidR="00A95F1C">
              <w:rPr>
                <w:rFonts w:eastAsia="Times New Roman" w:cs="Calibri"/>
                <w:b/>
                <w:lang w:eastAsia="ar-SA"/>
              </w:rPr>
              <w:t>.</w:t>
            </w:r>
          </w:p>
        </w:tc>
        <w:tc>
          <w:tcPr>
            <w:tcW w:w="9455" w:type="dxa"/>
            <w:gridSpan w:val="2"/>
            <w:shd w:val="clear" w:color="auto" w:fill="auto"/>
          </w:tcPr>
          <w:p w14:paraId="1763360D" w14:textId="0C0FC8CB" w:rsidR="00F704E7" w:rsidRPr="00370215" w:rsidRDefault="00A95F1C">
            <w:pPr>
              <w:suppressAutoHyphens/>
              <w:spacing w:after="0" w:line="240" w:lineRule="auto"/>
              <w:jc w:val="both"/>
              <w:rPr>
                <w:rFonts w:eastAsia="Times New Roman" w:cs="Calibri"/>
                <w:lang w:eastAsia="ar-SA"/>
              </w:rPr>
            </w:pPr>
            <w:r>
              <w:rPr>
                <w:rFonts w:eastAsia="Times New Roman" w:cs="Calibri"/>
                <w:lang w:eastAsia="ar-SA"/>
              </w:rPr>
              <w:t>Postanowienia umowy są interpretowane na podstawie przepisów prawa polskiego.</w:t>
            </w:r>
          </w:p>
        </w:tc>
      </w:tr>
      <w:tr w:rsidR="00CF28AF" w14:paraId="36866959" w14:textId="77777777" w:rsidTr="000417CC">
        <w:tc>
          <w:tcPr>
            <w:tcW w:w="567" w:type="dxa"/>
            <w:shd w:val="clear" w:color="auto" w:fill="auto"/>
          </w:tcPr>
          <w:p w14:paraId="10ACCDED" w14:textId="48202B89"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r w:rsidR="00A95F1C">
              <w:rPr>
                <w:rFonts w:eastAsia="Times New Roman" w:cs="Calibri"/>
                <w:b/>
                <w:lang w:eastAsia="ar-SA"/>
              </w:rPr>
              <w:t>.</w:t>
            </w:r>
          </w:p>
        </w:tc>
        <w:tc>
          <w:tcPr>
            <w:tcW w:w="9455" w:type="dxa"/>
            <w:gridSpan w:val="2"/>
            <w:shd w:val="clear" w:color="auto" w:fill="auto"/>
          </w:tcPr>
          <w:p w14:paraId="5064BD76"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Integralną częścią umowy są:</w:t>
            </w:r>
          </w:p>
          <w:p w14:paraId="43C532D5" w14:textId="3B5D1AA7" w:rsidR="00CF28AF" w:rsidRDefault="00C847BB" w:rsidP="00353D39">
            <w:pPr>
              <w:numPr>
                <w:ilvl w:val="0"/>
                <w:numId w:val="28"/>
              </w:numPr>
              <w:suppressAutoHyphens/>
              <w:spacing w:after="0" w:line="240" w:lineRule="auto"/>
              <w:ind w:left="314" w:hanging="314"/>
              <w:jc w:val="both"/>
              <w:rPr>
                <w:rFonts w:ascii="Calibri" w:eastAsia="Times New Roman" w:hAnsi="Calibri" w:cs="Calibri"/>
                <w:lang w:eastAsia="ar-SA"/>
              </w:rPr>
            </w:pPr>
            <w:r>
              <w:rPr>
                <w:rFonts w:eastAsia="Times New Roman" w:cs="Calibri"/>
                <w:lang w:eastAsia="ar-SA"/>
              </w:rPr>
              <w:t>Zapytanie ofertowe</w:t>
            </w:r>
            <w:r w:rsidR="00A95F1C">
              <w:rPr>
                <w:rFonts w:eastAsia="Times New Roman" w:cs="Calibri"/>
                <w:lang w:eastAsia="ar-SA"/>
              </w:rPr>
              <w:t xml:space="preserve">, </w:t>
            </w:r>
          </w:p>
          <w:p w14:paraId="7F3BDC7B" w14:textId="668CA927" w:rsidR="00CF28AF" w:rsidRDefault="00A95F1C" w:rsidP="00353D39">
            <w:pPr>
              <w:numPr>
                <w:ilvl w:val="0"/>
                <w:numId w:val="28"/>
              </w:numPr>
              <w:suppressAutoHyphens/>
              <w:spacing w:after="0" w:line="240" w:lineRule="auto"/>
              <w:ind w:left="314" w:hanging="314"/>
              <w:jc w:val="both"/>
              <w:rPr>
                <w:rFonts w:ascii="Calibri" w:eastAsia="Times New Roman" w:hAnsi="Calibri" w:cs="Calibri"/>
                <w:lang w:eastAsia="ar-SA"/>
              </w:rPr>
            </w:pPr>
            <w:r>
              <w:rPr>
                <w:rFonts w:eastAsia="Times New Roman" w:cs="Calibri"/>
                <w:lang w:eastAsia="ar-SA"/>
              </w:rPr>
              <w:t>Oferta Wykonawcy wraz z  kosztorys</w:t>
            </w:r>
            <w:r w:rsidR="00C847BB">
              <w:rPr>
                <w:rFonts w:eastAsia="Times New Roman" w:cs="Calibri"/>
                <w:lang w:eastAsia="ar-SA"/>
              </w:rPr>
              <w:t>em</w:t>
            </w:r>
            <w:r>
              <w:rPr>
                <w:rFonts w:eastAsia="Times New Roman" w:cs="Calibri"/>
                <w:lang w:eastAsia="ar-SA"/>
              </w:rPr>
              <w:t xml:space="preserve"> ofertowym.</w:t>
            </w:r>
          </w:p>
        </w:tc>
      </w:tr>
      <w:tr w:rsidR="00CF28AF" w14:paraId="4A02CF20" w14:textId="77777777" w:rsidTr="000417CC">
        <w:tc>
          <w:tcPr>
            <w:tcW w:w="10022" w:type="dxa"/>
            <w:gridSpan w:val="3"/>
            <w:shd w:val="clear" w:color="auto" w:fill="auto"/>
          </w:tcPr>
          <w:p w14:paraId="3D1F1308" w14:textId="77777777" w:rsidR="00CF28AF" w:rsidRDefault="00CF28AF">
            <w:pPr>
              <w:suppressAutoHyphens/>
              <w:spacing w:after="0" w:line="240" w:lineRule="auto"/>
              <w:jc w:val="center"/>
              <w:rPr>
                <w:rFonts w:ascii="Calibri" w:eastAsia="Times New Roman" w:hAnsi="Calibri" w:cs="Calibri"/>
                <w:b/>
                <w:bCs/>
                <w:lang w:eastAsia="ar-SA"/>
              </w:rPr>
            </w:pPr>
          </w:p>
          <w:p w14:paraId="6C2A014E"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2.</w:t>
            </w:r>
          </w:p>
          <w:p w14:paraId="228100A7"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PRZEDMIOT UMOWY</w:t>
            </w:r>
          </w:p>
        </w:tc>
      </w:tr>
      <w:tr w:rsidR="00CF28AF" w14:paraId="2D9E7F19" w14:textId="77777777" w:rsidTr="000417CC">
        <w:tc>
          <w:tcPr>
            <w:tcW w:w="567" w:type="dxa"/>
            <w:shd w:val="clear" w:color="auto" w:fill="auto"/>
          </w:tcPr>
          <w:p w14:paraId="68D0CAE6"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bCs/>
                <w:lang w:eastAsia="ar-SA"/>
              </w:rPr>
              <w:t>1.</w:t>
            </w:r>
          </w:p>
        </w:tc>
        <w:tc>
          <w:tcPr>
            <w:tcW w:w="9455" w:type="dxa"/>
            <w:gridSpan w:val="2"/>
            <w:shd w:val="clear" w:color="auto" w:fill="auto"/>
          </w:tcPr>
          <w:p w14:paraId="2D04D650" w14:textId="62C93DB9" w:rsidR="00CF28AF" w:rsidRDefault="00A95F1C">
            <w:pPr>
              <w:suppressAutoHyphens/>
              <w:spacing w:after="0" w:line="240" w:lineRule="auto"/>
              <w:jc w:val="both"/>
              <w:rPr>
                <w:rFonts w:ascii="Calibri" w:eastAsia="Times New Roman" w:hAnsi="Calibri" w:cs="Calibri"/>
                <w:b/>
                <w:lang w:eastAsia="ar-SA"/>
              </w:rPr>
            </w:pPr>
            <w:r>
              <w:rPr>
                <w:rFonts w:eastAsia="Times New Roman" w:cs="Calibri"/>
                <w:lang w:eastAsia="ar-SA"/>
              </w:rPr>
              <w:t xml:space="preserve">Zamawiający zleca, a </w:t>
            </w:r>
            <w:r w:rsidRPr="004239C2">
              <w:rPr>
                <w:rFonts w:eastAsia="Times New Roman" w:cs="Calibri"/>
                <w:lang w:eastAsia="ar-SA"/>
              </w:rPr>
              <w:t>Wykonawca zobowiązuje</w:t>
            </w:r>
            <w:r>
              <w:rPr>
                <w:rFonts w:eastAsia="Times New Roman" w:cs="Calibri"/>
                <w:lang w:eastAsia="ar-SA"/>
              </w:rPr>
              <w:t xml:space="preserve"> się do wykonania </w:t>
            </w:r>
            <w:r w:rsidR="00C847BB">
              <w:rPr>
                <w:rFonts w:eastAsia="Times New Roman" w:cs="Calibri"/>
                <w:lang w:eastAsia="ar-SA"/>
              </w:rPr>
              <w:t xml:space="preserve">robót budowlanych polegających na </w:t>
            </w:r>
            <w:r w:rsidR="00C847BB" w:rsidRPr="00C847BB">
              <w:rPr>
                <w:rFonts w:eastAsia="Times New Roman" w:cs="Calibri"/>
                <w:bCs/>
                <w:lang w:eastAsia="ar-SA" w:bidi="pl-PL"/>
              </w:rPr>
              <w:t>budow</w:t>
            </w:r>
            <w:r w:rsidR="00C847BB">
              <w:rPr>
                <w:rFonts w:eastAsia="Times New Roman" w:cs="Calibri"/>
                <w:bCs/>
                <w:lang w:eastAsia="ar-SA" w:bidi="pl-PL"/>
              </w:rPr>
              <w:t>ie</w:t>
            </w:r>
            <w:r w:rsidR="00C847BB" w:rsidRPr="00C847BB">
              <w:rPr>
                <w:rFonts w:eastAsia="Times New Roman" w:cs="Calibri"/>
                <w:bCs/>
                <w:lang w:eastAsia="ar-SA" w:bidi="pl-PL"/>
              </w:rPr>
              <w:t xml:space="preserve"> miejsc parkingowych dla osób niepełnosprawnych przy Cmentarzu Komunalnym w Słupsku od strony ulicy Hołdu Pruskiego</w:t>
            </w:r>
            <w:r>
              <w:rPr>
                <w:rFonts w:eastAsia="Calibri" w:cs="Calibri"/>
                <w:b/>
                <w:bCs/>
                <w:color w:val="00000A"/>
              </w:rPr>
              <w:t xml:space="preserve">, </w:t>
            </w:r>
            <w:r>
              <w:rPr>
                <w:rFonts w:eastAsia="Calibri" w:cs="Calibri"/>
                <w:bCs/>
                <w:color w:val="00000A"/>
              </w:rPr>
              <w:t>zgodnie z Ofertą Wykonawcy, w terminie określonym umową.</w:t>
            </w:r>
          </w:p>
        </w:tc>
      </w:tr>
      <w:tr w:rsidR="00CF28AF" w14:paraId="0B5BD360" w14:textId="77777777" w:rsidTr="000417CC">
        <w:tc>
          <w:tcPr>
            <w:tcW w:w="567" w:type="dxa"/>
            <w:shd w:val="clear" w:color="auto" w:fill="auto"/>
          </w:tcPr>
          <w:p w14:paraId="5C3FFFFC" w14:textId="5EA5C99F"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r w:rsidR="00A95F1C">
              <w:rPr>
                <w:rFonts w:eastAsia="Times New Roman" w:cs="Calibri"/>
                <w:b/>
                <w:lang w:eastAsia="ar-SA"/>
              </w:rPr>
              <w:t>.</w:t>
            </w:r>
          </w:p>
        </w:tc>
        <w:tc>
          <w:tcPr>
            <w:tcW w:w="9455" w:type="dxa"/>
            <w:gridSpan w:val="2"/>
            <w:shd w:val="clear" w:color="auto" w:fill="auto"/>
          </w:tcPr>
          <w:p w14:paraId="1E4C4509" w14:textId="57045926" w:rsidR="00CF28AF" w:rsidRPr="00C847BB" w:rsidRDefault="00A95F1C">
            <w:pPr>
              <w:suppressAutoHyphens/>
              <w:spacing w:after="0" w:line="240" w:lineRule="auto"/>
              <w:jc w:val="both"/>
              <w:rPr>
                <w:rFonts w:ascii="Calibri" w:eastAsia="Times New Roman" w:hAnsi="Calibri" w:cs="Calibri"/>
                <w:lang w:eastAsia="ar-SA"/>
              </w:rPr>
            </w:pPr>
            <w:r w:rsidRPr="00C847BB">
              <w:rPr>
                <w:rFonts w:eastAsia="Times New Roman" w:cs="Calibri"/>
                <w:lang w:eastAsia="ar-SA"/>
              </w:rPr>
              <w:t xml:space="preserve">Zakres przedmiotu zamówienia </w:t>
            </w:r>
            <w:r w:rsidR="00C847BB" w:rsidRPr="00C847BB">
              <w:rPr>
                <w:rFonts w:eastAsia="Times New Roman" w:cs="Calibri"/>
                <w:lang w:eastAsia="ar-SA"/>
              </w:rPr>
              <w:t>obejmuje w szczególności:</w:t>
            </w:r>
          </w:p>
          <w:p w14:paraId="3F1271B8" w14:textId="77777777" w:rsidR="00C847BB" w:rsidRPr="00C847BB" w:rsidRDefault="00C847BB" w:rsidP="00C847BB">
            <w:pPr>
              <w:pStyle w:val="Akapitzlist"/>
              <w:numPr>
                <w:ilvl w:val="0"/>
                <w:numId w:val="89"/>
              </w:numPr>
              <w:suppressAutoHyphens/>
              <w:spacing w:after="0" w:line="240" w:lineRule="auto"/>
              <w:jc w:val="both"/>
              <w:rPr>
                <w:rFonts w:ascii="Calibri" w:eastAsia="Times New Roman" w:hAnsi="Calibri" w:cs="Calibri"/>
                <w:lang w:eastAsia="ar-SA"/>
              </w:rPr>
            </w:pPr>
            <w:r w:rsidRPr="00C847BB">
              <w:rPr>
                <w:rFonts w:ascii="Calibri" w:eastAsia="Times New Roman" w:hAnsi="Calibri" w:cs="Calibri"/>
                <w:lang w:eastAsia="ar-SA"/>
              </w:rPr>
              <w:t>przebudowę istniejącego chodnika,</w:t>
            </w:r>
          </w:p>
          <w:p w14:paraId="41A17749" w14:textId="77777777" w:rsidR="00C847BB" w:rsidRPr="00C847BB" w:rsidRDefault="00C847BB" w:rsidP="00C847BB">
            <w:pPr>
              <w:pStyle w:val="Akapitzlist"/>
              <w:numPr>
                <w:ilvl w:val="0"/>
                <w:numId w:val="89"/>
              </w:numPr>
              <w:suppressAutoHyphens/>
              <w:spacing w:after="0" w:line="240" w:lineRule="auto"/>
              <w:jc w:val="both"/>
              <w:rPr>
                <w:rFonts w:ascii="Calibri" w:eastAsia="Times New Roman" w:hAnsi="Calibri" w:cs="Calibri"/>
                <w:lang w:eastAsia="ar-SA"/>
              </w:rPr>
            </w:pPr>
            <w:r w:rsidRPr="00C847BB">
              <w:rPr>
                <w:rFonts w:ascii="Calibri" w:eastAsia="Times New Roman" w:hAnsi="Calibri" w:cs="Calibri"/>
                <w:lang w:eastAsia="ar-SA"/>
              </w:rPr>
              <w:t>wykonanie miejsc parkingowych,</w:t>
            </w:r>
          </w:p>
          <w:p w14:paraId="6A6A0462" w14:textId="77777777" w:rsidR="00C847BB" w:rsidRPr="00C847BB" w:rsidRDefault="00C847BB" w:rsidP="00C847BB">
            <w:pPr>
              <w:pStyle w:val="Akapitzlist"/>
              <w:numPr>
                <w:ilvl w:val="0"/>
                <w:numId w:val="89"/>
              </w:numPr>
              <w:suppressAutoHyphens/>
              <w:spacing w:after="0" w:line="240" w:lineRule="auto"/>
              <w:jc w:val="both"/>
              <w:rPr>
                <w:rFonts w:ascii="Calibri" w:eastAsia="Times New Roman" w:hAnsi="Calibri" w:cs="Calibri"/>
                <w:lang w:eastAsia="ar-SA"/>
              </w:rPr>
            </w:pPr>
            <w:r w:rsidRPr="00C847BB">
              <w:rPr>
                <w:rFonts w:ascii="Calibri" w:eastAsia="Times New Roman" w:hAnsi="Calibri" w:cs="Calibri"/>
                <w:lang w:eastAsia="ar-SA"/>
              </w:rPr>
              <w:t>malowanie oznakowania poziomego,</w:t>
            </w:r>
          </w:p>
          <w:p w14:paraId="2EEFD9E4" w14:textId="77777777" w:rsidR="0003781D" w:rsidRDefault="00C847BB" w:rsidP="00C847BB">
            <w:pPr>
              <w:pStyle w:val="Akapitzlist"/>
              <w:numPr>
                <w:ilvl w:val="0"/>
                <w:numId w:val="89"/>
              </w:numPr>
              <w:suppressAutoHyphens/>
              <w:spacing w:after="0" w:line="240" w:lineRule="auto"/>
              <w:jc w:val="both"/>
              <w:rPr>
                <w:rFonts w:ascii="Calibri" w:eastAsia="Times New Roman" w:hAnsi="Calibri" w:cs="Calibri"/>
                <w:lang w:eastAsia="ar-SA"/>
              </w:rPr>
            </w:pPr>
            <w:r w:rsidRPr="00C847BB">
              <w:rPr>
                <w:rFonts w:ascii="Calibri" w:eastAsia="Times New Roman" w:hAnsi="Calibri" w:cs="Calibri"/>
                <w:lang w:eastAsia="ar-SA"/>
              </w:rPr>
              <w:t>zagospodarowanie istniejącej zieleni w zakresie prac odtworzeniowych</w:t>
            </w:r>
            <w:r w:rsidR="00517D8B">
              <w:rPr>
                <w:rFonts w:ascii="Calibri" w:eastAsia="Times New Roman" w:hAnsi="Calibri" w:cs="Calibri"/>
                <w:lang w:eastAsia="ar-SA"/>
              </w:rPr>
              <w:t>,</w:t>
            </w:r>
          </w:p>
          <w:p w14:paraId="484E9FF8" w14:textId="49DBAD99" w:rsidR="00517D8B" w:rsidRPr="00C847BB" w:rsidRDefault="00517D8B" w:rsidP="00C847BB">
            <w:pPr>
              <w:pStyle w:val="Akapitzlist"/>
              <w:numPr>
                <w:ilvl w:val="0"/>
                <w:numId w:val="89"/>
              </w:numPr>
              <w:suppressAutoHyphens/>
              <w:spacing w:after="0" w:line="240" w:lineRule="auto"/>
              <w:jc w:val="both"/>
              <w:rPr>
                <w:rFonts w:ascii="Calibri" w:eastAsia="Times New Roman" w:hAnsi="Calibri" w:cs="Calibri"/>
                <w:lang w:eastAsia="ar-SA"/>
              </w:rPr>
            </w:pPr>
            <w:r w:rsidRPr="00517D8B">
              <w:rPr>
                <w:rFonts w:ascii="Calibri" w:eastAsia="Times New Roman" w:hAnsi="Calibri" w:cs="Calibri"/>
                <w:bCs/>
                <w:lang w:eastAsia="ar-SA" w:bidi="pl-PL"/>
              </w:rPr>
              <w:t>wykonanie geodezyjnej inwentaryzacji powykonawczej</w:t>
            </w:r>
            <w:r>
              <w:rPr>
                <w:rFonts w:ascii="Calibri" w:eastAsia="Times New Roman" w:hAnsi="Calibri" w:cs="Calibri"/>
                <w:bCs/>
                <w:lang w:eastAsia="ar-SA" w:bidi="pl-PL"/>
              </w:rPr>
              <w:t>.</w:t>
            </w:r>
          </w:p>
        </w:tc>
      </w:tr>
      <w:tr w:rsidR="00CF28AF" w14:paraId="10DBD7EE" w14:textId="77777777" w:rsidTr="000417CC">
        <w:tc>
          <w:tcPr>
            <w:tcW w:w="567" w:type="dxa"/>
            <w:shd w:val="clear" w:color="auto" w:fill="auto"/>
          </w:tcPr>
          <w:p w14:paraId="5CC8BB07" w14:textId="1791BA27"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r w:rsidR="00A95F1C">
              <w:rPr>
                <w:rFonts w:eastAsia="Times New Roman" w:cs="Calibri"/>
                <w:b/>
                <w:lang w:eastAsia="ar-SA"/>
              </w:rPr>
              <w:t>.</w:t>
            </w:r>
          </w:p>
        </w:tc>
        <w:tc>
          <w:tcPr>
            <w:tcW w:w="9455" w:type="dxa"/>
            <w:gridSpan w:val="2"/>
            <w:shd w:val="clear" w:color="auto" w:fill="auto"/>
          </w:tcPr>
          <w:p w14:paraId="1BBBDB61" w14:textId="6A245FC6" w:rsidR="00CF28AF" w:rsidRDefault="00C847BB">
            <w:pPr>
              <w:spacing w:after="0" w:line="240" w:lineRule="auto"/>
              <w:contextualSpacing/>
              <w:jc w:val="both"/>
              <w:rPr>
                <w:rFonts w:ascii="Calibri" w:eastAsia="Calibri" w:hAnsi="Calibri" w:cs="Arial"/>
                <w:color w:val="00000A"/>
              </w:rPr>
            </w:pPr>
            <w:r w:rsidRPr="00C847BB">
              <w:rPr>
                <w:rFonts w:ascii="Calibri" w:eastAsia="Calibri" w:hAnsi="Calibri" w:cs="Arial"/>
                <w:bCs/>
                <w:color w:val="00000A"/>
                <w:lang w:bidi="pl-PL"/>
              </w:rPr>
              <w:t xml:space="preserve">W ramach przedmiotu zamówienia należy wykonać dwa miejsca parkingowe o wymiarach 3,6 x 5,0 m oraz przyległy do nich chodnik o szerokości 2m. Miejsca parkingowe dla niepełnosprawnych należy wymalować dedykowaną farbą koloru niebieskiego oraz stosowanie oznakować. Chodnik poprowadzono </w:t>
            </w:r>
            <w:r w:rsidRPr="00C847BB">
              <w:rPr>
                <w:rFonts w:ascii="Calibri" w:eastAsia="Calibri" w:hAnsi="Calibri" w:cs="Arial"/>
                <w:bCs/>
                <w:color w:val="00000A"/>
                <w:lang w:bidi="pl-PL"/>
              </w:rPr>
              <w:lastRenderedPageBreak/>
              <w:t xml:space="preserve">w większości z uwzględnieniem istniejącego przebiegu chodnika oraz z uwzględnieniem dowiązań do istniejących dojść. Projektowane miejsca parkingowe i chodnik należy wykonać z kostki betonowej </w:t>
            </w:r>
            <w:proofErr w:type="spellStart"/>
            <w:r w:rsidRPr="00C847BB">
              <w:rPr>
                <w:rFonts w:ascii="Calibri" w:eastAsia="Calibri" w:hAnsi="Calibri" w:cs="Arial"/>
                <w:bCs/>
                <w:color w:val="00000A"/>
                <w:lang w:bidi="pl-PL"/>
              </w:rPr>
              <w:t>wibroprasowanej</w:t>
            </w:r>
            <w:proofErr w:type="spellEnd"/>
            <w:r w:rsidRPr="00C847BB">
              <w:rPr>
                <w:rFonts w:ascii="Calibri" w:eastAsia="Calibri" w:hAnsi="Calibri" w:cs="Arial"/>
                <w:bCs/>
                <w:color w:val="00000A"/>
                <w:lang w:bidi="pl-PL"/>
              </w:rPr>
              <w:t xml:space="preserve"> szarej na podsypce cementowo-piaskowej. Podbudowa zasadnicza miejsc parkingowych należy wykonać z mieszanki niezwiązanej z kruszywem C90/3</w:t>
            </w:r>
            <w:r>
              <w:rPr>
                <w:rFonts w:ascii="Calibri" w:eastAsia="Calibri" w:hAnsi="Calibri" w:cs="Arial"/>
                <w:bCs/>
                <w:color w:val="00000A"/>
                <w:lang w:bidi="pl-PL"/>
              </w:rPr>
              <w:t>.</w:t>
            </w:r>
          </w:p>
        </w:tc>
      </w:tr>
      <w:tr w:rsidR="00C847BB" w14:paraId="183038A9" w14:textId="77777777" w:rsidTr="000417CC">
        <w:tc>
          <w:tcPr>
            <w:tcW w:w="567" w:type="dxa"/>
            <w:shd w:val="clear" w:color="auto" w:fill="auto"/>
          </w:tcPr>
          <w:p w14:paraId="2929D612" w14:textId="10270A45" w:rsidR="00C847BB" w:rsidRDefault="00052A3B">
            <w:pPr>
              <w:suppressAutoHyphens/>
              <w:spacing w:after="0" w:line="240" w:lineRule="auto"/>
              <w:jc w:val="center"/>
              <w:rPr>
                <w:rFonts w:eastAsia="Times New Roman" w:cs="Calibri"/>
                <w:b/>
                <w:lang w:eastAsia="ar-SA"/>
              </w:rPr>
            </w:pPr>
            <w:r>
              <w:rPr>
                <w:rFonts w:eastAsia="Times New Roman" w:cs="Calibri"/>
                <w:b/>
                <w:lang w:eastAsia="ar-SA"/>
              </w:rPr>
              <w:lastRenderedPageBreak/>
              <w:t>4.</w:t>
            </w:r>
          </w:p>
        </w:tc>
        <w:tc>
          <w:tcPr>
            <w:tcW w:w="9455" w:type="dxa"/>
            <w:gridSpan w:val="2"/>
            <w:shd w:val="clear" w:color="auto" w:fill="auto"/>
          </w:tcPr>
          <w:p w14:paraId="450627C3" w14:textId="45127645" w:rsidR="00C847BB" w:rsidRPr="00C847BB" w:rsidRDefault="00D325E4">
            <w:pPr>
              <w:spacing w:after="0" w:line="240" w:lineRule="auto"/>
              <w:contextualSpacing/>
              <w:jc w:val="both"/>
              <w:rPr>
                <w:rFonts w:ascii="Calibri" w:eastAsia="Calibri" w:hAnsi="Calibri" w:cs="Arial"/>
                <w:bCs/>
                <w:color w:val="00000A"/>
                <w:lang w:bidi="pl-PL"/>
              </w:rPr>
            </w:pPr>
            <w:r w:rsidRPr="00D325E4">
              <w:rPr>
                <w:rFonts w:ascii="Calibri" w:eastAsia="Calibri" w:hAnsi="Calibri" w:cs="Arial"/>
                <w:bCs/>
                <w:color w:val="00000A"/>
                <w:lang w:bidi="pl-PL"/>
              </w:rPr>
              <w:t>Na czas wykonywanych robót należy zabezpieczyć drzewa przed przypadkowym uszkodzeniem. Ponadto należy przewidzieć w bliskim sąsiedztwie drzew sposób wykonywania prac jak najmniej uciążliwy dla systemu korzennego. W ramach zadania zostaną wykonane prace polegające na nawiezieniu warstwy humusu (10cm) wraz z obsianiem mieszanką traw. Prace te przewidziane są na zakończeniach chodników, skarpach i poboczach za obrzeżem chodnikowym w odległości 1 m od przebudowywanego chodnika</w:t>
            </w:r>
            <w:r>
              <w:rPr>
                <w:rFonts w:ascii="Calibri" w:eastAsia="Calibri" w:hAnsi="Calibri" w:cs="Arial"/>
                <w:bCs/>
                <w:color w:val="00000A"/>
                <w:lang w:bidi="pl-PL"/>
              </w:rPr>
              <w:t>.</w:t>
            </w:r>
          </w:p>
        </w:tc>
      </w:tr>
      <w:tr w:rsidR="00CF28AF" w14:paraId="770B3F39" w14:textId="77777777" w:rsidTr="000417CC">
        <w:tc>
          <w:tcPr>
            <w:tcW w:w="567" w:type="dxa"/>
            <w:shd w:val="clear" w:color="auto" w:fill="auto"/>
          </w:tcPr>
          <w:p w14:paraId="5CF78812"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r w:rsidR="00A95F1C">
              <w:rPr>
                <w:rFonts w:eastAsia="Times New Roman" w:cs="Calibri"/>
                <w:b/>
                <w:lang w:eastAsia="ar-SA"/>
              </w:rPr>
              <w:t>.</w:t>
            </w:r>
          </w:p>
        </w:tc>
        <w:tc>
          <w:tcPr>
            <w:tcW w:w="9455" w:type="dxa"/>
            <w:gridSpan w:val="2"/>
            <w:shd w:val="clear" w:color="auto" w:fill="auto"/>
          </w:tcPr>
          <w:p w14:paraId="1F2C06BD" w14:textId="77777777" w:rsidR="00CF28AF" w:rsidRDefault="00A95F1C">
            <w:pPr>
              <w:suppressAutoHyphens/>
              <w:spacing w:after="0" w:line="240" w:lineRule="auto"/>
              <w:jc w:val="both"/>
              <w:rPr>
                <w:rFonts w:ascii="Calibri" w:eastAsia="Times New Roman" w:hAnsi="Calibri" w:cs="Arial"/>
                <w:color w:val="FF0000"/>
                <w:sz w:val="21"/>
                <w:szCs w:val="21"/>
                <w:lang w:eastAsia="pl-PL"/>
              </w:rPr>
            </w:pPr>
            <w:r>
              <w:rPr>
                <w:bCs/>
                <w:lang w:eastAsia="pl-PL"/>
              </w:rPr>
              <w:t>Wykonawca zobowiązuje się wykonać roboty budowlane, które nie zostały wyszczególnione</w:t>
            </w:r>
            <w:r>
              <w:rPr>
                <w:bCs/>
                <w:lang w:eastAsia="pl-PL"/>
              </w:rPr>
              <w:br/>
              <w:t>w przedmiarach robót, a są konieczne do realizacji przedmiotu umowy zgodnie z dokumentacją projektową.</w:t>
            </w:r>
            <w:r>
              <w:rPr>
                <w:bCs/>
                <w:color w:val="FF0000"/>
                <w:lang w:eastAsia="pl-PL"/>
              </w:rPr>
              <w:t xml:space="preserve"> </w:t>
            </w:r>
          </w:p>
        </w:tc>
      </w:tr>
      <w:tr w:rsidR="00CF28AF" w14:paraId="6F1DB608" w14:textId="77777777" w:rsidTr="000417CC">
        <w:tc>
          <w:tcPr>
            <w:tcW w:w="567" w:type="dxa"/>
            <w:shd w:val="clear" w:color="auto" w:fill="auto"/>
          </w:tcPr>
          <w:p w14:paraId="05856140"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6</w:t>
            </w:r>
            <w:r w:rsidR="00A95F1C">
              <w:rPr>
                <w:rFonts w:eastAsia="Times New Roman" w:cs="Calibri"/>
                <w:b/>
                <w:lang w:eastAsia="ar-SA"/>
              </w:rPr>
              <w:t>.</w:t>
            </w:r>
          </w:p>
        </w:tc>
        <w:tc>
          <w:tcPr>
            <w:tcW w:w="9455" w:type="dxa"/>
            <w:gridSpan w:val="2"/>
            <w:shd w:val="clear" w:color="auto" w:fill="auto"/>
          </w:tcPr>
          <w:p w14:paraId="68F08B52" w14:textId="77777777" w:rsidR="00CF28AF" w:rsidRDefault="00A95F1C">
            <w:pPr>
              <w:suppressAutoHyphens/>
              <w:spacing w:after="0" w:line="240" w:lineRule="auto"/>
              <w:jc w:val="both"/>
              <w:rPr>
                <w:rFonts w:ascii="Calibri" w:hAnsi="Calibri"/>
                <w:bCs/>
                <w:lang w:eastAsia="pl-PL"/>
              </w:rPr>
            </w:pPr>
            <w:r>
              <w:rPr>
                <w:bCs/>
                <w:lang w:eastAsia="pl-PL"/>
              </w:rPr>
              <w:t>Wykonanie robót budowlanych, które nie zostały wyszczególnione w przedmiarze robót, a są konieczne do realizacji przedmiotu umowy zgodnie z projektem budowlanym nie wymaga zawarcia odrębnej umowy.</w:t>
            </w:r>
          </w:p>
        </w:tc>
      </w:tr>
      <w:tr w:rsidR="00CF28AF" w14:paraId="15BA3522" w14:textId="77777777" w:rsidTr="000417CC">
        <w:tc>
          <w:tcPr>
            <w:tcW w:w="567" w:type="dxa"/>
            <w:shd w:val="clear" w:color="auto" w:fill="auto"/>
          </w:tcPr>
          <w:p w14:paraId="61DD4AAA"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7</w:t>
            </w:r>
            <w:r w:rsidR="00A95F1C">
              <w:rPr>
                <w:rFonts w:eastAsia="Times New Roman" w:cs="Calibri"/>
                <w:b/>
                <w:lang w:eastAsia="ar-SA"/>
              </w:rPr>
              <w:t>.</w:t>
            </w:r>
          </w:p>
        </w:tc>
        <w:tc>
          <w:tcPr>
            <w:tcW w:w="9455" w:type="dxa"/>
            <w:gridSpan w:val="2"/>
            <w:shd w:val="clear" w:color="auto" w:fill="auto"/>
          </w:tcPr>
          <w:p w14:paraId="01863C0B" w14:textId="77777777" w:rsidR="00CF28AF" w:rsidRDefault="00A95F1C">
            <w:pPr>
              <w:suppressAutoHyphens/>
              <w:spacing w:after="0" w:line="240" w:lineRule="auto"/>
              <w:jc w:val="both"/>
              <w:rPr>
                <w:rFonts w:ascii="Calibri" w:hAnsi="Calibri"/>
                <w:bCs/>
                <w:lang w:eastAsia="pl-PL"/>
              </w:rPr>
            </w:pPr>
            <w:r>
              <w:rPr>
                <w:bCs/>
                <w:lang w:eastAsia="pl-PL"/>
              </w:rPr>
              <w:t>Wykonawca zobowiązuje się do realizacji robót zamiennych w stosunku do robót budowlanych opisanych w dokumentacji projektowej, jeżeli ich wykonanie jest konieczne do realizacji umowy zgodnie z zasadami wiedzy technicznej, na zasadach określonych w niniejszej umowie.</w:t>
            </w:r>
          </w:p>
        </w:tc>
      </w:tr>
      <w:tr w:rsidR="00CF28AF" w14:paraId="71D8357D" w14:textId="77777777" w:rsidTr="000417CC">
        <w:tc>
          <w:tcPr>
            <w:tcW w:w="567" w:type="dxa"/>
            <w:shd w:val="clear" w:color="auto" w:fill="auto"/>
          </w:tcPr>
          <w:p w14:paraId="2395299A"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8</w:t>
            </w:r>
            <w:r w:rsidR="00A95F1C">
              <w:rPr>
                <w:rFonts w:eastAsia="Times New Roman" w:cs="Calibri"/>
                <w:b/>
                <w:lang w:eastAsia="ar-SA"/>
              </w:rPr>
              <w:t>.</w:t>
            </w:r>
          </w:p>
        </w:tc>
        <w:tc>
          <w:tcPr>
            <w:tcW w:w="9455" w:type="dxa"/>
            <w:gridSpan w:val="2"/>
            <w:shd w:val="clear" w:color="auto" w:fill="auto"/>
          </w:tcPr>
          <w:p w14:paraId="2C69CC88" w14:textId="77777777" w:rsidR="00CF28AF" w:rsidRDefault="00A95F1C">
            <w:pPr>
              <w:suppressAutoHyphens/>
              <w:spacing w:after="0" w:line="240" w:lineRule="auto"/>
              <w:jc w:val="both"/>
              <w:rPr>
                <w:rFonts w:ascii="Calibri" w:hAnsi="Calibri"/>
                <w:bCs/>
                <w:lang w:eastAsia="pl-PL"/>
              </w:rPr>
            </w:pPr>
            <w:r>
              <w:t>Inspektor nadzoru inwestorskiego w związku z robotami budowlanymi, o których mowa w</w:t>
            </w:r>
            <w:r>
              <w:rPr>
                <w:color w:val="0070C0"/>
              </w:rPr>
              <w:t xml:space="preserve"> </w:t>
            </w:r>
            <w:r>
              <w:rPr>
                <w:b/>
              </w:rPr>
              <w:t xml:space="preserve"> </w:t>
            </w:r>
            <w:r>
              <w:t xml:space="preserve">niniejszym paragrafie, ma prawo wydania Wykonawcy na piśmie uzgodnionych z Zamawiającym poleceń </w:t>
            </w:r>
            <w:r>
              <w:br/>
              <w:t>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dokumentacji projektowej</w:t>
            </w:r>
            <w:r>
              <w:rPr>
                <w:color w:val="0070C0"/>
              </w:rPr>
              <w:t>.</w:t>
            </w:r>
          </w:p>
        </w:tc>
      </w:tr>
      <w:tr w:rsidR="00CF28AF" w14:paraId="03DE0381" w14:textId="77777777" w:rsidTr="000417CC">
        <w:tc>
          <w:tcPr>
            <w:tcW w:w="567" w:type="dxa"/>
            <w:shd w:val="clear" w:color="auto" w:fill="auto"/>
          </w:tcPr>
          <w:p w14:paraId="0E88E7D3"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9</w:t>
            </w:r>
            <w:r w:rsidR="00A95F1C">
              <w:rPr>
                <w:rFonts w:eastAsia="Times New Roman" w:cs="Calibri"/>
                <w:b/>
                <w:lang w:eastAsia="ar-SA"/>
              </w:rPr>
              <w:t>.</w:t>
            </w:r>
          </w:p>
        </w:tc>
        <w:tc>
          <w:tcPr>
            <w:tcW w:w="9455" w:type="dxa"/>
            <w:gridSpan w:val="2"/>
            <w:shd w:val="clear" w:color="auto" w:fill="auto"/>
          </w:tcPr>
          <w:p w14:paraId="353238A2" w14:textId="77777777" w:rsidR="00CF28AF" w:rsidRDefault="00A95F1C">
            <w:pPr>
              <w:spacing w:after="0" w:line="240" w:lineRule="auto"/>
              <w:jc w:val="both"/>
              <w:rPr>
                <w:rFonts w:ascii="Calibri" w:eastAsia="Times New Roman" w:hAnsi="Calibri" w:cs="Times New Roman"/>
                <w:lang w:eastAsia="ar-SA"/>
              </w:rPr>
            </w:pPr>
            <w:r>
              <w:rPr>
                <w:rFonts w:eastAsia="Times New Roman" w:cs="Times New Roman"/>
                <w:lang w:eastAsia="ar-SA"/>
              </w:rPr>
              <w:t xml:space="preserve">W przypadku, gdy rozliczenie zmienionego zakresu robót, o którym mowa w </w:t>
            </w:r>
            <w:r w:rsidR="001640BC">
              <w:rPr>
                <w:rFonts w:eastAsia="Times New Roman" w:cs="Times New Roman"/>
                <w:b/>
                <w:lang w:eastAsia="ar-SA"/>
              </w:rPr>
              <w:t>ust. 8</w:t>
            </w:r>
            <w:r>
              <w:rPr>
                <w:rFonts w:eastAsia="Times New Roman" w:cs="Times New Roman"/>
                <w:lang w:eastAsia="ar-SA"/>
              </w:rPr>
              <w:t xml:space="preserve"> niniejszego paragrafu nie będzie możliwe poprzez obmiar wykonanych robót budowlanych, w szczególności:</w:t>
            </w:r>
          </w:p>
          <w:p w14:paraId="62B3746B" w14:textId="77777777" w:rsidR="00CF28AF" w:rsidRDefault="00A95F1C" w:rsidP="00353D39">
            <w:pPr>
              <w:numPr>
                <w:ilvl w:val="0"/>
                <w:numId w:val="33"/>
              </w:numPr>
              <w:suppressAutoHyphens/>
              <w:spacing w:after="0" w:line="240" w:lineRule="auto"/>
              <w:ind w:left="314" w:hanging="314"/>
              <w:contextualSpacing/>
              <w:jc w:val="both"/>
              <w:rPr>
                <w:rFonts w:ascii="Calibri" w:hAnsi="Calibri"/>
              </w:rPr>
            </w:pPr>
            <w:r>
              <w:rPr>
                <w:rFonts w:eastAsia="Times New Roman" w:cs="Times New Roman"/>
                <w:lang w:eastAsia="ar-SA"/>
              </w:rPr>
              <w:t>gdy roboty ujęte w dokumentacji projektowej nie zostały wyszczególnione w przedmiarze robót lub</w:t>
            </w:r>
          </w:p>
          <w:p w14:paraId="19861759" w14:textId="77777777" w:rsidR="00CF28AF" w:rsidRDefault="00A95F1C" w:rsidP="00353D39">
            <w:pPr>
              <w:numPr>
                <w:ilvl w:val="0"/>
                <w:numId w:val="33"/>
              </w:numPr>
              <w:suppressAutoHyphens/>
              <w:spacing w:after="0" w:line="240" w:lineRule="auto"/>
              <w:ind w:left="314" w:hanging="314"/>
              <w:contextualSpacing/>
              <w:jc w:val="both"/>
              <w:rPr>
                <w:rFonts w:ascii="Calibri" w:hAnsi="Calibri"/>
              </w:rPr>
            </w:pPr>
            <w:r>
              <w:rPr>
                <w:rFonts w:eastAsia="Times New Roman" w:cs="Times New Roman"/>
                <w:lang w:eastAsia="ar-SA"/>
              </w:rPr>
              <w:t>gdy roboty nie ujęte w projektach wykonawczych nie zostały również ujęte w przedmiarach robót,  a ich wykonanie jest konieczne dla realizacji umowy zgodnie z zasadami wiedzy technicznej i ma na celu usunięcie rozbieżności pomiędzy projektami budowlanymi a projektami wykonawczymi,</w:t>
            </w:r>
          </w:p>
          <w:p w14:paraId="483A6914" w14:textId="77777777" w:rsidR="00CF28AF" w:rsidRDefault="00A95F1C" w:rsidP="00353D39">
            <w:pPr>
              <w:numPr>
                <w:ilvl w:val="0"/>
                <w:numId w:val="33"/>
              </w:numPr>
              <w:suppressAutoHyphens/>
              <w:spacing w:after="0" w:line="240" w:lineRule="auto"/>
              <w:ind w:left="314" w:hanging="314"/>
              <w:contextualSpacing/>
              <w:jc w:val="both"/>
              <w:rPr>
                <w:rFonts w:ascii="Calibri" w:hAnsi="Calibri"/>
              </w:rPr>
            </w:pPr>
            <w:r>
              <w:rPr>
                <w:rFonts w:eastAsia="Times New Roman" w:cs="Times New Roman"/>
                <w:lang w:eastAsia="ar-SA"/>
              </w:rPr>
              <w:t>lub w przypadku konieczności zaniechania robót budowlanych objętych kosztorysami ofertowymi</w:t>
            </w:r>
            <w:r>
              <w:rPr>
                <w:rFonts w:eastAsia="Times New Roman" w:cs="Times New Roman"/>
                <w:b/>
                <w:lang w:eastAsia="ar-SA"/>
              </w:rPr>
              <w:t xml:space="preserve"> </w:t>
            </w:r>
            <w:r>
              <w:rPr>
                <w:rFonts w:eastAsia="Times New Roman" w:cs="Times New Roman"/>
                <w:lang w:eastAsia="ar-SA"/>
              </w:rPr>
              <w:t>-</w:t>
            </w:r>
            <w:r>
              <w:rPr>
                <w:rFonts w:eastAsia="Times New Roman" w:cs="Times New Roman"/>
                <w:b/>
                <w:lang w:eastAsia="ar-SA"/>
              </w:rPr>
              <w:t xml:space="preserve"> </w:t>
            </w:r>
            <w:r>
              <w:rPr>
                <w:rFonts w:eastAsia="Times New Roman" w:cs="Times New Roman"/>
                <w:lang w:eastAsia="ar-SA"/>
              </w:rPr>
              <w:t>wykonanie przez Wykonawcę zmienionego zakresu robót nastąpi na podstawie protokołu konieczności.</w:t>
            </w:r>
          </w:p>
        </w:tc>
      </w:tr>
      <w:tr w:rsidR="00CF28AF" w14:paraId="79BFD8CC" w14:textId="77777777" w:rsidTr="000417CC">
        <w:tc>
          <w:tcPr>
            <w:tcW w:w="567" w:type="dxa"/>
            <w:shd w:val="clear" w:color="auto" w:fill="auto"/>
          </w:tcPr>
          <w:p w14:paraId="77391A2A"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10</w:t>
            </w:r>
            <w:r w:rsidR="00A95F1C">
              <w:rPr>
                <w:rFonts w:eastAsia="Times New Roman" w:cs="Calibri"/>
                <w:b/>
                <w:lang w:eastAsia="ar-SA"/>
              </w:rPr>
              <w:t>.</w:t>
            </w:r>
          </w:p>
        </w:tc>
        <w:tc>
          <w:tcPr>
            <w:tcW w:w="9455" w:type="dxa"/>
            <w:gridSpan w:val="2"/>
            <w:shd w:val="clear" w:color="auto" w:fill="auto"/>
          </w:tcPr>
          <w:p w14:paraId="64ADC733" w14:textId="77777777" w:rsidR="00CF28AF" w:rsidRDefault="00A95F1C">
            <w:pPr>
              <w:spacing w:after="0" w:line="240" w:lineRule="auto"/>
              <w:jc w:val="both"/>
              <w:rPr>
                <w:rFonts w:ascii="Calibri" w:hAnsi="Calibri"/>
              </w:rPr>
            </w:pPr>
            <w:r>
              <w:t>Protokół konieczności jest sporządzany przez kierownika budowy, akceptowany przez Zamawiającego                     i podpisany przez kierownika budowy, inspektora nadzoru inwestorskiego oraz Wykonawcę.</w:t>
            </w:r>
          </w:p>
        </w:tc>
      </w:tr>
      <w:tr w:rsidR="00CF28AF" w14:paraId="14202435" w14:textId="77777777" w:rsidTr="000417CC">
        <w:tc>
          <w:tcPr>
            <w:tcW w:w="567" w:type="dxa"/>
            <w:shd w:val="clear" w:color="auto" w:fill="auto"/>
          </w:tcPr>
          <w:p w14:paraId="4FED122E" w14:textId="77777777" w:rsidR="00CF28AF" w:rsidRDefault="001640BC">
            <w:pPr>
              <w:suppressAutoHyphens/>
              <w:spacing w:after="0" w:line="240" w:lineRule="auto"/>
              <w:jc w:val="center"/>
              <w:rPr>
                <w:rFonts w:ascii="Calibri" w:eastAsia="Times New Roman" w:hAnsi="Calibri" w:cs="Calibri"/>
                <w:b/>
                <w:lang w:eastAsia="ar-SA"/>
              </w:rPr>
            </w:pPr>
            <w:r>
              <w:rPr>
                <w:rFonts w:eastAsia="Times New Roman" w:cs="Calibri"/>
                <w:b/>
                <w:lang w:eastAsia="ar-SA"/>
              </w:rPr>
              <w:t>11</w:t>
            </w:r>
            <w:r w:rsidR="00A95F1C">
              <w:rPr>
                <w:rFonts w:eastAsia="Times New Roman" w:cs="Calibri"/>
                <w:b/>
                <w:lang w:eastAsia="ar-SA"/>
              </w:rPr>
              <w:t>.</w:t>
            </w:r>
          </w:p>
        </w:tc>
        <w:tc>
          <w:tcPr>
            <w:tcW w:w="9455" w:type="dxa"/>
            <w:gridSpan w:val="2"/>
            <w:shd w:val="clear" w:color="auto" w:fill="auto"/>
          </w:tcPr>
          <w:p w14:paraId="54DF4327" w14:textId="77777777" w:rsidR="00CF28AF" w:rsidRDefault="00A95F1C">
            <w:pPr>
              <w:spacing w:after="0" w:line="240" w:lineRule="auto"/>
              <w:jc w:val="both"/>
              <w:rPr>
                <w:rFonts w:ascii="Calibri" w:hAnsi="Calibri"/>
              </w:rPr>
            </w:pPr>
            <w:r>
              <w:t>Załącznikiem do protokołu konieczności, stanowiącym jego integralną część, jest protokół z negocjacji dotyczących wyceny robót z Wykonawcą zatwierdzony przez kierownika budowy i zaakceptowany przez inspektora nadzoru inwestorskiego.</w:t>
            </w:r>
          </w:p>
        </w:tc>
      </w:tr>
      <w:tr w:rsidR="00CF28AF" w14:paraId="296CDA47" w14:textId="77777777" w:rsidTr="000417CC">
        <w:tc>
          <w:tcPr>
            <w:tcW w:w="10022" w:type="dxa"/>
            <w:gridSpan w:val="3"/>
            <w:shd w:val="clear" w:color="auto" w:fill="auto"/>
            <w:vAlign w:val="center"/>
          </w:tcPr>
          <w:p w14:paraId="3019D474" w14:textId="77777777" w:rsidR="00CF28AF" w:rsidRDefault="00CF28AF">
            <w:pPr>
              <w:suppressAutoHyphens/>
              <w:spacing w:after="0" w:line="240" w:lineRule="auto"/>
              <w:jc w:val="center"/>
              <w:rPr>
                <w:rFonts w:ascii="Calibri" w:eastAsia="Times New Roman" w:hAnsi="Calibri" w:cs="Calibri"/>
                <w:b/>
                <w:lang w:eastAsia="ar-SA"/>
              </w:rPr>
            </w:pPr>
          </w:p>
          <w:p w14:paraId="69F83FC1"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 3.</w:t>
            </w:r>
          </w:p>
          <w:p w14:paraId="73B2B23E" w14:textId="77777777" w:rsidR="00CF28AF" w:rsidRDefault="00A95F1C">
            <w:pPr>
              <w:suppressAutoHyphens/>
              <w:spacing w:after="120" w:line="240" w:lineRule="auto"/>
              <w:jc w:val="center"/>
              <w:rPr>
                <w:rFonts w:ascii="Calibri" w:eastAsia="Times New Roman" w:hAnsi="Calibri" w:cs="Calibri"/>
                <w:bCs/>
                <w:lang w:eastAsia="ar-SA"/>
              </w:rPr>
            </w:pPr>
            <w:r>
              <w:rPr>
                <w:rFonts w:eastAsia="Times New Roman" w:cs="Calibri"/>
                <w:b/>
                <w:lang w:eastAsia="ar-SA"/>
              </w:rPr>
              <w:t>OBOWIĄZKI I ODPOWIEDZIALNOŚĆ STRON</w:t>
            </w:r>
          </w:p>
        </w:tc>
      </w:tr>
      <w:tr w:rsidR="00CF28AF" w14:paraId="32DEEA05" w14:textId="77777777" w:rsidTr="000417CC">
        <w:trPr>
          <w:trHeight w:val="1843"/>
        </w:trPr>
        <w:tc>
          <w:tcPr>
            <w:tcW w:w="567" w:type="dxa"/>
            <w:shd w:val="clear" w:color="auto" w:fill="auto"/>
          </w:tcPr>
          <w:p w14:paraId="4FFEA30B"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vAlign w:val="center"/>
          </w:tcPr>
          <w:p w14:paraId="76C1C13F" w14:textId="77777777" w:rsidR="00CF28AF" w:rsidRPr="000417CC" w:rsidRDefault="00A95F1C">
            <w:pPr>
              <w:spacing w:after="0" w:line="240" w:lineRule="auto"/>
              <w:ind w:left="284" w:hanging="284"/>
              <w:jc w:val="both"/>
              <w:rPr>
                <w:rFonts w:ascii="Calibri" w:eastAsia="Calibri" w:hAnsi="Calibri" w:cs="Calibri"/>
                <w:color w:val="00000A"/>
              </w:rPr>
            </w:pPr>
            <w:r w:rsidRPr="000417CC">
              <w:rPr>
                <w:rFonts w:eastAsia="Calibri" w:cs="Calibri"/>
                <w:color w:val="00000A"/>
              </w:rPr>
              <w:t>OBOWIĄZKI WYKONAWCY:</w:t>
            </w:r>
          </w:p>
          <w:p w14:paraId="03A169D7"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Zapewnienie kompletnego kierownictwa, siły roboczej, materiałów, sprzętu i innych urządzeń niezbędnych do prawidłowego wykonania zadania.</w:t>
            </w:r>
          </w:p>
          <w:p w14:paraId="62661E97"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Posiadanie przez pracowników Wykonawcy wszystkich wymaganych prawem uprawnień i ubezpieczeń.</w:t>
            </w:r>
          </w:p>
          <w:p w14:paraId="02B07D9F"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Zastosowanie sprzętu ochrony osobistej i ochron zbiorowych zgodnie z przepisami w zakresie bezpieczeństwa i higieny pracy oraz zastosowanie się do poleceń i przepisów BHP obowiązujących na terenie prac realizowanych dla Zamawiającego.</w:t>
            </w:r>
          </w:p>
          <w:p w14:paraId="47CFEC6A"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 xml:space="preserve">Zapewnienie, aby osoby, którymi posługuje się Wykonawca przy realizowaniu umowy nie spożywały alkoholu, ani też nie były w posiadaniu alkoholu na terenie robót realizowanych dla Zamawiającego. Wykonawca zobowiązuje się uzyskać na każde żądanie Zamawiającego od osób, </w:t>
            </w:r>
            <w:r>
              <w:rPr>
                <w:rFonts w:eastAsia="Calibri" w:cs="Tahoma"/>
                <w:color w:val="00000A"/>
              </w:rPr>
              <w:lastRenderedPageBreak/>
              <w:t>o których mowa powyżej zgodę na kontrolę trzeźwości tych osób, podczas ich pobytu na terenie robót realizowanych dla Zamawiającego.</w:t>
            </w:r>
          </w:p>
          <w:p w14:paraId="0EAD8C6F"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p>
          <w:p w14:paraId="32F13459"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Zabezpieczenie i utrzymanie terenu budowy jak i w bezpośrednim sąsiedztwie w trakcie realizacji robót ze względu na ruch pieszych i pojazdów tego terenu oraz składowanie w wyznaczonym miejscu wszelkich urządzeń pomocniczych, zbędnych materiałów, odpadów oraz niepotrzebnych urządzeń prowizorycznych lub usunięcie ich z terenu budowy.</w:t>
            </w:r>
          </w:p>
          <w:p w14:paraId="6A7212BF"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Wywiezienie i zutylizowanie na własny koszt i własnym staraniem materiałów rozbiórkowych nienadających się do powtórnego użycia.</w:t>
            </w:r>
          </w:p>
          <w:p w14:paraId="5BE5037F" w14:textId="158D254C" w:rsidR="00CF28AF" w:rsidRPr="00D325E4" w:rsidRDefault="0094511B" w:rsidP="00D325E4">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P</w:t>
            </w:r>
            <w:r w:rsidR="00A95F1C">
              <w:rPr>
                <w:rFonts w:eastAsia="Calibri" w:cs="Tahoma"/>
                <w:color w:val="00000A"/>
              </w:rPr>
              <w:t>rzewiezienia pełnowartościowego materiału z rozbiórki nieprzewidzianego do ponownego wbudowania i/lub innego majątku Miasta Słupsk, na plac przy siedzibie Zarządu Infrastruktury Miejskiej w Słupsku przy ul. Przemysłowej 73, w ramach wynagrodzenia.</w:t>
            </w:r>
          </w:p>
          <w:p w14:paraId="7BC40C9B"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Zabezpieczenie i utrzymanie terenu budowy wraz z odcinkami przygotowanymi przez Wykonawcę dla potrzeb realizacji inwestycji tymczasowych objazdów/przejazdów w zakresie ich przejezdności i bezpieczeństwa ruchu drogowego przez cały okres realizacji robót budowlanych.</w:t>
            </w:r>
          </w:p>
          <w:p w14:paraId="2B247E9C"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zabezpieczenia we własnym zakresie i na swój koszt całego terenu (wydzielenie/ ogrodzenie oraz inne niezbędne elementy zabezpieczające) podczas prowadzenia prac ze względu na ruch pieszych w bezpośrednim sąsiedztwie miejsca robót i montażu,</w:t>
            </w:r>
          </w:p>
          <w:p w14:paraId="3219FA85"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prowadzenia prac w sposób, który nie naruszy interesów osób trzecich,</w:t>
            </w:r>
          </w:p>
          <w:p w14:paraId="29AC7D9C" w14:textId="0E3F8CD8"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utrzymania terenu, w czasie realizacji prac, w stanie wolnym od przeszkód komunikacyjnych oraz składania w wyznaczonym miejscu wszelkich urządzeń prowizorycznych lub usunięcia ich z placu</w:t>
            </w:r>
            <w:r w:rsidR="0094511B">
              <w:rPr>
                <w:rFonts w:eastAsia="Calibri" w:cs="Tahoma"/>
                <w:color w:val="00000A"/>
              </w:rPr>
              <w:t>,</w:t>
            </w:r>
          </w:p>
          <w:p w14:paraId="595B937A"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Niezwłoczne informowanie Zamawiającego o wszystkich zdarzeniach mających lub mogących mieć wpływ na wykonanie zamówienia.</w:t>
            </w:r>
          </w:p>
          <w:p w14:paraId="293585F0"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Zorganizowanie i prowadzenie robót z należytą starannością, z zachowaniem procesu technologicznego.</w:t>
            </w:r>
          </w:p>
          <w:p w14:paraId="05602122" w14:textId="77777777" w:rsidR="00CF28AF" w:rsidRPr="00FF5867"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 xml:space="preserve">Zapewnienie bieżącej czystości w </w:t>
            </w:r>
            <w:r w:rsidRPr="00FF5867">
              <w:rPr>
                <w:rFonts w:eastAsia="Calibri" w:cs="Tahoma"/>
                <w:color w:val="00000A"/>
              </w:rPr>
              <w:t>otoczeniu terenu, na którym wykonywane są roboty oraz uporządkowania go (oczyszczenia z piasku, błota, liści, itp.) po zakończeniu robót.</w:t>
            </w:r>
          </w:p>
          <w:p w14:paraId="53E3B9C4" w14:textId="77777777" w:rsidR="00CF28AF" w:rsidRPr="00FF5867" w:rsidRDefault="00A95F1C" w:rsidP="00353D39">
            <w:pPr>
              <w:numPr>
                <w:ilvl w:val="0"/>
                <w:numId w:val="52"/>
              </w:numPr>
              <w:suppressAutoHyphens/>
              <w:spacing w:after="0" w:line="240" w:lineRule="auto"/>
              <w:jc w:val="both"/>
              <w:rPr>
                <w:rFonts w:ascii="Calibri" w:eastAsia="Calibri" w:hAnsi="Calibri" w:cs="Tahoma"/>
                <w:color w:val="00000A"/>
              </w:rPr>
            </w:pPr>
            <w:r w:rsidRPr="00FF5867">
              <w:rPr>
                <w:rFonts w:eastAsia="Calibri" w:cs="Tahoma"/>
                <w:color w:val="00000A"/>
              </w:rPr>
              <w:t xml:space="preserve">Zapewnienie i zrealizowanie: </w:t>
            </w:r>
          </w:p>
          <w:p w14:paraId="625A78AE" w14:textId="77777777" w:rsidR="00CF28AF" w:rsidRPr="00FF5867" w:rsidRDefault="00A95F1C" w:rsidP="00353D39">
            <w:pPr>
              <w:numPr>
                <w:ilvl w:val="1"/>
                <w:numId w:val="52"/>
              </w:numPr>
              <w:suppressAutoHyphens/>
              <w:spacing w:after="0" w:line="240" w:lineRule="auto"/>
              <w:jc w:val="both"/>
              <w:rPr>
                <w:rFonts w:ascii="Calibri" w:eastAsia="Calibri" w:hAnsi="Calibri" w:cs="Tahoma"/>
                <w:color w:val="00000A"/>
              </w:rPr>
            </w:pPr>
            <w:r w:rsidRPr="00FF5867">
              <w:rPr>
                <w:rFonts w:eastAsia="Calibri" w:cs="Tahoma"/>
                <w:color w:val="00000A"/>
              </w:rPr>
              <w:t xml:space="preserve">pełnej obsługi geodezyjnej budowy, w tym: mapy zasadniczej po zakończeniu robót, </w:t>
            </w:r>
          </w:p>
          <w:p w14:paraId="43D49B4E" w14:textId="5F0183F0" w:rsidR="00CF28AF" w:rsidRPr="00FF5867" w:rsidRDefault="00A95F1C" w:rsidP="00353D39">
            <w:pPr>
              <w:numPr>
                <w:ilvl w:val="1"/>
                <w:numId w:val="52"/>
              </w:numPr>
              <w:suppressAutoHyphens/>
              <w:spacing w:after="0" w:line="240" w:lineRule="auto"/>
              <w:jc w:val="both"/>
              <w:rPr>
                <w:rFonts w:ascii="Calibri" w:eastAsia="Calibri" w:hAnsi="Calibri" w:cs="Tahoma"/>
                <w:color w:val="00000A"/>
              </w:rPr>
            </w:pPr>
            <w:r w:rsidRPr="00FF5867">
              <w:rPr>
                <w:rFonts w:eastAsia="Calibri" w:cs="Tahoma"/>
                <w:color w:val="00000A"/>
              </w:rPr>
              <w:t>wszelkich badań i pomiarów, przeglądów i odbiorów wynikających z zapisów dokumentacji projektowe</w:t>
            </w:r>
            <w:r w:rsidR="00FF5867" w:rsidRPr="00FF5867">
              <w:rPr>
                <w:rFonts w:eastAsia="Calibri" w:cs="Tahoma"/>
                <w:color w:val="00000A"/>
              </w:rPr>
              <w:t>j</w:t>
            </w:r>
            <w:r w:rsidRPr="00FF5867">
              <w:rPr>
                <w:rFonts w:eastAsia="Calibri" w:cs="Tahoma"/>
                <w:color w:val="00000A"/>
              </w:rPr>
              <w:t xml:space="preserve">, niezbędnych do wykonania kompletnego obiektu budowlanego i przekazania go Zamawiającemu. </w:t>
            </w:r>
          </w:p>
          <w:p w14:paraId="4E56CEFC" w14:textId="20CBEB2E" w:rsidR="00CF28AF" w:rsidRPr="00FF5867" w:rsidRDefault="00A95F1C">
            <w:pPr>
              <w:suppressAutoHyphens/>
              <w:spacing w:after="0" w:line="240" w:lineRule="auto"/>
              <w:ind w:left="610"/>
              <w:jc w:val="both"/>
              <w:rPr>
                <w:rFonts w:ascii="Calibri" w:eastAsia="Calibri" w:hAnsi="Calibri" w:cs="Tahoma"/>
                <w:color w:val="00000A"/>
              </w:rPr>
            </w:pPr>
            <w:r w:rsidRPr="00FF5867">
              <w:rPr>
                <w:rFonts w:eastAsia="Calibri" w:cs="Tahoma"/>
                <w:color w:val="00000A"/>
              </w:rPr>
              <w:t>W przypadku zlecenia przez Zamawiającego/ Inspektora Nadzoru badań sprawdzających, które nie potwierdzą osiągnięcia wymaganych parametrów, określonych w dokumentacji projektowej  koszt wykonania tych badań poniesie Wykonawca.</w:t>
            </w:r>
          </w:p>
          <w:p w14:paraId="734F769B"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sidRPr="00FF5867">
              <w:rPr>
                <w:rFonts w:eastAsia="Calibri" w:cs="Tahoma"/>
                <w:color w:val="00000A"/>
              </w:rPr>
              <w:t>Zabezpieczenie na swój koszt obsługi geodezyjnej łącznie</w:t>
            </w:r>
            <w:r>
              <w:rPr>
                <w:rFonts w:eastAsia="Calibri" w:cs="Tahoma"/>
                <w:color w:val="00000A"/>
              </w:rPr>
              <w:t xml:space="preserv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 sporządzonej przez osobę wykonującą samodzielne funkcje w dziedzinie geodezji i kartografii oraz posiadającą odpowiednie uprawnienia zawodowe. Geodezyjną inwentaryzację powykonawczą należy przekazać w wersji papierowej w 3 egzemplarzach oraz w formie zeskanowanej w rozdzielczości min. 300 </w:t>
            </w:r>
            <w:proofErr w:type="spellStart"/>
            <w:r>
              <w:rPr>
                <w:rFonts w:eastAsia="Calibri" w:cs="Tahoma"/>
                <w:color w:val="00000A"/>
              </w:rPr>
              <w:t>dpi</w:t>
            </w:r>
            <w:proofErr w:type="spellEnd"/>
            <w:r>
              <w:rPr>
                <w:rFonts w:eastAsia="Calibri" w:cs="Tahoma"/>
                <w:color w:val="00000A"/>
              </w:rPr>
              <w:t xml:space="preserve"> mapy geodezyjnej inwentaryzacji powykonawczej w formacie </w:t>
            </w:r>
            <w:proofErr w:type="spellStart"/>
            <w:r>
              <w:rPr>
                <w:rFonts w:eastAsia="Calibri" w:cs="Tahoma"/>
                <w:color w:val="00000A"/>
              </w:rPr>
              <w:t>bmp</w:t>
            </w:r>
            <w:proofErr w:type="spellEnd"/>
            <w:r>
              <w:rPr>
                <w:rFonts w:eastAsia="Calibri" w:cs="Tahoma"/>
                <w:color w:val="00000A"/>
              </w:rPr>
              <w:t xml:space="preserve"> lub </w:t>
            </w:r>
            <w:proofErr w:type="spellStart"/>
            <w:r>
              <w:rPr>
                <w:rFonts w:eastAsia="Calibri" w:cs="Tahoma"/>
                <w:color w:val="00000A"/>
              </w:rPr>
              <w:t>tiff</w:t>
            </w:r>
            <w:proofErr w:type="spellEnd"/>
            <w:r>
              <w:rPr>
                <w:rFonts w:eastAsia="Calibri" w:cs="Tahoma"/>
                <w:color w:val="00000A"/>
              </w:rPr>
              <w:t xml:space="preserve"> bez kompresji - w jednym egzemplarzu.</w:t>
            </w:r>
          </w:p>
          <w:p w14:paraId="131705FB" w14:textId="1E1574EB" w:rsidR="00CF28AF" w:rsidRPr="00D325E4" w:rsidRDefault="00A95F1C" w:rsidP="00D325E4">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Zapewnienie kontroli jakości robót i materiałów oraz przekazanie Zamawiającemu deklaracji zgodności na materiały i prefabrykaty przed ich wbudowaniem. Natomiast badania materiałów (atesty, aprobaty, certyfikaty, art.) należy przekazać Zamawiającemu przy robotach zanikających oraz przy odbiorze końcowym całości robót.</w:t>
            </w:r>
          </w:p>
          <w:p w14:paraId="754D2D1F" w14:textId="77777777"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Współpracowanie z Zamawiającym i działanie na jego rzecz w całym okresie realizacji zamówienia.</w:t>
            </w:r>
          </w:p>
          <w:p w14:paraId="05E4BACC" w14:textId="1587D13F" w:rsidR="00CF28AF" w:rsidRDefault="00A95F1C" w:rsidP="00353D39">
            <w:pPr>
              <w:numPr>
                <w:ilvl w:val="0"/>
                <w:numId w:val="52"/>
              </w:numPr>
              <w:suppressAutoHyphens/>
              <w:spacing w:after="0" w:line="240" w:lineRule="auto"/>
              <w:jc w:val="both"/>
              <w:rPr>
                <w:rFonts w:ascii="Calibri" w:eastAsia="Calibri" w:hAnsi="Calibri" w:cs="Tahoma"/>
                <w:color w:val="00000A"/>
              </w:rPr>
            </w:pPr>
            <w:r>
              <w:rPr>
                <w:rFonts w:eastAsia="Calibri" w:cs="Tahoma"/>
                <w:color w:val="00000A"/>
              </w:rPr>
              <w:t>wykonania wszelkich prac, niewymienionych w niniejsz</w:t>
            </w:r>
            <w:r w:rsidR="00D325E4">
              <w:rPr>
                <w:rFonts w:eastAsia="Calibri" w:cs="Tahoma"/>
                <w:color w:val="00000A"/>
              </w:rPr>
              <w:t>ej umowie,</w:t>
            </w:r>
            <w:r>
              <w:rPr>
                <w:rFonts w:eastAsia="Calibri" w:cs="Tahoma"/>
                <w:color w:val="00000A"/>
              </w:rPr>
              <w:t xml:space="preserve"> bez których przekazanie do użytku przedmiotu zamówienia byłoby niemożliwe.</w:t>
            </w:r>
          </w:p>
        </w:tc>
      </w:tr>
      <w:tr w:rsidR="00CF28AF" w14:paraId="017AC06A" w14:textId="77777777" w:rsidTr="000417CC">
        <w:tc>
          <w:tcPr>
            <w:tcW w:w="567" w:type="dxa"/>
            <w:shd w:val="clear" w:color="auto" w:fill="auto"/>
          </w:tcPr>
          <w:p w14:paraId="2CC4875A"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2.</w:t>
            </w:r>
          </w:p>
        </w:tc>
        <w:tc>
          <w:tcPr>
            <w:tcW w:w="9455" w:type="dxa"/>
            <w:gridSpan w:val="2"/>
            <w:shd w:val="clear" w:color="auto" w:fill="auto"/>
            <w:vAlign w:val="center"/>
          </w:tcPr>
          <w:p w14:paraId="0A8950C1" w14:textId="77777777" w:rsidR="00CF28AF" w:rsidRPr="000417CC" w:rsidRDefault="00A95F1C">
            <w:pPr>
              <w:spacing w:after="0" w:line="240" w:lineRule="auto"/>
              <w:rPr>
                <w:rFonts w:ascii="Calibri" w:eastAsia="Calibri" w:hAnsi="Calibri" w:cs="Calibri"/>
                <w:color w:val="00000A"/>
                <w:lang w:eastAsia="ar-SA"/>
              </w:rPr>
            </w:pPr>
            <w:r w:rsidRPr="000417CC">
              <w:rPr>
                <w:rFonts w:eastAsia="Calibri" w:cs="Calibri"/>
                <w:color w:val="00000A"/>
                <w:lang w:eastAsia="ar-SA"/>
              </w:rPr>
              <w:t>WYMAGANIA OGÓLNE :</w:t>
            </w:r>
          </w:p>
          <w:p w14:paraId="50EBB369" w14:textId="77777777"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lastRenderedPageBreak/>
              <w:t>Wykonawca ponosi pełną odpowiedzialność za skutki braku lub mylnego rozpoznania warunków realizacji zamówienia.</w:t>
            </w:r>
          </w:p>
          <w:p w14:paraId="7D4E9EEE" w14:textId="77777777"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Organizacja pracy podczas wykonywania przedmiotu zamówienia winna odpowiadać wymaganiom określonym w aktualnych przepisach dotyczących bezpieczeństwa i higieny pracy oraz musi zapewniać prawidłowe wykonanie robót.</w:t>
            </w:r>
          </w:p>
          <w:p w14:paraId="4C33FDDB" w14:textId="370AF91C"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Wykonawca będzie ponosił pełną odpowiedzialność wobec Zamawiającego za jakość i terminowość wykonania umowy oraz wobec Zamawiającego i osób trzecich za ewentualne szkody powstałe w wyniku niewykonania lub niewłaściwego wykonania robót/prac, w tym dostawy urządzeń.</w:t>
            </w:r>
            <w:r w:rsidR="0094511B">
              <w:rPr>
                <w:rFonts w:eastAsia="Calibri" w:cs="Calibri"/>
                <w:color w:val="00000A"/>
                <w:lang w:eastAsia="ar-SA"/>
              </w:rPr>
              <w:t xml:space="preserve"> </w:t>
            </w:r>
          </w:p>
          <w:p w14:paraId="019E9BE5" w14:textId="77777777"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 xml:space="preserve">Na Wykonawcy spoczywa obowiązek uregulowania roszczeń osób trzecich, związanych z pogorszeniem się stanu nawierzchni dróg dojazdowych i technologicznych, złym stanem oznakowania tymczasowego robót, będących następstwem ruchu jednostek transportowych i sprzętu Wykonawcy. </w:t>
            </w:r>
          </w:p>
          <w:p w14:paraId="3CCF51CB" w14:textId="77777777"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Wykonawca odpowiada wobec Zamawiającego za wszelkie szkody wyrządzone Zamawiającemu przez pracowników Wykonawcy oraz osoby trzecie w przypadku niedołożenia przez Wykonawcę należytej staranności przy wykonywaniu przedmiotu zamówienia.</w:t>
            </w:r>
          </w:p>
          <w:p w14:paraId="7881BC06" w14:textId="1A4A8399"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Materiały, które  będą wbudowane muszą odpowiadać wymogom, które określa art. 10 ustawy z dnia 07 lipca 1994 r. Prawo budowlane (tekst jednolity: Dz. U. z 201</w:t>
            </w:r>
            <w:r w:rsidR="00D661D0">
              <w:rPr>
                <w:rFonts w:eastAsia="Calibri" w:cs="Calibri"/>
                <w:color w:val="00000A"/>
                <w:lang w:eastAsia="ar-SA"/>
              </w:rPr>
              <w:t>8</w:t>
            </w:r>
            <w:r>
              <w:rPr>
                <w:rFonts w:eastAsia="Calibri" w:cs="Calibri"/>
                <w:color w:val="00000A"/>
                <w:lang w:eastAsia="ar-SA"/>
              </w:rPr>
              <w:t xml:space="preserve"> r., poz. 1</w:t>
            </w:r>
            <w:r w:rsidR="00D661D0">
              <w:rPr>
                <w:rFonts w:eastAsia="Calibri" w:cs="Calibri"/>
                <w:color w:val="00000A"/>
                <w:lang w:eastAsia="ar-SA"/>
              </w:rPr>
              <w:t>20</w:t>
            </w:r>
            <w:r>
              <w:rPr>
                <w:rFonts w:eastAsia="Calibri" w:cs="Calibri"/>
                <w:color w:val="00000A"/>
                <w:lang w:eastAsia="ar-SA"/>
              </w:rPr>
              <w:t xml:space="preserve">2, z </w:t>
            </w:r>
            <w:proofErr w:type="spellStart"/>
            <w:r>
              <w:rPr>
                <w:rFonts w:eastAsia="Calibri" w:cs="Calibri"/>
                <w:color w:val="00000A"/>
                <w:lang w:eastAsia="ar-SA"/>
              </w:rPr>
              <w:t>późn</w:t>
            </w:r>
            <w:proofErr w:type="spellEnd"/>
            <w:r>
              <w:rPr>
                <w:rFonts w:eastAsia="Calibri" w:cs="Calibri"/>
                <w:color w:val="00000A"/>
                <w:lang w:eastAsia="ar-SA"/>
              </w:rPr>
              <w:t>. zm.).</w:t>
            </w:r>
          </w:p>
          <w:p w14:paraId="28CC6D29" w14:textId="237A1E88" w:rsidR="00CF28AF" w:rsidRPr="0094511B" w:rsidRDefault="00A95F1C" w:rsidP="00353D39">
            <w:pPr>
              <w:numPr>
                <w:ilvl w:val="0"/>
                <w:numId w:val="53"/>
              </w:numPr>
              <w:suppressAutoHyphens/>
              <w:spacing w:after="0" w:line="240" w:lineRule="auto"/>
              <w:jc w:val="both"/>
              <w:rPr>
                <w:rFonts w:ascii="Calibri" w:eastAsia="Calibri" w:hAnsi="Calibri" w:cs="Calibri"/>
                <w:color w:val="00000A"/>
                <w:lang w:eastAsia="ar-SA"/>
              </w:rPr>
            </w:pPr>
            <w:r w:rsidRPr="0094511B">
              <w:rPr>
                <w:rFonts w:eastAsia="Calibri" w:cs="Calibri"/>
                <w:color w:val="00000A"/>
                <w:lang w:eastAsia="ar-SA"/>
              </w:rPr>
              <w:t xml:space="preserve">Wykonawca jest posiadaczem i wytwórcą odpadów powstających w związku z realizacją zadania. Na Wykonawcy ciążą obowiązki wynikające z ustawy z dnia 14 grudnia 2012 r. o odpadach (tekst jednolity: Dz. U. z 2018 r., poz. </w:t>
            </w:r>
            <w:r w:rsidR="00D661D0">
              <w:rPr>
                <w:rFonts w:eastAsia="Calibri" w:cs="Calibri"/>
                <w:color w:val="00000A"/>
                <w:lang w:eastAsia="ar-SA"/>
              </w:rPr>
              <w:t>992</w:t>
            </w:r>
            <w:r w:rsidRPr="0094511B">
              <w:rPr>
                <w:rFonts w:eastAsia="Calibri" w:cs="Calibri"/>
                <w:color w:val="00000A"/>
                <w:lang w:eastAsia="ar-SA"/>
              </w:rPr>
              <w:t xml:space="preserve">, z </w:t>
            </w:r>
            <w:proofErr w:type="spellStart"/>
            <w:r w:rsidRPr="0094511B">
              <w:rPr>
                <w:rFonts w:eastAsia="Calibri" w:cs="Calibri"/>
                <w:color w:val="00000A"/>
                <w:lang w:eastAsia="ar-SA"/>
              </w:rPr>
              <w:t>późn</w:t>
            </w:r>
            <w:proofErr w:type="spellEnd"/>
            <w:r w:rsidRPr="0094511B">
              <w:rPr>
                <w:rFonts w:eastAsia="Calibri" w:cs="Calibri"/>
                <w:color w:val="00000A"/>
                <w:lang w:eastAsia="ar-SA"/>
              </w:rPr>
              <w:t>.  zm.). Wobec powyższego utylizację powstałych odpadów należy przeprowadzić zgodnie z ww. ustawą i jej koszt uwzględnić w cenie oferty.</w:t>
            </w:r>
          </w:p>
          <w:p w14:paraId="45848B38" w14:textId="77777777"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Przy realizacji zamówienia odpadami są materiały pochodzące z robót  ziemnych i rozbiórki, które nie zostaną użyte do wbudowania na miejscu. Wykonawca wywiezie odpady na wybrane przez siebie wysypisko na własny koszt.</w:t>
            </w:r>
          </w:p>
          <w:p w14:paraId="50865A99" w14:textId="3C7B9B65" w:rsidR="0094511B" w:rsidRPr="0094511B" w:rsidRDefault="0094511B" w:rsidP="00353D39">
            <w:pPr>
              <w:numPr>
                <w:ilvl w:val="0"/>
                <w:numId w:val="53"/>
              </w:numPr>
              <w:suppressAutoHyphens/>
              <w:spacing w:after="0" w:line="240" w:lineRule="auto"/>
              <w:jc w:val="both"/>
              <w:rPr>
                <w:rFonts w:ascii="Calibri" w:eastAsia="Calibri" w:hAnsi="Calibri" w:cs="Calibri"/>
                <w:color w:val="00000A"/>
                <w:lang w:eastAsia="ar-SA"/>
              </w:rPr>
            </w:pPr>
            <w:bookmarkStart w:id="0" w:name="_Hlk521481509"/>
            <w:r>
              <w:rPr>
                <w:rFonts w:ascii="Calibri" w:eastAsia="Calibri" w:hAnsi="Calibri" w:cs="Calibri"/>
                <w:color w:val="00000A"/>
                <w:lang w:eastAsia="ar-SA"/>
              </w:rPr>
              <w:t>Za wypadki oraz szkody wynikłe w czasie wykonywania robót/prac, jak również za wszelkie zdarzenia powstałe z tej przyczyny odpowiada Wykonawca.</w:t>
            </w:r>
          </w:p>
          <w:bookmarkEnd w:id="0"/>
          <w:p w14:paraId="08DDCE92" w14:textId="4E98A1DC" w:rsidR="00CF28AF"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Całość robót/prac należy wykonać w oparciu o obowiązujące w zakresie przedmiotu zamówienia przepisy prawne i normy branżowe.</w:t>
            </w:r>
          </w:p>
          <w:p w14:paraId="7E663B21" w14:textId="77777777" w:rsidR="00CF28AF" w:rsidRPr="0094511B" w:rsidRDefault="00A95F1C" w:rsidP="00353D39">
            <w:pPr>
              <w:numPr>
                <w:ilvl w:val="0"/>
                <w:numId w:val="53"/>
              </w:numPr>
              <w:suppressAutoHyphens/>
              <w:spacing w:after="0" w:line="240" w:lineRule="auto"/>
              <w:jc w:val="both"/>
              <w:rPr>
                <w:rFonts w:ascii="Calibri" w:eastAsia="Calibri" w:hAnsi="Calibri" w:cs="Calibri"/>
                <w:color w:val="00000A"/>
                <w:lang w:eastAsia="ar-SA"/>
              </w:rPr>
            </w:pPr>
            <w:r>
              <w:rPr>
                <w:rFonts w:eastAsia="Calibri" w:cs="Calibri"/>
                <w:color w:val="00000A"/>
                <w:lang w:eastAsia="ar-SA"/>
              </w:rPr>
              <w:t>Wykonawca jest zobowiązany do zachowania wszystkich procedur formalno-prawnych, związanych z wprowadzaną zmianą lub/oraz robotami dodatkowymi, koniecznymi do wykonania w celu usunięcia powstałych wad. Usuniecie wad nastąpi na koszt Wykonawcy.</w:t>
            </w:r>
          </w:p>
          <w:p w14:paraId="404A67BE" w14:textId="3814E4CB" w:rsidR="0094511B" w:rsidRPr="00FF43C9" w:rsidRDefault="0094511B" w:rsidP="00353D39">
            <w:pPr>
              <w:numPr>
                <w:ilvl w:val="0"/>
                <w:numId w:val="53"/>
              </w:numPr>
              <w:suppressAutoHyphens/>
              <w:spacing w:after="0" w:line="240" w:lineRule="auto"/>
              <w:jc w:val="both"/>
              <w:rPr>
                <w:rFonts w:ascii="Calibri" w:eastAsia="Calibri" w:hAnsi="Calibri" w:cs="Calibri"/>
                <w:lang w:eastAsia="ar-SA"/>
              </w:rPr>
            </w:pPr>
            <w:bookmarkStart w:id="1" w:name="_Hlk521481482"/>
            <w:r w:rsidRPr="00442FED">
              <w:rPr>
                <w:rFonts w:ascii="Calibri" w:eastAsia="Calibri" w:hAnsi="Calibri" w:cs="Calibri"/>
                <w:lang w:eastAsia="ar-SA"/>
              </w:rPr>
              <w:t>Zamawiający nie ponosi odpowiedzialności za składniki majątkowe Wykonawcy znajdujące się na terenie wykonywanych robót w trakcie realizacji przedmiotu zamówienia.</w:t>
            </w:r>
            <w:bookmarkEnd w:id="1"/>
          </w:p>
        </w:tc>
      </w:tr>
      <w:tr w:rsidR="00CF28AF" w14:paraId="0B314B47" w14:textId="77777777" w:rsidTr="000417CC">
        <w:tc>
          <w:tcPr>
            <w:tcW w:w="567" w:type="dxa"/>
            <w:shd w:val="clear" w:color="auto" w:fill="auto"/>
          </w:tcPr>
          <w:p w14:paraId="5D34548F"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3.</w:t>
            </w:r>
          </w:p>
        </w:tc>
        <w:tc>
          <w:tcPr>
            <w:tcW w:w="9455" w:type="dxa"/>
            <w:gridSpan w:val="2"/>
            <w:shd w:val="clear" w:color="auto" w:fill="auto"/>
            <w:vAlign w:val="center"/>
          </w:tcPr>
          <w:p w14:paraId="3B9CD8AD" w14:textId="32661EF4" w:rsidR="00CF28AF" w:rsidRDefault="00A95F1C">
            <w:pPr>
              <w:spacing w:after="0" w:line="240" w:lineRule="auto"/>
              <w:jc w:val="both"/>
              <w:rPr>
                <w:rFonts w:ascii="Calibri" w:eastAsia="Calibri" w:hAnsi="Calibri" w:cs="Calibri"/>
                <w:b/>
                <w:color w:val="00000A"/>
                <w:lang w:eastAsia="ar-SA"/>
              </w:rPr>
            </w:pPr>
            <w:r>
              <w:rPr>
                <w:rFonts w:eastAsia="Calibri" w:cs="Calibri"/>
                <w:lang w:eastAsia="ar-SA"/>
              </w:rPr>
              <w:t>Własnością Zamawiającego są:  złom metalowy  i materiały rozbiórkowe nadające się do powtórnego użycia nieprzewidziane do wbudowania lub ponownego zastosowania, zgodnie z decyzją Inspektora Nadzoru. Materiały przewidziane w projekcie do powtórnego wbudowania mają być składowane na terenie budowy, pozostałe decyzją Inspektora Nadzoru przewidziane do ponownego zastosowania przewiezione na plac składowy w siedzibie ZIM w Słupsku przy ul. Przemysłowej 73. Z czynności kwalifikacji materiałów każdorazowo Wykonawca i Inspektor Nadzoru sporządzą pisemny protokół.</w:t>
            </w:r>
          </w:p>
        </w:tc>
      </w:tr>
      <w:tr w:rsidR="00CF28AF" w14:paraId="3F9926FB" w14:textId="77777777" w:rsidTr="000417CC">
        <w:tc>
          <w:tcPr>
            <w:tcW w:w="567" w:type="dxa"/>
            <w:shd w:val="clear" w:color="auto" w:fill="auto"/>
          </w:tcPr>
          <w:p w14:paraId="6574C20D" w14:textId="5749C80B"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r w:rsidR="00A95F1C">
              <w:rPr>
                <w:rFonts w:eastAsia="Times New Roman" w:cs="Calibri"/>
                <w:b/>
                <w:lang w:eastAsia="ar-SA"/>
              </w:rPr>
              <w:t>.</w:t>
            </w:r>
          </w:p>
        </w:tc>
        <w:tc>
          <w:tcPr>
            <w:tcW w:w="9455" w:type="dxa"/>
            <w:gridSpan w:val="2"/>
            <w:shd w:val="clear" w:color="auto" w:fill="auto"/>
          </w:tcPr>
          <w:p w14:paraId="4B4560A3"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Od chwili protokolarnego przejęcia terenu budowy do czasu oddania obiektów, za wypadki oraz szkody wynikłe w czasie wykonywania robót, jak również za wszelkie zdarzenia powstałe z tej przyczyny na tym terenie, odpowiada Wykonawca.</w:t>
            </w:r>
          </w:p>
        </w:tc>
      </w:tr>
      <w:tr w:rsidR="00CF28AF" w14:paraId="0FEB9EAD" w14:textId="77777777" w:rsidTr="000417CC">
        <w:tc>
          <w:tcPr>
            <w:tcW w:w="567" w:type="dxa"/>
            <w:shd w:val="clear" w:color="auto" w:fill="auto"/>
          </w:tcPr>
          <w:p w14:paraId="717935E2" w14:textId="518A7B46"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r w:rsidR="00A95F1C">
              <w:rPr>
                <w:rFonts w:eastAsia="Times New Roman" w:cs="Calibri"/>
                <w:b/>
                <w:lang w:eastAsia="ar-SA"/>
              </w:rPr>
              <w:t>.</w:t>
            </w:r>
          </w:p>
        </w:tc>
        <w:tc>
          <w:tcPr>
            <w:tcW w:w="9455" w:type="dxa"/>
            <w:gridSpan w:val="2"/>
            <w:shd w:val="clear" w:color="auto" w:fill="auto"/>
          </w:tcPr>
          <w:p w14:paraId="521522F9"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Wykonawca, w przypadku zgłoszenia wykonywania części robót przez podwykonawców, odpowiedzialny jest za oznakowanie pracowników podwykonawcy w sposób umożliwiający identyfikację tego podmiotu na placu budowy.</w:t>
            </w:r>
          </w:p>
        </w:tc>
      </w:tr>
      <w:tr w:rsidR="00CF28AF" w14:paraId="5AF1110E" w14:textId="77777777" w:rsidTr="000417CC">
        <w:tc>
          <w:tcPr>
            <w:tcW w:w="567" w:type="dxa"/>
            <w:shd w:val="clear" w:color="auto" w:fill="auto"/>
          </w:tcPr>
          <w:p w14:paraId="5D32FBC2" w14:textId="718990C9"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6</w:t>
            </w:r>
            <w:r w:rsidR="00A95F1C">
              <w:rPr>
                <w:rFonts w:eastAsia="Times New Roman" w:cs="Calibri"/>
                <w:b/>
                <w:lang w:eastAsia="ar-SA"/>
              </w:rPr>
              <w:t>.</w:t>
            </w:r>
          </w:p>
        </w:tc>
        <w:tc>
          <w:tcPr>
            <w:tcW w:w="9455" w:type="dxa"/>
            <w:gridSpan w:val="2"/>
            <w:shd w:val="clear" w:color="auto" w:fill="auto"/>
          </w:tcPr>
          <w:p w14:paraId="07F12210" w14:textId="77777777" w:rsidR="00CF28AF" w:rsidRPr="000417CC" w:rsidRDefault="00A95F1C">
            <w:pPr>
              <w:suppressAutoHyphens/>
              <w:spacing w:after="0" w:line="240" w:lineRule="auto"/>
              <w:jc w:val="both"/>
              <w:rPr>
                <w:rFonts w:ascii="Calibri" w:eastAsia="Times New Roman" w:hAnsi="Calibri" w:cs="Calibri"/>
                <w:lang w:eastAsia="ar-SA"/>
              </w:rPr>
            </w:pPr>
            <w:r w:rsidRPr="000417CC">
              <w:rPr>
                <w:rFonts w:eastAsia="Times New Roman" w:cs="Calibri"/>
                <w:lang w:eastAsia="ar-SA"/>
              </w:rPr>
              <w:t>OBOWIĄZKI ZAMAWIAJĄCEGO:</w:t>
            </w:r>
          </w:p>
          <w:p w14:paraId="48B47875" w14:textId="0C94A621" w:rsidR="00CF28AF" w:rsidRPr="00D325E4" w:rsidRDefault="00A95F1C" w:rsidP="00353D39">
            <w:pPr>
              <w:numPr>
                <w:ilvl w:val="1"/>
                <w:numId w:val="16"/>
              </w:numPr>
              <w:suppressAutoHyphens/>
              <w:spacing w:after="0" w:line="240" w:lineRule="auto"/>
              <w:ind w:left="314"/>
              <w:jc w:val="both"/>
              <w:rPr>
                <w:rFonts w:ascii="Calibri" w:eastAsia="Times New Roman" w:hAnsi="Calibri" w:cs="Calibri"/>
                <w:lang w:eastAsia="ar-SA"/>
              </w:rPr>
            </w:pPr>
            <w:r>
              <w:rPr>
                <w:rFonts w:eastAsia="Times New Roman" w:cs="Calibri"/>
                <w:lang w:eastAsia="ar-SA"/>
              </w:rPr>
              <w:t xml:space="preserve">protokolarne przekazanie Wykonawcy </w:t>
            </w:r>
            <w:r w:rsidRPr="00D325E4">
              <w:rPr>
                <w:rFonts w:eastAsia="Times New Roman" w:cs="Calibri"/>
                <w:lang w:eastAsia="ar-SA"/>
              </w:rPr>
              <w:t xml:space="preserve">terenu budowy oraz 1 egzemplarza dokumentacji   projektowej określającej umówione roboty budowlane </w:t>
            </w:r>
            <w:r w:rsidR="000C7DF8">
              <w:rPr>
                <w:rFonts w:eastAsia="Times New Roman" w:cs="Calibri"/>
                <w:lang w:eastAsia="ar-SA"/>
              </w:rPr>
              <w:t xml:space="preserve">oraz Specyfikację Techniczną Wykonania i Odbioru Robót Budowlanych </w:t>
            </w:r>
            <w:r w:rsidRPr="00D325E4">
              <w:rPr>
                <w:rFonts w:eastAsia="Times New Roman" w:cs="Calibri"/>
                <w:lang w:eastAsia="ar-SA"/>
              </w:rPr>
              <w:t xml:space="preserve">w terminie nie dłuższym niż </w:t>
            </w:r>
            <w:r w:rsidR="00C77105">
              <w:rPr>
                <w:rFonts w:eastAsia="Times New Roman" w:cs="Calibri"/>
                <w:lang w:eastAsia="ar-SA"/>
              </w:rPr>
              <w:t>7</w:t>
            </w:r>
            <w:r w:rsidRPr="00D325E4">
              <w:rPr>
                <w:rFonts w:eastAsia="Times New Roman" w:cs="Calibri"/>
                <w:lang w:eastAsia="ar-SA"/>
              </w:rPr>
              <w:t xml:space="preserve"> dni licząc od dnia zawarcia umowy,</w:t>
            </w:r>
          </w:p>
          <w:p w14:paraId="4E7E06A1" w14:textId="77777777" w:rsidR="00CF28AF" w:rsidRDefault="00A95F1C" w:rsidP="00353D39">
            <w:pPr>
              <w:numPr>
                <w:ilvl w:val="1"/>
                <w:numId w:val="16"/>
              </w:numPr>
              <w:suppressAutoHyphens/>
              <w:spacing w:after="0" w:line="240" w:lineRule="auto"/>
              <w:ind w:left="314"/>
              <w:jc w:val="both"/>
              <w:rPr>
                <w:rFonts w:ascii="Calibri" w:eastAsia="Times New Roman" w:hAnsi="Calibri" w:cs="Calibri"/>
                <w:lang w:eastAsia="ar-SA"/>
              </w:rPr>
            </w:pPr>
            <w:r>
              <w:rPr>
                <w:rFonts w:eastAsia="Times New Roman" w:cs="Calibri"/>
                <w:lang w:eastAsia="ar-SA"/>
              </w:rPr>
              <w:t>zapewnienie nadzoru nad realizacją przedmiotu umowy poprzez ustanowienie inspektorów   nadzoru inwestorskiego,</w:t>
            </w:r>
          </w:p>
          <w:p w14:paraId="53D13E6E" w14:textId="77777777" w:rsidR="00CF28AF" w:rsidRDefault="00A95F1C" w:rsidP="00353D39">
            <w:pPr>
              <w:numPr>
                <w:ilvl w:val="1"/>
                <w:numId w:val="16"/>
              </w:numPr>
              <w:suppressAutoHyphens/>
              <w:spacing w:after="0" w:line="240" w:lineRule="auto"/>
              <w:ind w:left="314"/>
              <w:jc w:val="both"/>
              <w:rPr>
                <w:rFonts w:ascii="Calibri" w:eastAsia="Times New Roman" w:hAnsi="Calibri" w:cs="Calibri"/>
                <w:lang w:eastAsia="ar-SA"/>
              </w:rPr>
            </w:pPr>
            <w:r>
              <w:rPr>
                <w:rFonts w:eastAsia="Times New Roman" w:cs="Calibri"/>
                <w:lang w:eastAsia="ar-SA"/>
              </w:rPr>
              <w:t>dokonanie odbioru wykonanych robót w terminach i na zasadach określonych w niniejszej  umowie,</w:t>
            </w:r>
          </w:p>
          <w:p w14:paraId="1D54EA0A" w14:textId="44C0871B" w:rsidR="00CF28AF" w:rsidRDefault="00A95F1C" w:rsidP="00353D39">
            <w:pPr>
              <w:numPr>
                <w:ilvl w:val="1"/>
                <w:numId w:val="16"/>
              </w:numPr>
              <w:suppressAutoHyphens/>
              <w:spacing w:after="0" w:line="240" w:lineRule="auto"/>
              <w:ind w:left="314"/>
              <w:jc w:val="both"/>
              <w:rPr>
                <w:rFonts w:ascii="Calibri" w:eastAsia="Times New Roman" w:hAnsi="Calibri" w:cs="Calibri"/>
                <w:lang w:eastAsia="ar-SA"/>
              </w:rPr>
            </w:pPr>
            <w:r>
              <w:rPr>
                <w:rFonts w:eastAsia="Times New Roman" w:cs="Calibri"/>
                <w:lang w:eastAsia="ar-SA"/>
              </w:rPr>
              <w:t xml:space="preserve">sprawdzenie i zatwierdzenie kosztorysów powykonawczych opracowanych na podstawie obmiaru w terminie </w:t>
            </w:r>
            <w:r w:rsidR="00C77105" w:rsidRPr="00C77105">
              <w:rPr>
                <w:rFonts w:eastAsia="Times New Roman" w:cs="Calibri"/>
                <w:lang w:eastAsia="ar-SA"/>
              </w:rPr>
              <w:t xml:space="preserve">3 </w:t>
            </w:r>
            <w:r w:rsidRPr="00C77105">
              <w:rPr>
                <w:rFonts w:eastAsia="Times New Roman" w:cs="Calibri"/>
                <w:lang w:eastAsia="ar-SA"/>
              </w:rPr>
              <w:t>dni</w:t>
            </w:r>
            <w:r>
              <w:rPr>
                <w:rFonts w:eastAsia="Times New Roman" w:cs="Calibri"/>
                <w:lang w:eastAsia="ar-SA"/>
              </w:rPr>
              <w:t xml:space="preserve"> roboczych, licząc od dnia ich otrzymania,</w:t>
            </w:r>
          </w:p>
          <w:p w14:paraId="5DA34092" w14:textId="77777777" w:rsidR="00CF28AF" w:rsidRDefault="00A95F1C" w:rsidP="00353D39">
            <w:pPr>
              <w:numPr>
                <w:ilvl w:val="1"/>
                <w:numId w:val="16"/>
              </w:numPr>
              <w:suppressAutoHyphens/>
              <w:spacing w:after="0" w:line="240" w:lineRule="auto"/>
              <w:ind w:left="314"/>
              <w:jc w:val="both"/>
              <w:rPr>
                <w:rFonts w:ascii="Calibri" w:eastAsia="Times New Roman" w:hAnsi="Calibri" w:cs="Calibri"/>
                <w:lang w:eastAsia="ar-SA"/>
              </w:rPr>
            </w:pPr>
            <w:r>
              <w:rPr>
                <w:rFonts w:eastAsia="Times New Roman" w:cs="Calibri"/>
                <w:lang w:eastAsia="ar-SA"/>
              </w:rPr>
              <w:lastRenderedPageBreak/>
              <w:t>zapłata wynagrodzenia przysługującego Wykonawcy za prawidłowo wykonany i odebrany przedmiot umowy.</w:t>
            </w:r>
          </w:p>
        </w:tc>
      </w:tr>
      <w:tr w:rsidR="00CF28AF" w14:paraId="629D8C7B" w14:textId="77777777" w:rsidTr="000417CC">
        <w:tc>
          <w:tcPr>
            <w:tcW w:w="10022" w:type="dxa"/>
            <w:gridSpan w:val="3"/>
            <w:shd w:val="clear" w:color="auto" w:fill="auto"/>
            <w:vAlign w:val="center"/>
          </w:tcPr>
          <w:p w14:paraId="5BB72540" w14:textId="77777777" w:rsidR="00323DCA" w:rsidRDefault="00323DCA">
            <w:pPr>
              <w:suppressAutoHyphens/>
              <w:spacing w:after="0" w:line="240" w:lineRule="auto"/>
              <w:jc w:val="center"/>
              <w:rPr>
                <w:rFonts w:eastAsia="Times New Roman" w:cs="Calibri"/>
                <w:b/>
                <w:lang w:eastAsia="ar-SA"/>
              </w:rPr>
            </w:pPr>
          </w:p>
          <w:p w14:paraId="3A8B142C" w14:textId="02D90C3D"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 4.</w:t>
            </w:r>
          </w:p>
          <w:p w14:paraId="0491A618"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lang w:eastAsia="ar-SA"/>
              </w:rPr>
              <w:t>TERMIN REALIZACJI</w:t>
            </w:r>
          </w:p>
        </w:tc>
      </w:tr>
      <w:tr w:rsidR="00CF28AF" w14:paraId="7760F978" w14:textId="77777777" w:rsidTr="000417CC">
        <w:tc>
          <w:tcPr>
            <w:tcW w:w="567" w:type="dxa"/>
            <w:shd w:val="clear" w:color="auto" w:fill="auto"/>
          </w:tcPr>
          <w:p w14:paraId="51233980"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tcPr>
          <w:p w14:paraId="4F61D624" w14:textId="02947CD9" w:rsidR="00CF28AF" w:rsidRDefault="00A95F1C">
            <w:pPr>
              <w:suppressAutoHyphens/>
              <w:spacing w:after="0" w:line="240" w:lineRule="auto"/>
              <w:rPr>
                <w:rFonts w:ascii="Calibri" w:eastAsia="Times New Roman" w:hAnsi="Calibri" w:cs="Calibri"/>
                <w:b/>
                <w:lang w:eastAsia="ar-SA"/>
              </w:rPr>
            </w:pPr>
            <w:r>
              <w:rPr>
                <w:rFonts w:eastAsia="Times New Roman" w:cs="Calibri"/>
                <w:lang w:eastAsia="ar-SA"/>
              </w:rPr>
              <w:t xml:space="preserve">Termin realizacji przedmiotu zamówienia: </w:t>
            </w:r>
            <w:r w:rsidR="00375259" w:rsidRPr="00375259">
              <w:rPr>
                <w:rFonts w:eastAsia="Times New Roman" w:cs="Calibri"/>
                <w:b/>
                <w:bCs/>
                <w:lang w:eastAsia="ar-SA"/>
              </w:rPr>
              <w:t xml:space="preserve">30 dni </w:t>
            </w:r>
            <w:r w:rsidRPr="00375259">
              <w:rPr>
                <w:rFonts w:eastAsia="Times New Roman" w:cs="Calibri"/>
                <w:b/>
                <w:bCs/>
                <w:lang w:eastAsia="ar-SA"/>
              </w:rPr>
              <w:t xml:space="preserve">od dnia </w:t>
            </w:r>
            <w:r>
              <w:rPr>
                <w:rFonts w:eastAsia="Times New Roman" w:cs="Calibri"/>
                <w:b/>
                <w:lang w:eastAsia="ar-SA"/>
              </w:rPr>
              <w:t>zawarcia umowy</w:t>
            </w:r>
            <w:r w:rsidR="00375259">
              <w:rPr>
                <w:rFonts w:eastAsia="Times New Roman" w:cs="Calibri"/>
                <w:b/>
                <w:lang w:eastAsia="ar-SA"/>
              </w:rPr>
              <w:t>.</w:t>
            </w:r>
          </w:p>
        </w:tc>
      </w:tr>
      <w:tr w:rsidR="00CF28AF" w14:paraId="52A45ADD" w14:textId="77777777" w:rsidTr="000417CC">
        <w:tc>
          <w:tcPr>
            <w:tcW w:w="567" w:type="dxa"/>
            <w:shd w:val="clear" w:color="auto" w:fill="auto"/>
          </w:tcPr>
          <w:p w14:paraId="5E4F5AFE"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55" w:type="dxa"/>
            <w:gridSpan w:val="2"/>
            <w:shd w:val="clear" w:color="auto" w:fill="auto"/>
          </w:tcPr>
          <w:p w14:paraId="2562996B" w14:textId="77777777" w:rsidR="00CF28AF" w:rsidRDefault="00A95F1C">
            <w:pPr>
              <w:suppressAutoHyphens/>
              <w:spacing w:after="0" w:line="240" w:lineRule="auto"/>
              <w:jc w:val="both"/>
              <w:rPr>
                <w:rFonts w:ascii="Calibri" w:hAnsi="Calibri"/>
              </w:rPr>
            </w:pPr>
            <w:r>
              <w:t>Rozpoczęcie realizacji robót budowlanych przez Wykonawcę nastąpi po protokolarnym przejęciu terenu budowy przez Kierownika budowy i po dniu przekazania przez Zamawiającego dokumentacji projektowej.</w:t>
            </w:r>
          </w:p>
        </w:tc>
      </w:tr>
      <w:tr w:rsidR="00CF28AF" w14:paraId="00CC19F2" w14:textId="77777777" w:rsidTr="000417CC">
        <w:tc>
          <w:tcPr>
            <w:tcW w:w="10022" w:type="dxa"/>
            <w:gridSpan w:val="3"/>
            <w:shd w:val="clear" w:color="auto" w:fill="auto"/>
            <w:vAlign w:val="center"/>
          </w:tcPr>
          <w:p w14:paraId="1A991ADA" w14:textId="77777777" w:rsidR="00323DCA" w:rsidRDefault="00323DCA">
            <w:pPr>
              <w:suppressAutoHyphens/>
              <w:spacing w:after="0" w:line="240" w:lineRule="auto"/>
              <w:jc w:val="center"/>
              <w:rPr>
                <w:rFonts w:eastAsia="Times New Roman" w:cs="Calibri"/>
                <w:b/>
                <w:bCs/>
                <w:lang w:eastAsia="ar-SA"/>
              </w:rPr>
            </w:pPr>
          </w:p>
          <w:p w14:paraId="5971D184" w14:textId="1C1CDEB9"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5.</w:t>
            </w:r>
          </w:p>
          <w:p w14:paraId="7E7F9D8D"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OSOBY UPOWAŻNIONE</w:t>
            </w:r>
          </w:p>
        </w:tc>
      </w:tr>
      <w:tr w:rsidR="00CF28AF" w14:paraId="7C120B02" w14:textId="77777777" w:rsidTr="000417CC">
        <w:tc>
          <w:tcPr>
            <w:tcW w:w="567" w:type="dxa"/>
            <w:shd w:val="clear" w:color="auto" w:fill="auto"/>
          </w:tcPr>
          <w:p w14:paraId="7B0143DB" w14:textId="04F0AC5B"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r w:rsidR="00A95F1C">
              <w:rPr>
                <w:rFonts w:eastAsia="Times New Roman" w:cs="Calibri"/>
                <w:b/>
                <w:lang w:eastAsia="ar-SA"/>
              </w:rPr>
              <w:t>.</w:t>
            </w:r>
          </w:p>
        </w:tc>
        <w:tc>
          <w:tcPr>
            <w:tcW w:w="9455" w:type="dxa"/>
            <w:gridSpan w:val="2"/>
            <w:shd w:val="clear" w:color="auto" w:fill="auto"/>
          </w:tcPr>
          <w:p w14:paraId="0F1A3939" w14:textId="6FC87179" w:rsidR="00F551D2" w:rsidRPr="00D325E4" w:rsidRDefault="00A95F1C" w:rsidP="00D325E4">
            <w:pPr>
              <w:widowControl w:val="0"/>
              <w:tabs>
                <w:tab w:val="left" w:pos="360"/>
              </w:tabs>
              <w:spacing w:after="0" w:line="240" w:lineRule="auto"/>
              <w:textAlignment w:val="baseline"/>
              <w:rPr>
                <w:rFonts w:ascii="Calibri" w:eastAsia="Times New Roman" w:hAnsi="Calibri" w:cs="Calibri"/>
                <w:color w:val="000000"/>
              </w:rPr>
            </w:pPr>
            <w:r w:rsidRPr="00F551D2">
              <w:rPr>
                <w:rFonts w:eastAsia="Times New Roman" w:cs="Calibri"/>
                <w:color w:val="000000"/>
              </w:rPr>
              <w:t xml:space="preserve">Zamawiający ustanawia </w:t>
            </w:r>
            <w:r w:rsidRPr="00F551D2">
              <w:rPr>
                <w:rFonts w:eastAsia="Times New Roman" w:cs="Calibri"/>
                <w:b/>
                <w:color w:val="000000"/>
              </w:rPr>
              <w:t>inspektor</w:t>
            </w:r>
            <w:r w:rsidR="00D325E4">
              <w:rPr>
                <w:rFonts w:eastAsia="Times New Roman" w:cs="Calibri"/>
                <w:b/>
                <w:color w:val="000000"/>
              </w:rPr>
              <w:t>a</w:t>
            </w:r>
            <w:r w:rsidRPr="00F551D2">
              <w:rPr>
                <w:rFonts w:eastAsia="Times New Roman" w:cs="Calibri"/>
                <w:b/>
                <w:color w:val="000000"/>
              </w:rPr>
              <w:t xml:space="preserve"> nadzoru inwestorskiego</w:t>
            </w:r>
            <w:r w:rsidR="00D325E4">
              <w:rPr>
                <w:rFonts w:eastAsia="Times New Roman" w:cs="Calibri"/>
                <w:color w:val="000000"/>
              </w:rPr>
              <w:t xml:space="preserve"> </w:t>
            </w:r>
            <w:r w:rsidRPr="00F551D2">
              <w:rPr>
                <w:rFonts w:eastAsia="Times New Roman" w:cs="Calibri"/>
                <w:color w:val="000000"/>
              </w:rPr>
              <w:t xml:space="preserve">w zakresie  </w:t>
            </w:r>
            <w:r w:rsidRPr="00F551D2">
              <w:rPr>
                <w:rFonts w:eastAsia="Times New Roman" w:cs="Calibri"/>
                <w:b/>
                <w:color w:val="000000"/>
              </w:rPr>
              <w:t>branży drogowej</w:t>
            </w:r>
            <w:r w:rsidRPr="00F551D2">
              <w:rPr>
                <w:rFonts w:eastAsia="Times New Roman" w:cs="Calibri"/>
                <w:color w:val="000000"/>
              </w:rPr>
              <w:t xml:space="preserve">: </w:t>
            </w:r>
            <w:r w:rsidR="00D325E4">
              <w:rPr>
                <w:rFonts w:eastAsia="Times New Roman" w:cs="Calibri"/>
                <w:color w:val="000000"/>
              </w:rPr>
              <w:t>……….</w:t>
            </w:r>
            <w:r w:rsidRPr="00F551D2">
              <w:rPr>
                <w:rFonts w:eastAsia="Times New Roman" w:cs="Calibri"/>
                <w:color w:val="000000"/>
              </w:rPr>
              <w:t xml:space="preserve">, nr tel. </w:t>
            </w:r>
            <w:r w:rsidR="00D325E4">
              <w:rPr>
                <w:rFonts w:eastAsia="Times New Roman" w:cs="Calibri"/>
                <w:color w:val="000000"/>
              </w:rPr>
              <w:t>…………</w:t>
            </w:r>
            <w:r w:rsidR="00F551D2" w:rsidRPr="00F551D2">
              <w:rPr>
                <w:rFonts w:eastAsia="Times New Roman" w:cs="Calibri"/>
                <w:color w:val="000000"/>
              </w:rPr>
              <w:t>,</w:t>
            </w:r>
            <w:r w:rsidRPr="00F551D2">
              <w:rPr>
                <w:rFonts w:eastAsia="Times New Roman" w:cs="Calibri"/>
                <w:color w:val="000000"/>
              </w:rPr>
              <w:t xml:space="preserve"> e-mail: </w:t>
            </w:r>
            <w:hyperlink r:id="rId8" w:history="1">
              <w:r w:rsidR="00D325E4">
                <w:rPr>
                  <w:rStyle w:val="Hipercze"/>
                  <w:rFonts w:eastAsia="Times New Roman" w:cs="Calibri"/>
                </w:rPr>
                <w:t>…………….</w:t>
              </w:r>
            </w:hyperlink>
            <w:r w:rsidR="00516B39">
              <w:rPr>
                <w:rFonts w:eastAsia="Times New Roman" w:cs="Calibri"/>
                <w:color w:val="000000"/>
              </w:rPr>
              <w:t xml:space="preserve"> </w:t>
            </w:r>
          </w:p>
        </w:tc>
      </w:tr>
      <w:tr w:rsidR="00CF28AF" w14:paraId="050C5400" w14:textId="77777777" w:rsidTr="000417CC">
        <w:tc>
          <w:tcPr>
            <w:tcW w:w="567" w:type="dxa"/>
            <w:shd w:val="clear" w:color="auto" w:fill="auto"/>
          </w:tcPr>
          <w:p w14:paraId="5B3D3A9E" w14:textId="3E10DE79"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r w:rsidR="00A95F1C">
              <w:rPr>
                <w:rFonts w:eastAsia="Times New Roman" w:cs="Calibri"/>
                <w:b/>
                <w:lang w:eastAsia="ar-SA"/>
              </w:rPr>
              <w:t>.</w:t>
            </w:r>
          </w:p>
        </w:tc>
        <w:tc>
          <w:tcPr>
            <w:tcW w:w="9455" w:type="dxa"/>
            <w:gridSpan w:val="2"/>
            <w:shd w:val="clear" w:color="auto" w:fill="auto"/>
          </w:tcPr>
          <w:p w14:paraId="56FEB902" w14:textId="4A057F63" w:rsidR="00CF28AF" w:rsidRDefault="00A95F1C">
            <w:pPr>
              <w:suppressAutoHyphens/>
              <w:spacing w:after="0" w:line="240" w:lineRule="auto"/>
              <w:jc w:val="both"/>
              <w:rPr>
                <w:rFonts w:ascii="Calibri" w:eastAsia="Times New Roman" w:hAnsi="Calibri" w:cs="Calibri"/>
                <w:lang w:eastAsia="ar-SA"/>
              </w:rPr>
            </w:pPr>
            <w:r>
              <w:t xml:space="preserve">Inspektor nadzoru </w:t>
            </w:r>
            <w:r w:rsidR="00D325E4">
              <w:t>jest</w:t>
            </w:r>
            <w:r>
              <w:t xml:space="preserve"> upoważni</w:t>
            </w:r>
            <w:r w:rsidR="00D325E4">
              <w:t>ony</w:t>
            </w:r>
            <w:r>
              <w:t xml:space="preserve"> do bieżącej koordynacji robót realizowanych na podstawie umowy, kontroli jakości robót, ich wykonania zgodnie z umową, do odbiorów robót wykonanych zgodnie z dokumentacją projektową</w:t>
            </w:r>
            <w:r w:rsidR="000C7DF8">
              <w:t>, Specyfikacją Techniczną Wykonania i Odbioru Robót Budowlanych</w:t>
            </w:r>
            <w:r>
              <w:t xml:space="preserve"> oraz są odpowiedzialni za kontrolę obmiarów robót.</w:t>
            </w:r>
          </w:p>
        </w:tc>
      </w:tr>
      <w:tr w:rsidR="00CF28AF" w14:paraId="0E5BA8F5" w14:textId="77777777" w:rsidTr="000417CC">
        <w:tc>
          <w:tcPr>
            <w:tcW w:w="567" w:type="dxa"/>
            <w:shd w:val="clear" w:color="auto" w:fill="auto"/>
          </w:tcPr>
          <w:p w14:paraId="44FF4869" w14:textId="5C99E5E5"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r w:rsidR="00A95F1C">
              <w:rPr>
                <w:rFonts w:eastAsia="Times New Roman" w:cs="Calibri"/>
                <w:b/>
                <w:lang w:eastAsia="ar-SA"/>
              </w:rPr>
              <w:t>.</w:t>
            </w:r>
          </w:p>
        </w:tc>
        <w:tc>
          <w:tcPr>
            <w:tcW w:w="9455" w:type="dxa"/>
            <w:gridSpan w:val="2"/>
            <w:shd w:val="clear" w:color="auto" w:fill="auto"/>
          </w:tcPr>
          <w:p w14:paraId="1089B7C5" w14:textId="77777777" w:rsidR="00CF28AF" w:rsidRDefault="00A95F1C">
            <w:pPr>
              <w:spacing w:after="0" w:line="240" w:lineRule="auto"/>
              <w:jc w:val="both"/>
              <w:rPr>
                <w:rFonts w:ascii="Calibri" w:hAnsi="Calibri"/>
                <w:lang w:eastAsia="ar-SA"/>
              </w:rPr>
            </w:pPr>
            <w:r>
              <w:t>Zamawiający zastrzega sobie prawo do zmiany osoby pełniącej funkcję inspektora nadzoru inwestorskiego lub przedstawiciela.</w:t>
            </w:r>
          </w:p>
        </w:tc>
      </w:tr>
      <w:tr w:rsidR="00CF28AF" w14:paraId="4392F9E1" w14:textId="77777777" w:rsidTr="000417CC">
        <w:tc>
          <w:tcPr>
            <w:tcW w:w="567" w:type="dxa"/>
            <w:shd w:val="clear" w:color="auto" w:fill="auto"/>
          </w:tcPr>
          <w:p w14:paraId="6D6D6ECE" w14:textId="2E2CDA64"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r w:rsidR="00A95F1C">
              <w:rPr>
                <w:rFonts w:eastAsia="Times New Roman" w:cs="Calibri"/>
                <w:b/>
                <w:lang w:eastAsia="ar-SA"/>
              </w:rPr>
              <w:t>.</w:t>
            </w:r>
          </w:p>
        </w:tc>
        <w:tc>
          <w:tcPr>
            <w:tcW w:w="9455" w:type="dxa"/>
            <w:gridSpan w:val="2"/>
            <w:shd w:val="clear" w:color="auto" w:fill="auto"/>
          </w:tcPr>
          <w:p w14:paraId="1A40D0B2" w14:textId="77777777" w:rsidR="00CF28AF" w:rsidRDefault="00A95F1C">
            <w:pPr>
              <w:spacing w:after="0" w:line="240" w:lineRule="auto"/>
              <w:jc w:val="both"/>
              <w:rPr>
                <w:rFonts w:ascii="Calibri" w:hAnsi="Calibri"/>
                <w:lang w:eastAsia="ar-SA"/>
              </w:rPr>
            </w:pPr>
            <w:r>
              <w:t xml:space="preserve">O dokonaniu zmiany Zamawiający powiadomi na piśmie Wykonawcę na </w:t>
            </w:r>
            <w:r>
              <w:rPr>
                <w:b/>
              </w:rPr>
              <w:t>5 dni</w:t>
            </w:r>
            <w:r>
              <w:t xml:space="preserve"> roboczych przed dokonaniem zmiany. </w:t>
            </w:r>
          </w:p>
        </w:tc>
      </w:tr>
      <w:tr w:rsidR="00CF28AF" w14:paraId="1ED3A00C" w14:textId="77777777" w:rsidTr="000417CC">
        <w:tc>
          <w:tcPr>
            <w:tcW w:w="567" w:type="dxa"/>
            <w:shd w:val="clear" w:color="auto" w:fill="auto"/>
          </w:tcPr>
          <w:p w14:paraId="788915EF" w14:textId="19FD8CB8"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r w:rsidR="00A95F1C">
              <w:rPr>
                <w:rFonts w:eastAsia="Times New Roman" w:cs="Calibri"/>
                <w:b/>
                <w:lang w:eastAsia="ar-SA"/>
              </w:rPr>
              <w:t>.</w:t>
            </w:r>
          </w:p>
        </w:tc>
        <w:tc>
          <w:tcPr>
            <w:tcW w:w="9455" w:type="dxa"/>
            <w:gridSpan w:val="2"/>
            <w:shd w:val="clear" w:color="auto" w:fill="auto"/>
          </w:tcPr>
          <w:p w14:paraId="636B1A0F" w14:textId="61E159FB" w:rsidR="00CF28AF" w:rsidRPr="00D325E4" w:rsidRDefault="00A95F1C" w:rsidP="00D325E4">
            <w:pPr>
              <w:widowControl w:val="0"/>
              <w:tabs>
                <w:tab w:val="left" w:pos="360"/>
              </w:tabs>
              <w:spacing w:after="0" w:line="240" w:lineRule="auto"/>
              <w:jc w:val="both"/>
              <w:textAlignment w:val="baseline"/>
              <w:rPr>
                <w:rFonts w:eastAsia="Times New Roman" w:cs="Calibri"/>
                <w:color w:val="000000"/>
              </w:rPr>
            </w:pPr>
            <w:r>
              <w:rPr>
                <w:rFonts w:eastAsia="Times New Roman" w:cs="Calibri"/>
                <w:color w:val="000000"/>
              </w:rPr>
              <w:t xml:space="preserve">Wykonawca ustanawia </w:t>
            </w:r>
            <w:r>
              <w:rPr>
                <w:rFonts w:eastAsia="Times New Roman" w:cs="Calibri"/>
                <w:b/>
                <w:color w:val="000000"/>
              </w:rPr>
              <w:t>kierownika budowy</w:t>
            </w:r>
            <w:r>
              <w:rPr>
                <w:rFonts w:eastAsia="Times New Roman" w:cs="Calibri"/>
                <w:color w:val="000000"/>
              </w:rPr>
              <w:t xml:space="preserve"> w osobie: </w:t>
            </w:r>
            <w:r w:rsidR="00D325E4">
              <w:rPr>
                <w:rFonts w:eastAsia="Times New Roman" w:cs="Calibri"/>
                <w:color w:val="000000"/>
              </w:rPr>
              <w:t>………..</w:t>
            </w:r>
            <w:r>
              <w:rPr>
                <w:rFonts w:eastAsia="Times New Roman" w:cs="Calibri"/>
                <w:color w:val="000000"/>
              </w:rPr>
              <w:t xml:space="preserve">, nr tel. </w:t>
            </w:r>
            <w:r w:rsidR="00D325E4">
              <w:rPr>
                <w:rFonts w:eastAsia="Times New Roman" w:cs="Calibri"/>
                <w:color w:val="000000"/>
              </w:rPr>
              <w:t>………</w:t>
            </w:r>
            <w:r w:rsidR="005F1EF7">
              <w:rPr>
                <w:rFonts w:eastAsia="Times New Roman" w:cs="Calibri"/>
                <w:color w:val="000000"/>
              </w:rPr>
              <w:t>,</w:t>
            </w:r>
            <w:r>
              <w:rPr>
                <w:rFonts w:eastAsia="Times New Roman" w:cs="Calibri"/>
                <w:color w:val="000000"/>
              </w:rPr>
              <w:t xml:space="preserve"> e-mail: </w:t>
            </w:r>
            <w:hyperlink r:id="rId9" w:history="1">
              <w:r w:rsidR="00D325E4">
                <w:rPr>
                  <w:rStyle w:val="Hipercze"/>
                  <w:rFonts w:eastAsia="Times New Roman" w:cs="Calibri"/>
                </w:rPr>
                <w:t>………………..</w:t>
              </w:r>
            </w:hyperlink>
            <w:r>
              <w:rPr>
                <w:rFonts w:eastAsia="Times New Roman" w:cs="Calibri"/>
                <w:color w:val="000000"/>
              </w:rPr>
              <w:t>, posiadającego</w:t>
            </w:r>
            <w:r w:rsidR="00597F10">
              <w:rPr>
                <w:rFonts w:eastAsia="Times New Roman" w:cs="Calibri"/>
                <w:color w:val="000000"/>
              </w:rPr>
              <w:t xml:space="preserve"> </w:t>
            </w:r>
            <w:r>
              <w:rPr>
                <w:rFonts w:eastAsia="Times New Roman" w:cs="Calibri"/>
                <w:color w:val="000000"/>
              </w:rPr>
              <w:t xml:space="preserve">uprawnienia budowlane nr </w:t>
            </w:r>
            <w:r w:rsidR="00D325E4">
              <w:rPr>
                <w:rFonts w:eastAsia="Times New Roman" w:cs="Calibri"/>
                <w:color w:val="000000"/>
              </w:rPr>
              <w:t>…………..</w:t>
            </w:r>
            <w:r>
              <w:rPr>
                <w:rFonts w:eastAsia="Times New Roman" w:cs="Calibri"/>
                <w:color w:val="000000"/>
              </w:rPr>
              <w:t xml:space="preserve"> wydane w dniu </w:t>
            </w:r>
            <w:r w:rsidR="00D325E4">
              <w:rPr>
                <w:rFonts w:eastAsia="Times New Roman" w:cs="Calibri"/>
                <w:color w:val="000000"/>
              </w:rPr>
              <w:t>………….</w:t>
            </w:r>
            <w:r w:rsidR="00597F10">
              <w:rPr>
                <w:rFonts w:eastAsia="Times New Roman" w:cs="Calibri"/>
                <w:color w:val="000000"/>
              </w:rPr>
              <w:t xml:space="preserve"> r.</w:t>
            </w:r>
            <w:r>
              <w:rPr>
                <w:rFonts w:eastAsia="Times New Roman" w:cs="Calibri"/>
                <w:color w:val="000000"/>
              </w:rPr>
              <w:t>,</w:t>
            </w:r>
            <w:r w:rsidR="00597F10">
              <w:rPr>
                <w:rFonts w:eastAsia="Times New Roman"/>
              </w:rPr>
              <w:t xml:space="preserve"> </w:t>
            </w:r>
          </w:p>
        </w:tc>
      </w:tr>
      <w:tr w:rsidR="00CF28AF" w14:paraId="0CB18C37" w14:textId="77777777" w:rsidTr="000417CC">
        <w:tc>
          <w:tcPr>
            <w:tcW w:w="567" w:type="dxa"/>
            <w:shd w:val="clear" w:color="auto" w:fill="auto"/>
          </w:tcPr>
          <w:p w14:paraId="37AFA3BB" w14:textId="00878A37"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6</w:t>
            </w:r>
            <w:r w:rsidR="00A95F1C">
              <w:rPr>
                <w:rFonts w:eastAsia="Times New Roman" w:cs="Calibri"/>
                <w:b/>
                <w:lang w:eastAsia="ar-SA"/>
              </w:rPr>
              <w:t>.</w:t>
            </w:r>
          </w:p>
        </w:tc>
        <w:tc>
          <w:tcPr>
            <w:tcW w:w="9455" w:type="dxa"/>
            <w:gridSpan w:val="2"/>
            <w:shd w:val="clear" w:color="auto" w:fill="auto"/>
          </w:tcPr>
          <w:p w14:paraId="68291FB0" w14:textId="77777777" w:rsidR="00CF28AF" w:rsidRDefault="00A95F1C">
            <w:pPr>
              <w:widowControl w:val="0"/>
              <w:tabs>
                <w:tab w:val="left" w:pos="360"/>
              </w:tabs>
              <w:spacing w:after="0" w:line="240" w:lineRule="auto"/>
              <w:jc w:val="both"/>
              <w:textAlignment w:val="baseline"/>
              <w:rPr>
                <w:rFonts w:eastAsia="Times New Roman" w:cs="Calibri"/>
                <w:color w:val="000000"/>
              </w:rPr>
            </w:pPr>
            <w:r>
              <w:rPr>
                <w:lang w:eastAsia="pl-PL"/>
              </w:rPr>
              <w:t>Kierownik budowy ma obowiązek przebywania na terenie budowy w trakcie wykonywania robót budowlanych stanowiących przedmiot umowy.</w:t>
            </w:r>
          </w:p>
        </w:tc>
      </w:tr>
      <w:tr w:rsidR="00CF28AF" w14:paraId="128DAD43" w14:textId="77777777" w:rsidTr="000417CC">
        <w:tc>
          <w:tcPr>
            <w:tcW w:w="567" w:type="dxa"/>
            <w:shd w:val="clear" w:color="auto" w:fill="auto"/>
          </w:tcPr>
          <w:p w14:paraId="125CD554" w14:textId="7CBF38D7"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7</w:t>
            </w:r>
            <w:r w:rsidR="00A95F1C">
              <w:rPr>
                <w:rFonts w:eastAsia="Times New Roman" w:cs="Calibri"/>
                <w:b/>
                <w:lang w:eastAsia="ar-SA"/>
              </w:rPr>
              <w:t>.</w:t>
            </w:r>
          </w:p>
        </w:tc>
        <w:tc>
          <w:tcPr>
            <w:tcW w:w="9455" w:type="dxa"/>
            <w:gridSpan w:val="2"/>
            <w:shd w:val="clear" w:color="auto" w:fill="auto"/>
          </w:tcPr>
          <w:p w14:paraId="0E70A59A" w14:textId="77777777" w:rsidR="00CF28AF" w:rsidRDefault="00A95F1C">
            <w:pPr>
              <w:widowControl w:val="0"/>
              <w:tabs>
                <w:tab w:val="left" w:pos="360"/>
              </w:tabs>
              <w:spacing w:after="0" w:line="240" w:lineRule="auto"/>
              <w:jc w:val="both"/>
              <w:textAlignment w:val="baseline"/>
              <w:rPr>
                <w:rFonts w:ascii="Calibri" w:hAnsi="Calibri"/>
                <w:lang w:eastAsia="pl-PL"/>
              </w:rPr>
            </w:pPr>
            <w:r>
              <w:rPr>
                <w:lang w:eastAsia="pl-PL"/>
              </w:rPr>
              <w:t xml:space="preserve">Wykonawca ma prawo do zmiany osoby pełniącej obowiązki kierownika budowy i/lub robót na inną osobę o uprawnieniach i kwalifikacjach co najmniej równym uprawnieniom i kwalifikacjom wymaganym w postępowaniu o udzielenie zamówienia publicznego prowadzącym do zawarcia umowy, po poinformowaniu o zamiarze zmian Zamawiającego i uzyskaniu jego pisemnej akceptacji, </w:t>
            </w:r>
            <w:r>
              <w:rPr>
                <w:lang w:eastAsia="pl-PL"/>
              </w:rPr>
              <w:br/>
              <w:t>na warunkach i zgodnie z procedurą określoną w niniejszej umowie, a w szczególności niniejszym paragrafie.</w:t>
            </w:r>
          </w:p>
        </w:tc>
      </w:tr>
      <w:tr w:rsidR="00CF28AF" w14:paraId="109F8780" w14:textId="77777777" w:rsidTr="000417CC">
        <w:tc>
          <w:tcPr>
            <w:tcW w:w="567" w:type="dxa"/>
            <w:shd w:val="clear" w:color="auto" w:fill="auto"/>
          </w:tcPr>
          <w:p w14:paraId="603C8C2D" w14:textId="17063BD0" w:rsidR="00CF28AF" w:rsidRDefault="00052A3B">
            <w:pPr>
              <w:suppressAutoHyphens/>
              <w:spacing w:after="0" w:line="240" w:lineRule="auto"/>
              <w:jc w:val="center"/>
              <w:rPr>
                <w:rFonts w:ascii="Calibri" w:eastAsia="Times New Roman" w:hAnsi="Calibri" w:cs="Calibri"/>
                <w:b/>
                <w:lang w:eastAsia="ar-SA"/>
              </w:rPr>
            </w:pPr>
            <w:r>
              <w:rPr>
                <w:rFonts w:eastAsia="Times New Roman" w:cs="Calibri"/>
                <w:b/>
                <w:lang w:eastAsia="ar-SA"/>
              </w:rPr>
              <w:t>8</w:t>
            </w:r>
            <w:r w:rsidR="00A95F1C">
              <w:rPr>
                <w:rFonts w:eastAsia="Times New Roman" w:cs="Calibri"/>
                <w:b/>
                <w:lang w:eastAsia="ar-SA"/>
              </w:rPr>
              <w:t>.</w:t>
            </w:r>
          </w:p>
        </w:tc>
        <w:tc>
          <w:tcPr>
            <w:tcW w:w="9455" w:type="dxa"/>
            <w:gridSpan w:val="2"/>
            <w:shd w:val="clear" w:color="auto" w:fill="auto"/>
          </w:tcPr>
          <w:p w14:paraId="0DDA73F7" w14:textId="77777777" w:rsidR="00CF28AF" w:rsidRDefault="00A95F1C">
            <w:pPr>
              <w:widowControl w:val="0"/>
              <w:tabs>
                <w:tab w:val="left" w:pos="360"/>
              </w:tabs>
              <w:spacing w:after="0" w:line="240" w:lineRule="auto"/>
              <w:jc w:val="both"/>
              <w:textAlignment w:val="baseline"/>
              <w:rPr>
                <w:rFonts w:ascii="Calibri" w:hAnsi="Calibri"/>
                <w:lang w:eastAsia="pl-PL"/>
              </w:rPr>
            </w:pPr>
            <w:r>
              <w:rPr>
                <w:lang w:eastAsia="pl-PL"/>
              </w:rPr>
              <w:t xml:space="preserve">Jeżeli w trakcie wykonywania robót obiektywnie konieczna będzie zmiana osoby pełniącej obowiązki kierownika budowy i/lub robót, Wykonawca powiadomi o tym fakcie Zamawiającego wskazując przyczynę zmiany oraz osobę zastępującą i przedstawiając jej uprawnienia i kwalifikacje, o których mowa w </w:t>
            </w:r>
            <w:r>
              <w:rPr>
                <w:b/>
                <w:lang w:eastAsia="pl-PL"/>
              </w:rPr>
              <w:t>ust. 8</w:t>
            </w:r>
            <w:r>
              <w:rPr>
                <w:lang w:eastAsia="pl-PL"/>
              </w:rPr>
              <w:t xml:space="preserve"> niniejszego paragrafu.</w:t>
            </w:r>
          </w:p>
        </w:tc>
      </w:tr>
      <w:tr w:rsidR="00CF28AF" w14:paraId="6D59FCB8" w14:textId="77777777" w:rsidTr="000417CC">
        <w:tc>
          <w:tcPr>
            <w:tcW w:w="10022" w:type="dxa"/>
            <w:gridSpan w:val="3"/>
            <w:shd w:val="clear" w:color="auto" w:fill="auto"/>
          </w:tcPr>
          <w:p w14:paraId="531DF8E3" w14:textId="77777777" w:rsidR="00CF28AF" w:rsidRDefault="00CF28AF">
            <w:pPr>
              <w:suppressAutoHyphens/>
              <w:spacing w:after="0" w:line="240" w:lineRule="auto"/>
              <w:jc w:val="center"/>
              <w:rPr>
                <w:rFonts w:ascii="Calibri" w:eastAsia="Times New Roman" w:hAnsi="Calibri" w:cs="Calibri"/>
                <w:b/>
                <w:bCs/>
                <w:lang w:eastAsia="ar-SA"/>
              </w:rPr>
            </w:pPr>
          </w:p>
          <w:p w14:paraId="3FE20FEE"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6.</w:t>
            </w:r>
          </w:p>
          <w:p w14:paraId="5E89F3C7" w14:textId="77777777" w:rsidR="00CF28AF" w:rsidRDefault="00A95F1C">
            <w:pPr>
              <w:suppressAutoHyphens/>
              <w:spacing w:after="120" w:line="240" w:lineRule="auto"/>
              <w:jc w:val="center"/>
              <w:rPr>
                <w:rFonts w:ascii="Calibri" w:eastAsia="Times New Roman" w:hAnsi="Calibri" w:cs="Calibri"/>
                <w:b/>
                <w:lang w:eastAsia="ar-SA"/>
              </w:rPr>
            </w:pPr>
            <w:r>
              <w:rPr>
                <w:rFonts w:eastAsia="Times New Roman" w:cs="Calibri"/>
                <w:b/>
                <w:bCs/>
                <w:lang w:eastAsia="ar-SA"/>
              </w:rPr>
              <w:t>PODWYKONAWSTWO</w:t>
            </w:r>
          </w:p>
        </w:tc>
      </w:tr>
      <w:tr w:rsidR="00FF5867" w14:paraId="59B386AD" w14:textId="77777777" w:rsidTr="000417CC">
        <w:tc>
          <w:tcPr>
            <w:tcW w:w="567" w:type="dxa"/>
            <w:shd w:val="clear" w:color="auto" w:fill="auto"/>
          </w:tcPr>
          <w:p w14:paraId="4EF033CF" w14:textId="2F5509C3" w:rsidR="00FF5867" w:rsidRDefault="00052A3B">
            <w:pPr>
              <w:suppressAutoHyphens/>
              <w:spacing w:after="0" w:line="240" w:lineRule="auto"/>
              <w:jc w:val="center"/>
              <w:rPr>
                <w:rFonts w:eastAsia="Times New Roman" w:cs="Calibri"/>
                <w:b/>
                <w:bCs/>
                <w:lang w:eastAsia="ar-SA"/>
              </w:rPr>
            </w:pPr>
            <w:r>
              <w:rPr>
                <w:rFonts w:eastAsia="Times New Roman" w:cs="Calibri"/>
                <w:b/>
                <w:bCs/>
                <w:lang w:eastAsia="ar-SA"/>
              </w:rPr>
              <w:t>1.</w:t>
            </w:r>
          </w:p>
        </w:tc>
        <w:tc>
          <w:tcPr>
            <w:tcW w:w="9455" w:type="dxa"/>
            <w:gridSpan w:val="2"/>
            <w:shd w:val="clear" w:color="auto" w:fill="auto"/>
          </w:tcPr>
          <w:p w14:paraId="700061C4" w14:textId="6E19C9DC" w:rsidR="00FF5867" w:rsidRDefault="00FF5867" w:rsidP="00FF5867">
            <w:pPr>
              <w:tabs>
                <w:tab w:val="left" w:pos="360"/>
              </w:tabs>
              <w:suppressAutoHyphens/>
              <w:spacing w:after="0" w:line="240" w:lineRule="auto"/>
              <w:jc w:val="both"/>
              <w:rPr>
                <w:rFonts w:eastAsia="Times New Roman" w:cs="Calibri"/>
                <w:lang w:eastAsia="ar-SA"/>
              </w:rPr>
            </w:pPr>
            <w:r w:rsidRPr="00FF5867">
              <w:rPr>
                <w:rFonts w:eastAsia="Times New Roman" w:cs="Calibri"/>
                <w:lang w:eastAsia="ar-SA"/>
              </w:rPr>
              <w:t>Wykonawca wykona siłami własnymi następujący zakres robót stanowiących przedmiot umowy: ................................................................................................................................</w:t>
            </w:r>
          </w:p>
        </w:tc>
      </w:tr>
      <w:tr w:rsidR="00CF28AF" w14:paraId="621564F5" w14:textId="77777777" w:rsidTr="000417CC">
        <w:tc>
          <w:tcPr>
            <w:tcW w:w="567" w:type="dxa"/>
            <w:shd w:val="clear" w:color="auto" w:fill="auto"/>
          </w:tcPr>
          <w:p w14:paraId="30412079" w14:textId="60AF9DF1" w:rsidR="00CF28AF" w:rsidRDefault="00052A3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r w:rsidR="00A95F1C">
              <w:rPr>
                <w:rFonts w:eastAsia="Times New Roman" w:cs="Calibri"/>
                <w:b/>
                <w:bCs/>
                <w:lang w:eastAsia="ar-SA"/>
              </w:rPr>
              <w:t>.</w:t>
            </w:r>
          </w:p>
        </w:tc>
        <w:tc>
          <w:tcPr>
            <w:tcW w:w="9455" w:type="dxa"/>
            <w:gridSpan w:val="2"/>
            <w:shd w:val="clear" w:color="auto" w:fill="auto"/>
          </w:tcPr>
          <w:p w14:paraId="4D877EB9" w14:textId="1D82D876"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Wykonawca powierzy podwykonawcom następujący zakres przedmiotu umowy: </w:t>
            </w:r>
            <w:r w:rsidR="00D325E4">
              <w:rPr>
                <w:rFonts w:eastAsia="Times New Roman" w:cs="Calibri"/>
                <w:i/>
                <w:lang w:eastAsia="ar-SA"/>
              </w:rPr>
              <w:t>…………….</w:t>
            </w:r>
            <w:r>
              <w:rPr>
                <w:rFonts w:eastAsia="Times New Roman" w:cs="Calibri"/>
                <w:lang w:eastAsia="ar-SA"/>
              </w:rPr>
              <w:t>.</w:t>
            </w:r>
          </w:p>
        </w:tc>
      </w:tr>
      <w:tr w:rsidR="00CF28AF" w14:paraId="697469F1" w14:textId="77777777" w:rsidTr="000417CC">
        <w:tc>
          <w:tcPr>
            <w:tcW w:w="567" w:type="dxa"/>
            <w:shd w:val="clear" w:color="auto" w:fill="auto"/>
          </w:tcPr>
          <w:p w14:paraId="622FC363"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p>
        </w:tc>
        <w:tc>
          <w:tcPr>
            <w:tcW w:w="9455" w:type="dxa"/>
            <w:gridSpan w:val="2"/>
            <w:shd w:val="clear" w:color="auto" w:fill="auto"/>
          </w:tcPr>
          <w:p w14:paraId="5D6792B7"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Wykonawca odpowiedzialny jest jak za własne działania lub zaniechania, za działania i zaniechania podwykonawców, dalszych podwykonawców, ich przedstawicieli lub pracowników, z których pomocą realizuje niniejszą umowę.</w:t>
            </w:r>
          </w:p>
        </w:tc>
      </w:tr>
      <w:tr w:rsidR="00CF28AF" w14:paraId="37BC028C" w14:textId="77777777" w:rsidTr="000417CC">
        <w:tc>
          <w:tcPr>
            <w:tcW w:w="567" w:type="dxa"/>
            <w:shd w:val="clear" w:color="auto" w:fill="auto"/>
          </w:tcPr>
          <w:p w14:paraId="32113F3C"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4.</w:t>
            </w:r>
          </w:p>
        </w:tc>
        <w:tc>
          <w:tcPr>
            <w:tcW w:w="9455" w:type="dxa"/>
            <w:gridSpan w:val="2"/>
            <w:shd w:val="clear" w:color="auto" w:fill="auto"/>
          </w:tcPr>
          <w:p w14:paraId="5AB39DDD"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Zlecenie wykonania części przedmiotu umowy podwykonawcom nie zmienia zobowiązań Wykonawcy wobec Zamawiającego za wykonanie tej części.</w:t>
            </w:r>
          </w:p>
        </w:tc>
      </w:tr>
      <w:tr w:rsidR="00CF28AF" w14:paraId="79C43513" w14:textId="77777777" w:rsidTr="000417CC">
        <w:tc>
          <w:tcPr>
            <w:tcW w:w="567" w:type="dxa"/>
            <w:shd w:val="clear" w:color="auto" w:fill="auto"/>
          </w:tcPr>
          <w:p w14:paraId="42BA97D7"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5.</w:t>
            </w:r>
          </w:p>
        </w:tc>
        <w:tc>
          <w:tcPr>
            <w:tcW w:w="9455" w:type="dxa"/>
            <w:gridSpan w:val="2"/>
            <w:shd w:val="clear" w:color="auto" w:fill="auto"/>
          </w:tcPr>
          <w:p w14:paraId="0B5FEAED" w14:textId="77777777" w:rsidR="00CF28AF" w:rsidRDefault="00A95F1C">
            <w:pPr>
              <w:suppressAutoHyphens/>
              <w:spacing w:after="0" w:line="240" w:lineRule="auto"/>
              <w:jc w:val="both"/>
              <w:rPr>
                <w:rFonts w:ascii="Calibri" w:eastAsia="Times New Roman" w:hAnsi="Calibri" w:cs="Calibri"/>
                <w:lang w:eastAsia="ar-SA"/>
              </w:rPr>
            </w:pPr>
            <w:r w:rsidRPr="00FF5867">
              <w:rPr>
                <w:rFonts w:eastAsia="Times New Roman" w:cs="Calibri"/>
                <w:lang w:eastAsia="ar-SA"/>
              </w:rPr>
              <w:t>Przedmiotem umowy o podwykonawstwo może być wyłącznie wykonanie odpowiednio:</w:t>
            </w:r>
            <w:r>
              <w:rPr>
                <w:rFonts w:eastAsia="Times New Roman" w:cs="Calibri"/>
                <w:lang w:eastAsia="ar-SA"/>
              </w:rPr>
              <w:t xml:space="preserve"> robót budowlanych, dostaw lub usług, </w:t>
            </w:r>
            <w:r w:rsidRPr="00FF5867">
              <w:rPr>
                <w:rFonts w:eastAsia="Times New Roman" w:cs="Calibri"/>
                <w:lang w:eastAsia="ar-SA"/>
              </w:rPr>
              <w:t>które ściśle odpowiadają części zamówienia określonego</w:t>
            </w:r>
            <w:r>
              <w:rPr>
                <w:rFonts w:eastAsia="Times New Roman" w:cs="Calibri"/>
                <w:lang w:eastAsia="ar-SA"/>
              </w:rPr>
              <w:t xml:space="preserve"> niniejszą umową zawartą pomiędzy Zamawiającym a Wykonawcą.    </w:t>
            </w:r>
          </w:p>
        </w:tc>
      </w:tr>
      <w:tr w:rsidR="00CF28AF" w14:paraId="6E4719AA" w14:textId="77777777" w:rsidTr="000417CC">
        <w:trPr>
          <w:trHeight w:val="207"/>
        </w:trPr>
        <w:tc>
          <w:tcPr>
            <w:tcW w:w="567" w:type="dxa"/>
            <w:shd w:val="clear" w:color="auto" w:fill="auto"/>
          </w:tcPr>
          <w:p w14:paraId="1829A750" w14:textId="768874E8" w:rsidR="00CF28AF" w:rsidRDefault="00052A3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6</w:t>
            </w:r>
            <w:r w:rsidR="00A95F1C">
              <w:rPr>
                <w:rFonts w:eastAsia="Times New Roman" w:cs="Calibri"/>
                <w:b/>
                <w:bCs/>
                <w:lang w:eastAsia="ar-SA"/>
              </w:rPr>
              <w:t>.</w:t>
            </w:r>
          </w:p>
        </w:tc>
        <w:tc>
          <w:tcPr>
            <w:tcW w:w="9455" w:type="dxa"/>
            <w:gridSpan w:val="2"/>
            <w:shd w:val="clear" w:color="auto" w:fill="auto"/>
          </w:tcPr>
          <w:p w14:paraId="1104553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Zawierający umowę z podwykonawcą oraz Zamawiający i Wykonawca ponoszą solidarną odpowiedzialność za zapłatę wynagrodzenia za roboty budowlane, dostawy i usługi wykonane przez podwykonawców w trakcie realizacji niniejszej umowy.</w:t>
            </w:r>
          </w:p>
        </w:tc>
      </w:tr>
      <w:tr w:rsidR="00CF28AF" w14:paraId="44B00803" w14:textId="77777777" w:rsidTr="000417CC">
        <w:trPr>
          <w:trHeight w:val="207"/>
        </w:trPr>
        <w:tc>
          <w:tcPr>
            <w:tcW w:w="10022" w:type="dxa"/>
            <w:gridSpan w:val="3"/>
            <w:shd w:val="clear" w:color="auto" w:fill="auto"/>
            <w:vAlign w:val="center"/>
          </w:tcPr>
          <w:p w14:paraId="1EDCCB91" w14:textId="6E3324F6" w:rsidR="00CF28AF" w:rsidRDefault="0013544B">
            <w:pPr>
              <w:spacing w:before="240" w:after="0" w:line="240" w:lineRule="auto"/>
              <w:jc w:val="center"/>
              <w:rPr>
                <w:rFonts w:ascii="Calibri" w:eastAsia="Times New Roman" w:hAnsi="Calibri" w:cs="Times New Roman"/>
                <w:b/>
                <w:lang w:eastAsia="pl-PL"/>
              </w:rPr>
            </w:pPr>
            <w:r>
              <w:rPr>
                <w:rFonts w:eastAsia="Times New Roman" w:cs="Times New Roman"/>
                <w:b/>
                <w:lang w:eastAsia="pl-PL"/>
              </w:rPr>
              <w:t xml:space="preserve">§ </w:t>
            </w:r>
            <w:r w:rsidR="00052A3B">
              <w:rPr>
                <w:rFonts w:eastAsia="Times New Roman" w:cs="Times New Roman"/>
                <w:b/>
                <w:lang w:eastAsia="pl-PL"/>
              </w:rPr>
              <w:t>7</w:t>
            </w:r>
            <w:r w:rsidR="00A95F1C">
              <w:rPr>
                <w:rFonts w:eastAsia="Times New Roman" w:cs="Times New Roman"/>
                <w:b/>
                <w:lang w:eastAsia="pl-PL"/>
              </w:rPr>
              <w:t>.</w:t>
            </w:r>
          </w:p>
          <w:p w14:paraId="177A2A28" w14:textId="77777777" w:rsidR="00CF28AF" w:rsidRDefault="00A95F1C">
            <w:pPr>
              <w:suppressAutoHyphens/>
              <w:spacing w:after="120" w:line="240" w:lineRule="auto"/>
              <w:jc w:val="center"/>
              <w:rPr>
                <w:rFonts w:ascii="Calibri" w:hAnsi="Calibri" w:cs="Calibri"/>
              </w:rPr>
            </w:pPr>
            <w:r>
              <w:rPr>
                <w:rFonts w:eastAsia="Times New Roman" w:cs="Times New Roman"/>
                <w:b/>
                <w:lang w:eastAsia="pl-PL"/>
              </w:rPr>
              <w:lastRenderedPageBreak/>
              <w:t>USUWANIE NIEPRAWIDŁOWOŚCI I WAD STWIERDZONYCH W CZASIE ROBÓT</w:t>
            </w:r>
          </w:p>
        </w:tc>
      </w:tr>
      <w:tr w:rsidR="00CF28AF" w14:paraId="4A7C35C7" w14:textId="77777777" w:rsidTr="000417CC">
        <w:trPr>
          <w:trHeight w:val="207"/>
        </w:trPr>
        <w:tc>
          <w:tcPr>
            <w:tcW w:w="567" w:type="dxa"/>
            <w:shd w:val="clear" w:color="auto" w:fill="auto"/>
          </w:tcPr>
          <w:p w14:paraId="30303FDF"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lastRenderedPageBreak/>
              <w:t>1.</w:t>
            </w:r>
          </w:p>
        </w:tc>
        <w:tc>
          <w:tcPr>
            <w:tcW w:w="9455" w:type="dxa"/>
            <w:gridSpan w:val="2"/>
            <w:shd w:val="clear" w:color="auto" w:fill="auto"/>
          </w:tcPr>
          <w:p w14:paraId="460F0D40" w14:textId="77777777" w:rsidR="00CF28AF" w:rsidRDefault="00A95F1C">
            <w:pPr>
              <w:suppressAutoHyphens/>
              <w:spacing w:after="0" w:line="240" w:lineRule="auto"/>
              <w:jc w:val="both"/>
              <w:rPr>
                <w:rFonts w:ascii="Calibri" w:hAnsi="Calibri" w:cs="Calibri"/>
                <w:lang w:eastAsia="ar-SA"/>
              </w:rPr>
            </w:pPr>
            <w:r>
              <w:rPr>
                <w:rFonts w:cs="Calibri"/>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Koszt usunięcia nieprawidłowości lub wad ponosi Wykonawca.</w:t>
            </w:r>
          </w:p>
        </w:tc>
      </w:tr>
      <w:tr w:rsidR="00CF28AF" w14:paraId="12F1E5AF" w14:textId="77777777" w:rsidTr="000417CC">
        <w:trPr>
          <w:trHeight w:val="207"/>
        </w:trPr>
        <w:tc>
          <w:tcPr>
            <w:tcW w:w="567" w:type="dxa"/>
            <w:shd w:val="clear" w:color="auto" w:fill="auto"/>
          </w:tcPr>
          <w:p w14:paraId="1A27F1DB"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p>
        </w:tc>
        <w:tc>
          <w:tcPr>
            <w:tcW w:w="9455" w:type="dxa"/>
            <w:gridSpan w:val="2"/>
            <w:shd w:val="clear" w:color="auto" w:fill="auto"/>
          </w:tcPr>
          <w:p w14:paraId="09761AE1" w14:textId="77777777" w:rsidR="00CF28AF" w:rsidRDefault="00A95F1C">
            <w:pPr>
              <w:suppressAutoHyphens/>
              <w:spacing w:after="0" w:line="240" w:lineRule="auto"/>
              <w:jc w:val="both"/>
              <w:rPr>
                <w:rFonts w:ascii="Calibri" w:hAnsi="Calibri" w:cs="Calibri"/>
                <w:lang w:eastAsia="ar-SA"/>
              </w:rPr>
            </w:pPr>
            <w:r>
              <w:rPr>
                <w:rFonts w:cs="Calibri"/>
              </w:rPr>
              <w:t>Jeżeli dla ustalenia wystąpienia wad i ich przyczyn niezbędne jest dokonanie prób, badań, odkryć lub ekspertyz, inspektor nadzoru inwestorskiego może polecić Wykonawcy dokonanie tych czynności na koszt Wykonawcy.</w:t>
            </w:r>
          </w:p>
        </w:tc>
      </w:tr>
      <w:tr w:rsidR="00CF28AF" w14:paraId="06BDEC97" w14:textId="77777777" w:rsidTr="000417CC">
        <w:trPr>
          <w:trHeight w:val="207"/>
        </w:trPr>
        <w:tc>
          <w:tcPr>
            <w:tcW w:w="567" w:type="dxa"/>
            <w:shd w:val="clear" w:color="auto" w:fill="auto"/>
          </w:tcPr>
          <w:p w14:paraId="65052A09"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p>
        </w:tc>
        <w:tc>
          <w:tcPr>
            <w:tcW w:w="9455" w:type="dxa"/>
            <w:gridSpan w:val="2"/>
            <w:shd w:val="clear" w:color="auto" w:fill="auto"/>
          </w:tcPr>
          <w:p w14:paraId="122A95B5" w14:textId="77777777" w:rsidR="00CF28AF" w:rsidRDefault="00A95F1C">
            <w:pPr>
              <w:suppressAutoHyphens/>
              <w:spacing w:after="0" w:line="240" w:lineRule="auto"/>
              <w:jc w:val="both"/>
              <w:rPr>
                <w:rFonts w:ascii="Calibri" w:hAnsi="Calibri" w:cs="Calibri"/>
              </w:rPr>
            </w:pPr>
            <w:r>
              <w:rPr>
                <w:rFonts w:cs="Calibri"/>
              </w:rPr>
              <w:t>Jeżeli próby, badania, odkrycia, ekspertyzy nie potwierdzą wadliwości robót, Zamawiający zwraca Wykonawcy koszty ich przeprowadzenia.</w:t>
            </w:r>
          </w:p>
        </w:tc>
      </w:tr>
      <w:tr w:rsidR="00CF28AF" w14:paraId="1776A03B" w14:textId="77777777" w:rsidTr="000417CC">
        <w:trPr>
          <w:trHeight w:val="203"/>
        </w:trPr>
        <w:tc>
          <w:tcPr>
            <w:tcW w:w="10022" w:type="dxa"/>
            <w:gridSpan w:val="3"/>
            <w:shd w:val="clear" w:color="auto" w:fill="auto"/>
          </w:tcPr>
          <w:p w14:paraId="3F2A1A4C" w14:textId="77777777" w:rsidR="00CF28AF" w:rsidRDefault="00CF28AF">
            <w:pPr>
              <w:suppressAutoHyphens/>
              <w:spacing w:after="0" w:line="240" w:lineRule="auto"/>
              <w:jc w:val="center"/>
              <w:rPr>
                <w:rFonts w:ascii="Calibri" w:eastAsia="Times New Roman" w:hAnsi="Calibri" w:cs="Calibri"/>
                <w:b/>
                <w:bCs/>
                <w:lang w:eastAsia="ar-SA"/>
              </w:rPr>
            </w:pPr>
          </w:p>
          <w:p w14:paraId="4D3FAD5A" w14:textId="06D4BF46" w:rsidR="00CF28AF" w:rsidRDefault="0013544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xml:space="preserve">§ </w:t>
            </w:r>
            <w:r w:rsidR="00052A3B">
              <w:rPr>
                <w:rFonts w:eastAsia="Times New Roman" w:cs="Calibri"/>
                <w:b/>
                <w:bCs/>
                <w:lang w:eastAsia="ar-SA"/>
              </w:rPr>
              <w:t>8</w:t>
            </w:r>
            <w:r w:rsidR="00A95F1C">
              <w:rPr>
                <w:rFonts w:eastAsia="Times New Roman" w:cs="Calibri"/>
                <w:b/>
                <w:bCs/>
                <w:lang w:eastAsia="ar-SA"/>
              </w:rPr>
              <w:t>.</w:t>
            </w:r>
          </w:p>
          <w:p w14:paraId="1EEA2413" w14:textId="77777777" w:rsidR="00CF28AF" w:rsidRDefault="00A95F1C">
            <w:pPr>
              <w:suppressAutoHyphens/>
              <w:spacing w:after="120" w:line="240" w:lineRule="auto"/>
              <w:jc w:val="center"/>
              <w:rPr>
                <w:rFonts w:ascii="Calibri" w:eastAsia="Times New Roman" w:hAnsi="Calibri" w:cs="Calibri"/>
                <w:b/>
                <w:bCs/>
                <w:lang w:eastAsia="ar-SA"/>
              </w:rPr>
            </w:pPr>
            <w:r>
              <w:rPr>
                <w:rFonts w:eastAsia="Times New Roman" w:cs="Calibri"/>
                <w:b/>
                <w:bCs/>
                <w:lang w:eastAsia="ar-SA"/>
              </w:rPr>
              <w:t>KONTROLA I ODBIÓR ROBÓT</w:t>
            </w:r>
          </w:p>
        </w:tc>
      </w:tr>
      <w:tr w:rsidR="00CF28AF" w14:paraId="2E248517" w14:textId="77777777" w:rsidTr="000417CC">
        <w:trPr>
          <w:trHeight w:val="203"/>
        </w:trPr>
        <w:tc>
          <w:tcPr>
            <w:tcW w:w="567" w:type="dxa"/>
            <w:shd w:val="clear" w:color="auto" w:fill="auto"/>
          </w:tcPr>
          <w:p w14:paraId="3CEDBB2B"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p>
        </w:tc>
        <w:tc>
          <w:tcPr>
            <w:tcW w:w="9455" w:type="dxa"/>
            <w:gridSpan w:val="2"/>
            <w:shd w:val="clear" w:color="auto" w:fill="auto"/>
          </w:tcPr>
          <w:p w14:paraId="07324242" w14:textId="77777777" w:rsidR="00CF28AF" w:rsidRDefault="00A95F1C">
            <w:pPr>
              <w:suppressAutoHyphens/>
              <w:spacing w:after="0" w:line="240" w:lineRule="auto"/>
              <w:jc w:val="both"/>
              <w:rPr>
                <w:rFonts w:ascii="Calibri" w:hAnsi="Calibri" w:cs="Calibri"/>
                <w:lang w:eastAsia="ar-SA"/>
              </w:rPr>
            </w:pPr>
            <w:r>
              <w:rPr>
                <w:rFonts w:cs="Calibri"/>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tc>
      </w:tr>
      <w:tr w:rsidR="00CF28AF" w14:paraId="00F3016A" w14:textId="77777777" w:rsidTr="000417CC">
        <w:trPr>
          <w:trHeight w:val="223"/>
        </w:trPr>
        <w:tc>
          <w:tcPr>
            <w:tcW w:w="567" w:type="dxa"/>
            <w:shd w:val="clear" w:color="auto" w:fill="auto"/>
          </w:tcPr>
          <w:p w14:paraId="4A129627"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p>
        </w:tc>
        <w:tc>
          <w:tcPr>
            <w:tcW w:w="9455" w:type="dxa"/>
            <w:gridSpan w:val="2"/>
            <w:shd w:val="clear" w:color="auto" w:fill="auto"/>
          </w:tcPr>
          <w:p w14:paraId="461724FE" w14:textId="5170C585" w:rsidR="00CF28AF" w:rsidRDefault="00A95F1C">
            <w:pPr>
              <w:suppressAutoHyphens/>
              <w:spacing w:after="0" w:line="240" w:lineRule="auto"/>
              <w:jc w:val="both"/>
              <w:rPr>
                <w:rFonts w:ascii="Calibri" w:hAnsi="Calibri" w:cs="Calibri"/>
                <w:lang w:eastAsia="ar-SA"/>
              </w:rPr>
            </w:pPr>
            <w:r>
              <w:rPr>
                <w:rFonts w:cs="Calibri"/>
              </w:rPr>
              <w:t>Wykonawca zgłasza gotowość do</w:t>
            </w:r>
            <w:r>
              <w:rPr>
                <w:rFonts w:cs="Calibri"/>
                <w:b/>
              </w:rPr>
              <w:t xml:space="preserve"> </w:t>
            </w:r>
            <w:r w:rsidRPr="00FF5867">
              <w:rPr>
                <w:rFonts w:cs="Calibri"/>
              </w:rPr>
              <w:t>odbioru robót zanikających i ulegających zakryciu</w:t>
            </w:r>
            <w:r w:rsidR="006B0189">
              <w:rPr>
                <w:rFonts w:cs="Calibri"/>
              </w:rPr>
              <w:t xml:space="preserve"> i</w:t>
            </w:r>
            <w:r>
              <w:rPr>
                <w:rFonts w:cs="Calibri"/>
              </w:rPr>
              <w:t>nspektor</w:t>
            </w:r>
            <w:r w:rsidR="006B0189">
              <w:rPr>
                <w:rFonts w:cs="Calibri"/>
              </w:rPr>
              <w:t>owi</w:t>
            </w:r>
            <w:r>
              <w:rPr>
                <w:rFonts w:cs="Calibri"/>
              </w:rPr>
              <w:t xml:space="preserve"> nadzoru inwestorskiego.</w:t>
            </w:r>
          </w:p>
        </w:tc>
      </w:tr>
      <w:tr w:rsidR="00CF28AF" w14:paraId="1077AE97" w14:textId="77777777" w:rsidTr="000417CC">
        <w:trPr>
          <w:trHeight w:val="203"/>
        </w:trPr>
        <w:tc>
          <w:tcPr>
            <w:tcW w:w="567" w:type="dxa"/>
            <w:shd w:val="clear" w:color="auto" w:fill="auto"/>
          </w:tcPr>
          <w:p w14:paraId="0589EA85"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p>
        </w:tc>
        <w:tc>
          <w:tcPr>
            <w:tcW w:w="9455" w:type="dxa"/>
            <w:gridSpan w:val="2"/>
            <w:shd w:val="clear" w:color="auto" w:fill="auto"/>
          </w:tcPr>
          <w:p w14:paraId="16F6ADD6" w14:textId="77777777" w:rsidR="00CF28AF" w:rsidRDefault="00A95F1C">
            <w:pPr>
              <w:suppressAutoHyphens/>
              <w:spacing w:after="0" w:line="240" w:lineRule="auto"/>
              <w:jc w:val="both"/>
              <w:rPr>
                <w:rFonts w:ascii="Calibri" w:hAnsi="Calibri" w:cs="Calibri"/>
                <w:lang w:eastAsia="ar-SA"/>
              </w:rPr>
            </w:pPr>
            <w:r>
              <w:rPr>
                <w:rFonts w:cs="Calibri"/>
              </w:rPr>
              <w:t xml:space="preserve">Inspektor nadzoru inwestorskiego dokonuje odbioru zgłoszonych </w:t>
            </w:r>
            <w:r w:rsidRPr="00FF5867">
              <w:rPr>
                <w:rFonts w:cs="Calibri"/>
              </w:rPr>
              <w:t>przez Wykonawcę robót zanikających i ulegających zakryciu niezwłocznie, nie później jednak niż 3 dni robocze od daty zgłoszenia gotowości do odbioru i potwierdza odbiór robót.</w:t>
            </w:r>
          </w:p>
        </w:tc>
      </w:tr>
      <w:tr w:rsidR="00CF28AF" w14:paraId="5399289F" w14:textId="77777777" w:rsidTr="000417CC">
        <w:trPr>
          <w:trHeight w:val="203"/>
        </w:trPr>
        <w:tc>
          <w:tcPr>
            <w:tcW w:w="567" w:type="dxa"/>
            <w:shd w:val="clear" w:color="auto" w:fill="auto"/>
          </w:tcPr>
          <w:p w14:paraId="5A7181C5"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4.</w:t>
            </w:r>
          </w:p>
        </w:tc>
        <w:tc>
          <w:tcPr>
            <w:tcW w:w="9455" w:type="dxa"/>
            <w:gridSpan w:val="2"/>
            <w:shd w:val="clear" w:color="auto" w:fill="auto"/>
          </w:tcPr>
          <w:p w14:paraId="4F8C4753" w14:textId="77777777" w:rsidR="00CF28AF" w:rsidRDefault="00A95F1C">
            <w:pPr>
              <w:suppressAutoHyphens/>
              <w:spacing w:after="0" w:line="240" w:lineRule="auto"/>
              <w:jc w:val="both"/>
              <w:rPr>
                <w:rFonts w:ascii="Calibri" w:hAnsi="Calibri" w:cs="Calibri"/>
                <w:lang w:eastAsia="ar-SA"/>
              </w:rPr>
            </w:pPr>
            <w:r>
              <w:rPr>
                <w:rFonts w:cs="Calibri"/>
              </w:rPr>
              <w:t xml:space="preserve">W przypadku niezgłoszenia inspektorowi nadzoru </w:t>
            </w:r>
            <w:r w:rsidRPr="00FF5867">
              <w:rPr>
                <w:rFonts w:cs="Calibri"/>
              </w:rPr>
              <w:t>inwestorskiego gotowości do odbioru robót zanikających lub ulegających zakryciu lub dokonania zakrycia tych robót przed ich odbiorem, Wykonawca jest zobowiązany odkryć lub wykonać otwory niezbędne dla</w:t>
            </w:r>
            <w:r>
              <w:rPr>
                <w:rFonts w:cs="Calibri"/>
              </w:rPr>
              <w:t xml:space="preserve"> zbadania robót, a następnie na własny koszt przywrócić stan poprzedni.</w:t>
            </w:r>
          </w:p>
        </w:tc>
      </w:tr>
      <w:tr w:rsidR="00CF28AF" w14:paraId="5A93F14C" w14:textId="77777777" w:rsidTr="000417CC">
        <w:trPr>
          <w:trHeight w:val="203"/>
        </w:trPr>
        <w:tc>
          <w:tcPr>
            <w:tcW w:w="567" w:type="dxa"/>
            <w:shd w:val="clear" w:color="auto" w:fill="auto"/>
          </w:tcPr>
          <w:p w14:paraId="2F1D0EE5" w14:textId="514AAE27" w:rsidR="00CF28AF" w:rsidRDefault="00052A3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5</w:t>
            </w:r>
            <w:r w:rsidR="00A95F1C">
              <w:rPr>
                <w:rFonts w:eastAsia="Times New Roman" w:cs="Calibri"/>
                <w:b/>
                <w:bCs/>
                <w:lang w:eastAsia="ar-SA"/>
              </w:rPr>
              <w:t>.</w:t>
            </w:r>
          </w:p>
        </w:tc>
        <w:tc>
          <w:tcPr>
            <w:tcW w:w="9455" w:type="dxa"/>
            <w:gridSpan w:val="2"/>
            <w:shd w:val="clear" w:color="auto" w:fill="auto"/>
          </w:tcPr>
          <w:p w14:paraId="08D12563" w14:textId="77777777" w:rsidR="00CF28AF" w:rsidRDefault="00A95F1C">
            <w:pPr>
              <w:suppressAutoHyphens/>
              <w:spacing w:after="0" w:line="240" w:lineRule="auto"/>
              <w:jc w:val="both"/>
              <w:rPr>
                <w:rFonts w:ascii="Calibri" w:hAnsi="Calibri" w:cs="Calibri"/>
              </w:rPr>
            </w:pPr>
            <w:r>
              <w:rPr>
                <w:rFonts w:cs="Calibri"/>
              </w:rPr>
              <w:t>Wykaz robót jest akceptowany i korygowany przez inspektora nadzoru inwestorskiego na podstawie obmiaru rzeczywiście wykonanych i odebranych robót</w:t>
            </w:r>
            <w:r w:rsidRPr="00FF5867">
              <w:rPr>
                <w:rFonts w:cs="Calibri"/>
              </w:rPr>
              <w:t>, w terminie 5 dni roboczych licząc od dnia przedłożenia przez Wykonawcę wykazu robót.</w:t>
            </w:r>
          </w:p>
        </w:tc>
      </w:tr>
      <w:tr w:rsidR="00CF28AF" w14:paraId="5B7E2F25" w14:textId="77777777" w:rsidTr="000417CC">
        <w:trPr>
          <w:trHeight w:val="203"/>
        </w:trPr>
        <w:tc>
          <w:tcPr>
            <w:tcW w:w="567" w:type="dxa"/>
            <w:shd w:val="clear" w:color="auto" w:fill="auto"/>
          </w:tcPr>
          <w:p w14:paraId="789CE27F" w14:textId="00F1B42B" w:rsidR="00CF28AF" w:rsidRDefault="00052A3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6</w:t>
            </w:r>
            <w:r w:rsidR="00A95F1C">
              <w:rPr>
                <w:rFonts w:eastAsia="Times New Roman" w:cs="Calibri"/>
                <w:b/>
                <w:bCs/>
                <w:lang w:eastAsia="ar-SA"/>
              </w:rPr>
              <w:t>.</w:t>
            </w:r>
          </w:p>
        </w:tc>
        <w:tc>
          <w:tcPr>
            <w:tcW w:w="9455" w:type="dxa"/>
            <w:gridSpan w:val="2"/>
            <w:shd w:val="clear" w:color="auto" w:fill="auto"/>
          </w:tcPr>
          <w:p w14:paraId="35AA25F0" w14:textId="6E565E79" w:rsidR="00CF28AF" w:rsidRDefault="00A95F1C">
            <w:pPr>
              <w:suppressAutoHyphens/>
              <w:spacing w:after="0" w:line="240" w:lineRule="auto"/>
              <w:jc w:val="both"/>
              <w:rPr>
                <w:rFonts w:ascii="Calibri" w:hAnsi="Calibri" w:cs="Calibri"/>
                <w:lang w:eastAsia="ar-SA"/>
              </w:rPr>
            </w:pPr>
            <w:r w:rsidRPr="006B0189">
              <w:rPr>
                <w:rFonts w:cs="Calibri"/>
              </w:rPr>
              <w:t>Odbiór końcowy</w:t>
            </w:r>
            <w:r>
              <w:rPr>
                <w:rFonts w:cs="Calibri"/>
              </w:rPr>
              <w:t xml:space="preserve"> będzie dokonany po zakończeniu przez Wykonawcę całości robót budowlanych składających się na przedmiot umowy, na podstawie oświadczenia kierownika budowy i potwierdzenia tego faktu przez inspektora nadzoru inwestorskiego, po zgłoszeniu przez Wykonawcę zakończenia robót i zgłoszeniu gotowości do ich odbioru.</w:t>
            </w:r>
          </w:p>
        </w:tc>
      </w:tr>
      <w:tr w:rsidR="00CF28AF" w14:paraId="43E00AA4" w14:textId="77777777" w:rsidTr="000417CC">
        <w:trPr>
          <w:trHeight w:val="203"/>
        </w:trPr>
        <w:tc>
          <w:tcPr>
            <w:tcW w:w="567" w:type="dxa"/>
            <w:shd w:val="clear" w:color="auto" w:fill="auto"/>
          </w:tcPr>
          <w:p w14:paraId="12E378CF" w14:textId="35F830D3" w:rsidR="00CF28AF" w:rsidRDefault="00052A3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7.</w:t>
            </w:r>
          </w:p>
        </w:tc>
        <w:tc>
          <w:tcPr>
            <w:tcW w:w="9455" w:type="dxa"/>
            <w:gridSpan w:val="2"/>
            <w:shd w:val="clear" w:color="auto" w:fill="auto"/>
          </w:tcPr>
          <w:p w14:paraId="3B9E52EC" w14:textId="02733C06" w:rsidR="00CF28AF" w:rsidRDefault="00A95F1C">
            <w:pPr>
              <w:suppressAutoHyphens/>
              <w:spacing w:after="0" w:line="240" w:lineRule="auto"/>
              <w:jc w:val="both"/>
              <w:rPr>
                <w:rFonts w:ascii="Calibri" w:hAnsi="Calibri" w:cs="Calibri"/>
              </w:rPr>
            </w:pPr>
            <w:r>
              <w:rPr>
                <w:rFonts w:cs="Calibri"/>
              </w:rPr>
              <w:t xml:space="preserve">Przed zgłoszeniem gotowości do </w:t>
            </w:r>
            <w:r w:rsidRPr="006B0189">
              <w:rPr>
                <w:rFonts w:cs="Calibri"/>
              </w:rPr>
              <w:t>odbioru końcowego</w:t>
            </w:r>
            <w:r>
              <w:rPr>
                <w:rFonts w:cs="Calibri"/>
              </w:rPr>
              <w:t xml:space="preserve"> Wykonawca przeprowadza wszystkie wymagane prawem próby i sprawdzenia, zawiadamiając o nich uprzednio Zamawiającego w terminie umożliwiającym udział przedstawicieli Zamawiającego w próbach i sprawdzeniach.</w:t>
            </w:r>
          </w:p>
        </w:tc>
      </w:tr>
      <w:tr w:rsidR="00CF28AF" w14:paraId="6A030401" w14:textId="77777777" w:rsidTr="000417CC">
        <w:trPr>
          <w:trHeight w:val="203"/>
        </w:trPr>
        <w:tc>
          <w:tcPr>
            <w:tcW w:w="567" w:type="dxa"/>
            <w:shd w:val="clear" w:color="auto" w:fill="auto"/>
          </w:tcPr>
          <w:p w14:paraId="0505066E" w14:textId="161E4257" w:rsidR="00CF28AF" w:rsidRDefault="008870EF">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8</w:t>
            </w:r>
            <w:r w:rsidR="00A95F1C">
              <w:rPr>
                <w:rFonts w:eastAsia="Times New Roman" w:cs="Calibri"/>
                <w:b/>
                <w:bCs/>
                <w:lang w:eastAsia="ar-SA"/>
              </w:rPr>
              <w:t>.</w:t>
            </w:r>
          </w:p>
        </w:tc>
        <w:tc>
          <w:tcPr>
            <w:tcW w:w="9455" w:type="dxa"/>
            <w:gridSpan w:val="2"/>
            <w:shd w:val="clear" w:color="auto" w:fill="auto"/>
          </w:tcPr>
          <w:p w14:paraId="50E3B3D1" w14:textId="7EEDDF8B" w:rsidR="00CF28AF" w:rsidRDefault="00A95F1C">
            <w:pPr>
              <w:suppressAutoHyphens/>
              <w:spacing w:after="0" w:line="240" w:lineRule="auto"/>
              <w:jc w:val="both"/>
              <w:rPr>
                <w:rFonts w:cs="Calibri"/>
                <w:lang w:eastAsia="ar-SA"/>
              </w:rPr>
            </w:pPr>
            <w:r>
              <w:rPr>
                <w:rFonts w:cs="Calibri"/>
                <w:lang w:eastAsia="ar-SA"/>
              </w:rPr>
              <w:t xml:space="preserve">W celu dokonania </w:t>
            </w:r>
            <w:r w:rsidRPr="006B0189">
              <w:rPr>
                <w:rFonts w:cs="Calibri"/>
                <w:bCs/>
                <w:lang w:eastAsia="ar-SA"/>
              </w:rPr>
              <w:t>odbioru końcowego</w:t>
            </w:r>
            <w:r>
              <w:rPr>
                <w:rFonts w:cs="Calibri"/>
                <w:lang w:eastAsia="ar-SA"/>
              </w:rPr>
              <w:t xml:space="preserve"> Wykonawca przedstawia Zamawiającemu komplet dokumentów pozwalających na ocenę prawidłowego wykonania przedmiotu odbioru, a w szczególności: protokoły odbiorów technicznych, certyfikaty i aprobaty techniczne, protokoły prób i sprawdzeń, </w:t>
            </w:r>
            <w:r w:rsidR="006B0189" w:rsidRPr="006B0189">
              <w:rPr>
                <w:rFonts w:cs="Calibri"/>
                <w:b/>
                <w:lang w:eastAsia="ar-SA"/>
              </w:rPr>
              <w:t xml:space="preserve">roboczą wersję geodezyjnej inwentaryzacji powykonawczej z nadanym przez </w:t>
            </w:r>
            <w:r w:rsidR="00222E0D">
              <w:rPr>
                <w:rFonts w:cs="Calibri"/>
                <w:b/>
                <w:lang w:eastAsia="ar-SA"/>
              </w:rPr>
              <w:t>Miasto Słupsk</w:t>
            </w:r>
            <w:r w:rsidR="006B0189" w:rsidRPr="006B0189">
              <w:rPr>
                <w:rFonts w:cs="Calibri"/>
                <w:b/>
                <w:lang w:eastAsia="ar-SA"/>
              </w:rPr>
              <w:t xml:space="preserve"> numerem KERG</w:t>
            </w:r>
            <w:r>
              <w:rPr>
                <w:rFonts w:cs="Calibri"/>
                <w:lang w:eastAsia="ar-SA"/>
              </w:rPr>
              <w:t>, zawierającą wyniki geodezyjnej inwentaryzacji powykonawczej oraz informację o zgodności usytuowania obiektu budowlanego z projektem zagospodarowania działki lub terenu lub odstępstwach od tego projektu i zeskanowaną mapę geodezyjnej inwentaryzacji powykonawczej, itp.</w:t>
            </w:r>
          </w:p>
          <w:p w14:paraId="2CD45D10" w14:textId="37B9C937" w:rsidR="006B0189" w:rsidRDefault="006B0189">
            <w:pPr>
              <w:suppressAutoHyphens/>
              <w:spacing w:after="0" w:line="240" w:lineRule="auto"/>
              <w:jc w:val="both"/>
              <w:rPr>
                <w:rFonts w:ascii="Calibri" w:hAnsi="Calibri" w:cs="Calibri"/>
                <w:lang w:eastAsia="ar-SA"/>
              </w:rPr>
            </w:pPr>
            <w:r w:rsidRPr="006B0189">
              <w:rPr>
                <w:rFonts w:ascii="Calibri" w:hAnsi="Calibri" w:cs="Calibri"/>
                <w:b/>
                <w:lang w:eastAsia="ar-SA"/>
              </w:rPr>
              <w:t xml:space="preserve">UWAGA: złożenie roboczej wersji geodezyjnej inwentaryzacji powykonawczej z nadanym przez </w:t>
            </w:r>
            <w:r w:rsidR="00222E0D">
              <w:rPr>
                <w:rFonts w:ascii="Calibri" w:hAnsi="Calibri" w:cs="Calibri"/>
                <w:b/>
                <w:lang w:eastAsia="ar-SA"/>
              </w:rPr>
              <w:t>Miasto Słupsk</w:t>
            </w:r>
            <w:r w:rsidRPr="006B0189">
              <w:rPr>
                <w:rFonts w:ascii="Calibri" w:hAnsi="Calibri" w:cs="Calibri"/>
                <w:b/>
                <w:lang w:eastAsia="ar-SA"/>
              </w:rPr>
              <w:t xml:space="preserve"> numerem KERG przez Wykonawcę obliguje Wykonawcę do złożenia u Zamawiającego ostatecznej wersji geodezyjnej inwentaryzacji powykonawczej po jej ostatecznym przyjęciu do zasobów geodezyjnych przez Starostwo Powiatowe w Słupsku</w:t>
            </w:r>
          </w:p>
        </w:tc>
      </w:tr>
      <w:tr w:rsidR="00CF28AF" w14:paraId="7028724A" w14:textId="77777777" w:rsidTr="000417CC">
        <w:trPr>
          <w:trHeight w:val="203"/>
        </w:trPr>
        <w:tc>
          <w:tcPr>
            <w:tcW w:w="567" w:type="dxa"/>
            <w:shd w:val="clear" w:color="auto" w:fill="auto"/>
          </w:tcPr>
          <w:p w14:paraId="10BD885C" w14:textId="658C4523" w:rsidR="00CF28AF" w:rsidRDefault="008870EF">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9</w:t>
            </w:r>
            <w:r w:rsidR="00A95F1C">
              <w:rPr>
                <w:rFonts w:eastAsia="Times New Roman" w:cs="Calibri"/>
                <w:b/>
                <w:bCs/>
                <w:lang w:eastAsia="ar-SA"/>
              </w:rPr>
              <w:t>.</w:t>
            </w:r>
          </w:p>
        </w:tc>
        <w:tc>
          <w:tcPr>
            <w:tcW w:w="9455" w:type="dxa"/>
            <w:gridSpan w:val="2"/>
            <w:shd w:val="clear" w:color="auto" w:fill="auto"/>
          </w:tcPr>
          <w:p w14:paraId="5224FDC6" w14:textId="725D722D" w:rsidR="00CF28AF" w:rsidRDefault="00A95F1C">
            <w:pPr>
              <w:suppressAutoHyphens/>
              <w:spacing w:after="0" w:line="240" w:lineRule="auto"/>
              <w:jc w:val="both"/>
              <w:rPr>
                <w:rFonts w:ascii="Calibri" w:hAnsi="Calibri" w:cs="Calibri"/>
                <w:lang w:eastAsia="ar-SA"/>
              </w:rPr>
            </w:pPr>
            <w:r w:rsidRPr="006B0189">
              <w:rPr>
                <w:rFonts w:cs="Calibri"/>
              </w:rPr>
              <w:t>Odbiór końcowy</w:t>
            </w:r>
            <w:r>
              <w:rPr>
                <w:rFonts w:cs="Calibri"/>
              </w:rPr>
              <w:t xml:space="preserve"> jest przeprowadzany komisyjnie przy udziale upoważnionych przedstawicieli Zamawiającego, w tym inspektorów nadzoru inwestorskiego </w:t>
            </w:r>
            <w:r w:rsidR="006B0189">
              <w:rPr>
                <w:rFonts w:cs="Calibri"/>
              </w:rPr>
              <w:t xml:space="preserve">oraz </w:t>
            </w:r>
            <w:r>
              <w:rPr>
                <w:rFonts w:cs="Calibri"/>
              </w:rPr>
              <w:t>upoważnionych przedstawicieli Wykonawcy. W uzasadnionych przypadkach komisja może zaprosić do współpracy rzeczoznawców lub specjalistów branżowych.</w:t>
            </w:r>
          </w:p>
        </w:tc>
      </w:tr>
      <w:tr w:rsidR="00CF28AF" w14:paraId="40E5E6D9" w14:textId="77777777" w:rsidTr="000417CC">
        <w:trPr>
          <w:trHeight w:val="203"/>
        </w:trPr>
        <w:tc>
          <w:tcPr>
            <w:tcW w:w="567" w:type="dxa"/>
            <w:shd w:val="clear" w:color="auto" w:fill="auto"/>
          </w:tcPr>
          <w:p w14:paraId="5AB56729" w14:textId="69AD8C56"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0</w:t>
            </w:r>
            <w:r>
              <w:rPr>
                <w:rFonts w:eastAsia="Times New Roman" w:cs="Calibri"/>
                <w:b/>
                <w:bCs/>
                <w:lang w:eastAsia="ar-SA"/>
              </w:rPr>
              <w:t>.</w:t>
            </w:r>
          </w:p>
        </w:tc>
        <w:tc>
          <w:tcPr>
            <w:tcW w:w="9455" w:type="dxa"/>
            <w:gridSpan w:val="2"/>
            <w:shd w:val="clear" w:color="auto" w:fill="auto"/>
          </w:tcPr>
          <w:p w14:paraId="7C43677B" w14:textId="77777777" w:rsidR="00CF28AF" w:rsidRDefault="00A95F1C">
            <w:pPr>
              <w:suppressAutoHyphens/>
              <w:spacing w:after="0" w:line="240" w:lineRule="auto"/>
              <w:jc w:val="both"/>
              <w:rPr>
                <w:rFonts w:ascii="Calibri" w:hAnsi="Calibri" w:cs="Calibri"/>
                <w:lang w:eastAsia="ar-SA"/>
              </w:rPr>
            </w:pPr>
            <w:r>
              <w:rPr>
                <w:rFonts w:cs="Calibri"/>
              </w:rPr>
              <w:t>O terminie odbioru Wykonawca ma obowiązek poinformowania Podwykonawców, przy udziale których wykonał przedmiot umowy.</w:t>
            </w:r>
          </w:p>
        </w:tc>
      </w:tr>
      <w:tr w:rsidR="00CF28AF" w14:paraId="218F081D" w14:textId="77777777" w:rsidTr="000417CC">
        <w:trPr>
          <w:trHeight w:val="203"/>
        </w:trPr>
        <w:tc>
          <w:tcPr>
            <w:tcW w:w="567" w:type="dxa"/>
            <w:shd w:val="clear" w:color="auto" w:fill="auto"/>
          </w:tcPr>
          <w:p w14:paraId="4ED5F4C3" w14:textId="5618E9A4"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1</w:t>
            </w:r>
            <w:r>
              <w:rPr>
                <w:rFonts w:eastAsia="Times New Roman" w:cs="Calibri"/>
                <w:b/>
                <w:bCs/>
                <w:lang w:eastAsia="ar-SA"/>
              </w:rPr>
              <w:t>.</w:t>
            </w:r>
          </w:p>
        </w:tc>
        <w:tc>
          <w:tcPr>
            <w:tcW w:w="9455" w:type="dxa"/>
            <w:gridSpan w:val="2"/>
            <w:shd w:val="clear" w:color="auto" w:fill="auto"/>
          </w:tcPr>
          <w:p w14:paraId="011BC631" w14:textId="6CBCFA2A" w:rsidR="00CF28AF" w:rsidRDefault="00A95F1C">
            <w:pPr>
              <w:suppressAutoHyphens/>
              <w:spacing w:after="0" w:line="240" w:lineRule="auto"/>
              <w:jc w:val="both"/>
              <w:rPr>
                <w:rFonts w:ascii="Calibri" w:hAnsi="Calibri" w:cs="Calibri"/>
                <w:lang w:eastAsia="ar-SA"/>
              </w:rPr>
            </w:pPr>
            <w:r>
              <w:rPr>
                <w:rFonts w:cs="Calibri"/>
              </w:rPr>
              <w:t xml:space="preserve">Przystąpienie do </w:t>
            </w:r>
            <w:r w:rsidRPr="006B0189">
              <w:rPr>
                <w:rFonts w:cs="Calibri"/>
              </w:rPr>
              <w:t>odbioru końcowego następuje w terminie nie dłuższym niż 10 dni roboczych od dnia zgłoszenia robót do odbioru.</w:t>
            </w:r>
          </w:p>
        </w:tc>
      </w:tr>
      <w:tr w:rsidR="00CF28AF" w14:paraId="08FBD649" w14:textId="77777777" w:rsidTr="000417CC">
        <w:trPr>
          <w:trHeight w:val="203"/>
        </w:trPr>
        <w:tc>
          <w:tcPr>
            <w:tcW w:w="567" w:type="dxa"/>
            <w:shd w:val="clear" w:color="auto" w:fill="auto"/>
          </w:tcPr>
          <w:p w14:paraId="073710DD" w14:textId="5B9C975A"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lastRenderedPageBreak/>
              <w:t>1</w:t>
            </w:r>
            <w:r w:rsidR="008870EF">
              <w:rPr>
                <w:rFonts w:eastAsia="Times New Roman" w:cs="Calibri"/>
                <w:b/>
                <w:bCs/>
                <w:lang w:eastAsia="ar-SA"/>
              </w:rPr>
              <w:t>2</w:t>
            </w:r>
            <w:r>
              <w:rPr>
                <w:rFonts w:eastAsia="Times New Roman" w:cs="Calibri"/>
                <w:b/>
                <w:bCs/>
                <w:lang w:eastAsia="ar-SA"/>
              </w:rPr>
              <w:t>.</w:t>
            </w:r>
          </w:p>
        </w:tc>
        <w:tc>
          <w:tcPr>
            <w:tcW w:w="9455" w:type="dxa"/>
            <w:gridSpan w:val="2"/>
            <w:shd w:val="clear" w:color="auto" w:fill="auto"/>
          </w:tcPr>
          <w:p w14:paraId="668EA278" w14:textId="77777777" w:rsidR="00CF28AF" w:rsidRDefault="00A95F1C">
            <w:pPr>
              <w:suppressAutoHyphens/>
              <w:spacing w:after="0" w:line="240" w:lineRule="auto"/>
              <w:jc w:val="both"/>
              <w:rPr>
                <w:rFonts w:ascii="Calibri" w:hAnsi="Calibri" w:cs="Calibri"/>
                <w:lang w:eastAsia="ar-SA"/>
              </w:rPr>
            </w:pPr>
            <w:r>
              <w:rPr>
                <w:rFonts w:cs="Calibri"/>
              </w:rPr>
              <w:t xml:space="preserve">Z czynności </w:t>
            </w:r>
            <w:r w:rsidRPr="006B0189">
              <w:rPr>
                <w:rFonts w:cs="Calibri"/>
              </w:rPr>
              <w:t>odbioru końcowego</w:t>
            </w:r>
            <w:r>
              <w:rPr>
                <w:rFonts w:cs="Calibri"/>
                <w:b/>
              </w:rPr>
              <w:t xml:space="preserve"> </w:t>
            </w:r>
            <w:r>
              <w:rPr>
                <w:rFonts w:cs="Calibri"/>
              </w:rPr>
              <w:t>zostanie sporządzony protokół odbioru końcowego robót. Podpisany protokół odbioru końcowego robót jest podstawą do dokonania końcowych rozliczeń Stron.</w:t>
            </w:r>
          </w:p>
        </w:tc>
      </w:tr>
      <w:tr w:rsidR="00CF28AF" w14:paraId="27909CF5" w14:textId="77777777" w:rsidTr="000417CC">
        <w:trPr>
          <w:trHeight w:val="203"/>
        </w:trPr>
        <w:tc>
          <w:tcPr>
            <w:tcW w:w="567" w:type="dxa"/>
            <w:shd w:val="clear" w:color="auto" w:fill="auto"/>
          </w:tcPr>
          <w:p w14:paraId="405873E7" w14:textId="0F122460"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3</w:t>
            </w:r>
            <w:r>
              <w:rPr>
                <w:rFonts w:eastAsia="Times New Roman" w:cs="Calibri"/>
                <w:b/>
                <w:bCs/>
                <w:lang w:eastAsia="ar-SA"/>
              </w:rPr>
              <w:t>.</w:t>
            </w:r>
          </w:p>
        </w:tc>
        <w:tc>
          <w:tcPr>
            <w:tcW w:w="9455" w:type="dxa"/>
            <w:gridSpan w:val="2"/>
            <w:shd w:val="clear" w:color="auto" w:fill="auto"/>
          </w:tcPr>
          <w:p w14:paraId="1C634667" w14:textId="77777777" w:rsidR="00CF28AF" w:rsidRDefault="00A95F1C">
            <w:pPr>
              <w:suppressAutoHyphens/>
              <w:spacing w:after="0" w:line="240" w:lineRule="auto"/>
              <w:jc w:val="both"/>
              <w:rPr>
                <w:rFonts w:ascii="Calibri" w:hAnsi="Calibri" w:cs="Calibri"/>
                <w:lang w:eastAsia="ar-SA"/>
              </w:rPr>
            </w:pPr>
            <w:r>
              <w:rPr>
                <w:rFonts w:cs="Calibri"/>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innemu podmiotowi na koszt i ryzyko Wykonawcy.</w:t>
            </w:r>
          </w:p>
        </w:tc>
      </w:tr>
      <w:tr w:rsidR="00CF28AF" w14:paraId="48F068DE" w14:textId="77777777" w:rsidTr="000417CC">
        <w:trPr>
          <w:trHeight w:val="203"/>
        </w:trPr>
        <w:tc>
          <w:tcPr>
            <w:tcW w:w="567" w:type="dxa"/>
            <w:shd w:val="clear" w:color="auto" w:fill="auto"/>
          </w:tcPr>
          <w:p w14:paraId="71E23E0A" w14:textId="10943E86"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4</w:t>
            </w:r>
            <w:r>
              <w:rPr>
                <w:rFonts w:eastAsia="Times New Roman" w:cs="Calibri"/>
                <w:b/>
                <w:bCs/>
                <w:lang w:eastAsia="ar-SA"/>
              </w:rPr>
              <w:t>.</w:t>
            </w:r>
          </w:p>
        </w:tc>
        <w:tc>
          <w:tcPr>
            <w:tcW w:w="9455" w:type="dxa"/>
            <w:gridSpan w:val="2"/>
            <w:shd w:val="clear" w:color="auto" w:fill="auto"/>
          </w:tcPr>
          <w:p w14:paraId="0F72FA13" w14:textId="77777777" w:rsidR="00CF28AF" w:rsidRDefault="00A95F1C">
            <w:pPr>
              <w:suppressAutoHyphens/>
              <w:spacing w:after="0" w:line="240" w:lineRule="auto"/>
              <w:jc w:val="both"/>
              <w:rPr>
                <w:rFonts w:ascii="Calibri" w:hAnsi="Calibri" w:cs="Calibri"/>
                <w:lang w:eastAsia="ar-SA"/>
              </w:rPr>
            </w:pPr>
            <w:r>
              <w:rPr>
                <w:rFonts w:cs="Calibri"/>
              </w:rPr>
              <w:t xml:space="preserve">Za dzień faktycznego </w:t>
            </w:r>
            <w:r w:rsidRPr="006B0189">
              <w:rPr>
                <w:rFonts w:cs="Calibri"/>
              </w:rPr>
              <w:t>odbioru końcowego</w:t>
            </w:r>
            <w:r>
              <w:rPr>
                <w:rFonts w:cs="Calibri"/>
              </w:rPr>
              <w:t xml:space="preserve"> uznaje się dzień podpisania przez upoważnionych przedstawicieli Stron umowy protokołu odbioru końcowego robót.</w:t>
            </w:r>
          </w:p>
        </w:tc>
      </w:tr>
      <w:tr w:rsidR="00CF28AF" w14:paraId="3049B7E2" w14:textId="77777777" w:rsidTr="000417CC">
        <w:trPr>
          <w:trHeight w:val="203"/>
        </w:trPr>
        <w:tc>
          <w:tcPr>
            <w:tcW w:w="567" w:type="dxa"/>
            <w:shd w:val="clear" w:color="auto" w:fill="auto"/>
          </w:tcPr>
          <w:p w14:paraId="49F3EECE" w14:textId="0CC79B58"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5</w:t>
            </w:r>
            <w:r>
              <w:rPr>
                <w:rFonts w:eastAsia="Times New Roman" w:cs="Calibri"/>
                <w:b/>
                <w:bCs/>
                <w:lang w:eastAsia="ar-SA"/>
              </w:rPr>
              <w:t>.</w:t>
            </w:r>
          </w:p>
        </w:tc>
        <w:tc>
          <w:tcPr>
            <w:tcW w:w="9455" w:type="dxa"/>
            <w:gridSpan w:val="2"/>
            <w:shd w:val="clear" w:color="auto" w:fill="auto"/>
          </w:tcPr>
          <w:p w14:paraId="2E1D2CBA" w14:textId="3FC6825B" w:rsidR="00CF28AF" w:rsidRDefault="00A95F1C">
            <w:pPr>
              <w:suppressAutoHyphens/>
              <w:spacing w:after="0" w:line="240" w:lineRule="auto"/>
              <w:jc w:val="both"/>
              <w:rPr>
                <w:rFonts w:ascii="Calibri" w:hAnsi="Calibri" w:cs="Calibri"/>
              </w:rPr>
            </w:pPr>
            <w:r w:rsidRPr="006B0189">
              <w:rPr>
                <w:rFonts w:cs="Calibri"/>
              </w:rPr>
              <w:t>Przegląd gwarancyjny</w:t>
            </w:r>
            <w:r>
              <w:rPr>
                <w:rFonts w:cs="Calibri"/>
              </w:rPr>
              <w:t xml:space="preserve"> przeprowadzany jest na co najmniej </w:t>
            </w:r>
            <w:r w:rsidRPr="006B0189">
              <w:rPr>
                <w:rFonts w:cs="Calibri"/>
              </w:rPr>
              <w:t>30 dni</w:t>
            </w:r>
            <w:r>
              <w:rPr>
                <w:rFonts w:cs="Calibri"/>
              </w:rPr>
              <w:t xml:space="preserve"> przed upływem okresu rękojmi i gwarancji jakości.</w:t>
            </w:r>
          </w:p>
        </w:tc>
      </w:tr>
      <w:tr w:rsidR="00CF28AF" w14:paraId="3BB92558" w14:textId="77777777" w:rsidTr="000417CC">
        <w:trPr>
          <w:trHeight w:val="203"/>
        </w:trPr>
        <w:tc>
          <w:tcPr>
            <w:tcW w:w="567" w:type="dxa"/>
            <w:shd w:val="clear" w:color="auto" w:fill="auto"/>
          </w:tcPr>
          <w:p w14:paraId="17202A8D" w14:textId="562B536A"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6</w:t>
            </w:r>
            <w:r>
              <w:rPr>
                <w:rFonts w:eastAsia="Times New Roman" w:cs="Calibri"/>
                <w:b/>
                <w:bCs/>
                <w:lang w:eastAsia="ar-SA"/>
              </w:rPr>
              <w:t>.</w:t>
            </w:r>
          </w:p>
        </w:tc>
        <w:tc>
          <w:tcPr>
            <w:tcW w:w="9455" w:type="dxa"/>
            <w:gridSpan w:val="2"/>
            <w:shd w:val="clear" w:color="auto" w:fill="auto"/>
          </w:tcPr>
          <w:p w14:paraId="480D27B5" w14:textId="77777777" w:rsidR="00CF28AF" w:rsidRDefault="00A95F1C">
            <w:pPr>
              <w:suppressAutoHyphens/>
              <w:spacing w:after="0" w:line="240" w:lineRule="auto"/>
              <w:jc w:val="both"/>
              <w:rPr>
                <w:rFonts w:ascii="Calibri" w:hAnsi="Calibri" w:cs="Calibri"/>
                <w:lang w:eastAsia="ar-SA"/>
              </w:rPr>
            </w:pPr>
            <w:r w:rsidRPr="006B0189">
              <w:rPr>
                <w:rFonts w:cs="Calibri"/>
              </w:rPr>
              <w:t>Przegląd gwarancyjny</w:t>
            </w:r>
            <w:r>
              <w:rPr>
                <w:rFonts w:cs="Calibri"/>
              </w:rPr>
              <w:t xml:space="preserve"> przeprowadza się komisyjnie przy udziale upoważnionych przedstawicieli Zamawiającego i Wykonawcy. Nieobecność Wykonawcy nie wstrzymuje przeprowadzenia przeglądu, </w:t>
            </w:r>
            <w:r>
              <w:rPr>
                <w:rFonts w:cs="Calibri"/>
              </w:rPr>
              <w:br/>
              <w:t>a Zamawiający jest wówczas zobowiązany przesłać Wykonawcy protokół przeglądu gwarancyjnego wraz z wezwaniem do usunięcia stwierdzonych wad gwarancyjnych w określonym przez Zamawiającego terminie.</w:t>
            </w:r>
          </w:p>
        </w:tc>
      </w:tr>
      <w:tr w:rsidR="00CF28AF" w14:paraId="0FA4D49A" w14:textId="77777777" w:rsidTr="000417CC">
        <w:trPr>
          <w:trHeight w:val="203"/>
        </w:trPr>
        <w:tc>
          <w:tcPr>
            <w:tcW w:w="567" w:type="dxa"/>
            <w:shd w:val="clear" w:color="auto" w:fill="auto"/>
          </w:tcPr>
          <w:p w14:paraId="48DA6B99" w14:textId="494AA42D"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7</w:t>
            </w:r>
            <w:r>
              <w:rPr>
                <w:rFonts w:eastAsia="Times New Roman" w:cs="Calibri"/>
                <w:b/>
                <w:bCs/>
                <w:lang w:eastAsia="ar-SA"/>
              </w:rPr>
              <w:t>.</w:t>
            </w:r>
          </w:p>
        </w:tc>
        <w:tc>
          <w:tcPr>
            <w:tcW w:w="9455" w:type="dxa"/>
            <w:gridSpan w:val="2"/>
            <w:shd w:val="clear" w:color="auto" w:fill="auto"/>
          </w:tcPr>
          <w:p w14:paraId="7E5EA31F" w14:textId="77777777" w:rsidR="00CF28AF" w:rsidRDefault="00A95F1C">
            <w:pPr>
              <w:suppressAutoHyphens/>
              <w:spacing w:after="0" w:line="240" w:lineRule="auto"/>
              <w:jc w:val="both"/>
              <w:rPr>
                <w:rFonts w:ascii="Calibri" w:hAnsi="Calibri" w:cs="Calibri"/>
                <w:lang w:eastAsia="ar-SA"/>
              </w:rPr>
            </w:pPr>
            <w:r w:rsidRPr="006B0189">
              <w:rPr>
                <w:rFonts w:cs="Calibri"/>
              </w:rPr>
              <w:t>Przegląd gwarancyjny</w:t>
            </w:r>
            <w:r>
              <w:rPr>
                <w:rFonts w:cs="Calibri"/>
              </w:rPr>
              <w:t xml:space="preserve"> polega na ocenie robót związanych z usunięciem wad ujawnionych w okresie rękojmi i gwarancji jakości.</w:t>
            </w:r>
          </w:p>
        </w:tc>
      </w:tr>
      <w:tr w:rsidR="00CF28AF" w14:paraId="3CF7706A" w14:textId="77777777" w:rsidTr="000417CC">
        <w:trPr>
          <w:trHeight w:val="203"/>
        </w:trPr>
        <w:tc>
          <w:tcPr>
            <w:tcW w:w="567" w:type="dxa"/>
            <w:shd w:val="clear" w:color="auto" w:fill="auto"/>
          </w:tcPr>
          <w:p w14:paraId="417CC0A2" w14:textId="5E14AC3A"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8870EF">
              <w:rPr>
                <w:rFonts w:eastAsia="Times New Roman" w:cs="Calibri"/>
                <w:b/>
                <w:bCs/>
                <w:lang w:eastAsia="ar-SA"/>
              </w:rPr>
              <w:t>8</w:t>
            </w:r>
            <w:r>
              <w:rPr>
                <w:rFonts w:eastAsia="Times New Roman" w:cs="Calibri"/>
                <w:b/>
                <w:bCs/>
                <w:lang w:eastAsia="ar-SA"/>
              </w:rPr>
              <w:t>.</w:t>
            </w:r>
          </w:p>
        </w:tc>
        <w:tc>
          <w:tcPr>
            <w:tcW w:w="9455" w:type="dxa"/>
            <w:gridSpan w:val="2"/>
            <w:shd w:val="clear" w:color="auto" w:fill="auto"/>
          </w:tcPr>
          <w:p w14:paraId="69F6D287" w14:textId="77777777" w:rsidR="00CF28AF" w:rsidRDefault="00A95F1C">
            <w:pPr>
              <w:suppressAutoHyphens/>
              <w:spacing w:after="0" w:line="240" w:lineRule="auto"/>
              <w:jc w:val="both"/>
              <w:rPr>
                <w:rFonts w:ascii="Calibri" w:hAnsi="Calibri" w:cs="Calibri"/>
                <w:lang w:eastAsia="ar-SA"/>
              </w:rPr>
            </w:pPr>
            <w:r>
              <w:rPr>
                <w:rFonts w:cs="Calibri"/>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p>
        </w:tc>
      </w:tr>
      <w:tr w:rsidR="00CF28AF" w14:paraId="1929F58A" w14:textId="77777777" w:rsidTr="000417CC">
        <w:trPr>
          <w:trHeight w:val="203"/>
        </w:trPr>
        <w:tc>
          <w:tcPr>
            <w:tcW w:w="567" w:type="dxa"/>
            <w:shd w:val="clear" w:color="auto" w:fill="auto"/>
          </w:tcPr>
          <w:p w14:paraId="7BA07782" w14:textId="3EBF45C8" w:rsidR="00CF28AF" w:rsidRDefault="008870EF">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19</w:t>
            </w:r>
            <w:r w:rsidR="00A95F1C">
              <w:rPr>
                <w:rFonts w:eastAsia="Times New Roman" w:cs="Calibri"/>
                <w:b/>
                <w:bCs/>
                <w:lang w:eastAsia="ar-SA"/>
              </w:rPr>
              <w:t>.</w:t>
            </w:r>
          </w:p>
        </w:tc>
        <w:tc>
          <w:tcPr>
            <w:tcW w:w="9455" w:type="dxa"/>
            <w:gridSpan w:val="2"/>
            <w:shd w:val="clear" w:color="auto" w:fill="auto"/>
          </w:tcPr>
          <w:p w14:paraId="5615B0BC" w14:textId="77777777" w:rsidR="00CF28AF" w:rsidRDefault="00A95F1C">
            <w:pPr>
              <w:suppressAutoHyphens/>
              <w:spacing w:after="0" w:line="240" w:lineRule="auto"/>
              <w:jc w:val="both"/>
              <w:rPr>
                <w:rFonts w:ascii="Calibri" w:hAnsi="Calibri" w:cs="Calibri"/>
                <w:lang w:eastAsia="ar-SA"/>
              </w:rPr>
            </w:pPr>
            <w:r w:rsidRPr="00052A3B">
              <w:rPr>
                <w:rFonts w:cs="Calibri"/>
              </w:rPr>
              <w:t>Odbiór gwarancyjny</w:t>
            </w:r>
            <w:r>
              <w:rPr>
                <w:rFonts w:cs="Calibri"/>
              </w:rPr>
              <w:t xml:space="preserve"> potwierdzony jest protokołem odbioru usunięcia wad, sporządzonym po usunięciu wszystkich wad ujawnionych w okresie rękojmi i gwarancji jakości.</w:t>
            </w:r>
          </w:p>
        </w:tc>
      </w:tr>
      <w:tr w:rsidR="00CF28AF" w14:paraId="767A7B43" w14:textId="77777777" w:rsidTr="000417CC">
        <w:trPr>
          <w:trHeight w:val="203"/>
        </w:trPr>
        <w:tc>
          <w:tcPr>
            <w:tcW w:w="10022" w:type="dxa"/>
            <w:gridSpan w:val="3"/>
            <w:shd w:val="clear" w:color="auto" w:fill="auto"/>
          </w:tcPr>
          <w:p w14:paraId="54C73B6C" w14:textId="77777777" w:rsidR="009F6970" w:rsidRDefault="009F6970" w:rsidP="000257D7">
            <w:pPr>
              <w:suppressAutoHyphens/>
              <w:spacing w:after="0" w:line="240" w:lineRule="auto"/>
              <w:rPr>
                <w:rFonts w:eastAsia="Times New Roman" w:cs="Calibri"/>
                <w:b/>
                <w:bCs/>
                <w:lang w:eastAsia="ar-SA"/>
              </w:rPr>
            </w:pPr>
          </w:p>
          <w:p w14:paraId="7368563A" w14:textId="4BC43C1E" w:rsidR="00CF28AF" w:rsidRDefault="0013544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xml:space="preserve">§ </w:t>
            </w:r>
            <w:r w:rsidR="008870EF">
              <w:rPr>
                <w:rFonts w:eastAsia="Times New Roman" w:cs="Calibri"/>
                <w:b/>
                <w:bCs/>
                <w:lang w:eastAsia="ar-SA"/>
              </w:rPr>
              <w:t>9</w:t>
            </w:r>
            <w:r w:rsidR="00A95F1C">
              <w:rPr>
                <w:rFonts w:eastAsia="Times New Roman" w:cs="Calibri"/>
                <w:b/>
                <w:bCs/>
                <w:lang w:eastAsia="ar-SA"/>
              </w:rPr>
              <w:t>.</w:t>
            </w:r>
          </w:p>
          <w:p w14:paraId="04C0E0BE"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 xml:space="preserve">WYNAGRODZENIE </w:t>
            </w:r>
          </w:p>
        </w:tc>
      </w:tr>
      <w:tr w:rsidR="00CF28AF" w14:paraId="3B45EB77" w14:textId="77777777" w:rsidTr="000417CC">
        <w:trPr>
          <w:trHeight w:val="203"/>
        </w:trPr>
        <w:tc>
          <w:tcPr>
            <w:tcW w:w="567" w:type="dxa"/>
            <w:shd w:val="clear" w:color="auto" w:fill="auto"/>
          </w:tcPr>
          <w:p w14:paraId="53D7B9EA"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p>
        </w:tc>
        <w:tc>
          <w:tcPr>
            <w:tcW w:w="9455" w:type="dxa"/>
            <w:gridSpan w:val="2"/>
            <w:shd w:val="clear" w:color="auto" w:fill="auto"/>
          </w:tcPr>
          <w:p w14:paraId="16043A86" w14:textId="3C04561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Przedmiot umowy będzie finansowany ze środków własnych Zamawiającego</w:t>
            </w:r>
            <w:r>
              <w:rPr>
                <w:rFonts w:eastAsia="Calibri" w:cs="Arial"/>
              </w:rPr>
              <w:t>.</w:t>
            </w:r>
          </w:p>
        </w:tc>
      </w:tr>
      <w:tr w:rsidR="00CF28AF" w14:paraId="39CE1D39" w14:textId="77777777" w:rsidTr="000417CC">
        <w:trPr>
          <w:trHeight w:val="203"/>
        </w:trPr>
        <w:tc>
          <w:tcPr>
            <w:tcW w:w="567" w:type="dxa"/>
            <w:shd w:val="clear" w:color="auto" w:fill="auto"/>
          </w:tcPr>
          <w:p w14:paraId="04670455"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p>
        </w:tc>
        <w:tc>
          <w:tcPr>
            <w:tcW w:w="9455" w:type="dxa"/>
            <w:gridSpan w:val="2"/>
            <w:shd w:val="clear" w:color="auto" w:fill="auto"/>
          </w:tcPr>
          <w:p w14:paraId="7F1DEB05" w14:textId="2DCE9D90" w:rsidR="00CF28AF" w:rsidRDefault="00A95F1C">
            <w:pPr>
              <w:suppressAutoHyphens/>
              <w:spacing w:after="0" w:line="240" w:lineRule="auto"/>
              <w:jc w:val="both"/>
              <w:rPr>
                <w:rFonts w:ascii="Calibri" w:eastAsia="Times New Roman" w:hAnsi="Calibri" w:cs="Calibri"/>
                <w:lang w:eastAsia="ar-SA"/>
              </w:rPr>
            </w:pPr>
            <w:r w:rsidRPr="00052A3B">
              <w:rPr>
                <w:rFonts w:eastAsia="Times New Roman" w:cs="Calibri"/>
                <w:lang w:eastAsia="ar-SA"/>
              </w:rPr>
              <w:t>Wynagrodzenie za wykonanie przedmiotu umowy ma charakter kosztorysowy,</w:t>
            </w:r>
            <w:r>
              <w:rPr>
                <w:rFonts w:eastAsia="Times New Roman" w:cs="Calibri"/>
                <w:lang w:eastAsia="ar-SA"/>
              </w:rPr>
              <w:t xml:space="preserve"> odpowiadający zakresowi robót określonemu w dokumentacji projektowej oraz  niniejszej umowie.</w:t>
            </w:r>
          </w:p>
        </w:tc>
      </w:tr>
      <w:tr w:rsidR="00CF28AF" w14:paraId="5766EA3F" w14:textId="77777777" w:rsidTr="000417CC">
        <w:trPr>
          <w:trHeight w:val="942"/>
        </w:trPr>
        <w:tc>
          <w:tcPr>
            <w:tcW w:w="567" w:type="dxa"/>
            <w:shd w:val="clear" w:color="auto" w:fill="auto"/>
          </w:tcPr>
          <w:p w14:paraId="3343D7AB"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p>
        </w:tc>
        <w:tc>
          <w:tcPr>
            <w:tcW w:w="9455" w:type="dxa"/>
            <w:gridSpan w:val="2"/>
            <w:shd w:val="clear" w:color="auto" w:fill="auto"/>
          </w:tcPr>
          <w:tbl>
            <w:tblPr>
              <w:tblpPr w:leftFromText="141" w:rightFromText="141" w:vertAnchor="text" w:horzAnchor="margin" w:tblpXSpec="center" w:tblpY="83"/>
              <w:tblW w:w="0" w:type="auto"/>
              <w:tblCellMar>
                <w:left w:w="10" w:type="dxa"/>
                <w:right w:w="10" w:type="dxa"/>
              </w:tblCellMar>
              <w:tblLook w:val="0000" w:firstRow="0" w:lastRow="0" w:firstColumn="0" w:lastColumn="0" w:noHBand="0" w:noVBand="0"/>
            </w:tblPr>
            <w:tblGrid>
              <w:gridCol w:w="2088"/>
              <w:gridCol w:w="1684"/>
              <w:gridCol w:w="1497"/>
              <w:gridCol w:w="956"/>
              <w:gridCol w:w="1482"/>
              <w:gridCol w:w="1519"/>
            </w:tblGrid>
            <w:tr w:rsidR="000B095F" w:rsidRPr="00E837A1" w14:paraId="75EB64B2" w14:textId="77777777" w:rsidTr="000B095F">
              <w:trPr>
                <w:cantSplit/>
                <w:trHeight w:val="159"/>
              </w:trPr>
              <w:tc>
                <w:tcPr>
                  <w:tcW w:w="2088" w:type="dxa"/>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AB06B47"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Wyszczególnienie</w:t>
                  </w:r>
                </w:p>
              </w:tc>
              <w:tc>
                <w:tcPr>
                  <w:tcW w:w="1684" w:type="dxa"/>
                  <w:vMerge w:val="restart"/>
                  <w:tcBorders>
                    <w:top w:val="double" w:sz="2" w:space="0" w:color="00000A"/>
                    <w:left w:val="single" w:sz="4" w:space="0" w:color="00000A"/>
                    <w:right w:val="single" w:sz="4" w:space="0" w:color="00000A"/>
                  </w:tcBorders>
                  <w:shd w:val="clear" w:color="auto" w:fill="F2F2F2"/>
                </w:tcPr>
                <w:p w14:paraId="2D10366C"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c>
                <w:tcPr>
                  <w:tcW w:w="1497"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204867A"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netto</w:t>
                  </w:r>
                </w:p>
                <w:p w14:paraId="62A7EDD4"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w zł</w:t>
                  </w:r>
                </w:p>
              </w:tc>
              <w:tc>
                <w:tcPr>
                  <w:tcW w:w="243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F5BD35A"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podatek VAT</w:t>
                  </w:r>
                </w:p>
              </w:tc>
              <w:tc>
                <w:tcPr>
                  <w:tcW w:w="1519" w:type="dxa"/>
                  <w:vMerge w:val="restart"/>
                  <w:tcBorders>
                    <w:top w:val="double" w:sz="2" w:space="0" w:color="00000A"/>
                    <w:left w:val="single" w:sz="4" w:space="0" w:color="00000A"/>
                    <w:right w:val="single" w:sz="4" w:space="0" w:color="00000A"/>
                  </w:tcBorders>
                  <w:shd w:val="clear" w:color="auto" w:fill="F2F2F2"/>
                </w:tcPr>
                <w:p w14:paraId="60C80EC4"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 w zł</w:t>
                  </w:r>
                </w:p>
              </w:tc>
            </w:tr>
            <w:tr w:rsidR="000B095F" w:rsidRPr="00E837A1" w14:paraId="713A87FD" w14:textId="77777777" w:rsidTr="000B095F">
              <w:trPr>
                <w:cantSplit/>
                <w:trHeight w:val="78"/>
              </w:trPr>
              <w:tc>
                <w:tcPr>
                  <w:tcW w:w="2088" w:type="dxa"/>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282E54A" w14:textId="77777777" w:rsidR="000B095F" w:rsidRPr="00E837A1" w:rsidRDefault="000B095F" w:rsidP="000B095F">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684" w:type="dxa"/>
                  <w:vMerge/>
                  <w:tcBorders>
                    <w:left w:val="single" w:sz="4" w:space="0" w:color="00000A"/>
                    <w:bottom w:val="double" w:sz="2" w:space="0" w:color="00000A"/>
                    <w:right w:val="single" w:sz="4" w:space="0" w:color="00000A"/>
                  </w:tcBorders>
                  <w:shd w:val="clear" w:color="auto" w:fill="F2F2F2"/>
                </w:tcPr>
                <w:p w14:paraId="52A345FC" w14:textId="77777777" w:rsidR="000B095F" w:rsidRPr="00E837A1" w:rsidRDefault="000B095F" w:rsidP="000B095F">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497"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CC0C949" w14:textId="77777777" w:rsidR="000B095F" w:rsidRPr="00E837A1" w:rsidRDefault="000B095F" w:rsidP="000B095F">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956"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AF6CF35"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w:t>
                  </w:r>
                </w:p>
              </w:tc>
              <w:tc>
                <w:tcPr>
                  <w:tcW w:w="1482"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9780E5B"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zł</w:t>
                  </w:r>
                </w:p>
              </w:tc>
              <w:tc>
                <w:tcPr>
                  <w:tcW w:w="1519" w:type="dxa"/>
                  <w:vMerge/>
                  <w:tcBorders>
                    <w:left w:val="single" w:sz="4" w:space="0" w:color="00000A"/>
                    <w:bottom w:val="double" w:sz="2" w:space="0" w:color="00000A"/>
                    <w:right w:val="single" w:sz="4" w:space="0" w:color="00000A"/>
                  </w:tcBorders>
                  <w:shd w:val="clear" w:color="auto" w:fill="F2F2F2"/>
                </w:tcPr>
                <w:p w14:paraId="2DCB7454" w14:textId="77777777"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0B095F" w:rsidRPr="00E837A1" w14:paraId="2E536238" w14:textId="77777777" w:rsidTr="000B095F">
              <w:trPr>
                <w:trHeight w:val="449"/>
              </w:trPr>
              <w:tc>
                <w:tcPr>
                  <w:tcW w:w="2088" w:type="dxa"/>
                  <w:vMerge/>
                  <w:tcBorders>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CFE4387" w14:textId="77777777" w:rsidR="000B095F" w:rsidRPr="00E837A1" w:rsidRDefault="000B095F" w:rsidP="000B095F">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Cs/>
                      <w:kern w:val="3"/>
                      <w:sz w:val="18"/>
                      <w:szCs w:val="18"/>
                      <w:lang w:eastAsia="zh-CN" w:bidi="hi-IN"/>
                    </w:rPr>
                  </w:pPr>
                </w:p>
              </w:tc>
              <w:tc>
                <w:tcPr>
                  <w:tcW w:w="1684" w:type="dxa"/>
                  <w:tcBorders>
                    <w:top w:val="double" w:sz="2" w:space="0" w:color="00000A"/>
                    <w:left w:val="single" w:sz="4" w:space="0" w:color="00000A"/>
                    <w:bottom w:val="single" w:sz="4" w:space="0" w:color="00000A"/>
                    <w:right w:val="single" w:sz="4" w:space="0" w:color="00000A"/>
                  </w:tcBorders>
                  <w:shd w:val="clear" w:color="auto" w:fill="FFFFFF"/>
                  <w:vAlign w:val="center"/>
                </w:tcPr>
                <w:p w14:paraId="31715A46" w14:textId="7BD1E5E3" w:rsidR="00052A3B" w:rsidRPr="00E837A1" w:rsidRDefault="00052A3B" w:rsidP="000B095F">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49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4A10D2A" w14:textId="3DC638C4"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95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182E704" w14:textId="6B0F7D48" w:rsidR="000B095F" w:rsidRPr="00E837A1" w:rsidRDefault="00052A3B" w:rsidP="000B095F">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Pr>
                      <w:rFonts w:ascii="Calibri" w:eastAsia="SimSun" w:hAnsi="Calibri" w:cs="Calibri"/>
                      <w:b/>
                      <w:kern w:val="3"/>
                      <w:sz w:val="18"/>
                      <w:szCs w:val="18"/>
                      <w:lang w:eastAsia="ar-SA" w:bidi="hi-IN"/>
                    </w:rPr>
                    <w:t>23%</w:t>
                  </w:r>
                </w:p>
              </w:tc>
              <w:tc>
                <w:tcPr>
                  <w:tcW w:w="1482"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5E5475D" w14:textId="2E58BA0B"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519" w:type="dxa"/>
                  <w:tcBorders>
                    <w:top w:val="double" w:sz="2" w:space="0" w:color="00000A"/>
                    <w:left w:val="single" w:sz="4" w:space="0" w:color="00000A"/>
                    <w:bottom w:val="single" w:sz="4" w:space="0" w:color="00000A"/>
                    <w:right w:val="single" w:sz="4" w:space="0" w:color="00000A"/>
                  </w:tcBorders>
                  <w:shd w:val="clear" w:color="auto" w:fill="FFFFFF"/>
                  <w:vAlign w:val="center"/>
                </w:tcPr>
                <w:p w14:paraId="27EF9C7E" w14:textId="7F9C6842" w:rsidR="000B095F" w:rsidRPr="00E837A1" w:rsidRDefault="000B095F" w:rsidP="000B095F">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1C340D" w:rsidRPr="00E837A1" w14:paraId="7A492A04" w14:textId="77777777" w:rsidTr="00D31E15">
              <w:trPr>
                <w:trHeight w:val="415"/>
              </w:trPr>
              <w:tc>
                <w:tcPr>
                  <w:tcW w:w="2088" w:type="dxa"/>
                  <w:tcBorders>
                    <w:top w:val="single" w:sz="4" w:space="0" w:color="00000A"/>
                    <w:left w:val="double" w:sz="2" w:space="0" w:color="00000A"/>
                    <w:bottom w:val="double" w:sz="2" w:space="0" w:color="00000A"/>
                    <w:right w:val="single" w:sz="4" w:space="0" w:color="00000A"/>
                  </w:tcBorders>
                  <w:shd w:val="clear" w:color="auto" w:fill="FFFFFF"/>
                  <w:tcMar>
                    <w:top w:w="0" w:type="dxa"/>
                    <w:left w:w="98" w:type="dxa"/>
                    <w:bottom w:w="0" w:type="dxa"/>
                    <w:right w:w="108" w:type="dxa"/>
                  </w:tcMar>
                  <w:vAlign w:val="center"/>
                </w:tcPr>
                <w:p w14:paraId="1B5D9BE1" w14:textId="2E014EBF" w:rsidR="001C340D" w:rsidRPr="00E837A1" w:rsidRDefault="001C340D" w:rsidP="000B095F">
                  <w:pPr>
                    <w:suppressAutoHyphens/>
                    <w:autoSpaceDN w:val="0"/>
                    <w:spacing w:after="0" w:line="240" w:lineRule="auto"/>
                    <w:jc w:val="center"/>
                    <w:textAlignment w:val="baseline"/>
                    <w:rPr>
                      <w:rFonts w:ascii="Calibri" w:eastAsia="SimSun" w:hAnsi="Calibri" w:cs="Calibri"/>
                      <w:b/>
                      <w:kern w:val="3"/>
                      <w:sz w:val="20"/>
                      <w:szCs w:val="24"/>
                      <w:lang w:eastAsia="ar-SA" w:bidi="hi-IN"/>
                    </w:rPr>
                  </w:pPr>
                  <w:r>
                    <w:rPr>
                      <w:rFonts w:ascii="Calibri" w:eastAsia="SimSun" w:hAnsi="Calibri" w:cs="Calibri"/>
                      <w:b/>
                      <w:kern w:val="3"/>
                      <w:sz w:val="20"/>
                      <w:szCs w:val="24"/>
                      <w:lang w:eastAsia="ar-SA" w:bidi="hi-IN"/>
                    </w:rPr>
                    <w:t>Razem brutto</w:t>
                  </w:r>
                </w:p>
              </w:tc>
              <w:tc>
                <w:tcPr>
                  <w:tcW w:w="7138" w:type="dxa"/>
                  <w:gridSpan w:val="5"/>
                  <w:tcBorders>
                    <w:top w:val="single" w:sz="4" w:space="0" w:color="00000A"/>
                    <w:left w:val="single" w:sz="4" w:space="0" w:color="00000A"/>
                    <w:bottom w:val="double" w:sz="2" w:space="0" w:color="00000A"/>
                    <w:right w:val="double" w:sz="2" w:space="0" w:color="00000A"/>
                  </w:tcBorders>
                  <w:shd w:val="clear" w:color="auto" w:fill="FFFFFF"/>
                  <w:vAlign w:val="center"/>
                </w:tcPr>
                <w:p w14:paraId="1B432758" w14:textId="5D2DB40A" w:rsidR="001C340D" w:rsidRPr="00E837A1" w:rsidRDefault="001C340D" w:rsidP="00D31E15">
                  <w:pPr>
                    <w:suppressAutoHyphens/>
                    <w:autoSpaceDN w:val="0"/>
                    <w:spacing w:after="0" w:line="240" w:lineRule="auto"/>
                    <w:jc w:val="right"/>
                    <w:textAlignment w:val="baseline"/>
                    <w:rPr>
                      <w:rFonts w:ascii="Calibri" w:eastAsia="SimSun" w:hAnsi="Calibri" w:cs="Calibri"/>
                      <w:b/>
                      <w:kern w:val="3"/>
                      <w:sz w:val="20"/>
                      <w:szCs w:val="24"/>
                      <w:lang w:eastAsia="ar-SA" w:bidi="hi-IN"/>
                    </w:rPr>
                  </w:pPr>
                </w:p>
              </w:tc>
            </w:tr>
            <w:tr w:rsidR="001C340D" w:rsidRPr="00E837A1" w14:paraId="1DFF7E4F" w14:textId="77777777" w:rsidTr="00D9352F">
              <w:trPr>
                <w:trHeight w:val="415"/>
              </w:trPr>
              <w:tc>
                <w:tcPr>
                  <w:tcW w:w="2088" w:type="dxa"/>
                  <w:tcBorders>
                    <w:top w:val="single" w:sz="4" w:space="0" w:color="00000A"/>
                    <w:left w:val="double" w:sz="2" w:space="0" w:color="00000A"/>
                    <w:bottom w:val="double" w:sz="2" w:space="0" w:color="00000A"/>
                    <w:right w:val="single" w:sz="4" w:space="0" w:color="00000A"/>
                  </w:tcBorders>
                  <w:shd w:val="clear" w:color="auto" w:fill="FFFFFF"/>
                  <w:tcMar>
                    <w:top w:w="0" w:type="dxa"/>
                    <w:left w:w="98" w:type="dxa"/>
                    <w:bottom w:w="0" w:type="dxa"/>
                    <w:right w:w="108" w:type="dxa"/>
                  </w:tcMar>
                  <w:vAlign w:val="center"/>
                </w:tcPr>
                <w:p w14:paraId="4FEBCD05" w14:textId="77777777" w:rsidR="001C340D" w:rsidRPr="00E837A1" w:rsidRDefault="001C340D" w:rsidP="000B095F">
                  <w:pPr>
                    <w:suppressAutoHyphens/>
                    <w:autoSpaceDN w:val="0"/>
                    <w:spacing w:after="0" w:line="240" w:lineRule="auto"/>
                    <w:jc w:val="center"/>
                    <w:textAlignment w:val="baseline"/>
                    <w:rPr>
                      <w:rFonts w:ascii="Calibri" w:eastAsia="SimSun" w:hAnsi="Calibri" w:cs="Calibri"/>
                      <w:b/>
                      <w:kern w:val="3"/>
                      <w:sz w:val="20"/>
                      <w:szCs w:val="24"/>
                      <w:lang w:eastAsia="ar-SA" w:bidi="hi-IN"/>
                    </w:rPr>
                  </w:pPr>
                  <w:r w:rsidRPr="00E837A1">
                    <w:rPr>
                      <w:rFonts w:ascii="Calibri" w:eastAsia="SimSun" w:hAnsi="Calibri" w:cs="Calibri"/>
                      <w:b/>
                      <w:kern w:val="3"/>
                      <w:sz w:val="20"/>
                      <w:szCs w:val="24"/>
                      <w:lang w:eastAsia="ar-SA" w:bidi="hi-IN"/>
                    </w:rPr>
                    <w:t>Słownie cena brutto</w:t>
                  </w:r>
                </w:p>
              </w:tc>
              <w:tc>
                <w:tcPr>
                  <w:tcW w:w="7138" w:type="dxa"/>
                  <w:gridSpan w:val="5"/>
                  <w:tcBorders>
                    <w:top w:val="single" w:sz="4" w:space="0" w:color="00000A"/>
                    <w:left w:val="single" w:sz="4" w:space="0" w:color="00000A"/>
                    <w:bottom w:val="double" w:sz="2" w:space="0" w:color="00000A"/>
                    <w:right w:val="double" w:sz="2" w:space="0" w:color="00000A"/>
                  </w:tcBorders>
                  <w:shd w:val="clear" w:color="auto" w:fill="FFFFFF"/>
                  <w:vAlign w:val="center"/>
                </w:tcPr>
                <w:p w14:paraId="3BB15B11" w14:textId="607AAC37" w:rsidR="001C340D" w:rsidRPr="00E837A1" w:rsidRDefault="00052A3B" w:rsidP="000B095F">
                  <w:pPr>
                    <w:suppressAutoHyphens/>
                    <w:autoSpaceDN w:val="0"/>
                    <w:spacing w:after="0" w:line="240" w:lineRule="auto"/>
                    <w:jc w:val="center"/>
                    <w:textAlignment w:val="baseline"/>
                    <w:rPr>
                      <w:rFonts w:ascii="Calibri" w:eastAsia="SimSun" w:hAnsi="Calibri" w:cs="Calibri"/>
                      <w:b/>
                      <w:kern w:val="3"/>
                      <w:sz w:val="20"/>
                      <w:szCs w:val="24"/>
                      <w:lang w:eastAsia="ar-SA" w:bidi="hi-IN"/>
                    </w:rPr>
                  </w:pPr>
                  <w:r>
                    <w:rPr>
                      <w:rFonts w:ascii="Calibri" w:eastAsia="SimSun" w:hAnsi="Calibri" w:cs="Calibri"/>
                      <w:b/>
                      <w:kern w:val="3"/>
                      <w:sz w:val="20"/>
                      <w:szCs w:val="24"/>
                      <w:lang w:eastAsia="ar-SA" w:bidi="hi-IN"/>
                    </w:rPr>
                    <w:t>……………..</w:t>
                  </w:r>
                </w:p>
              </w:tc>
            </w:tr>
          </w:tbl>
          <w:p w14:paraId="7F6EC420" w14:textId="2896EB3B" w:rsidR="000B095F" w:rsidRDefault="000B095F" w:rsidP="00370215">
            <w:pPr>
              <w:suppressAutoHyphens/>
              <w:spacing w:after="80" w:line="240" w:lineRule="auto"/>
              <w:jc w:val="both"/>
              <w:rPr>
                <w:rFonts w:ascii="Calibri" w:eastAsia="Times New Roman" w:hAnsi="Calibri" w:cs="Calibri"/>
                <w:lang w:eastAsia="ar-SA"/>
              </w:rPr>
            </w:pPr>
          </w:p>
        </w:tc>
      </w:tr>
      <w:tr w:rsidR="00370215" w14:paraId="0E73D6B4" w14:textId="77777777" w:rsidTr="000417CC">
        <w:trPr>
          <w:trHeight w:val="2461"/>
        </w:trPr>
        <w:tc>
          <w:tcPr>
            <w:tcW w:w="567" w:type="dxa"/>
            <w:shd w:val="clear" w:color="auto" w:fill="auto"/>
          </w:tcPr>
          <w:p w14:paraId="16D36AA2" w14:textId="450D0DB0" w:rsidR="00370215" w:rsidRDefault="00370215">
            <w:pPr>
              <w:suppressAutoHyphens/>
              <w:spacing w:after="0" w:line="240" w:lineRule="auto"/>
              <w:jc w:val="center"/>
              <w:rPr>
                <w:rFonts w:eastAsia="Times New Roman" w:cs="Calibri"/>
                <w:b/>
                <w:bCs/>
                <w:lang w:eastAsia="ar-SA"/>
              </w:rPr>
            </w:pPr>
            <w:r>
              <w:rPr>
                <w:rFonts w:eastAsia="Times New Roman" w:cs="Calibri"/>
                <w:b/>
                <w:bCs/>
                <w:lang w:eastAsia="ar-SA"/>
              </w:rPr>
              <w:t>4</w:t>
            </w:r>
          </w:p>
        </w:tc>
        <w:tc>
          <w:tcPr>
            <w:tcW w:w="9455" w:type="dxa"/>
            <w:gridSpan w:val="2"/>
            <w:shd w:val="clear" w:color="auto" w:fill="auto"/>
          </w:tcPr>
          <w:p w14:paraId="47AE8D69" w14:textId="02834EE0" w:rsidR="00370215" w:rsidRDefault="00370215">
            <w:pPr>
              <w:suppressAutoHyphens/>
              <w:spacing w:after="80" w:line="240" w:lineRule="auto"/>
              <w:jc w:val="both"/>
              <w:rPr>
                <w:rFonts w:eastAsia="Times New Roman" w:cs="Calibri"/>
                <w:lang w:eastAsia="ar-SA"/>
              </w:rPr>
            </w:pPr>
            <w:r>
              <w:rPr>
                <w:rFonts w:eastAsia="Times New Roman" w:cs="Calibri"/>
                <w:lang w:eastAsia="ar-SA"/>
              </w:rPr>
              <w:t xml:space="preserve">Wyżej wymieniona kwota zawiera wszystkie koszty związane z realizacją przedmiotu umowy, </w:t>
            </w:r>
            <w:r>
              <w:rPr>
                <w:rFonts w:eastAsia="Times New Roman" w:cs="Calibri"/>
                <w:lang w:eastAsia="ar-SA"/>
              </w:rPr>
              <w:br/>
              <w:t xml:space="preserve">w szczególności koszty: ogólne, zakupu, pośrednie, zysk; dostaw, dojazdu, podatków, opłat celnych </w:t>
            </w:r>
            <w:r>
              <w:rPr>
                <w:rFonts w:eastAsia="Times New Roman" w:cs="Calibri"/>
                <w:lang w:eastAsia="ar-SA"/>
              </w:rPr>
              <w:br/>
              <w:t xml:space="preserve">i innych czynników; ubezpieczenia; zorganizowania, utrzymania terenu i zaplecza budowy; pełnej obsługi geodezyjnej wraz z wykonaniem inwentaryzacji geodezyjnej powykonawczej; obsługi, badań </w:t>
            </w:r>
            <w:r>
              <w:rPr>
                <w:rFonts w:eastAsia="Times New Roman" w:cs="Calibri"/>
                <w:lang w:eastAsia="ar-SA"/>
              </w:rPr>
              <w:br/>
              <w:t xml:space="preserve">i odbiorów; wynikające z zapewnienia sprzętu, materiałów biurowych i innych środków; utrzymania </w:t>
            </w:r>
            <w:r>
              <w:rPr>
                <w:rFonts w:eastAsia="Times New Roman" w:cs="Calibri"/>
                <w:lang w:eastAsia="ar-SA"/>
              </w:rPr>
              <w:br/>
              <w:t xml:space="preserve">w okresie gwarancji i rękojmi; </w:t>
            </w:r>
            <w:r>
              <w:rPr>
                <w:rFonts w:cs="Calibri"/>
              </w:rPr>
              <w:t xml:space="preserve">wywiezienia i utylizacji materiałów rozbiórkowych nienadających się do powtórnego użycia; składowania na budowie materiałów przewidzianych do ponownego wbudowania lub dowozu materiałów rozbiórkowych na plac składowy w siedzibie Zamawiającego; zabezpieczenia drzew i krzewów przed zniszczeniem lub uszkodzeniem na czas budowy; </w:t>
            </w:r>
          </w:p>
        </w:tc>
      </w:tr>
      <w:tr w:rsidR="00CF28AF" w14:paraId="07360A3D" w14:textId="77777777" w:rsidTr="000417CC">
        <w:trPr>
          <w:trHeight w:val="203"/>
        </w:trPr>
        <w:tc>
          <w:tcPr>
            <w:tcW w:w="567" w:type="dxa"/>
            <w:shd w:val="clear" w:color="auto" w:fill="auto"/>
          </w:tcPr>
          <w:p w14:paraId="22355F03" w14:textId="4BC9C6ED" w:rsidR="00CF28AF" w:rsidRDefault="00370215">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5</w:t>
            </w:r>
            <w:r w:rsidR="00A95F1C">
              <w:rPr>
                <w:rFonts w:eastAsia="Times New Roman" w:cs="Calibri"/>
                <w:b/>
                <w:bCs/>
                <w:lang w:eastAsia="ar-SA"/>
              </w:rPr>
              <w:t>.</w:t>
            </w:r>
          </w:p>
        </w:tc>
        <w:tc>
          <w:tcPr>
            <w:tcW w:w="9455" w:type="dxa"/>
            <w:gridSpan w:val="2"/>
            <w:shd w:val="clear" w:color="auto" w:fill="auto"/>
          </w:tcPr>
          <w:p w14:paraId="748AADAF" w14:textId="77777777" w:rsidR="00CF28AF" w:rsidRDefault="00A95F1C">
            <w:pPr>
              <w:suppressAutoHyphens/>
              <w:spacing w:after="0" w:line="240" w:lineRule="auto"/>
              <w:jc w:val="both"/>
              <w:rPr>
                <w:rFonts w:ascii="Calibri" w:hAnsi="Calibri" w:cs="Calibri"/>
              </w:rPr>
            </w:pPr>
            <w:r>
              <w:rPr>
                <w:rFonts w:cs="Calibri"/>
              </w:rPr>
              <w:t>Za wartość wykonanych robót budowlanych Strony uznają iloczyn ilości i odebranych robót budowlanych, ustalonych na podstawie sprawdzonych i zatwierdzonych przez inspektora nadzoru inwestorskiego obmiarów i odpowiadających im określonych umową i Ofertą cen jednostkowych.</w:t>
            </w:r>
          </w:p>
        </w:tc>
      </w:tr>
      <w:tr w:rsidR="00CF28AF" w14:paraId="4E51B36E" w14:textId="77777777" w:rsidTr="000417CC">
        <w:trPr>
          <w:trHeight w:val="203"/>
        </w:trPr>
        <w:tc>
          <w:tcPr>
            <w:tcW w:w="567" w:type="dxa"/>
            <w:shd w:val="clear" w:color="auto" w:fill="auto"/>
          </w:tcPr>
          <w:p w14:paraId="3F337CC9" w14:textId="5C47C691" w:rsidR="00CF28AF" w:rsidRDefault="00370215">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6</w:t>
            </w:r>
            <w:r w:rsidR="00A95F1C">
              <w:rPr>
                <w:rFonts w:eastAsia="Times New Roman" w:cs="Calibri"/>
                <w:b/>
                <w:bCs/>
                <w:lang w:eastAsia="ar-SA"/>
              </w:rPr>
              <w:t>.</w:t>
            </w:r>
          </w:p>
        </w:tc>
        <w:tc>
          <w:tcPr>
            <w:tcW w:w="9455" w:type="dxa"/>
            <w:gridSpan w:val="2"/>
            <w:shd w:val="clear" w:color="auto" w:fill="auto"/>
          </w:tcPr>
          <w:p w14:paraId="3546EE75" w14:textId="77777777" w:rsidR="00CF28AF" w:rsidRDefault="00A95F1C">
            <w:pPr>
              <w:suppressAutoHyphens/>
              <w:spacing w:after="0" w:line="240" w:lineRule="auto"/>
              <w:jc w:val="both"/>
              <w:rPr>
                <w:rFonts w:ascii="Calibri" w:hAnsi="Calibri" w:cs="Calibri"/>
                <w:u w:val="single"/>
              </w:rPr>
            </w:pPr>
            <w:r>
              <w:rPr>
                <w:rFonts w:cs="Calibri"/>
                <w:u w:val="single"/>
              </w:rPr>
              <w:t>Podstawy wyliczenia wynagrodzenia za roboty budowlane niezbędne do realizacji umowy nie ujęte              w kosztorysie ofertowym:</w:t>
            </w:r>
          </w:p>
          <w:p w14:paraId="7D36C442" w14:textId="77777777" w:rsidR="00CF28AF" w:rsidRDefault="00A95F1C" w:rsidP="00353D39">
            <w:pPr>
              <w:widowControl w:val="0"/>
              <w:numPr>
                <w:ilvl w:val="0"/>
                <w:numId w:val="36"/>
              </w:numPr>
              <w:tabs>
                <w:tab w:val="left" w:pos="318"/>
              </w:tabs>
              <w:suppressAutoHyphens/>
              <w:spacing w:after="0" w:line="240" w:lineRule="auto"/>
              <w:ind w:left="318" w:hanging="284"/>
              <w:jc w:val="both"/>
              <w:textAlignment w:val="baseline"/>
              <w:rPr>
                <w:rFonts w:ascii="Calibri" w:eastAsia="Times New Roman" w:hAnsi="Calibri" w:cs="Calibri"/>
                <w:lang w:eastAsia="ar-SA"/>
              </w:rPr>
            </w:pPr>
            <w:r>
              <w:rPr>
                <w:rFonts w:eastAsia="Times New Roman" w:cs="Calibri"/>
                <w:lang w:eastAsia="ar-SA"/>
              </w:rPr>
              <w:t xml:space="preserve">Wynagrodzenie Wykonawcy za wykonanie robót budowlanych, o których mowa w </w:t>
            </w:r>
            <w:r w:rsidRPr="00052A3B">
              <w:rPr>
                <w:rFonts w:eastAsia="Times New Roman" w:cs="Calibri"/>
                <w:lang w:eastAsia="ar-SA"/>
              </w:rPr>
              <w:t>§ 2</w:t>
            </w:r>
            <w:r>
              <w:rPr>
                <w:rFonts w:eastAsia="Times New Roman" w:cs="Calibri"/>
                <w:b/>
                <w:color w:val="FF0000"/>
                <w:lang w:eastAsia="ar-SA"/>
              </w:rPr>
              <w:t xml:space="preserve"> </w:t>
            </w:r>
            <w:r>
              <w:rPr>
                <w:rFonts w:eastAsia="Times New Roman" w:cs="Calibri"/>
                <w:color w:val="FF0000"/>
                <w:lang w:eastAsia="ar-SA"/>
              </w:rPr>
              <w:t xml:space="preserve"> </w:t>
            </w:r>
            <w:r>
              <w:rPr>
                <w:rFonts w:eastAsia="Times New Roman" w:cs="Calibri"/>
                <w:lang w:eastAsia="ar-SA"/>
              </w:rPr>
              <w:t>niniejszej umowy zostanie ustalone z zastosowaniem następujących zasad:</w:t>
            </w:r>
          </w:p>
          <w:p w14:paraId="39141C4D" w14:textId="77777777" w:rsidR="00CF28AF" w:rsidRDefault="00A95F1C" w:rsidP="00353D39">
            <w:pPr>
              <w:widowControl w:val="0"/>
              <w:numPr>
                <w:ilvl w:val="0"/>
                <w:numId w:val="37"/>
              </w:numPr>
              <w:tabs>
                <w:tab w:val="left" w:pos="601"/>
              </w:tabs>
              <w:suppressAutoHyphens/>
              <w:spacing w:after="0" w:line="240" w:lineRule="auto"/>
              <w:ind w:left="601" w:hanging="283"/>
              <w:contextualSpacing/>
              <w:jc w:val="both"/>
              <w:textAlignment w:val="baseline"/>
              <w:rPr>
                <w:rFonts w:ascii="Calibri" w:eastAsia="Times New Roman" w:hAnsi="Calibri" w:cs="Calibri"/>
                <w:lang w:eastAsia="ar-SA"/>
              </w:rPr>
            </w:pPr>
            <w:r>
              <w:rPr>
                <w:rFonts w:eastAsia="Times New Roman" w:cs="Calibri"/>
                <w:lang w:eastAsia="ar-SA"/>
              </w:rPr>
              <w:t xml:space="preserve">jeżeli roboty wynikające z </w:t>
            </w:r>
            <w:r w:rsidRPr="00052A3B">
              <w:rPr>
                <w:rFonts w:eastAsia="Times New Roman" w:cs="Calibri"/>
                <w:lang w:eastAsia="ar-SA"/>
              </w:rPr>
              <w:t>§ 2</w:t>
            </w:r>
            <w:r>
              <w:rPr>
                <w:rFonts w:eastAsia="Times New Roman" w:cs="Calibri"/>
                <w:b/>
                <w:lang w:eastAsia="ar-SA"/>
              </w:rPr>
              <w:t xml:space="preserve"> </w:t>
            </w:r>
            <w:r>
              <w:rPr>
                <w:rFonts w:eastAsia="Times New Roman" w:cs="Calibri"/>
                <w:lang w:eastAsia="ar-SA"/>
              </w:rPr>
              <w:t xml:space="preserve"> niniejszej umowy nie odpowiadają opisowi pozycji w kosztorysie ofertowym, ale jest możliwe ustalenie nowej ceny na podstawie ceny jednostkowej z kosztorysu </w:t>
            </w:r>
            <w:r>
              <w:rPr>
                <w:rFonts w:eastAsia="Times New Roman" w:cs="Calibri"/>
                <w:lang w:eastAsia="ar-SA"/>
              </w:rPr>
              <w:lastRenderedPageBreak/>
              <w:t>ofertowego poprzez interpolację, Wykonawca jest zobowiązany do wyliczenia ceny taką metodą i przedłożenia wyliczenia inspektorowi nadzoru inwestorskiego,</w:t>
            </w:r>
          </w:p>
          <w:p w14:paraId="538E876B" w14:textId="4884CD4D" w:rsidR="00CF28AF" w:rsidRPr="00CF59A7" w:rsidRDefault="00A95F1C" w:rsidP="00353D39">
            <w:pPr>
              <w:widowControl w:val="0"/>
              <w:numPr>
                <w:ilvl w:val="0"/>
                <w:numId w:val="37"/>
              </w:numPr>
              <w:tabs>
                <w:tab w:val="left" w:pos="601"/>
              </w:tabs>
              <w:suppressAutoHyphens/>
              <w:spacing w:after="0" w:line="240" w:lineRule="auto"/>
              <w:ind w:left="601" w:hanging="283"/>
              <w:contextualSpacing/>
              <w:jc w:val="both"/>
              <w:textAlignment w:val="baseline"/>
              <w:rPr>
                <w:rFonts w:ascii="Calibri" w:eastAsia="Times New Roman" w:hAnsi="Calibri" w:cs="Calibri"/>
                <w:lang w:eastAsia="ar-SA"/>
              </w:rPr>
            </w:pPr>
            <w:r>
              <w:rPr>
                <w:rFonts w:cs="Calibri"/>
              </w:rPr>
              <w:t xml:space="preserve">jeżeli nie </w:t>
            </w:r>
            <w:r w:rsidRPr="00CF59A7">
              <w:rPr>
                <w:rFonts w:cs="Calibri"/>
              </w:rPr>
              <w:t xml:space="preserve">można wycenić robót wynikających </w:t>
            </w:r>
            <w:r w:rsidRPr="00052A3B">
              <w:rPr>
                <w:rFonts w:cs="Calibri"/>
              </w:rPr>
              <w:t>z § 2</w:t>
            </w:r>
            <w:r w:rsidRPr="00CF59A7">
              <w:rPr>
                <w:rFonts w:cs="Calibri"/>
                <w:b/>
              </w:rPr>
              <w:t xml:space="preserve"> </w:t>
            </w:r>
            <w:r w:rsidRPr="00CF59A7">
              <w:rPr>
                <w:rFonts w:cs="Calibri"/>
              </w:rPr>
              <w:t xml:space="preserve"> niniejszej umowy z zastosowaniem metody, </w:t>
            </w:r>
            <w:r w:rsidRPr="00CF59A7">
              <w:rPr>
                <w:rFonts w:cs="Calibri"/>
              </w:rPr>
              <w:br/>
              <w:t xml:space="preserve">o której mowa </w:t>
            </w:r>
            <w:r w:rsidRPr="00052A3B">
              <w:rPr>
                <w:rFonts w:cs="Calibri"/>
              </w:rPr>
              <w:t xml:space="preserve">w ust. </w:t>
            </w:r>
            <w:r w:rsidR="00CF59A7" w:rsidRPr="00052A3B">
              <w:rPr>
                <w:rFonts w:cs="Calibri"/>
              </w:rPr>
              <w:t>6</w:t>
            </w:r>
            <w:r w:rsidRPr="00052A3B">
              <w:rPr>
                <w:rFonts w:cs="Calibri"/>
              </w:rPr>
              <w:t xml:space="preserve"> pkt 1 lit. a</w:t>
            </w:r>
            <w:r w:rsidRPr="00CF59A7">
              <w:rPr>
                <w:rFonts w:cs="Calibri"/>
              </w:rPr>
              <w:t xml:space="preserve"> niniejszego paragrafu, Wykonawca powinien przedłożyć do akceptacji inspektora nadzoru inwestorskiego kalkulację ceny jednostkowej tych robót </w:t>
            </w:r>
            <w:r w:rsidRPr="00CF59A7">
              <w:rPr>
                <w:rFonts w:cs="Calibri"/>
              </w:rPr>
              <w:br/>
              <w:t>z uwzględnieniem cen czynników produkcji nie wyższych od średnich cen publikowanych                           w wydawnictwie Ośrodka Wdrożeń Ekonomiczno-Organizacyjnych „SEKOCENBUD” dla województwa, w którym roboty są wykonywane, aktualnych w miesiącu poprzedzającym miesiąc, w którym kalkulacja jest sporządzana.</w:t>
            </w:r>
          </w:p>
          <w:p w14:paraId="1DEDFEB9" w14:textId="0088C70A" w:rsidR="00CF28AF" w:rsidRDefault="00A95F1C" w:rsidP="00353D39">
            <w:pPr>
              <w:widowControl w:val="0"/>
              <w:numPr>
                <w:ilvl w:val="0"/>
                <w:numId w:val="36"/>
              </w:numPr>
              <w:tabs>
                <w:tab w:val="left" w:pos="318"/>
              </w:tabs>
              <w:suppressAutoHyphens/>
              <w:spacing w:after="0" w:line="240" w:lineRule="auto"/>
              <w:ind w:left="318" w:hanging="284"/>
              <w:jc w:val="both"/>
              <w:textAlignment w:val="baseline"/>
              <w:rPr>
                <w:rFonts w:ascii="Calibri" w:eastAsia="Times New Roman" w:hAnsi="Calibri" w:cs="Calibri"/>
                <w:lang w:eastAsia="ar-SA"/>
              </w:rPr>
            </w:pPr>
            <w:r w:rsidRPr="00CF59A7">
              <w:rPr>
                <w:rFonts w:cs="Calibri"/>
              </w:rPr>
              <w:t xml:space="preserve">Wykonawca dokona wyliczeń, o których mowa w </w:t>
            </w:r>
            <w:r w:rsidRPr="00052A3B">
              <w:rPr>
                <w:rFonts w:cs="Calibri"/>
              </w:rPr>
              <w:t xml:space="preserve">ust. </w:t>
            </w:r>
            <w:r w:rsidR="00CF59A7" w:rsidRPr="00052A3B">
              <w:rPr>
                <w:rFonts w:cs="Calibri"/>
              </w:rPr>
              <w:t>6</w:t>
            </w:r>
            <w:r w:rsidRPr="00CF59A7">
              <w:rPr>
                <w:rFonts w:cs="Calibri"/>
              </w:rPr>
              <w:t xml:space="preserve"> niniejszego</w:t>
            </w:r>
            <w:r w:rsidRPr="00217435">
              <w:rPr>
                <w:rFonts w:cs="Calibri"/>
              </w:rPr>
              <w:t xml:space="preserve"> paragrafu oraz przedstawi Zamawiającemu za pośrednictwem inspektora nadzoru inwestorskiego do zatwierdzenia wysokość wynagrodzenia za roboty, o których mowa w </w:t>
            </w:r>
            <w:r w:rsidRPr="00052A3B">
              <w:rPr>
                <w:rFonts w:cs="Calibri"/>
              </w:rPr>
              <w:t>§ 2</w:t>
            </w:r>
            <w:r w:rsidRPr="00217435">
              <w:rPr>
                <w:rFonts w:cs="Calibri"/>
                <w:b/>
                <w:color w:val="FF0000"/>
              </w:rPr>
              <w:t xml:space="preserve"> </w:t>
            </w:r>
            <w:r w:rsidRPr="00217435">
              <w:rPr>
                <w:rFonts w:cs="Calibri"/>
              </w:rPr>
              <w:t>niniejszej umowy przed rozpoczęciem tych robót.</w:t>
            </w:r>
          </w:p>
        </w:tc>
      </w:tr>
      <w:tr w:rsidR="00CF28AF" w14:paraId="3C0CEAE3" w14:textId="77777777" w:rsidTr="000417CC">
        <w:trPr>
          <w:trHeight w:val="203"/>
        </w:trPr>
        <w:tc>
          <w:tcPr>
            <w:tcW w:w="567" w:type="dxa"/>
            <w:shd w:val="clear" w:color="auto" w:fill="auto"/>
          </w:tcPr>
          <w:p w14:paraId="61A7C676" w14:textId="23C00586" w:rsidR="00CF28AF" w:rsidRDefault="008870EF">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lastRenderedPageBreak/>
              <w:t>7</w:t>
            </w:r>
            <w:r w:rsidR="00A95F1C">
              <w:rPr>
                <w:rFonts w:eastAsia="Times New Roman" w:cs="Calibri"/>
                <w:b/>
                <w:bCs/>
                <w:lang w:eastAsia="ar-SA"/>
              </w:rPr>
              <w:t>.</w:t>
            </w:r>
          </w:p>
        </w:tc>
        <w:tc>
          <w:tcPr>
            <w:tcW w:w="9455" w:type="dxa"/>
            <w:gridSpan w:val="2"/>
            <w:shd w:val="clear" w:color="auto" w:fill="auto"/>
          </w:tcPr>
          <w:p w14:paraId="7C7578E0" w14:textId="77777777" w:rsidR="00CF28AF" w:rsidRDefault="00A95F1C">
            <w:pPr>
              <w:suppressAutoHyphens/>
              <w:spacing w:after="0" w:line="240" w:lineRule="auto"/>
              <w:jc w:val="both"/>
              <w:rPr>
                <w:rFonts w:ascii="Calibri" w:hAnsi="Calibri" w:cs="Calibri"/>
                <w:u w:val="single"/>
              </w:rPr>
            </w:pPr>
            <w:r>
              <w:rPr>
                <w:rFonts w:cs="Calibri"/>
                <w:u w:val="single"/>
              </w:rPr>
              <w:t>Rozliczenie końcowe:</w:t>
            </w:r>
          </w:p>
          <w:p w14:paraId="41AB2BAD" w14:textId="77777777" w:rsidR="00CF28AF" w:rsidRDefault="00A95F1C" w:rsidP="00353D39">
            <w:pPr>
              <w:numPr>
                <w:ilvl w:val="0"/>
                <w:numId w:val="39"/>
              </w:numPr>
              <w:suppressAutoHyphens/>
              <w:spacing w:after="0" w:line="240" w:lineRule="auto"/>
              <w:ind w:left="318" w:hanging="284"/>
              <w:contextualSpacing/>
              <w:jc w:val="both"/>
              <w:rPr>
                <w:rFonts w:ascii="Calibri" w:hAnsi="Calibri" w:cs="Calibri"/>
              </w:rPr>
            </w:pPr>
            <w:r>
              <w:rPr>
                <w:rFonts w:cs="Calibri"/>
              </w:rPr>
              <w:t>Z wnioskiem o odbiór końcowy Wykonawca przedstawia inspektorowi nadzoru inwestorskiego  szczegółowe rozliczenie całości zadania będącego przedmiotem umowy,</w:t>
            </w:r>
          </w:p>
          <w:p w14:paraId="5EB760E4" w14:textId="3C690068" w:rsidR="00CF28AF" w:rsidRDefault="00A95F1C" w:rsidP="00353D39">
            <w:pPr>
              <w:numPr>
                <w:ilvl w:val="0"/>
                <w:numId w:val="39"/>
              </w:numPr>
              <w:suppressAutoHyphens/>
              <w:spacing w:after="0" w:line="240" w:lineRule="auto"/>
              <w:ind w:left="318" w:hanging="284"/>
              <w:contextualSpacing/>
              <w:jc w:val="both"/>
              <w:rPr>
                <w:rFonts w:ascii="Calibri" w:eastAsia="Times New Roman" w:hAnsi="Calibri" w:cs="Calibri"/>
                <w:lang w:eastAsia="ar-SA"/>
              </w:rPr>
            </w:pPr>
            <w:r>
              <w:rPr>
                <w:rFonts w:cs="Calibri"/>
              </w:rPr>
              <w:t xml:space="preserve">Inspektor nadzoru inwestorskiego sprawdza zakres i wartość całości wykonanych robót na zasadach </w:t>
            </w:r>
            <w:r w:rsidRPr="00CA50DE">
              <w:rPr>
                <w:rFonts w:cs="Calibri"/>
              </w:rPr>
              <w:t xml:space="preserve">określonych w </w:t>
            </w:r>
            <w:r w:rsidRPr="00052A3B">
              <w:rPr>
                <w:rFonts w:cs="Calibri"/>
              </w:rPr>
              <w:t xml:space="preserve">ust. </w:t>
            </w:r>
            <w:r w:rsidR="00CA50DE" w:rsidRPr="00052A3B">
              <w:rPr>
                <w:rFonts w:cs="Calibri"/>
              </w:rPr>
              <w:t>7</w:t>
            </w:r>
            <w:r w:rsidRPr="00CA50DE">
              <w:rPr>
                <w:rFonts w:cs="Calibri"/>
              </w:rPr>
              <w:t xml:space="preserve"> niniejszego</w:t>
            </w:r>
            <w:r>
              <w:rPr>
                <w:rFonts w:cs="Calibri"/>
              </w:rPr>
              <w:t xml:space="preserve"> paragrafu.</w:t>
            </w:r>
          </w:p>
        </w:tc>
      </w:tr>
      <w:tr w:rsidR="00CF28AF" w14:paraId="23C24BC6" w14:textId="77777777" w:rsidTr="000417CC">
        <w:trPr>
          <w:trHeight w:val="203"/>
        </w:trPr>
        <w:tc>
          <w:tcPr>
            <w:tcW w:w="567" w:type="dxa"/>
            <w:shd w:val="clear" w:color="auto" w:fill="auto"/>
          </w:tcPr>
          <w:p w14:paraId="569BDB0F" w14:textId="698FA69B" w:rsidR="00CF28AF" w:rsidRDefault="008870EF">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8</w:t>
            </w:r>
            <w:r w:rsidR="00A95F1C">
              <w:rPr>
                <w:rFonts w:eastAsia="Times New Roman" w:cs="Calibri"/>
                <w:b/>
                <w:bCs/>
                <w:lang w:eastAsia="ar-SA"/>
              </w:rPr>
              <w:t>.</w:t>
            </w:r>
          </w:p>
        </w:tc>
        <w:tc>
          <w:tcPr>
            <w:tcW w:w="9455" w:type="dxa"/>
            <w:gridSpan w:val="2"/>
            <w:shd w:val="clear" w:color="auto" w:fill="auto"/>
          </w:tcPr>
          <w:p w14:paraId="342FAB10" w14:textId="0E52B7F9" w:rsidR="00CF28AF" w:rsidRDefault="00A95F1C" w:rsidP="0003781D">
            <w:pPr>
              <w:suppressAutoHyphens/>
              <w:spacing w:after="0" w:line="240" w:lineRule="auto"/>
              <w:jc w:val="both"/>
              <w:rPr>
                <w:rFonts w:ascii="Calibri" w:hAnsi="Calibri" w:cs="Calibri"/>
                <w:u w:val="single"/>
              </w:rPr>
            </w:pPr>
            <w:r>
              <w:rPr>
                <w:rFonts w:cs="Calibri"/>
              </w:rPr>
              <w:t xml:space="preserve">Wskazane przez Wykonawcę w kosztorysie ofertowym ceny jednostkowe netto i wskaźniki kosztowe                   (tj. stawka roboczogodziny, koszty pośrednie, koszty zakupu oraz zysk Wykonawcy) obowiązują                           w okresie trwania umowy i nie podlegają zmianom, </w:t>
            </w:r>
            <w:r>
              <w:rPr>
                <w:rFonts w:eastAsia="Times New Roman" w:cs="Calibri"/>
                <w:lang w:eastAsia="pl-PL"/>
              </w:rPr>
              <w:t xml:space="preserve">za wyjątkiem </w:t>
            </w:r>
            <w:r w:rsidRPr="0003781D">
              <w:rPr>
                <w:rFonts w:eastAsia="Times New Roman" w:cs="Calibri"/>
                <w:lang w:eastAsia="pl-PL"/>
              </w:rPr>
              <w:t xml:space="preserve">określonym w </w:t>
            </w:r>
            <w:r w:rsidR="0003781D" w:rsidRPr="008E4713">
              <w:rPr>
                <w:rFonts w:eastAsia="Times New Roman" w:cs="Calibri"/>
                <w:lang w:eastAsia="pl-PL"/>
              </w:rPr>
              <w:t xml:space="preserve">§ </w:t>
            </w:r>
            <w:r w:rsidR="008E4713" w:rsidRPr="008E4713">
              <w:rPr>
                <w:rFonts w:eastAsia="Times New Roman" w:cs="Calibri"/>
                <w:lang w:eastAsia="pl-PL"/>
              </w:rPr>
              <w:t>16</w:t>
            </w:r>
            <w:r w:rsidRPr="0003781D">
              <w:rPr>
                <w:rFonts w:eastAsia="Times New Roman" w:cs="Calibri"/>
                <w:lang w:eastAsia="pl-PL"/>
              </w:rPr>
              <w:t xml:space="preserve"> niniejszej</w:t>
            </w:r>
            <w:r>
              <w:rPr>
                <w:rFonts w:eastAsia="Times New Roman" w:cs="Calibri"/>
                <w:lang w:eastAsia="pl-PL"/>
              </w:rPr>
              <w:t xml:space="preserve"> umowy.</w:t>
            </w:r>
          </w:p>
        </w:tc>
      </w:tr>
      <w:tr w:rsidR="00CF28AF" w14:paraId="5027A4EC" w14:textId="77777777" w:rsidTr="000417CC">
        <w:trPr>
          <w:trHeight w:val="203"/>
        </w:trPr>
        <w:tc>
          <w:tcPr>
            <w:tcW w:w="10022" w:type="dxa"/>
            <w:gridSpan w:val="3"/>
            <w:shd w:val="clear" w:color="auto" w:fill="auto"/>
          </w:tcPr>
          <w:p w14:paraId="6FE19EED" w14:textId="77777777" w:rsidR="00CF28AF" w:rsidRDefault="00CF28AF">
            <w:pPr>
              <w:suppressAutoHyphens/>
              <w:spacing w:after="0" w:line="240" w:lineRule="auto"/>
              <w:jc w:val="center"/>
              <w:rPr>
                <w:rFonts w:ascii="Calibri" w:eastAsia="Times New Roman" w:hAnsi="Calibri" w:cs="Calibri"/>
                <w:b/>
                <w:bCs/>
                <w:sz w:val="16"/>
                <w:szCs w:val="16"/>
                <w:lang w:eastAsia="ar-SA"/>
              </w:rPr>
            </w:pPr>
          </w:p>
          <w:p w14:paraId="3D9AEC8C" w14:textId="21371B86" w:rsidR="00CF28AF" w:rsidRDefault="0013544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1</w:t>
            </w:r>
            <w:r w:rsidR="008870EF">
              <w:rPr>
                <w:rFonts w:eastAsia="Times New Roman" w:cs="Calibri"/>
                <w:b/>
                <w:bCs/>
                <w:lang w:eastAsia="ar-SA"/>
              </w:rPr>
              <w:t>0</w:t>
            </w:r>
            <w:r w:rsidR="00A95F1C">
              <w:rPr>
                <w:rFonts w:eastAsia="Times New Roman" w:cs="Calibri"/>
                <w:b/>
                <w:bCs/>
                <w:lang w:eastAsia="ar-SA"/>
              </w:rPr>
              <w:t>.</w:t>
            </w:r>
          </w:p>
          <w:p w14:paraId="7B7199D6"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PŁATNOŚCI</w:t>
            </w:r>
          </w:p>
        </w:tc>
      </w:tr>
      <w:tr w:rsidR="00CF28AF" w14:paraId="7A0E507B" w14:textId="77777777" w:rsidTr="000417CC">
        <w:trPr>
          <w:trHeight w:val="203"/>
        </w:trPr>
        <w:tc>
          <w:tcPr>
            <w:tcW w:w="567" w:type="dxa"/>
            <w:shd w:val="clear" w:color="auto" w:fill="auto"/>
          </w:tcPr>
          <w:p w14:paraId="1BEEC715"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p>
        </w:tc>
        <w:tc>
          <w:tcPr>
            <w:tcW w:w="9455" w:type="dxa"/>
            <w:gridSpan w:val="2"/>
            <w:shd w:val="clear" w:color="auto" w:fill="auto"/>
          </w:tcPr>
          <w:p w14:paraId="32581FD6" w14:textId="06516A7B" w:rsidR="00CF28AF" w:rsidRDefault="00387CA5">
            <w:pPr>
              <w:suppressAutoHyphens/>
              <w:spacing w:after="0" w:line="240" w:lineRule="auto"/>
              <w:jc w:val="both"/>
              <w:rPr>
                <w:rFonts w:ascii="Calibri" w:eastAsia="Times New Roman" w:hAnsi="Calibri" w:cs="Calibri"/>
                <w:lang w:eastAsia="ar-SA"/>
              </w:rPr>
            </w:pPr>
            <w:r w:rsidRPr="00387CA5">
              <w:rPr>
                <w:rFonts w:eastAsia="Times New Roman" w:cs="Calibri"/>
                <w:lang w:eastAsia="ar-SA"/>
              </w:rPr>
              <w:t>Podstawą zapłaty za wykonanie przedmiotu umowy będą faktury VAT, wystawione Zamawiającemu z wyszczególnieniem robót budowlanych na podstawie protokołu odbioru robót i innych dokumentów rozliczeniowych</w:t>
            </w:r>
            <w:r w:rsidR="00A95F1C">
              <w:rPr>
                <w:rFonts w:cs="Calibri"/>
              </w:rPr>
              <w:t xml:space="preserve"> podpisanych przez osobę(-y) wyznaczoną(-e) do nadzoru przedmiotu umowy</w:t>
            </w:r>
            <w:r w:rsidR="00A95F1C">
              <w:rPr>
                <w:rFonts w:eastAsia="Times New Roman" w:cs="Calibri"/>
                <w:lang w:eastAsia="ar-SA"/>
              </w:rPr>
              <w:t xml:space="preserve">, </w:t>
            </w:r>
            <w:r w:rsidR="00A95F1C" w:rsidRPr="008E4713">
              <w:rPr>
                <w:rFonts w:eastAsia="Times New Roman" w:cs="Calibri"/>
                <w:lang w:eastAsia="ar-SA"/>
              </w:rPr>
              <w:t>zawierające minimum następujące dane</w:t>
            </w:r>
            <w:r w:rsidR="00A95F1C">
              <w:rPr>
                <w:rFonts w:eastAsia="Times New Roman" w:cs="Calibri"/>
                <w:lang w:eastAsia="ar-SA"/>
              </w:rPr>
              <w:t>:</w:t>
            </w:r>
          </w:p>
          <w:p w14:paraId="79CA18D9" w14:textId="77777777" w:rsidR="00CF28AF" w:rsidRDefault="00A95F1C" w:rsidP="00353D39">
            <w:pPr>
              <w:numPr>
                <w:ilvl w:val="0"/>
                <w:numId w:val="27"/>
              </w:numPr>
              <w:suppressAutoHyphens/>
              <w:spacing w:after="0" w:line="240" w:lineRule="auto"/>
              <w:ind w:left="234" w:hanging="234"/>
              <w:contextualSpacing/>
              <w:jc w:val="both"/>
              <w:rPr>
                <w:rFonts w:ascii="Calibri" w:eastAsia="Times New Roman" w:hAnsi="Calibri" w:cs="Calibri"/>
                <w:lang w:eastAsia="ar-SA"/>
              </w:rPr>
            </w:pPr>
            <w:r>
              <w:rPr>
                <w:rFonts w:eastAsia="Times New Roman" w:cs="Calibri"/>
                <w:u w:val="single"/>
                <w:lang w:eastAsia="ar-SA"/>
              </w:rPr>
              <w:t>Nabywca:</w:t>
            </w:r>
            <w:r>
              <w:rPr>
                <w:rFonts w:eastAsia="Times New Roman" w:cs="Calibri"/>
                <w:lang w:eastAsia="ar-SA"/>
              </w:rPr>
              <w:t xml:space="preserve"> Miasto Słupsk, Plac Zwycięstwa 3, 76-200 Słupsk, NIP 839-10-05-507,</w:t>
            </w:r>
          </w:p>
          <w:p w14:paraId="4FE0B1B5" w14:textId="692DDDC6" w:rsidR="00CF28AF" w:rsidRPr="008E4713" w:rsidRDefault="00A95F1C" w:rsidP="008E4713">
            <w:pPr>
              <w:numPr>
                <w:ilvl w:val="0"/>
                <w:numId w:val="27"/>
              </w:numPr>
              <w:suppressAutoHyphens/>
              <w:spacing w:after="0" w:line="240" w:lineRule="auto"/>
              <w:ind w:left="234" w:hanging="234"/>
              <w:contextualSpacing/>
              <w:jc w:val="both"/>
              <w:rPr>
                <w:rFonts w:ascii="Calibri" w:eastAsia="Times New Roman" w:hAnsi="Calibri" w:cs="Calibri"/>
                <w:lang w:eastAsia="ar-SA"/>
              </w:rPr>
            </w:pPr>
            <w:r>
              <w:rPr>
                <w:rFonts w:eastAsia="Times New Roman" w:cs="Calibri"/>
                <w:u w:val="single"/>
                <w:lang w:eastAsia="ar-SA"/>
              </w:rPr>
              <w:t>Odbiorca:</w:t>
            </w:r>
            <w:r>
              <w:rPr>
                <w:rFonts w:eastAsia="Times New Roman" w:cs="Calibri"/>
                <w:lang w:eastAsia="ar-SA"/>
              </w:rPr>
              <w:t xml:space="preserve"> Zarząd Infrastruktury Miejskiej w Słupsku, ul. Przemysłowa 73, 76-200 Słupsk</w:t>
            </w:r>
            <w:r w:rsidR="008E4713">
              <w:rPr>
                <w:rFonts w:eastAsia="Times New Roman" w:cs="Calibri"/>
                <w:lang w:eastAsia="ar-SA"/>
              </w:rPr>
              <w:t>.</w:t>
            </w:r>
          </w:p>
        </w:tc>
      </w:tr>
      <w:tr w:rsidR="00CF28AF" w14:paraId="01803038" w14:textId="77777777" w:rsidTr="000417CC">
        <w:trPr>
          <w:trHeight w:val="203"/>
        </w:trPr>
        <w:tc>
          <w:tcPr>
            <w:tcW w:w="567" w:type="dxa"/>
            <w:shd w:val="clear" w:color="auto" w:fill="auto"/>
          </w:tcPr>
          <w:p w14:paraId="2ADEF948" w14:textId="21B09D43" w:rsidR="00CF28AF" w:rsidRDefault="008E4713">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r w:rsidR="00A95F1C">
              <w:rPr>
                <w:rFonts w:eastAsia="Times New Roman" w:cs="Calibri"/>
                <w:b/>
                <w:bCs/>
                <w:lang w:eastAsia="ar-SA"/>
              </w:rPr>
              <w:t>.</w:t>
            </w:r>
          </w:p>
        </w:tc>
        <w:tc>
          <w:tcPr>
            <w:tcW w:w="9455" w:type="dxa"/>
            <w:gridSpan w:val="2"/>
            <w:shd w:val="clear" w:color="auto" w:fill="auto"/>
          </w:tcPr>
          <w:p w14:paraId="470E0FC7"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Wykonawca wystawi fakturę VAT na podstawie sprawdzonych przez inspektora nadzoru inwestorskiego kosztorysów powykonawczych sporządzonych na podstawie protokołu odbioru robót.</w:t>
            </w:r>
          </w:p>
        </w:tc>
      </w:tr>
      <w:tr w:rsidR="00CF28AF" w14:paraId="26FDE100" w14:textId="77777777" w:rsidTr="000417CC">
        <w:trPr>
          <w:trHeight w:val="203"/>
        </w:trPr>
        <w:tc>
          <w:tcPr>
            <w:tcW w:w="567" w:type="dxa"/>
            <w:shd w:val="clear" w:color="auto" w:fill="auto"/>
          </w:tcPr>
          <w:p w14:paraId="2DC68F8A" w14:textId="4DD768AC" w:rsidR="00CF28AF" w:rsidRDefault="008E4713">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r w:rsidR="00A95F1C">
              <w:rPr>
                <w:rFonts w:eastAsia="Times New Roman" w:cs="Calibri"/>
                <w:b/>
                <w:bCs/>
                <w:lang w:eastAsia="ar-SA"/>
              </w:rPr>
              <w:t>.</w:t>
            </w:r>
          </w:p>
        </w:tc>
        <w:tc>
          <w:tcPr>
            <w:tcW w:w="9455" w:type="dxa"/>
            <w:gridSpan w:val="2"/>
            <w:shd w:val="clear" w:color="auto" w:fill="auto"/>
          </w:tcPr>
          <w:p w14:paraId="357D67A4" w14:textId="77777777" w:rsidR="00CF28AF" w:rsidRPr="00C91488" w:rsidRDefault="00A95F1C">
            <w:pPr>
              <w:suppressAutoHyphens/>
              <w:spacing w:after="0" w:line="240" w:lineRule="auto"/>
              <w:jc w:val="both"/>
              <w:rPr>
                <w:rFonts w:ascii="Calibri" w:eastAsia="Times New Roman" w:hAnsi="Calibri" w:cs="Calibri"/>
                <w:lang w:eastAsia="ar-SA"/>
              </w:rPr>
            </w:pPr>
            <w:r w:rsidRPr="00C91488">
              <w:rPr>
                <w:rFonts w:eastAsia="Times New Roman" w:cs="Calibri"/>
                <w:lang w:eastAsia="ar-SA"/>
              </w:rPr>
              <w:t>Wykonawca zobowiązany jest do doręczania faktur wraz z zestawieniem kwot należnych podwykonawcom za roboty ujęte w fakturach.</w:t>
            </w:r>
          </w:p>
        </w:tc>
      </w:tr>
      <w:tr w:rsidR="00CF28AF" w14:paraId="75AB9E64" w14:textId="77777777" w:rsidTr="000417CC">
        <w:trPr>
          <w:trHeight w:val="203"/>
        </w:trPr>
        <w:tc>
          <w:tcPr>
            <w:tcW w:w="567" w:type="dxa"/>
            <w:shd w:val="clear" w:color="auto" w:fill="auto"/>
          </w:tcPr>
          <w:p w14:paraId="56A54252" w14:textId="6C203E1E"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4</w:t>
            </w:r>
            <w:r w:rsidR="00A95F1C">
              <w:rPr>
                <w:rFonts w:eastAsia="Times New Roman" w:cs="Calibri"/>
                <w:b/>
                <w:bCs/>
                <w:lang w:eastAsia="ar-SA"/>
              </w:rPr>
              <w:t>.</w:t>
            </w:r>
          </w:p>
        </w:tc>
        <w:tc>
          <w:tcPr>
            <w:tcW w:w="9455" w:type="dxa"/>
            <w:gridSpan w:val="2"/>
            <w:shd w:val="clear" w:color="auto" w:fill="auto"/>
          </w:tcPr>
          <w:p w14:paraId="1CEE1BC2" w14:textId="6AB1BA1E"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Zamawiający obowiązany jest do z</w:t>
            </w:r>
            <w:r w:rsidR="00574893">
              <w:rPr>
                <w:rFonts w:eastAsia="Times New Roman" w:cs="Calibri"/>
                <w:lang w:eastAsia="ar-SA"/>
              </w:rPr>
              <w:t>apłaty wynagrodzenia w terminie</w:t>
            </w:r>
            <w:r w:rsidR="00DD7CE8">
              <w:rPr>
                <w:rFonts w:eastAsia="Times New Roman" w:cs="Calibri"/>
                <w:lang w:eastAsia="ar-SA"/>
              </w:rPr>
              <w:t xml:space="preserve"> </w:t>
            </w:r>
            <w:r w:rsidR="00E5263D">
              <w:rPr>
                <w:rFonts w:eastAsia="Times New Roman" w:cs="Calibri"/>
                <w:lang w:eastAsia="ar-SA"/>
              </w:rPr>
              <w:t xml:space="preserve">do </w:t>
            </w:r>
            <w:r w:rsidR="00597F10" w:rsidRPr="00E5263D">
              <w:rPr>
                <w:rFonts w:eastAsia="Times New Roman" w:cs="Calibri"/>
                <w:lang w:eastAsia="ar-SA"/>
              </w:rPr>
              <w:t>30</w:t>
            </w:r>
            <w:r w:rsidRPr="00E5263D">
              <w:rPr>
                <w:rFonts w:eastAsia="Times New Roman" w:cs="Calibri"/>
                <w:lang w:eastAsia="ar-SA"/>
              </w:rPr>
              <w:t xml:space="preserve"> dni</w:t>
            </w:r>
            <w:r>
              <w:rPr>
                <w:rFonts w:eastAsia="Times New Roman" w:cs="Calibri"/>
                <w:lang w:eastAsia="ar-SA"/>
              </w:rPr>
              <w:t xml:space="preserve"> od dnia otrzymania faktury, </w:t>
            </w:r>
            <w:r w:rsidRPr="00C91488">
              <w:rPr>
                <w:rFonts w:eastAsia="Times New Roman" w:cs="Calibri"/>
                <w:lang w:eastAsia="ar-SA"/>
              </w:rPr>
              <w:t>protokołu odbioru robót i dowodu potwierdzającego zapłatę wymagalnego wynagrodzenia podwykonawcy lub dalszemu podwykonawcy za roboty ujęte w fakturze, poświadczonego za zgodność z oryginałem przez Wykonawcę.</w:t>
            </w:r>
            <w:r>
              <w:rPr>
                <w:rFonts w:eastAsia="Times New Roman" w:cs="Calibri"/>
                <w:lang w:eastAsia="ar-SA"/>
              </w:rPr>
              <w:t xml:space="preserve"> W przypadku uchylenia się od obowiązku zapłaty odpowiednio przez Wykonawcę, podwykonawcę lub dalszego podwykonawcę zamówienia, Zamawiający dokona bezpośredniej zapłaty wymagalnego wynagrodzenia przysługującego podwykonawcy lub dalszemu podwykonawcy. </w:t>
            </w:r>
          </w:p>
        </w:tc>
      </w:tr>
      <w:tr w:rsidR="00CF28AF" w14:paraId="03913DEB" w14:textId="77777777" w:rsidTr="000417CC">
        <w:trPr>
          <w:trHeight w:val="203"/>
        </w:trPr>
        <w:tc>
          <w:tcPr>
            <w:tcW w:w="567" w:type="dxa"/>
            <w:shd w:val="clear" w:color="auto" w:fill="auto"/>
          </w:tcPr>
          <w:p w14:paraId="53E85604" w14:textId="7CF5386E"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5</w:t>
            </w:r>
            <w:r w:rsidR="00A95F1C">
              <w:rPr>
                <w:rFonts w:eastAsia="Times New Roman" w:cs="Calibri"/>
                <w:b/>
                <w:bCs/>
                <w:lang w:eastAsia="ar-SA"/>
              </w:rPr>
              <w:t>.</w:t>
            </w:r>
          </w:p>
        </w:tc>
        <w:tc>
          <w:tcPr>
            <w:tcW w:w="9455" w:type="dxa"/>
            <w:gridSpan w:val="2"/>
            <w:shd w:val="clear" w:color="auto" w:fill="auto"/>
          </w:tcPr>
          <w:p w14:paraId="1338C2AE"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razie odmowy przez Wykonawcę zapłaty wynagrodzenia na rzecz podwykonawcy oraz odmowy przez podwykonawcę zapłaty wynagrodzenia na rzecz dalszego podwykonawcy, winni oni podać Zamawiającemu przyczyny odmowy oraz szczegółowo wyjaśnić, iż odmowa ta nie narusza obowiązującego prawa i jest zgodna z warunkami umowy. Zamawiającemu przysługuje w takiej sytuacji prawo szczegółowego zbadania wywiązywania się Wykonawcy z warunków umowy z Podwykonawcą oraz Podwykonawcy z dalszym podwykonawcą, a także domagania się złożenia stosownych oświadczeń oraz udostępnienia dokumentów świadczących, że odmowa zapłaty jest w pełni uzasadniona.</w:t>
            </w:r>
          </w:p>
        </w:tc>
      </w:tr>
      <w:tr w:rsidR="00CF28AF" w14:paraId="79956788" w14:textId="77777777" w:rsidTr="000417CC">
        <w:trPr>
          <w:trHeight w:val="203"/>
        </w:trPr>
        <w:tc>
          <w:tcPr>
            <w:tcW w:w="567" w:type="dxa"/>
            <w:shd w:val="clear" w:color="auto" w:fill="auto"/>
          </w:tcPr>
          <w:p w14:paraId="76011664" w14:textId="42CD4FB2"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6</w:t>
            </w:r>
            <w:r w:rsidR="00A95F1C">
              <w:rPr>
                <w:rFonts w:eastAsia="Times New Roman" w:cs="Calibri"/>
                <w:b/>
                <w:bCs/>
                <w:lang w:eastAsia="ar-SA"/>
              </w:rPr>
              <w:t>.</w:t>
            </w:r>
          </w:p>
        </w:tc>
        <w:tc>
          <w:tcPr>
            <w:tcW w:w="9455" w:type="dxa"/>
            <w:gridSpan w:val="2"/>
            <w:shd w:val="clear" w:color="auto" w:fill="auto"/>
          </w:tcPr>
          <w:p w14:paraId="22C4F91C" w14:textId="77777777" w:rsidR="00CF28AF" w:rsidRDefault="00A95F1C">
            <w:pPr>
              <w:suppressAutoHyphens/>
              <w:spacing w:after="0" w:line="240" w:lineRule="auto"/>
              <w:jc w:val="both"/>
              <w:rPr>
                <w:rFonts w:ascii="Calibri" w:eastAsia="Times New Roman" w:hAnsi="Calibri" w:cs="Calibri"/>
                <w:lang w:eastAsia="ar-SA"/>
              </w:rPr>
            </w:pPr>
            <w:r>
              <w:rPr>
                <w:rFonts w:cs="Calibri"/>
              </w:rPr>
              <w:t>Wynagrodzenie należne Wykonawcy zostanie ustalone z zastosowaniem stawki VAT obowiązującej                      w chwili powstania obowiązku podatkowego. Zmiana wynagrodzenia Wykonawcy w tym zakresie nie stanowi zmiany umowy.</w:t>
            </w:r>
          </w:p>
        </w:tc>
      </w:tr>
      <w:tr w:rsidR="00CF28AF" w14:paraId="1B075389" w14:textId="77777777" w:rsidTr="000417CC">
        <w:trPr>
          <w:trHeight w:val="203"/>
        </w:trPr>
        <w:tc>
          <w:tcPr>
            <w:tcW w:w="567" w:type="dxa"/>
            <w:shd w:val="clear" w:color="auto" w:fill="auto"/>
          </w:tcPr>
          <w:p w14:paraId="73B1CDBB" w14:textId="4AF79D4A"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7</w:t>
            </w:r>
            <w:r w:rsidR="00A95F1C">
              <w:rPr>
                <w:rFonts w:eastAsia="Times New Roman" w:cs="Calibri"/>
                <w:b/>
                <w:bCs/>
                <w:lang w:eastAsia="ar-SA"/>
              </w:rPr>
              <w:t>.</w:t>
            </w:r>
          </w:p>
        </w:tc>
        <w:tc>
          <w:tcPr>
            <w:tcW w:w="9455" w:type="dxa"/>
            <w:gridSpan w:val="2"/>
            <w:shd w:val="clear" w:color="auto" w:fill="auto"/>
          </w:tcPr>
          <w:p w14:paraId="072E6C8F" w14:textId="6217BD22"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Zapłata wynagrodzenia nastąpi przelewem na rachunek bankowy Wykonawcy wskazany na fakturze</w:t>
            </w:r>
            <w:r w:rsidR="00E5263D">
              <w:rPr>
                <w:rFonts w:eastAsia="Times New Roman" w:cs="Calibri"/>
                <w:lang w:eastAsia="ar-SA"/>
              </w:rPr>
              <w:t>.</w:t>
            </w:r>
          </w:p>
        </w:tc>
      </w:tr>
      <w:tr w:rsidR="00CF28AF" w14:paraId="07CCDBF8" w14:textId="77777777" w:rsidTr="000417CC">
        <w:trPr>
          <w:trHeight w:val="203"/>
        </w:trPr>
        <w:tc>
          <w:tcPr>
            <w:tcW w:w="567" w:type="dxa"/>
            <w:shd w:val="clear" w:color="auto" w:fill="auto"/>
          </w:tcPr>
          <w:p w14:paraId="031C8158" w14:textId="4EF35E32" w:rsidR="00CF28AF" w:rsidRDefault="00E5263D" w:rsidP="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8</w:t>
            </w:r>
            <w:r w:rsidR="00A95F1C">
              <w:rPr>
                <w:rFonts w:eastAsia="Times New Roman" w:cs="Calibri"/>
                <w:b/>
                <w:bCs/>
                <w:lang w:eastAsia="ar-SA"/>
              </w:rPr>
              <w:t>.</w:t>
            </w:r>
          </w:p>
        </w:tc>
        <w:tc>
          <w:tcPr>
            <w:tcW w:w="9455" w:type="dxa"/>
            <w:gridSpan w:val="2"/>
            <w:shd w:val="clear" w:color="auto" w:fill="auto"/>
          </w:tcPr>
          <w:p w14:paraId="779AC6E3" w14:textId="4BE44D0A"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NIP Wykonawcy </w:t>
            </w:r>
            <w:r w:rsidR="00D9352F">
              <w:rPr>
                <w:rFonts w:eastAsia="Times New Roman" w:cs="Calibri"/>
                <w:lang w:eastAsia="ar-SA"/>
              </w:rPr>
              <w:t>839-304-11-05.</w:t>
            </w:r>
            <w:r>
              <w:rPr>
                <w:rFonts w:eastAsia="Times New Roman" w:cs="Calibri"/>
                <w:lang w:eastAsia="ar-SA"/>
              </w:rPr>
              <w:t xml:space="preserve"> </w:t>
            </w:r>
          </w:p>
        </w:tc>
      </w:tr>
      <w:tr w:rsidR="00CF28AF" w14:paraId="671909D3" w14:textId="77777777" w:rsidTr="000417CC">
        <w:trPr>
          <w:trHeight w:val="241"/>
        </w:trPr>
        <w:tc>
          <w:tcPr>
            <w:tcW w:w="567" w:type="dxa"/>
            <w:shd w:val="clear" w:color="auto" w:fill="auto"/>
          </w:tcPr>
          <w:p w14:paraId="591F7A0E" w14:textId="770D8D87"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9</w:t>
            </w:r>
            <w:r w:rsidR="00A95F1C">
              <w:rPr>
                <w:rFonts w:eastAsia="Times New Roman" w:cs="Calibri"/>
                <w:b/>
                <w:bCs/>
                <w:lang w:eastAsia="ar-SA"/>
              </w:rPr>
              <w:t>.</w:t>
            </w:r>
          </w:p>
        </w:tc>
        <w:tc>
          <w:tcPr>
            <w:tcW w:w="9455" w:type="dxa"/>
            <w:gridSpan w:val="2"/>
            <w:shd w:val="clear" w:color="auto" w:fill="auto"/>
          </w:tcPr>
          <w:p w14:paraId="279A576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NIP Miasta Słupsk 839-10-05-507.</w:t>
            </w:r>
          </w:p>
        </w:tc>
      </w:tr>
      <w:tr w:rsidR="00CF28AF" w14:paraId="3851BB54" w14:textId="77777777" w:rsidTr="000417CC">
        <w:trPr>
          <w:trHeight w:val="199"/>
        </w:trPr>
        <w:tc>
          <w:tcPr>
            <w:tcW w:w="567" w:type="dxa"/>
            <w:shd w:val="clear" w:color="auto" w:fill="auto"/>
          </w:tcPr>
          <w:p w14:paraId="469ACEF3" w14:textId="10AD7D66"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E5263D">
              <w:rPr>
                <w:rFonts w:eastAsia="Times New Roman" w:cs="Calibri"/>
                <w:b/>
                <w:bCs/>
                <w:lang w:eastAsia="ar-SA"/>
              </w:rPr>
              <w:t>0</w:t>
            </w:r>
            <w:r>
              <w:rPr>
                <w:rFonts w:eastAsia="Times New Roman" w:cs="Calibri"/>
                <w:b/>
                <w:bCs/>
                <w:lang w:eastAsia="ar-SA"/>
              </w:rPr>
              <w:t>.</w:t>
            </w:r>
          </w:p>
        </w:tc>
        <w:tc>
          <w:tcPr>
            <w:tcW w:w="9455" w:type="dxa"/>
            <w:gridSpan w:val="2"/>
            <w:shd w:val="clear" w:color="auto" w:fill="auto"/>
          </w:tcPr>
          <w:p w14:paraId="3C021E50" w14:textId="77777777" w:rsidR="00CF28AF" w:rsidRDefault="00A95F1C">
            <w:pPr>
              <w:suppressAutoHyphens/>
              <w:spacing w:after="0" w:line="240" w:lineRule="auto"/>
              <w:jc w:val="both"/>
              <w:rPr>
                <w:rFonts w:ascii="Calibri" w:eastAsia="Times New Roman" w:hAnsi="Calibri" w:cs="Calibri"/>
                <w:lang w:eastAsia="ar-SA"/>
              </w:rPr>
            </w:pPr>
            <w:r>
              <w:rPr>
                <w:rFonts w:cs="Calibri"/>
              </w:rPr>
              <w:t>Zamawiający nie zapłaci wynagrodzenia, wynikającego z faktury VAT, jeżeli Wykonawca nie dostarczy odpowiednich wymaganych przez Zamawiającego dokumentów, w tym</w:t>
            </w:r>
            <w:r>
              <w:rPr>
                <w:rFonts w:eastAsia="Times New Roman" w:cs="Calibri"/>
                <w:lang w:eastAsia="ar-SA"/>
              </w:rPr>
              <w:t xml:space="preserve"> certyfikatów zgodności z PN, BN lub aprobaty technicznej na wbudowane materiały i urządzenia</w:t>
            </w:r>
            <w:r>
              <w:rPr>
                <w:rFonts w:cs="Calibri"/>
              </w:rPr>
              <w:t>, Wykonawca wyraża na to zgodę.</w:t>
            </w:r>
          </w:p>
        </w:tc>
      </w:tr>
      <w:tr w:rsidR="00CF28AF" w14:paraId="0C7CCFDB" w14:textId="77777777" w:rsidTr="000417CC">
        <w:trPr>
          <w:trHeight w:val="199"/>
        </w:trPr>
        <w:tc>
          <w:tcPr>
            <w:tcW w:w="567" w:type="dxa"/>
            <w:shd w:val="clear" w:color="auto" w:fill="auto"/>
          </w:tcPr>
          <w:p w14:paraId="328C5E4F" w14:textId="0CA3FF0A"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lastRenderedPageBreak/>
              <w:t>1</w:t>
            </w:r>
            <w:r w:rsidR="00E5263D">
              <w:rPr>
                <w:rFonts w:eastAsia="Times New Roman" w:cs="Calibri"/>
                <w:b/>
                <w:bCs/>
                <w:lang w:eastAsia="ar-SA"/>
              </w:rPr>
              <w:t>1</w:t>
            </w:r>
            <w:r>
              <w:rPr>
                <w:rFonts w:eastAsia="Times New Roman" w:cs="Calibri"/>
                <w:b/>
                <w:bCs/>
                <w:lang w:eastAsia="ar-SA"/>
              </w:rPr>
              <w:t>.</w:t>
            </w:r>
          </w:p>
        </w:tc>
        <w:tc>
          <w:tcPr>
            <w:tcW w:w="9455" w:type="dxa"/>
            <w:gridSpan w:val="2"/>
            <w:shd w:val="clear" w:color="auto" w:fill="auto"/>
          </w:tcPr>
          <w:p w14:paraId="4E0AB98A"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Zamawiający nie dopuszcza możliwości przelewu wierzytelności Wykonawcy z tytułu realizacji niniejszej umowy na osoby trzecie.</w:t>
            </w:r>
          </w:p>
        </w:tc>
      </w:tr>
      <w:tr w:rsidR="00CF28AF" w14:paraId="0D3AEA7C" w14:textId="77777777" w:rsidTr="000417CC">
        <w:trPr>
          <w:trHeight w:val="203"/>
        </w:trPr>
        <w:tc>
          <w:tcPr>
            <w:tcW w:w="10022" w:type="dxa"/>
            <w:gridSpan w:val="3"/>
            <w:shd w:val="clear" w:color="auto" w:fill="auto"/>
          </w:tcPr>
          <w:p w14:paraId="6C4454DD" w14:textId="77777777" w:rsidR="00CF28AF" w:rsidRDefault="00CF28AF">
            <w:pPr>
              <w:suppressAutoHyphens/>
              <w:spacing w:after="0" w:line="240" w:lineRule="auto"/>
              <w:jc w:val="center"/>
              <w:rPr>
                <w:rFonts w:ascii="Calibri" w:eastAsia="Times New Roman" w:hAnsi="Calibri" w:cs="Calibri"/>
                <w:b/>
                <w:lang w:eastAsia="ar-SA"/>
              </w:rPr>
            </w:pPr>
          </w:p>
          <w:p w14:paraId="14789F58" w14:textId="3D099DC1" w:rsidR="00CF28AF" w:rsidRDefault="0013544B">
            <w:pPr>
              <w:suppressAutoHyphens/>
              <w:spacing w:after="0" w:line="240" w:lineRule="auto"/>
              <w:jc w:val="center"/>
              <w:rPr>
                <w:rFonts w:ascii="Calibri" w:eastAsia="Times New Roman" w:hAnsi="Calibri" w:cs="Calibri"/>
                <w:b/>
                <w:lang w:eastAsia="ar-SA"/>
              </w:rPr>
            </w:pPr>
            <w:r>
              <w:rPr>
                <w:rFonts w:eastAsia="Times New Roman" w:cs="Calibri"/>
                <w:b/>
                <w:lang w:eastAsia="ar-SA"/>
              </w:rPr>
              <w:t>§ 1</w:t>
            </w:r>
            <w:r w:rsidR="008870EF">
              <w:rPr>
                <w:rFonts w:eastAsia="Times New Roman" w:cs="Calibri"/>
                <w:b/>
                <w:lang w:eastAsia="ar-SA"/>
              </w:rPr>
              <w:t>1</w:t>
            </w:r>
            <w:r w:rsidR="00A95F1C">
              <w:rPr>
                <w:rFonts w:eastAsia="Times New Roman" w:cs="Calibri"/>
                <w:b/>
                <w:lang w:eastAsia="ar-SA"/>
              </w:rPr>
              <w:t>.</w:t>
            </w:r>
          </w:p>
          <w:p w14:paraId="7285AC96"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lang w:eastAsia="ar-SA"/>
              </w:rPr>
              <w:t>RĘKOJMIA ZA WADY I GWARANCJA NA WYKONANE ZAMÓWIENIE</w:t>
            </w:r>
          </w:p>
        </w:tc>
      </w:tr>
      <w:tr w:rsidR="00CF28AF" w14:paraId="3C2E0C07" w14:textId="77777777" w:rsidTr="000417CC">
        <w:trPr>
          <w:trHeight w:val="203"/>
        </w:trPr>
        <w:tc>
          <w:tcPr>
            <w:tcW w:w="567" w:type="dxa"/>
            <w:shd w:val="clear" w:color="auto" w:fill="auto"/>
          </w:tcPr>
          <w:p w14:paraId="2842516B"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p>
        </w:tc>
        <w:tc>
          <w:tcPr>
            <w:tcW w:w="9455" w:type="dxa"/>
            <w:gridSpan w:val="2"/>
            <w:shd w:val="clear" w:color="auto" w:fill="auto"/>
          </w:tcPr>
          <w:p w14:paraId="133A3C75" w14:textId="756D5162"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Wykonawca robót odpowiada względem Zamawiającego z tytułu rękojmi za wady </w:t>
            </w:r>
            <w:r w:rsidRPr="007434B5">
              <w:rPr>
                <w:rFonts w:eastAsia="Times New Roman" w:cs="Calibri"/>
                <w:lang w:eastAsia="ar-SA"/>
              </w:rPr>
              <w:t>fizyczne</w:t>
            </w:r>
            <w:r w:rsidR="007E7F68" w:rsidRPr="007434B5">
              <w:rPr>
                <w:rFonts w:eastAsia="Times New Roman" w:cs="Calibri"/>
                <w:lang w:eastAsia="ar-SA"/>
              </w:rPr>
              <w:t xml:space="preserve"> i prawne</w:t>
            </w:r>
            <w:r w:rsidRPr="007434B5">
              <w:rPr>
                <w:rFonts w:eastAsia="Times New Roman" w:cs="Calibri"/>
                <w:lang w:eastAsia="ar-SA"/>
              </w:rPr>
              <w:t xml:space="preserve"> </w:t>
            </w:r>
            <w:r>
              <w:rPr>
                <w:rFonts w:eastAsia="Times New Roman" w:cs="Calibri"/>
                <w:lang w:eastAsia="ar-SA"/>
              </w:rPr>
              <w:t>robót objętych umową stwierdzone w toku czynności odbioru końcowego oraz w okresie rękojmi.</w:t>
            </w:r>
          </w:p>
        </w:tc>
      </w:tr>
      <w:tr w:rsidR="00CF28AF" w14:paraId="03496675" w14:textId="77777777" w:rsidTr="000417CC">
        <w:trPr>
          <w:trHeight w:val="255"/>
        </w:trPr>
        <w:tc>
          <w:tcPr>
            <w:tcW w:w="567" w:type="dxa"/>
            <w:shd w:val="clear" w:color="auto" w:fill="auto"/>
          </w:tcPr>
          <w:p w14:paraId="4D9032DF"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2.</w:t>
            </w:r>
          </w:p>
        </w:tc>
        <w:tc>
          <w:tcPr>
            <w:tcW w:w="9455" w:type="dxa"/>
            <w:gridSpan w:val="2"/>
            <w:shd w:val="clear" w:color="auto" w:fill="auto"/>
          </w:tcPr>
          <w:p w14:paraId="2FFC760C" w14:textId="19E5F5D9"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Uprawnienia Zamawiającego </w:t>
            </w:r>
            <w:r w:rsidRPr="00E5263D">
              <w:rPr>
                <w:rFonts w:eastAsia="Times New Roman" w:cs="Calibri"/>
                <w:lang w:eastAsia="ar-SA"/>
              </w:rPr>
              <w:t>z tytułu rękojmi za wady fizyczne</w:t>
            </w:r>
            <w:r w:rsidR="007434B5" w:rsidRPr="00E5263D">
              <w:rPr>
                <w:rFonts w:eastAsia="Times New Roman" w:cs="Calibri"/>
                <w:lang w:eastAsia="ar-SA"/>
              </w:rPr>
              <w:t xml:space="preserve"> i prawne</w:t>
            </w:r>
            <w:r w:rsidRPr="00E5263D">
              <w:rPr>
                <w:rFonts w:eastAsia="Times New Roman" w:cs="Calibri"/>
                <w:lang w:eastAsia="ar-SA"/>
              </w:rPr>
              <w:t xml:space="preserve"> wygasają po upływie </w:t>
            </w:r>
            <w:r w:rsidR="00FF5867" w:rsidRPr="00E5263D">
              <w:rPr>
                <w:rFonts w:eastAsia="Times New Roman" w:cs="Calibri"/>
                <w:lang w:eastAsia="ar-SA"/>
              </w:rPr>
              <w:t>36</w:t>
            </w:r>
            <w:r w:rsidR="007434B5" w:rsidRPr="00E5263D">
              <w:rPr>
                <w:rFonts w:eastAsia="Times New Roman" w:cs="Calibri"/>
                <w:lang w:eastAsia="ar-SA"/>
              </w:rPr>
              <w:t xml:space="preserve"> miesięcy</w:t>
            </w:r>
            <w:r w:rsidRPr="00E5263D">
              <w:rPr>
                <w:rFonts w:eastAsia="Times New Roman" w:cs="Calibri"/>
                <w:lang w:eastAsia="ar-SA"/>
              </w:rPr>
              <w:t>, licząc od daty zakończenia czynności odbioru końcowego robót, a w przypadku stwierdzenia przy odbiorze wad, od protokolarnego stwierdzenia ich usunięcia.</w:t>
            </w:r>
          </w:p>
        </w:tc>
      </w:tr>
      <w:tr w:rsidR="00CF28AF" w14:paraId="12955F1B" w14:textId="77777777" w:rsidTr="000417CC">
        <w:trPr>
          <w:trHeight w:val="203"/>
        </w:trPr>
        <w:tc>
          <w:tcPr>
            <w:tcW w:w="567" w:type="dxa"/>
            <w:shd w:val="clear" w:color="auto" w:fill="auto"/>
          </w:tcPr>
          <w:p w14:paraId="31EC3D8B"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3.</w:t>
            </w:r>
          </w:p>
        </w:tc>
        <w:tc>
          <w:tcPr>
            <w:tcW w:w="9455" w:type="dxa"/>
            <w:gridSpan w:val="2"/>
            <w:shd w:val="clear" w:color="auto" w:fill="auto"/>
          </w:tcPr>
          <w:p w14:paraId="4F01C953" w14:textId="2D399C92"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okresie trwania rękojmi Zamawiający zastrzega sobie prawo zwoływania przeglądów wykonanych robót oraz wyznaczy termin przeglądu przed upływem terminu rękojmi za wady (przegląd pogwarancyjny).</w:t>
            </w:r>
          </w:p>
        </w:tc>
      </w:tr>
      <w:tr w:rsidR="00CF28AF" w14:paraId="213F9228" w14:textId="77777777" w:rsidTr="000417CC">
        <w:trPr>
          <w:trHeight w:val="203"/>
        </w:trPr>
        <w:tc>
          <w:tcPr>
            <w:tcW w:w="567" w:type="dxa"/>
            <w:shd w:val="clear" w:color="auto" w:fill="auto"/>
          </w:tcPr>
          <w:p w14:paraId="076E3C25"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4.</w:t>
            </w:r>
          </w:p>
        </w:tc>
        <w:tc>
          <w:tcPr>
            <w:tcW w:w="9455" w:type="dxa"/>
            <w:gridSpan w:val="2"/>
            <w:shd w:val="clear" w:color="auto" w:fill="auto"/>
          </w:tcPr>
          <w:p w14:paraId="2B0606CC"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okresie rękojmi Wykonawca jest zobowiązany do nieodpłatnego usuwania wad ujawnionych po odbiorze końcowym robót.</w:t>
            </w:r>
          </w:p>
        </w:tc>
      </w:tr>
      <w:tr w:rsidR="00CF28AF" w14:paraId="1CF98043" w14:textId="77777777" w:rsidTr="000417CC">
        <w:trPr>
          <w:trHeight w:val="203"/>
        </w:trPr>
        <w:tc>
          <w:tcPr>
            <w:tcW w:w="567" w:type="dxa"/>
            <w:shd w:val="clear" w:color="auto" w:fill="auto"/>
          </w:tcPr>
          <w:p w14:paraId="1ED6DE67"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5.</w:t>
            </w:r>
          </w:p>
        </w:tc>
        <w:tc>
          <w:tcPr>
            <w:tcW w:w="9455" w:type="dxa"/>
            <w:gridSpan w:val="2"/>
            <w:shd w:val="clear" w:color="auto" w:fill="auto"/>
          </w:tcPr>
          <w:p w14:paraId="341ECF0A"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razie stwierdzenia w okresie rękojmi wad nadających się do usunięcia, Zamawiający żąda ich usunięcia wyznaczając Wykonawcy na to odpowiedni termin.</w:t>
            </w:r>
          </w:p>
        </w:tc>
      </w:tr>
      <w:tr w:rsidR="00CF28AF" w14:paraId="36EF70EA" w14:textId="77777777" w:rsidTr="000417CC">
        <w:trPr>
          <w:trHeight w:val="203"/>
        </w:trPr>
        <w:tc>
          <w:tcPr>
            <w:tcW w:w="567" w:type="dxa"/>
            <w:shd w:val="clear" w:color="auto" w:fill="auto"/>
          </w:tcPr>
          <w:p w14:paraId="2ABA44B6"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6.</w:t>
            </w:r>
          </w:p>
        </w:tc>
        <w:tc>
          <w:tcPr>
            <w:tcW w:w="9455" w:type="dxa"/>
            <w:gridSpan w:val="2"/>
            <w:shd w:val="clear" w:color="auto" w:fill="auto"/>
          </w:tcPr>
          <w:p w14:paraId="46EAC0B3"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przypadku opóźnienia w usunięciu przez Wykonawcę ujawnionych w trakcie przeglądów wad, Zamawiający ma prawo do zlecania zastępczego ich usunięcia innemu Wykonawcy, a kosztami wykonania robót obciążony zostanie Wykonawca.</w:t>
            </w:r>
          </w:p>
        </w:tc>
      </w:tr>
      <w:tr w:rsidR="00CF28AF" w14:paraId="4AFAB6E3" w14:textId="77777777" w:rsidTr="000417CC">
        <w:trPr>
          <w:trHeight w:val="239"/>
        </w:trPr>
        <w:tc>
          <w:tcPr>
            <w:tcW w:w="567" w:type="dxa"/>
            <w:shd w:val="clear" w:color="auto" w:fill="auto"/>
          </w:tcPr>
          <w:p w14:paraId="1ACB8B57"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7.</w:t>
            </w:r>
          </w:p>
        </w:tc>
        <w:tc>
          <w:tcPr>
            <w:tcW w:w="9455" w:type="dxa"/>
            <w:gridSpan w:val="2"/>
            <w:shd w:val="clear" w:color="auto" w:fill="auto"/>
          </w:tcPr>
          <w:p w14:paraId="0DAD4347"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przypadku, gdy koszty usunięcia wad stwierdzonych w czasie przeglądów przekroczą kwotę zabezpieczenia z tytułu rękojmi, Wykonawca robót zobowiązany jest do pokrycia różnicy pomiędzy kosztami robót, a wielkością zabezpieczenia z tytułu rękojmi.</w:t>
            </w:r>
          </w:p>
        </w:tc>
      </w:tr>
      <w:tr w:rsidR="00CF28AF" w14:paraId="7F5F9243" w14:textId="77777777" w:rsidTr="000417CC">
        <w:trPr>
          <w:trHeight w:val="239"/>
        </w:trPr>
        <w:tc>
          <w:tcPr>
            <w:tcW w:w="567" w:type="dxa"/>
            <w:shd w:val="clear" w:color="auto" w:fill="auto"/>
          </w:tcPr>
          <w:p w14:paraId="0F46EFDE"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8.</w:t>
            </w:r>
          </w:p>
        </w:tc>
        <w:tc>
          <w:tcPr>
            <w:tcW w:w="9455" w:type="dxa"/>
            <w:gridSpan w:val="2"/>
            <w:shd w:val="clear" w:color="auto" w:fill="auto"/>
          </w:tcPr>
          <w:p w14:paraId="2F6CE37A" w14:textId="022883F8" w:rsidR="00CF28AF" w:rsidRPr="007E7F68" w:rsidRDefault="00A95F1C">
            <w:pPr>
              <w:suppressAutoHyphens/>
              <w:spacing w:after="0" w:line="240" w:lineRule="auto"/>
              <w:jc w:val="both"/>
              <w:rPr>
                <w:rFonts w:ascii="Calibri" w:eastAsia="Times New Roman" w:hAnsi="Calibri" w:cs="Calibri"/>
                <w:b/>
                <w:lang w:eastAsia="ar-SA"/>
              </w:rPr>
            </w:pPr>
            <w:r>
              <w:rPr>
                <w:rFonts w:eastAsia="Times New Roman" w:cs="Calibri"/>
                <w:lang w:eastAsia="ar-SA"/>
              </w:rPr>
              <w:t xml:space="preserve">Niezależnie od odpowiedzialności z tytułu rękojmi Wykonawca </w:t>
            </w:r>
            <w:r w:rsidRPr="00E5263D">
              <w:rPr>
                <w:rFonts w:eastAsia="Times New Roman" w:cs="Calibri"/>
                <w:lang w:eastAsia="ar-SA"/>
              </w:rPr>
              <w:t xml:space="preserve">udziela Zamawiającemu gwarancji na wykonane zamówienie. Okres gwarancji wynosi </w:t>
            </w:r>
            <w:r w:rsidR="00FF5867" w:rsidRPr="00E5263D">
              <w:rPr>
                <w:rFonts w:eastAsia="Times New Roman" w:cs="Calibri"/>
                <w:lang w:eastAsia="ar-SA"/>
              </w:rPr>
              <w:t>36</w:t>
            </w:r>
            <w:r w:rsidRPr="00E5263D">
              <w:rPr>
                <w:rFonts w:eastAsia="Times New Roman" w:cs="Calibri"/>
                <w:lang w:eastAsia="ar-SA"/>
              </w:rPr>
              <w:t xml:space="preserve"> miesięcy, licząc od daty odbioru końcowego robót lub protokolarnego stwierdzenia usunięcia wad określonych przy odbiorze</w:t>
            </w:r>
            <w:r>
              <w:rPr>
                <w:rFonts w:eastAsia="Times New Roman" w:cs="Calibri"/>
                <w:lang w:eastAsia="ar-SA"/>
              </w:rPr>
              <w:t xml:space="preserve"> końcowym, obejmującej roboty zrealizowane,</w:t>
            </w:r>
            <w:r w:rsidR="00ED0778">
              <w:rPr>
                <w:rFonts w:eastAsia="Times New Roman" w:cs="Calibri"/>
                <w:lang w:eastAsia="ar-SA"/>
              </w:rPr>
              <w:t xml:space="preserve"> </w:t>
            </w:r>
            <w:r>
              <w:rPr>
                <w:rFonts w:eastAsia="Times New Roman" w:cs="Calibri"/>
                <w:lang w:eastAsia="ar-SA"/>
              </w:rPr>
              <w:t>oraz konserwację i naprawy urządzeń, przy czym okres gwarancji na urządzenia będzie odpowiadał co najmniej okresowi udzielonemu przez ich producentów i liczony będzie również od daty odbioru całości zamówienia.</w:t>
            </w:r>
          </w:p>
        </w:tc>
      </w:tr>
      <w:tr w:rsidR="00CF28AF" w14:paraId="58B6CDA6" w14:textId="77777777" w:rsidTr="000417CC">
        <w:trPr>
          <w:trHeight w:val="239"/>
        </w:trPr>
        <w:tc>
          <w:tcPr>
            <w:tcW w:w="567" w:type="dxa"/>
            <w:shd w:val="clear" w:color="auto" w:fill="auto"/>
          </w:tcPr>
          <w:p w14:paraId="205F4602" w14:textId="1FCE3199" w:rsidR="00CF28AF" w:rsidRDefault="00E5263D">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9</w:t>
            </w:r>
            <w:r w:rsidR="00A95F1C">
              <w:rPr>
                <w:rFonts w:eastAsia="Times New Roman" w:cs="Calibri"/>
                <w:b/>
                <w:bCs/>
                <w:lang w:eastAsia="ar-SA"/>
              </w:rPr>
              <w:t>.</w:t>
            </w:r>
          </w:p>
        </w:tc>
        <w:tc>
          <w:tcPr>
            <w:tcW w:w="9455" w:type="dxa"/>
            <w:gridSpan w:val="2"/>
            <w:shd w:val="clear" w:color="auto" w:fill="auto"/>
          </w:tcPr>
          <w:p w14:paraId="020D710E"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Wykonawca jest zobowiązany do nieodpłatnego usunięcia wad robót ujawnionych w okresie gwarancji.</w:t>
            </w:r>
          </w:p>
        </w:tc>
      </w:tr>
      <w:tr w:rsidR="00CF28AF" w14:paraId="7474A38B" w14:textId="77777777" w:rsidTr="000417CC">
        <w:trPr>
          <w:trHeight w:val="354"/>
        </w:trPr>
        <w:tc>
          <w:tcPr>
            <w:tcW w:w="567" w:type="dxa"/>
            <w:shd w:val="clear" w:color="auto" w:fill="auto"/>
          </w:tcPr>
          <w:p w14:paraId="77FC2F8C" w14:textId="07E02E9C" w:rsidR="00CF28AF" w:rsidRDefault="002229C5" w:rsidP="001B5E30">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1</w:t>
            </w:r>
            <w:r w:rsidR="00E5263D">
              <w:rPr>
                <w:rFonts w:eastAsia="Times New Roman" w:cs="Calibri"/>
                <w:b/>
                <w:bCs/>
                <w:lang w:eastAsia="ar-SA"/>
              </w:rPr>
              <w:t>0</w:t>
            </w:r>
            <w:r w:rsidR="00A95F1C">
              <w:rPr>
                <w:rFonts w:eastAsia="Times New Roman" w:cs="Calibri"/>
                <w:b/>
                <w:bCs/>
                <w:lang w:eastAsia="ar-SA"/>
              </w:rPr>
              <w:t>.</w:t>
            </w:r>
          </w:p>
        </w:tc>
        <w:tc>
          <w:tcPr>
            <w:tcW w:w="9455" w:type="dxa"/>
            <w:gridSpan w:val="2"/>
            <w:shd w:val="clear" w:color="auto" w:fill="auto"/>
          </w:tcPr>
          <w:p w14:paraId="20B90153"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Wykonawca zobowiązany jest do zawiadomienia, na piśmie, Zamawiającego o usunięciu wad.</w:t>
            </w:r>
          </w:p>
        </w:tc>
      </w:tr>
      <w:tr w:rsidR="00CF28AF" w14:paraId="17392FC8" w14:textId="77777777" w:rsidTr="000417CC">
        <w:trPr>
          <w:trHeight w:val="203"/>
        </w:trPr>
        <w:tc>
          <w:tcPr>
            <w:tcW w:w="10022" w:type="dxa"/>
            <w:gridSpan w:val="3"/>
            <w:shd w:val="clear" w:color="auto" w:fill="auto"/>
          </w:tcPr>
          <w:p w14:paraId="209A2318" w14:textId="77777777" w:rsidR="00CF28AF" w:rsidRDefault="00CF28AF">
            <w:pPr>
              <w:suppressAutoHyphens/>
              <w:spacing w:after="0" w:line="240" w:lineRule="auto"/>
              <w:jc w:val="center"/>
              <w:rPr>
                <w:rFonts w:ascii="Calibri" w:eastAsia="Times New Roman" w:hAnsi="Calibri" w:cs="Calibri"/>
                <w:b/>
                <w:bCs/>
                <w:lang w:eastAsia="ar-SA"/>
              </w:rPr>
            </w:pPr>
          </w:p>
          <w:p w14:paraId="54411075" w14:textId="577597CD" w:rsidR="00CF28AF" w:rsidRDefault="0013544B">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1</w:t>
            </w:r>
            <w:r w:rsidR="00A34389">
              <w:rPr>
                <w:rFonts w:eastAsia="Times New Roman" w:cs="Calibri"/>
                <w:b/>
                <w:bCs/>
                <w:lang w:eastAsia="ar-SA"/>
              </w:rPr>
              <w:t>2</w:t>
            </w:r>
            <w:r w:rsidR="00A95F1C">
              <w:rPr>
                <w:rFonts w:eastAsia="Times New Roman" w:cs="Calibri"/>
                <w:b/>
                <w:bCs/>
                <w:lang w:eastAsia="ar-SA"/>
              </w:rPr>
              <w:t>.</w:t>
            </w:r>
          </w:p>
          <w:p w14:paraId="5F212FF2"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lang w:eastAsia="ar-SA"/>
              </w:rPr>
              <w:t>KARY UMOWNE</w:t>
            </w:r>
          </w:p>
        </w:tc>
      </w:tr>
      <w:tr w:rsidR="00CF28AF" w14:paraId="0894E4BD" w14:textId="77777777" w:rsidTr="000417CC">
        <w:trPr>
          <w:trHeight w:val="203"/>
        </w:trPr>
        <w:tc>
          <w:tcPr>
            <w:tcW w:w="567" w:type="dxa"/>
            <w:shd w:val="clear" w:color="auto" w:fill="auto"/>
          </w:tcPr>
          <w:p w14:paraId="07EACF78"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tcPr>
          <w:p w14:paraId="5625F0D4"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Obowiązującą formą odszkodowania są kary umowne.</w:t>
            </w:r>
          </w:p>
        </w:tc>
      </w:tr>
      <w:tr w:rsidR="00CF28AF" w14:paraId="2AD22B37" w14:textId="77777777" w:rsidTr="000417CC">
        <w:trPr>
          <w:trHeight w:val="203"/>
        </w:trPr>
        <w:tc>
          <w:tcPr>
            <w:tcW w:w="567" w:type="dxa"/>
            <w:shd w:val="clear" w:color="auto" w:fill="auto"/>
          </w:tcPr>
          <w:p w14:paraId="5317D377"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55" w:type="dxa"/>
            <w:gridSpan w:val="2"/>
            <w:shd w:val="clear" w:color="auto" w:fill="auto"/>
          </w:tcPr>
          <w:p w14:paraId="54186DE5" w14:textId="77777777" w:rsidR="00CF28AF" w:rsidRDefault="00A95F1C">
            <w:pPr>
              <w:suppressAutoHyphens/>
              <w:spacing w:after="0" w:line="240" w:lineRule="auto"/>
              <w:rPr>
                <w:rFonts w:ascii="Calibri" w:eastAsia="Times New Roman" w:hAnsi="Calibri" w:cs="Calibri"/>
                <w:lang w:eastAsia="ar-SA"/>
              </w:rPr>
            </w:pPr>
            <w:r>
              <w:rPr>
                <w:rFonts w:eastAsia="Times New Roman" w:cs="Calibri"/>
                <w:u w:val="single"/>
                <w:lang w:eastAsia="ar-SA"/>
              </w:rPr>
              <w:t>Wykonawca zapłaci Zamawiającemu karę umowną:</w:t>
            </w:r>
          </w:p>
          <w:p w14:paraId="483CD916" w14:textId="5814BC8A" w:rsidR="00CF28AF" w:rsidRDefault="00A95F1C" w:rsidP="00353D39">
            <w:pPr>
              <w:numPr>
                <w:ilvl w:val="1"/>
                <w:numId w:val="19"/>
              </w:numPr>
              <w:suppressAutoHyphens/>
              <w:spacing w:after="0" w:line="240" w:lineRule="auto"/>
              <w:ind w:left="376"/>
              <w:jc w:val="both"/>
              <w:rPr>
                <w:rFonts w:ascii="Calibri" w:eastAsia="Times New Roman" w:hAnsi="Calibri" w:cs="Calibri"/>
                <w:lang w:eastAsia="ar-SA"/>
              </w:rPr>
            </w:pPr>
            <w:r>
              <w:rPr>
                <w:rFonts w:eastAsia="Times New Roman" w:cs="Calibri"/>
                <w:lang w:eastAsia="ar-SA"/>
              </w:rPr>
              <w:t xml:space="preserve">za opóźnienie Wykonawcy w stosunku do terminu zakończenia robót w wysokości </w:t>
            </w:r>
            <w:r w:rsidR="00375259">
              <w:rPr>
                <w:rFonts w:eastAsia="Times New Roman" w:cs="Calibri"/>
                <w:b/>
                <w:lang w:eastAsia="ar-SA"/>
              </w:rPr>
              <w:t>0,2</w:t>
            </w:r>
            <w:r>
              <w:rPr>
                <w:rFonts w:eastAsia="Times New Roman" w:cs="Calibri"/>
                <w:b/>
                <w:lang w:eastAsia="ar-SA"/>
              </w:rPr>
              <w:t xml:space="preserve"> %</w:t>
            </w:r>
            <w:r>
              <w:rPr>
                <w:rFonts w:eastAsia="Times New Roman" w:cs="Calibri"/>
                <w:lang w:eastAsia="ar-SA"/>
              </w:rPr>
              <w:t xml:space="preserve"> wynagrodzenia umownego brutto, o którym mowa </w:t>
            </w:r>
            <w:r w:rsidRPr="009468F6">
              <w:rPr>
                <w:rFonts w:eastAsia="Times New Roman" w:cs="Calibri"/>
                <w:lang w:eastAsia="ar-SA"/>
              </w:rPr>
              <w:t xml:space="preserve">w </w:t>
            </w:r>
            <w:r w:rsidR="007B1101" w:rsidRPr="009468F6">
              <w:rPr>
                <w:rFonts w:eastAsia="Times New Roman" w:cs="Calibri"/>
                <w:lang w:eastAsia="ar-SA"/>
              </w:rPr>
              <w:t xml:space="preserve">§ </w:t>
            </w:r>
            <w:r w:rsidR="009468F6" w:rsidRPr="009468F6">
              <w:rPr>
                <w:rFonts w:eastAsia="Times New Roman" w:cs="Calibri"/>
                <w:lang w:eastAsia="ar-SA"/>
              </w:rPr>
              <w:t>9</w:t>
            </w:r>
            <w:r w:rsidRPr="009468F6">
              <w:rPr>
                <w:rFonts w:eastAsia="Times New Roman" w:cs="Calibri"/>
                <w:lang w:eastAsia="ar-SA"/>
              </w:rPr>
              <w:t xml:space="preserve"> ust. 3</w:t>
            </w:r>
            <w:r>
              <w:rPr>
                <w:rFonts w:eastAsia="Times New Roman" w:cs="Calibri"/>
                <w:lang w:eastAsia="ar-SA"/>
              </w:rPr>
              <w:t xml:space="preserve"> niniejszej umowy za każdy rozpoczęty dzień opóźnienia, </w:t>
            </w:r>
            <w:r>
              <w:rPr>
                <w:rFonts w:cs="Calibri"/>
              </w:rPr>
              <w:t>jaki upłynie pomiędzy terminem zakończenia robót a faktycznym dniem zakończenia robót</w:t>
            </w:r>
            <w:r>
              <w:rPr>
                <w:rFonts w:eastAsia="Times New Roman" w:cs="Calibri"/>
                <w:lang w:eastAsia="ar-SA"/>
              </w:rPr>
              <w:t>,</w:t>
            </w:r>
          </w:p>
          <w:p w14:paraId="6160F43C" w14:textId="5398D7CD" w:rsidR="00CF28AF" w:rsidRDefault="00A95F1C" w:rsidP="00353D39">
            <w:pPr>
              <w:numPr>
                <w:ilvl w:val="1"/>
                <w:numId w:val="19"/>
              </w:numPr>
              <w:suppressAutoHyphens/>
              <w:spacing w:after="0" w:line="240" w:lineRule="auto"/>
              <w:ind w:left="376"/>
              <w:jc w:val="both"/>
              <w:rPr>
                <w:rFonts w:ascii="Calibri" w:eastAsia="Times New Roman" w:hAnsi="Calibri" w:cs="Calibri"/>
                <w:lang w:eastAsia="ar-SA"/>
              </w:rPr>
            </w:pPr>
            <w:r>
              <w:rPr>
                <w:rFonts w:cs="Calibri"/>
              </w:rPr>
              <w:t xml:space="preserve">za opóźnienie Wykonawcy w usunięciu wad stwierdzonych przy odbiorze lub w okresie rękojmi za wady fizyczne lub gwarancji jakości - w wysokości </w:t>
            </w:r>
            <w:r w:rsidR="00375259">
              <w:rPr>
                <w:rFonts w:cs="Calibri"/>
                <w:b/>
              </w:rPr>
              <w:t>0,5</w:t>
            </w:r>
            <w:r>
              <w:rPr>
                <w:rFonts w:cs="Calibri"/>
                <w:b/>
              </w:rPr>
              <w:t xml:space="preserve"> %</w:t>
            </w:r>
            <w:r>
              <w:rPr>
                <w:rFonts w:cs="Calibri"/>
              </w:rPr>
              <w:t xml:space="preserve"> wynagrodzenia umownego brutto, </w:t>
            </w:r>
            <w:r>
              <w:rPr>
                <w:rFonts w:cs="Calibri"/>
              </w:rPr>
              <w:br/>
              <w:t xml:space="preserve">o którym mowa w </w:t>
            </w:r>
            <w:r w:rsidR="007B1101" w:rsidRPr="009468F6">
              <w:rPr>
                <w:rFonts w:cs="Calibri"/>
              </w:rPr>
              <w:t xml:space="preserve">§ </w:t>
            </w:r>
            <w:r w:rsidR="009468F6" w:rsidRPr="009468F6">
              <w:rPr>
                <w:rFonts w:cs="Calibri"/>
              </w:rPr>
              <w:t>9</w:t>
            </w:r>
            <w:r w:rsidRPr="009468F6">
              <w:rPr>
                <w:rFonts w:cs="Calibri"/>
              </w:rPr>
              <w:t xml:space="preserve"> ust. 3</w:t>
            </w:r>
            <w:r>
              <w:rPr>
                <w:rFonts w:cs="Calibri"/>
              </w:rPr>
              <w:t xml:space="preserve"> niniejszej umowy za prace (których wady dotyczą), za każdy rozpoczęty dzień opóźnienia, liczony od dnia upływu terminu wyznaczonego przez Strony na usunięcie wad, </w:t>
            </w:r>
          </w:p>
          <w:p w14:paraId="5F869A6E" w14:textId="51F5D719" w:rsidR="00CF28AF" w:rsidRDefault="00A95F1C" w:rsidP="00353D39">
            <w:pPr>
              <w:numPr>
                <w:ilvl w:val="1"/>
                <w:numId w:val="19"/>
              </w:numPr>
              <w:suppressAutoHyphens/>
              <w:spacing w:after="0" w:line="240" w:lineRule="auto"/>
              <w:ind w:left="376"/>
              <w:jc w:val="both"/>
              <w:rPr>
                <w:rFonts w:ascii="Calibri" w:eastAsia="Times New Roman" w:hAnsi="Calibri" w:cs="Calibri"/>
                <w:lang w:eastAsia="ar-SA"/>
              </w:rPr>
            </w:pPr>
            <w:r>
              <w:rPr>
                <w:rFonts w:cs="Calibri"/>
              </w:rPr>
              <w:t xml:space="preserve">z tytułu  odstąpienia od umowy z przyczyn leżących po stronie  Wykonawcy w wysokości </w:t>
            </w:r>
            <w:r w:rsidR="00DD7CE8" w:rsidRPr="009468F6">
              <w:rPr>
                <w:rFonts w:cs="Calibri"/>
              </w:rPr>
              <w:t>1</w:t>
            </w:r>
            <w:r w:rsidRPr="009468F6">
              <w:rPr>
                <w:rFonts w:cs="Calibri"/>
              </w:rPr>
              <w:t>0 %</w:t>
            </w:r>
            <w:r>
              <w:rPr>
                <w:rFonts w:cs="Calibri"/>
              </w:rPr>
              <w:t xml:space="preserve"> wynagrodzenia umownego brutto, o którym mowa w </w:t>
            </w:r>
            <w:r w:rsidR="007B1101" w:rsidRPr="009468F6">
              <w:rPr>
                <w:rFonts w:cs="Calibri"/>
              </w:rPr>
              <w:t xml:space="preserve">§ </w:t>
            </w:r>
            <w:r w:rsidR="009468F6" w:rsidRPr="009468F6">
              <w:rPr>
                <w:rFonts w:cs="Calibri"/>
              </w:rPr>
              <w:t>9</w:t>
            </w:r>
            <w:r w:rsidRPr="009468F6">
              <w:rPr>
                <w:rFonts w:cs="Calibri"/>
              </w:rPr>
              <w:t xml:space="preserve"> ust. 3</w:t>
            </w:r>
            <w:r>
              <w:rPr>
                <w:rFonts w:cs="Calibri"/>
              </w:rPr>
              <w:t xml:space="preserve"> niniejszej umowy. Zamawiający zachowuje w tym przypadku prawo do roszczeń z tytułu rękojmi i gwarancji do prac dotychczas wykonanych</w:t>
            </w:r>
            <w:r>
              <w:rPr>
                <w:rFonts w:eastAsia="Times New Roman" w:cs="Calibri"/>
                <w:lang w:eastAsia="ar-SA"/>
              </w:rPr>
              <w:t>,</w:t>
            </w:r>
          </w:p>
          <w:p w14:paraId="16007697" w14:textId="753E3B86" w:rsidR="001704C3" w:rsidRPr="009468F6" w:rsidRDefault="00A95F1C" w:rsidP="009468F6">
            <w:pPr>
              <w:numPr>
                <w:ilvl w:val="1"/>
                <w:numId w:val="19"/>
              </w:numPr>
              <w:suppressAutoHyphens/>
              <w:spacing w:after="0" w:line="240" w:lineRule="auto"/>
              <w:ind w:left="376"/>
              <w:jc w:val="both"/>
              <w:rPr>
                <w:rFonts w:ascii="Calibri" w:eastAsia="Times New Roman" w:hAnsi="Calibri" w:cs="Calibri"/>
                <w:lang w:eastAsia="ar-SA"/>
              </w:rPr>
            </w:pPr>
            <w:r>
              <w:rPr>
                <w:rFonts w:eastAsia="Times New Roman" w:cs="Calibri"/>
                <w:lang w:eastAsia="ar-SA"/>
              </w:rPr>
              <w:t>za nieterminowe usuniecie wad</w:t>
            </w:r>
            <w:r>
              <w:rPr>
                <w:rFonts w:eastAsia="Calibri" w:cs="Calibri"/>
                <w:lang w:eastAsia="zh-CN"/>
              </w:rPr>
              <w:t xml:space="preserve"> lub wymianę rzeczy na wolną od wad, w wysokości </w:t>
            </w:r>
            <w:r w:rsidR="00375259">
              <w:rPr>
                <w:rFonts w:eastAsia="Calibri" w:cs="Calibri"/>
                <w:b/>
                <w:lang w:eastAsia="zh-CN"/>
              </w:rPr>
              <w:t>0,5</w:t>
            </w:r>
            <w:r>
              <w:rPr>
                <w:rFonts w:eastAsia="Calibri" w:cs="Calibri"/>
                <w:b/>
                <w:lang w:eastAsia="zh-CN"/>
              </w:rPr>
              <w:t xml:space="preserve"> %</w:t>
            </w:r>
            <w:r>
              <w:rPr>
                <w:rFonts w:eastAsia="Calibri" w:cs="Calibri"/>
                <w:lang w:eastAsia="zh-CN"/>
              </w:rPr>
              <w:t xml:space="preserve"> wynagrodzenia brutto, o którym mowa w </w:t>
            </w:r>
            <w:r w:rsidR="007B1101" w:rsidRPr="009468F6">
              <w:rPr>
                <w:rFonts w:eastAsia="Calibri" w:cs="Calibri"/>
                <w:lang w:eastAsia="zh-CN"/>
              </w:rPr>
              <w:t xml:space="preserve">§ </w:t>
            </w:r>
            <w:r w:rsidR="009468F6" w:rsidRPr="009468F6">
              <w:rPr>
                <w:rFonts w:eastAsia="Calibri" w:cs="Calibri"/>
                <w:lang w:eastAsia="zh-CN"/>
              </w:rPr>
              <w:t>9</w:t>
            </w:r>
            <w:r w:rsidRPr="009468F6">
              <w:rPr>
                <w:rFonts w:eastAsia="Calibri" w:cs="Calibri"/>
                <w:lang w:eastAsia="zh-CN"/>
              </w:rPr>
              <w:t xml:space="preserve"> ust. 3</w:t>
            </w:r>
            <w:r>
              <w:rPr>
                <w:rFonts w:eastAsia="Calibri" w:cs="Calibri"/>
                <w:lang w:eastAsia="zh-CN"/>
              </w:rPr>
              <w:t xml:space="preserve"> niniejszej umowy, za każdy dzień opóźnienia, liczony od upływu terminu wyznaczonego na usunięcie wad</w:t>
            </w:r>
            <w:r w:rsidR="009468F6">
              <w:rPr>
                <w:rFonts w:eastAsia="Calibri" w:cs="Calibri"/>
                <w:lang w:eastAsia="zh-CN"/>
              </w:rPr>
              <w:t>.</w:t>
            </w:r>
          </w:p>
        </w:tc>
      </w:tr>
      <w:tr w:rsidR="00CF28AF" w14:paraId="2257DC00" w14:textId="77777777" w:rsidTr="000417CC">
        <w:trPr>
          <w:trHeight w:val="203"/>
        </w:trPr>
        <w:tc>
          <w:tcPr>
            <w:tcW w:w="567" w:type="dxa"/>
            <w:shd w:val="clear" w:color="auto" w:fill="auto"/>
          </w:tcPr>
          <w:p w14:paraId="5BD0A4D6"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55" w:type="dxa"/>
            <w:gridSpan w:val="2"/>
            <w:shd w:val="clear" w:color="auto" w:fill="auto"/>
          </w:tcPr>
          <w:p w14:paraId="6E5086F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Zamawiającemu przysługuje prawo do kumulacji kar umownych z różnych tytułów.</w:t>
            </w:r>
          </w:p>
        </w:tc>
      </w:tr>
      <w:tr w:rsidR="00CF28AF" w14:paraId="34DFC1EC" w14:textId="77777777" w:rsidTr="000417CC">
        <w:trPr>
          <w:trHeight w:val="203"/>
        </w:trPr>
        <w:tc>
          <w:tcPr>
            <w:tcW w:w="567" w:type="dxa"/>
            <w:shd w:val="clear" w:color="auto" w:fill="auto"/>
          </w:tcPr>
          <w:p w14:paraId="1F9FAD1D"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p>
        </w:tc>
        <w:tc>
          <w:tcPr>
            <w:tcW w:w="9455" w:type="dxa"/>
            <w:gridSpan w:val="2"/>
            <w:shd w:val="clear" w:color="auto" w:fill="auto"/>
          </w:tcPr>
          <w:p w14:paraId="7D68B474" w14:textId="60B667F4" w:rsidR="00CF28AF" w:rsidRDefault="00A95F1C" w:rsidP="00323DCA">
            <w:pPr>
              <w:suppressAutoHyphens/>
              <w:spacing w:after="0" w:line="240" w:lineRule="auto"/>
              <w:jc w:val="both"/>
              <w:rPr>
                <w:rFonts w:ascii="Calibri" w:eastAsia="Times New Roman" w:hAnsi="Calibri" w:cs="Calibri"/>
                <w:lang w:eastAsia="ar-SA"/>
              </w:rPr>
            </w:pPr>
            <w:r w:rsidRPr="009468F6">
              <w:rPr>
                <w:rFonts w:eastAsia="Times New Roman" w:cs="Calibri"/>
                <w:lang w:eastAsia="ar-SA"/>
              </w:rPr>
              <w:t>Zamawiający zapłaci Wykonawcy kary umowne w przypadku</w:t>
            </w:r>
            <w:r w:rsidR="00323DCA">
              <w:rPr>
                <w:rFonts w:eastAsia="Times New Roman" w:cs="Calibri"/>
                <w:u w:val="single"/>
                <w:lang w:eastAsia="ar-SA"/>
              </w:rPr>
              <w:t xml:space="preserve"> </w:t>
            </w:r>
            <w:r>
              <w:rPr>
                <w:rFonts w:eastAsia="Times New Roman" w:cs="Calibri"/>
                <w:lang w:eastAsia="ar-SA"/>
              </w:rPr>
              <w:t>odstąpienia od umowy z przyczyn leżących po s</w:t>
            </w:r>
            <w:r w:rsidRPr="009468F6">
              <w:rPr>
                <w:rFonts w:eastAsia="Times New Roman" w:cs="Calibri"/>
                <w:lang w:eastAsia="ar-SA"/>
              </w:rPr>
              <w:t xml:space="preserve">tronie Zamawiającego - w wysokości </w:t>
            </w:r>
            <w:r w:rsidR="00375259">
              <w:rPr>
                <w:rFonts w:eastAsia="Times New Roman" w:cs="Calibri"/>
                <w:lang w:eastAsia="ar-SA"/>
              </w:rPr>
              <w:t>2</w:t>
            </w:r>
            <w:bookmarkStart w:id="2" w:name="_GoBack"/>
            <w:bookmarkEnd w:id="2"/>
            <w:r w:rsidRPr="009468F6">
              <w:rPr>
                <w:rFonts w:eastAsia="Times New Roman" w:cs="Calibri"/>
                <w:lang w:eastAsia="ar-SA"/>
              </w:rPr>
              <w:t xml:space="preserve">0 % wynagrodzenia  umownego brutto, o którym mowa w </w:t>
            </w:r>
            <w:r w:rsidR="007B1101" w:rsidRPr="009468F6">
              <w:rPr>
                <w:rFonts w:eastAsia="Times New Roman" w:cs="Calibri"/>
                <w:lang w:eastAsia="ar-SA"/>
              </w:rPr>
              <w:t xml:space="preserve">§ </w:t>
            </w:r>
            <w:r w:rsidR="009468F6" w:rsidRPr="009468F6">
              <w:rPr>
                <w:rFonts w:eastAsia="Times New Roman" w:cs="Calibri"/>
                <w:lang w:eastAsia="ar-SA"/>
              </w:rPr>
              <w:t>9</w:t>
            </w:r>
            <w:r w:rsidRPr="009468F6">
              <w:rPr>
                <w:rFonts w:eastAsia="Times New Roman" w:cs="Calibri"/>
                <w:lang w:eastAsia="ar-SA"/>
              </w:rPr>
              <w:t xml:space="preserve"> ust. 3</w:t>
            </w:r>
            <w:r>
              <w:rPr>
                <w:rFonts w:eastAsia="Times New Roman" w:cs="Calibri"/>
                <w:b/>
                <w:lang w:eastAsia="ar-SA"/>
              </w:rPr>
              <w:t xml:space="preserve"> </w:t>
            </w:r>
            <w:r>
              <w:rPr>
                <w:rFonts w:eastAsia="Times New Roman" w:cs="Calibri"/>
                <w:lang w:eastAsia="ar-SA"/>
              </w:rPr>
              <w:t xml:space="preserve">niniejszej umowy. </w:t>
            </w:r>
          </w:p>
        </w:tc>
      </w:tr>
      <w:tr w:rsidR="00CF28AF" w14:paraId="09725F5C" w14:textId="77777777" w:rsidTr="000417CC">
        <w:trPr>
          <w:trHeight w:val="203"/>
        </w:trPr>
        <w:tc>
          <w:tcPr>
            <w:tcW w:w="567" w:type="dxa"/>
            <w:shd w:val="clear" w:color="auto" w:fill="auto"/>
          </w:tcPr>
          <w:p w14:paraId="071F5746"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5.</w:t>
            </w:r>
          </w:p>
        </w:tc>
        <w:tc>
          <w:tcPr>
            <w:tcW w:w="9455" w:type="dxa"/>
            <w:gridSpan w:val="2"/>
            <w:shd w:val="clear" w:color="auto" w:fill="auto"/>
          </w:tcPr>
          <w:p w14:paraId="5863D86B"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 zwłokę w zapłacie faktur VAT Wykonawcy przysługiwać będą odsetki ustawowe.</w:t>
            </w:r>
          </w:p>
        </w:tc>
      </w:tr>
      <w:tr w:rsidR="00CF28AF" w14:paraId="74C49DB9" w14:textId="77777777" w:rsidTr="000417CC">
        <w:trPr>
          <w:trHeight w:val="203"/>
        </w:trPr>
        <w:tc>
          <w:tcPr>
            <w:tcW w:w="567" w:type="dxa"/>
            <w:shd w:val="clear" w:color="auto" w:fill="auto"/>
          </w:tcPr>
          <w:p w14:paraId="03C101C6"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6.</w:t>
            </w:r>
          </w:p>
        </w:tc>
        <w:tc>
          <w:tcPr>
            <w:tcW w:w="9455" w:type="dxa"/>
            <w:gridSpan w:val="2"/>
            <w:shd w:val="clear" w:color="auto" w:fill="auto"/>
          </w:tcPr>
          <w:p w14:paraId="1E6DC8F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Każdej ze Stron przysługuje prawo do odszkodowania na zasadach ogólnych według Kodeksu cywilnego w części przekraczającej zastrzeżone kary umowne oraz z tytułów nieobjętych zastrzeżonymi karami umownymi.</w:t>
            </w:r>
          </w:p>
        </w:tc>
      </w:tr>
      <w:tr w:rsidR="00CF28AF" w14:paraId="79492D76" w14:textId="77777777" w:rsidTr="000417CC">
        <w:trPr>
          <w:trHeight w:val="203"/>
        </w:trPr>
        <w:tc>
          <w:tcPr>
            <w:tcW w:w="567" w:type="dxa"/>
            <w:shd w:val="clear" w:color="auto" w:fill="auto"/>
          </w:tcPr>
          <w:p w14:paraId="35E3C02A"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7.</w:t>
            </w:r>
          </w:p>
        </w:tc>
        <w:tc>
          <w:tcPr>
            <w:tcW w:w="9455" w:type="dxa"/>
            <w:gridSpan w:val="2"/>
            <w:shd w:val="clear" w:color="auto" w:fill="auto"/>
          </w:tcPr>
          <w:p w14:paraId="7D4FCBC5"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Strony zastrzegają sobie prawo do odszkodowania uzupełniającego przekraczającego wysokość kar umownych do wysokości rzeczywiście poniesionej szkody.</w:t>
            </w:r>
          </w:p>
        </w:tc>
      </w:tr>
      <w:tr w:rsidR="00CF28AF" w14:paraId="73D17CA9" w14:textId="77777777" w:rsidTr="000417CC">
        <w:trPr>
          <w:trHeight w:val="203"/>
        </w:trPr>
        <w:tc>
          <w:tcPr>
            <w:tcW w:w="10022" w:type="dxa"/>
            <w:gridSpan w:val="3"/>
            <w:shd w:val="clear" w:color="auto" w:fill="auto"/>
          </w:tcPr>
          <w:p w14:paraId="07621376" w14:textId="77777777" w:rsidR="00CF28AF" w:rsidRDefault="00CF28AF">
            <w:pPr>
              <w:suppressAutoHyphens/>
              <w:spacing w:after="0" w:line="240" w:lineRule="auto"/>
              <w:jc w:val="center"/>
              <w:rPr>
                <w:rFonts w:ascii="Calibri" w:eastAsia="Times New Roman" w:hAnsi="Calibri" w:cs="Calibri"/>
                <w:b/>
                <w:bCs/>
                <w:lang w:eastAsia="ar-SA"/>
              </w:rPr>
            </w:pPr>
          </w:p>
          <w:p w14:paraId="589158A1" w14:textId="1564B360"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1</w:t>
            </w:r>
            <w:r w:rsidR="00A34389">
              <w:rPr>
                <w:rFonts w:eastAsia="Times New Roman" w:cs="Calibri"/>
                <w:b/>
                <w:bCs/>
                <w:lang w:eastAsia="ar-SA"/>
              </w:rPr>
              <w:t>3</w:t>
            </w:r>
            <w:r>
              <w:rPr>
                <w:rFonts w:eastAsia="Times New Roman" w:cs="Calibri"/>
                <w:b/>
                <w:bCs/>
                <w:lang w:eastAsia="ar-SA"/>
              </w:rPr>
              <w:t>.</w:t>
            </w:r>
          </w:p>
          <w:p w14:paraId="5B01EC42" w14:textId="698570E0" w:rsidR="00CF28AF" w:rsidRDefault="00A95F1C">
            <w:pPr>
              <w:suppressAutoHyphens/>
              <w:spacing w:after="120" w:line="240" w:lineRule="auto"/>
              <w:jc w:val="center"/>
              <w:rPr>
                <w:rFonts w:ascii="Calibri" w:eastAsia="Times New Roman" w:hAnsi="Calibri" w:cs="Calibri"/>
                <w:lang w:eastAsia="ar-SA"/>
              </w:rPr>
            </w:pPr>
            <w:r>
              <w:rPr>
                <w:b/>
                <w:lang w:eastAsia="pl-PL"/>
              </w:rPr>
              <w:t>ODSTĄPIENIE OD UMOWY</w:t>
            </w:r>
          </w:p>
        </w:tc>
      </w:tr>
      <w:tr w:rsidR="00CF28AF" w14:paraId="415C7B59" w14:textId="77777777" w:rsidTr="000417CC">
        <w:trPr>
          <w:trHeight w:val="203"/>
        </w:trPr>
        <w:tc>
          <w:tcPr>
            <w:tcW w:w="567" w:type="dxa"/>
            <w:shd w:val="clear" w:color="auto" w:fill="auto"/>
          </w:tcPr>
          <w:p w14:paraId="46A853AF"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tcPr>
          <w:p w14:paraId="429F36D1" w14:textId="77777777" w:rsidR="00CF28AF" w:rsidRPr="007B1101" w:rsidRDefault="00A95F1C">
            <w:pPr>
              <w:suppressAutoHyphens/>
              <w:spacing w:after="0" w:line="240" w:lineRule="auto"/>
              <w:jc w:val="both"/>
              <w:rPr>
                <w:rFonts w:ascii="Calibri" w:eastAsia="Times New Roman" w:hAnsi="Calibri" w:cs="Calibri"/>
                <w:lang w:eastAsia="ar-SA"/>
              </w:rPr>
            </w:pPr>
            <w:r w:rsidRPr="007B1101">
              <w:rPr>
                <w:rFonts w:eastAsia="Times New Roman" w:cs="Calibri"/>
                <w:lang w:eastAsia="ar-SA"/>
              </w:rPr>
              <w:t>Zamawiającemu przysługuje prawo odstąpienia od umowy lub jej części, w szczególności:</w:t>
            </w:r>
          </w:p>
          <w:p w14:paraId="7106CC62"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 xml:space="preserve">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w:t>
            </w:r>
            <w:r w:rsidRPr="009468F6">
              <w:rPr>
                <w:rFonts w:eastAsia="Times New Roman" w:cs="Calibri"/>
                <w:lang w:eastAsia="ar-SA"/>
              </w:rPr>
              <w:t>30 dni</w:t>
            </w:r>
            <w:r w:rsidRPr="007B1101">
              <w:rPr>
                <w:rFonts w:eastAsia="Times New Roman" w:cs="Calibri"/>
                <w:lang w:eastAsia="ar-SA"/>
              </w:rPr>
              <w:t xml:space="preserve"> od dnia powzięcia wiadomości o tych okolicznościach; w tym przypadku Wykonawca może żądać wyłącznie wynagrodzenia należnego z tytułu wykonania części umowy bez prawa naliczania kar umownych </w:t>
            </w:r>
            <w:r w:rsidRPr="007B1101">
              <w:rPr>
                <w:rFonts w:eastAsia="Times New Roman" w:cs="Calibri"/>
                <w:lang w:eastAsia="ar-SA"/>
              </w:rPr>
              <w:br/>
              <w:t>i dochodzenia odszkodowania z tytułu odstąpienia od umowy,</w:t>
            </w:r>
          </w:p>
          <w:p w14:paraId="2CDBD15A"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jeżeli Wykonawca z przyczyn zawinionych nie przystąpił do odbioru terenu budowy albo nie rozpoczął robót albo występujące opóźnienia w realizacji robót są tak dalekie, że wątpliwe jest dochowanie terminu zakończenia robót,</w:t>
            </w:r>
          </w:p>
          <w:p w14:paraId="07FB2604" w14:textId="7E94F88E"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jeżeli Wykonawca z przyczyn zawinionych nie wykonuje umowy lub wykonuje j</w:t>
            </w:r>
            <w:r w:rsidR="00801BF8">
              <w:rPr>
                <w:rFonts w:eastAsia="Times New Roman" w:cs="Calibri"/>
                <w:lang w:eastAsia="ar-SA"/>
              </w:rPr>
              <w:t>ą</w:t>
            </w:r>
            <w:r w:rsidRPr="007B1101">
              <w:rPr>
                <w:rFonts w:eastAsia="Times New Roman" w:cs="Calibri"/>
                <w:lang w:eastAsia="ar-SA"/>
              </w:rPr>
              <w:t xml:space="preserve"> nienależycie                       i pomimo pisemnego wezwania Wykonawcy do podjęcia wykonywania lub należytego wykonywania umowy w wyznaczonym, uzasadnionym technicznie terminie, nie zadośćuczyni żądaniu Zamawiającego,</w:t>
            </w:r>
          </w:p>
          <w:p w14:paraId="48EE2365"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jeżeli zostanie przeprowadzona likwidacja przedsiębiorstwa Wykonawcy, a także jeżeli w inny sposób przedsiębiorstwo Wykonawcy kończy swój byt prawny,</w:t>
            </w:r>
          </w:p>
          <w:p w14:paraId="72D0BF84"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jeżeli zostanie zajęty majątek Wykonawcy,</w:t>
            </w:r>
          </w:p>
          <w:p w14:paraId="4D502563"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 xml:space="preserve">jeżeli Wykonawca nie rozpoczął robót z przyczyn leżących po stronie Wykonawcy lub nie kontynuuje ich pomimo wezwania złożonego na piśmie przez Zamawiającego, </w:t>
            </w:r>
          </w:p>
          <w:p w14:paraId="16B71950" w14:textId="77777777" w:rsidR="00CF28AF" w:rsidRPr="007B1101" w:rsidRDefault="00A95F1C" w:rsidP="00353D39">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w wypadku braku środków finansowych, czego Zamawiający nie mógł przewidzieć przy zawieraniu umowy,</w:t>
            </w:r>
          </w:p>
          <w:p w14:paraId="4B06078D" w14:textId="74F103A9" w:rsidR="00CF28AF" w:rsidRPr="000B095F" w:rsidRDefault="00A95F1C" w:rsidP="000B095F">
            <w:pPr>
              <w:numPr>
                <w:ilvl w:val="0"/>
                <w:numId w:val="40"/>
              </w:numPr>
              <w:suppressAutoHyphens/>
              <w:spacing w:after="0" w:line="240" w:lineRule="auto"/>
              <w:ind w:left="318" w:hanging="284"/>
              <w:jc w:val="both"/>
              <w:rPr>
                <w:rFonts w:ascii="Calibri" w:eastAsia="Times New Roman" w:hAnsi="Calibri" w:cs="Calibri"/>
                <w:lang w:eastAsia="ar-SA"/>
              </w:rPr>
            </w:pPr>
            <w:r w:rsidRPr="007B1101">
              <w:rPr>
                <w:rFonts w:eastAsia="Times New Roman" w:cs="Calibri"/>
                <w:lang w:eastAsia="ar-SA"/>
              </w:rPr>
              <w:t>w przypadkach określonych w przepisach Kodeksu cywilnego i innych przepisach prawa.</w:t>
            </w:r>
          </w:p>
        </w:tc>
      </w:tr>
      <w:tr w:rsidR="00CF28AF" w14:paraId="4D478CEB" w14:textId="77777777" w:rsidTr="000417CC">
        <w:trPr>
          <w:trHeight w:val="80"/>
        </w:trPr>
        <w:tc>
          <w:tcPr>
            <w:tcW w:w="567" w:type="dxa"/>
            <w:shd w:val="clear" w:color="auto" w:fill="auto"/>
          </w:tcPr>
          <w:p w14:paraId="13F4D7FB"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55" w:type="dxa"/>
            <w:gridSpan w:val="2"/>
            <w:shd w:val="clear" w:color="auto" w:fill="auto"/>
          </w:tcPr>
          <w:p w14:paraId="330E7913" w14:textId="27ABB337" w:rsidR="00CF28AF" w:rsidRPr="007B1101" w:rsidRDefault="00A95F1C">
            <w:pPr>
              <w:suppressAutoHyphens/>
              <w:spacing w:after="0" w:line="240" w:lineRule="auto"/>
              <w:jc w:val="both"/>
              <w:rPr>
                <w:rFonts w:ascii="Calibri" w:eastAsia="Times New Roman" w:hAnsi="Calibri" w:cs="Calibri"/>
                <w:lang w:eastAsia="ar-SA"/>
              </w:rPr>
            </w:pPr>
            <w:r w:rsidRPr="007B1101">
              <w:rPr>
                <w:rFonts w:eastAsia="Times New Roman" w:cs="Calibri"/>
                <w:lang w:eastAsia="ar-SA"/>
              </w:rPr>
              <w:t xml:space="preserve">Uprawnienia do odstąpienia od umowy lub jej części z przyczyn wskazanych </w:t>
            </w:r>
            <w:r w:rsidRPr="00801BF8">
              <w:rPr>
                <w:rFonts w:eastAsia="Times New Roman" w:cs="Calibri"/>
                <w:lang w:eastAsia="ar-SA"/>
              </w:rPr>
              <w:t xml:space="preserve">w ust. 1 pkt od 2 do </w:t>
            </w:r>
            <w:r w:rsidR="000B095F" w:rsidRPr="00801BF8">
              <w:rPr>
                <w:rFonts w:eastAsia="Times New Roman" w:cs="Calibri"/>
                <w:lang w:eastAsia="ar-SA"/>
              </w:rPr>
              <w:t>8</w:t>
            </w:r>
            <w:r w:rsidRPr="00801BF8">
              <w:rPr>
                <w:rFonts w:eastAsia="Times New Roman" w:cs="Calibri"/>
                <w:lang w:eastAsia="ar-SA"/>
              </w:rPr>
              <w:t xml:space="preserve"> niniejszego paragrafu może być zrealizowane w terminie 30 dni od powzięcia inf</w:t>
            </w:r>
            <w:r w:rsidRPr="007B1101">
              <w:rPr>
                <w:rFonts w:eastAsia="Times New Roman" w:cs="Calibri"/>
                <w:lang w:eastAsia="ar-SA"/>
              </w:rPr>
              <w:t>ormacji o zaistnieniu któregokolwiek z ww. zdarzeń</w:t>
            </w:r>
            <w:r w:rsidR="00796810">
              <w:rPr>
                <w:rFonts w:eastAsia="Times New Roman" w:cs="Calibri"/>
                <w:lang w:eastAsia="ar-SA"/>
              </w:rPr>
              <w:t>.</w:t>
            </w:r>
          </w:p>
        </w:tc>
      </w:tr>
      <w:tr w:rsidR="00CF28AF" w14:paraId="6081C9B8" w14:textId="77777777" w:rsidTr="000417CC">
        <w:trPr>
          <w:trHeight w:val="203"/>
        </w:trPr>
        <w:tc>
          <w:tcPr>
            <w:tcW w:w="567" w:type="dxa"/>
            <w:shd w:val="clear" w:color="auto" w:fill="auto"/>
          </w:tcPr>
          <w:p w14:paraId="4CF5E3FE"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55" w:type="dxa"/>
            <w:gridSpan w:val="2"/>
            <w:shd w:val="clear" w:color="auto" w:fill="auto"/>
          </w:tcPr>
          <w:p w14:paraId="10387233" w14:textId="77777777" w:rsidR="00CF28AF" w:rsidRPr="007B1101" w:rsidRDefault="00A95F1C">
            <w:pPr>
              <w:suppressAutoHyphens/>
              <w:spacing w:after="0" w:line="240" w:lineRule="auto"/>
              <w:jc w:val="both"/>
              <w:rPr>
                <w:rFonts w:ascii="Calibri" w:eastAsia="Times New Roman" w:hAnsi="Calibri" w:cs="Calibri"/>
                <w:lang w:eastAsia="ar-SA"/>
              </w:rPr>
            </w:pPr>
            <w:r w:rsidRPr="007B1101">
              <w:rPr>
                <w:lang w:eastAsia="pl-PL"/>
              </w:rPr>
              <w:t>Wykonawca udziela rękojmi i gwarancji jakości w zakresie określonym w umowie na część zobowiązania wykonaną przed odstąpieniem od umowy.</w:t>
            </w:r>
          </w:p>
        </w:tc>
      </w:tr>
      <w:tr w:rsidR="00CF28AF" w14:paraId="5ECE1281" w14:textId="77777777" w:rsidTr="000417CC">
        <w:trPr>
          <w:trHeight w:val="828"/>
        </w:trPr>
        <w:tc>
          <w:tcPr>
            <w:tcW w:w="567" w:type="dxa"/>
            <w:shd w:val="clear" w:color="auto" w:fill="auto"/>
          </w:tcPr>
          <w:p w14:paraId="6E2484B6"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p>
        </w:tc>
        <w:tc>
          <w:tcPr>
            <w:tcW w:w="9455" w:type="dxa"/>
            <w:gridSpan w:val="2"/>
            <w:shd w:val="clear" w:color="auto" w:fill="auto"/>
          </w:tcPr>
          <w:p w14:paraId="0A043767"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Odstąpienie od umowy następuje za pośrednictwem listu poleconego za pokwitowaniem odbioru lub                   w formie pisma złożonego w siedzibie Wykonawcy za pokwitowaniem, z chwilą otrzymania oświadczenia o odstąpieniu  przez Wykonawcę.</w:t>
            </w:r>
          </w:p>
        </w:tc>
      </w:tr>
      <w:tr w:rsidR="00CF28AF" w14:paraId="635E5CEA" w14:textId="77777777" w:rsidTr="000417CC">
        <w:trPr>
          <w:trHeight w:val="203"/>
        </w:trPr>
        <w:tc>
          <w:tcPr>
            <w:tcW w:w="10022" w:type="dxa"/>
            <w:gridSpan w:val="3"/>
            <w:shd w:val="clear" w:color="auto" w:fill="auto"/>
            <w:vAlign w:val="center"/>
          </w:tcPr>
          <w:p w14:paraId="59AAF407" w14:textId="77777777" w:rsidR="00CF28AF" w:rsidRDefault="00CF28AF">
            <w:pPr>
              <w:suppressAutoHyphens/>
              <w:spacing w:after="0" w:line="240" w:lineRule="auto"/>
              <w:jc w:val="center"/>
              <w:rPr>
                <w:rFonts w:ascii="Calibri" w:eastAsia="Times New Roman" w:hAnsi="Calibri" w:cs="Calibri"/>
                <w:b/>
                <w:bCs/>
                <w:lang w:eastAsia="ar-SA"/>
              </w:rPr>
            </w:pPr>
          </w:p>
          <w:p w14:paraId="0E60933A" w14:textId="2E32ABEA" w:rsidR="00CF28AF" w:rsidRDefault="0013544B">
            <w:pPr>
              <w:tabs>
                <w:tab w:val="center" w:pos="4903"/>
                <w:tab w:val="left" w:pos="5570"/>
              </w:tabs>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1</w:t>
            </w:r>
            <w:r w:rsidR="00A34389">
              <w:rPr>
                <w:rFonts w:eastAsia="Times New Roman" w:cs="Calibri"/>
                <w:b/>
                <w:bCs/>
                <w:lang w:eastAsia="ar-SA"/>
              </w:rPr>
              <w:t>4</w:t>
            </w:r>
            <w:r w:rsidR="00A95F1C">
              <w:rPr>
                <w:rFonts w:eastAsia="Times New Roman" w:cs="Calibri"/>
                <w:b/>
                <w:bCs/>
                <w:lang w:eastAsia="ar-SA"/>
              </w:rPr>
              <w:t>.</w:t>
            </w:r>
          </w:p>
          <w:p w14:paraId="29FCD404" w14:textId="69F89299" w:rsidR="00CF28AF" w:rsidRDefault="00A95F1C">
            <w:pPr>
              <w:suppressAutoHyphens/>
              <w:spacing w:after="120" w:line="240" w:lineRule="auto"/>
              <w:jc w:val="center"/>
              <w:rPr>
                <w:rFonts w:ascii="Calibri" w:eastAsia="Times New Roman" w:hAnsi="Calibri" w:cs="Calibri"/>
                <w:lang w:eastAsia="ar-SA"/>
              </w:rPr>
            </w:pPr>
            <w:r>
              <w:rPr>
                <w:b/>
                <w:lang w:eastAsia="pl-PL"/>
              </w:rPr>
              <w:t xml:space="preserve">OBOWIĄZKI </w:t>
            </w:r>
            <w:r w:rsidR="006F33D1">
              <w:rPr>
                <w:b/>
                <w:lang w:eastAsia="pl-PL"/>
              </w:rPr>
              <w:t>STRON</w:t>
            </w:r>
            <w:r>
              <w:rPr>
                <w:b/>
                <w:lang w:eastAsia="pl-PL"/>
              </w:rPr>
              <w:t xml:space="preserve"> W ZWIĄZKU Z ODSTĄPIENIEM OD UMOWY</w:t>
            </w:r>
          </w:p>
        </w:tc>
      </w:tr>
      <w:tr w:rsidR="00CF28AF" w14:paraId="4EC97A5F" w14:textId="77777777" w:rsidTr="000417CC">
        <w:trPr>
          <w:trHeight w:val="203"/>
        </w:trPr>
        <w:tc>
          <w:tcPr>
            <w:tcW w:w="567" w:type="dxa"/>
            <w:shd w:val="clear" w:color="auto" w:fill="auto"/>
          </w:tcPr>
          <w:p w14:paraId="361F7771"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55" w:type="dxa"/>
            <w:gridSpan w:val="2"/>
            <w:shd w:val="clear" w:color="auto" w:fill="auto"/>
          </w:tcPr>
          <w:p w14:paraId="7035FC3F" w14:textId="77777777" w:rsidR="00CF28AF" w:rsidRDefault="00A95F1C">
            <w:pPr>
              <w:suppressAutoHyphens/>
              <w:spacing w:after="0" w:line="240" w:lineRule="auto"/>
              <w:jc w:val="both"/>
              <w:rPr>
                <w:rFonts w:ascii="Calibri" w:hAnsi="Calibri"/>
                <w:lang w:eastAsia="pl-PL"/>
              </w:rPr>
            </w:pPr>
            <w:r>
              <w:rPr>
                <w:lang w:eastAsia="pl-PL"/>
              </w:rPr>
              <w:t>W przypadku odstąpienia od umowy przez Wykonawcę lub Zamawiającego, Wykonawca ma obowiązek:</w:t>
            </w:r>
          </w:p>
          <w:p w14:paraId="621AE0B0" w14:textId="77777777" w:rsidR="00CF28AF" w:rsidRDefault="00A95F1C" w:rsidP="00353D39">
            <w:pPr>
              <w:numPr>
                <w:ilvl w:val="0"/>
                <w:numId w:val="42"/>
              </w:numPr>
              <w:suppressAutoHyphens/>
              <w:spacing w:after="0" w:line="240" w:lineRule="auto"/>
              <w:ind w:left="318" w:hanging="318"/>
              <w:contextualSpacing/>
              <w:jc w:val="both"/>
              <w:rPr>
                <w:rFonts w:ascii="Calibri" w:hAnsi="Calibri"/>
                <w:lang w:eastAsia="pl-PL"/>
              </w:rPr>
            </w:pPr>
            <w:r>
              <w:rPr>
                <w:lang w:eastAsia="pl-PL"/>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3C2ABE0B" w14:textId="77777777" w:rsidR="00CF28AF" w:rsidRDefault="00A95F1C" w:rsidP="00353D39">
            <w:pPr>
              <w:numPr>
                <w:ilvl w:val="0"/>
                <w:numId w:val="42"/>
              </w:numPr>
              <w:suppressAutoHyphens/>
              <w:spacing w:after="0" w:line="240" w:lineRule="auto"/>
              <w:ind w:left="318" w:hanging="318"/>
              <w:contextualSpacing/>
              <w:jc w:val="both"/>
              <w:rPr>
                <w:rFonts w:ascii="Calibri" w:eastAsia="Times New Roman" w:hAnsi="Calibri" w:cs="Calibri"/>
                <w:lang w:eastAsia="ar-SA"/>
              </w:rPr>
            </w:pPr>
            <w:r>
              <w:rPr>
                <w:lang w:eastAsia="pl-P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tc>
      </w:tr>
      <w:tr w:rsidR="00CF28AF" w14:paraId="2F7219C2" w14:textId="77777777" w:rsidTr="000417CC">
        <w:trPr>
          <w:trHeight w:val="203"/>
        </w:trPr>
        <w:tc>
          <w:tcPr>
            <w:tcW w:w="567" w:type="dxa"/>
            <w:shd w:val="clear" w:color="auto" w:fill="auto"/>
          </w:tcPr>
          <w:p w14:paraId="22686834"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55" w:type="dxa"/>
            <w:gridSpan w:val="2"/>
            <w:shd w:val="clear" w:color="auto" w:fill="auto"/>
          </w:tcPr>
          <w:p w14:paraId="1A7256A1" w14:textId="77777777" w:rsidR="00CF28AF" w:rsidRDefault="00A95F1C">
            <w:pPr>
              <w:suppressAutoHyphens/>
              <w:spacing w:after="0" w:line="240" w:lineRule="auto"/>
              <w:jc w:val="both"/>
              <w:rPr>
                <w:rFonts w:ascii="Calibri" w:hAnsi="Calibri"/>
                <w:lang w:eastAsia="pl-PL"/>
              </w:rPr>
            </w:pPr>
            <w:r>
              <w:rPr>
                <w:lang w:eastAsia="pl-PL"/>
              </w:rPr>
              <w:t xml:space="preserve">W terminie </w:t>
            </w:r>
            <w:r w:rsidRPr="000C1CCB">
              <w:rPr>
                <w:lang w:eastAsia="pl-PL"/>
              </w:rPr>
              <w:t>5 dni</w:t>
            </w:r>
            <w:r>
              <w:rPr>
                <w:lang w:eastAsia="pl-PL"/>
              </w:rPr>
              <w:t xml:space="preserve"> od daty odstąpienia od umowy, Wykonawca zgłosi Zamawiającemu gotowość do odbioru robót przerwanych oraz robót zabezpieczających. W przypadku niezgłoszenia w tym terminie gotowości do odbioru, Zamawiający ma prawo przeprowadzić odbiór jednostronny.</w:t>
            </w:r>
          </w:p>
        </w:tc>
      </w:tr>
      <w:tr w:rsidR="00CF28AF" w14:paraId="2650896F" w14:textId="77777777" w:rsidTr="000417CC">
        <w:trPr>
          <w:trHeight w:val="203"/>
        </w:trPr>
        <w:tc>
          <w:tcPr>
            <w:tcW w:w="567" w:type="dxa"/>
            <w:shd w:val="clear" w:color="auto" w:fill="auto"/>
          </w:tcPr>
          <w:p w14:paraId="5566D8BA" w14:textId="6E6F78D3" w:rsidR="00CF28AF" w:rsidRDefault="006F33D1">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3</w:t>
            </w:r>
            <w:r w:rsidR="00A95F1C">
              <w:rPr>
                <w:rFonts w:eastAsia="Times New Roman" w:cs="Calibri"/>
                <w:b/>
                <w:lang w:eastAsia="ar-SA"/>
              </w:rPr>
              <w:t>.</w:t>
            </w:r>
          </w:p>
        </w:tc>
        <w:tc>
          <w:tcPr>
            <w:tcW w:w="9455" w:type="dxa"/>
            <w:gridSpan w:val="2"/>
            <w:shd w:val="clear" w:color="auto" w:fill="auto"/>
          </w:tcPr>
          <w:p w14:paraId="659528F1" w14:textId="77777777" w:rsidR="00CF28AF" w:rsidRDefault="00A95F1C">
            <w:pPr>
              <w:suppressAutoHyphens/>
              <w:spacing w:after="0" w:line="240" w:lineRule="auto"/>
              <w:jc w:val="both"/>
              <w:rPr>
                <w:rFonts w:ascii="Calibri" w:hAnsi="Calibri"/>
                <w:lang w:eastAsia="pl-PL"/>
              </w:rPr>
            </w:pPr>
            <w:r>
              <w:rPr>
                <w:lang w:eastAsia="pl-PL"/>
              </w:rPr>
              <w:t xml:space="preserve">W przypadku odstąpienia od umowy przez Wykonawcę lub Zamawiającego, Zamawiający zobowiązany jest do dokonania w terminie najpóźniej </w:t>
            </w:r>
            <w:r w:rsidRPr="000C1CCB">
              <w:rPr>
                <w:lang w:eastAsia="pl-PL"/>
              </w:rPr>
              <w:t>14 dni</w:t>
            </w:r>
            <w:r>
              <w:rPr>
                <w:lang w:eastAsia="pl-PL"/>
              </w:rPr>
              <w:t xml:space="preserve"> do odbioru robót przerwanych i zabezpieczających oraz przejęcia od Wykonawcy pod swój dozór terenu budowy.</w:t>
            </w:r>
          </w:p>
        </w:tc>
      </w:tr>
      <w:tr w:rsidR="00CF28AF" w14:paraId="62A3D3CC" w14:textId="77777777" w:rsidTr="000417CC">
        <w:trPr>
          <w:trHeight w:val="203"/>
        </w:trPr>
        <w:tc>
          <w:tcPr>
            <w:tcW w:w="567" w:type="dxa"/>
            <w:shd w:val="clear" w:color="auto" w:fill="auto"/>
          </w:tcPr>
          <w:p w14:paraId="7AB51FAB" w14:textId="1FF4D226" w:rsidR="00CF28AF" w:rsidRDefault="006F33D1">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r w:rsidR="00A95F1C">
              <w:rPr>
                <w:rFonts w:eastAsia="Times New Roman" w:cs="Calibri"/>
                <w:b/>
                <w:lang w:eastAsia="ar-SA"/>
              </w:rPr>
              <w:t>.</w:t>
            </w:r>
          </w:p>
        </w:tc>
        <w:tc>
          <w:tcPr>
            <w:tcW w:w="9455" w:type="dxa"/>
            <w:gridSpan w:val="2"/>
            <w:shd w:val="clear" w:color="auto" w:fill="auto"/>
          </w:tcPr>
          <w:p w14:paraId="118CD3BE" w14:textId="77777777" w:rsidR="00CF28AF" w:rsidRDefault="00A95F1C">
            <w:pPr>
              <w:suppressAutoHyphens/>
              <w:spacing w:after="0" w:line="240" w:lineRule="auto"/>
              <w:jc w:val="both"/>
              <w:rPr>
                <w:rFonts w:ascii="Calibri" w:hAnsi="Calibri"/>
                <w:lang w:eastAsia="pl-PL"/>
              </w:rPr>
            </w:pPr>
            <w:r>
              <w:rPr>
                <w:lang w:eastAsia="pl-PL"/>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tc>
      </w:tr>
      <w:tr w:rsidR="00CF28AF" w14:paraId="204D9DEA" w14:textId="77777777" w:rsidTr="000417CC">
        <w:trPr>
          <w:trHeight w:val="203"/>
        </w:trPr>
        <w:tc>
          <w:tcPr>
            <w:tcW w:w="567" w:type="dxa"/>
            <w:shd w:val="clear" w:color="auto" w:fill="auto"/>
          </w:tcPr>
          <w:p w14:paraId="420126A8" w14:textId="33292ABF" w:rsidR="00CF28AF" w:rsidRDefault="006F33D1">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r w:rsidR="00A95F1C">
              <w:rPr>
                <w:rFonts w:eastAsia="Times New Roman" w:cs="Calibri"/>
                <w:b/>
                <w:lang w:eastAsia="ar-SA"/>
              </w:rPr>
              <w:t>.</w:t>
            </w:r>
          </w:p>
        </w:tc>
        <w:tc>
          <w:tcPr>
            <w:tcW w:w="9455" w:type="dxa"/>
            <w:gridSpan w:val="2"/>
            <w:shd w:val="clear" w:color="auto" w:fill="auto"/>
          </w:tcPr>
          <w:p w14:paraId="4134C3F0" w14:textId="77777777" w:rsidR="00CF28AF" w:rsidRDefault="00A95F1C">
            <w:pPr>
              <w:suppressAutoHyphens/>
              <w:spacing w:after="0" w:line="240" w:lineRule="auto"/>
              <w:jc w:val="both"/>
              <w:rPr>
                <w:rFonts w:ascii="Calibri" w:hAnsi="Calibri"/>
                <w:lang w:eastAsia="pl-PL"/>
              </w:rPr>
            </w:pPr>
            <w:r>
              <w:rPr>
                <w:lang w:eastAsia="pl-PL"/>
              </w:rPr>
              <w:t>Wykonawca ma obowiązek zastosowania się do zawartych w oświadczeniu o odstąpieniu poleceń Zamawiającego dotyczących ochrony własności lub bezpieczeństwa robót.</w:t>
            </w:r>
          </w:p>
        </w:tc>
      </w:tr>
      <w:tr w:rsidR="00CF28AF" w14:paraId="377DB05D" w14:textId="77777777" w:rsidTr="000417CC">
        <w:trPr>
          <w:trHeight w:val="203"/>
        </w:trPr>
        <w:tc>
          <w:tcPr>
            <w:tcW w:w="10022" w:type="dxa"/>
            <w:gridSpan w:val="3"/>
            <w:shd w:val="clear" w:color="auto" w:fill="auto"/>
            <w:vAlign w:val="center"/>
          </w:tcPr>
          <w:p w14:paraId="5CAFD7AC" w14:textId="5ABD627C" w:rsidR="00CF28AF" w:rsidRDefault="00A95F1C">
            <w:pPr>
              <w:widowControl w:val="0"/>
              <w:tabs>
                <w:tab w:val="left" w:pos="284"/>
              </w:tabs>
              <w:spacing w:before="240" w:after="0" w:line="240" w:lineRule="auto"/>
              <w:jc w:val="center"/>
              <w:textAlignment w:val="baseline"/>
              <w:rPr>
                <w:rFonts w:ascii="Calibri" w:eastAsia="Times New Roman" w:hAnsi="Calibri" w:cs="Times New Roman"/>
                <w:b/>
                <w:lang w:eastAsia="pl-PL"/>
              </w:rPr>
            </w:pPr>
            <w:r>
              <w:rPr>
                <w:rFonts w:eastAsia="Times New Roman" w:cs="Times New Roman"/>
                <w:b/>
                <w:lang w:eastAsia="pl-PL"/>
              </w:rPr>
              <w:t xml:space="preserve">§ </w:t>
            </w:r>
            <w:r w:rsidR="006F33D1">
              <w:rPr>
                <w:rFonts w:eastAsia="Times New Roman" w:cs="Times New Roman"/>
                <w:b/>
                <w:lang w:eastAsia="pl-PL"/>
              </w:rPr>
              <w:t>1</w:t>
            </w:r>
            <w:r w:rsidR="00A34389">
              <w:rPr>
                <w:rFonts w:eastAsia="Times New Roman" w:cs="Times New Roman"/>
                <w:b/>
                <w:lang w:eastAsia="pl-PL"/>
              </w:rPr>
              <w:t>5</w:t>
            </w:r>
            <w:r>
              <w:rPr>
                <w:rFonts w:eastAsia="Times New Roman" w:cs="Times New Roman"/>
                <w:b/>
                <w:lang w:eastAsia="pl-PL"/>
              </w:rPr>
              <w:t>.</w:t>
            </w:r>
          </w:p>
          <w:p w14:paraId="60F1CE21" w14:textId="77777777" w:rsidR="00CF28AF" w:rsidRDefault="00A95F1C">
            <w:pPr>
              <w:suppressAutoHyphens/>
              <w:spacing w:after="120" w:line="240" w:lineRule="auto"/>
              <w:jc w:val="center"/>
              <w:rPr>
                <w:rFonts w:ascii="Calibri" w:hAnsi="Calibri"/>
                <w:lang w:eastAsia="pl-PL"/>
              </w:rPr>
            </w:pPr>
            <w:r>
              <w:rPr>
                <w:rFonts w:eastAsia="Times New Roman" w:cs="Times New Roman"/>
                <w:b/>
                <w:lang w:eastAsia="pl-PL"/>
              </w:rPr>
              <w:t>ROZLICZENIA W ZWIĄZKU Z ODSTĄPIENIEM OD UMOWY</w:t>
            </w:r>
          </w:p>
        </w:tc>
      </w:tr>
      <w:tr w:rsidR="00CF28AF" w14:paraId="639FCC27" w14:textId="77777777" w:rsidTr="000417CC">
        <w:trPr>
          <w:trHeight w:val="203"/>
        </w:trPr>
        <w:tc>
          <w:tcPr>
            <w:tcW w:w="567" w:type="dxa"/>
            <w:shd w:val="clear" w:color="auto" w:fill="auto"/>
          </w:tcPr>
          <w:p w14:paraId="6BE3BA99" w14:textId="77777777" w:rsidR="00CF28AF" w:rsidRDefault="00A95F1C">
            <w:pPr>
              <w:spacing w:after="0" w:line="240" w:lineRule="auto"/>
              <w:jc w:val="center"/>
              <w:rPr>
                <w:rFonts w:ascii="Calibri" w:hAnsi="Calibri"/>
                <w:b/>
                <w:lang w:eastAsia="pl-PL"/>
              </w:rPr>
            </w:pPr>
            <w:r>
              <w:rPr>
                <w:b/>
                <w:lang w:eastAsia="pl-PL"/>
              </w:rPr>
              <w:t>1.</w:t>
            </w:r>
          </w:p>
        </w:tc>
        <w:tc>
          <w:tcPr>
            <w:tcW w:w="9455" w:type="dxa"/>
            <w:gridSpan w:val="2"/>
            <w:shd w:val="clear" w:color="auto" w:fill="auto"/>
          </w:tcPr>
          <w:p w14:paraId="1A7A5F1E"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 xml:space="preserve">W terminie </w:t>
            </w:r>
            <w:r w:rsidRPr="000C1CCB">
              <w:rPr>
                <w:lang w:eastAsia="pl-PL"/>
              </w:rPr>
              <w:t>7 dni</w:t>
            </w:r>
            <w:r>
              <w:rPr>
                <w:lang w:eastAsia="pl-PL"/>
              </w:rPr>
              <w:t xml:space="preserve"> od dnia odstąpienia od umowy, Wykonawca przy udziale Zamawiającego, sporządzi szczegółowy protokół odbioru robót przerwanych i robót zabezpieczających według stanu na dzień odstąpienia, który stanowi podstawę do wystawienia przez Wykonawcę faktury.</w:t>
            </w:r>
          </w:p>
        </w:tc>
      </w:tr>
      <w:tr w:rsidR="00CF28AF" w14:paraId="76BE041D" w14:textId="77777777" w:rsidTr="000417CC">
        <w:trPr>
          <w:trHeight w:val="203"/>
        </w:trPr>
        <w:tc>
          <w:tcPr>
            <w:tcW w:w="567" w:type="dxa"/>
            <w:shd w:val="clear" w:color="auto" w:fill="auto"/>
          </w:tcPr>
          <w:p w14:paraId="0467CE3C" w14:textId="77777777" w:rsidR="00CF28AF" w:rsidRDefault="00A95F1C">
            <w:pPr>
              <w:spacing w:after="0" w:line="240" w:lineRule="auto"/>
              <w:jc w:val="center"/>
              <w:rPr>
                <w:rFonts w:ascii="Calibri" w:hAnsi="Calibri"/>
                <w:b/>
                <w:lang w:eastAsia="pl-PL"/>
              </w:rPr>
            </w:pPr>
            <w:r>
              <w:rPr>
                <w:b/>
                <w:lang w:eastAsia="pl-PL"/>
              </w:rPr>
              <w:t>2.</w:t>
            </w:r>
          </w:p>
        </w:tc>
        <w:tc>
          <w:tcPr>
            <w:tcW w:w="9455" w:type="dxa"/>
            <w:gridSpan w:val="2"/>
            <w:shd w:val="clear" w:color="auto" w:fill="auto"/>
          </w:tcPr>
          <w:p w14:paraId="1D5F9403"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Wykonawca zobowiązany jest do dokonania i dostarczenia Zamawiającemu inwentaryzacji robót według stanu na dzień odstąpienia.</w:t>
            </w:r>
          </w:p>
        </w:tc>
      </w:tr>
      <w:tr w:rsidR="00CF28AF" w14:paraId="0D50CD86" w14:textId="77777777" w:rsidTr="000417CC">
        <w:trPr>
          <w:trHeight w:val="203"/>
        </w:trPr>
        <w:tc>
          <w:tcPr>
            <w:tcW w:w="567" w:type="dxa"/>
            <w:shd w:val="clear" w:color="auto" w:fill="auto"/>
          </w:tcPr>
          <w:p w14:paraId="72B0C23F" w14:textId="77777777" w:rsidR="00CF28AF" w:rsidRDefault="00A95F1C">
            <w:pPr>
              <w:spacing w:after="0" w:line="240" w:lineRule="auto"/>
              <w:jc w:val="center"/>
              <w:rPr>
                <w:rFonts w:ascii="Calibri" w:hAnsi="Calibri"/>
                <w:b/>
                <w:lang w:eastAsia="pl-PL"/>
              </w:rPr>
            </w:pPr>
            <w:r>
              <w:rPr>
                <w:b/>
                <w:lang w:eastAsia="pl-PL"/>
              </w:rPr>
              <w:t>3.</w:t>
            </w:r>
          </w:p>
        </w:tc>
        <w:tc>
          <w:tcPr>
            <w:tcW w:w="9455" w:type="dxa"/>
            <w:gridSpan w:val="2"/>
            <w:shd w:val="clear" w:color="auto" w:fill="auto"/>
          </w:tcPr>
          <w:p w14:paraId="0218D284"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Szczegółowy protokół odbioru robót przerwanych i robót zabezpieczających w toku, inwentaryzacja robót, stanowią podstawę do wystawienia przez Wykonawcę faktury VAT.</w:t>
            </w:r>
          </w:p>
        </w:tc>
      </w:tr>
      <w:tr w:rsidR="00CF28AF" w14:paraId="7C4CF914" w14:textId="77777777" w:rsidTr="000417CC">
        <w:trPr>
          <w:trHeight w:val="203"/>
        </w:trPr>
        <w:tc>
          <w:tcPr>
            <w:tcW w:w="567" w:type="dxa"/>
            <w:shd w:val="clear" w:color="auto" w:fill="auto"/>
          </w:tcPr>
          <w:p w14:paraId="6FE950AA" w14:textId="77777777" w:rsidR="00CF28AF" w:rsidRDefault="00A95F1C">
            <w:pPr>
              <w:spacing w:after="0" w:line="240" w:lineRule="auto"/>
              <w:jc w:val="center"/>
              <w:rPr>
                <w:rFonts w:ascii="Calibri" w:hAnsi="Calibri"/>
                <w:b/>
                <w:lang w:eastAsia="pl-PL"/>
              </w:rPr>
            </w:pPr>
            <w:r>
              <w:rPr>
                <w:b/>
                <w:lang w:eastAsia="pl-PL"/>
              </w:rPr>
              <w:t>4.</w:t>
            </w:r>
          </w:p>
        </w:tc>
        <w:tc>
          <w:tcPr>
            <w:tcW w:w="9455" w:type="dxa"/>
            <w:gridSpan w:val="2"/>
            <w:shd w:val="clear" w:color="auto" w:fill="auto"/>
          </w:tcPr>
          <w:p w14:paraId="64C8896D"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Zamawiający zapłaci Wykonawcy wynagrodzenie za roboty wykonane do dnia odstąpienia według cen określonych w niniejszej umowie, pomniejszone o roszczenia Zamawiającego z tytułu kar umownych oraz ewentualne roszczenia o obniżenie ceny na podstawie rękojmi i gwarancji lub inne roszczenia odszkodowawcze.</w:t>
            </w:r>
          </w:p>
        </w:tc>
      </w:tr>
      <w:tr w:rsidR="00CF28AF" w14:paraId="6770EE5B" w14:textId="77777777" w:rsidTr="000417CC">
        <w:trPr>
          <w:trHeight w:val="203"/>
        </w:trPr>
        <w:tc>
          <w:tcPr>
            <w:tcW w:w="567" w:type="dxa"/>
            <w:shd w:val="clear" w:color="auto" w:fill="auto"/>
          </w:tcPr>
          <w:p w14:paraId="2FFC7658" w14:textId="77777777" w:rsidR="00CF28AF" w:rsidRDefault="00A95F1C">
            <w:pPr>
              <w:spacing w:after="0" w:line="240" w:lineRule="auto"/>
              <w:jc w:val="center"/>
              <w:rPr>
                <w:rFonts w:ascii="Calibri" w:hAnsi="Calibri"/>
                <w:b/>
                <w:lang w:eastAsia="pl-PL"/>
              </w:rPr>
            </w:pPr>
            <w:r>
              <w:rPr>
                <w:b/>
                <w:lang w:eastAsia="pl-PL"/>
              </w:rPr>
              <w:t>5.</w:t>
            </w:r>
          </w:p>
        </w:tc>
        <w:tc>
          <w:tcPr>
            <w:tcW w:w="9455" w:type="dxa"/>
            <w:gridSpan w:val="2"/>
            <w:shd w:val="clear" w:color="auto" w:fill="auto"/>
          </w:tcPr>
          <w:p w14:paraId="0354CE09" w14:textId="77777777" w:rsidR="00CF28AF" w:rsidRDefault="00A95F1C">
            <w:pPr>
              <w:widowControl w:val="0"/>
              <w:tabs>
                <w:tab w:val="left" w:pos="284"/>
              </w:tabs>
              <w:spacing w:after="0" w:line="240" w:lineRule="auto"/>
              <w:jc w:val="both"/>
              <w:textAlignment w:val="baseline"/>
              <w:rPr>
                <w:rFonts w:ascii="Calibri" w:hAnsi="Calibri"/>
                <w:lang w:eastAsia="pl-PL"/>
              </w:rPr>
            </w:pPr>
            <w:r>
              <w:rPr>
                <w:lang w:eastAsia="pl-PL"/>
              </w:rPr>
              <w:t>Koszty dodatkowe poniesione na zabezpieczenie robót i terenu budowy oraz wszelkie inne uzasadnione koszty związane z odstąpieniem od umowy ponosi Strona, która jest winna odstąpienia od umowy.</w:t>
            </w:r>
          </w:p>
        </w:tc>
      </w:tr>
      <w:tr w:rsidR="00CF28AF" w14:paraId="5FEE8821" w14:textId="77777777" w:rsidTr="000417CC">
        <w:trPr>
          <w:trHeight w:val="203"/>
        </w:trPr>
        <w:tc>
          <w:tcPr>
            <w:tcW w:w="10022" w:type="dxa"/>
            <w:gridSpan w:val="3"/>
            <w:shd w:val="clear" w:color="auto" w:fill="auto"/>
          </w:tcPr>
          <w:p w14:paraId="72751703" w14:textId="77777777" w:rsidR="00CF28AF" w:rsidRDefault="00CF28AF">
            <w:pPr>
              <w:suppressAutoHyphens/>
              <w:spacing w:after="0" w:line="240" w:lineRule="auto"/>
              <w:rPr>
                <w:rFonts w:ascii="Calibri" w:eastAsia="Times New Roman" w:hAnsi="Calibri" w:cs="Calibri"/>
                <w:b/>
                <w:lang w:eastAsia="ar-SA"/>
              </w:rPr>
            </w:pPr>
          </w:p>
          <w:p w14:paraId="1100CBE6" w14:textId="30FE51F4" w:rsidR="00CF28AF" w:rsidRDefault="0013544B">
            <w:pPr>
              <w:suppressAutoHyphens/>
              <w:spacing w:after="0" w:line="240" w:lineRule="auto"/>
              <w:jc w:val="center"/>
              <w:rPr>
                <w:rFonts w:ascii="Calibri" w:eastAsia="Times New Roman" w:hAnsi="Calibri" w:cs="Calibri"/>
                <w:b/>
                <w:lang w:eastAsia="ar-SA"/>
              </w:rPr>
            </w:pPr>
            <w:r>
              <w:rPr>
                <w:rFonts w:eastAsia="Times New Roman" w:cs="Calibri"/>
                <w:b/>
                <w:lang w:eastAsia="ar-SA"/>
              </w:rPr>
              <w:t xml:space="preserve">§ </w:t>
            </w:r>
            <w:r w:rsidR="00A34389">
              <w:rPr>
                <w:rFonts w:eastAsia="Times New Roman" w:cs="Calibri"/>
                <w:b/>
                <w:lang w:eastAsia="ar-SA"/>
              </w:rPr>
              <w:t>16</w:t>
            </w:r>
            <w:r w:rsidR="00A95F1C">
              <w:rPr>
                <w:rFonts w:eastAsia="Times New Roman" w:cs="Calibri"/>
                <w:b/>
                <w:lang w:eastAsia="ar-SA"/>
              </w:rPr>
              <w:t>.</w:t>
            </w:r>
          </w:p>
          <w:p w14:paraId="669AE921" w14:textId="77777777" w:rsidR="00CF28AF" w:rsidRDefault="00A95F1C">
            <w:pPr>
              <w:suppressAutoHyphens/>
              <w:spacing w:after="0" w:line="240" w:lineRule="auto"/>
              <w:jc w:val="center"/>
              <w:rPr>
                <w:rFonts w:ascii="Calibri" w:eastAsia="Times New Roman" w:hAnsi="Calibri" w:cs="Calibri"/>
                <w:lang w:eastAsia="ar-SA"/>
              </w:rPr>
            </w:pPr>
            <w:r>
              <w:rPr>
                <w:rFonts w:eastAsia="Times New Roman" w:cs="Calibri"/>
                <w:b/>
                <w:lang w:eastAsia="ar-SA"/>
              </w:rPr>
              <w:t>ZMIANY UMOWY</w:t>
            </w:r>
          </w:p>
        </w:tc>
      </w:tr>
      <w:tr w:rsidR="00CF28AF" w14:paraId="77AB2BEA" w14:textId="77777777" w:rsidTr="000417CC">
        <w:trPr>
          <w:trHeight w:val="203"/>
        </w:trPr>
        <w:tc>
          <w:tcPr>
            <w:tcW w:w="607" w:type="dxa"/>
            <w:gridSpan w:val="2"/>
            <w:shd w:val="clear" w:color="auto" w:fill="auto"/>
          </w:tcPr>
          <w:p w14:paraId="5CE93E77"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15" w:type="dxa"/>
            <w:shd w:val="clear" w:color="auto" w:fill="auto"/>
          </w:tcPr>
          <w:p w14:paraId="7B0E4B52" w14:textId="77777777" w:rsidR="00CF28AF" w:rsidRPr="000C1CCB" w:rsidRDefault="00A95F1C">
            <w:pPr>
              <w:suppressAutoHyphens/>
              <w:spacing w:after="0" w:line="240" w:lineRule="auto"/>
              <w:jc w:val="both"/>
              <w:rPr>
                <w:rFonts w:ascii="Calibri" w:eastAsia="Times New Roman" w:hAnsi="Calibri" w:cs="Calibri"/>
                <w:lang w:eastAsia="ar-SA"/>
              </w:rPr>
            </w:pPr>
            <w:r w:rsidRPr="000C1CCB">
              <w:rPr>
                <w:lang w:eastAsia="pl-PL"/>
              </w:rPr>
              <w:t>Zmiana postanowień zawartej umowy w stosunku do treści oferty, na podstawie, której dokonano wyboru Wykonawcy jest możliwa w przypadkach opisanych poniżej i Strony umowy wyraziły zgodę na wprowadzenie zmian tj.:</w:t>
            </w:r>
          </w:p>
          <w:p w14:paraId="6E6C7ECC" w14:textId="77777777" w:rsidR="00CF28AF" w:rsidRDefault="00A95F1C" w:rsidP="00353D39">
            <w:pPr>
              <w:numPr>
                <w:ilvl w:val="0"/>
                <w:numId w:val="22"/>
              </w:numPr>
              <w:suppressAutoHyphens/>
              <w:spacing w:after="0" w:line="240" w:lineRule="auto"/>
              <w:ind w:left="376"/>
              <w:jc w:val="both"/>
              <w:rPr>
                <w:rFonts w:ascii="Calibri" w:eastAsia="Times New Roman" w:hAnsi="Calibri" w:cs="Calibri"/>
                <w:lang w:eastAsia="ar-SA"/>
              </w:rPr>
            </w:pPr>
            <w:r>
              <w:rPr>
                <w:rFonts w:eastAsia="Times New Roman" w:cs="Calibri"/>
                <w:u w:val="single"/>
                <w:lang w:eastAsia="ar-SA"/>
              </w:rPr>
              <w:t>zakresu przedmiotu zamówienia, terminu realizacji i wysokości wynagrodzenia</w:t>
            </w:r>
            <w:r>
              <w:rPr>
                <w:rFonts w:eastAsia="Times New Roman" w:cs="Calibri"/>
                <w:lang w:eastAsia="ar-SA"/>
              </w:rPr>
              <w:t xml:space="preserve"> w przypadku:</w:t>
            </w:r>
          </w:p>
          <w:p w14:paraId="53495B9C" w14:textId="19B48CE5" w:rsidR="00CF28AF" w:rsidRDefault="00A95F1C" w:rsidP="00353D39">
            <w:pPr>
              <w:numPr>
                <w:ilvl w:val="0"/>
                <w:numId w:val="23"/>
              </w:numPr>
              <w:suppressAutoHyphens/>
              <w:spacing w:after="0" w:line="240" w:lineRule="auto"/>
              <w:ind w:left="659" w:hanging="283"/>
              <w:jc w:val="both"/>
              <w:rPr>
                <w:rFonts w:ascii="Calibri" w:eastAsia="Times New Roman" w:hAnsi="Calibri" w:cs="Calibri"/>
                <w:lang w:eastAsia="ar-SA"/>
              </w:rPr>
            </w:pPr>
            <w:r>
              <w:rPr>
                <w:rFonts w:eastAsia="Times New Roman" w:cs="Calibri"/>
                <w:lang w:eastAsia="ar-SA"/>
              </w:rPr>
              <w:t xml:space="preserve">zaistnienia odmiennych od przyjętych w dokumentacji projektowej warunków podpowierzchniowych, gruntowych, hydrologicznych, wykopalisk archeologicznych, wystąpienia niewybuchów;  w takim przypadku przesunięcie terminu realizacji zamówienia wynieść powinno tyle dni ile trwa opóźnienie spowodowane powyższymi okolicznościami, a wysokość wynagrodzenia zostanie ustalona zgodnie z zapisami zawartymi w </w:t>
            </w:r>
            <w:r w:rsidR="007B1101" w:rsidRPr="000C1CCB">
              <w:rPr>
                <w:rFonts w:eastAsia="Times New Roman" w:cs="Calibri"/>
                <w:lang w:eastAsia="ar-SA"/>
              </w:rPr>
              <w:t xml:space="preserve">§ </w:t>
            </w:r>
            <w:r w:rsidR="000C1CCB" w:rsidRPr="000C1CCB">
              <w:rPr>
                <w:rFonts w:eastAsia="Times New Roman" w:cs="Calibri"/>
                <w:lang w:eastAsia="ar-SA"/>
              </w:rPr>
              <w:t>9</w:t>
            </w:r>
            <w:r>
              <w:rPr>
                <w:rFonts w:eastAsia="Times New Roman" w:cs="Calibri"/>
                <w:b/>
                <w:lang w:eastAsia="ar-SA"/>
              </w:rPr>
              <w:t xml:space="preserve"> </w:t>
            </w:r>
            <w:r>
              <w:rPr>
                <w:rFonts w:eastAsia="Times New Roman" w:cs="Calibri"/>
                <w:lang w:eastAsia="ar-SA"/>
              </w:rPr>
              <w:t>niniejszej umowy,</w:t>
            </w:r>
          </w:p>
          <w:p w14:paraId="404C411F" w14:textId="656680FB" w:rsidR="00CF28AF" w:rsidRDefault="00A95F1C" w:rsidP="00353D39">
            <w:pPr>
              <w:numPr>
                <w:ilvl w:val="0"/>
                <w:numId w:val="23"/>
              </w:numPr>
              <w:suppressAutoHyphens/>
              <w:spacing w:after="0" w:line="240" w:lineRule="auto"/>
              <w:ind w:left="659" w:hanging="283"/>
              <w:jc w:val="both"/>
              <w:rPr>
                <w:rFonts w:ascii="Calibri" w:eastAsia="Times New Roman" w:hAnsi="Calibri" w:cs="Calibri"/>
                <w:lang w:eastAsia="ar-SA"/>
              </w:rPr>
            </w:pPr>
            <w:r>
              <w:rPr>
                <w:rFonts w:eastAsia="Times New Roman" w:cs="Calibri"/>
                <w:lang w:eastAsia="ar-SA"/>
              </w:rPr>
              <w:t xml:space="preserve">zaistnienia odmiennych od przyjętych  w dokumentacji projektowej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zawartymi w </w:t>
            </w:r>
            <w:r w:rsidR="007B1101" w:rsidRPr="000C1CCB">
              <w:rPr>
                <w:rFonts w:eastAsia="Times New Roman" w:cs="Calibri"/>
                <w:lang w:eastAsia="ar-SA"/>
              </w:rPr>
              <w:t xml:space="preserve">§ </w:t>
            </w:r>
            <w:r w:rsidR="000C1CCB" w:rsidRPr="000C1CCB">
              <w:rPr>
                <w:rFonts w:eastAsia="Times New Roman" w:cs="Calibri"/>
                <w:lang w:eastAsia="ar-SA"/>
              </w:rPr>
              <w:t>9</w:t>
            </w:r>
            <w:r>
              <w:rPr>
                <w:rFonts w:eastAsia="Times New Roman" w:cs="Calibri"/>
                <w:b/>
                <w:lang w:eastAsia="ar-SA"/>
              </w:rPr>
              <w:t xml:space="preserve"> </w:t>
            </w:r>
            <w:r>
              <w:rPr>
                <w:rFonts w:eastAsia="Times New Roman" w:cs="Calibri"/>
                <w:lang w:eastAsia="ar-SA"/>
              </w:rPr>
              <w:t>niniejszej umowy,</w:t>
            </w:r>
          </w:p>
          <w:p w14:paraId="78D96185" w14:textId="54F585F1" w:rsidR="00F51F9E" w:rsidRPr="004D2FFA" w:rsidRDefault="00A95F1C" w:rsidP="004D2FFA">
            <w:pPr>
              <w:numPr>
                <w:ilvl w:val="0"/>
                <w:numId w:val="23"/>
              </w:numPr>
              <w:suppressAutoHyphens/>
              <w:spacing w:after="0" w:line="240" w:lineRule="auto"/>
              <w:ind w:left="659" w:hanging="283"/>
              <w:jc w:val="both"/>
              <w:rPr>
                <w:rFonts w:ascii="Calibri" w:eastAsia="Times New Roman" w:hAnsi="Calibri" w:cs="Calibri"/>
                <w:lang w:eastAsia="ar-SA"/>
              </w:rPr>
            </w:pPr>
            <w:r>
              <w:rPr>
                <w:rFonts w:eastAsia="Times New Roman" w:cs="Calibri"/>
                <w:lang w:eastAsia="ar-SA"/>
              </w:rPr>
              <w:t>zmiany Wytycznych, powszechnie obowiązujących przepisów prawa oraz pojawienia się nowych interpretacji i wytycznych w zakresie mającym wpływ na realizację przedmiotu zamówienia,</w:t>
            </w:r>
          </w:p>
          <w:p w14:paraId="6A205CC5" w14:textId="7014C173" w:rsidR="004D2FFA" w:rsidRDefault="004D2FFA" w:rsidP="004D2FFA">
            <w:pPr>
              <w:numPr>
                <w:ilvl w:val="0"/>
                <w:numId w:val="23"/>
              </w:numPr>
              <w:suppressAutoHyphens/>
              <w:spacing w:after="0" w:line="240" w:lineRule="auto"/>
              <w:ind w:left="659" w:hanging="283"/>
              <w:jc w:val="both"/>
              <w:rPr>
                <w:rFonts w:ascii="Calibri" w:eastAsia="Times New Roman" w:hAnsi="Calibri" w:cs="Calibri"/>
                <w:lang w:eastAsia="ar-SA"/>
              </w:rPr>
            </w:pPr>
            <w:r w:rsidRPr="004D2FFA">
              <w:rPr>
                <w:rFonts w:ascii="Calibri" w:eastAsia="Times New Roman" w:hAnsi="Calibri" w:cs="Calibri"/>
                <w:lang w:eastAsia="ar-SA"/>
              </w:rPr>
              <w:t>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Pr>
                <w:rFonts w:ascii="Calibri" w:eastAsia="Times New Roman" w:hAnsi="Calibri" w:cs="Calibri"/>
                <w:lang w:eastAsia="ar-SA"/>
              </w:rPr>
              <w:t>,</w:t>
            </w:r>
          </w:p>
          <w:p w14:paraId="674E4A4B" w14:textId="34674A39" w:rsidR="00E7383E" w:rsidRPr="004D2FFA" w:rsidRDefault="00E7383E" w:rsidP="004D2FFA">
            <w:pPr>
              <w:numPr>
                <w:ilvl w:val="0"/>
                <w:numId w:val="23"/>
              </w:numPr>
              <w:suppressAutoHyphens/>
              <w:spacing w:after="0" w:line="240" w:lineRule="auto"/>
              <w:ind w:left="659" w:hanging="283"/>
              <w:jc w:val="both"/>
              <w:rPr>
                <w:rFonts w:ascii="Calibri" w:eastAsia="Times New Roman" w:hAnsi="Calibri" w:cs="Calibri"/>
                <w:lang w:eastAsia="ar-SA"/>
              </w:rPr>
            </w:pPr>
            <w:r w:rsidRPr="00E7383E">
              <w:rPr>
                <w:rFonts w:ascii="Calibri" w:eastAsia="Times New Roman" w:hAnsi="Calibri" w:cs="Calibri"/>
                <w:lang w:eastAsia="ar-SA"/>
              </w:rPr>
              <w:t>zmian wynikających ze zmian przepisów prawa, niezależnych od stron</w:t>
            </w:r>
            <w:r>
              <w:rPr>
                <w:rFonts w:ascii="Calibri" w:eastAsia="Times New Roman" w:hAnsi="Calibri" w:cs="Calibri"/>
                <w:lang w:eastAsia="ar-SA"/>
              </w:rPr>
              <w:t>,</w:t>
            </w:r>
          </w:p>
          <w:p w14:paraId="4CEEA7F9" w14:textId="77777777" w:rsidR="00CF28AF" w:rsidRDefault="00A95F1C" w:rsidP="00353D39">
            <w:pPr>
              <w:numPr>
                <w:ilvl w:val="0"/>
                <w:numId w:val="22"/>
              </w:numPr>
              <w:suppressAutoHyphens/>
              <w:spacing w:after="0" w:line="240" w:lineRule="auto"/>
              <w:ind w:left="376"/>
              <w:jc w:val="both"/>
              <w:rPr>
                <w:rFonts w:ascii="Calibri" w:eastAsia="Times New Roman" w:hAnsi="Calibri" w:cs="Calibri"/>
                <w:lang w:eastAsia="ar-SA"/>
              </w:rPr>
            </w:pPr>
            <w:r>
              <w:rPr>
                <w:rFonts w:eastAsia="Times New Roman" w:cs="Calibri"/>
                <w:u w:val="single"/>
                <w:lang w:eastAsia="ar-SA"/>
              </w:rPr>
              <w:t>terminu realizacji zamówienia</w:t>
            </w:r>
            <w:r>
              <w:rPr>
                <w:rFonts w:eastAsia="Times New Roman" w:cs="Calibri"/>
                <w:lang w:eastAsia="ar-SA"/>
              </w:rPr>
              <w:t>, w przypadku:</w:t>
            </w:r>
          </w:p>
          <w:p w14:paraId="7AAEEC72"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wystąpienia działania siły wyższej (np. powódź);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w:t>
            </w:r>
            <w:r>
              <w:rPr>
                <w:rFonts w:eastAsia="Times New Roman" w:cs="Calibri"/>
                <w:lang w:eastAsia="ar-SA"/>
              </w:rPr>
              <w:br/>
              <w:t xml:space="preserve">i powodujące niemożność wywiązania się z umowy w jej obecnym brzmieniu; w takim przypadku </w:t>
            </w:r>
            <w:r>
              <w:rPr>
                <w:rFonts w:eastAsia="Times New Roman" w:cs="Calibri"/>
                <w:lang w:eastAsia="ar-SA"/>
              </w:rPr>
              <w:lastRenderedPageBreak/>
              <w:t>przesunięcie terminu realizacji zamówienia wynieść powinno minimum tyle dni ile trwa opóźnienie spowodowane powyższymi okolicznościami,</w:t>
            </w:r>
          </w:p>
          <w:p w14:paraId="23B1CE52"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wystąpienia warunków atmosferycznych utrudniających lub uniemożliwiających wykonanie przedmiotu umowy zgodnie z technologią wykonania danych robót określoną w dokumentacji projektowej lub kartach technicznych materiałów zaakceptowanych przez Zamawiającego; w takim przypadku przesunięcie terminu realizacji zamówienia wynieść powinno tyle dni ile trwa opóźnienie spowodowane powyższymi okolicznościami,</w:t>
            </w:r>
          </w:p>
          <w:p w14:paraId="7744F1D5"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jeżeli przyczyny, z powodu których będzie zagrożone dotrzymanie terminu zakończenia robót będą następstwem okoliczności, za które odpowiedzialność ponosi Zamawiający, </w:t>
            </w:r>
            <w:r>
              <w:rPr>
                <w:rFonts w:eastAsia="Times New Roman" w:cs="Calibri"/>
                <w:lang w:eastAsia="ar-SA"/>
              </w:rPr>
              <w:br/>
              <w:t>w szczególności będą następstwem nieterminowego przekazania terenu budowy, konieczności zmian dokumentacji projektowej w zakresie, w jakim ww. okoliczności miały lub będą mogły mieć wpływ na dotrzymanie terminu zakończenia robót; w takim przypadku przesunięcie terminu realizacji zamówienia wynieść powinno minimum tyle dni ile trwa opóźnienie spowodowane powyższymi okolicznościami,</w:t>
            </w:r>
          </w:p>
          <w:p w14:paraId="7ECC64CD"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w przypadku wydłużających się, ponad przewidziane przepisami, terminów wydania decyzji, uzgodnień, postanowień lub innych aktów administracyjnych mających wpływ na wykonanie przedmiotu Umowy, niespowodowanych z winy Wykonawcy</w:t>
            </w:r>
            <w:r w:rsidR="00AF1ACC">
              <w:rPr>
                <w:rFonts w:eastAsia="Times New Roman" w:cs="Calibri"/>
                <w:lang w:eastAsia="ar-SA"/>
              </w:rPr>
              <w:t xml:space="preserve"> lub Zamawiającego</w:t>
            </w:r>
            <w:r>
              <w:rPr>
                <w:rFonts w:eastAsia="Times New Roman" w:cs="Calibri"/>
                <w:lang w:eastAsia="ar-SA"/>
              </w:rPr>
              <w:t>,</w:t>
            </w:r>
          </w:p>
          <w:p w14:paraId="02440E67"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w przypadku konieczności wykonania dodatkowych badań, niemożliwych do przewidzenia na etapie przygotowania zamówienia</w:t>
            </w:r>
          </w:p>
          <w:p w14:paraId="07E937B3"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w przypadku wstrzymania robót lub powstania  przerw w pracach powstałych z przyczyn nie leżących po stronie Wykonawcy, w tym ze względu na konieczność rozwiązania problemów technicznych jakie mogą ujawnić się w trakcie realizacji Umowy</w:t>
            </w:r>
          </w:p>
          <w:p w14:paraId="190A7CF0" w14:textId="77777777" w:rsidR="00CF28AF"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w przypadku opóźnienia lub odmowy wydania przez stosowne organy decyzji, zezwoleń uzgodnień z przyczyn nie leżących  po stronie Wykonawcy i po dołożeniu przez Wykonawcę najwyższej staranności</w:t>
            </w:r>
          </w:p>
          <w:p w14:paraId="4267C26B" w14:textId="32614458" w:rsidR="00CF28AF" w:rsidRPr="004D2FFA" w:rsidRDefault="00A95F1C" w:rsidP="00353D39">
            <w:pPr>
              <w:numPr>
                <w:ilvl w:val="0"/>
                <w:numId w:val="21"/>
              </w:numPr>
              <w:suppressAutoHyphens/>
              <w:spacing w:after="0" w:line="240" w:lineRule="auto"/>
              <w:jc w:val="both"/>
              <w:rPr>
                <w:rFonts w:ascii="Calibri" w:eastAsia="Times New Roman" w:hAnsi="Calibri" w:cs="Calibri"/>
                <w:lang w:eastAsia="ar-SA"/>
              </w:rPr>
            </w:pPr>
            <w:r>
              <w:rPr>
                <w:rFonts w:eastAsia="Times New Roman" w:cs="Calibri"/>
                <w:lang w:eastAsia="ar-SA"/>
              </w:rPr>
              <w:t>opóźnienia w przekazaniu placu budowy z winy Zamawiającego, jeżeli opóźnienie to będzie miało wpływ na termin zakończenia inwestycji,</w:t>
            </w:r>
          </w:p>
          <w:p w14:paraId="5887AD79" w14:textId="138A5F7C" w:rsidR="004D2FFA" w:rsidRDefault="004D2FFA" w:rsidP="00353D39">
            <w:pPr>
              <w:numPr>
                <w:ilvl w:val="0"/>
                <w:numId w:val="21"/>
              </w:numPr>
              <w:suppressAutoHyphens/>
              <w:spacing w:after="0" w:line="240" w:lineRule="auto"/>
              <w:jc w:val="both"/>
              <w:rPr>
                <w:rFonts w:ascii="Calibri" w:eastAsia="Times New Roman" w:hAnsi="Calibri" w:cs="Calibri"/>
                <w:lang w:eastAsia="ar-SA"/>
              </w:rPr>
            </w:pPr>
            <w:r w:rsidRPr="004D2FFA">
              <w:rPr>
                <w:rFonts w:ascii="Calibri" w:eastAsia="Times New Roman" w:hAnsi="Calibri" w:cs="Calibri"/>
                <w:lang w:eastAsia="ar-SA"/>
              </w:rPr>
              <w:t>przestojów lub opóźnień spowodowanych przez Zamawiającego</w:t>
            </w:r>
            <w:r>
              <w:rPr>
                <w:rFonts w:ascii="Calibri" w:eastAsia="Times New Roman" w:hAnsi="Calibri" w:cs="Calibri"/>
                <w:lang w:eastAsia="ar-SA"/>
              </w:rPr>
              <w:t>,</w:t>
            </w:r>
          </w:p>
          <w:p w14:paraId="3E7DC53B" w14:textId="07E106DE" w:rsidR="004D2FFA" w:rsidRDefault="004D2FFA" w:rsidP="00353D39">
            <w:pPr>
              <w:numPr>
                <w:ilvl w:val="0"/>
                <w:numId w:val="21"/>
              </w:numPr>
              <w:suppressAutoHyphens/>
              <w:spacing w:after="0" w:line="240" w:lineRule="auto"/>
              <w:jc w:val="both"/>
              <w:rPr>
                <w:rFonts w:ascii="Calibri" w:eastAsia="Times New Roman" w:hAnsi="Calibri" w:cs="Calibri"/>
                <w:lang w:eastAsia="ar-SA"/>
              </w:rPr>
            </w:pPr>
            <w:r w:rsidRPr="004D2FFA">
              <w:rPr>
                <w:rFonts w:ascii="Calibri" w:eastAsia="Times New Roman" w:hAnsi="Calibri" w:cs="Calibri"/>
                <w:lang w:eastAsia="ar-SA"/>
              </w:rPr>
              <w:t>zmian przedmiotu zamówienia wynikającego z inicjatywy Zamawiającego lub okoliczności które uniemożliwiają należyte wykonanie przedmiotu umowy</w:t>
            </w:r>
            <w:r>
              <w:rPr>
                <w:rFonts w:ascii="Calibri" w:eastAsia="Times New Roman" w:hAnsi="Calibri" w:cs="Calibri"/>
                <w:lang w:eastAsia="ar-SA"/>
              </w:rPr>
              <w:t>,</w:t>
            </w:r>
          </w:p>
          <w:p w14:paraId="5299ED53" w14:textId="122390F8" w:rsidR="004D2FFA" w:rsidRDefault="004D2FFA" w:rsidP="00353D39">
            <w:pPr>
              <w:numPr>
                <w:ilvl w:val="0"/>
                <w:numId w:val="21"/>
              </w:numPr>
              <w:suppressAutoHyphens/>
              <w:spacing w:after="0" w:line="240" w:lineRule="auto"/>
              <w:jc w:val="both"/>
              <w:rPr>
                <w:rFonts w:ascii="Calibri" w:eastAsia="Times New Roman" w:hAnsi="Calibri" w:cs="Calibri"/>
                <w:lang w:eastAsia="ar-SA"/>
              </w:rPr>
            </w:pPr>
            <w:r w:rsidRPr="004D2FFA">
              <w:rPr>
                <w:rFonts w:ascii="Calibri" w:eastAsia="Times New Roman" w:hAnsi="Calibri" w:cs="Calibri"/>
                <w:lang w:eastAsia="ar-SA"/>
              </w:rPr>
              <w:t>zawieszenia i wstrzymania robót</w:t>
            </w:r>
            <w:r>
              <w:rPr>
                <w:rFonts w:ascii="Calibri" w:eastAsia="Times New Roman" w:hAnsi="Calibri" w:cs="Calibri"/>
                <w:lang w:eastAsia="ar-SA"/>
              </w:rPr>
              <w:t>,</w:t>
            </w:r>
          </w:p>
          <w:p w14:paraId="797D2F11" w14:textId="4E84BA8D" w:rsidR="004D2FFA" w:rsidRDefault="004D2FFA" w:rsidP="00353D39">
            <w:pPr>
              <w:numPr>
                <w:ilvl w:val="0"/>
                <w:numId w:val="21"/>
              </w:numPr>
              <w:suppressAutoHyphens/>
              <w:spacing w:after="0" w:line="240" w:lineRule="auto"/>
              <w:jc w:val="both"/>
              <w:rPr>
                <w:rFonts w:ascii="Calibri" w:eastAsia="Times New Roman" w:hAnsi="Calibri" w:cs="Calibri"/>
                <w:lang w:eastAsia="ar-SA"/>
              </w:rPr>
            </w:pPr>
            <w:r w:rsidRPr="004D2FFA">
              <w:rPr>
                <w:rFonts w:ascii="Calibri" w:eastAsia="Times New Roman" w:hAnsi="Calibri" w:cs="Calibri"/>
                <w:lang w:eastAsia="ar-SA"/>
              </w:rPr>
              <w:t xml:space="preserve">w razie potrzeby wykonania robót dodatkowych </w:t>
            </w:r>
            <w:r>
              <w:rPr>
                <w:rFonts w:ascii="Calibri" w:eastAsia="Times New Roman" w:hAnsi="Calibri" w:cs="Calibri"/>
                <w:lang w:eastAsia="ar-SA"/>
              </w:rPr>
              <w:t xml:space="preserve">lub zamiennych </w:t>
            </w:r>
            <w:r w:rsidRPr="004D2FFA">
              <w:rPr>
                <w:rFonts w:ascii="Calibri" w:eastAsia="Times New Roman" w:hAnsi="Calibri" w:cs="Calibri"/>
                <w:lang w:eastAsia="ar-SA"/>
              </w:rPr>
              <w:t>niezbędnych do prawidłowego zakończenia inwestycji</w:t>
            </w:r>
            <w:r>
              <w:rPr>
                <w:rFonts w:ascii="Calibri" w:eastAsia="Times New Roman" w:hAnsi="Calibri" w:cs="Calibri"/>
                <w:lang w:eastAsia="ar-SA"/>
              </w:rPr>
              <w:t>,</w:t>
            </w:r>
          </w:p>
          <w:p w14:paraId="219A5927" w14:textId="77777777" w:rsidR="00CF28AF" w:rsidRDefault="00A95F1C" w:rsidP="00353D39">
            <w:pPr>
              <w:numPr>
                <w:ilvl w:val="0"/>
                <w:numId w:val="22"/>
              </w:numPr>
              <w:suppressAutoHyphens/>
              <w:spacing w:after="0" w:line="240" w:lineRule="auto"/>
              <w:ind w:left="376"/>
              <w:jc w:val="both"/>
              <w:rPr>
                <w:rFonts w:ascii="Calibri" w:eastAsia="Times New Roman" w:hAnsi="Calibri" w:cs="Calibri"/>
                <w:lang w:eastAsia="ar-SA"/>
              </w:rPr>
            </w:pPr>
            <w:r>
              <w:rPr>
                <w:rFonts w:cs="Calibri"/>
                <w:u w:val="single"/>
              </w:rPr>
              <w:t>wynagrodzenia</w:t>
            </w:r>
            <w:r>
              <w:rPr>
                <w:rFonts w:cs="Calibri"/>
              </w:rPr>
              <w:t xml:space="preserve"> w przypadku:</w:t>
            </w:r>
          </w:p>
          <w:p w14:paraId="74D52493" w14:textId="30EF3813" w:rsidR="00DD7CE8" w:rsidRPr="004302F4" w:rsidRDefault="00A95F1C" w:rsidP="004302F4">
            <w:pPr>
              <w:pStyle w:val="Akapitzlist"/>
              <w:numPr>
                <w:ilvl w:val="0"/>
                <w:numId w:val="91"/>
              </w:numPr>
              <w:suppressAutoHyphens/>
              <w:spacing w:after="0" w:line="240" w:lineRule="auto"/>
              <w:jc w:val="both"/>
              <w:rPr>
                <w:rFonts w:ascii="Calibri" w:eastAsia="Times New Roman" w:hAnsi="Calibri" w:cs="Calibri"/>
                <w:lang w:eastAsia="ar-SA"/>
              </w:rPr>
            </w:pPr>
            <w:r>
              <w:rPr>
                <w:lang w:eastAsia="pl-PL"/>
              </w:rPr>
              <w:t xml:space="preserve">zmiany w trakcie realizacji zamówienia </w:t>
            </w:r>
            <w:r>
              <w:rPr>
                <w:rFonts w:cs="Calibri"/>
              </w:rPr>
              <w:t xml:space="preserve">powszechnie obowiązujących przepisów </w:t>
            </w:r>
            <w:r>
              <w:rPr>
                <w:lang w:eastAsia="pl-PL"/>
              </w:rPr>
              <w:t xml:space="preserve">prawa krajowego, </w:t>
            </w:r>
            <w:r>
              <w:rPr>
                <w:rFonts w:cs="Calibri"/>
              </w:rPr>
              <w:t xml:space="preserve">w zakresie mającym wpływ na realizację przedmiotu  zamówienia oraz w przypadkach </w:t>
            </w:r>
            <w:r w:rsidRPr="00DD7CE8">
              <w:rPr>
                <w:rFonts w:cs="Calibri"/>
              </w:rPr>
              <w:t>określonych w niniejszej umowie,</w:t>
            </w:r>
          </w:p>
          <w:p w14:paraId="5F59B344" w14:textId="419EA619" w:rsidR="004D2FFA" w:rsidRPr="00DC7AD7" w:rsidRDefault="004D2FFA" w:rsidP="00353D39">
            <w:pPr>
              <w:pStyle w:val="Akapitzlist"/>
              <w:numPr>
                <w:ilvl w:val="0"/>
                <w:numId w:val="91"/>
              </w:numPr>
              <w:suppressAutoHyphens/>
              <w:spacing w:after="0" w:line="240" w:lineRule="auto"/>
              <w:jc w:val="both"/>
              <w:rPr>
                <w:rFonts w:ascii="Calibri" w:eastAsia="Times New Roman" w:hAnsi="Calibri" w:cs="Calibri"/>
                <w:lang w:eastAsia="ar-SA"/>
              </w:rPr>
            </w:pPr>
            <w:r w:rsidRPr="004D2FFA">
              <w:rPr>
                <w:rFonts w:ascii="Calibri" w:eastAsia="Times New Roman" w:hAnsi="Calibri" w:cs="Calibri"/>
                <w:lang w:eastAsia="ar-SA"/>
              </w:rPr>
              <w:t>w razie zaistnienia istotnej zmiany okoliczności powodującej że wykonanie części zamówienia nie leży w interesie publicznym czego nie można było przewidzieć w chwili zawarcia umowy, a także w przypadku rezygnacji przez Zamawiającego z części robót. Zamawiający zastrzega sobie prawo do odliczenia z wynagrodzenia umownego wartości robót niewykonanych, a ujętych w cenie ofercie Wykonawcy</w:t>
            </w:r>
            <w:r>
              <w:rPr>
                <w:rFonts w:ascii="Calibri" w:eastAsia="Times New Roman" w:hAnsi="Calibri" w:cs="Calibri"/>
                <w:lang w:eastAsia="ar-SA"/>
              </w:rPr>
              <w:t>.</w:t>
            </w:r>
          </w:p>
          <w:p w14:paraId="3BB1F4C6" w14:textId="77777777" w:rsidR="000C1CCB" w:rsidRPr="000C1CCB" w:rsidRDefault="00A95F1C" w:rsidP="000C1CCB">
            <w:pPr>
              <w:numPr>
                <w:ilvl w:val="0"/>
                <w:numId w:val="22"/>
              </w:numPr>
              <w:suppressAutoHyphens/>
              <w:spacing w:after="0" w:line="240" w:lineRule="auto"/>
              <w:ind w:left="376"/>
              <w:jc w:val="both"/>
              <w:rPr>
                <w:rFonts w:ascii="Calibri" w:eastAsia="Times New Roman" w:hAnsi="Calibri" w:cs="Calibri"/>
                <w:lang w:eastAsia="ar-SA"/>
              </w:rPr>
            </w:pPr>
            <w:r>
              <w:rPr>
                <w:rFonts w:eastAsia="Times New Roman" w:cs="Calibri"/>
                <w:u w:val="single"/>
                <w:lang w:eastAsia="ar-SA"/>
              </w:rPr>
              <w:t>osób</w:t>
            </w:r>
            <w:r>
              <w:rPr>
                <w:rFonts w:eastAsia="Times New Roman" w:cs="Calibri"/>
                <w:lang w:eastAsia="ar-SA"/>
              </w:rPr>
              <w:t xml:space="preserve"> wskazanych w umowie zarówno po stronie Zamawiającego, w tym inspektorów nadzoru, jak </w:t>
            </w:r>
            <w:r>
              <w:rPr>
                <w:rFonts w:eastAsia="Times New Roman" w:cs="Calibri"/>
                <w:lang w:eastAsia="ar-SA"/>
              </w:rPr>
              <w:br/>
              <w:t>i po stronie Wykonawcy, w tym kierownik budowy, kierownicy robót z zastrzeżeniem, że proponowane osoby posiadają wymagane uprawnienia, kwalifikacje i doświadczenie co najmniej takie jak określone w SIWZ w przetargu poprzedzającym zawarcie niniejszej umowy,</w:t>
            </w:r>
          </w:p>
          <w:p w14:paraId="648FB1F7" w14:textId="75FD393C" w:rsidR="00CF28AF" w:rsidRPr="000C1CCB" w:rsidRDefault="00A95F1C" w:rsidP="000C1CCB">
            <w:pPr>
              <w:numPr>
                <w:ilvl w:val="0"/>
                <w:numId w:val="22"/>
              </w:numPr>
              <w:suppressAutoHyphens/>
              <w:spacing w:after="0" w:line="240" w:lineRule="auto"/>
              <w:ind w:left="376"/>
              <w:jc w:val="both"/>
              <w:rPr>
                <w:rFonts w:ascii="Calibri" w:eastAsia="Times New Roman" w:hAnsi="Calibri" w:cs="Calibri"/>
                <w:lang w:eastAsia="ar-SA"/>
              </w:rPr>
            </w:pPr>
            <w:r w:rsidRPr="000C1CCB">
              <w:rPr>
                <w:rFonts w:eastAsia="Times New Roman" w:cs="Calibri"/>
                <w:lang w:eastAsia="ar-SA"/>
              </w:rPr>
              <w:t xml:space="preserve">zmiany, niezależnie od ich wartości, nie są istotne w rozumieniu art. 144 ust. 1e ustawy </w:t>
            </w:r>
            <w:proofErr w:type="spellStart"/>
            <w:r w:rsidRPr="000C1CCB">
              <w:rPr>
                <w:rFonts w:eastAsia="Times New Roman" w:cs="Calibri"/>
                <w:lang w:eastAsia="ar-SA"/>
              </w:rPr>
              <w:t>Pzp</w:t>
            </w:r>
            <w:proofErr w:type="spellEnd"/>
            <w:r w:rsidR="000C1CCB">
              <w:rPr>
                <w:rFonts w:eastAsia="Times New Roman" w:cs="Calibri"/>
                <w:lang w:eastAsia="ar-SA"/>
              </w:rPr>
              <w:t>.</w:t>
            </w:r>
          </w:p>
        </w:tc>
      </w:tr>
      <w:tr w:rsidR="00CF28AF" w14:paraId="0F7AC42E" w14:textId="77777777" w:rsidTr="000417CC">
        <w:trPr>
          <w:trHeight w:val="203"/>
        </w:trPr>
        <w:tc>
          <w:tcPr>
            <w:tcW w:w="607" w:type="dxa"/>
            <w:gridSpan w:val="2"/>
            <w:shd w:val="clear" w:color="auto" w:fill="auto"/>
          </w:tcPr>
          <w:p w14:paraId="7CC0B261"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2.</w:t>
            </w:r>
          </w:p>
        </w:tc>
        <w:tc>
          <w:tcPr>
            <w:tcW w:w="9415" w:type="dxa"/>
            <w:shd w:val="clear" w:color="auto" w:fill="auto"/>
          </w:tcPr>
          <w:p w14:paraId="0788358B"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Zmiany przewidziane w umowie mogą być inicjowane przez Zamawiającego, lub przez Wykonawcę.</w:t>
            </w:r>
          </w:p>
        </w:tc>
      </w:tr>
      <w:tr w:rsidR="00CF28AF" w14:paraId="0EBCA391" w14:textId="77777777" w:rsidTr="000417CC">
        <w:trPr>
          <w:trHeight w:val="203"/>
        </w:trPr>
        <w:tc>
          <w:tcPr>
            <w:tcW w:w="607" w:type="dxa"/>
            <w:gridSpan w:val="2"/>
            <w:shd w:val="clear" w:color="auto" w:fill="auto"/>
          </w:tcPr>
          <w:p w14:paraId="73C4D267"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15" w:type="dxa"/>
            <w:shd w:val="clear" w:color="auto" w:fill="auto"/>
          </w:tcPr>
          <w:p w14:paraId="60C8B460"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W przypadku zainicjowania zmian przez Wykonawcę, o których mowa w </w:t>
            </w:r>
            <w:r w:rsidRPr="000C1CCB">
              <w:rPr>
                <w:rFonts w:eastAsia="Times New Roman" w:cs="Calibri"/>
                <w:lang w:eastAsia="ar-SA"/>
              </w:rPr>
              <w:t>ust. 1</w:t>
            </w:r>
            <w:r>
              <w:rPr>
                <w:rFonts w:eastAsia="Times New Roman" w:cs="Calibri"/>
                <w:lang w:eastAsia="ar-SA"/>
              </w:rPr>
              <w:t xml:space="preserve"> niniejszego paragrafu, Wykonawca jest zobowiązany do  złożenie wniosku uzasadniającego konieczność dokonania zmian                       w przedmiotowej umowie.</w:t>
            </w:r>
          </w:p>
        </w:tc>
      </w:tr>
      <w:tr w:rsidR="00CF28AF" w14:paraId="05943EF5" w14:textId="77777777" w:rsidTr="000417CC">
        <w:trPr>
          <w:trHeight w:val="203"/>
        </w:trPr>
        <w:tc>
          <w:tcPr>
            <w:tcW w:w="607" w:type="dxa"/>
            <w:gridSpan w:val="2"/>
            <w:shd w:val="clear" w:color="auto" w:fill="auto"/>
          </w:tcPr>
          <w:p w14:paraId="75DB993C"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p>
        </w:tc>
        <w:tc>
          <w:tcPr>
            <w:tcW w:w="9415" w:type="dxa"/>
            <w:shd w:val="clear" w:color="auto" w:fill="auto"/>
          </w:tcPr>
          <w:p w14:paraId="04928F68"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bCs/>
                <w:lang w:eastAsia="ar-SA"/>
              </w:rPr>
              <w:t>Jeżeli Zamawiający</w:t>
            </w:r>
            <w:r>
              <w:rPr>
                <w:rFonts w:eastAsia="Times New Roman" w:cs="Calibri"/>
                <w:bCs/>
                <w:i/>
                <w:lang w:eastAsia="ar-SA"/>
              </w:rPr>
              <w:t xml:space="preserve"> </w:t>
            </w:r>
            <w:r>
              <w:rPr>
                <w:rFonts w:eastAsia="Times New Roman" w:cs="Calibri"/>
                <w:bCs/>
                <w:lang w:eastAsia="ar-SA"/>
              </w:rPr>
              <w:t>uzna, że zaistniałe okoliczności nie stanowią podstawy do zmiany w umowie, Wykonawca zobowiązany jest do realizacji zadania zgodnie z warunkami zawartymi w umowie.</w:t>
            </w:r>
          </w:p>
        </w:tc>
      </w:tr>
      <w:tr w:rsidR="00CF28AF" w14:paraId="7A474030" w14:textId="77777777" w:rsidTr="000417CC">
        <w:trPr>
          <w:trHeight w:val="203"/>
        </w:trPr>
        <w:tc>
          <w:tcPr>
            <w:tcW w:w="607" w:type="dxa"/>
            <w:gridSpan w:val="2"/>
            <w:shd w:val="clear" w:color="auto" w:fill="auto"/>
          </w:tcPr>
          <w:p w14:paraId="233FFCFF"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p>
        </w:tc>
        <w:tc>
          <w:tcPr>
            <w:tcW w:w="9415" w:type="dxa"/>
            <w:shd w:val="clear" w:color="auto" w:fill="auto"/>
          </w:tcPr>
          <w:p w14:paraId="68D97AC1"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Zmiany niniejszej umowy mogą nastąpić w formie pisemnej, pod rygorem nieważności.</w:t>
            </w:r>
          </w:p>
        </w:tc>
      </w:tr>
      <w:tr w:rsidR="00CF28AF" w14:paraId="56CB4070" w14:textId="77777777" w:rsidTr="000417CC">
        <w:trPr>
          <w:trHeight w:val="203"/>
        </w:trPr>
        <w:tc>
          <w:tcPr>
            <w:tcW w:w="10022" w:type="dxa"/>
            <w:gridSpan w:val="3"/>
            <w:shd w:val="clear" w:color="auto" w:fill="auto"/>
            <w:vAlign w:val="center"/>
          </w:tcPr>
          <w:p w14:paraId="41977A22" w14:textId="77777777" w:rsidR="00CF28AF" w:rsidRDefault="00CF28AF">
            <w:pPr>
              <w:suppressAutoHyphens/>
              <w:spacing w:after="0" w:line="240" w:lineRule="auto"/>
              <w:jc w:val="center"/>
              <w:rPr>
                <w:rFonts w:ascii="Calibri" w:eastAsia="Times New Roman" w:hAnsi="Calibri" w:cs="Calibri"/>
                <w:b/>
                <w:lang w:eastAsia="ar-SA"/>
              </w:rPr>
            </w:pPr>
          </w:p>
          <w:p w14:paraId="6B353D85" w14:textId="75C3DA08" w:rsidR="00CF28AF" w:rsidRDefault="00574893">
            <w:pPr>
              <w:suppressAutoHyphens/>
              <w:spacing w:after="0" w:line="240" w:lineRule="auto"/>
              <w:jc w:val="center"/>
              <w:rPr>
                <w:rFonts w:ascii="Calibri" w:eastAsia="Times New Roman" w:hAnsi="Calibri" w:cs="Calibri"/>
                <w:b/>
                <w:lang w:eastAsia="ar-SA"/>
              </w:rPr>
            </w:pPr>
            <w:r>
              <w:rPr>
                <w:rFonts w:eastAsia="Times New Roman" w:cs="Calibri"/>
                <w:b/>
                <w:lang w:eastAsia="ar-SA"/>
              </w:rPr>
              <w:t xml:space="preserve">§ </w:t>
            </w:r>
            <w:r w:rsidR="00A34389">
              <w:rPr>
                <w:rFonts w:eastAsia="Times New Roman" w:cs="Calibri"/>
                <w:b/>
                <w:lang w:eastAsia="ar-SA"/>
              </w:rPr>
              <w:t>17</w:t>
            </w:r>
            <w:r w:rsidR="00A95F1C">
              <w:rPr>
                <w:rFonts w:eastAsia="Times New Roman" w:cs="Calibri"/>
                <w:b/>
                <w:lang w:eastAsia="ar-SA"/>
              </w:rPr>
              <w:t>.</w:t>
            </w:r>
          </w:p>
          <w:p w14:paraId="74861472"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lang w:eastAsia="ar-SA"/>
              </w:rPr>
              <w:lastRenderedPageBreak/>
              <w:t>ROSZCZENIA I SPORY</w:t>
            </w:r>
          </w:p>
        </w:tc>
      </w:tr>
      <w:tr w:rsidR="00CF28AF" w14:paraId="45809172" w14:textId="77777777" w:rsidTr="000417CC">
        <w:trPr>
          <w:trHeight w:val="203"/>
        </w:trPr>
        <w:tc>
          <w:tcPr>
            <w:tcW w:w="607" w:type="dxa"/>
            <w:gridSpan w:val="2"/>
            <w:shd w:val="clear" w:color="auto" w:fill="auto"/>
          </w:tcPr>
          <w:p w14:paraId="4E73FF99"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1.</w:t>
            </w:r>
          </w:p>
        </w:tc>
        <w:tc>
          <w:tcPr>
            <w:tcW w:w="9415" w:type="dxa"/>
            <w:shd w:val="clear" w:color="auto" w:fill="auto"/>
          </w:tcPr>
          <w:p w14:paraId="53217489"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przypadku wystąpienia w trakcie wykonywania przedmiotu zamówienia potrzeby rozstrzygnięcia spraw lub problemów – Strony będą je podejmować i rozstrzygać bez zbędnej zwłoki.</w:t>
            </w:r>
          </w:p>
        </w:tc>
      </w:tr>
      <w:tr w:rsidR="00CF28AF" w14:paraId="12BF37C3" w14:textId="77777777" w:rsidTr="000417CC">
        <w:trPr>
          <w:trHeight w:val="203"/>
        </w:trPr>
        <w:tc>
          <w:tcPr>
            <w:tcW w:w="607" w:type="dxa"/>
            <w:gridSpan w:val="2"/>
            <w:shd w:val="clear" w:color="auto" w:fill="auto"/>
          </w:tcPr>
          <w:p w14:paraId="7058AEE8"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15" w:type="dxa"/>
            <w:shd w:val="clear" w:color="auto" w:fill="auto"/>
          </w:tcPr>
          <w:p w14:paraId="153AFB16"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razie powstania sporu związanego z wykonaniem umowy Wykonawca zobowiązany jest wyczerpać drogę postępowania reklamacyjnego, kierując swoje roszczenia do Zamawiającego.</w:t>
            </w:r>
          </w:p>
        </w:tc>
      </w:tr>
      <w:tr w:rsidR="00CF28AF" w14:paraId="1615BD17" w14:textId="77777777" w:rsidTr="000417CC">
        <w:trPr>
          <w:trHeight w:val="203"/>
        </w:trPr>
        <w:tc>
          <w:tcPr>
            <w:tcW w:w="607" w:type="dxa"/>
            <w:gridSpan w:val="2"/>
            <w:shd w:val="clear" w:color="auto" w:fill="auto"/>
          </w:tcPr>
          <w:p w14:paraId="4CCAF33B"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15" w:type="dxa"/>
            <w:shd w:val="clear" w:color="auto" w:fill="auto"/>
          </w:tcPr>
          <w:p w14:paraId="20E1EB89"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Zamawiający</w:t>
            </w:r>
            <w:r>
              <w:rPr>
                <w:rFonts w:eastAsia="Times New Roman" w:cs="Calibri"/>
                <w:i/>
                <w:lang w:eastAsia="ar-SA"/>
              </w:rPr>
              <w:t xml:space="preserve"> </w:t>
            </w:r>
            <w:r>
              <w:rPr>
                <w:rFonts w:eastAsia="Times New Roman" w:cs="Calibri"/>
                <w:lang w:eastAsia="ar-SA"/>
              </w:rPr>
              <w:t xml:space="preserve">zobowiązany jest do pisemnego ustosunkowania się do roszczeń Wykonawcy w ciągu                </w:t>
            </w:r>
            <w:r w:rsidRPr="000C1CCB">
              <w:rPr>
                <w:rFonts w:eastAsia="Times New Roman" w:cs="Calibri"/>
                <w:lang w:eastAsia="ar-SA"/>
              </w:rPr>
              <w:t>7 dni</w:t>
            </w:r>
            <w:r>
              <w:rPr>
                <w:rFonts w:eastAsia="Times New Roman" w:cs="Calibri"/>
                <w:lang w:eastAsia="ar-SA"/>
              </w:rPr>
              <w:t xml:space="preserve"> od chwili ich zgłoszenia. </w:t>
            </w:r>
          </w:p>
        </w:tc>
      </w:tr>
      <w:tr w:rsidR="00CF28AF" w14:paraId="38A5251E" w14:textId="77777777" w:rsidTr="000417CC">
        <w:trPr>
          <w:trHeight w:val="203"/>
        </w:trPr>
        <w:tc>
          <w:tcPr>
            <w:tcW w:w="607" w:type="dxa"/>
            <w:gridSpan w:val="2"/>
            <w:shd w:val="clear" w:color="auto" w:fill="auto"/>
          </w:tcPr>
          <w:p w14:paraId="5B03D86C"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4.</w:t>
            </w:r>
          </w:p>
        </w:tc>
        <w:tc>
          <w:tcPr>
            <w:tcW w:w="9415" w:type="dxa"/>
            <w:shd w:val="clear" w:color="auto" w:fill="auto"/>
          </w:tcPr>
          <w:p w14:paraId="3D92827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Jeżeli Zamawiający odmówi uznania roszczenia w terminie, o którym mowa </w:t>
            </w:r>
            <w:r w:rsidRPr="000C1CCB">
              <w:rPr>
                <w:rFonts w:eastAsia="Times New Roman" w:cs="Calibri"/>
                <w:lang w:eastAsia="ar-SA"/>
              </w:rPr>
              <w:t>w ust. 3</w:t>
            </w:r>
            <w:r>
              <w:rPr>
                <w:rFonts w:eastAsia="Times New Roman" w:cs="Calibri"/>
                <w:lang w:eastAsia="ar-SA"/>
              </w:rPr>
              <w:t xml:space="preserve"> niniejszego paragrafu Wykonawca może zwrócić się do sądu powszechnego o rozstrzygnięcie sporu. </w:t>
            </w:r>
          </w:p>
        </w:tc>
      </w:tr>
      <w:tr w:rsidR="00CF28AF" w14:paraId="48AE5038" w14:textId="77777777" w:rsidTr="000417CC">
        <w:trPr>
          <w:trHeight w:val="203"/>
        </w:trPr>
        <w:tc>
          <w:tcPr>
            <w:tcW w:w="607" w:type="dxa"/>
            <w:gridSpan w:val="2"/>
            <w:shd w:val="clear" w:color="auto" w:fill="auto"/>
          </w:tcPr>
          <w:p w14:paraId="328DC7B7"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p>
        </w:tc>
        <w:tc>
          <w:tcPr>
            <w:tcW w:w="9415" w:type="dxa"/>
            <w:shd w:val="clear" w:color="auto" w:fill="auto"/>
          </w:tcPr>
          <w:p w14:paraId="04338CD4"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Spory wynikające z niniejszej umowy rozstrzyga sąd właściwy dla Zamawiającego.</w:t>
            </w:r>
          </w:p>
        </w:tc>
      </w:tr>
      <w:tr w:rsidR="00CF28AF" w14:paraId="3F960788" w14:textId="77777777" w:rsidTr="000417CC">
        <w:trPr>
          <w:trHeight w:val="203"/>
        </w:trPr>
        <w:tc>
          <w:tcPr>
            <w:tcW w:w="10022" w:type="dxa"/>
            <w:gridSpan w:val="3"/>
            <w:shd w:val="clear" w:color="auto" w:fill="auto"/>
          </w:tcPr>
          <w:p w14:paraId="62485ED1" w14:textId="77777777" w:rsidR="00CF28AF" w:rsidRDefault="00CF28AF">
            <w:pPr>
              <w:suppressAutoHyphens/>
              <w:spacing w:after="0" w:line="240" w:lineRule="auto"/>
              <w:jc w:val="center"/>
              <w:rPr>
                <w:rFonts w:ascii="Calibri" w:eastAsia="Times New Roman" w:hAnsi="Calibri" w:cs="Calibri"/>
                <w:b/>
                <w:lang w:eastAsia="ar-SA"/>
              </w:rPr>
            </w:pPr>
          </w:p>
          <w:p w14:paraId="0D6A560A" w14:textId="44A48AAB"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 xml:space="preserve">§ </w:t>
            </w:r>
            <w:r w:rsidR="00A34389">
              <w:rPr>
                <w:rFonts w:eastAsia="Times New Roman" w:cs="Calibri"/>
                <w:b/>
                <w:lang w:eastAsia="ar-SA"/>
              </w:rPr>
              <w:t>18</w:t>
            </w:r>
            <w:r>
              <w:rPr>
                <w:rFonts w:eastAsia="Times New Roman" w:cs="Calibri"/>
                <w:b/>
                <w:lang w:eastAsia="ar-SA"/>
              </w:rPr>
              <w:t>.</w:t>
            </w:r>
          </w:p>
          <w:p w14:paraId="43737681"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lang w:eastAsia="ar-SA"/>
              </w:rPr>
              <w:t>ROZWIĄZANIE UMOWY</w:t>
            </w:r>
          </w:p>
        </w:tc>
      </w:tr>
      <w:tr w:rsidR="00CF28AF" w14:paraId="52D27D20" w14:textId="77777777" w:rsidTr="000417CC">
        <w:trPr>
          <w:trHeight w:val="203"/>
        </w:trPr>
        <w:tc>
          <w:tcPr>
            <w:tcW w:w="607" w:type="dxa"/>
            <w:gridSpan w:val="2"/>
            <w:shd w:val="clear" w:color="auto" w:fill="auto"/>
          </w:tcPr>
          <w:p w14:paraId="79ABCFFC"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15" w:type="dxa"/>
            <w:shd w:val="clear" w:color="auto" w:fill="auto"/>
          </w:tcPr>
          <w:p w14:paraId="4F56DFB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 zgodą Stron umowa na mocy porozumienia może być rozwiązana w każdym czasie.</w:t>
            </w:r>
          </w:p>
        </w:tc>
      </w:tr>
      <w:tr w:rsidR="00CF28AF" w14:paraId="28B8BB3E" w14:textId="77777777" w:rsidTr="000417CC">
        <w:trPr>
          <w:trHeight w:val="203"/>
        </w:trPr>
        <w:tc>
          <w:tcPr>
            <w:tcW w:w="607" w:type="dxa"/>
            <w:gridSpan w:val="2"/>
            <w:shd w:val="clear" w:color="auto" w:fill="auto"/>
          </w:tcPr>
          <w:p w14:paraId="70170D30"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15" w:type="dxa"/>
            <w:shd w:val="clear" w:color="auto" w:fill="auto"/>
          </w:tcPr>
          <w:p w14:paraId="3F61DF1A" w14:textId="430488FF"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 xml:space="preserve">W wypadku rozwiązania umowy w sposób, o którym mowa w </w:t>
            </w:r>
            <w:r w:rsidRPr="000C1CCB">
              <w:rPr>
                <w:rFonts w:eastAsia="Times New Roman" w:cs="Calibri"/>
                <w:lang w:eastAsia="ar-SA"/>
              </w:rPr>
              <w:t>ust. 1</w:t>
            </w:r>
            <w:r>
              <w:rPr>
                <w:rFonts w:eastAsia="Times New Roman" w:cs="Calibri"/>
                <w:lang w:eastAsia="ar-SA"/>
              </w:rPr>
              <w:t xml:space="preserve"> niniejszego paragrafu Strony zobowiązane są do wykonania obowiązków i rozliczenia zadania, jak w przypadku odstąpienia od umowy</w:t>
            </w:r>
            <w:r w:rsidR="000C1CCB">
              <w:rPr>
                <w:rFonts w:eastAsia="Times New Roman" w:cs="Calibri"/>
                <w:lang w:eastAsia="ar-SA"/>
              </w:rPr>
              <w:t>.</w:t>
            </w:r>
          </w:p>
        </w:tc>
      </w:tr>
      <w:tr w:rsidR="00CF28AF" w14:paraId="51B79BF7" w14:textId="77777777" w:rsidTr="000417CC">
        <w:trPr>
          <w:trHeight w:val="203"/>
        </w:trPr>
        <w:tc>
          <w:tcPr>
            <w:tcW w:w="607" w:type="dxa"/>
            <w:gridSpan w:val="2"/>
            <w:shd w:val="clear" w:color="auto" w:fill="auto"/>
          </w:tcPr>
          <w:p w14:paraId="51F40859"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15" w:type="dxa"/>
            <w:shd w:val="clear" w:color="auto" w:fill="auto"/>
          </w:tcPr>
          <w:p w14:paraId="19F11B78"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Zamawiający ma prawo rozwiązania umowy w trybie natychmiastowym, w przypadku nie przestrzegania przez Wykonawcę warunków umowy.</w:t>
            </w:r>
          </w:p>
        </w:tc>
      </w:tr>
      <w:tr w:rsidR="00CF28AF" w14:paraId="16567713" w14:textId="77777777" w:rsidTr="000417CC">
        <w:trPr>
          <w:trHeight w:val="203"/>
        </w:trPr>
        <w:tc>
          <w:tcPr>
            <w:tcW w:w="10022" w:type="dxa"/>
            <w:gridSpan w:val="3"/>
            <w:shd w:val="clear" w:color="auto" w:fill="auto"/>
          </w:tcPr>
          <w:p w14:paraId="7ACB259E" w14:textId="77777777" w:rsidR="00CF28AF" w:rsidRDefault="00CF28AF">
            <w:pPr>
              <w:suppressAutoHyphens/>
              <w:spacing w:after="0" w:line="240" w:lineRule="auto"/>
              <w:jc w:val="center"/>
              <w:rPr>
                <w:rFonts w:ascii="Calibri" w:eastAsia="Times New Roman" w:hAnsi="Calibri" w:cs="Calibri"/>
                <w:b/>
                <w:bCs/>
                <w:lang w:eastAsia="ar-SA"/>
              </w:rPr>
            </w:pPr>
          </w:p>
          <w:p w14:paraId="5E6F2B56" w14:textId="5D0A0D0B" w:rsidR="00CF28AF" w:rsidRDefault="00574893">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xml:space="preserve">§ </w:t>
            </w:r>
            <w:r w:rsidR="00A34389">
              <w:rPr>
                <w:rFonts w:eastAsia="Times New Roman" w:cs="Calibri"/>
                <w:b/>
                <w:bCs/>
                <w:lang w:eastAsia="ar-SA"/>
              </w:rPr>
              <w:t>19</w:t>
            </w:r>
            <w:r w:rsidR="00A95F1C">
              <w:rPr>
                <w:rFonts w:eastAsia="Times New Roman" w:cs="Calibri"/>
                <w:b/>
                <w:bCs/>
                <w:lang w:eastAsia="ar-SA"/>
              </w:rPr>
              <w:t>.</w:t>
            </w:r>
          </w:p>
          <w:p w14:paraId="69DE75B4" w14:textId="77777777" w:rsidR="00CF28AF" w:rsidRDefault="00A95F1C">
            <w:pPr>
              <w:suppressAutoHyphens/>
              <w:spacing w:after="120" w:line="240" w:lineRule="auto"/>
              <w:jc w:val="center"/>
              <w:rPr>
                <w:rFonts w:ascii="Calibri" w:eastAsia="Times New Roman" w:hAnsi="Calibri" w:cs="Calibri"/>
                <w:lang w:eastAsia="ar-SA"/>
              </w:rPr>
            </w:pPr>
            <w:r>
              <w:rPr>
                <w:b/>
                <w:color w:val="000000" w:themeColor="text1"/>
              </w:rPr>
              <w:t>REGULACJE RODO</w:t>
            </w:r>
          </w:p>
        </w:tc>
      </w:tr>
      <w:tr w:rsidR="00CF28AF" w14:paraId="65E9A709" w14:textId="77777777" w:rsidTr="000417CC">
        <w:trPr>
          <w:trHeight w:val="203"/>
        </w:trPr>
        <w:tc>
          <w:tcPr>
            <w:tcW w:w="607" w:type="dxa"/>
            <w:gridSpan w:val="2"/>
            <w:shd w:val="clear" w:color="auto" w:fill="auto"/>
          </w:tcPr>
          <w:p w14:paraId="0E22D0F9"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15" w:type="dxa"/>
            <w:shd w:val="clear" w:color="auto" w:fill="auto"/>
          </w:tcPr>
          <w:p w14:paraId="68B7955B" w14:textId="39647794" w:rsidR="00CF28AF" w:rsidRDefault="00A95F1C">
            <w:pPr>
              <w:suppressAutoHyphens/>
              <w:spacing w:after="0" w:line="240" w:lineRule="auto"/>
              <w:jc w:val="both"/>
              <w:rPr>
                <w:rFonts w:ascii="Calibri" w:eastAsia="Times New Roman" w:hAnsi="Calibri" w:cs="Calibri"/>
                <w:lang w:eastAsia="ar-SA"/>
              </w:rPr>
            </w:pPr>
            <w:r>
              <w:rPr>
                <w:rFonts w:eastAsia="Times New Roman" w:cstheme="minorHAnsi"/>
                <w:color w:val="000000" w:themeColor="text1"/>
              </w:rPr>
              <w:t xml:space="preserve">W wyniku postępowania, o którym mowa w </w:t>
            </w:r>
            <w:r w:rsidRPr="000C1CCB">
              <w:rPr>
                <w:rFonts w:eastAsia="Times New Roman" w:cstheme="minorHAnsi"/>
                <w:color w:val="000000" w:themeColor="text1"/>
              </w:rPr>
              <w:t>§ 1</w:t>
            </w:r>
            <w:r>
              <w:rPr>
                <w:rFonts w:eastAsia="Times New Roman" w:cstheme="minorHAnsi"/>
                <w:color w:val="000000" w:themeColor="text1"/>
              </w:rPr>
              <w:t xml:space="preserve"> niniejszej umowy, zwanego w dalszej treści  „Postępowaniem” są przetwarzane dane osobowe podlegające ochronie zgodnie z przepisami RODO. </w:t>
            </w:r>
            <w:r w:rsidR="00FE0414">
              <w:rPr>
                <w:rFonts w:eastAsia="Calibri" w:cs="Calibri"/>
                <w:lang w:eastAsia="pl-PL"/>
              </w:rPr>
              <w:t>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tc>
      </w:tr>
      <w:tr w:rsidR="00CF28AF" w14:paraId="560939D4" w14:textId="77777777" w:rsidTr="000417CC">
        <w:trPr>
          <w:trHeight w:val="203"/>
        </w:trPr>
        <w:tc>
          <w:tcPr>
            <w:tcW w:w="607" w:type="dxa"/>
            <w:gridSpan w:val="2"/>
            <w:shd w:val="clear" w:color="auto" w:fill="auto"/>
          </w:tcPr>
          <w:p w14:paraId="4FBA0273"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2.</w:t>
            </w:r>
          </w:p>
        </w:tc>
        <w:tc>
          <w:tcPr>
            <w:tcW w:w="9415" w:type="dxa"/>
            <w:shd w:val="clear" w:color="auto" w:fill="auto"/>
          </w:tcPr>
          <w:p w14:paraId="2DFCCB1F"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theme="minorHAnsi"/>
                <w:color w:val="000000" w:themeColor="text1"/>
              </w:rPr>
              <w:t>Regulacje RODO związane z ochroną danych osobowych mają  zastosowanie do niniejszej umowy  oraz do dokumentacji zgromadzonej w związku z Postępowaniem.</w:t>
            </w:r>
          </w:p>
        </w:tc>
      </w:tr>
      <w:tr w:rsidR="00CF28AF" w14:paraId="40C1923B" w14:textId="77777777" w:rsidTr="000417CC">
        <w:trPr>
          <w:trHeight w:val="203"/>
        </w:trPr>
        <w:tc>
          <w:tcPr>
            <w:tcW w:w="607" w:type="dxa"/>
            <w:gridSpan w:val="2"/>
            <w:shd w:val="clear" w:color="auto" w:fill="auto"/>
          </w:tcPr>
          <w:p w14:paraId="3AFC647D"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p>
        </w:tc>
        <w:tc>
          <w:tcPr>
            <w:tcW w:w="9415" w:type="dxa"/>
            <w:shd w:val="clear" w:color="auto" w:fill="auto"/>
          </w:tcPr>
          <w:p w14:paraId="7FA7ED84" w14:textId="77777777" w:rsidR="00CF28AF" w:rsidRDefault="00A95F1C">
            <w:pPr>
              <w:suppressAutoHyphens/>
              <w:spacing w:after="0" w:line="240" w:lineRule="auto"/>
              <w:jc w:val="both"/>
              <w:rPr>
                <w:rFonts w:eastAsia="Times New Roman" w:cstheme="minorHAnsi"/>
                <w:color w:val="000000" w:themeColor="text1"/>
              </w:rPr>
            </w:pPr>
            <w:r>
              <w:rPr>
                <w:rFonts w:eastAsia="Times New Roman" w:cstheme="minorHAnsi"/>
                <w:color w:val="000000" w:themeColor="text1"/>
              </w:rPr>
              <w:t xml:space="preserve">Zgodnie z </w:t>
            </w:r>
            <w:r w:rsidRPr="000C1CCB">
              <w:rPr>
                <w:rFonts w:eastAsia="Times New Roman" w:cstheme="minorHAnsi"/>
                <w:color w:val="000000" w:themeColor="text1"/>
              </w:rPr>
              <w:t>art. 13 ust. 1 i 2</w:t>
            </w:r>
            <w:r>
              <w:rPr>
                <w:rFonts w:eastAsia="Times New Roman" w:cstheme="minorHAnsi"/>
                <w:color w:val="000000" w:themeColor="text1"/>
              </w:rPr>
              <w:t xml:space="preserve"> RODO  Zamawiający informuje, że: </w:t>
            </w:r>
          </w:p>
          <w:p w14:paraId="684FE68C" w14:textId="77777777" w:rsidR="00CF28AF" w:rsidRDefault="00A95F1C" w:rsidP="00353D39">
            <w:pPr>
              <w:numPr>
                <w:ilvl w:val="0"/>
                <w:numId w:val="60"/>
              </w:numPr>
              <w:tabs>
                <w:tab w:val="left" w:pos="993"/>
              </w:tabs>
              <w:suppressAutoHyphens/>
              <w:spacing w:after="0" w:line="240" w:lineRule="auto"/>
              <w:ind w:left="284" w:hanging="284"/>
              <w:contextualSpacing/>
              <w:jc w:val="both"/>
              <w:rPr>
                <w:rFonts w:eastAsia="Calibri" w:cstheme="minorHAnsi"/>
                <w:i/>
                <w:color w:val="000000" w:themeColor="text1"/>
              </w:rPr>
            </w:pPr>
            <w:r>
              <w:rPr>
                <w:rFonts w:eastAsia="Times New Roman" w:cstheme="minorHAnsi"/>
                <w:color w:val="000000" w:themeColor="text1"/>
              </w:rPr>
              <w:t xml:space="preserve">Administratorem Pani/Pana danych osobowych jest Zarząd Infrastruktury Miejskiej w Słupsku, który  działa w imieniu i na rzecz Miasta Słupsk,  Plac Zwycięstwa 3, 76-200 Słupsk (zwany </w:t>
            </w:r>
            <w:r>
              <w:rPr>
                <w:rFonts w:eastAsia="Times New Roman" w:cstheme="minorHAnsi"/>
                <w:color w:val="000000" w:themeColor="text1"/>
              </w:rPr>
              <w:br/>
              <w:t>w dalszej treści Administratorem):</w:t>
            </w:r>
          </w:p>
          <w:p w14:paraId="5C4C83F7" w14:textId="77777777" w:rsidR="00CF28AF" w:rsidRDefault="00A95F1C" w:rsidP="00353D39">
            <w:pPr>
              <w:numPr>
                <w:ilvl w:val="0"/>
                <w:numId w:val="62"/>
              </w:numPr>
              <w:tabs>
                <w:tab w:val="left" w:pos="1843"/>
              </w:tabs>
              <w:suppressAutoHyphens/>
              <w:spacing w:after="0" w:line="240" w:lineRule="auto"/>
              <w:ind w:left="551" w:hanging="283"/>
              <w:contextualSpacing/>
              <w:jc w:val="both"/>
              <w:rPr>
                <w:rFonts w:eastAsia="Calibri" w:cstheme="minorHAnsi"/>
                <w:color w:val="000000" w:themeColor="text1"/>
              </w:rPr>
            </w:pPr>
            <w:r>
              <w:rPr>
                <w:rFonts w:eastAsia="Times New Roman" w:cstheme="minorHAnsi"/>
                <w:color w:val="000000" w:themeColor="text1"/>
              </w:rPr>
              <w:t>adres Zamawiającego: 76-200 Słupsk, ul. Przemysłowa 73</w:t>
            </w:r>
            <w:r>
              <w:rPr>
                <w:rFonts w:eastAsia="Calibri" w:cstheme="minorHAnsi"/>
                <w:color w:val="000000" w:themeColor="text1"/>
              </w:rPr>
              <w:t>;</w:t>
            </w:r>
            <w:r>
              <w:rPr>
                <w:rFonts w:eastAsia="Times New Roman" w:cstheme="minorHAnsi"/>
                <w:color w:val="000000" w:themeColor="text1"/>
                <w:lang w:eastAsia="zh-CN"/>
              </w:rPr>
              <w:t xml:space="preserve"> </w:t>
            </w:r>
          </w:p>
          <w:p w14:paraId="7E6F8546" w14:textId="77777777" w:rsidR="00CF28AF" w:rsidRDefault="00A95F1C" w:rsidP="00353D39">
            <w:pPr>
              <w:numPr>
                <w:ilvl w:val="0"/>
                <w:numId w:val="62"/>
              </w:numPr>
              <w:tabs>
                <w:tab w:val="left" w:pos="1843"/>
              </w:tabs>
              <w:suppressAutoHyphens/>
              <w:spacing w:after="0" w:line="240" w:lineRule="auto"/>
              <w:ind w:left="551" w:hanging="283"/>
              <w:contextualSpacing/>
              <w:jc w:val="both"/>
              <w:rPr>
                <w:rFonts w:eastAsia="Calibri" w:cstheme="minorHAnsi"/>
                <w:color w:val="000000" w:themeColor="text1"/>
              </w:rPr>
            </w:pPr>
            <w:r>
              <w:rPr>
                <w:rFonts w:eastAsia="Calibri" w:cstheme="minorHAnsi"/>
                <w:color w:val="000000" w:themeColor="text1"/>
              </w:rPr>
              <w:t xml:space="preserve">numer telefonu: +48 59 841 00 91; </w:t>
            </w:r>
          </w:p>
          <w:p w14:paraId="1758D9E0" w14:textId="77777777" w:rsidR="00CF28AF" w:rsidRDefault="00A95F1C" w:rsidP="00353D39">
            <w:pPr>
              <w:numPr>
                <w:ilvl w:val="0"/>
                <w:numId w:val="62"/>
              </w:numPr>
              <w:tabs>
                <w:tab w:val="left" w:pos="1843"/>
              </w:tabs>
              <w:suppressAutoHyphens/>
              <w:spacing w:after="0" w:line="240" w:lineRule="auto"/>
              <w:ind w:left="551" w:hanging="283"/>
              <w:contextualSpacing/>
              <w:jc w:val="both"/>
              <w:rPr>
                <w:rFonts w:eastAsia="Calibri" w:cstheme="minorHAnsi"/>
                <w:color w:val="000000" w:themeColor="text1"/>
              </w:rPr>
            </w:pPr>
            <w:r>
              <w:rPr>
                <w:rFonts w:eastAsia="Calibri" w:cstheme="minorHAnsi"/>
                <w:color w:val="000000" w:themeColor="text1"/>
              </w:rPr>
              <w:t xml:space="preserve">numer faksu: +48 59 848 37 35; </w:t>
            </w:r>
          </w:p>
          <w:p w14:paraId="46AB1B33" w14:textId="77777777" w:rsidR="00CF28AF" w:rsidRPr="00A95F1C" w:rsidRDefault="00A95F1C" w:rsidP="00353D39">
            <w:pPr>
              <w:numPr>
                <w:ilvl w:val="0"/>
                <w:numId w:val="62"/>
              </w:numPr>
              <w:tabs>
                <w:tab w:val="left" w:pos="1843"/>
              </w:tabs>
              <w:suppressAutoHyphens/>
              <w:spacing w:after="0" w:line="240" w:lineRule="auto"/>
              <w:ind w:left="551" w:hanging="283"/>
              <w:contextualSpacing/>
              <w:jc w:val="both"/>
              <w:rPr>
                <w:lang w:val="en-US"/>
              </w:rPr>
            </w:pPr>
            <w:proofErr w:type="spellStart"/>
            <w:r>
              <w:rPr>
                <w:rFonts w:eastAsia="Calibri" w:cstheme="minorHAnsi"/>
                <w:color w:val="000000" w:themeColor="text1"/>
                <w:lang w:val="en-US"/>
              </w:rPr>
              <w:t>adres</w:t>
            </w:r>
            <w:proofErr w:type="spellEnd"/>
            <w:r>
              <w:rPr>
                <w:rFonts w:eastAsia="Calibri" w:cstheme="minorHAnsi"/>
                <w:color w:val="000000" w:themeColor="text1"/>
                <w:lang w:val="en-US"/>
              </w:rPr>
              <w:t xml:space="preserve">  e-mail: </w:t>
            </w:r>
            <w:hyperlink r:id="rId10">
              <w:r>
                <w:rPr>
                  <w:rStyle w:val="ListLabel210"/>
                </w:rPr>
                <w:t>zamowienia@zimslupsk.com</w:t>
              </w:r>
            </w:hyperlink>
            <w:r>
              <w:rPr>
                <w:rFonts w:eastAsia="Calibri" w:cstheme="minorHAnsi"/>
                <w:color w:val="000000" w:themeColor="text1"/>
                <w:lang w:val="en-US"/>
              </w:rPr>
              <w:t xml:space="preserve">; </w:t>
            </w:r>
          </w:p>
          <w:p w14:paraId="2D3F4F8A" w14:textId="77777777" w:rsidR="00CF28AF" w:rsidRDefault="00A95F1C" w:rsidP="00353D39">
            <w:pPr>
              <w:numPr>
                <w:ilvl w:val="0"/>
                <w:numId w:val="62"/>
              </w:numPr>
              <w:tabs>
                <w:tab w:val="left" w:pos="1843"/>
              </w:tabs>
              <w:suppressAutoHyphens/>
              <w:spacing w:after="0" w:line="240" w:lineRule="auto"/>
              <w:ind w:left="551" w:hanging="283"/>
              <w:contextualSpacing/>
              <w:jc w:val="both"/>
              <w:rPr>
                <w:rFonts w:eastAsia="Calibri" w:cstheme="minorHAnsi"/>
                <w:color w:val="000000" w:themeColor="text1"/>
              </w:rPr>
            </w:pPr>
            <w:r>
              <w:rPr>
                <w:rFonts w:eastAsia="Calibri" w:cstheme="minorHAnsi"/>
                <w:color w:val="000000" w:themeColor="text1"/>
              </w:rPr>
              <w:t>adres strony internetowej: http://www.zimslupsk.com;</w:t>
            </w:r>
          </w:p>
          <w:p w14:paraId="70DB3D11" w14:textId="77777777"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eastAsia="Times New Roman" w:cstheme="minorHAnsi"/>
                <w:color w:val="000000" w:themeColor="text1"/>
              </w:rPr>
            </w:pPr>
            <w:r>
              <w:rPr>
                <w:rFonts w:eastAsia="Times New Roman" w:cstheme="minorHAnsi"/>
                <w:color w:val="000000" w:themeColor="text1"/>
              </w:rPr>
              <w:t>Kontakt do Inspektora och</w:t>
            </w:r>
            <w:r w:rsidRPr="000C1CCB">
              <w:rPr>
                <w:rFonts w:eastAsia="Times New Roman" w:cstheme="minorHAnsi"/>
                <w:color w:val="000000" w:themeColor="text1"/>
              </w:rPr>
              <w:t>rony danych osobowych w instytucji Zamawiającego: adres e-mail iod@zimslupsk.com, telefon  59 841 00 91;</w:t>
            </w:r>
          </w:p>
          <w:p w14:paraId="25C2B082" w14:textId="77777777" w:rsidR="00CF28AF" w:rsidRPr="000C1CCB" w:rsidRDefault="00A95F1C" w:rsidP="00353D39">
            <w:pPr>
              <w:numPr>
                <w:ilvl w:val="0"/>
                <w:numId w:val="60"/>
              </w:numPr>
              <w:tabs>
                <w:tab w:val="left" w:pos="273"/>
              </w:tabs>
              <w:suppressAutoHyphens/>
              <w:spacing w:after="0" w:line="240" w:lineRule="auto"/>
              <w:ind w:left="851" w:hanging="851"/>
              <w:contextualSpacing/>
              <w:jc w:val="both"/>
              <w:rPr>
                <w:rFonts w:eastAsia="Times New Roman" w:cstheme="minorHAnsi"/>
                <w:color w:val="000000" w:themeColor="text1"/>
              </w:rPr>
            </w:pPr>
            <w:r w:rsidRPr="000C1CCB">
              <w:rPr>
                <w:rFonts w:eastAsia="Times New Roman" w:cstheme="minorHAnsi"/>
                <w:color w:val="000000" w:themeColor="text1"/>
              </w:rPr>
              <w:t>Pani/Pana dane osobowe przetwarzane będą na podstawie art. 6 ust. 1 lit. c</w:t>
            </w:r>
            <w:r w:rsidRPr="000C1CCB">
              <w:rPr>
                <w:rFonts w:eastAsia="Times New Roman" w:cstheme="minorHAnsi"/>
                <w:i/>
                <w:color w:val="000000" w:themeColor="text1"/>
              </w:rPr>
              <w:t xml:space="preserve"> </w:t>
            </w:r>
            <w:r w:rsidRPr="000C1CCB">
              <w:rPr>
                <w:rFonts w:eastAsia="Times New Roman" w:cstheme="minorHAnsi"/>
                <w:color w:val="000000" w:themeColor="text1"/>
              </w:rPr>
              <w:t>RODO w celu:</w:t>
            </w:r>
          </w:p>
          <w:p w14:paraId="38FA4478" w14:textId="77777777" w:rsidR="00CF28AF" w:rsidRPr="000C1CCB" w:rsidRDefault="00A95F1C" w:rsidP="00353D39">
            <w:pPr>
              <w:numPr>
                <w:ilvl w:val="0"/>
                <w:numId w:val="59"/>
              </w:numPr>
              <w:tabs>
                <w:tab w:val="left" w:pos="273"/>
                <w:tab w:val="left" w:pos="1560"/>
              </w:tabs>
              <w:suppressAutoHyphens/>
              <w:spacing w:after="0" w:line="240" w:lineRule="auto"/>
              <w:ind w:left="556" w:hanging="283"/>
              <w:contextualSpacing/>
              <w:jc w:val="both"/>
              <w:rPr>
                <w:rFonts w:eastAsia="Times New Roman" w:cstheme="minorHAnsi"/>
                <w:color w:val="000000" w:themeColor="text1"/>
              </w:rPr>
            </w:pPr>
            <w:r w:rsidRPr="000C1CCB">
              <w:rPr>
                <w:rFonts w:eastAsia="Calibri" w:cstheme="minorHAnsi"/>
                <w:color w:val="000000" w:themeColor="text1"/>
              </w:rPr>
              <w:t xml:space="preserve">związanym z niniejszym Postępowaniem, w tym dokumentacji zgromadzonej w związku </w:t>
            </w:r>
            <w:r w:rsidRPr="000C1CCB">
              <w:rPr>
                <w:rFonts w:eastAsia="Calibri" w:cstheme="minorHAnsi"/>
                <w:color w:val="000000" w:themeColor="text1"/>
              </w:rPr>
              <w:br/>
              <w:t>z przeprowadzeniem tego postępowania;</w:t>
            </w:r>
          </w:p>
          <w:p w14:paraId="74216FE1" w14:textId="77777777" w:rsidR="00CF28AF" w:rsidRPr="000C1CCB" w:rsidRDefault="00A95F1C" w:rsidP="00353D39">
            <w:pPr>
              <w:numPr>
                <w:ilvl w:val="0"/>
                <w:numId w:val="59"/>
              </w:numPr>
              <w:tabs>
                <w:tab w:val="left" w:pos="273"/>
                <w:tab w:val="left" w:pos="1560"/>
              </w:tabs>
              <w:suppressAutoHyphens/>
              <w:spacing w:after="0" w:line="240" w:lineRule="auto"/>
              <w:ind w:left="556" w:hanging="283"/>
              <w:contextualSpacing/>
              <w:jc w:val="both"/>
              <w:rPr>
                <w:rFonts w:eastAsia="Times New Roman" w:cstheme="minorHAnsi"/>
                <w:color w:val="000000" w:themeColor="text1"/>
              </w:rPr>
            </w:pPr>
            <w:r w:rsidRPr="000C1CCB">
              <w:rPr>
                <w:rFonts w:eastAsia="Calibri" w:cstheme="minorHAnsi"/>
                <w:color w:val="000000" w:themeColor="text1"/>
              </w:rPr>
              <w:t>wykonywania niniejszej mowy;</w:t>
            </w:r>
          </w:p>
          <w:p w14:paraId="41CE0519" w14:textId="77777777"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eastAsia="Times New Roman" w:cstheme="minorHAnsi"/>
                <w:color w:val="000000" w:themeColor="text1"/>
              </w:rPr>
            </w:pPr>
            <w:r w:rsidRPr="000C1CCB">
              <w:rPr>
                <w:rFonts w:eastAsia="Times New Roman" w:cstheme="minorHAnsi"/>
                <w:color w:val="000000" w:themeColor="text1"/>
              </w:rPr>
              <w:t>odbiorcami Pani/Pana danych osobowych będą osoby lub podmioty, którym udostępniona zostanie:</w:t>
            </w:r>
          </w:p>
          <w:p w14:paraId="17A65B63" w14:textId="77777777" w:rsidR="00CF28AF" w:rsidRPr="000C1CCB" w:rsidRDefault="00A95F1C" w:rsidP="00353D39">
            <w:pPr>
              <w:numPr>
                <w:ilvl w:val="0"/>
                <w:numId w:val="61"/>
              </w:numPr>
              <w:tabs>
                <w:tab w:val="left" w:pos="993"/>
              </w:tabs>
              <w:suppressAutoHyphens/>
              <w:spacing w:after="0" w:line="240" w:lineRule="auto"/>
              <w:ind w:left="556" w:hanging="272"/>
              <w:contextualSpacing/>
              <w:jc w:val="both"/>
              <w:rPr>
                <w:rFonts w:eastAsia="Times New Roman" w:cstheme="minorHAnsi"/>
                <w:color w:val="000000" w:themeColor="text1"/>
              </w:rPr>
            </w:pPr>
            <w:r w:rsidRPr="000C1CCB">
              <w:rPr>
                <w:rFonts w:eastAsia="Times New Roman" w:cstheme="minorHAnsi"/>
                <w:color w:val="000000" w:themeColor="text1"/>
              </w:rPr>
              <w:t xml:space="preserve">dokumentacja niniejszego Postępowania w oparciu o art. 8 oraz art. 96 ust. 3 ustawy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w:t>
            </w:r>
          </w:p>
          <w:p w14:paraId="640CAD7E" w14:textId="77777777" w:rsidR="00CF28AF" w:rsidRPr="000C1CCB" w:rsidRDefault="00A95F1C" w:rsidP="00353D39">
            <w:pPr>
              <w:numPr>
                <w:ilvl w:val="0"/>
                <w:numId w:val="61"/>
              </w:numPr>
              <w:tabs>
                <w:tab w:val="left" w:pos="993"/>
              </w:tabs>
              <w:suppressAutoHyphens/>
              <w:spacing w:after="0" w:line="240" w:lineRule="auto"/>
              <w:ind w:left="556" w:hanging="272"/>
              <w:contextualSpacing/>
              <w:jc w:val="both"/>
              <w:rPr>
                <w:rFonts w:eastAsia="Times New Roman" w:cstheme="minorHAnsi"/>
                <w:color w:val="000000" w:themeColor="text1"/>
              </w:rPr>
            </w:pPr>
            <w:r w:rsidRPr="000C1CCB">
              <w:rPr>
                <w:rFonts w:eastAsia="Times New Roman" w:cstheme="minorHAnsi"/>
                <w:color w:val="000000" w:themeColor="text1"/>
              </w:rPr>
              <w:t xml:space="preserve">niniejsza umowa w oparciu o art. 139 ustawy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w:t>
            </w:r>
          </w:p>
          <w:p w14:paraId="5568B462" w14:textId="3AC4197A"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ascii="Calibri" w:eastAsia="Times New Roman" w:hAnsi="Calibri" w:cstheme="minorHAnsi"/>
                <w:lang w:eastAsia="pl-PL"/>
              </w:rPr>
            </w:pPr>
            <w:r w:rsidRPr="000C1CCB">
              <w:rPr>
                <w:rFonts w:eastAsia="Times New Roman" w:cstheme="minorHAnsi"/>
                <w:color w:val="000000" w:themeColor="text1"/>
              </w:rPr>
              <w:lastRenderedPageBreak/>
              <w:t xml:space="preserve">Pani/Pana dane osobowe będą przechowywane, zgodnie z art. 97 ust. 1 ustawy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 xml:space="preserve">, przez okres </w:t>
            </w:r>
            <w:r w:rsidRPr="000C1CCB">
              <w:rPr>
                <w:rFonts w:eastAsia="Times New Roman" w:cstheme="minorHAnsi"/>
                <w:color w:val="000000" w:themeColor="text1"/>
              </w:rPr>
              <w:br/>
              <w:t xml:space="preserve">4 lat od dnia zakończenia niniejszego </w:t>
            </w:r>
            <w:r w:rsidRPr="000C1CCB">
              <w:rPr>
                <w:rFonts w:eastAsia="Times New Roman" w:cstheme="minorHAnsi"/>
              </w:rPr>
              <w:t>Postępowania,</w:t>
            </w:r>
            <w:r w:rsidRPr="000C1CCB">
              <w:rPr>
                <w:rFonts w:eastAsia="Calibri" w:cs="Calibri"/>
                <w:lang w:eastAsia="pl-PL"/>
              </w:rPr>
              <w:t xml:space="preserve"> a jeżeli czas trwania umowy przekracza 4 lata, okres przechowywania o</w:t>
            </w:r>
            <w:r w:rsidR="00872DF7" w:rsidRPr="000C1CCB">
              <w:rPr>
                <w:rFonts w:eastAsia="Calibri" w:cs="Calibri"/>
                <w:lang w:eastAsia="pl-PL"/>
              </w:rPr>
              <w:t>bejmuje cały czas trwania umowy lub przez okres obowiązywania przepisów odnośnie przechowywania i udostępniania dokumentacji związanej z realizacją Projektu, wynikający z umowy nr POIS.02.05.00-00-0156/16-00 z dnia 28.11.2017r.</w:t>
            </w:r>
            <w:r w:rsidR="00FD6FDA" w:rsidRPr="000C1CCB">
              <w:rPr>
                <w:rFonts w:eastAsia="Calibri" w:cs="Calibri"/>
                <w:lang w:eastAsia="pl-PL"/>
              </w:rPr>
              <w:t>,</w:t>
            </w:r>
          </w:p>
          <w:p w14:paraId="2CDCE5E0" w14:textId="77777777"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eastAsia="Times New Roman" w:cstheme="minorHAnsi"/>
                <w:color w:val="000000" w:themeColor="text1"/>
              </w:rPr>
            </w:pPr>
            <w:r w:rsidRPr="000C1CCB">
              <w:rPr>
                <w:rFonts w:eastAsia="Times New Roman" w:cstheme="minorHAnsi"/>
                <w:color w:val="000000" w:themeColor="text1"/>
              </w:rPr>
              <w:t xml:space="preserve">obowiązek podania przez Panią/Pana danych osobowych bezpośrednio Pani/Pana dotyczących jest wymogiem ustawowym określonym w przepisach ustawy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 xml:space="preserve">, związanym z udziałem </w:t>
            </w:r>
            <w:r w:rsidRPr="000C1CCB">
              <w:rPr>
                <w:rFonts w:eastAsia="Times New Roman" w:cstheme="minorHAnsi"/>
                <w:color w:val="000000" w:themeColor="text1"/>
              </w:rPr>
              <w:br/>
              <w:t xml:space="preserve">w postępowaniu o udzielenie zamówienia publicznego; konsekwencje niepodania określonych danych wynikają z ustawy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 xml:space="preserve">;  </w:t>
            </w:r>
          </w:p>
          <w:p w14:paraId="316B86C9" w14:textId="77777777"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eastAsia="Times New Roman" w:cstheme="minorHAnsi"/>
                <w:color w:val="000000" w:themeColor="text1"/>
              </w:rPr>
            </w:pPr>
            <w:r w:rsidRPr="000C1CCB">
              <w:rPr>
                <w:rFonts w:eastAsia="Times New Roman" w:cstheme="minorHAnsi"/>
                <w:color w:val="000000" w:themeColor="text1"/>
              </w:rPr>
              <w:t>w odniesieniu do Pani/Pana danych osobowych decyzje nie będą podejmowane w sposób zautomatyzowany, stosowanie do art. 22 RODO;</w:t>
            </w:r>
          </w:p>
          <w:p w14:paraId="051EA0A5" w14:textId="77777777" w:rsidR="00CF28AF" w:rsidRPr="000C1CCB" w:rsidRDefault="00A95F1C" w:rsidP="00353D39">
            <w:pPr>
              <w:numPr>
                <w:ilvl w:val="0"/>
                <w:numId w:val="60"/>
              </w:numPr>
              <w:tabs>
                <w:tab w:val="left" w:pos="993"/>
              </w:tabs>
              <w:suppressAutoHyphens/>
              <w:spacing w:after="0" w:line="240" w:lineRule="auto"/>
              <w:ind w:left="284" w:hanging="284"/>
              <w:jc w:val="both"/>
              <w:rPr>
                <w:rFonts w:eastAsia="Times New Roman" w:cstheme="minorHAnsi"/>
                <w:color w:val="000000" w:themeColor="text1"/>
              </w:rPr>
            </w:pPr>
            <w:r w:rsidRPr="000C1CCB">
              <w:rPr>
                <w:rFonts w:eastAsia="Times New Roman" w:cstheme="minorHAnsi"/>
                <w:color w:val="000000" w:themeColor="text1"/>
              </w:rPr>
              <w:t>na podstawie art. 15 RODO posiada Pani/Pan prawo dostępu do danych osobowych Pani/Pana dotyczących;</w:t>
            </w:r>
          </w:p>
          <w:p w14:paraId="03058255" w14:textId="77777777" w:rsidR="00CF28AF" w:rsidRPr="000C1CCB" w:rsidRDefault="00A95F1C" w:rsidP="00353D39">
            <w:pPr>
              <w:numPr>
                <w:ilvl w:val="0"/>
                <w:numId w:val="60"/>
              </w:numPr>
              <w:tabs>
                <w:tab w:val="left" w:pos="993"/>
              </w:tabs>
              <w:suppressAutoHyphens/>
              <w:spacing w:after="0" w:line="240" w:lineRule="auto"/>
              <w:ind w:left="284" w:hanging="284"/>
              <w:contextualSpacing/>
              <w:jc w:val="both"/>
              <w:rPr>
                <w:rFonts w:eastAsia="Times New Roman" w:cstheme="minorHAnsi"/>
                <w:color w:val="000000" w:themeColor="text1"/>
              </w:rPr>
            </w:pPr>
            <w:r w:rsidRPr="000C1CCB">
              <w:rPr>
                <w:rFonts w:eastAsia="Times New Roman" w:cstheme="minorHAnsi"/>
                <w:color w:val="000000" w:themeColor="text1"/>
              </w:rPr>
              <w:t xml:space="preserve">na podstawie art. 16 RODO posiada Pani/Pan  prawo do sprostowania Pani/Pana danych osobowych, z zastrzeżeniem, że skorzystanie z  prawa do sprostowania nie może skutkować zmianą wyniku niniejszego Postępowania ani zmianą postanowień niniejszej umowy w zakresie niezgodnym z ustawą </w:t>
            </w:r>
            <w:proofErr w:type="spellStart"/>
            <w:r w:rsidRPr="000C1CCB">
              <w:rPr>
                <w:rFonts w:eastAsia="Times New Roman" w:cstheme="minorHAnsi"/>
                <w:color w:val="000000" w:themeColor="text1"/>
              </w:rPr>
              <w:t>Pzp</w:t>
            </w:r>
            <w:proofErr w:type="spellEnd"/>
            <w:r w:rsidRPr="000C1CCB">
              <w:rPr>
                <w:rFonts w:eastAsia="Times New Roman" w:cstheme="minorHAnsi"/>
                <w:color w:val="000000" w:themeColor="text1"/>
              </w:rPr>
              <w:t xml:space="preserve"> oraz nie może naruszać integralności protokołu niniejszego postępowania oraz jego załączników;</w:t>
            </w:r>
          </w:p>
          <w:p w14:paraId="0565A6B0" w14:textId="77777777" w:rsidR="00CF28AF" w:rsidRPr="000C1CCB" w:rsidRDefault="00A95F1C" w:rsidP="00353D39">
            <w:pPr>
              <w:numPr>
                <w:ilvl w:val="0"/>
                <w:numId w:val="60"/>
              </w:numPr>
              <w:tabs>
                <w:tab w:val="left" w:pos="993"/>
              </w:tabs>
              <w:suppressAutoHyphens/>
              <w:spacing w:after="0" w:line="240" w:lineRule="auto"/>
              <w:ind w:left="284" w:hanging="295"/>
              <w:contextualSpacing/>
              <w:jc w:val="both"/>
              <w:rPr>
                <w:rFonts w:eastAsia="Times New Roman" w:cstheme="minorHAnsi"/>
                <w:color w:val="000000" w:themeColor="text1"/>
              </w:rPr>
            </w:pPr>
            <w:r w:rsidRPr="000C1CCB">
              <w:rPr>
                <w:rFonts w:eastAsia="Times New Roman" w:cstheme="minorHAnsi"/>
                <w:color w:val="000000" w:themeColor="text1"/>
              </w:rP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7B85D12" w14:textId="77777777" w:rsidR="00CF28AF" w:rsidRPr="000C1CCB" w:rsidRDefault="00A95F1C" w:rsidP="00353D39">
            <w:pPr>
              <w:numPr>
                <w:ilvl w:val="0"/>
                <w:numId w:val="60"/>
              </w:numPr>
              <w:tabs>
                <w:tab w:val="left" w:pos="993"/>
              </w:tabs>
              <w:suppressAutoHyphens/>
              <w:spacing w:after="0" w:line="240" w:lineRule="auto"/>
              <w:ind w:left="284" w:hanging="295"/>
              <w:contextualSpacing/>
              <w:jc w:val="both"/>
              <w:rPr>
                <w:rFonts w:eastAsia="Times New Roman" w:cstheme="minorHAnsi"/>
                <w:color w:val="000000" w:themeColor="text1"/>
              </w:rPr>
            </w:pPr>
            <w:r w:rsidRPr="000C1CCB">
              <w:rPr>
                <w:rFonts w:eastAsia="Times New Roman" w:cstheme="minorHAnsi"/>
                <w:color w:val="000000" w:themeColor="text1"/>
              </w:rPr>
              <w:t>posiada Pani/Pan prawo do wniesienia skargi do Prezesa Urzędu Ochrony Danych Osobowych, gdy uzna Pani/Pan, że przetwarzanie danych osobowych Pani/Pana dotyczących narusza przepisy RODO;</w:t>
            </w:r>
          </w:p>
          <w:p w14:paraId="66D74FAC" w14:textId="77777777" w:rsidR="00CF28AF" w:rsidRPr="000C1CCB" w:rsidRDefault="00A95F1C" w:rsidP="00353D39">
            <w:pPr>
              <w:numPr>
                <w:ilvl w:val="0"/>
                <w:numId w:val="60"/>
              </w:numPr>
              <w:suppressAutoHyphens/>
              <w:spacing w:after="0" w:line="240" w:lineRule="auto"/>
              <w:ind w:left="284" w:hanging="295"/>
              <w:contextualSpacing/>
              <w:jc w:val="both"/>
              <w:rPr>
                <w:rFonts w:eastAsia="Times New Roman" w:cstheme="minorHAnsi"/>
                <w:color w:val="000000" w:themeColor="text1"/>
              </w:rPr>
            </w:pPr>
            <w:r w:rsidRPr="000C1CCB">
              <w:rPr>
                <w:rFonts w:eastAsia="Times New Roman" w:cstheme="minorHAnsi"/>
                <w:color w:val="000000" w:themeColor="text1"/>
              </w:rPr>
              <w:t>w związku z art. 17 ust. 3 lit. b, d lub e RODO  nie przysługuje Pani/Panu prawo do usunięcia danych osobowych;</w:t>
            </w:r>
          </w:p>
          <w:p w14:paraId="6D1869C3" w14:textId="77777777" w:rsidR="00CF28AF" w:rsidRPr="000C1CCB" w:rsidRDefault="00A95F1C" w:rsidP="00353D39">
            <w:pPr>
              <w:numPr>
                <w:ilvl w:val="0"/>
                <w:numId w:val="60"/>
              </w:numPr>
              <w:suppressAutoHyphens/>
              <w:spacing w:after="0" w:line="240" w:lineRule="auto"/>
              <w:ind w:left="284" w:hanging="295"/>
              <w:contextualSpacing/>
              <w:jc w:val="both"/>
              <w:rPr>
                <w:rFonts w:eastAsia="Times New Roman" w:cstheme="minorHAnsi"/>
                <w:color w:val="000000" w:themeColor="text1"/>
              </w:rPr>
            </w:pPr>
            <w:r w:rsidRPr="000C1CCB">
              <w:rPr>
                <w:rFonts w:eastAsia="Times New Roman" w:cstheme="minorHAnsi"/>
                <w:color w:val="000000" w:themeColor="text1"/>
              </w:rPr>
              <w:t>w związku z art. 20 RODO nie przysługuje Pani/Panu prawo do przenoszenia danych osobowych;</w:t>
            </w:r>
          </w:p>
          <w:p w14:paraId="5C9E5221" w14:textId="77777777" w:rsidR="00CF28AF" w:rsidRDefault="00A95F1C" w:rsidP="00353D39">
            <w:pPr>
              <w:numPr>
                <w:ilvl w:val="0"/>
                <w:numId w:val="60"/>
              </w:numPr>
              <w:suppressAutoHyphens/>
              <w:spacing w:after="0" w:line="240" w:lineRule="auto"/>
              <w:ind w:left="284" w:hanging="295"/>
              <w:contextualSpacing/>
              <w:jc w:val="both"/>
              <w:rPr>
                <w:rFonts w:eastAsia="Times New Roman" w:cstheme="minorHAnsi"/>
                <w:color w:val="000000" w:themeColor="text1"/>
              </w:rPr>
            </w:pPr>
            <w:r w:rsidRPr="000C1CCB">
              <w:rPr>
                <w:rFonts w:eastAsia="Times New Roman" w:cstheme="minorHAnsi"/>
                <w:color w:val="000000" w:themeColor="text1"/>
              </w:rPr>
              <w:t>na podstawie art. 21 RODO nie przysługuje Pani/Panu prawo sprzeciwu, wobec przetwarzania danych osobowych, gdyż podstawą prawną przetwarzania Pani/Pana danych osobowych jest art. 6 ust. 1 lit. c RODO.</w:t>
            </w:r>
          </w:p>
        </w:tc>
      </w:tr>
      <w:tr w:rsidR="00CF28AF" w14:paraId="266FBF03" w14:textId="77777777" w:rsidTr="000417CC">
        <w:trPr>
          <w:trHeight w:val="203"/>
        </w:trPr>
        <w:tc>
          <w:tcPr>
            <w:tcW w:w="607" w:type="dxa"/>
            <w:gridSpan w:val="2"/>
            <w:shd w:val="clear" w:color="auto" w:fill="auto"/>
          </w:tcPr>
          <w:p w14:paraId="5D13BDE5"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lastRenderedPageBreak/>
              <w:t>4.</w:t>
            </w:r>
          </w:p>
        </w:tc>
        <w:tc>
          <w:tcPr>
            <w:tcW w:w="9415" w:type="dxa"/>
            <w:shd w:val="clear" w:color="auto" w:fill="auto"/>
          </w:tcPr>
          <w:p w14:paraId="5968D993"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theme="minorHAnsi"/>
                <w:color w:val="000000" w:themeColor="text1"/>
              </w:rPr>
              <w:t xml:space="preserve">Obowiązek informacyjny wskazany w </w:t>
            </w:r>
            <w:r w:rsidRPr="000C1CCB">
              <w:rPr>
                <w:rFonts w:eastAsia="Times New Roman" w:cstheme="minorHAnsi"/>
                <w:color w:val="000000" w:themeColor="text1"/>
              </w:rPr>
              <w:t>ust. 3</w:t>
            </w:r>
            <w:r>
              <w:rPr>
                <w:rFonts w:eastAsia="Times New Roman" w:cstheme="minorHAnsi"/>
                <w:color w:val="000000" w:themeColor="text1"/>
              </w:rPr>
              <w:t xml:space="preserve"> niniejszego paragrafu ma także zastosowanie w toku realizacji niniejszej umowy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w:t>
            </w:r>
            <w:r w:rsidRPr="000C1CCB">
              <w:rPr>
                <w:rFonts w:eastAsia="Times New Roman" w:cstheme="minorHAnsi"/>
                <w:color w:val="000000" w:themeColor="text1"/>
              </w:rPr>
              <w:t>art. 14</w:t>
            </w:r>
            <w:r>
              <w:rPr>
                <w:rFonts w:eastAsia="Times New Roman" w:cstheme="minorHAnsi"/>
                <w:color w:val="000000" w:themeColor="text1"/>
              </w:rPr>
              <w:t xml:space="preserve"> RODO.</w:t>
            </w:r>
          </w:p>
        </w:tc>
      </w:tr>
      <w:tr w:rsidR="00CF28AF" w14:paraId="7BB6E288" w14:textId="77777777" w:rsidTr="000417CC">
        <w:trPr>
          <w:trHeight w:val="203"/>
        </w:trPr>
        <w:tc>
          <w:tcPr>
            <w:tcW w:w="607" w:type="dxa"/>
            <w:gridSpan w:val="2"/>
            <w:shd w:val="clear" w:color="auto" w:fill="auto"/>
          </w:tcPr>
          <w:p w14:paraId="27FF8B11"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5.</w:t>
            </w:r>
          </w:p>
        </w:tc>
        <w:tc>
          <w:tcPr>
            <w:tcW w:w="9415" w:type="dxa"/>
            <w:shd w:val="clear" w:color="auto" w:fill="auto"/>
          </w:tcPr>
          <w:p w14:paraId="1186CEC4" w14:textId="77777777" w:rsidR="00CF28AF" w:rsidRDefault="00A95F1C">
            <w:pPr>
              <w:suppressAutoHyphens/>
              <w:spacing w:after="0" w:line="240" w:lineRule="auto"/>
              <w:jc w:val="both"/>
              <w:rPr>
                <w:rFonts w:ascii="Calibri" w:eastAsia="Times New Roman" w:hAnsi="Calibri" w:cs="Calibri"/>
                <w:lang w:eastAsia="ar-SA"/>
              </w:rPr>
            </w:pPr>
            <w:r w:rsidRPr="000C1CCB">
              <w:rPr>
                <w:rFonts w:eastAsia="Times New Roman" w:cstheme="minorHAnsi"/>
                <w:color w:val="000000" w:themeColor="text1"/>
              </w:rPr>
              <w:t xml:space="preserve">Zamawiający może odstąpić od obowiązku indywidualnego informowania każdej z osób wskazanych </w:t>
            </w:r>
            <w:r w:rsidRPr="000C1CCB">
              <w:rPr>
                <w:rFonts w:eastAsia="Times New Roman" w:cstheme="minorHAnsi"/>
                <w:color w:val="000000" w:themeColor="text1"/>
              </w:rPr>
              <w:br/>
              <w:t>w ust. 4 niniejszego paragrafu, w przypadkach, o których mowa w art. 14 ust. 5 RODO</w:t>
            </w:r>
            <w:r>
              <w:rPr>
                <w:rFonts w:eastAsia="Times New Roman" w:cstheme="minorHAnsi"/>
                <w:color w:val="000000" w:themeColor="text1"/>
              </w:rPr>
              <w:t>, np. w sytuacji, gdy osoba ta dysponuje już tymi informacjami, albo gdy wymagałoby to ze strony Zamawiającego niewspółmiernie dużego wysiłku.</w:t>
            </w:r>
          </w:p>
        </w:tc>
      </w:tr>
      <w:tr w:rsidR="00CF28AF" w14:paraId="07800660" w14:textId="77777777" w:rsidTr="000417CC">
        <w:trPr>
          <w:trHeight w:val="203"/>
        </w:trPr>
        <w:tc>
          <w:tcPr>
            <w:tcW w:w="607" w:type="dxa"/>
            <w:gridSpan w:val="2"/>
            <w:shd w:val="clear" w:color="auto" w:fill="auto"/>
          </w:tcPr>
          <w:p w14:paraId="321D777D"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6.</w:t>
            </w:r>
          </w:p>
        </w:tc>
        <w:tc>
          <w:tcPr>
            <w:tcW w:w="9415" w:type="dxa"/>
            <w:shd w:val="clear" w:color="auto" w:fill="auto"/>
          </w:tcPr>
          <w:p w14:paraId="2F7DC875" w14:textId="375FD132" w:rsidR="00CF28AF" w:rsidRDefault="00A95F1C">
            <w:pPr>
              <w:suppressAutoHyphens/>
              <w:spacing w:after="0" w:line="240" w:lineRule="auto"/>
              <w:jc w:val="both"/>
              <w:rPr>
                <w:rFonts w:cstheme="minorHAnsi"/>
                <w:color w:val="000000" w:themeColor="text1"/>
              </w:rPr>
            </w:pPr>
            <w:r>
              <w:rPr>
                <w:rFonts w:eastAsia="Times New Roman" w:cstheme="minorHAnsi"/>
                <w:color w:val="000000" w:themeColor="text1"/>
              </w:rPr>
              <w:t>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umowy wymagane jest Oświadczenie Wykonawcy  dotyczące  pozyskania przez Wykonawcę danych osobowych od osób trzecich</w:t>
            </w:r>
            <w:r>
              <w:rPr>
                <w:rFonts w:cstheme="minorHAnsi"/>
                <w:color w:val="000000" w:themeColor="text1"/>
              </w:rPr>
              <w:t>.</w:t>
            </w:r>
          </w:p>
        </w:tc>
      </w:tr>
      <w:tr w:rsidR="00CF28AF" w14:paraId="1BB991FD" w14:textId="77777777" w:rsidTr="000417CC">
        <w:trPr>
          <w:trHeight w:val="203"/>
        </w:trPr>
        <w:tc>
          <w:tcPr>
            <w:tcW w:w="10022" w:type="dxa"/>
            <w:gridSpan w:val="3"/>
            <w:shd w:val="clear" w:color="auto" w:fill="auto"/>
          </w:tcPr>
          <w:p w14:paraId="55814A7E" w14:textId="77777777" w:rsidR="00CF28AF" w:rsidRDefault="00CF28AF">
            <w:pPr>
              <w:suppressAutoHyphens/>
              <w:spacing w:after="0" w:line="240" w:lineRule="auto"/>
              <w:jc w:val="center"/>
              <w:rPr>
                <w:rFonts w:ascii="Calibri" w:eastAsia="Times New Roman" w:hAnsi="Calibri" w:cs="Calibri"/>
                <w:b/>
                <w:bCs/>
                <w:lang w:eastAsia="ar-SA"/>
              </w:rPr>
            </w:pPr>
          </w:p>
          <w:p w14:paraId="5C13B7C3" w14:textId="44ADF10D" w:rsidR="00CF28AF" w:rsidRDefault="00574893">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 2</w:t>
            </w:r>
            <w:r w:rsidR="00A34389">
              <w:rPr>
                <w:rFonts w:eastAsia="Times New Roman" w:cs="Calibri"/>
                <w:b/>
                <w:bCs/>
                <w:lang w:eastAsia="ar-SA"/>
              </w:rPr>
              <w:t>0</w:t>
            </w:r>
            <w:r w:rsidR="00A95F1C">
              <w:rPr>
                <w:rFonts w:eastAsia="Times New Roman" w:cs="Calibri"/>
                <w:b/>
                <w:bCs/>
                <w:lang w:eastAsia="ar-SA"/>
              </w:rPr>
              <w:t>.</w:t>
            </w:r>
          </w:p>
          <w:p w14:paraId="7B7D9492" w14:textId="77777777" w:rsidR="00CF28AF" w:rsidRDefault="00A95F1C">
            <w:pPr>
              <w:suppressAutoHyphens/>
              <w:spacing w:after="120" w:line="240" w:lineRule="auto"/>
              <w:jc w:val="center"/>
              <w:rPr>
                <w:rFonts w:ascii="Calibri" w:eastAsia="Times New Roman" w:hAnsi="Calibri" w:cs="Calibri"/>
                <w:lang w:eastAsia="ar-SA"/>
              </w:rPr>
            </w:pPr>
            <w:r>
              <w:rPr>
                <w:rFonts w:eastAsia="Times New Roman" w:cs="Calibri"/>
                <w:b/>
                <w:bCs/>
                <w:lang w:eastAsia="ar-SA"/>
              </w:rPr>
              <w:t>POSTANOWIENIA KOŃCOWE</w:t>
            </w:r>
          </w:p>
        </w:tc>
      </w:tr>
      <w:tr w:rsidR="00CF28AF" w14:paraId="1D437F98" w14:textId="77777777" w:rsidTr="000417CC">
        <w:trPr>
          <w:trHeight w:val="203"/>
        </w:trPr>
        <w:tc>
          <w:tcPr>
            <w:tcW w:w="607" w:type="dxa"/>
            <w:gridSpan w:val="2"/>
            <w:shd w:val="clear" w:color="auto" w:fill="auto"/>
          </w:tcPr>
          <w:p w14:paraId="39224E95" w14:textId="77777777" w:rsidR="00CF28AF" w:rsidRDefault="00A95F1C">
            <w:pPr>
              <w:suppressAutoHyphens/>
              <w:spacing w:after="0" w:line="240" w:lineRule="auto"/>
              <w:jc w:val="center"/>
              <w:rPr>
                <w:rFonts w:ascii="Calibri" w:eastAsia="Times New Roman" w:hAnsi="Calibri" w:cs="Calibri"/>
                <w:b/>
                <w:lang w:eastAsia="ar-SA"/>
              </w:rPr>
            </w:pPr>
            <w:r>
              <w:rPr>
                <w:rFonts w:eastAsia="Times New Roman" w:cs="Calibri"/>
                <w:b/>
                <w:lang w:eastAsia="ar-SA"/>
              </w:rPr>
              <w:t>1.</w:t>
            </w:r>
          </w:p>
        </w:tc>
        <w:tc>
          <w:tcPr>
            <w:tcW w:w="9415" w:type="dxa"/>
            <w:shd w:val="clear" w:color="auto" w:fill="auto"/>
          </w:tcPr>
          <w:p w14:paraId="742D8264"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W sprawach nieuregulowanych niniejszą umową stosuje się w szczególności przepisy:</w:t>
            </w:r>
          </w:p>
          <w:p w14:paraId="6A4092F6" w14:textId="1A60495B" w:rsidR="00CF28AF" w:rsidRDefault="00A95F1C">
            <w:pPr>
              <w:numPr>
                <w:ilvl w:val="0"/>
                <w:numId w:val="9"/>
              </w:numPr>
              <w:suppressAutoHyphens/>
              <w:spacing w:after="0" w:line="240" w:lineRule="auto"/>
              <w:jc w:val="both"/>
              <w:rPr>
                <w:rFonts w:ascii="Calibri" w:eastAsia="Times New Roman" w:hAnsi="Calibri" w:cs="Calibri"/>
                <w:lang w:eastAsia="ar-SA"/>
              </w:rPr>
            </w:pPr>
            <w:r>
              <w:rPr>
                <w:rFonts w:eastAsia="Times New Roman" w:cs="Calibri"/>
                <w:lang w:eastAsia="ar-SA"/>
              </w:rPr>
              <w:lastRenderedPageBreak/>
              <w:t>ustawy z dnia 07 lipca 1994 r. Prawo budowlane (tekst jednolity: Dz. U. z 201</w:t>
            </w:r>
            <w:r w:rsidR="00D661D0">
              <w:rPr>
                <w:rFonts w:eastAsia="Times New Roman" w:cs="Calibri"/>
                <w:lang w:eastAsia="ar-SA"/>
              </w:rPr>
              <w:t>8</w:t>
            </w:r>
            <w:r>
              <w:rPr>
                <w:rFonts w:eastAsia="Times New Roman" w:cs="Calibri"/>
                <w:lang w:eastAsia="ar-SA"/>
              </w:rPr>
              <w:t xml:space="preserve"> r., poz. 1</w:t>
            </w:r>
            <w:r w:rsidR="00D661D0">
              <w:rPr>
                <w:rFonts w:eastAsia="Times New Roman" w:cs="Calibri"/>
                <w:lang w:eastAsia="ar-SA"/>
              </w:rPr>
              <w:t>20</w:t>
            </w:r>
            <w:r>
              <w:rPr>
                <w:rFonts w:eastAsia="Times New Roman" w:cs="Calibri"/>
                <w:lang w:eastAsia="ar-SA"/>
              </w:rPr>
              <w:t>2</w:t>
            </w:r>
            <w:r w:rsidR="0076414F">
              <w:rPr>
                <w:rFonts w:eastAsia="Times New Roman" w:cs="Calibri"/>
                <w:lang w:eastAsia="ar-SA"/>
              </w:rPr>
              <w:t xml:space="preserve"> z </w:t>
            </w:r>
            <w:proofErr w:type="spellStart"/>
            <w:r w:rsidR="0076414F">
              <w:rPr>
                <w:rFonts w:eastAsia="Times New Roman" w:cs="Calibri"/>
                <w:lang w:eastAsia="ar-SA"/>
              </w:rPr>
              <w:t>późn</w:t>
            </w:r>
            <w:proofErr w:type="spellEnd"/>
            <w:r w:rsidR="0076414F">
              <w:rPr>
                <w:rFonts w:eastAsia="Times New Roman" w:cs="Calibri"/>
                <w:lang w:eastAsia="ar-SA"/>
              </w:rPr>
              <w:t>. zm.</w:t>
            </w:r>
            <w:r>
              <w:rPr>
                <w:rFonts w:eastAsia="Times New Roman" w:cs="Calibri"/>
                <w:lang w:eastAsia="ar-SA"/>
              </w:rPr>
              <w:t>),</w:t>
            </w:r>
          </w:p>
          <w:p w14:paraId="4A52DB0E" w14:textId="75C16AB6" w:rsidR="00CF28AF" w:rsidRDefault="00A95F1C">
            <w:pPr>
              <w:numPr>
                <w:ilvl w:val="0"/>
                <w:numId w:val="9"/>
              </w:numPr>
              <w:suppressAutoHyphens/>
              <w:spacing w:after="0" w:line="240" w:lineRule="auto"/>
              <w:jc w:val="both"/>
              <w:rPr>
                <w:rFonts w:ascii="Calibri" w:eastAsia="Times New Roman" w:hAnsi="Calibri" w:cs="Calibri"/>
                <w:lang w:eastAsia="ar-SA"/>
              </w:rPr>
            </w:pPr>
            <w:r>
              <w:rPr>
                <w:rFonts w:eastAsia="Times New Roman" w:cs="Calibri"/>
                <w:lang w:eastAsia="ar-SA"/>
              </w:rPr>
              <w:t>ustawy z dnia 23 kwietnia 1964 r. Kodeks cywilny (tekst jednolity: Dz. U. z 201</w:t>
            </w:r>
            <w:r w:rsidR="00D661D0">
              <w:rPr>
                <w:rFonts w:eastAsia="Times New Roman" w:cs="Calibri"/>
                <w:lang w:eastAsia="ar-SA"/>
              </w:rPr>
              <w:t>8</w:t>
            </w:r>
            <w:r>
              <w:rPr>
                <w:rFonts w:eastAsia="Times New Roman" w:cs="Calibri"/>
                <w:lang w:eastAsia="ar-SA"/>
              </w:rPr>
              <w:t xml:space="preserve"> r., poz. </w:t>
            </w:r>
            <w:r w:rsidR="00D661D0">
              <w:rPr>
                <w:rFonts w:eastAsia="Times New Roman" w:cs="Calibri"/>
                <w:lang w:eastAsia="ar-SA"/>
              </w:rPr>
              <w:t>1025</w:t>
            </w:r>
            <w:r w:rsidR="0076414F">
              <w:rPr>
                <w:rFonts w:eastAsia="Times New Roman" w:cs="Calibri"/>
                <w:lang w:eastAsia="ar-SA"/>
              </w:rPr>
              <w:t xml:space="preserve"> z </w:t>
            </w:r>
            <w:proofErr w:type="spellStart"/>
            <w:r w:rsidR="0076414F">
              <w:rPr>
                <w:rFonts w:eastAsia="Times New Roman" w:cs="Calibri"/>
                <w:lang w:eastAsia="ar-SA"/>
              </w:rPr>
              <w:t>późn</w:t>
            </w:r>
            <w:proofErr w:type="spellEnd"/>
            <w:r w:rsidR="0076414F">
              <w:rPr>
                <w:rFonts w:eastAsia="Times New Roman" w:cs="Calibri"/>
                <w:lang w:eastAsia="ar-SA"/>
              </w:rPr>
              <w:t>. zm.</w:t>
            </w:r>
            <w:r>
              <w:rPr>
                <w:rFonts w:eastAsia="Times New Roman" w:cs="Calibri"/>
                <w:lang w:eastAsia="ar-SA"/>
              </w:rPr>
              <w:t>)</w:t>
            </w:r>
          </w:p>
          <w:p w14:paraId="67AA934E" w14:textId="77777777" w:rsidR="00CF28AF" w:rsidRDefault="00A95F1C">
            <w:pPr>
              <w:suppressAutoHyphens/>
              <w:spacing w:after="0" w:line="240" w:lineRule="auto"/>
              <w:jc w:val="both"/>
              <w:rPr>
                <w:rFonts w:ascii="Calibri" w:eastAsia="Times New Roman" w:hAnsi="Calibri" w:cs="Calibri"/>
                <w:lang w:eastAsia="ar-SA"/>
              </w:rPr>
            </w:pPr>
            <w:r>
              <w:rPr>
                <w:rFonts w:eastAsia="Times New Roman" w:cs="Calibri"/>
                <w:lang w:eastAsia="ar-SA"/>
              </w:rPr>
              <w:t>i akty prawne wydane na podstawie wyżej podanych ustaw, a także polskie normy, normy branżowe przenoszące europejskie normy zharmonizowane,</w:t>
            </w:r>
          </w:p>
          <w:p w14:paraId="15E214C5" w14:textId="77777777" w:rsidR="00CF28AF" w:rsidRDefault="00A95F1C">
            <w:pPr>
              <w:numPr>
                <w:ilvl w:val="0"/>
                <w:numId w:val="9"/>
              </w:numPr>
              <w:suppressAutoHyphens/>
              <w:spacing w:after="0" w:line="240" w:lineRule="auto"/>
              <w:contextualSpacing/>
              <w:jc w:val="both"/>
              <w:rPr>
                <w:rFonts w:ascii="Calibri" w:eastAsia="Times New Roman" w:hAnsi="Calibri" w:cs="Calibri"/>
                <w:lang w:eastAsia="ar-SA"/>
              </w:rPr>
            </w:pPr>
            <w:r>
              <w:rPr>
                <w:lang w:eastAsia="pl-PL"/>
              </w:rPr>
              <w:t xml:space="preserve">rozporządzenia Parlamentu Europejskiego i Rady (UE) 2016/679 z dnia 27 kwietnia 2016 r. </w:t>
            </w:r>
            <w:r>
              <w:rPr>
                <w:lang w:eastAsia="pl-PL"/>
              </w:rPr>
              <w:br/>
              <w:t>w sprawie ochrony osób fizycznych w związku z przetwarzaniem danych osobowych i w sprawie swobodnego przepływu takich danych oraz uchylenia dyrektywy 95/46/WE (ogólne rozporządzenie o ochronie danych) (Dz. Urz. UE L 119 z 04.05.2016, str. 1).</w:t>
            </w:r>
          </w:p>
        </w:tc>
      </w:tr>
      <w:tr w:rsidR="00A72A66" w14:paraId="4474BA20" w14:textId="77777777" w:rsidTr="000417CC">
        <w:trPr>
          <w:trHeight w:val="203"/>
        </w:trPr>
        <w:tc>
          <w:tcPr>
            <w:tcW w:w="607" w:type="dxa"/>
            <w:gridSpan w:val="2"/>
            <w:shd w:val="clear" w:color="auto" w:fill="auto"/>
          </w:tcPr>
          <w:p w14:paraId="3EFAE45F" w14:textId="74F4F0FA" w:rsidR="00A72A66" w:rsidRDefault="00A72A66">
            <w:pPr>
              <w:suppressAutoHyphens/>
              <w:spacing w:after="0" w:line="240" w:lineRule="auto"/>
              <w:jc w:val="center"/>
              <w:rPr>
                <w:rFonts w:eastAsia="Times New Roman" w:cs="Calibri"/>
                <w:b/>
                <w:lang w:eastAsia="ar-SA"/>
              </w:rPr>
            </w:pPr>
            <w:r>
              <w:rPr>
                <w:rFonts w:eastAsia="Times New Roman" w:cs="Calibri"/>
                <w:b/>
                <w:lang w:eastAsia="ar-SA"/>
              </w:rPr>
              <w:lastRenderedPageBreak/>
              <w:t>2.</w:t>
            </w:r>
          </w:p>
        </w:tc>
        <w:tc>
          <w:tcPr>
            <w:tcW w:w="9415" w:type="dxa"/>
            <w:shd w:val="clear" w:color="auto" w:fill="auto"/>
          </w:tcPr>
          <w:p w14:paraId="058A652E" w14:textId="77777777" w:rsidR="00A72A66" w:rsidRDefault="00A72A66" w:rsidP="00A72A66">
            <w:pPr>
              <w:suppressAutoHyphens/>
              <w:spacing w:after="0" w:line="240" w:lineRule="auto"/>
              <w:jc w:val="both"/>
              <w:rPr>
                <w:rFonts w:eastAsia="Times New Roman" w:cs="Calibri"/>
                <w:lang w:eastAsia="ar-SA"/>
              </w:rPr>
            </w:pPr>
            <w:r>
              <w:rPr>
                <w:rFonts w:eastAsia="Times New Roman" w:cs="Calibri"/>
                <w:lang w:eastAsia="ar-SA"/>
              </w:rPr>
              <w:t>Załącznikami do Umowy są:</w:t>
            </w:r>
          </w:p>
          <w:p w14:paraId="3AA36C1E" w14:textId="1B797B04" w:rsidR="00A72A66" w:rsidRDefault="00A72A66" w:rsidP="00353D39">
            <w:pPr>
              <w:pStyle w:val="Akapitzlist"/>
              <w:numPr>
                <w:ilvl w:val="0"/>
                <w:numId w:val="238"/>
              </w:numPr>
              <w:suppressAutoHyphens/>
              <w:spacing w:after="0" w:line="240" w:lineRule="auto"/>
              <w:jc w:val="both"/>
              <w:rPr>
                <w:rFonts w:eastAsia="Times New Roman" w:cs="Calibri"/>
                <w:lang w:eastAsia="ar-SA"/>
              </w:rPr>
            </w:pPr>
            <w:r>
              <w:rPr>
                <w:rFonts w:eastAsia="Times New Roman" w:cs="Calibri"/>
                <w:lang w:eastAsia="ar-SA"/>
              </w:rPr>
              <w:t xml:space="preserve">Dokumentacja projektowa – załącznik nr </w:t>
            </w:r>
            <w:r w:rsidR="00266013">
              <w:rPr>
                <w:rFonts w:eastAsia="Times New Roman" w:cs="Calibri"/>
                <w:lang w:eastAsia="ar-SA"/>
              </w:rPr>
              <w:t>1</w:t>
            </w:r>
          </w:p>
          <w:p w14:paraId="3A17F73D" w14:textId="6F0AB04E" w:rsidR="00A72A66" w:rsidRPr="007500DC" w:rsidRDefault="00A72A66" w:rsidP="00353D39">
            <w:pPr>
              <w:pStyle w:val="Akapitzlist"/>
              <w:numPr>
                <w:ilvl w:val="0"/>
                <w:numId w:val="238"/>
              </w:numPr>
              <w:suppressAutoHyphens/>
              <w:spacing w:after="0" w:line="240" w:lineRule="auto"/>
              <w:jc w:val="both"/>
              <w:rPr>
                <w:rFonts w:eastAsia="Times New Roman" w:cs="Calibri"/>
                <w:lang w:eastAsia="ar-SA"/>
              </w:rPr>
            </w:pPr>
            <w:r w:rsidRPr="007500DC">
              <w:rPr>
                <w:rFonts w:eastAsia="Times New Roman" w:cs="Calibri"/>
                <w:lang w:eastAsia="ar-SA"/>
              </w:rPr>
              <w:t xml:space="preserve">Kosztorys ofertowy – załącznik nr </w:t>
            </w:r>
            <w:r w:rsidR="00266013">
              <w:rPr>
                <w:rFonts w:eastAsia="Times New Roman" w:cs="Calibri"/>
                <w:lang w:eastAsia="ar-SA"/>
              </w:rPr>
              <w:t>2</w:t>
            </w:r>
          </w:p>
        </w:tc>
      </w:tr>
      <w:tr w:rsidR="00CF28AF" w14:paraId="2662EBB6" w14:textId="77777777" w:rsidTr="000417CC">
        <w:trPr>
          <w:trHeight w:val="203"/>
        </w:trPr>
        <w:tc>
          <w:tcPr>
            <w:tcW w:w="607" w:type="dxa"/>
            <w:gridSpan w:val="2"/>
            <w:shd w:val="clear" w:color="auto" w:fill="auto"/>
          </w:tcPr>
          <w:p w14:paraId="41829C45" w14:textId="23FE8926" w:rsidR="00CF28AF" w:rsidRDefault="00A72A66">
            <w:pPr>
              <w:suppressAutoHyphens/>
              <w:spacing w:after="0" w:line="240" w:lineRule="auto"/>
              <w:jc w:val="center"/>
              <w:rPr>
                <w:rFonts w:ascii="Calibri" w:eastAsia="Times New Roman" w:hAnsi="Calibri" w:cs="Calibri"/>
                <w:b/>
                <w:lang w:eastAsia="ar-SA"/>
              </w:rPr>
            </w:pPr>
            <w:r>
              <w:rPr>
                <w:rFonts w:eastAsia="Times New Roman" w:cs="Calibri"/>
                <w:b/>
                <w:lang w:eastAsia="ar-SA"/>
              </w:rPr>
              <w:t>3</w:t>
            </w:r>
            <w:r w:rsidR="00A95F1C">
              <w:rPr>
                <w:rFonts w:eastAsia="Times New Roman" w:cs="Calibri"/>
                <w:b/>
                <w:lang w:eastAsia="ar-SA"/>
              </w:rPr>
              <w:t>.</w:t>
            </w:r>
          </w:p>
        </w:tc>
        <w:tc>
          <w:tcPr>
            <w:tcW w:w="9415" w:type="dxa"/>
            <w:shd w:val="clear" w:color="auto" w:fill="auto"/>
          </w:tcPr>
          <w:p w14:paraId="4AB1E9CB" w14:textId="77777777" w:rsidR="00CF28AF" w:rsidRDefault="00A95F1C">
            <w:pPr>
              <w:suppressAutoHyphens/>
              <w:spacing w:after="0" w:line="240" w:lineRule="auto"/>
              <w:rPr>
                <w:rFonts w:ascii="Calibri" w:eastAsia="Times New Roman" w:hAnsi="Calibri" w:cs="Calibri"/>
                <w:lang w:eastAsia="ar-SA"/>
              </w:rPr>
            </w:pPr>
            <w:r>
              <w:rPr>
                <w:rFonts w:eastAsia="Times New Roman" w:cs="Calibri"/>
                <w:lang w:eastAsia="ar-SA"/>
              </w:rPr>
              <w:t xml:space="preserve">Umowę sporządzono w trzech jednobrzmiących egzemplarzach, dwa egzemplarze dla Zamawiającego </w:t>
            </w:r>
            <w:r>
              <w:rPr>
                <w:rFonts w:eastAsia="Times New Roman" w:cs="Calibri"/>
                <w:lang w:eastAsia="ar-SA"/>
              </w:rPr>
              <w:br/>
              <w:t>i jeden egzemplarz dla Wykonawcy.</w:t>
            </w:r>
          </w:p>
        </w:tc>
      </w:tr>
    </w:tbl>
    <w:p w14:paraId="3BF96C3A" w14:textId="77777777" w:rsidR="00CF28AF" w:rsidRDefault="00A95F1C">
      <w:pPr>
        <w:suppressAutoHyphens/>
        <w:spacing w:after="0" w:line="240" w:lineRule="auto"/>
        <w:rPr>
          <w:rFonts w:ascii="Calibri" w:eastAsia="Times New Roman" w:hAnsi="Calibri" w:cs="Calibri"/>
          <w:b/>
          <w:bCs/>
          <w:lang w:eastAsia="ar-SA"/>
        </w:rPr>
      </w:pPr>
      <w:r>
        <w:rPr>
          <w:rFonts w:eastAsia="Times New Roman" w:cs="Calibri"/>
          <w:b/>
          <w:bCs/>
          <w:lang w:eastAsia="ar-SA"/>
        </w:rPr>
        <w:t xml:space="preserve">     </w:t>
      </w:r>
    </w:p>
    <w:p w14:paraId="6AB9AF01" w14:textId="77777777" w:rsidR="00CF28AF" w:rsidRDefault="00CF28AF">
      <w:pPr>
        <w:suppressAutoHyphens/>
        <w:spacing w:after="0" w:line="240" w:lineRule="auto"/>
        <w:rPr>
          <w:rFonts w:ascii="Calibri" w:eastAsia="Times New Roman" w:hAnsi="Calibri" w:cs="Calibri"/>
          <w:b/>
          <w:bCs/>
          <w:lang w:eastAsia="ar-SA"/>
        </w:rPr>
      </w:pPr>
    </w:p>
    <w:tbl>
      <w:tblPr>
        <w:tblW w:w="4850" w:type="pct"/>
        <w:tblInd w:w="109" w:type="dxa"/>
        <w:tblLook w:val="01E0" w:firstRow="1" w:lastRow="1" w:firstColumn="1" w:lastColumn="1" w:noHBand="0" w:noVBand="0"/>
      </w:tblPr>
      <w:tblGrid>
        <w:gridCol w:w="4811"/>
        <w:gridCol w:w="4812"/>
      </w:tblGrid>
      <w:tr w:rsidR="00CF28AF" w14:paraId="5127359E" w14:textId="77777777">
        <w:tc>
          <w:tcPr>
            <w:tcW w:w="4811" w:type="dxa"/>
            <w:shd w:val="clear" w:color="auto" w:fill="auto"/>
          </w:tcPr>
          <w:p w14:paraId="707BB392"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ZAMAWIAJĄCY:</w:t>
            </w:r>
          </w:p>
        </w:tc>
        <w:tc>
          <w:tcPr>
            <w:tcW w:w="4811" w:type="dxa"/>
            <w:shd w:val="clear" w:color="auto" w:fill="auto"/>
          </w:tcPr>
          <w:p w14:paraId="54A4CBB1" w14:textId="77777777" w:rsidR="00CF28AF" w:rsidRDefault="00A95F1C">
            <w:pPr>
              <w:suppressAutoHyphens/>
              <w:spacing w:after="0" w:line="240" w:lineRule="auto"/>
              <w:jc w:val="center"/>
              <w:rPr>
                <w:rFonts w:ascii="Calibri" w:eastAsia="Times New Roman" w:hAnsi="Calibri" w:cs="Calibri"/>
                <w:b/>
                <w:bCs/>
                <w:lang w:eastAsia="ar-SA"/>
              </w:rPr>
            </w:pPr>
            <w:r>
              <w:rPr>
                <w:rFonts w:eastAsia="Times New Roman" w:cs="Calibri"/>
                <w:b/>
                <w:bCs/>
                <w:lang w:eastAsia="ar-SA"/>
              </w:rPr>
              <w:t>WYKONAWCA:</w:t>
            </w:r>
          </w:p>
        </w:tc>
      </w:tr>
    </w:tbl>
    <w:p w14:paraId="6218C431" w14:textId="3EBEED4E" w:rsidR="00872DF7" w:rsidRDefault="00872DF7" w:rsidP="00574893">
      <w:pPr>
        <w:suppressAutoHyphens/>
        <w:spacing w:after="0" w:line="240" w:lineRule="auto"/>
        <w:rPr>
          <w:rFonts w:eastAsia="Times New Roman" w:cs="Calibri"/>
          <w:b/>
          <w:highlight w:val="yellow"/>
          <w:lang w:eastAsia="ar-SA"/>
        </w:rPr>
      </w:pPr>
    </w:p>
    <w:p w14:paraId="5C1534BB" w14:textId="5973AF0F" w:rsidR="007434B5" w:rsidRDefault="007434B5" w:rsidP="00C847BB">
      <w:pPr>
        <w:spacing w:after="0" w:line="240" w:lineRule="auto"/>
        <w:rPr>
          <w:rFonts w:eastAsia="Times New Roman" w:cs="Calibri"/>
          <w:b/>
          <w:highlight w:val="yellow"/>
          <w:lang w:eastAsia="ar-SA"/>
        </w:rPr>
      </w:pPr>
    </w:p>
    <w:sectPr w:rsidR="007434B5">
      <w:headerReference w:type="default" r:id="rId11"/>
      <w:footerReference w:type="default" r:id="rId12"/>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D9CD" w14:textId="77777777" w:rsidR="00C77105" w:rsidRDefault="00C77105">
      <w:pPr>
        <w:spacing w:after="0" w:line="240" w:lineRule="auto"/>
      </w:pPr>
      <w:r>
        <w:separator/>
      </w:r>
    </w:p>
  </w:endnote>
  <w:endnote w:type="continuationSeparator" w:id="0">
    <w:p w14:paraId="43011599" w14:textId="77777777" w:rsidR="00C77105" w:rsidRDefault="00C7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Content>
      <w:p w14:paraId="48D841DA" w14:textId="4FA780CC" w:rsidR="00C77105" w:rsidRDefault="00C77105">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C77105" w:rsidRDefault="00C771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5D37" w14:textId="77777777" w:rsidR="00C77105" w:rsidRDefault="00C77105">
      <w:r>
        <w:separator/>
      </w:r>
    </w:p>
  </w:footnote>
  <w:footnote w:type="continuationSeparator" w:id="0">
    <w:p w14:paraId="5F3A37ED" w14:textId="77777777" w:rsidR="00C77105" w:rsidRDefault="00C7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1D8FBFEB" w:rsidR="00C77105" w:rsidRDefault="00C77105">
    <w:pPr>
      <w:pStyle w:val="Nagwek"/>
      <w:tabs>
        <w:tab w:val="left" w:pos="2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8B0828"/>
    <w:multiLevelType w:val="multilevel"/>
    <w:tmpl w:val="27C6480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FD28F3"/>
    <w:multiLevelType w:val="multilevel"/>
    <w:tmpl w:val="6B7C063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8827A6"/>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346DC4"/>
    <w:multiLevelType w:val="multilevel"/>
    <w:tmpl w:val="7FE62142"/>
    <w:lvl w:ilvl="0">
      <w:start w:val="1"/>
      <w:numFmt w:val="decimal"/>
      <w:lvlText w:val="%1)"/>
      <w:lvlJc w:val="left"/>
      <w:pPr>
        <w:ind w:left="765"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9" w15:restartNumberingAfterBreak="0">
    <w:nsid w:val="04B95872"/>
    <w:multiLevelType w:val="multilevel"/>
    <w:tmpl w:val="A27E262E"/>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4DF157C"/>
    <w:multiLevelType w:val="multilevel"/>
    <w:tmpl w:val="1616CCAC"/>
    <w:lvl w:ilvl="0">
      <w:start w:val="1"/>
      <w:numFmt w:val="lowerLetter"/>
      <w:lvlText w:val="%1)"/>
      <w:lvlJc w:val="left"/>
      <w:pPr>
        <w:ind w:left="1287" w:hanging="360"/>
      </w:pPr>
      <w:rPr>
        <w:rFonts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B2F42"/>
    <w:multiLevelType w:val="multilevel"/>
    <w:tmpl w:val="A516AF88"/>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2" w15:restartNumberingAfterBreak="0">
    <w:nsid w:val="063C5C5D"/>
    <w:multiLevelType w:val="multilevel"/>
    <w:tmpl w:val="421A5CF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5933C6"/>
    <w:multiLevelType w:val="multilevel"/>
    <w:tmpl w:val="EA1E364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0C1314"/>
    <w:multiLevelType w:val="multilevel"/>
    <w:tmpl w:val="14EE57C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85254F"/>
    <w:multiLevelType w:val="multilevel"/>
    <w:tmpl w:val="1F02F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7EE6F61"/>
    <w:multiLevelType w:val="multilevel"/>
    <w:tmpl w:val="7DAE183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F613F0"/>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9" w15:restartNumberingAfterBreak="0">
    <w:nsid w:val="081C4681"/>
    <w:multiLevelType w:val="hybridMultilevel"/>
    <w:tmpl w:val="C6DC802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DDA9480">
      <w:start w:val="1"/>
      <w:numFmt w:val="bullet"/>
      <w:lvlText w:val=""/>
      <w:lvlJc w:val="left"/>
      <w:pPr>
        <w:ind w:left="2160" w:hanging="180"/>
      </w:pPr>
      <w:rPr>
        <w:rFonts w:ascii="Symbol" w:hAnsi="Symbol"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43A5E"/>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612E20"/>
    <w:multiLevelType w:val="multilevel"/>
    <w:tmpl w:val="2938C840"/>
    <w:lvl w:ilvl="0">
      <w:start w:val="1"/>
      <w:numFmt w:val="decimal"/>
      <w:lvlText w:val="%1)"/>
      <w:lvlJc w:val="left"/>
      <w:pPr>
        <w:ind w:left="360" w:hanging="360"/>
      </w:pPr>
      <w:rPr>
        <w:rFonts w:ascii="Calibri" w:eastAsia="Times New Roman" w:hAnsi="Calibri"/>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8DB577D"/>
    <w:multiLevelType w:val="multilevel"/>
    <w:tmpl w:val="54EAF0B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49585D"/>
    <w:multiLevelType w:val="multilevel"/>
    <w:tmpl w:val="5DE6B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9F06F40"/>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B0D2EE9"/>
    <w:multiLevelType w:val="multilevel"/>
    <w:tmpl w:val="AD46D87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C36267D"/>
    <w:multiLevelType w:val="multilevel"/>
    <w:tmpl w:val="A13CE15C"/>
    <w:lvl w:ilvl="0">
      <w:start w:val="1"/>
      <w:numFmt w:val="lowerLetter"/>
      <w:lvlText w:val="%1)"/>
      <w:lvlJc w:val="left"/>
      <w:pPr>
        <w:ind w:left="1037" w:hanging="360"/>
      </w:pPr>
      <w:rPr>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8" w15:restartNumberingAfterBreak="0">
    <w:nsid w:val="0C4F5348"/>
    <w:multiLevelType w:val="multilevel"/>
    <w:tmpl w:val="7DE2A8F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4"/>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CB06BA6"/>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0" w15:restartNumberingAfterBreak="0">
    <w:nsid w:val="0CB7765C"/>
    <w:multiLevelType w:val="multilevel"/>
    <w:tmpl w:val="DB98084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D25760D"/>
    <w:multiLevelType w:val="multilevel"/>
    <w:tmpl w:val="A516AF88"/>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2" w15:restartNumberingAfterBreak="0">
    <w:nsid w:val="0D941CDE"/>
    <w:multiLevelType w:val="multilevel"/>
    <w:tmpl w:val="6154345C"/>
    <w:lvl w:ilvl="0">
      <w:start w:val="1"/>
      <w:numFmt w:val="lowerLetter"/>
      <w:lvlText w:val="%1)"/>
      <w:lvlJc w:val="left"/>
      <w:pPr>
        <w:ind w:left="720" w:hanging="360"/>
      </w:pPr>
    </w:lvl>
    <w:lvl w:ilvl="1">
      <w:start w:val="1"/>
      <w:numFmt w:val="lowerLetter"/>
      <w:lvlText w:val="%2)"/>
      <w:lvlJc w:val="left"/>
      <w:pPr>
        <w:ind w:left="1440" w:hanging="360"/>
      </w:pPr>
      <w:rPr>
        <w:rFonts w:ascii="Calibri" w:hAnsi="Calibri"/>
        <w:b/>
      </w:rPr>
    </w:lvl>
    <w:lvl w:ilvl="2">
      <w:start w:val="1"/>
      <w:numFmt w:val="decimal"/>
      <w:lvlText w:val="%3)"/>
      <w:lvlJc w:val="left"/>
      <w:pPr>
        <w:ind w:left="2340" w:hanging="360"/>
      </w:pPr>
      <w:rPr>
        <w:rFonts w:ascii="Calibri" w:hAnsi="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DCE523C"/>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4" w15:restartNumberingAfterBreak="0">
    <w:nsid w:val="0E1C05FB"/>
    <w:multiLevelType w:val="multilevel"/>
    <w:tmpl w:val="2938C840"/>
    <w:lvl w:ilvl="0">
      <w:start w:val="1"/>
      <w:numFmt w:val="decimal"/>
      <w:lvlText w:val="%1)"/>
      <w:lvlJc w:val="left"/>
      <w:pPr>
        <w:ind w:left="360" w:hanging="360"/>
      </w:pPr>
      <w:rPr>
        <w:rFonts w:ascii="Calibri" w:eastAsia="Times New Roman" w:hAnsi="Calibri"/>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0E4A6B92"/>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F3D5653"/>
    <w:multiLevelType w:val="multilevel"/>
    <w:tmpl w:val="08B8BA8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7" w15:restartNumberingAfterBreak="0">
    <w:nsid w:val="0F83574A"/>
    <w:multiLevelType w:val="hybridMultilevel"/>
    <w:tmpl w:val="53B81CF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FCE1633"/>
    <w:multiLevelType w:val="multilevel"/>
    <w:tmpl w:val="B7408A2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FFE37A7"/>
    <w:multiLevelType w:val="multilevel"/>
    <w:tmpl w:val="B6A69768"/>
    <w:lvl w:ilvl="0">
      <w:start w:val="1"/>
      <w:numFmt w:val="lowerLetter"/>
      <w:lvlText w:val="%1)"/>
      <w:lvlJc w:val="left"/>
      <w:pPr>
        <w:ind w:left="628" w:hanging="360"/>
      </w:pPr>
      <w:rPr>
        <w:rFonts w:cs="Times New Roman"/>
        <w:b/>
      </w:rPr>
    </w:lvl>
    <w:lvl w:ilvl="1">
      <w:start w:val="1"/>
      <w:numFmt w:val="lowerLetter"/>
      <w:lvlText w:val="%2."/>
      <w:lvlJc w:val="left"/>
      <w:pPr>
        <w:ind w:left="781" w:hanging="360"/>
      </w:pPr>
    </w:lvl>
    <w:lvl w:ilvl="2">
      <w:start w:val="1"/>
      <w:numFmt w:val="lowerRoman"/>
      <w:lvlText w:val="%3."/>
      <w:lvlJc w:val="right"/>
      <w:pPr>
        <w:ind w:left="1501" w:hanging="180"/>
      </w:pPr>
    </w:lvl>
    <w:lvl w:ilvl="3">
      <w:start w:val="1"/>
      <w:numFmt w:val="decimal"/>
      <w:lvlText w:val="%4."/>
      <w:lvlJc w:val="left"/>
      <w:pPr>
        <w:ind w:left="2221" w:hanging="360"/>
      </w:pPr>
    </w:lvl>
    <w:lvl w:ilvl="4">
      <w:start w:val="1"/>
      <w:numFmt w:val="lowerLetter"/>
      <w:lvlText w:val="%5."/>
      <w:lvlJc w:val="left"/>
      <w:pPr>
        <w:ind w:left="2941" w:hanging="360"/>
      </w:pPr>
    </w:lvl>
    <w:lvl w:ilvl="5">
      <w:start w:val="1"/>
      <w:numFmt w:val="lowerRoman"/>
      <w:lvlText w:val="%6."/>
      <w:lvlJc w:val="right"/>
      <w:pPr>
        <w:ind w:left="3661" w:hanging="180"/>
      </w:pPr>
    </w:lvl>
    <w:lvl w:ilvl="6">
      <w:start w:val="1"/>
      <w:numFmt w:val="decimal"/>
      <w:lvlText w:val="%7."/>
      <w:lvlJc w:val="left"/>
      <w:pPr>
        <w:ind w:left="4381" w:hanging="360"/>
      </w:pPr>
    </w:lvl>
    <w:lvl w:ilvl="7">
      <w:start w:val="1"/>
      <w:numFmt w:val="lowerLetter"/>
      <w:lvlText w:val="%8."/>
      <w:lvlJc w:val="left"/>
      <w:pPr>
        <w:ind w:left="5101" w:hanging="360"/>
      </w:pPr>
    </w:lvl>
    <w:lvl w:ilvl="8">
      <w:start w:val="1"/>
      <w:numFmt w:val="lowerRoman"/>
      <w:lvlText w:val="%9."/>
      <w:lvlJc w:val="right"/>
      <w:pPr>
        <w:ind w:left="5821" w:hanging="180"/>
      </w:pPr>
    </w:lvl>
  </w:abstractNum>
  <w:abstractNum w:abstractNumId="40" w15:restartNumberingAfterBreak="0">
    <w:nsid w:val="104C62CB"/>
    <w:multiLevelType w:val="multilevel"/>
    <w:tmpl w:val="F99C7422"/>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0664E68"/>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0BE6ABB"/>
    <w:multiLevelType w:val="multilevel"/>
    <w:tmpl w:val="B4C6C48A"/>
    <w:lvl w:ilvl="0">
      <w:start w:val="1"/>
      <w:numFmt w:val="lowerLetter"/>
      <w:lvlText w:val="%1)"/>
      <w:lvlJc w:val="left"/>
      <w:pPr>
        <w:ind w:left="1440" w:hanging="360"/>
      </w:pPr>
      <w:rPr>
        <w:rFonts w:ascii="Calibri" w:hAnsi="Calibri"/>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18B2657"/>
    <w:multiLevelType w:val="multilevel"/>
    <w:tmpl w:val="0CF8DAA2"/>
    <w:lvl w:ilvl="0">
      <w:start w:val="1"/>
      <w:numFmt w:val="lowerLetter"/>
      <w:lvlText w:val="%1)"/>
      <w:lvlJc w:val="left"/>
      <w:pPr>
        <w:ind w:left="754" w:hanging="360"/>
      </w:pPr>
      <w:rPr>
        <w:rFonts w:ascii="Calibri" w:hAnsi="Calibri"/>
        <w:b w:val="0"/>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44" w15:restartNumberingAfterBreak="0">
    <w:nsid w:val="11D12EED"/>
    <w:multiLevelType w:val="multilevel"/>
    <w:tmpl w:val="7B780F66"/>
    <w:lvl w:ilvl="0">
      <w:start w:val="1"/>
      <w:numFmt w:val="decimal"/>
      <w:lvlText w:val="%1)"/>
      <w:lvlJc w:val="left"/>
      <w:pPr>
        <w:ind w:left="394" w:hanging="360"/>
      </w:pPr>
      <w:rPr>
        <w:rFonts w:ascii="Calibri" w:hAnsi="Calibri"/>
        <w:b/>
        <w:sz w:val="22"/>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5" w15:restartNumberingAfterBreak="0">
    <w:nsid w:val="11E06440"/>
    <w:multiLevelType w:val="multilevel"/>
    <w:tmpl w:val="632CE64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29B738F"/>
    <w:multiLevelType w:val="multilevel"/>
    <w:tmpl w:val="0022502A"/>
    <w:lvl w:ilvl="0">
      <w:start w:val="1"/>
      <w:numFmt w:val="decimal"/>
      <w:lvlText w:val="%1)"/>
      <w:lvlJc w:val="left"/>
      <w:pPr>
        <w:ind w:left="61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29F0697"/>
    <w:multiLevelType w:val="multilevel"/>
    <w:tmpl w:val="6ECCF2A0"/>
    <w:lvl w:ilvl="0">
      <w:start w:val="1"/>
      <w:numFmt w:val="decimal"/>
      <w:lvlText w:val="%1)"/>
      <w:lvlJc w:val="left"/>
      <w:pPr>
        <w:ind w:left="360" w:hanging="360"/>
      </w:pPr>
      <w:rPr>
        <w:b/>
        <w:sz w:val="22"/>
      </w:rPr>
    </w:lvl>
    <w:lvl w:ilvl="1">
      <w:start w:val="1"/>
      <w:numFmt w:val="decimal"/>
      <w:lvlText w:val="%2)"/>
      <w:lvlJc w:val="left"/>
      <w:pPr>
        <w:ind w:left="1080" w:hanging="360"/>
      </w:pPr>
      <w:rPr>
        <w:rFonts w:ascii="Calibri" w:hAnsi="Calibri"/>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34275A4"/>
    <w:multiLevelType w:val="multilevel"/>
    <w:tmpl w:val="BBCC2FA0"/>
    <w:lvl w:ilvl="0">
      <w:start w:val="1"/>
      <w:numFmt w:val="lowerLetter"/>
      <w:lvlText w:val="%1)"/>
      <w:lvlJc w:val="left"/>
      <w:pPr>
        <w:ind w:left="633" w:hanging="360"/>
      </w:pPr>
      <w:rPr>
        <w:b/>
        <w:color w:val="000000"/>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49" w15:restartNumberingAfterBreak="0">
    <w:nsid w:val="13BF33B3"/>
    <w:multiLevelType w:val="multilevel"/>
    <w:tmpl w:val="72D6E524"/>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50" w15:restartNumberingAfterBreak="0">
    <w:nsid w:val="14B17E90"/>
    <w:multiLevelType w:val="multilevel"/>
    <w:tmpl w:val="67A0E65A"/>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5BF7E72"/>
    <w:multiLevelType w:val="multilevel"/>
    <w:tmpl w:val="4C8E471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67661EF"/>
    <w:multiLevelType w:val="multilevel"/>
    <w:tmpl w:val="1DCC9F9A"/>
    <w:lvl w:ilvl="0">
      <w:start w:val="1"/>
      <w:numFmt w:val="lowerLetter"/>
      <w:lvlText w:val="%1)"/>
      <w:lvlJc w:val="left"/>
      <w:pPr>
        <w:ind w:left="678" w:hanging="360"/>
      </w:pPr>
      <w:rPr>
        <w:rFonts w:ascii="Calibri" w:hAnsi="Calibri"/>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53" w15:restartNumberingAfterBreak="0">
    <w:nsid w:val="168F174B"/>
    <w:multiLevelType w:val="multilevel"/>
    <w:tmpl w:val="7958C306"/>
    <w:lvl w:ilvl="0">
      <w:start w:val="1"/>
      <w:numFmt w:val="lowerLetter"/>
      <w:lvlText w:val="%1)"/>
      <w:lvlJc w:val="left"/>
      <w:pPr>
        <w:ind w:left="1464" w:hanging="360"/>
      </w:pPr>
      <w:rPr>
        <w:b w:val="0"/>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54"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5"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8743E01"/>
    <w:multiLevelType w:val="multilevel"/>
    <w:tmpl w:val="B7408A2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8896C63"/>
    <w:multiLevelType w:val="multilevel"/>
    <w:tmpl w:val="AE5CB03E"/>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8D151F9"/>
    <w:multiLevelType w:val="multilevel"/>
    <w:tmpl w:val="10E80AE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90C0CBD"/>
    <w:multiLevelType w:val="multilevel"/>
    <w:tmpl w:val="C6986252"/>
    <w:lvl w:ilvl="0">
      <w:start w:val="1"/>
      <w:numFmt w:val="decimal"/>
      <w:lvlText w:val="%1)"/>
      <w:lvlJc w:val="left"/>
      <w:pPr>
        <w:ind w:left="720" w:hanging="360"/>
      </w:pPr>
    </w:lvl>
    <w:lvl w:ilvl="1">
      <w:start w:val="1"/>
      <w:numFmt w:val="decimal"/>
      <w:lvlText w:val="%2)"/>
      <w:lvlJc w:val="left"/>
      <w:pPr>
        <w:ind w:left="1440" w:hanging="360"/>
      </w:pPr>
      <w:rPr>
        <w:rFonts w:ascii="Calibri" w:hAnsi="Calibri" w:cs="Arial"/>
        <w:b/>
        <w:bCs/>
        <w:i w:val="0"/>
        <w:iCs w:val="0"/>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9A209A7"/>
    <w:multiLevelType w:val="multilevel"/>
    <w:tmpl w:val="1FDA3FA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AA67CB1"/>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E6362E0"/>
    <w:multiLevelType w:val="multilevel"/>
    <w:tmpl w:val="B290D298"/>
    <w:lvl w:ilvl="0">
      <w:start w:val="1"/>
      <w:numFmt w:val="lowerLetter"/>
      <w:lvlText w:val="%1)"/>
      <w:lvlJc w:val="left"/>
      <w:pPr>
        <w:ind w:left="720" w:hanging="360"/>
      </w:pPr>
      <w:rPr>
        <w:rFonts w:ascii="Calibri" w:hAnsi="Calibri"/>
        <w:b w:val="0"/>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E8E781D"/>
    <w:multiLevelType w:val="multilevel"/>
    <w:tmpl w:val="9C2E0040"/>
    <w:lvl w:ilvl="0">
      <w:start w:val="1"/>
      <w:numFmt w:val="lowerLetter"/>
      <w:lvlText w:val="%1)"/>
      <w:lvlJc w:val="left"/>
      <w:pPr>
        <w:ind w:left="750" w:hanging="360"/>
      </w:pPr>
      <w:rPr>
        <w:rFonts w:ascii="Calibri" w:hAnsi="Calibri"/>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5" w15:restartNumberingAfterBreak="0">
    <w:nsid w:val="1EAC5EF0"/>
    <w:multiLevelType w:val="multilevel"/>
    <w:tmpl w:val="25CEA69E"/>
    <w:lvl w:ilvl="0">
      <w:start w:val="1"/>
      <w:numFmt w:val="lowerLetter"/>
      <w:lvlText w:val="%1)"/>
      <w:lvlJc w:val="left"/>
      <w:pPr>
        <w:ind w:left="736" w:hanging="360"/>
      </w:pPr>
      <w:rPr>
        <w:rFonts w:ascii="Calibri" w:hAnsi="Calibri"/>
        <w:b/>
        <w:sz w:val="22"/>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6" w15:restartNumberingAfterBreak="0">
    <w:nsid w:val="1F4B47CF"/>
    <w:multiLevelType w:val="multilevel"/>
    <w:tmpl w:val="3DF8C7F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F6F2758"/>
    <w:multiLevelType w:val="multilevel"/>
    <w:tmpl w:val="72D6E524"/>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68" w15:restartNumberingAfterBreak="0">
    <w:nsid w:val="1FA35564"/>
    <w:multiLevelType w:val="multilevel"/>
    <w:tmpl w:val="F99C7422"/>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1FC20564"/>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FD27B88"/>
    <w:multiLevelType w:val="multilevel"/>
    <w:tmpl w:val="BBCC2FA0"/>
    <w:lvl w:ilvl="0">
      <w:start w:val="1"/>
      <w:numFmt w:val="lowerLetter"/>
      <w:lvlText w:val="%1)"/>
      <w:lvlJc w:val="left"/>
      <w:pPr>
        <w:ind w:left="633" w:hanging="360"/>
      </w:pPr>
      <w:rPr>
        <w:b/>
        <w:color w:val="000000"/>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71"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EA74DC"/>
    <w:multiLevelType w:val="multilevel"/>
    <w:tmpl w:val="BFD27C2A"/>
    <w:lvl w:ilvl="0">
      <w:start w:val="1"/>
      <w:numFmt w:val="decimal"/>
      <w:lvlText w:val="%1)"/>
      <w:lvlJc w:val="left"/>
      <w:pPr>
        <w:ind w:left="720" w:hanging="360"/>
      </w:pPr>
      <w:rPr>
        <w:rFonts w:ascii="Calibri" w:hAnsi="Calibri"/>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3245E15"/>
    <w:multiLevelType w:val="hybridMultilevel"/>
    <w:tmpl w:val="938032B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8" w15:restartNumberingAfterBreak="0">
    <w:nsid w:val="2364717C"/>
    <w:multiLevelType w:val="multilevel"/>
    <w:tmpl w:val="62327C80"/>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23923F4D"/>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4686C0E"/>
    <w:multiLevelType w:val="multilevel"/>
    <w:tmpl w:val="874A88A6"/>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82"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5C40567"/>
    <w:multiLevelType w:val="multilevel"/>
    <w:tmpl w:val="72D6E524"/>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84" w15:restartNumberingAfterBreak="0">
    <w:nsid w:val="25D64346"/>
    <w:multiLevelType w:val="multilevel"/>
    <w:tmpl w:val="526A19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930017"/>
    <w:multiLevelType w:val="multilevel"/>
    <w:tmpl w:val="11B475DA"/>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72B4F33"/>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7D316F9"/>
    <w:multiLevelType w:val="multilevel"/>
    <w:tmpl w:val="E2C4130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3"/>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F04F7F"/>
    <w:multiLevelType w:val="multilevel"/>
    <w:tmpl w:val="0C54738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89" w15:restartNumberingAfterBreak="0">
    <w:nsid w:val="28027F8F"/>
    <w:multiLevelType w:val="multilevel"/>
    <w:tmpl w:val="D8BE82D8"/>
    <w:lvl w:ilvl="0">
      <w:start w:val="1"/>
      <w:numFmt w:val="decimal"/>
      <w:lvlText w:val="%1."/>
      <w:lvlJc w:val="left"/>
      <w:pPr>
        <w:ind w:left="720" w:hanging="360"/>
      </w:pPr>
      <w:rPr>
        <w:rFonts w:ascii="Calibri" w:hAnsi="Calibri"/>
        <w:b/>
        <w:color w:val="auto"/>
        <w:sz w:val="22"/>
        <w:szCs w:val="22"/>
      </w:rPr>
    </w:lvl>
    <w:lvl w:ilvl="1">
      <w:start w:val="1"/>
      <w:numFmt w:val="lowerLetter"/>
      <w:lvlText w:val="%2)"/>
      <w:lvlJc w:val="left"/>
      <w:pPr>
        <w:ind w:left="1440" w:hanging="360"/>
      </w:pPr>
      <w:rPr>
        <w:rFonts w:cs="Arial"/>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86B53ED"/>
    <w:multiLevelType w:val="hybridMultilevel"/>
    <w:tmpl w:val="AED6BABA"/>
    <w:lvl w:ilvl="0" w:tplc="04150011">
      <w:start w:val="1"/>
      <w:numFmt w:val="decimal"/>
      <w:lvlText w:val="%1)"/>
      <w:lvlJc w:val="left"/>
      <w:pPr>
        <w:ind w:left="765" w:hanging="360"/>
      </w:pPr>
    </w:lvl>
    <w:lvl w:ilvl="1" w:tplc="04150017">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1"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2" w15:restartNumberingAfterBreak="0">
    <w:nsid w:val="289E6B7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28BE34C8"/>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28D40B32"/>
    <w:multiLevelType w:val="multilevel"/>
    <w:tmpl w:val="EBE69D28"/>
    <w:lvl w:ilvl="0">
      <w:start w:val="1"/>
      <w:numFmt w:val="lowerLetter"/>
      <w:lvlText w:val="%1)"/>
      <w:lvlJc w:val="left"/>
      <w:pPr>
        <w:ind w:left="957" w:hanging="360"/>
      </w:pPr>
      <w:rPr>
        <w:rFonts w:ascii="Calibri" w:hAnsi="Calibri"/>
        <w:b/>
      </w:rPr>
    </w:lvl>
    <w:lvl w:ilvl="1">
      <w:start w:val="1"/>
      <w:numFmt w:val="lowerLetter"/>
      <w:lvlText w:val="%2)"/>
      <w:lvlJc w:val="left"/>
      <w:pPr>
        <w:ind w:left="1677" w:hanging="360"/>
      </w:pPr>
    </w:lvl>
    <w:lvl w:ilvl="2">
      <w:start w:val="1"/>
      <w:numFmt w:val="lowerRoman"/>
      <w:lvlText w:val="%3."/>
      <w:lvlJc w:val="right"/>
      <w:pPr>
        <w:ind w:left="2397" w:hanging="180"/>
      </w:pPr>
    </w:lvl>
    <w:lvl w:ilvl="3">
      <w:start w:val="1"/>
      <w:numFmt w:val="decimal"/>
      <w:lvlText w:val="%4."/>
      <w:lvlJc w:val="left"/>
      <w:pPr>
        <w:ind w:left="3117" w:hanging="360"/>
      </w:pPr>
    </w:lvl>
    <w:lvl w:ilvl="4">
      <w:start w:val="1"/>
      <w:numFmt w:val="lowerLetter"/>
      <w:lvlText w:val="%5."/>
      <w:lvlJc w:val="left"/>
      <w:pPr>
        <w:ind w:left="3837" w:hanging="360"/>
      </w:pPr>
    </w:lvl>
    <w:lvl w:ilvl="5">
      <w:start w:val="1"/>
      <w:numFmt w:val="lowerRoman"/>
      <w:lvlText w:val="%6."/>
      <w:lvlJc w:val="right"/>
      <w:pPr>
        <w:ind w:left="4557" w:hanging="180"/>
      </w:pPr>
    </w:lvl>
    <w:lvl w:ilvl="6">
      <w:start w:val="1"/>
      <w:numFmt w:val="decimal"/>
      <w:lvlText w:val="%7."/>
      <w:lvlJc w:val="left"/>
      <w:pPr>
        <w:ind w:left="5277" w:hanging="360"/>
      </w:pPr>
    </w:lvl>
    <w:lvl w:ilvl="7">
      <w:start w:val="1"/>
      <w:numFmt w:val="lowerLetter"/>
      <w:lvlText w:val="%8."/>
      <w:lvlJc w:val="left"/>
      <w:pPr>
        <w:ind w:left="5997" w:hanging="360"/>
      </w:pPr>
    </w:lvl>
    <w:lvl w:ilvl="8">
      <w:start w:val="1"/>
      <w:numFmt w:val="lowerRoman"/>
      <w:lvlText w:val="%9."/>
      <w:lvlJc w:val="right"/>
      <w:pPr>
        <w:ind w:left="6717" w:hanging="180"/>
      </w:pPr>
    </w:lvl>
  </w:abstractNum>
  <w:abstractNum w:abstractNumId="95" w15:restartNumberingAfterBreak="0">
    <w:nsid w:val="2A20472C"/>
    <w:multiLevelType w:val="hybridMultilevel"/>
    <w:tmpl w:val="239470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A412C96"/>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2A913C0C"/>
    <w:multiLevelType w:val="multilevel"/>
    <w:tmpl w:val="A92A38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AB76B04"/>
    <w:multiLevelType w:val="multilevel"/>
    <w:tmpl w:val="2938C840"/>
    <w:lvl w:ilvl="0">
      <w:start w:val="1"/>
      <w:numFmt w:val="decimal"/>
      <w:lvlText w:val="%1)"/>
      <w:lvlJc w:val="left"/>
      <w:pPr>
        <w:ind w:left="360" w:hanging="360"/>
      </w:pPr>
      <w:rPr>
        <w:rFonts w:ascii="Calibri" w:eastAsia="Times New Roman" w:hAnsi="Calibri"/>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E557DB"/>
    <w:multiLevelType w:val="multilevel"/>
    <w:tmpl w:val="7FE6214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AE60440"/>
    <w:multiLevelType w:val="multilevel"/>
    <w:tmpl w:val="11B475DA"/>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5B08B0"/>
    <w:multiLevelType w:val="multilevel"/>
    <w:tmpl w:val="11B475DA"/>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BD076A3"/>
    <w:multiLevelType w:val="hybridMultilevel"/>
    <w:tmpl w:val="D876A7B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3E1108"/>
    <w:multiLevelType w:val="multilevel"/>
    <w:tmpl w:val="F9FA89C6"/>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05"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F825620"/>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08"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02C4EDE"/>
    <w:multiLevelType w:val="multilevel"/>
    <w:tmpl w:val="D7E8644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6B4815"/>
    <w:multiLevelType w:val="multilevel"/>
    <w:tmpl w:val="0E808318"/>
    <w:lvl w:ilvl="0">
      <w:start w:val="1"/>
      <w:numFmt w:val="decimal"/>
      <w:lvlText w:val="%1)"/>
      <w:lvlJc w:val="left"/>
      <w:pPr>
        <w:ind w:left="394" w:hanging="360"/>
      </w:pPr>
      <w:rPr>
        <w:rFonts w:ascii="Calibri" w:hAnsi="Calibri"/>
        <w:b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12" w15:restartNumberingAfterBreak="0">
    <w:nsid w:val="30C37276"/>
    <w:multiLevelType w:val="multilevel"/>
    <w:tmpl w:val="E33CF3C0"/>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260485A"/>
    <w:multiLevelType w:val="hybridMultilevel"/>
    <w:tmpl w:val="D3DADD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8545E5"/>
    <w:multiLevelType w:val="multilevel"/>
    <w:tmpl w:val="385A4A1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2D143FE"/>
    <w:multiLevelType w:val="multilevel"/>
    <w:tmpl w:val="CFB27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425304B"/>
    <w:multiLevelType w:val="multilevel"/>
    <w:tmpl w:val="B6A69768"/>
    <w:lvl w:ilvl="0">
      <w:start w:val="1"/>
      <w:numFmt w:val="lowerLetter"/>
      <w:lvlText w:val="%1)"/>
      <w:lvlJc w:val="left"/>
      <w:pPr>
        <w:ind w:left="628" w:hanging="360"/>
      </w:pPr>
      <w:rPr>
        <w:rFonts w:cs="Times New Roman"/>
        <w:b/>
      </w:rPr>
    </w:lvl>
    <w:lvl w:ilvl="1">
      <w:start w:val="1"/>
      <w:numFmt w:val="lowerLetter"/>
      <w:lvlText w:val="%2."/>
      <w:lvlJc w:val="left"/>
      <w:pPr>
        <w:ind w:left="781" w:hanging="360"/>
      </w:pPr>
    </w:lvl>
    <w:lvl w:ilvl="2">
      <w:start w:val="1"/>
      <w:numFmt w:val="lowerRoman"/>
      <w:lvlText w:val="%3."/>
      <w:lvlJc w:val="right"/>
      <w:pPr>
        <w:ind w:left="1501" w:hanging="180"/>
      </w:pPr>
    </w:lvl>
    <w:lvl w:ilvl="3">
      <w:start w:val="1"/>
      <w:numFmt w:val="decimal"/>
      <w:lvlText w:val="%4."/>
      <w:lvlJc w:val="left"/>
      <w:pPr>
        <w:ind w:left="2221" w:hanging="360"/>
      </w:pPr>
    </w:lvl>
    <w:lvl w:ilvl="4">
      <w:start w:val="1"/>
      <w:numFmt w:val="lowerLetter"/>
      <w:lvlText w:val="%5."/>
      <w:lvlJc w:val="left"/>
      <w:pPr>
        <w:ind w:left="2941" w:hanging="360"/>
      </w:pPr>
    </w:lvl>
    <w:lvl w:ilvl="5">
      <w:start w:val="1"/>
      <w:numFmt w:val="lowerRoman"/>
      <w:lvlText w:val="%6."/>
      <w:lvlJc w:val="right"/>
      <w:pPr>
        <w:ind w:left="3661" w:hanging="180"/>
      </w:pPr>
    </w:lvl>
    <w:lvl w:ilvl="6">
      <w:start w:val="1"/>
      <w:numFmt w:val="decimal"/>
      <w:lvlText w:val="%7."/>
      <w:lvlJc w:val="left"/>
      <w:pPr>
        <w:ind w:left="4381" w:hanging="360"/>
      </w:pPr>
    </w:lvl>
    <w:lvl w:ilvl="7">
      <w:start w:val="1"/>
      <w:numFmt w:val="lowerLetter"/>
      <w:lvlText w:val="%8."/>
      <w:lvlJc w:val="left"/>
      <w:pPr>
        <w:ind w:left="5101" w:hanging="360"/>
      </w:pPr>
    </w:lvl>
    <w:lvl w:ilvl="8">
      <w:start w:val="1"/>
      <w:numFmt w:val="lowerRoman"/>
      <w:lvlText w:val="%9."/>
      <w:lvlJc w:val="right"/>
      <w:pPr>
        <w:ind w:left="5821" w:hanging="180"/>
      </w:pPr>
    </w:lvl>
  </w:abstractNum>
  <w:abstractNum w:abstractNumId="118" w15:restartNumberingAfterBreak="0">
    <w:nsid w:val="345C67A5"/>
    <w:multiLevelType w:val="multilevel"/>
    <w:tmpl w:val="E73A4CBC"/>
    <w:lvl w:ilvl="0">
      <w:start w:val="1"/>
      <w:numFmt w:val="decimal"/>
      <w:lvlText w:val="%1)"/>
      <w:lvlJc w:val="righ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4BE1EFD"/>
    <w:multiLevelType w:val="multilevel"/>
    <w:tmpl w:val="F9FA89C6"/>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34E574DD"/>
    <w:multiLevelType w:val="multilevel"/>
    <w:tmpl w:val="212CE600"/>
    <w:lvl w:ilvl="0">
      <w:start w:val="1"/>
      <w:numFmt w:val="decimal"/>
      <w:lvlText w:val="%1)"/>
      <w:lvlJc w:val="left"/>
      <w:pPr>
        <w:ind w:left="720" w:hanging="360"/>
      </w:pPr>
    </w:lvl>
    <w:lvl w:ilvl="1">
      <w:start w:val="1"/>
      <w:numFmt w:val="decimal"/>
      <w:lvlText w:val="%2)"/>
      <w:lvlJc w:val="left"/>
      <w:pPr>
        <w:ind w:left="1440" w:hanging="360"/>
      </w:pPr>
      <w:rPr>
        <w:rFonts w:ascii="Calibri" w:hAnsi="Calibri" w:cs="Arial"/>
        <w:b/>
        <w:sz w:val="22"/>
        <w:szCs w:val="22"/>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4FE30F2"/>
    <w:multiLevelType w:val="multilevel"/>
    <w:tmpl w:val="DACC7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638301A"/>
    <w:multiLevelType w:val="multilevel"/>
    <w:tmpl w:val="E46A6AEC"/>
    <w:lvl w:ilvl="0">
      <w:start w:val="1"/>
      <w:numFmt w:val="decimal"/>
      <w:lvlText w:val="%1)"/>
      <w:lvlJc w:val="left"/>
      <w:pPr>
        <w:ind w:left="360" w:hanging="360"/>
      </w:pPr>
      <w:rPr>
        <w:rFonts w:ascii="Calibri" w:hAnsi="Calibri"/>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4"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6CC6646"/>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7347F45"/>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73B1DFF"/>
    <w:multiLevelType w:val="multilevel"/>
    <w:tmpl w:val="F2D44C4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cs="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30" w15:restartNumberingAfterBreak="0">
    <w:nsid w:val="39694157"/>
    <w:multiLevelType w:val="multilevel"/>
    <w:tmpl w:val="099C22C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132" w15:restartNumberingAfterBreak="0">
    <w:nsid w:val="3B4C0132"/>
    <w:multiLevelType w:val="multilevel"/>
    <w:tmpl w:val="1DCC9F9A"/>
    <w:lvl w:ilvl="0">
      <w:start w:val="1"/>
      <w:numFmt w:val="lowerLetter"/>
      <w:lvlText w:val="%1)"/>
      <w:lvlJc w:val="left"/>
      <w:pPr>
        <w:ind w:left="678" w:hanging="360"/>
      </w:pPr>
      <w:rPr>
        <w:rFonts w:ascii="Calibri" w:hAnsi="Calibri"/>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33" w15:restartNumberingAfterBreak="0">
    <w:nsid w:val="3BFF7216"/>
    <w:multiLevelType w:val="multilevel"/>
    <w:tmpl w:val="11B475DA"/>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D413536"/>
    <w:multiLevelType w:val="multilevel"/>
    <w:tmpl w:val="59A2F21E"/>
    <w:lvl w:ilvl="0">
      <w:start w:val="1"/>
      <w:numFmt w:val="decimal"/>
      <w:lvlText w:val="%1)"/>
      <w:lvlJc w:val="left"/>
      <w:pPr>
        <w:ind w:left="360" w:hanging="360"/>
      </w:pPr>
      <w:rPr>
        <w:b/>
      </w:rPr>
    </w:lvl>
    <w:lvl w:ilvl="1">
      <w:start w:val="1"/>
      <w:numFmt w:val="lowerLetter"/>
      <w:lvlText w:val="%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3D750511"/>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138" w15:restartNumberingAfterBreak="0">
    <w:nsid w:val="3E3125AE"/>
    <w:multiLevelType w:val="multilevel"/>
    <w:tmpl w:val="6906AC00"/>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val="0"/>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3E4E6705"/>
    <w:multiLevelType w:val="multilevel"/>
    <w:tmpl w:val="25CEA69E"/>
    <w:lvl w:ilvl="0">
      <w:start w:val="1"/>
      <w:numFmt w:val="lowerLetter"/>
      <w:lvlText w:val="%1)"/>
      <w:lvlJc w:val="left"/>
      <w:pPr>
        <w:ind w:left="736" w:hanging="360"/>
      </w:pPr>
      <w:rPr>
        <w:rFonts w:ascii="Calibri" w:hAnsi="Calibri"/>
        <w:b/>
        <w:sz w:val="22"/>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40" w15:restartNumberingAfterBreak="0">
    <w:nsid w:val="3FDC22D7"/>
    <w:multiLevelType w:val="multilevel"/>
    <w:tmpl w:val="E46A6AEC"/>
    <w:lvl w:ilvl="0">
      <w:start w:val="1"/>
      <w:numFmt w:val="decimal"/>
      <w:lvlText w:val="%1)"/>
      <w:lvlJc w:val="left"/>
      <w:pPr>
        <w:ind w:left="360" w:hanging="360"/>
      </w:pPr>
      <w:rPr>
        <w:rFonts w:ascii="Calibri" w:hAnsi="Calibri"/>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1" w15:restartNumberingAfterBreak="0">
    <w:nsid w:val="41396FD2"/>
    <w:multiLevelType w:val="multilevel"/>
    <w:tmpl w:val="B218D056"/>
    <w:lvl w:ilvl="0">
      <w:start w:val="1"/>
      <w:numFmt w:val="decimal"/>
      <w:lvlText w:val="%1)"/>
      <w:lvlJc w:val="left"/>
      <w:pPr>
        <w:ind w:left="720" w:hanging="360"/>
      </w:pPr>
      <w:rPr>
        <w:rFonts w:ascii="Calibri" w:eastAsia="Times New Roman" w:hAnsi="Calibri"/>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3"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5" w15:restartNumberingAfterBreak="0">
    <w:nsid w:val="42AB6553"/>
    <w:multiLevelType w:val="multilevel"/>
    <w:tmpl w:val="F9FA89C6"/>
    <w:lvl w:ilvl="0">
      <w:start w:val="1"/>
      <w:numFmt w:val="decimal"/>
      <w:lvlText w:val="%1)"/>
      <w:lvlJc w:val="left"/>
      <w:pPr>
        <w:ind w:left="765" w:hanging="360"/>
      </w:pPr>
      <w:rPr>
        <w:rFonts w:ascii="Calibri" w:hAnsi="Calibri"/>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6" w15:restartNumberingAfterBreak="0">
    <w:nsid w:val="43247420"/>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47" w15:restartNumberingAfterBreak="0">
    <w:nsid w:val="43926BF9"/>
    <w:multiLevelType w:val="multilevel"/>
    <w:tmpl w:val="CFB27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50"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6B432B2"/>
    <w:multiLevelType w:val="hybridMultilevel"/>
    <w:tmpl w:val="1BA02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71075FA"/>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8064733"/>
    <w:multiLevelType w:val="multilevel"/>
    <w:tmpl w:val="1BC25E0A"/>
    <w:lvl w:ilvl="0">
      <w:start w:val="1"/>
      <w:numFmt w:val="lowerLetter"/>
      <w:lvlText w:val="%1)"/>
      <w:lvlJc w:val="left"/>
      <w:pPr>
        <w:ind w:left="736" w:hanging="360"/>
      </w:pPr>
      <w:rPr>
        <w:rFonts w:ascii="Calibri" w:hAnsi="Calibri"/>
        <w:b w:val="0"/>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54"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6" w15:restartNumberingAfterBreak="0">
    <w:nsid w:val="499234D3"/>
    <w:multiLevelType w:val="multilevel"/>
    <w:tmpl w:val="F99C7422"/>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4B0D7550"/>
    <w:multiLevelType w:val="multilevel"/>
    <w:tmpl w:val="25CEA69E"/>
    <w:lvl w:ilvl="0">
      <w:start w:val="1"/>
      <w:numFmt w:val="lowerLetter"/>
      <w:lvlText w:val="%1)"/>
      <w:lvlJc w:val="left"/>
      <w:pPr>
        <w:ind w:left="736" w:hanging="360"/>
      </w:pPr>
      <w:rPr>
        <w:rFonts w:ascii="Calibri" w:hAnsi="Calibri"/>
        <w:b/>
        <w:sz w:val="22"/>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58"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9"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B7C2783"/>
    <w:multiLevelType w:val="multilevel"/>
    <w:tmpl w:val="076E655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C147329"/>
    <w:multiLevelType w:val="multilevel"/>
    <w:tmpl w:val="F168D91A"/>
    <w:lvl w:ilvl="0">
      <w:start w:val="1"/>
      <w:numFmt w:val="decimal"/>
      <w:lvlText w:val="%1)"/>
      <w:lvlJc w:val="left"/>
      <w:pPr>
        <w:ind w:left="376" w:hanging="360"/>
      </w:pPr>
      <w:rPr>
        <w:b/>
        <w:sz w:val="22"/>
      </w:rPr>
    </w:lvl>
    <w:lvl w:ilvl="1">
      <w:start w:val="1"/>
      <w:numFmt w:val="decimal"/>
      <w:lvlText w:val="%2)"/>
      <w:lvlJc w:val="left"/>
      <w:pPr>
        <w:ind w:left="1096" w:hanging="360"/>
      </w:pPr>
      <w:rPr>
        <w:rFonts w:ascii="Calibri" w:hAnsi="Calibri"/>
        <w:b/>
      </w:r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162" w15:restartNumberingAfterBreak="0">
    <w:nsid w:val="4C970D8D"/>
    <w:multiLevelType w:val="multilevel"/>
    <w:tmpl w:val="30B88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4CC14FD9"/>
    <w:multiLevelType w:val="multilevel"/>
    <w:tmpl w:val="77CA0574"/>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val="0"/>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1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D7C4B76"/>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66" w15:restartNumberingAfterBreak="0">
    <w:nsid w:val="4E1D71AF"/>
    <w:multiLevelType w:val="hybridMultilevel"/>
    <w:tmpl w:val="F4A614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E4C79CB"/>
    <w:multiLevelType w:val="multilevel"/>
    <w:tmpl w:val="749A9D2A"/>
    <w:lvl w:ilvl="0">
      <w:start w:val="1"/>
      <w:numFmt w:val="lowerLetter"/>
      <w:lvlText w:val="%1)"/>
      <w:lvlJc w:val="left"/>
      <w:pPr>
        <w:ind w:left="1440" w:hanging="360"/>
      </w:pPr>
      <w:rPr>
        <w:rFonts w:ascii="Calibri" w:hAnsi="Calibri"/>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8" w15:restartNumberingAfterBreak="0">
    <w:nsid w:val="4EE5697F"/>
    <w:multiLevelType w:val="multilevel"/>
    <w:tmpl w:val="0C54738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9"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F0408C6"/>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FA53866"/>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4FF067EA"/>
    <w:multiLevelType w:val="hybridMultilevel"/>
    <w:tmpl w:val="AAC0FA7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0273B4B"/>
    <w:multiLevelType w:val="multilevel"/>
    <w:tmpl w:val="E33CF3C0"/>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50AD467B"/>
    <w:multiLevelType w:val="multilevel"/>
    <w:tmpl w:val="2348006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11E2639"/>
    <w:multiLevelType w:val="hybridMultilevel"/>
    <w:tmpl w:val="D6E81A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7424E7"/>
    <w:multiLevelType w:val="multilevel"/>
    <w:tmpl w:val="CD6E9DB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1B26D0C"/>
    <w:multiLevelType w:val="multilevel"/>
    <w:tmpl w:val="6B889D34"/>
    <w:lvl w:ilvl="0">
      <w:start w:val="1"/>
      <w:numFmt w:val="decimal"/>
      <w:lvlText w:val="%1)"/>
      <w:lvlJc w:val="left"/>
      <w:pPr>
        <w:ind w:left="736" w:hanging="360"/>
      </w:pPr>
      <w:rPr>
        <w:rFonts w:ascii="Calibri" w:hAnsi="Calibri"/>
        <w:b w:val="0"/>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78" w15:restartNumberingAfterBreak="0">
    <w:nsid w:val="51FA2983"/>
    <w:multiLevelType w:val="multilevel"/>
    <w:tmpl w:val="9A646C6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2B078D3"/>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3595778"/>
    <w:multiLevelType w:val="hybridMultilevel"/>
    <w:tmpl w:val="C6DC802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DDA9480">
      <w:start w:val="1"/>
      <w:numFmt w:val="bullet"/>
      <w:lvlText w:val=""/>
      <w:lvlJc w:val="left"/>
      <w:pPr>
        <w:ind w:left="2160" w:hanging="180"/>
      </w:pPr>
      <w:rPr>
        <w:rFonts w:ascii="Symbol" w:hAnsi="Symbol"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35E75D3"/>
    <w:multiLevelType w:val="multilevel"/>
    <w:tmpl w:val="C5947A0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4051C44"/>
    <w:multiLevelType w:val="multilevel"/>
    <w:tmpl w:val="A516AF88"/>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83" w15:restartNumberingAfterBreak="0">
    <w:nsid w:val="541620EA"/>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184" w15:restartNumberingAfterBreak="0">
    <w:nsid w:val="546B47F7"/>
    <w:multiLevelType w:val="multilevel"/>
    <w:tmpl w:val="B6A69768"/>
    <w:lvl w:ilvl="0">
      <w:start w:val="1"/>
      <w:numFmt w:val="lowerLetter"/>
      <w:lvlText w:val="%1)"/>
      <w:lvlJc w:val="left"/>
      <w:pPr>
        <w:ind w:left="628" w:hanging="360"/>
      </w:pPr>
      <w:rPr>
        <w:rFonts w:cs="Times New Roman"/>
        <w:b/>
      </w:rPr>
    </w:lvl>
    <w:lvl w:ilvl="1">
      <w:start w:val="1"/>
      <w:numFmt w:val="lowerLetter"/>
      <w:lvlText w:val="%2."/>
      <w:lvlJc w:val="left"/>
      <w:pPr>
        <w:ind w:left="781" w:hanging="360"/>
      </w:pPr>
    </w:lvl>
    <w:lvl w:ilvl="2">
      <w:start w:val="1"/>
      <w:numFmt w:val="lowerRoman"/>
      <w:lvlText w:val="%3."/>
      <w:lvlJc w:val="right"/>
      <w:pPr>
        <w:ind w:left="1501" w:hanging="180"/>
      </w:pPr>
    </w:lvl>
    <w:lvl w:ilvl="3">
      <w:start w:val="1"/>
      <w:numFmt w:val="decimal"/>
      <w:lvlText w:val="%4."/>
      <w:lvlJc w:val="left"/>
      <w:pPr>
        <w:ind w:left="2221" w:hanging="360"/>
      </w:pPr>
    </w:lvl>
    <w:lvl w:ilvl="4">
      <w:start w:val="1"/>
      <w:numFmt w:val="lowerLetter"/>
      <w:lvlText w:val="%5."/>
      <w:lvlJc w:val="left"/>
      <w:pPr>
        <w:ind w:left="2941" w:hanging="360"/>
      </w:pPr>
    </w:lvl>
    <w:lvl w:ilvl="5">
      <w:start w:val="1"/>
      <w:numFmt w:val="lowerRoman"/>
      <w:lvlText w:val="%6."/>
      <w:lvlJc w:val="right"/>
      <w:pPr>
        <w:ind w:left="3661" w:hanging="180"/>
      </w:pPr>
    </w:lvl>
    <w:lvl w:ilvl="6">
      <w:start w:val="1"/>
      <w:numFmt w:val="decimal"/>
      <w:lvlText w:val="%7."/>
      <w:lvlJc w:val="left"/>
      <w:pPr>
        <w:ind w:left="4381" w:hanging="360"/>
      </w:pPr>
    </w:lvl>
    <w:lvl w:ilvl="7">
      <w:start w:val="1"/>
      <w:numFmt w:val="lowerLetter"/>
      <w:lvlText w:val="%8."/>
      <w:lvlJc w:val="left"/>
      <w:pPr>
        <w:ind w:left="5101" w:hanging="360"/>
      </w:pPr>
    </w:lvl>
    <w:lvl w:ilvl="8">
      <w:start w:val="1"/>
      <w:numFmt w:val="lowerRoman"/>
      <w:lvlText w:val="%9."/>
      <w:lvlJc w:val="right"/>
      <w:pPr>
        <w:ind w:left="5821" w:hanging="180"/>
      </w:pPr>
    </w:lvl>
  </w:abstractNum>
  <w:abstractNum w:abstractNumId="185" w15:restartNumberingAfterBreak="0">
    <w:nsid w:val="54FF781C"/>
    <w:multiLevelType w:val="multilevel"/>
    <w:tmpl w:val="A27E262E"/>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551D7FC3"/>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55E2F52"/>
    <w:multiLevelType w:val="multilevel"/>
    <w:tmpl w:val="389E65D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67E5E43"/>
    <w:multiLevelType w:val="multilevel"/>
    <w:tmpl w:val="6D26EB32"/>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9"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7A21E8B"/>
    <w:multiLevelType w:val="multilevel"/>
    <w:tmpl w:val="CFB27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57D30EE7"/>
    <w:multiLevelType w:val="multilevel"/>
    <w:tmpl w:val="F8DA7868"/>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82674E2"/>
    <w:multiLevelType w:val="multilevel"/>
    <w:tmpl w:val="F5568AE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585A2D2F"/>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8EA41A9"/>
    <w:multiLevelType w:val="multilevel"/>
    <w:tmpl w:val="7DFCD1F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4"/>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BBF7C8F"/>
    <w:multiLevelType w:val="multilevel"/>
    <w:tmpl w:val="570496EA"/>
    <w:lvl w:ilvl="0">
      <w:start w:val="1"/>
      <w:numFmt w:val="decimal"/>
      <w:lvlText w:val="%1)"/>
      <w:lvlJc w:val="left"/>
      <w:pPr>
        <w:ind w:left="1060" w:hanging="360"/>
      </w:pPr>
      <w:rPr>
        <w:rFonts w:ascii="Calibri" w:hAnsi="Calibri"/>
        <w:b w:val="0"/>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99" w15:restartNumberingAfterBreak="0">
    <w:nsid w:val="5C7D60BE"/>
    <w:multiLevelType w:val="multilevel"/>
    <w:tmpl w:val="7B780F66"/>
    <w:lvl w:ilvl="0">
      <w:start w:val="1"/>
      <w:numFmt w:val="decimal"/>
      <w:lvlText w:val="%1)"/>
      <w:lvlJc w:val="left"/>
      <w:pPr>
        <w:ind w:left="394" w:hanging="360"/>
      </w:pPr>
      <w:rPr>
        <w:rFonts w:ascii="Calibri" w:hAnsi="Calibri"/>
        <w:b/>
        <w:sz w:val="22"/>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00"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2" w15:restartNumberingAfterBreak="0">
    <w:nsid w:val="5D26377D"/>
    <w:multiLevelType w:val="multilevel"/>
    <w:tmpl w:val="EC12FCA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5F66088D"/>
    <w:multiLevelType w:val="multilevel"/>
    <w:tmpl w:val="1DCC9F9A"/>
    <w:lvl w:ilvl="0">
      <w:start w:val="1"/>
      <w:numFmt w:val="lowerLetter"/>
      <w:lvlText w:val="%1)"/>
      <w:lvlJc w:val="left"/>
      <w:pPr>
        <w:ind w:left="678" w:hanging="360"/>
      </w:pPr>
      <w:rPr>
        <w:rFonts w:ascii="Calibri" w:hAnsi="Calibri"/>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204" w15:restartNumberingAfterBreak="0">
    <w:nsid w:val="60210DA2"/>
    <w:multiLevelType w:val="multilevel"/>
    <w:tmpl w:val="C96232D2"/>
    <w:lvl w:ilvl="0">
      <w:start w:val="1"/>
      <w:numFmt w:val="lowerLetter"/>
      <w:lvlText w:val="%1)"/>
      <w:lvlJc w:val="left"/>
      <w:pPr>
        <w:ind w:left="644" w:hanging="36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5" w15:restartNumberingAfterBreak="0">
    <w:nsid w:val="6081025C"/>
    <w:multiLevelType w:val="multilevel"/>
    <w:tmpl w:val="5336B69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1717D35"/>
    <w:multiLevelType w:val="hybridMultilevel"/>
    <w:tmpl w:val="4FF00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2757B31"/>
    <w:multiLevelType w:val="multilevel"/>
    <w:tmpl w:val="BFD27C2A"/>
    <w:lvl w:ilvl="0">
      <w:start w:val="1"/>
      <w:numFmt w:val="decimal"/>
      <w:lvlText w:val="%1)"/>
      <w:lvlJc w:val="left"/>
      <w:pPr>
        <w:ind w:left="720" w:hanging="360"/>
      </w:pPr>
      <w:rPr>
        <w:rFonts w:ascii="Calibri" w:hAnsi="Calibri"/>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299644C"/>
    <w:multiLevelType w:val="multilevel"/>
    <w:tmpl w:val="8384CD86"/>
    <w:lvl w:ilvl="0">
      <w:start w:val="1"/>
      <w:numFmt w:val="decimal"/>
      <w:lvlText w:val="%1)"/>
      <w:lvlJc w:val="left"/>
      <w:pPr>
        <w:ind w:left="678" w:hanging="360"/>
      </w:pPr>
      <w:rPr>
        <w:rFonts w:ascii="Calibri" w:hAnsi="Calibri"/>
        <w:b w:val="0"/>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210" w15:restartNumberingAfterBreak="0">
    <w:nsid w:val="632B26F8"/>
    <w:multiLevelType w:val="hybridMultilevel"/>
    <w:tmpl w:val="046881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12"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3" w15:restartNumberingAfterBreak="0">
    <w:nsid w:val="654D0641"/>
    <w:multiLevelType w:val="multilevel"/>
    <w:tmpl w:val="6D26EB32"/>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5571302"/>
    <w:multiLevelType w:val="multilevel"/>
    <w:tmpl w:val="BBCC2FA0"/>
    <w:lvl w:ilvl="0">
      <w:start w:val="1"/>
      <w:numFmt w:val="lowerLetter"/>
      <w:lvlText w:val="%1)"/>
      <w:lvlJc w:val="left"/>
      <w:pPr>
        <w:ind w:left="633" w:hanging="360"/>
      </w:pPr>
      <w:rPr>
        <w:b/>
        <w:color w:val="000000"/>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215"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5DA1696"/>
    <w:multiLevelType w:val="multilevel"/>
    <w:tmpl w:val="7DE663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667C7379"/>
    <w:multiLevelType w:val="hybridMultilevel"/>
    <w:tmpl w:val="B21EE08E"/>
    <w:lvl w:ilvl="0" w:tplc="4E380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7317D78"/>
    <w:multiLevelType w:val="multilevel"/>
    <w:tmpl w:val="29448BEA"/>
    <w:lvl w:ilvl="0">
      <w:start w:val="1"/>
      <w:numFmt w:val="decimal"/>
      <w:lvlText w:val="%1)"/>
      <w:lvlJc w:val="left"/>
      <w:pPr>
        <w:tabs>
          <w:tab w:val="num" w:pos="227"/>
        </w:tabs>
        <w:ind w:left="227" w:hanging="227"/>
      </w:pPr>
      <w:rPr>
        <w:rFonts w:ascii="Calibri" w:hAnsi="Calibri"/>
        <w:b w:val="0"/>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68223AF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93D09E4"/>
    <w:multiLevelType w:val="multilevel"/>
    <w:tmpl w:val="CFBA9FCA"/>
    <w:lvl w:ilvl="0">
      <w:start w:val="1"/>
      <w:numFmt w:val="lowerLetter"/>
      <w:lvlText w:val="%1)"/>
      <w:lvlJc w:val="left"/>
      <w:pPr>
        <w:ind w:left="1168" w:hanging="360"/>
      </w:pPr>
      <w:rPr>
        <w:rFonts w:ascii="Calibri" w:hAnsi="Calibri"/>
        <w:b w:val="0"/>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21" w15:restartNumberingAfterBreak="0">
    <w:nsid w:val="69A125D8"/>
    <w:multiLevelType w:val="multilevel"/>
    <w:tmpl w:val="EBE69D28"/>
    <w:lvl w:ilvl="0">
      <w:start w:val="1"/>
      <w:numFmt w:val="lowerLetter"/>
      <w:lvlText w:val="%1)"/>
      <w:lvlJc w:val="left"/>
      <w:pPr>
        <w:ind w:left="957" w:hanging="360"/>
      </w:pPr>
      <w:rPr>
        <w:rFonts w:ascii="Calibri" w:hAnsi="Calibri"/>
        <w:b/>
      </w:rPr>
    </w:lvl>
    <w:lvl w:ilvl="1">
      <w:start w:val="1"/>
      <w:numFmt w:val="lowerLetter"/>
      <w:lvlText w:val="%2)"/>
      <w:lvlJc w:val="left"/>
      <w:pPr>
        <w:ind w:left="1677" w:hanging="360"/>
      </w:pPr>
    </w:lvl>
    <w:lvl w:ilvl="2">
      <w:start w:val="1"/>
      <w:numFmt w:val="lowerRoman"/>
      <w:lvlText w:val="%3."/>
      <w:lvlJc w:val="right"/>
      <w:pPr>
        <w:ind w:left="2397" w:hanging="180"/>
      </w:pPr>
    </w:lvl>
    <w:lvl w:ilvl="3">
      <w:start w:val="1"/>
      <w:numFmt w:val="decimal"/>
      <w:lvlText w:val="%4."/>
      <w:lvlJc w:val="left"/>
      <w:pPr>
        <w:ind w:left="3117" w:hanging="360"/>
      </w:pPr>
    </w:lvl>
    <w:lvl w:ilvl="4">
      <w:start w:val="1"/>
      <w:numFmt w:val="lowerLetter"/>
      <w:lvlText w:val="%5."/>
      <w:lvlJc w:val="left"/>
      <w:pPr>
        <w:ind w:left="3837" w:hanging="360"/>
      </w:pPr>
    </w:lvl>
    <w:lvl w:ilvl="5">
      <w:start w:val="1"/>
      <w:numFmt w:val="lowerRoman"/>
      <w:lvlText w:val="%6."/>
      <w:lvlJc w:val="right"/>
      <w:pPr>
        <w:ind w:left="4557" w:hanging="180"/>
      </w:pPr>
    </w:lvl>
    <w:lvl w:ilvl="6">
      <w:start w:val="1"/>
      <w:numFmt w:val="decimal"/>
      <w:lvlText w:val="%7."/>
      <w:lvlJc w:val="left"/>
      <w:pPr>
        <w:ind w:left="5277" w:hanging="360"/>
      </w:pPr>
    </w:lvl>
    <w:lvl w:ilvl="7">
      <w:start w:val="1"/>
      <w:numFmt w:val="lowerLetter"/>
      <w:lvlText w:val="%8."/>
      <w:lvlJc w:val="left"/>
      <w:pPr>
        <w:ind w:left="5997" w:hanging="360"/>
      </w:pPr>
    </w:lvl>
    <w:lvl w:ilvl="8">
      <w:start w:val="1"/>
      <w:numFmt w:val="lowerRoman"/>
      <w:lvlText w:val="%9."/>
      <w:lvlJc w:val="right"/>
      <w:pPr>
        <w:ind w:left="6717" w:hanging="180"/>
      </w:pPr>
    </w:lvl>
  </w:abstractNum>
  <w:abstractNum w:abstractNumId="222"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A5D4999"/>
    <w:multiLevelType w:val="multilevel"/>
    <w:tmpl w:val="725A6D16"/>
    <w:lvl w:ilvl="0">
      <w:start w:val="1"/>
      <w:numFmt w:val="decimal"/>
      <w:lvlText w:val="%1)"/>
      <w:lvlJc w:val="righ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BF26715"/>
    <w:multiLevelType w:val="multilevel"/>
    <w:tmpl w:val="BBC4D774"/>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C193A5A"/>
    <w:multiLevelType w:val="hybridMultilevel"/>
    <w:tmpl w:val="8A544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C403421"/>
    <w:multiLevelType w:val="hybridMultilevel"/>
    <w:tmpl w:val="F12CCA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CBD62A0"/>
    <w:multiLevelType w:val="multilevel"/>
    <w:tmpl w:val="CFB27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CCD48C0"/>
    <w:multiLevelType w:val="hybridMultilevel"/>
    <w:tmpl w:val="69CC2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E382F97"/>
    <w:multiLevelType w:val="multilevel"/>
    <w:tmpl w:val="D398025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F7079D1"/>
    <w:multiLevelType w:val="multilevel"/>
    <w:tmpl w:val="DACC7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0152666"/>
    <w:multiLevelType w:val="multilevel"/>
    <w:tmpl w:val="90D235C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704B34E3"/>
    <w:multiLevelType w:val="multilevel"/>
    <w:tmpl w:val="E6AA8774"/>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1576B59"/>
    <w:multiLevelType w:val="multilevel"/>
    <w:tmpl w:val="D398025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715F06F7"/>
    <w:multiLevelType w:val="multilevel"/>
    <w:tmpl w:val="AD201A94"/>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54767FD"/>
    <w:multiLevelType w:val="multilevel"/>
    <w:tmpl w:val="E33CF3C0"/>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9" w15:restartNumberingAfterBreak="0">
    <w:nsid w:val="75493B8F"/>
    <w:multiLevelType w:val="multilevel"/>
    <w:tmpl w:val="874A88A6"/>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40" w15:restartNumberingAfterBreak="0">
    <w:nsid w:val="755E6287"/>
    <w:multiLevelType w:val="multilevel"/>
    <w:tmpl w:val="A27E262E"/>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1" w15:restartNumberingAfterBreak="0">
    <w:nsid w:val="75C600E7"/>
    <w:multiLevelType w:val="multilevel"/>
    <w:tmpl w:val="F168D91A"/>
    <w:lvl w:ilvl="0">
      <w:start w:val="1"/>
      <w:numFmt w:val="decimal"/>
      <w:lvlText w:val="%1)"/>
      <w:lvlJc w:val="left"/>
      <w:pPr>
        <w:ind w:left="376" w:hanging="360"/>
      </w:pPr>
      <w:rPr>
        <w:b/>
        <w:sz w:val="22"/>
      </w:rPr>
    </w:lvl>
    <w:lvl w:ilvl="1">
      <w:start w:val="1"/>
      <w:numFmt w:val="decimal"/>
      <w:lvlText w:val="%2)"/>
      <w:lvlJc w:val="left"/>
      <w:pPr>
        <w:ind w:left="1096" w:hanging="360"/>
      </w:pPr>
      <w:rPr>
        <w:rFonts w:ascii="Calibri" w:hAnsi="Calibri"/>
        <w:b/>
      </w:r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242" w15:restartNumberingAfterBreak="0">
    <w:nsid w:val="75D534FD"/>
    <w:multiLevelType w:val="multilevel"/>
    <w:tmpl w:val="0E3C6492"/>
    <w:lvl w:ilvl="0">
      <w:start w:val="1"/>
      <w:numFmt w:val="decimal"/>
      <w:lvlText w:val="%1)"/>
      <w:lvlJc w:val="left"/>
      <w:pPr>
        <w:ind w:left="720" w:hanging="360"/>
      </w:pPr>
      <w:rPr>
        <w:rFonts w:ascii="Calibri" w:hAnsi="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5D94562"/>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15:restartNumberingAfterBreak="0">
    <w:nsid w:val="763A7133"/>
    <w:multiLevelType w:val="multilevel"/>
    <w:tmpl w:val="2962238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15:restartNumberingAfterBreak="0">
    <w:nsid w:val="76526F43"/>
    <w:multiLevelType w:val="multilevel"/>
    <w:tmpl w:val="72D6E524"/>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68A5F45"/>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7728152B"/>
    <w:multiLevelType w:val="multilevel"/>
    <w:tmpl w:val="8B5CD8C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77716F14"/>
    <w:multiLevelType w:val="multilevel"/>
    <w:tmpl w:val="C96232D2"/>
    <w:lvl w:ilvl="0">
      <w:start w:val="1"/>
      <w:numFmt w:val="lowerLetter"/>
      <w:lvlText w:val="%1)"/>
      <w:lvlJc w:val="left"/>
      <w:pPr>
        <w:ind w:left="644" w:hanging="36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9" w15:restartNumberingAfterBreak="0">
    <w:nsid w:val="777A61C4"/>
    <w:multiLevelType w:val="multilevel"/>
    <w:tmpl w:val="7B780F66"/>
    <w:lvl w:ilvl="0">
      <w:start w:val="1"/>
      <w:numFmt w:val="decimal"/>
      <w:lvlText w:val="%1)"/>
      <w:lvlJc w:val="left"/>
      <w:pPr>
        <w:ind w:left="394" w:hanging="360"/>
      </w:pPr>
      <w:rPr>
        <w:rFonts w:ascii="Calibri" w:hAnsi="Calibri"/>
        <w:b/>
        <w:sz w:val="22"/>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50" w15:restartNumberingAfterBreak="0">
    <w:nsid w:val="784B340F"/>
    <w:multiLevelType w:val="multilevel"/>
    <w:tmpl w:val="6ECCF2A0"/>
    <w:lvl w:ilvl="0">
      <w:start w:val="1"/>
      <w:numFmt w:val="decimal"/>
      <w:lvlText w:val="%1)"/>
      <w:lvlJc w:val="left"/>
      <w:pPr>
        <w:ind w:left="360" w:hanging="360"/>
      </w:pPr>
      <w:rPr>
        <w:b/>
        <w:sz w:val="22"/>
      </w:rPr>
    </w:lvl>
    <w:lvl w:ilvl="1">
      <w:start w:val="1"/>
      <w:numFmt w:val="decimal"/>
      <w:lvlText w:val="%2)"/>
      <w:lvlJc w:val="left"/>
      <w:pPr>
        <w:ind w:left="1080" w:hanging="360"/>
      </w:pPr>
      <w:rPr>
        <w:rFonts w:ascii="Calibri" w:hAnsi="Calibri"/>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78593D87"/>
    <w:multiLevelType w:val="multilevel"/>
    <w:tmpl w:val="2990D20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2" w15:restartNumberingAfterBreak="0">
    <w:nsid w:val="788D7C48"/>
    <w:multiLevelType w:val="multilevel"/>
    <w:tmpl w:val="9028BD6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78941378"/>
    <w:multiLevelType w:val="multilevel"/>
    <w:tmpl w:val="099C22C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78F071C3"/>
    <w:multiLevelType w:val="multilevel"/>
    <w:tmpl w:val="874A88A6"/>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55" w15:restartNumberingAfterBreak="0">
    <w:nsid w:val="792721DC"/>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792964F0"/>
    <w:multiLevelType w:val="multilevel"/>
    <w:tmpl w:val="C96232D2"/>
    <w:lvl w:ilvl="0">
      <w:start w:val="1"/>
      <w:numFmt w:val="lowerLetter"/>
      <w:lvlText w:val="%1)"/>
      <w:lvlJc w:val="left"/>
      <w:pPr>
        <w:ind w:left="644" w:hanging="360"/>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7" w15:restartNumberingAfterBreak="0">
    <w:nsid w:val="7A1B26DE"/>
    <w:multiLevelType w:val="multilevel"/>
    <w:tmpl w:val="DD4E7EF2"/>
    <w:lvl w:ilvl="0">
      <w:start w:val="1"/>
      <w:numFmt w:val="decimal"/>
      <w:lvlText w:val="%1)"/>
      <w:lvlJc w:val="left"/>
      <w:pPr>
        <w:ind w:left="720" w:hanging="360"/>
      </w:pPr>
      <w:rPr>
        <w:rFonts w:ascii="Calibri" w:hAnsi="Calibri"/>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7AA97C11"/>
    <w:multiLevelType w:val="multilevel"/>
    <w:tmpl w:val="B64ADA4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3"/>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7B594C9A"/>
    <w:multiLevelType w:val="multilevel"/>
    <w:tmpl w:val="458C6BA8"/>
    <w:lvl w:ilvl="0">
      <w:start w:val="1"/>
      <w:numFmt w:val="lowerLetter"/>
      <w:lvlText w:val="%1)"/>
      <w:lvlJc w:val="left"/>
      <w:pPr>
        <w:ind w:left="1353" w:hanging="360"/>
      </w:pPr>
      <w:rPr>
        <w:b w:val="0"/>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1" w15:restartNumberingAfterBreak="0">
    <w:nsid w:val="7BC04DC2"/>
    <w:multiLevelType w:val="hybridMultilevel"/>
    <w:tmpl w:val="3C0861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7C076259"/>
    <w:multiLevelType w:val="multilevel"/>
    <w:tmpl w:val="E46A6AEC"/>
    <w:lvl w:ilvl="0">
      <w:start w:val="1"/>
      <w:numFmt w:val="decimal"/>
      <w:lvlText w:val="%1)"/>
      <w:lvlJc w:val="left"/>
      <w:pPr>
        <w:ind w:left="360" w:hanging="360"/>
      </w:pPr>
      <w:rPr>
        <w:rFonts w:ascii="Calibri" w:hAnsi="Calibri"/>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4" w15:restartNumberingAfterBreak="0">
    <w:nsid w:val="7D4C1806"/>
    <w:multiLevelType w:val="multilevel"/>
    <w:tmpl w:val="B576E3F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Symbol" w:hAnsi="Symbol" w:cs="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15:restartNumberingAfterBreak="0">
    <w:nsid w:val="7D6B53A7"/>
    <w:multiLevelType w:val="multilevel"/>
    <w:tmpl w:val="0C54738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66" w15:restartNumberingAfterBreak="0">
    <w:nsid w:val="7DDD61B6"/>
    <w:multiLevelType w:val="multilevel"/>
    <w:tmpl w:val="099C22C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7E487664"/>
    <w:multiLevelType w:val="multilevel"/>
    <w:tmpl w:val="D398025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8"/>
  </w:num>
  <w:num w:numId="2">
    <w:abstractNumId w:val="169"/>
  </w:num>
  <w:num w:numId="3">
    <w:abstractNumId w:val="4"/>
  </w:num>
  <w:num w:numId="4">
    <w:abstractNumId w:val="268"/>
  </w:num>
  <w:num w:numId="5">
    <w:abstractNumId w:val="3"/>
  </w:num>
  <w:num w:numId="6">
    <w:abstractNumId w:val="231"/>
  </w:num>
  <w:num w:numId="7">
    <w:abstractNumId w:val="211"/>
  </w:num>
  <w:num w:numId="8">
    <w:abstractNumId w:val="138"/>
  </w:num>
  <w:num w:numId="9">
    <w:abstractNumId w:val="218"/>
  </w:num>
  <w:num w:numId="10">
    <w:abstractNumId w:val="55"/>
  </w:num>
  <w:num w:numId="11">
    <w:abstractNumId w:val="82"/>
  </w:num>
  <w:num w:numId="12">
    <w:abstractNumId w:val="178"/>
  </w:num>
  <w:num w:numId="13">
    <w:abstractNumId w:val="176"/>
  </w:num>
  <w:num w:numId="14">
    <w:abstractNumId w:val="224"/>
  </w:num>
  <w:num w:numId="15">
    <w:abstractNumId w:val="118"/>
  </w:num>
  <w:num w:numId="16">
    <w:abstractNumId w:val="104"/>
  </w:num>
  <w:num w:numId="17">
    <w:abstractNumId w:val="131"/>
  </w:num>
  <w:num w:numId="18">
    <w:abstractNumId w:val="101"/>
  </w:num>
  <w:num w:numId="19">
    <w:abstractNumId w:val="163"/>
  </w:num>
  <w:num w:numId="20">
    <w:abstractNumId w:val="74"/>
  </w:num>
  <w:num w:numId="21">
    <w:abstractNumId w:val="63"/>
  </w:num>
  <w:num w:numId="22">
    <w:abstractNumId w:val="209"/>
  </w:num>
  <w:num w:numId="23">
    <w:abstractNumId w:val="220"/>
  </w:num>
  <w:num w:numId="24">
    <w:abstractNumId w:val="134"/>
  </w:num>
  <w:num w:numId="25">
    <w:abstractNumId w:val="154"/>
  </w:num>
  <w:num w:numId="26">
    <w:abstractNumId w:val="196"/>
  </w:num>
  <w:num w:numId="27">
    <w:abstractNumId w:val="191"/>
  </w:num>
  <w:num w:numId="28">
    <w:abstractNumId w:val="198"/>
  </w:num>
  <w:num w:numId="29">
    <w:abstractNumId w:val="206"/>
  </w:num>
  <w:num w:numId="30">
    <w:abstractNumId w:val="122"/>
  </w:num>
  <w:num w:numId="31">
    <w:abstractNumId w:val="164"/>
  </w:num>
  <w:num w:numId="32">
    <w:abstractNumId w:val="64"/>
  </w:num>
  <w:num w:numId="33">
    <w:abstractNumId w:val="234"/>
  </w:num>
  <w:num w:numId="34">
    <w:abstractNumId w:val="145"/>
  </w:num>
  <w:num w:numId="35">
    <w:abstractNumId w:val="8"/>
  </w:num>
  <w:num w:numId="36">
    <w:abstractNumId w:val="111"/>
  </w:num>
  <w:num w:numId="37">
    <w:abstractNumId w:val="43"/>
  </w:num>
  <w:num w:numId="38">
    <w:abstractNumId w:val="128"/>
  </w:num>
  <w:num w:numId="39">
    <w:abstractNumId w:val="225"/>
  </w:num>
  <w:num w:numId="40">
    <w:abstractNumId w:val="177"/>
  </w:num>
  <w:num w:numId="41">
    <w:abstractNumId w:val="245"/>
  </w:num>
  <w:num w:numId="42">
    <w:abstractNumId w:val="58"/>
  </w:num>
  <w:num w:numId="43">
    <w:abstractNumId w:val="60"/>
  </w:num>
  <w:num w:numId="44">
    <w:abstractNumId w:val="120"/>
  </w:num>
  <w:num w:numId="45">
    <w:abstractNumId w:val="89"/>
  </w:num>
  <w:num w:numId="46">
    <w:abstractNumId w:val="32"/>
  </w:num>
  <w:num w:numId="47">
    <w:abstractNumId w:val="42"/>
  </w:num>
  <w:num w:numId="48">
    <w:abstractNumId w:val="167"/>
  </w:num>
  <w:num w:numId="49">
    <w:abstractNumId w:val="237"/>
  </w:num>
  <w:num w:numId="50">
    <w:abstractNumId w:val="242"/>
  </w:num>
  <w:num w:numId="51">
    <w:abstractNumId w:val="187"/>
  </w:num>
  <w:num w:numId="52">
    <w:abstractNumId w:val="46"/>
  </w:num>
  <w:num w:numId="53">
    <w:abstractNumId w:val="257"/>
  </w:num>
  <w:num w:numId="54">
    <w:abstractNumId w:val="129"/>
  </w:num>
  <w:num w:numId="55">
    <w:abstractNumId w:val="6"/>
  </w:num>
  <w:num w:numId="56">
    <w:abstractNumId w:val="149"/>
  </w:num>
  <w:num w:numId="57">
    <w:abstractNumId w:val="91"/>
  </w:num>
  <w:num w:numId="58">
    <w:abstractNumId w:val="189"/>
  </w:num>
  <w:num w:numId="59">
    <w:abstractNumId w:val="53"/>
  </w:num>
  <w:num w:numId="60">
    <w:abstractNumId w:val="141"/>
  </w:num>
  <w:num w:numId="61">
    <w:abstractNumId w:val="260"/>
  </w:num>
  <w:num w:numId="62">
    <w:abstractNumId w:val="10"/>
  </w:num>
  <w:num w:numId="63">
    <w:abstractNumId w:val="27"/>
  </w:num>
  <w:num w:numId="64">
    <w:abstractNumId w:val="24"/>
  </w:num>
  <w:num w:numId="65">
    <w:abstractNumId w:val="264"/>
  </w:num>
  <w:num w:numId="66">
    <w:abstractNumId w:val="57"/>
  </w:num>
  <w:num w:numId="67">
    <w:abstractNumId w:val="108"/>
  </w:num>
  <w:num w:numId="68">
    <w:abstractNumId w:val="87"/>
  </w:num>
  <w:num w:numId="69">
    <w:abstractNumId w:val="252"/>
  </w:num>
  <w:num w:numId="70">
    <w:abstractNumId w:val="28"/>
  </w:num>
  <w:num w:numId="71">
    <w:abstractNumId w:val="16"/>
  </w:num>
  <w:num w:numId="72">
    <w:abstractNumId w:val="36"/>
  </w:num>
  <w:num w:numId="73">
    <w:abstractNumId w:val="124"/>
  </w:num>
  <w:num w:numId="74">
    <w:abstractNumId w:val="200"/>
  </w:num>
  <w:num w:numId="75">
    <w:abstractNumId w:val="262"/>
  </w:num>
  <w:num w:numId="76">
    <w:abstractNumId w:val="223"/>
  </w:num>
  <w:num w:numId="77">
    <w:abstractNumId w:val="148"/>
  </w:num>
  <w:num w:numId="78">
    <w:abstractNumId w:val="259"/>
  </w:num>
  <w:num w:numId="79">
    <w:abstractNumId w:val="78"/>
  </w:num>
  <w:num w:numId="80">
    <w:abstractNumId w:val="106"/>
  </w:num>
  <w:num w:numId="81">
    <w:abstractNumId w:val="197"/>
  </w:num>
  <w:num w:numId="82">
    <w:abstractNumId w:val="222"/>
  </w:num>
  <w:num w:numId="83">
    <w:abstractNumId w:val="105"/>
  </w:num>
  <w:num w:numId="84">
    <w:abstractNumId w:val="56"/>
  </w:num>
  <w:num w:numId="85">
    <w:abstractNumId w:val="5"/>
  </w:num>
  <w:num w:numId="86">
    <w:abstractNumId w:val="155"/>
  </w:num>
  <w:num w:numId="87">
    <w:abstractNumId w:val="269"/>
  </w:num>
  <w:num w:numId="88">
    <w:abstractNumId w:val="195"/>
  </w:num>
  <w:num w:numId="89">
    <w:abstractNumId w:val="228"/>
  </w:num>
  <w:num w:numId="90">
    <w:abstractNumId w:val="150"/>
  </w:num>
  <w:num w:numId="91">
    <w:abstractNumId w:val="153"/>
  </w:num>
  <w:num w:numId="92">
    <w:abstractNumId w:val="235"/>
  </w:num>
  <w:num w:numId="93">
    <w:abstractNumId w:val="80"/>
  </w:num>
  <w:num w:numId="94">
    <w:abstractNumId w:val="162"/>
  </w:num>
  <w:num w:numId="95">
    <w:abstractNumId w:val="15"/>
  </w:num>
  <w:num w:numId="96">
    <w:abstractNumId w:val="115"/>
  </w:num>
  <w:num w:numId="97">
    <w:abstractNumId w:val="160"/>
  </w:num>
  <w:num w:numId="98">
    <w:abstractNumId w:val="51"/>
  </w:num>
  <w:num w:numId="99">
    <w:abstractNumId w:val="50"/>
  </w:num>
  <w:num w:numId="100">
    <w:abstractNumId w:val="216"/>
  </w:num>
  <w:num w:numId="101">
    <w:abstractNumId w:val="45"/>
  </w:num>
  <w:num w:numId="102">
    <w:abstractNumId w:val="202"/>
  </w:num>
  <w:num w:numId="103">
    <w:abstractNumId w:val="17"/>
  </w:num>
  <w:num w:numId="104">
    <w:abstractNumId w:val="246"/>
  </w:num>
  <w:num w:numId="105">
    <w:abstractNumId w:val="165"/>
  </w:num>
  <w:num w:numId="106">
    <w:abstractNumId w:val="130"/>
  </w:num>
  <w:num w:numId="107">
    <w:abstractNumId w:val="147"/>
  </w:num>
  <w:num w:numId="108">
    <w:abstractNumId w:val="219"/>
  </w:num>
  <w:num w:numId="109">
    <w:abstractNumId w:val="221"/>
  </w:num>
  <w:num w:numId="110">
    <w:abstractNumId w:val="188"/>
  </w:num>
  <w:num w:numId="111">
    <w:abstractNumId w:val="179"/>
  </w:num>
  <w:num w:numId="112">
    <w:abstractNumId w:val="35"/>
  </w:num>
  <w:num w:numId="113">
    <w:abstractNumId w:val="47"/>
  </w:num>
  <w:num w:numId="114">
    <w:abstractNumId w:val="99"/>
  </w:num>
  <w:num w:numId="115">
    <w:abstractNumId w:val="123"/>
  </w:num>
  <w:num w:numId="116">
    <w:abstractNumId w:val="85"/>
  </w:num>
  <w:num w:numId="117">
    <w:abstractNumId w:val="107"/>
  </w:num>
  <w:num w:numId="118">
    <w:abstractNumId w:val="203"/>
  </w:num>
  <w:num w:numId="119">
    <w:abstractNumId w:val="88"/>
  </w:num>
  <w:num w:numId="120">
    <w:abstractNumId w:val="31"/>
  </w:num>
  <w:num w:numId="121">
    <w:abstractNumId w:val="173"/>
  </w:num>
  <w:num w:numId="122">
    <w:abstractNumId w:val="241"/>
  </w:num>
  <w:num w:numId="123">
    <w:abstractNumId w:val="44"/>
  </w:num>
  <w:num w:numId="124">
    <w:abstractNumId w:val="254"/>
  </w:num>
  <w:num w:numId="125">
    <w:abstractNumId w:val="49"/>
  </w:num>
  <w:num w:numId="126">
    <w:abstractNumId w:val="185"/>
  </w:num>
  <w:num w:numId="127">
    <w:abstractNumId w:val="68"/>
  </w:num>
  <w:num w:numId="128">
    <w:abstractNumId w:val="65"/>
  </w:num>
  <w:num w:numId="129">
    <w:abstractNumId w:val="186"/>
  </w:num>
  <w:num w:numId="130">
    <w:abstractNumId w:val="146"/>
  </w:num>
  <w:num w:numId="131">
    <w:abstractNumId w:val="193"/>
  </w:num>
  <w:num w:numId="132">
    <w:abstractNumId w:val="69"/>
  </w:num>
  <w:num w:numId="133">
    <w:abstractNumId w:val="21"/>
  </w:num>
  <w:num w:numId="134">
    <w:abstractNumId w:val="117"/>
  </w:num>
  <w:num w:numId="135">
    <w:abstractNumId w:val="214"/>
  </w:num>
  <w:num w:numId="136">
    <w:abstractNumId w:val="204"/>
  </w:num>
  <w:num w:numId="137">
    <w:abstractNumId w:val="96"/>
  </w:num>
  <w:num w:numId="138">
    <w:abstractNumId w:val="121"/>
  </w:num>
  <w:num w:numId="139">
    <w:abstractNumId w:val="135"/>
  </w:num>
  <w:num w:numId="140">
    <w:abstractNumId w:val="210"/>
  </w:num>
  <w:num w:numId="141">
    <w:abstractNumId w:val="95"/>
  </w:num>
  <w:num w:numId="142">
    <w:abstractNumId w:val="166"/>
  </w:num>
  <w:num w:numId="143">
    <w:abstractNumId w:val="172"/>
  </w:num>
  <w:num w:numId="144">
    <w:abstractNumId w:val="180"/>
  </w:num>
  <w:num w:numId="145">
    <w:abstractNumId w:val="92"/>
  </w:num>
  <w:num w:numId="146">
    <w:abstractNumId w:val="72"/>
  </w:num>
  <w:num w:numId="147">
    <w:abstractNumId w:val="266"/>
  </w:num>
  <w:num w:numId="148">
    <w:abstractNumId w:val="170"/>
  </w:num>
  <w:num w:numId="149">
    <w:abstractNumId w:val="190"/>
  </w:num>
  <w:num w:numId="150">
    <w:abstractNumId w:val="213"/>
  </w:num>
  <w:num w:numId="151">
    <w:abstractNumId w:val="41"/>
  </w:num>
  <w:num w:numId="152">
    <w:abstractNumId w:val="79"/>
  </w:num>
  <w:num w:numId="153">
    <w:abstractNumId w:val="119"/>
  </w:num>
  <w:num w:numId="154">
    <w:abstractNumId w:val="140"/>
  </w:num>
  <w:num w:numId="155">
    <w:abstractNumId w:val="133"/>
  </w:num>
  <w:num w:numId="156">
    <w:abstractNumId w:val="33"/>
  </w:num>
  <w:num w:numId="157">
    <w:abstractNumId w:val="52"/>
  </w:num>
  <w:num w:numId="158">
    <w:abstractNumId w:val="168"/>
  </w:num>
  <w:num w:numId="159">
    <w:abstractNumId w:val="11"/>
  </w:num>
  <w:num w:numId="160">
    <w:abstractNumId w:val="112"/>
  </w:num>
  <w:num w:numId="161">
    <w:abstractNumId w:val="249"/>
  </w:num>
  <w:num w:numId="162">
    <w:abstractNumId w:val="239"/>
  </w:num>
  <w:num w:numId="163">
    <w:abstractNumId w:val="83"/>
  </w:num>
  <w:num w:numId="164">
    <w:abstractNumId w:val="240"/>
  </w:num>
  <w:num w:numId="165">
    <w:abstractNumId w:val="40"/>
  </w:num>
  <w:num w:numId="166">
    <w:abstractNumId w:val="157"/>
  </w:num>
  <w:num w:numId="167">
    <w:abstractNumId w:val="136"/>
  </w:num>
  <w:num w:numId="168">
    <w:abstractNumId w:val="18"/>
  </w:num>
  <w:num w:numId="169">
    <w:abstractNumId w:val="20"/>
  </w:num>
  <w:num w:numId="170">
    <w:abstractNumId w:val="255"/>
  </w:num>
  <w:num w:numId="171">
    <w:abstractNumId w:val="98"/>
  </w:num>
  <w:num w:numId="172">
    <w:abstractNumId w:val="184"/>
  </w:num>
  <w:num w:numId="173">
    <w:abstractNumId w:val="48"/>
  </w:num>
  <w:num w:numId="174">
    <w:abstractNumId w:val="256"/>
  </w:num>
  <w:num w:numId="175">
    <w:abstractNumId w:val="86"/>
  </w:num>
  <w:num w:numId="176">
    <w:abstractNumId w:val="232"/>
  </w:num>
  <w:num w:numId="177">
    <w:abstractNumId w:val="19"/>
  </w:num>
  <w:num w:numId="178">
    <w:abstractNumId w:val="38"/>
  </w:num>
  <w:num w:numId="179">
    <w:abstractNumId w:val="207"/>
  </w:num>
  <w:num w:numId="180">
    <w:abstractNumId w:val="229"/>
  </w:num>
  <w:num w:numId="181">
    <w:abstractNumId w:val="175"/>
  </w:num>
  <w:num w:numId="182">
    <w:abstractNumId w:val="226"/>
  </w:num>
  <w:num w:numId="183">
    <w:abstractNumId w:val="76"/>
  </w:num>
  <w:num w:numId="184">
    <w:abstractNumId w:val="114"/>
  </w:num>
  <w:num w:numId="185">
    <w:abstractNumId w:val="236"/>
  </w:num>
  <w:num w:numId="186">
    <w:abstractNumId w:val="267"/>
  </w:num>
  <w:num w:numId="187">
    <w:abstractNumId w:val="151"/>
  </w:num>
  <w:num w:numId="188">
    <w:abstractNumId w:val="102"/>
  </w:num>
  <w:num w:numId="189">
    <w:abstractNumId w:val="227"/>
  </w:num>
  <w:num w:numId="190">
    <w:abstractNumId w:val="93"/>
  </w:num>
  <w:num w:numId="191">
    <w:abstractNumId w:val="208"/>
  </w:num>
  <w:num w:numId="192">
    <w:abstractNumId w:val="253"/>
  </w:num>
  <w:num w:numId="193">
    <w:abstractNumId w:val="171"/>
  </w:num>
  <w:num w:numId="194">
    <w:abstractNumId w:val="94"/>
  </w:num>
  <w:num w:numId="195">
    <w:abstractNumId w:val="116"/>
  </w:num>
  <w:num w:numId="196">
    <w:abstractNumId w:val="126"/>
  </w:num>
  <w:num w:numId="197">
    <w:abstractNumId w:val="125"/>
  </w:num>
  <w:num w:numId="198">
    <w:abstractNumId w:val="250"/>
  </w:num>
  <w:num w:numId="199">
    <w:abstractNumId w:val="103"/>
  </w:num>
  <w:num w:numId="200">
    <w:abstractNumId w:val="263"/>
  </w:num>
  <w:num w:numId="201">
    <w:abstractNumId w:val="100"/>
  </w:num>
  <w:num w:numId="202">
    <w:abstractNumId w:val="29"/>
  </w:num>
  <w:num w:numId="203">
    <w:abstractNumId w:val="132"/>
  </w:num>
  <w:num w:numId="204">
    <w:abstractNumId w:val="265"/>
  </w:num>
  <w:num w:numId="205">
    <w:abstractNumId w:val="182"/>
  </w:num>
  <w:num w:numId="206">
    <w:abstractNumId w:val="238"/>
  </w:num>
  <w:num w:numId="207">
    <w:abstractNumId w:val="34"/>
  </w:num>
  <w:num w:numId="208">
    <w:abstractNumId w:val="39"/>
  </w:num>
  <w:num w:numId="209">
    <w:abstractNumId w:val="70"/>
  </w:num>
  <w:num w:numId="210">
    <w:abstractNumId w:val="248"/>
  </w:num>
  <w:num w:numId="211">
    <w:abstractNumId w:val="243"/>
  </w:num>
  <w:num w:numId="212">
    <w:abstractNumId w:val="161"/>
  </w:num>
  <w:num w:numId="213">
    <w:abstractNumId w:val="199"/>
  </w:num>
  <w:num w:numId="214">
    <w:abstractNumId w:val="81"/>
  </w:num>
  <w:num w:numId="215">
    <w:abstractNumId w:val="67"/>
  </w:num>
  <w:num w:numId="216">
    <w:abstractNumId w:val="9"/>
  </w:num>
  <w:num w:numId="217">
    <w:abstractNumId w:val="156"/>
  </w:num>
  <w:num w:numId="218">
    <w:abstractNumId w:val="139"/>
  </w:num>
  <w:num w:numId="219">
    <w:abstractNumId w:val="7"/>
  </w:num>
  <w:num w:numId="220">
    <w:abstractNumId w:val="183"/>
  </w:num>
  <w:num w:numId="221">
    <w:abstractNumId w:val="77"/>
  </w:num>
  <w:num w:numId="222">
    <w:abstractNumId w:val="143"/>
  </w:num>
  <w:num w:numId="223">
    <w:abstractNumId w:val="23"/>
  </w:num>
  <w:num w:numId="224">
    <w:abstractNumId w:val="159"/>
  </w:num>
  <w:num w:numId="225">
    <w:abstractNumId w:val="110"/>
  </w:num>
  <w:num w:numId="226">
    <w:abstractNumId w:val="201"/>
    <w:lvlOverride w:ilvl="0">
      <w:startOverride w:val="1"/>
    </w:lvlOverride>
  </w:num>
  <w:num w:numId="227">
    <w:abstractNumId w:val="144"/>
    <w:lvlOverride w:ilvl="0">
      <w:startOverride w:val="1"/>
    </w:lvlOverride>
  </w:num>
  <w:num w:numId="228">
    <w:abstractNumId w:val="201"/>
  </w:num>
  <w:num w:numId="229">
    <w:abstractNumId w:val="144"/>
  </w:num>
  <w:num w:numId="230">
    <w:abstractNumId w:val="75"/>
  </w:num>
  <w:num w:numId="2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4"/>
  </w:num>
  <w:num w:numId="233">
    <w:abstractNumId w:val="212"/>
  </w:num>
  <w:num w:numId="234">
    <w:abstractNumId w:val="142"/>
  </w:num>
  <w:num w:numId="235">
    <w:abstractNumId w:val="192"/>
  </w:num>
  <w:num w:numId="236">
    <w:abstractNumId w:val="230"/>
  </w:num>
  <w:num w:numId="237">
    <w:abstractNumId w:val="71"/>
  </w:num>
  <w:num w:numId="238">
    <w:abstractNumId w:val="113"/>
  </w:num>
  <w:num w:numId="239">
    <w:abstractNumId w:val="152"/>
  </w:num>
  <w:num w:numId="240">
    <w:abstractNumId w:val="25"/>
  </w:num>
  <w:num w:numId="241">
    <w:abstractNumId w:val="62"/>
  </w:num>
  <w:num w:numId="242">
    <w:abstractNumId w:val="127"/>
  </w:num>
  <w:num w:numId="243">
    <w:abstractNumId w:val="84"/>
  </w:num>
  <w:num w:numId="244">
    <w:abstractNumId w:val="258"/>
  </w:num>
  <w:num w:numId="245">
    <w:abstractNumId w:val="194"/>
  </w:num>
  <w:num w:numId="246">
    <w:abstractNumId w:val="59"/>
  </w:num>
  <w:num w:numId="247">
    <w:abstractNumId w:val="109"/>
  </w:num>
  <w:num w:numId="248">
    <w:abstractNumId w:val="97"/>
  </w:num>
  <w:num w:numId="249">
    <w:abstractNumId w:val="251"/>
  </w:num>
  <w:num w:numId="250">
    <w:abstractNumId w:val="244"/>
  </w:num>
  <w:num w:numId="251">
    <w:abstractNumId w:val="1"/>
  </w:num>
  <w:num w:numId="252">
    <w:abstractNumId w:val="61"/>
  </w:num>
  <w:num w:numId="253">
    <w:abstractNumId w:val="66"/>
  </w:num>
  <w:num w:numId="254">
    <w:abstractNumId w:val="247"/>
  </w:num>
  <w:num w:numId="255">
    <w:abstractNumId w:val="30"/>
  </w:num>
  <w:num w:numId="256">
    <w:abstractNumId w:val="12"/>
  </w:num>
  <w:num w:numId="257">
    <w:abstractNumId w:val="14"/>
  </w:num>
  <w:num w:numId="258">
    <w:abstractNumId w:val="205"/>
  </w:num>
  <w:num w:numId="259">
    <w:abstractNumId w:val="13"/>
  </w:num>
  <w:num w:numId="260">
    <w:abstractNumId w:val="174"/>
  </w:num>
  <w:num w:numId="261">
    <w:abstractNumId w:val="181"/>
  </w:num>
  <w:num w:numId="262">
    <w:abstractNumId w:val="233"/>
  </w:num>
  <w:num w:numId="263">
    <w:abstractNumId w:val="2"/>
  </w:num>
  <w:num w:numId="264">
    <w:abstractNumId w:val="26"/>
  </w:num>
  <w:num w:numId="265">
    <w:abstractNumId w:val="22"/>
  </w:num>
  <w:num w:numId="266">
    <w:abstractNumId w:val="37"/>
  </w:num>
  <w:num w:numId="267">
    <w:abstractNumId w:val="137"/>
  </w:num>
  <w:num w:numId="268">
    <w:abstractNumId w:val="73"/>
  </w:num>
  <w:num w:numId="269">
    <w:abstractNumId w:val="215"/>
  </w:num>
  <w:num w:numId="270">
    <w:abstractNumId w:val="217"/>
  </w:num>
  <w:num w:numId="271">
    <w:abstractNumId w:val="261"/>
  </w:num>
  <w:num w:numId="272">
    <w:abstractNumId w:val="90"/>
  </w:num>
  <w:num w:numId="273">
    <w:abstractNumId w:val="0"/>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AF"/>
    <w:rsid w:val="00006347"/>
    <w:rsid w:val="00013BC3"/>
    <w:rsid w:val="00013D55"/>
    <w:rsid w:val="00016C6A"/>
    <w:rsid w:val="00022F93"/>
    <w:rsid w:val="00023FDA"/>
    <w:rsid w:val="0002415D"/>
    <w:rsid w:val="00024245"/>
    <w:rsid w:val="00025184"/>
    <w:rsid w:val="000257D7"/>
    <w:rsid w:val="00027857"/>
    <w:rsid w:val="00027C0C"/>
    <w:rsid w:val="00027D1E"/>
    <w:rsid w:val="00031534"/>
    <w:rsid w:val="000351D0"/>
    <w:rsid w:val="00036DA8"/>
    <w:rsid w:val="0003781D"/>
    <w:rsid w:val="00040CFB"/>
    <w:rsid w:val="000416EB"/>
    <w:rsid w:val="000417CC"/>
    <w:rsid w:val="00042542"/>
    <w:rsid w:val="000448A5"/>
    <w:rsid w:val="000461B3"/>
    <w:rsid w:val="000518D1"/>
    <w:rsid w:val="00052A3B"/>
    <w:rsid w:val="00054294"/>
    <w:rsid w:val="0005456D"/>
    <w:rsid w:val="00060B13"/>
    <w:rsid w:val="00061B2C"/>
    <w:rsid w:val="000656FD"/>
    <w:rsid w:val="00075742"/>
    <w:rsid w:val="00080C46"/>
    <w:rsid w:val="0008339F"/>
    <w:rsid w:val="0009506E"/>
    <w:rsid w:val="00095B7B"/>
    <w:rsid w:val="00097AFE"/>
    <w:rsid w:val="000A1E23"/>
    <w:rsid w:val="000A2F51"/>
    <w:rsid w:val="000A3471"/>
    <w:rsid w:val="000A4179"/>
    <w:rsid w:val="000B095F"/>
    <w:rsid w:val="000B3321"/>
    <w:rsid w:val="000B51D4"/>
    <w:rsid w:val="000B7B13"/>
    <w:rsid w:val="000C0792"/>
    <w:rsid w:val="000C1B6E"/>
    <w:rsid w:val="000C1CCB"/>
    <w:rsid w:val="000C5097"/>
    <w:rsid w:val="000C5B7E"/>
    <w:rsid w:val="000C6B58"/>
    <w:rsid w:val="000C7DF8"/>
    <w:rsid w:val="000D2FF1"/>
    <w:rsid w:val="000D7222"/>
    <w:rsid w:val="000E6BD2"/>
    <w:rsid w:val="000E78FE"/>
    <w:rsid w:val="000F307F"/>
    <w:rsid w:val="000F4061"/>
    <w:rsid w:val="00100650"/>
    <w:rsid w:val="001030AA"/>
    <w:rsid w:val="00104B04"/>
    <w:rsid w:val="0012241A"/>
    <w:rsid w:val="00124838"/>
    <w:rsid w:val="00134F00"/>
    <w:rsid w:val="0013544B"/>
    <w:rsid w:val="0013672E"/>
    <w:rsid w:val="00136E92"/>
    <w:rsid w:val="00145752"/>
    <w:rsid w:val="0014772E"/>
    <w:rsid w:val="001504F9"/>
    <w:rsid w:val="00153238"/>
    <w:rsid w:val="00153A66"/>
    <w:rsid w:val="00154907"/>
    <w:rsid w:val="00155ABB"/>
    <w:rsid w:val="00157408"/>
    <w:rsid w:val="0015746F"/>
    <w:rsid w:val="00157871"/>
    <w:rsid w:val="00161BF5"/>
    <w:rsid w:val="00163E1D"/>
    <w:rsid w:val="001640BC"/>
    <w:rsid w:val="00164D16"/>
    <w:rsid w:val="001667BE"/>
    <w:rsid w:val="001668FA"/>
    <w:rsid w:val="00166953"/>
    <w:rsid w:val="0016783B"/>
    <w:rsid w:val="001704C3"/>
    <w:rsid w:val="00171D86"/>
    <w:rsid w:val="00186085"/>
    <w:rsid w:val="00193EDC"/>
    <w:rsid w:val="001A15E1"/>
    <w:rsid w:val="001A2B4E"/>
    <w:rsid w:val="001A7260"/>
    <w:rsid w:val="001A728A"/>
    <w:rsid w:val="001B4291"/>
    <w:rsid w:val="001B5E30"/>
    <w:rsid w:val="001B5FDE"/>
    <w:rsid w:val="001C21AE"/>
    <w:rsid w:val="001C340D"/>
    <w:rsid w:val="001C5456"/>
    <w:rsid w:val="001C700D"/>
    <w:rsid w:val="001C73B7"/>
    <w:rsid w:val="001D7A8F"/>
    <w:rsid w:val="001E3DBB"/>
    <w:rsid w:val="001E4CAF"/>
    <w:rsid w:val="001E5689"/>
    <w:rsid w:val="001E6713"/>
    <w:rsid w:val="001F0DD4"/>
    <w:rsid w:val="001F27B1"/>
    <w:rsid w:val="001F2AF9"/>
    <w:rsid w:val="001F4993"/>
    <w:rsid w:val="001F58B4"/>
    <w:rsid w:val="001F6D1F"/>
    <w:rsid w:val="00201F9A"/>
    <w:rsid w:val="00211ACD"/>
    <w:rsid w:val="0021364F"/>
    <w:rsid w:val="002138F2"/>
    <w:rsid w:val="002143B4"/>
    <w:rsid w:val="00215A8D"/>
    <w:rsid w:val="00215C3F"/>
    <w:rsid w:val="00217435"/>
    <w:rsid w:val="002229C5"/>
    <w:rsid w:val="00222E0D"/>
    <w:rsid w:val="002235F0"/>
    <w:rsid w:val="002241BC"/>
    <w:rsid w:val="00225926"/>
    <w:rsid w:val="00230A52"/>
    <w:rsid w:val="002311E8"/>
    <w:rsid w:val="00231F6C"/>
    <w:rsid w:val="00234604"/>
    <w:rsid w:val="0023467B"/>
    <w:rsid w:val="00254C82"/>
    <w:rsid w:val="0025563D"/>
    <w:rsid w:val="00266013"/>
    <w:rsid w:val="00275830"/>
    <w:rsid w:val="00277CE4"/>
    <w:rsid w:val="0028263D"/>
    <w:rsid w:val="00285E00"/>
    <w:rsid w:val="00290764"/>
    <w:rsid w:val="00291FC4"/>
    <w:rsid w:val="002B24DD"/>
    <w:rsid w:val="002C2D2B"/>
    <w:rsid w:val="002D23D5"/>
    <w:rsid w:val="002E1B99"/>
    <w:rsid w:val="002E55B0"/>
    <w:rsid w:val="002F4E7A"/>
    <w:rsid w:val="003116DA"/>
    <w:rsid w:val="00317633"/>
    <w:rsid w:val="00322835"/>
    <w:rsid w:val="00323DCA"/>
    <w:rsid w:val="00325506"/>
    <w:rsid w:val="00327787"/>
    <w:rsid w:val="00335AB1"/>
    <w:rsid w:val="00336114"/>
    <w:rsid w:val="003462C4"/>
    <w:rsid w:val="003471CB"/>
    <w:rsid w:val="00353D39"/>
    <w:rsid w:val="00354D0B"/>
    <w:rsid w:val="00357BC3"/>
    <w:rsid w:val="00360078"/>
    <w:rsid w:val="00363CA3"/>
    <w:rsid w:val="003649B3"/>
    <w:rsid w:val="00366E72"/>
    <w:rsid w:val="00370215"/>
    <w:rsid w:val="003712CE"/>
    <w:rsid w:val="00371FE0"/>
    <w:rsid w:val="003722D0"/>
    <w:rsid w:val="00373AC7"/>
    <w:rsid w:val="0037483C"/>
    <w:rsid w:val="00375259"/>
    <w:rsid w:val="00376EE8"/>
    <w:rsid w:val="003838E5"/>
    <w:rsid w:val="00384D31"/>
    <w:rsid w:val="00387CA5"/>
    <w:rsid w:val="00396464"/>
    <w:rsid w:val="003A3B7A"/>
    <w:rsid w:val="003B353F"/>
    <w:rsid w:val="003B3D9A"/>
    <w:rsid w:val="003B4C80"/>
    <w:rsid w:val="003C18EF"/>
    <w:rsid w:val="003C4658"/>
    <w:rsid w:val="003C5738"/>
    <w:rsid w:val="003C6F22"/>
    <w:rsid w:val="003D2091"/>
    <w:rsid w:val="003D30BD"/>
    <w:rsid w:val="003D43BB"/>
    <w:rsid w:val="003D611E"/>
    <w:rsid w:val="003D728B"/>
    <w:rsid w:val="003F0448"/>
    <w:rsid w:val="003F1690"/>
    <w:rsid w:val="003F3C35"/>
    <w:rsid w:val="003F4DFA"/>
    <w:rsid w:val="003F5F52"/>
    <w:rsid w:val="003F7A81"/>
    <w:rsid w:val="003F7F61"/>
    <w:rsid w:val="004040A7"/>
    <w:rsid w:val="00404C12"/>
    <w:rsid w:val="00407CFE"/>
    <w:rsid w:val="00407DDA"/>
    <w:rsid w:val="0041124C"/>
    <w:rsid w:val="004114AE"/>
    <w:rsid w:val="00413BE3"/>
    <w:rsid w:val="00415642"/>
    <w:rsid w:val="00421F4C"/>
    <w:rsid w:val="004230DE"/>
    <w:rsid w:val="004239C2"/>
    <w:rsid w:val="0042444B"/>
    <w:rsid w:val="00426087"/>
    <w:rsid w:val="00426C7E"/>
    <w:rsid w:val="0042786A"/>
    <w:rsid w:val="00427D7C"/>
    <w:rsid w:val="004302F4"/>
    <w:rsid w:val="004371F7"/>
    <w:rsid w:val="00440A92"/>
    <w:rsid w:val="00441599"/>
    <w:rsid w:val="00442FED"/>
    <w:rsid w:val="004519AC"/>
    <w:rsid w:val="00453BC8"/>
    <w:rsid w:val="004574EE"/>
    <w:rsid w:val="004579AD"/>
    <w:rsid w:val="0046697B"/>
    <w:rsid w:val="0047139F"/>
    <w:rsid w:val="00471573"/>
    <w:rsid w:val="00472BA5"/>
    <w:rsid w:val="00474EC5"/>
    <w:rsid w:val="00482240"/>
    <w:rsid w:val="00483E2D"/>
    <w:rsid w:val="004879B9"/>
    <w:rsid w:val="00497CF2"/>
    <w:rsid w:val="004A1E3C"/>
    <w:rsid w:val="004A2F2D"/>
    <w:rsid w:val="004A3188"/>
    <w:rsid w:val="004A77BD"/>
    <w:rsid w:val="004C1013"/>
    <w:rsid w:val="004C4158"/>
    <w:rsid w:val="004D2FFA"/>
    <w:rsid w:val="004E1173"/>
    <w:rsid w:val="004F4D75"/>
    <w:rsid w:val="004F7D50"/>
    <w:rsid w:val="0050548F"/>
    <w:rsid w:val="00505FF6"/>
    <w:rsid w:val="00507F1C"/>
    <w:rsid w:val="00511D4A"/>
    <w:rsid w:val="005131A7"/>
    <w:rsid w:val="00514DF5"/>
    <w:rsid w:val="00516218"/>
    <w:rsid w:val="00516B39"/>
    <w:rsid w:val="00517D8B"/>
    <w:rsid w:val="00520286"/>
    <w:rsid w:val="005202E4"/>
    <w:rsid w:val="00521ED9"/>
    <w:rsid w:val="00523BB9"/>
    <w:rsid w:val="00527971"/>
    <w:rsid w:val="005310C9"/>
    <w:rsid w:val="00533547"/>
    <w:rsid w:val="005508FD"/>
    <w:rsid w:val="00551221"/>
    <w:rsid w:val="005628C1"/>
    <w:rsid w:val="00566F39"/>
    <w:rsid w:val="00572D05"/>
    <w:rsid w:val="00574893"/>
    <w:rsid w:val="00575A6E"/>
    <w:rsid w:val="00575C21"/>
    <w:rsid w:val="00577D30"/>
    <w:rsid w:val="0058015D"/>
    <w:rsid w:val="00581659"/>
    <w:rsid w:val="0058210E"/>
    <w:rsid w:val="00582AC1"/>
    <w:rsid w:val="00586F56"/>
    <w:rsid w:val="005913B7"/>
    <w:rsid w:val="00591EBF"/>
    <w:rsid w:val="00591F14"/>
    <w:rsid w:val="00595008"/>
    <w:rsid w:val="0059531D"/>
    <w:rsid w:val="00597F10"/>
    <w:rsid w:val="005A2637"/>
    <w:rsid w:val="005A6518"/>
    <w:rsid w:val="005B3A89"/>
    <w:rsid w:val="005B6EE0"/>
    <w:rsid w:val="005C0274"/>
    <w:rsid w:val="005C4FA1"/>
    <w:rsid w:val="005D09E0"/>
    <w:rsid w:val="005F0A6D"/>
    <w:rsid w:val="005F1A5E"/>
    <w:rsid w:val="005F1EF7"/>
    <w:rsid w:val="005F1F09"/>
    <w:rsid w:val="005F6C0C"/>
    <w:rsid w:val="005F7BBF"/>
    <w:rsid w:val="00600EB8"/>
    <w:rsid w:val="00601C92"/>
    <w:rsid w:val="00603E45"/>
    <w:rsid w:val="0060407F"/>
    <w:rsid w:val="0060428A"/>
    <w:rsid w:val="006130B2"/>
    <w:rsid w:val="006130C9"/>
    <w:rsid w:val="006236B8"/>
    <w:rsid w:val="0062789E"/>
    <w:rsid w:val="00636653"/>
    <w:rsid w:val="006443A4"/>
    <w:rsid w:val="006574A1"/>
    <w:rsid w:val="00677295"/>
    <w:rsid w:val="00681013"/>
    <w:rsid w:val="006857D1"/>
    <w:rsid w:val="006877AF"/>
    <w:rsid w:val="006950A2"/>
    <w:rsid w:val="00696E5C"/>
    <w:rsid w:val="006A5114"/>
    <w:rsid w:val="006A5FE3"/>
    <w:rsid w:val="006A62FB"/>
    <w:rsid w:val="006A79F7"/>
    <w:rsid w:val="006B0189"/>
    <w:rsid w:val="006B1F80"/>
    <w:rsid w:val="006C042F"/>
    <w:rsid w:val="006D37A2"/>
    <w:rsid w:val="006D5C99"/>
    <w:rsid w:val="006D794D"/>
    <w:rsid w:val="006E169E"/>
    <w:rsid w:val="006E1968"/>
    <w:rsid w:val="006E4A6B"/>
    <w:rsid w:val="006F2AD5"/>
    <w:rsid w:val="006F33D1"/>
    <w:rsid w:val="006F7F17"/>
    <w:rsid w:val="006F7FA5"/>
    <w:rsid w:val="00702CF9"/>
    <w:rsid w:val="0070303D"/>
    <w:rsid w:val="00704320"/>
    <w:rsid w:val="0070460C"/>
    <w:rsid w:val="00711E46"/>
    <w:rsid w:val="00715EC4"/>
    <w:rsid w:val="00722C7B"/>
    <w:rsid w:val="0072640A"/>
    <w:rsid w:val="00732C68"/>
    <w:rsid w:val="00735A60"/>
    <w:rsid w:val="007402DD"/>
    <w:rsid w:val="007434B5"/>
    <w:rsid w:val="007500DC"/>
    <w:rsid w:val="007504B2"/>
    <w:rsid w:val="00761C02"/>
    <w:rsid w:val="00761D46"/>
    <w:rsid w:val="00762084"/>
    <w:rsid w:val="007633B7"/>
    <w:rsid w:val="0076414F"/>
    <w:rsid w:val="007667C0"/>
    <w:rsid w:val="00766FDE"/>
    <w:rsid w:val="007716C5"/>
    <w:rsid w:val="00773E06"/>
    <w:rsid w:val="00774ACB"/>
    <w:rsid w:val="00775130"/>
    <w:rsid w:val="00781880"/>
    <w:rsid w:val="00784F99"/>
    <w:rsid w:val="00786F07"/>
    <w:rsid w:val="00787A68"/>
    <w:rsid w:val="007902AD"/>
    <w:rsid w:val="007914BB"/>
    <w:rsid w:val="00794D05"/>
    <w:rsid w:val="00796469"/>
    <w:rsid w:val="00796810"/>
    <w:rsid w:val="00796FAD"/>
    <w:rsid w:val="007A5D72"/>
    <w:rsid w:val="007A7F0A"/>
    <w:rsid w:val="007B1101"/>
    <w:rsid w:val="007B318C"/>
    <w:rsid w:val="007B3BAF"/>
    <w:rsid w:val="007B45C6"/>
    <w:rsid w:val="007C050D"/>
    <w:rsid w:val="007D63C5"/>
    <w:rsid w:val="007D7F59"/>
    <w:rsid w:val="007E0A13"/>
    <w:rsid w:val="007E151E"/>
    <w:rsid w:val="007E423B"/>
    <w:rsid w:val="007E7F68"/>
    <w:rsid w:val="007F1C23"/>
    <w:rsid w:val="007F6963"/>
    <w:rsid w:val="00801BF8"/>
    <w:rsid w:val="00804696"/>
    <w:rsid w:val="008216DA"/>
    <w:rsid w:val="00821E5E"/>
    <w:rsid w:val="00822827"/>
    <w:rsid w:val="00823B00"/>
    <w:rsid w:val="00824F85"/>
    <w:rsid w:val="00826A48"/>
    <w:rsid w:val="00826AA5"/>
    <w:rsid w:val="00826DD5"/>
    <w:rsid w:val="0083087F"/>
    <w:rsid w:val="00831C08"/>
    <w:rsid w:val="0083201E"/>
    <w:rsid w:val="00835F33"/>
    <w:rsid w:val="008516F0"/>
    <w:rsid w:val="00852448"/>
    <w:rsid w:val="00852BDD"/>
    <w:rsid w:val="008548B6"/>
    <w:rsid w:val="00860CB9"/>
    <w:rsid w:val="00862A63"/>
    <w:rsid w:val="00864785"/>
    <w:rsid w:val="00867825"/>
    <w:rsid w:val="00872B38"/>
    <w:rsid w:val="00872DF7"/>
    <w:rsid w:val="00877329"/>
    <w:rsid w:val="00881E58"/>
    <w:rsid w:val="00881EB6"/>
    <w:rsid w:val="008870EF"/>
    <w:rsid w:val="008A1A90"/>
    <w:rsid w:val="008A1CAD"/>
    <w:rsid w:val="008A1F09"/>
    <w:rsid w:val="008A314F"/>
    <w:rsid w:val="008A41D4"/>
    <w:rsid w:val="008A65A5"/>
    <w:rsid w:val="008A72B9"/>
    <w:rsid w:val="008B5DD5"/>
    <w:rsid w:val="008C6476"/>
    <w:rsid w:val="008C6FFB"/>
    <w:rsid w:val="008C73E3"/>
    <w:rsid w:val="008D0C29"/>
    <w:rsid w:val="008D4AB3"/>
    <w:rsid w:val="008D6B70"/>
    <w:rsid w:val="008D780B"/>
    <w:rsid w:val="008D7C48"/>
    <w:rsid w:val="008E45DE"/>
    <w:rsid w:val="008E4713"/>
    <w:rsid w:val="008E7712"/>
    <w:rsid w:val="008F7E63"/>
    <w:rsid w:val="00903DAA"/>
    <w:rsid w:val="00905AF5"/>
    <w:rsid w:val="00906355"/>
    <w:rsid w:val="009066BF"/>
    <w:rsid w:val="009123FB"/>
    <w:rsid w:val="00912CFA"/>
    <w:rsid w:val="00914BCF"/>
    <w:rsid w:val="009266B7"/>
    <w:rsid w:val="009269C4"/>
    <w:rsid w:val="00934B17"/>
    <w:rsid w:val="009415BB"/>
    <w:rsid w:val="00944903"/>
    <w:rsid w:val="0094511B"/>
    <w:rsid w:val="009468F6"/>
    <w:rsid w:val="009476D2"/>
    <w:rsid w:val="0095449B"/>
    <w:rsid w:val="00956613"/>
    <w:rsid w:val="00961A85"/>
    <w:rsid w:val="00961CF3"/>
    <w:rsid w:val="00962173"/>
    <w:rsid w:val="00964E41"/>
    <w:rsid w:val="009719CE"/>
    <w:rsid w:val="0097537C"/>
    <w:rsid w:val="00977440"/>
    <w:rsid w:val="009776E2"/>
    <w:rsid w:val="009847EA"/>
    <w:rsid w:val="00984E38"/>
    <w:rsid w:val="00985B42"/>
    <w:rsid w:val="00986979"/>
    <w:rsid w:val="00992223"/>
    <w:rsid w:val="009946A7"/>
    <w:rsid w:val="00995895"/>
    <w:rsid w:val="009960E2"/>
    <w:rsid w:val="009965C5"/>
    <w:rsid w:val="009A0D4A"/>
    <w:rsid w:val="009A14B6"/>
    <w:rsid w:val="009A2036"/>
    <w:rsid w:val="009A2260"/>
    <w:rsid w:val="009A52C9"/>
    <w:rsid w:val="009A6013"/>
    <w:rsid w:val="009B1601"/>
    <w:rsid w:val="009B212F"/>
    <w:rsid w:val="009B362C"/>
    <w:rsid w:val="009B379F"/>
    <w:rsid w:val="009B5ED6"/>
    <w:rsid w:val="009B641E"/>
    <w:rsid w:val="009C76C5"/>
    <w:rsid w:val="009E060D"/>
    <w:rsid w:val="009E0991"/>
    <w:rsid w:val="009E2F72"/>
    <w:rsid w:val="009E5CDE"/>
    <w:rsid w:val="009F02A3"/>
    <w:rsid w:val="009F5F0A"/>
    <w:rsid w:val="009F6970"/>
    <w:rsid w:val="009F7337"/>
    <w:rsid w:val="009F7989"/>
    <w:rsid w:val="00A04F5E"/>
    <w:rsid w:val="00A16439"/>
    <w:rsid w:val="00A20EAA"/>
    <w:rsid w:val="00A22367"/>
    <w:rsid w:val="00A3145D"/>
    <w:rsid w:val="00A34389"/>
    <w:rsid w:val="00A4218D"/>
    <w:rsid w:val="00A42D40"/>
    <w:rsid w:val="00A44EEF"/>
    <w:rsid w:val="00A46F64"/>
    <w:rsid w:val="00A470F4"/>
    <w:rsid w:val="00A5293D"/>
    <w:rsid w:val="00A55AB7"/>
    <w:rsid w:val="00A72A66"/>
    <w:rsid w:val="00A752C1"/>
    <w:rsid w:val="00A83C70"/>
    <w:rsid w:val="00A83E8A"/>
    <w:rsid w:val="00A91125"/>
    <w:rsid w:val="00A923B0"/>
    <w:rsid w:val="00A93E9D"/>
    <w:rsid w:val="00A95F1C"/>
    <w:rsid w:val="00A97EA4"/>
    <w:rsid w:val="00AA2232"/>
    <w:rsid w:val="00AA2BE6"/>
    <w:rsid w:val="00AA2C67"/>
    <w:rsid w:val="00AA7352"/>
    <w:rsid w:val="00AB2763"/>
    <w:rsid w:val="00AB3F51"/>
    <w:rsid w:val="00AC3D3F"/>
    <w:rsid w:val="00AD08DF"/>
    <w:rsid w:val="00AD1C7A"/>
    <w:rsid w:val="00AD437F"/>
    <w:rsid w:val="00AD578E"/>
    <w:rsid w:val="00AD7BE1"/>
    <w:rsid w:val="00AE1B34"/>
    <w:rsid w:val="00AF1ACC"/>
    <w:rsid w:val="00AF68DD"/>
    <w:rsid w:val="00B006DA"/>
    <w:rsid w:val="00B07309"/>
    <w:rsid w:val="00B10EBD"/>
    <w:rsid w:val="00B158D2"/>
    <w:rsid w:val="00B16BA7"/>
    <w:rsid w:val="00B2194F"/>
    <w:rsid w:val="00B23C39"/>
    <w:rsid w:val="00B2639F"/>
    <w:rsid w:val="00B26E45"/>
    <w:rsid w:val="00B330D6"/>
    <w:rsid w:val="00B33E28"/>
    <w:rsid w:val="00B345C8"/>
    <w:rsid w:val="00B360B5"/>
    <w:rsid w:val="00B405AB"/>
    <w:rsid w:val="00B40A06"/>
    <w:rsid w:val="00B43FD4"/>
    <w:rsid w:val="00B46FC2"/>
    <w:rsid w:val="00B475E7"/>
    <w:rsid w:val="00B47E04"/>
    <w:rsid w:val="00B50302"/>
    <w:rsid w:val="00B520CF"/>
    <w:rsid w:val="00B54F1E"/>
    <w:rsid w:val="00B5563F"/>
    <w:rsid w:val="00B56640"/>
    <w:rsid w:val="00B622D4"/>
    <w:rsid w:val="00B6312A"/>
    <w:rsid w:val="00B650F1"/>
    <w:rsid w:val="00B705C6"/>
    <w:rsid w:val="00B865C1"/>
    <w:rsid w:val="00B90A61"/>
    <w:rsid w:val="00B956E6"/>
    <w:rsid w:val="00BC6777"/>
    <w:rsid w:val="00BD17C3"/>
    <w:rsid w:val="00BD48C4"/>
    <w:rsid w:val="00BD689F"/>
    <w:rsid w:val="00BD79E0"/>
    <w:rsid w:val="00BE1EC8"/>
    <w:rsid w:val="00BE3665"/>
    <w:rsid w:val="00BE69BE"/>
    <w:rsid w:val="00BF4D9C"/>
    <w:rsid w:val="00BF5724"/>
    <w:rsid w:val="00BF61E9"/>
    <w:rsid w:val="00C00999"/>
    <w:rsid w:val="00C0414F"/>
    <w:rsid w:val="00C10EB5"/>
    <w:rsid w:val="00C112DE"/>
    <w:rsid w:val="00C20489"/>
    <w:rsid w:val="00C23062"/>
    <w:rsid w:val="00C30C6C"/>
    <w:rsid w:val="00C34836"/>
    <w:rsid w:val="00C357BA"/>
    <w:rsid w:val="00C43F85"/>
    <w:rsid w:val="00C45FCB"/>
    <w:rsid w:val="00C52993"/>
    <w:rsid w:val="00C54A98"/>
    <w:rsid w:val="00C569D5"/>
    <w:rsid w:val="00C612D2"/>
    <w:rsid w:val="00C640B2"/>
    <w:rsid w:val="00C65048"/>
    <w:rsid w:val="00C65894"/>
    <w:rsid w:val="00C6723C"/>
    <w:rsid w:val="00C67725"/>
    <w:rsid w:val="00C713CF"/>
    <w:rsid w:val="00C77105"/>
    <w:rsid w:val="00C77EB7"/>
    <w:rsid w:val="00C847BB"/>
    <w:rsid w:val="00C84AF2"/>
    <w:rsid w:val="00C8523F"/>
    <w:rsid w:val="00C8794A"/>
    <w:rsid w:val="00C91488"/>
    <w:rsid w:val="00C95F3A"/>
    <w:rsid w:val="00CA1E70"/>
    <w:rsid w:val="00CA2376"/>
    <w:rsid w:val="00CA50DE"/>
    <w:rsid w:val="00CA6346"/>
    <w:rsid w:val="00CA6B60"/>
    <w:rsid w:val="00CB2121"/>
    <w:rsid w:val="00CB2A30"/>
    <w:rsid w:val="00CB5173"/>
    <w:rsid w:val="00CC0AC2"/>
    <w:rsid w:val="00CC7E29"/>
    <w:rsid w:val="00CD0FA1"/>
    <w:rsid w:val="00CD2064"/>
    <w:rsid w:val="00CD4C35"/>
    <w:rsid w:val="00CD67D9"/>
    <w:rsid w:val="00CD67EF"/>
    <w:rsid w:val="00CE23C8"/>
    <w:rsid w:val="00CE4532"/>
    <w:rsid w:val="00CE5166"/>
    <w:rsid w:val="00CE7EC0"/>
    <w:rsid w:val="00CF0095"/>
    <w:rsid w:val="00CF28AF"/>
    <w:rsid w:val="00CF446F"/>
    <w:rsid w:val="00CF59A7"/>
    <w:rsid w:val="00CF75AE"/>
    <w:rsid w:val="00D00E5B"/>
    <w:rsid w:val="00D04531"/>
    <w:rsid w:val="00D05B9F"/>
    <w:rsid w:val="00D06E40"/>
    <w:rsid w:val="00D07438"/>
    <w:rsid w:val="00D07C24"/>
    <w:rsid w:val="00D10C19"/>
    <w:rsid w:val="00D15987"/>
    <w:rsid w:val="00D16972"/>
    <w:rsid w:val="00D2072C"/>
    <w:rsid w:val="00D2097B"/>
    <w:rsid w:val="00D22F7E"/>
    <w:rsid w:val="00D246BF"/>
    <w:rsid w:val="00D319F9"/>
    <w:rsid w:val="00D31E15"/>
    <w:rsid w:val="00D325E4"/>
    <w:rsid w:val="00D3261A"/>
    <w:rsid w:val="00D42229"/>
    <w:rsid w:val="00D46177"/>
    <w:rsid w:val="00D51853"/>
    <w:rsid w:val="00D5244D"/>
    <w:rsid w:val="00D57548"/>
    <w:rsid w:val="00D661D0"/>
    <w:rsid w:val="00D770E5"/>
    <w:rsid w:val="00D834EC"/>
    <w:rsid w:val="00D84432"/>
    <w:rsid w:val="00D86E46"/>
    <w:rsid w:val="00D9352F"/>
    <w:rsid w:val="00DA6211"/>
    <w:rsid w:val="00DB3104"/>
    <w:rsid w:val="00DB3EDF"/>
    <w:rsid w:val="00DB7B23"/>
    <w:rsid w:val="00DC2A5F"/>
    <w:rsid w:val="00DC3740"/>
    <w:rsid w:val="00DC4E5C"/>
    <w:rsid w:val="00DC7AD7"/>
    <w:rsid w:val="00DC7D69"/>
    <w:rsid w:val="00DD22DA"/>
    <w:rsid w:val="00DD5266"/>
    <w:rsid w:val="00DD560A"/>
    <w:rsid w:val="00DD7CE8"/>
    <w:rsid w:val="00DD7DB0"/>
    <w:rsid w:val="00DE2A2C"/>
    <w:rsid w:val="00DE6764"/>
    <w:rsid w:val="00DE77CC"/>
    <w:rsid w:val="00E02D79"/>
    <w:rsid w:val="00E05878"/>
    <w:rsid w:val="00E13803"/>
    <w:rsid w:val="00E14890"/>
    <w:rsid w:val="00E16502"/>
    <w:rsid w:val="00E21E53"/>
    <w:rsid w:val="00E2390C"/>
    <w:rsid w:val="00E36442"/>
    <w:rsid w:val="00E42C6E"/>
    <w:rsid w:val="00E447B1"/>
    <w:rsid w:val="00E46089"/>
    <w:rsid w:val="00E47958"/>
    <w:rsid w:val="00E50687"/>
    <w:rsid w:val="00E5263D"/>
    <w:rsid w:val="00E52D00"/>
    <w:rsid w:val="00E57522"/>
    <w:rsid w:val="00E6572E"/>
    <w:rsid w:val="00E661B7"/>
    <w:rsid w:val="00E67ECF"/>
    <w:rsid w:val="00E700C7"/>
    <w:rsid w:val="00E70D17"/>
    <w:rsid w:val="00E71E2F"/>
    <w:rsid w:val="00E7383E"/>
    <w:rsid w:val="00E837A1"/>
    <w:rsid w:val="00E90A18"/>
    <w:rsid w:val="00E90C99"/>
    <w:rsid w:val="00E94CEB"/>
    <w:rsid w:val="00EA02A8"/>
    <w:rsid w:val="00EA2506"/>
    <w:rsid w:val="00EA2D78"/>
    <w:rsid w:val="00EA5942"/>
    <w:rsid w:val="00EB00D6"/>
    <w:rsid w:val="00EB3D9A"/>
    <w:rsid w:val="00EB4735"/>
    <w:rsid w:val="00EB6F17"/>
    <w:rsid w:val="00EC0599"/>
    <w:rsid w:val="00EC06D6"/>
    <w:rsid w:val="00EC2CAE"/>
    <w:rsid w:val="00EC3AA6"/>
    <w:rsid w:val="00ED0778"/>
    <w:rsid w:val="00ED1A00"/>
    <w:rsid w:val="00EE01BE"/>
    <w:rsid w:val="00EE132C"/>
    <w:rsid w:val="00EE1CDB"/>
    <w:rsid w:val="00EE2D19"/>
    <w:rsid w:val="00EE3B54"/>
    <w:rsid w:val="00EE4774"/>
    <w:rsid w:val="00EE4EA3"/>
    <w:rsid w:val="00EE6612"/>
    <w:rsid w:val="00EE7E70"/>
    <w:rsid w:val="00EF0366"/>
    <w:rsid w:val="00EF0FC4"/>
    <w:rsid w:val="00EF1D7A"/>
    <w:rsid w:val="00F0072D"/>
    <w:rsid w:val="00F0175C"/>
    <w:rsid w:val="00F02E79"/>
    <w:rsid w:val="00F07F40"/>
    <w:rsid w:val="00F13907"/>
    <w:rsid w:val="00F20131"/>
    <w:rsid w:val="00F201D1"/>
    <w:rsid w:val="00F2062D"/>
    <w:rsid w:val="00F25F2B"/>
    <w:rsid w:val="00F30EE7"/>
    <w:rsid w:val="00F31D0D"/>
    <w:rsid w:val="00F34480"/>
    <w:rsid w:val="00F34AF0"/>
    <w:rsid w:val="00F41085"/>
    <w:rsid w:val="00F4773D"/>
    <w:rsid w:val="00F516C5"/>
    <w:rsid w:val="00F51CB2"/>
    <w:rsid w:val="00F51F9E"/>
    <w:rsid w:val="00F54332"/>
    <w:rsid w:val="00F54995"/>
    <w:rsid w:val="00F551D2"/>
    <w:rsid w:val="00F6084D"/>
    <w:rsid w:val="00F61E7A"/>
    <w:rsid w:val="00F646E3"/>
    <w:rsid w:val="00F64948"/>
    <w:rsid w:val="00F66EC7"/>
    <w:rsid w:val="00F67A8B"/>
    <w:rsid w:val="00F704E7"/>
    <w:rsid w:val="00F71C59"/>
    <w:rsid w:val="00F71FE9"/>
    <w:rsid w:val="00F74E7C"/>
    <w:rsid w:val="00F82BA3"/>
    <w:rsid w:val="00F86B05"/>
    <w:rsid w:val="00F87EF6"/>
    <w:rsid w:val="00F902C5"/>
    <w:rsid w:val="00F946CA"/>
    <w:rsid w:val="00F95B6C"/>
    <w:rsid w:val="00F97D4D"/>
    <w:rsid w:val="00FA1B8F"/>
    <w:rsid w:val="00FA1B9F"/>
    <w:rsid w:val="00FA1C09"/>
    <w:rsid w:val="00FA27FB"/>
    <w:rsid w:val="00FA3461"/>
    <w:rsid w:val="00FA4E7F"/>
    <w:rsid w:val="00FA5DE2"/>
    <w:rsid w:val="00FB2E8C"/>
    <w:rsid w:val="00FB3E62"/>
    <w:rsid w:val="00FC1248"/>
    <w:rsid w:val="00FC5970"/>
    <w:rsid w:val="00FD0534"/>
    <w:rsid w:val="00FD13BA"/>
    <w:rsid w:val="00FD6FDA"/>
    <w:rsid w:val="00FD726A"/>
    <w:rsid w:val="00FE0414"/>
    <w:rsid w:val="00FE0E8C"/>
    <w:rsid w:val="00FE2C59"/>
    <w:rsid w:val="00FE53E0"/>
    <w:rsid w:val="00FE59F7"/>
    <w:rsid w:val="00FF1094"/>
    <w:rsid w:val="00FF1AAA"/>
    <w:rsid w:val="00FF3402"/>
    <w:rsid w:val="00FF43C9"/>
    <w:rsid w:val="00FF5867"/>
    <w:rsid w:val="00FF631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4AF7C504-FF48-4ACB-B258-4D3E2AE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9C5"/>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2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2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23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23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23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230"/>
      </w:numPr>
      <w:spacing w:before="120" w:after="120" w:line="240" w:lineRule="auto"/>
      <w:jc w:val="both"/>
    </w:pPr>
    <w:rPr>
      <w:rFonts w:ascii="Times New Roman" w:eastAsia="Calibri" w:hAnsi="Times New Roman" w:cs="Times New Roman"/>
      <w:sz w:val="24"/>
      <w:lang w:eastAsia="en-GB"/>
    </w:rPr>
  </w:style>
  <w:style w:type="character" w:styleId="Nierozpoznanawzmianka">
    <w:name w:val="Unresolved Mention"/>
    <w:basedOn w:val="Domylnaczcionkaakapitu"/>
    <w:uiPriority w:val="99"/>
    <w:semiHidden/>
    <w:unhideWhenUsed/>
    <w:rsid w:val="00D05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ronczuk@zimslups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zimslupsk.com" TargetMode="External"/><Relationship Id="rId4" Type="http://schemas.openxmlformats.org/officeDocument/2006/relationships/settings" Target="settings.xml"/><Relationship Id="rId9" Type="http://schemas.openxmlformats.org/officeDocument/2006/relationships/hyperlink" Target="mailto:biuro@krezel.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0C0A-C252-4A19-969D-2FD20E98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8023</Words>
  <Characters>48141</Characters>
  <Application>Microsoft Office Word</Application>
  <DocSecurity>4</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Muńska</dc:creator>
  <cp:keywords/>
  <dc:description/>
  <cp:lastModifiedBy>Tomasz Orłowski</cp:lastModifiedBy>
  <cp:revision>2</cp:revision>
  <cp:lastPrinted>2019-01-30T14:02:00Z</cp:lastPrinted>
  <dcterms:created xsi:type="dcterms:W3CDTF">2019-07-24T11:15:00Z</dcterms:created>
  <dcterms:modified xsi:type="dcterms:W3CDTF">2019-07-24T11:15:00Z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