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A7E9" w14:textId="135A5980" w:rsidR="008474B2" w:rsidRPr="004103AD" w:rsidRDefault="008474B2" w:rsidP="004944C4">
      <w:pPr>
        <w:shd w:val="clear" w:color="auto" w:fill="FFFFFF"/>
        <w:tabs>
          <w:tab w:val="left" w:pos="461"/>
          <w:tab w:val="right" w:pos="14004"/>
        </w:tabs>
        <w:ind w:left="130"/>
        <w:jc w:val="right"/>
        <w:rPr>
          <w:rFonts w:ascii="Times New Roman" w:hAnsi="Times New Roman"/>
          <w:b/>
          <w:bCs/>
          <w:i/>
          <w:u w:val="single"/>
        </w:rPr>
      </w:pPr>
      <w:r w:rsidRPr="004103AD">
        <w:rPr>
          <w:rFonts w:ascii="Times New Roman" w:hAnsi="Times New Roman"/>
          <w:b/>
          <w:bCs/>
        </w:rPr>
        <w:tab/>
      </w:r>
      <w:r w:rsidRPr="004103AD">
        <w:rPr>
          <w:rFonts w:ascii="Times New Roman" w:hAnsi="Times New Roman"/>
          <w:b/>
          <w:bCs/>
        </w:rPr>
        <w:tab/>
      </w:r>
      <w:r w:rsidRPr="004103AD">
        <w:rPr>
          <w:rFonts w:ascii="Times New Roman" w:hAnsi="Times New Roman"/>
          <w:b/>
          <w:bCs/>
          <w:i/>
          <w:u w:val="single"/>
        </w:rPr>
        <w:t xml:space="preserve">Załącznik numer </w:t>
      </w:r>
      <w:r w:rsidR="004944C4" w:rsidRPr="004103AD">
        <w:rPr>
          <w:rFonts w:ascii="Times New Roman" w:hAnsi="Times New Roman"/>
          <w:b/>
          <w:bCs/>
          <w:i/>
          <w:u w:val="single"/>
        </w:rPr>
        <w:t>1</w:t>
      </w:r>
    </w:p>
    <w:p w14:paraId="5F0D43B9" w14:textId="7905AE5A" w:rsidR="008474B2" w:rsidRPr="004103AD" w:rsidRDefault="008474B2" w:rsidP="008474B2">
      <w:pPr>
        <w:spacing w:after="120" w:line="276" w:lineRule="auto"/>
        <w:rPr>
          <w:rStyle w:val="Uwydatnienie"/>
          <w:b/>
          <w:bCs/>
          <w:i w:val="0"/>
          <w:iCs w:val="0"/>
        </w:rPr>
      </w:pPr>
      <w:r w:rsidRPr="004103AD">
        <w:rPr>
          <w:rStyle w:val="Uwydatnienie"/>
          <w:b/>
          <w:bCs/>
        </w:rPr>
        <w:t>Numer postępowania: PT.2370.</w:t>
      </w:r>
      <w:r w:rsidR="00464C6B">
        <w:rPr>
          <w:rStyle w:val="Uwydatnienie"/>
          <w:b/>
          <w:bCs/>
        </w:rPr>
        <w:t>10</w:t>
      </w:r>
      <w:r w:rsidRPr="004103AD">
        <w:rPr>
          <w:rStyle w:val="Uwydatnienie"/>
          <w:b/>
          <w:bCs/>
        </w:rPr>
        <w:t>.202</w:t>
      </w:r>
      <w:r w:rsidR="00C70B5A" w:rsidRPr="004103AD">
        <w:rPr>
          <w:rStyle w:val="Uwydatnienie"/>
          <w:b/>
          <w:bCs/>
        </w:rPr>
        <w:t>3</w:t>
      </w:r>
    </w:p>
    <w:p w14:paraId="1AEC053F" w14:textId="77777777" w:rsidR="008474B2" w:rsidRPr="004103AD" w:rsidRDefault="008474B2" w:rsidP="008474B2">
      <w:pPr>
        <w:spacing w:after="120" w:line="276" w:lineRule="auto"/>
        <w:rPr>
          <w:rStyle w:val="Uwydatnienie"/>
          <w:b/>
          <w:bCs/>
          <w:i w:val="0"/>
          <w:iCs w:val="0"/>
        </w:rPr>
      </w:pPr>
      <w:r w:rsidRPr="004103AD">
        <w:rPr>
          <w:rStyle w:val="Uwydatnienie"/>
          <w:b/>
          <w:bCs/>
        </w:rPr>
        <w:t>ZAMAWIAJĄCY: KOMENDA POWIATOWA PAŃSTWOWEJ STRAŻY POŻARNEJ  W GRÓJCU</w:t>
      </w:r>
    </w:p>
    <w:p w14:paraId="6B921115" w14:textId="2BB3BDAB" w:rsidR="008474B2" w:rsidRPr="004103AD" w:rsidRDefault="008474B2" w:rsidP="008474B2">
      <w:pPr>
        <w:spacing w:after="120" w:line="276" w:lineRule="auto"/>
        <w:rPr>
          <w:b/>
          <w:bCs/>
        </w:rPr>
      </w:pPr>
      <w:r w:rsidRPr="004103AD">
        <w:rPr>
          <w:rStyle w:val="Uwydatnienie"/>
          <w:b/>
          <w:bCs/>
        </w:rPr>
        <w:t xml:space="preserve">                      </w:t>
      </w:r>
    </w:p>
    <w:p w14:paraId="5DA6529B" w14:textId="517D2A06" w:rsidR="008474B2" w:rsidRPr="004103AD" w:rsidRDefault="008474B2" w:rsidP="008474B2">
      <w:pPr>
        <w:spacing w:after="120" w:line="276" w:lineRule="auto"/>
        <w:jc w:val="both"/>
        <w:rPr>
          <w:rStyle w:val="Uwydatnienie"/>
          <w:b/>
          <w:bCs/>
          <w:i w:val="0"/>
          <w:iCs w:val="0"/>
        </w:rPr>
      </w:pPr>
    </w:p>
    <w:p w14:paraId="50BBE770" w14:textId="298010C1" w:rsidR="008474B2" w:rsidRPr="004103AD" w:rsidRDefault="002F5968" w:rsidP="008474B2">
      <w:pPr>
        <w:spacing w:after="120" w:line="276" w:lineRule="auto"/>
        <w:jc w:val="center"/>
        <w:rPr>
          <w:b/>
          <w:bCs/>
        </w:rPr>
      </w:pPr>
      <w:r w:rsidRPr="004103A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017EC0" wp14:editId="0B11D64A">
            <wp:simplePos x="0" y="0"/>
            <wp:positionH relativeFrom="column">
              <wp:posOffset>2998470</wp:posOffset>
            </wp:positionH>
            <wp:positionV relativeFrom="paragraph">
              <wp:posOffset>86360</wp:posOffset>
            </wp:positionV>
            <wp:extent cx="309943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507" y="21482"/>
                <wp:lineTo x="2150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AA9970" w14:textId="77777777" w:rsidR="008474B2" w:rsidRPr="004103AD" w:rsidRDefault="008474B2" w:rsidP="008474B2">
      <w:pPr>
        <w:spacing w:after="120" w:line="276" w:lineRule="auto"/>
        <w:jc w:val="center"/>
        <w:rPr>
          <w:b/>
          <w:bCs/>
        </w:rPr>
      </w:pPr>
    </w:p>
    <w:p w14:paraId="52CD5127" w14:textId="77777777" w:rsidR="008474B2" w:rsidRPr="004103AD" w:rsidRDefault="008474B2" w:rsidP="008474B2">
      <w:pPr>
        <w:spacing w:after="120" w:line="276" w:lineRule="auto"/>
        <w:jc w:val="center"/>
        <w:rPr>
          <w:b/>
          <w:bCs/>
        </w:rPr>
      </w:pPr>
    </w:p>
    <w:p w14:paraId="29AF1B7D" w14:textId="77777777" w:rsidR="008474B2" w:rsidRPr="004103AD" w:rsidRDefault="008474B2" w:rsidP="008474B2">
      <w:pPr>
        <w:spacing w:after="120" w:line="276" w:lineRule="auto"/>
        <w:jc w:val="center"/>
        <w:rPr>
          <w:b/>
          <w:bCs/>
        </w:rPr>
      </w:pPr>
    </w:p>
    <w:p w14:paraId="3DBE477A" w14:textId="77777777" w:rsidR="008474B2" w:rsidRPr="004103AD" w:rsidRDefault="008474B2" w:rsidP="008474B2">
      <w:pPr>
        <w:spacing w:after="120" w:line="276" w:lineRule="auto"/>
        <w:jc w:val="center"/>
        <w:rPr>
          <w:b/>
          <w:bCs/>
        </w:rPr>
      </w:pPr>
    </w:p>
    <w:p w14:paraId="47C8EE95" w14:textId="77777777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1E5E33DB" w14:textId="77777777" w:rsidR="002F5968" w:rsidRPr="004103AD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30C6BAD8" w14:textId="77777777" w:rsidR="002F5968" w:rsidRPr="004103AD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/>
          <w:bCs/>
        </w:rPr>
      </w:pPr>
    </w:p>
    <w:p w14:paraId="0275AD1D" w14:textId="1EF82596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103AD">
        <w:rPr>
          <w:rFonts w:ascii="Times New Roman" w:hAnsi="Times New Roman"/>
          <w:b/>
          <w:bCs/>
        </w:rPr>
        <w:t>OPIS PRZEDMIOTU ZAMÓWIENIA OPZ</w:t>
      </w:r>
    </w:p>
    <w:p w14:paraId="4B4F90E5" w14:textId="2AA244C4" w:rsidR="000A7E0F" w:rsidRPr="004103AD" w:rsidRDefault="000A7E0F" w:rsidP="000A7E0F">
      <w:pPr>
        <w:ind w:right="-284"/>
        <w:jc w:val="center"/>
        <w:rPr>
          <w:rFonts w:ascii="Times New Roman" w:hAnsi="Times New Roman"/>
          <w:b/>
          <w:i/>
          <w:sz w:val="32"/>
          <w:szCs w:val="32"/>
        </w:rPr>
      </w:pPr>
      <w:r w:rsidRPr="004103AD">
        <w:rPr>
          <w:rFonts w:ascii="Times New Roman" w:hAnsi="Times New Roman"/>
          <w:b/>
          <w:i/>
          <w:sz w:val="32"/>
          <w:szCs w:val="32"/>
        </w:rPr>
        <w:t>„ZAKUP I MONTAŻ  INSTALACJI FOTOWOLTAICZNEJ NA BUDYNKU KP PSP GRÓJEC”.</w:t>
      </w:r>
    </w:p>
    <w:p w14:paraId="467675DC" w14:textId="77777777" w:rsidR="000A7E0F" w:rsidRPr="004103AD" w:rsidRDefault="000A7E0F" w:rsidP="000A7E0F">
      <w:pPr>
        <w:jc w:val="center"/>
        <w:rPr>
          <w:b/>
          <w:i/>
        </w:rPr>
      </w:pPr>
    </w:p>
    <w:p w14:paraId="326BC09E" w14:textId="08772FCE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5F71A89B" w14:textId="265E3A0C" w:rsidR="002F5968" w:rsidRPr="004103AD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07E59BE1" w14:textId="0E99BF16" w:rsidR="002F5968" w:rsidRPr="004103AD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3B44793F" w14:textId="77777777" w:rsidR="002F5968" w:rsidRPr="004103AD" w:rsidRDefault="002F5968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6AC94C8E" w14:textId="77777777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478AD7A6" w14:textId="77777777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347FE315" w14:textId="77777777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2937660F" w14:textId="77777777" w:rsidR="008474B2" w:rsidRPr="004103AD" w:rsidRDefault="008474B2" w:rsidP="008474B2">
      <w:pPr>
        <w:shd w:val="clear" w:color="auto" w:fill="FFFFFF"/>
        <w:ind w:left="130"/>
        <w:jc w:val="center"/>
        <w:rPr>
          <w:rFonts w:ascii="Times New Roman" w:hAnsi="Times New Roman"/>
          <w:bCs/>
          <w:i/>
        </w:rPr>
      </w:pPr>
    </w:p>
    <w:p w14:paraId="4D532796" w14:textId="77777777" w:rsidR="008474B2" w:rsidRPr="004103AD" w:rsidRDefault="008474B2" w:rsidP="008474B2">
      <w:pPr>
        <w:rPr>
          <w:rFonts w:ascii="Times New Roman" w:hAnsi="Times New Roman"/>
        </w:rPr>
      </w:pPr>
    </w:p>
    <w:tbl>
      <w:tblPr>
        <w:tblStyle w:val="Tabela-Siatka"/>
        <w:tblW w:w="1400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25"/>
        <w:gridCol w:w="10168"/>
        <w:gridCol w:w="3211"/>
      </w:tblGrid>
      <w:tr w:rsidR="004103AD" w:rsidRPr="004103AD" w14:paraId="16A2FF18" w14:textId="77777777" w:rsidTr="002116BD"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14:paraId="0A22930A" w14:textId="77777777" w:rsidR="00B9232B" w:rsidRPr="004103AD" w:rsidRDefault="00B9232B" w:rsidP="008474B2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>LP.</w:t>
            </w:r>
          </w:p>
        </w:tc>
        <w:tc>
          <w:tcPr>
            <w:tcW w:w="10168" w:type="dxa"/>
            <w:tcBorders>
              <w:bottom w:val="single" w:sz="12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B6FAF89" w14:textId="77777777" w:rsidR="00B9232B" w:rsidRPr="004103AD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0"/>
                <w:sz w:val="22"/>
              </w:rPr>
              <w:t>MINIMALNE WYMAGANIA TECHNICZNO - UŻYTKOWE</w:t>
            </w:r>
          </w:p>
        </w:tc>
        <w:tc>
          <w:tcPr>
            <w:tcW w:w="3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E10DB" w14:textId="77777777" w:rsidR="00B9232B" w:rsidRPr="004103AD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>Wypełnia Wykonawca wpisując:</w:t>
            </w:r>
          </w:p>
          <w:p w14:paraId="4EC98596" w14:textId="702A5DA4" w:rsidR="00B9232B" w:rsidRPr="004103AD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 xml:space="preserve">- parametry, markę, model, rozwiązania techniczne.  Obowiązkowo należy wpisać słowa ,,Spełnia” </w:t>
            </w:r>
          </w:p>
          <w:p w14:paraId="2416B824" w14:textId="77777777" w:rsidR="00B9232B" w:rsidRPr="004103AD" w:rsidRDefault="00B9232B" w:rsidP="00B9232B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>lub ,,Nie spełnia”</w:t>
            </w:r>
          </w:p>
        </w:tc>
      </w:tr>
      <w:tr w:rsidR="004103AD" w:rsidRPr="004103AD" w14:paraId="0029A5B7" w14:textId="77777777" w:rsidTr="002116BD"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20F02C" w14:textId="4B88F9BD" w:rsidR="00F90358" w:rsidRPr="004103AD" w:rsidRDefault="00C073E2" w:rsidP="001B0E1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>1.</w:t>
            </w:r>
          </w:p>
        </w:tc>
        <w:tc>
          <w:tcPr>
            <w:tcW w:w="133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98" w:type="dxa"/>
            </w:tcMar>
          </w:tcPr>
          <w:p w14:paraId="38AA8128" w14:textId="4B3CBA54" w:rsidR="00F90358" w:rsidRPr="004103AD" w:rsidRDefault="00C073E2" w:rsidP="00DA4CD1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2"/>
              </w:rPr>
              <w:t>PANELE FOTOWOLTAICZNE</w:t>
            </w:r>
          </w:p>
        </w:tc>
      </w:tr>
      <w:tr w:rsidR="004103AD" w:rsidRPr="004103AD" w14:paraId="58056BC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74CAA28E" w14:textId="65D0478F" w:rsidR="002116BD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1.1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CCB1C9F" w14:textId="273A80A0" w:rsidR="002116BD" w:rsidRPr="004103AD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ILOSĆ PANELI ZAMONTOWANYCH NA DACHU : 44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3715BD21" w14:textId="77777777" w:rsidR="002116BD" w:rsidRPr="004103AD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61F75AE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6BE41649" w14:textId="68CF44E1" w:rsidR="002116BD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1.2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837E608" w14:textId="2AB126E7" w:rsidR="002116BD" w:rsidRPr="004103AD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MAKSYMALNY CIĘŻAR JEDNEGO PANELU 33 KG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3808FF6" w14:textId="77777777" w:rsidR="002116BD" w:rsidRPr="004103AD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510B14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16D958C3" w14:textId="2F1196D5" w:rsidR="002116BD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1.3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2EE059" w14:textId="37179BF9" w:rsidR="002116BD" w:rsidRPr="004103AD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LICZBA CEL MIN. 142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40616FF4" w14:textId="77777777" w:rsidR="002116BD" w:rsidRPr="004103AD" w:rsidRDefault="002116BD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058B943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0097DABE" w14:textId="4203D01A" w:rsidR="00DE47F8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1.4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CAF6851" w14:textId="410FE0F6" w:rsidR="00DE47F8" w:rsidRPr="004103AD" w:rsidRDefault="00C073E2" w:rsidP="00AD011B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 xml:space="preserve">MATERIAŁ OGNIW : MONOKRYSTALICZNY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5041C0BB" w14:textId="77777777" w:rsidR="00DE47F8" w:rsidRPr="004103AD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06EC0570" w14:textId="77777777" w:rsidTr="008D2DCC">
        <w:trPr>
          <w:trHeight w:val="155"/>
        </w:trPr>
        <w:tc>
          <w:tcPr>
            <w:tcW w:w="625" w:type="dxa"/>
            <w:tcBorders>
              <w:top w:val="single" w:sz="4" w:space="0" w:color="auto"/>
            </w:tcBorders>
          </w:tcPr>
          <w:p w14:paraId="492F1EE2" w14:textId="49C94D93" w:rsidR="00DE47F8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1.5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FC094CD" w14:textId="702ABD64" w:rsidR="00DE47F8" w:rsidRPr="004103AD" w:rsidRDefault="00C073E2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MOC MIN. 540 WP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A194801" w14:textId="77777777" w:rsidR="00DE47F8" w:rsidRPr="004103AD" w:rsidRDefault="00DE47F8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4B8EC9E3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1ADA8D34" w14:textId="5C727C07" w:rsidR="00EC2D95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1.6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67C4EE" w14:textId="22B21DA0" w:rsidR="00EC2D95" w:rsidRPr="004103AD" w:rsidRDefault="00C073E2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>NAPIĘCIE JAŁOWE MIN. 49,6 V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0FAAB6A" w14:textId="77777777" w:rsidR="00EC2D95" w:rsidRPr="004103AD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264CA950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45E77766" w14:textId="63F693B4" w:rsidR="00EC2D95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1.7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DC57F9" w14:textId="2F54D5FA" w:rsidR="00EC2D95" w:rsidRPr="004103AD" w:rsidRDefault="00C073E2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>NAPIĘCIE MPP MIN: 40.83 V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F27D615" w14:textId="77777777" w:rsidR="00EC2D95" w:rsidRPr="004103AD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29BC9037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0FBC1A66" w14:textId="676E4B41" w:rsidR="00EC2D95" w:rsidRPr="004103AD" w:rsidRDefault="00C073E2" w:rsidP="008D2DCC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1.8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E4D8156" w14:textId="4758B386" w:rsidR="00EC2D95" w:rsidRPr="004103AD" w:rsidRDefault="00C073E2" w:rsidP="00EC2D95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>PRĄD MPP MIN. 13.48 A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3E67A89E" w14:textId="77777777" w:rsidR="00EC2D95" w:rsidRPr="004103AD" w:rsidRDefault="00EC2D95" w:rsidP="002116BD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41065F5B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6F02D960" w14:textId="696467E6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1.9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5A26EB" w14:textId="7300A0FB" w:rsidR="003F6DA3" w:rsidRPr="004103AD" w:rsidRDefault="00C073E2" w:rsidP="003F6D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>PRĄD ZWARCIOWY MIN. 14.04A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C93E6B4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  <w:tr w:rsidR="004103AD" w:rsidRPr="004103AD" w14:paraId="0A21AE0D" w14:textId="77777777" w:rsidTr="00AE78FD">
        <w:tc>
          <w:tcPr>
            <w:tcW w:w="625" w:type="dxa"/>
            <w:tcBorders>
              <w:top w:val="single" w:sz="4" w:space="0" w:color="auto"/>
            </w:tcBorders>
          </w:tcPr>
          <w:p w14:paraId="7329ECE7" w14:textId="1F70677A" w:rsidR="000A7E0F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133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E547BE3" w14:textId="6EA06B79" w:rsidR="000A7E0F" w:rsidRPr="004103AD" w:rsidRDefault="00C073E2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4103A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INWERTER</w:t>
            </w:r>
            <w:r w:rsidR="00FC2737" w:rsidRPr="004103AD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HYBRYDOWY</w:t>
            </w:r>
          </w:p>
        </w:tc>
      </w:tr>
      <w:tr w:rsidR="004103AD" w:rsidRPr="004103AD" w14:paraId="74D1F0ED" w14:textId="77777777" w:rsidTr="00C52274">
        <w:tc>
          <w:tcPr>
            <w:tcW w:w="625" w:type="dxa"/>
            <w:tcBorders>
              <w:top w:val="single" w:sz="4" w:space="0" w:color="auto"/>
            </w:tcBorders>
          </w:tcPr>
          <w:p w14:paraId="4CC0B564" w14:textId="6380DE40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7FBACE6" w14:textId="75CE5FE0" w:rsidR="003F6DA3" w:rsidRPr="004103AD" w:rsidRDefault="00C073E2" w:rsidP="003F6D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 xml:space="preserve">Z POŁĄCZENIEM Z INTERNETEM 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D24B8CA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6D13D730" w14:textId="77777777" w:rsidTr="003F5412"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639582B8" w14:textId="0616D89D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</w:t>
            </w:r>
          </w:p>
        </w:tc>
        <w:tc>
          <w:tcPr>
            <w:tcW w:w="1016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C4C241" w14:textId="42B172B7" w:rsidR="003F6DA3" w:rsidRPr="004103AD" w:rsidRDefault="00C073E2" w:rsidP="003F6DA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4103AD">
              <w:rPr>
                <w:rFonts w:ascii="Times New Roman" w:eastAsiaTheme="minorHAnsi" w:hAnsi="Times New Roman"/>
                <w:sz w:val="22"/>
                <w:lang w:eastAsia="en-US"/>
              </w:rPr>
              <w:t>MAKSYMALNA SPRAWNOSĆ MIN. 97 %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0C5D29A8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312F8F89" w14:textId="77777777" w:rsidTr="002116BD">
        <w:tc>
          <w:tcPr>
            <w:tcW w:w="625" w:type="dxa"/>
            <w:vAlign w:val="center"/>
          </w:tcPr>
          <w:p w14:paraId="240F6D84" w14:textId="6F1B760A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7EE9352B" w14:textId="4A414EF8" w:rsidR="003F6DA3" w:rsidRPr="004103AD" w:rsidRDefault="00C073E2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ZAKRES NAPIECIA AKUMULATORA (80-800V)</w:t>
            </w:r>
          </w:p>
        </w:tc>
        <w:tc>
          <w:tcPr>
            <w:tcW w:w="3211" w:type="dxa"/>
          </w:tcPr>
          <w:p w14:paraId="53A9B91E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576241DA" w14:textId="77777777" w:rsidTr="00322233">
        <w:trPr>
          <w:trHeight w:val="247"/>
        </w:trPr>
        <w:tc>
          <w:tcPr>
            <w:tcW w:w="625" w:type="dxa"/>
            <w:vAlign w:val="center"/>
          </w:tcPr>
          <w:p w14:paraId="08A25A3B" w14:textId="1BD84968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576C4CA5" w14:textId="0C88E969" w:rsidR="003F6DA3" w:rsidRPr="004103AD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lang w:eastAsia="pl-PL"/>
              </w:rPr>
              <w:t>SYSTEM BEZWENTYLATOROWEGO ROZPRASZANIA CIEPŁA</w:t>
            </w:r>
          </w:p>
        </w:tc>
        <w:tc>
          <w:tcPr>
            <w:tcW w:w="3211" w:type="dxa"/>
          </w:tcPr>
          <w:p w14:paraId="70C52D28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246FB60" w14:textId="77777777" w:rsidTr="002116BD">
        <w:tc>
          <w:tcPr>
            <w:tcW w:w="625" w:type="dxa"/>
            <w:vAlign w:val="center"/>
          </w:tcPr>
          <w:p w14:paraId="6F853ECE" w14:textId="72C9CB3C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65C75347" w14:textId="7B6F1D89" w:rsidR="003F6DA3" w:rsidRPr="004103AD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lang w:eastAsia="pl-PL"/>
              </w:rPr>
              <w:t>ZDOLNOŚĆ DO KOMPENSACJI MOCY BIERNEJ</w:t>
            </w:r>
          </w:p>
        </w:tc>
        <w:tc>
          <w:tcPr>
            <w:tcW w:w="3211" w:type="dxa"/>
          </w:tcPr>
          <w:p w14:paraId="2AD2C11B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21731152" w14:textId="77777777" w:rsidTr="002116BD">
        <w:tc>
          <w:tcPr>
            <w:tcW w:w="625" w:type="dxa"/>
            <w:vAlign w:val="center"/>
          </w:tcPr>
          <w:p w14:paraId="28269886" w14:textId="33E51938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BB60FE3" w14:textId="70CCFA0B" w:rsidR="003F6DA3" w:rsidRPr="004103AD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lang w:eastAsia="pl-PL"/>
              </w:rPr>
              <w:t>ZAKRES TEMPERATUR OTOCZENIA: -30℃ + 60℃</w:t>
            </w:r>
          </w:p>
        </w:tc>
        <w:tc>
          <w:tcPr>
            <w:tcW w:w="3211" w:type="dxa"/>
          </w:tcPr>
          <w:p w14:paraId="428C750B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C872C96" w14:textId="77777777" w:rsidTr="002116BD">
        <w:tc>
          <w:tcPr>
            <w:tcW w:w="625" w:type="dxa"/>
            <w:vAlign w:val="center"/>
          </w:tcPr>
          <w:p w14:paraId="566C46F6" w14:textId="61D688CE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2EB32D9" w14:textId="02A159C8" w:rsidR="003F6DA3" w:rsidRPr="004103AD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lang w:eastAsia="pl-PL"/>
              </w:rPr>
              <w:t>WBUDOWANA FUNKCJA ZASILANIA AWARYJNEGO (EPS). CZAS ZAŁĄCZENIA PONIŻEJ 20 MS</w:t>
            </w:r>
          </w:p>
        </w:tc>
        <w:tc>
          <w:tcPr>
            <w:tcW w:w="3211" w:type="dxa"/>
          </w:tcPr>
          <w:p w14:paraId="640A5C63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2A8C737" w14:textId="77777777" w:rsidTr="002116BD">
        <w:tc>
          <w:tcPr>
            <w:tcW w:w="625" w:type="dxa"/>
            <w:vAlign w:val="center"/>
          </w:tcPr>
          <w:p w14:paraId="152E9D2B" w14:textId="6CF275E5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385042DA" w14:textId="02FE02C9" w:rsidR="003F6DA3" w:rsidRPr="004103AD" w:rsidRDefault="00C073E2" w:rsidP="00322233">
            <w:pPr>
              <w:shd w:val="clear" w:color="auto" w:fill="FFFFFF"/>
              <w:suppressAutoHyphens w:val="0"/>
              <w:spacing w:line="240" w:lineRule="auto"/>
              <w:textAlignment w:val="baseline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lang w:eastAsia="pl-PL"/>
              </w:rPr>
              <w:t>WBUDOWANA FUNKCJA ZEROWEGO EKSPORTU MOCY DO SIECI PUBLICZNEJ</w:t>
            </w:r>
          </w:p>
        </w:tc>
        <w:tc>
          <w:tcPr>
            <w:tcW w:w="3211" w:type="dxa"/>
          </w:tcPr>
          <w:p w14:paraId="7A2182ED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5BEF9238" w14:textId="77777777" w:rsidTr="00823109">
        <w:tc>
          <w:tcPr>
            <w:tcW w:w="14004" w:type="dxa"/>
            <w:gridSpan w:val="3"/>
            <w:vAlign w:val="center"/>
          </w:tcPr>
          <w:p w14:paraId="522120AE" w14:textId="1BF4A09E" w:rsidR="00C073E2" w:rsidRPr="004103AD" w:rsidRDefault="00C073E2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  <w:u w:val="single"/>
              </w:rPr>
            </w:pPr>
            <w:r w:rsidRPr="004103AD">
              <w:rPr>
                <w:rFonts w:ascii="Times New Roman" w:eastAsia="Times New Roman" w:hAnsi="Times New Roman"/>
                <w:spacing w:val="8"/>
                <w:sz w:val="22"/>
                <w:u w:val="single"/>
                <w:lang w:eastAsia="pl-PL"/>
              </w:rPr>
              <w:t xml:space="preserve">WEJŚCIE PARAMETRY MINIMALNE </w:t>
            </w:r>
          </w:p>
        </w:tc>
      </w:tr>
      <w:tr w:rsidR="004103AD" w:rsidRPr="004103AD" w14:paraId="00DB2A51" w14:textId="77777777" w:rsidTr="002116BD">
        <w:tc>
          <w:tcPr>
            <w:tcW w:w="625" w:type="dxa"/>
            <w:vAlign w:val="center"/>
          </w:tcPr>
          <w:p w14:paraId="68C66289" w14:textId="386852CB" w:rsidR="003F6DA3" w:rsidRPr="004103AD" w:rsidRDefault="00C073E2" w:rsidP="003F6DA3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1DBF1F47" w14:textId="3E4295AF" w:rsidR="003F6DA3" w:rsidRPr="004103AD" w:rsidRDefault="00C073E2" w:rsidP="003F6DA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MAKSYMALNA REKOMENDOWANA MOC DC [W] 30000</w:t>
            </w:r>
          </w:p>
        </w:tc>
        <w:tc>
          <w:tcPr>
            <w:tcW w:w="3211" w:type="dxa"/>
          </w:tcPr>
          <w:p w14:paraId="481FA3C9" w14:textId="77777777" w:rsidR="003F6DA3" w:rsidRPr="004103AD" w:rsidRDefault="003F6DA3" w:rsidP="003F6DA3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01726A9E" w14:textId="77777777" w:rsidTr="003226AE">
        <w:tc>
          <w:tcPr>
            <w:tcW w:w="625" w:type="dxa"/>
            <w:vAlign w:val="center"/>
          </w:tcPr>
          <w:p w14:paraId="5A0A7986" w14:textId="33925F98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EE4E29E" w14:textId="244E675F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CAŁKOWITE ZNIEKSZTAŁCENIE HARMONICZNE - &lt;3%</w:t>
            </w:r>
          </w:p>
        </w:tc>
        <w:tc>
          <w:tcPr>
            <w:tcW w:w="3211" w:type="dxa"/>
          </w:tcPr>
          <w:p w14:paraId="0DD6B88B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6000A6C7" w14:textId="77777777" w:rsidTr="002116BD">
        <w:tc>
          <w:tcPr>
            <w:tcW w:w="625" w:type="dxa"/>
            <w:vAlign w:val="center"/>
          </w:tcPr>
          <w:p w14:paraId="7BD6DCF5" w14:textId="62C1A57A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7CE7A873" w14:textId="483C0A67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MAKSYMALNE NAPIĘCIE DC 1000 [V]</w:t>
            </w:r>
          </w:p>
        </w:tc>
        <w:tc>
          <w:tcPr>
            <w:tcW w:w="3211" w:type="dxa"/>
          </w:tcPr>
          <w:p w14:paraId="5E3630F2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4FC01641" w14:textId="77777777" w:rsidTr="002116BD">
        <w:tc>
          <w:tcPr>
            <w:tcW w:w="625" w:type="dxa"/>
            <w:vAlign w:val="center"/>
          </w:tcPr>
          <w:p w14:paraId="5A075DDB" w14:textId="1FAC55B0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  <w:vAlign w:val="center"/>
          </w:tcPr>
          <w:p w14:paraId="67A86E07" w14:textId="3638A99E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NOMINALNE NAPIĘCIE ROBOCZE DC 600</w:t>
            </w:r>
          </w:p>
        </w:tc>
        <w:tc>
          <w:tcPr>
            <w:tcW w:w="3211" w:type="dxa"/>
          </w:tcPr>
          <w:p w14:paraId="4391E9B8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55E28A87" w14:textId="77777777" w:rsidTr="002116BD"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1D70D2C4" w14:textId="26171D99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lastRenderedPageBreak/>
              <w:t>2.13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C5278DB" w14:textId="0309DCBA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ZAKRES NAPIĘCIA MPPT - 220-580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52F32BC2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54CA94C2" w14:textId="77777777" w:rsidTr="003F5412">
        <w:tc>
          <w:tcPr>
            <w:tcW w:w="625" w:type="dxa"/>
            <w:tcBorders>
              <w:bottom w:val="single" w:sz="4" w:space="0" w:color="auto"/>
            </w:tcBorders>
          </w:tcPr>
          <w:p w14:paraId="7D94A45C" w14:textId="5E5C3F84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2.14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A7255E8" w14:textId="421FA2D5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LICZBA PUNKTÓW ŚLEDZĄCYCH MPPT - 2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1F56821F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4B2A3BA0" w14:textId="77777777" w:rsidTr="000F5E5C">
        <w:tc>
          <w:tcPr>
            <w:tcW w:w="625" w:type="dxa"/>
            <w:tcBorders>
              <w:bottom w:val="single" w:sz="4" w:space="0" w:color="auto"/>
            </w:tcBorders>
          </w:tcPr>
          <w:p w14:paraId="6071EE4F" w14:textId="0C371AED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2.15</w:t>
            </w:r>
          </w:p>
        </w:tc>
        <w:tc>
          <w:tcPr>
            <w:tcW w:w="10168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DD03C32" w14:textId="2AF1B705" w:rsidR="006F2157" w:rsidRPr="004103AD" w:rsidRDefault="006F2157" w:rsidP="006F2157">
            <w:pPr>
              <w:pStyle w:val="Default"/>
              <w:rPr>
                <w:color w:val="auto"/>
                <w:sz w:val="22"/>
                <w:szCs w:val="22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MAKSYMALNY PRĄD WEJŚCIA(WEJŚCIE A/WEJŚCIE B) – 25/25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08A2086F" w14:textId="77777777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2"/>
              </w:rPr>
            </w:pPr>
          </w:p>
        </w:tc>
      </w:tr>
      <w:tr w:rsidR="004103AD" w:rsidRPr="004103AD" w14:paraId="74B62712" w14:textId="77777777" w:rsidTr="002116B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457E" w14:textId="76AFF950" w:rsidR="006F2157" w:rsidRPr="004103AD" w:rsidRDefault="006F2157" w:rsidP="006F2157">
            <w:pPr>
              <w:shd w:val="clear" w:color="auto" w:fill="FFFFFF"/>
              <w:spacing w:before="20" w:line="240" w:lineRule="auto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2.16</w:t>
            </w:r>
          </w:p>
        </w:tc>
        <w:tc>
          <w:tcPr>
            <w:tcW w:w="1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61BD48F" w14:textId="0C2C158E" w:rsidR="006F2157" w:rsidRPr="004103AD" w:rsidRDefault="006F2157" w:rsidP="006F2157">
            <w:pPr>
              <w:shd w:val="clear" w:color="auto" w:fill="FFFFFF"/>
              <w:spacing w:before="20" w:line="240" w:lineRule="auto"/>
              <w:jc w:val="both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MAKSYMALNY PRĄD ZWARCIOWY(WEJŚCIE A/WEJŚCIE B) 30/30</w:t>
            </w:r>
          </w:p>
        </w:tc>
      </w:tr>
      <w:tr w:rsidR="004103AD" w:rsidRPr="004103AD" w14:paraId="600A39F4" w14:textId="77777777" w:rsidTr="005D2B64">
        <w:tc>
          <w:tcPr>
            <w:tcW w:w="14004" w:type="dxa"/>
            <w:gridSpan w:val="3"/>
            <w:tcBorders>
              <w:top w:val="single" w:sz="4" w:space="0" w:color="auto"/>
            </w:tcBorders>
          </w:tcPr>
          <w:p w14:paraId="285F0331" w14:textId="7659C8BD" w:rsidR="006F2157" w:rsidRPr="004103AD" w:rsidRDefault="006F2157" w:rsidP="006F2157">
            <w:pPr>
              <w:shd w:val="clear" w:color="auto" w:fill="FFFFFF"/>
              <w:spacing w:before="20" w:line="254" w:lineRule="exact"/>
              <w:jc w:val="both"/>
              <w:rPr>
                <w:rFonts w:ascii="Times New Roman" w:hAnsi="Times New Roman"/>
                <w:spacing w:val="-1"/>
                <w:sz w:val="22"/>
                <w:u w:val="single"/>
              </w:rPr>
            </w:pPr>
            <w:r w:rsidRPr="004103AD">
              <w:rPr>
                <w:rFonts w:ascii="Times New Roman" w:hAnsi="Times New Roman"/>
                <w:spacing w:val="-1"/>
                <w:sz w:val="22"/>
                <w:u w:val="single"/>
              </w:rPr>
              <w:t xml:space="preserve">WYJŚCIE PARAMETRY MINIMALNE </w:t>
            </w:r>
          </w:p>
        </w:tc>
      </w:tr>
      <w:tr w:rsidR="004103AD" w:rsidRPr="004103AD" w14:paraId="5F4EB444" w14:textId="77777777" w:rsidTr="002116BD">
        <w:tc>
          <w:tcPr>
            <w:tcW w:w="625" w:type="dxa"/>
          </w:tcPr>
          <w:p w14:paraId="035E269A" w14:textId="1A2B33F8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2</w:t>
            </w:r>
            <w:r w:rsidRPr="004103AD">
              <w:rPr>
                <w:rStyle w:val="Domylnaczcionkaakapitu1"/>
              </w:rPr>
              <w:t>.17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DFB9712" w14:textId="2D539765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NOMINALNA MOC AC - 20000</w:t>
            </w:r>
          </w:p>
        </w:tc>
        <w:tc>
          <w:tcPr>
            <w:tcW w:w="3211" w:type="dxa"/>
          </w:tcPr>
          <w:p w14:paraId="47DF5F10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4103AD" w:rsidRPr="004103AD" w14:paraId="0E7EFC41" w14:textId="77777777" w:rsidTr="002116BD">
        <w:tc>
          <w:tcPr>
            <w:tcW w:w="625" w:type="dxa"/>
          </w:tcPr>
          <w:p w14:paraId="54190720" w14:textId="143DE1ED" w:rsidR="006F2157" w:rsidRPr="004103AD" w:rsidRDefault="006F2157" w:rsidP="006F2157">
            <w:pPr>
              <w:shd w:val="clear" w:color="auto" w:fill="FFFFFF"/>
              <w:spacing w:before="20" w:line="250" w:lineRule="exact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2</w:t>
            </w:r>
            <w:r w:rsidRPr="004103AD">
              <w:rPr>
                <w:rStyle w:val="Domylnaczcionkaakapitu1"/>
              </w:rPr>
              <w:t>.18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F333C27" w14:textId="39C83B24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MAKSYMALNA MOC POZORNA AC - 22000</w:t>
            </w:r>
          </w:p>
        </w:tc>
        <w:tc>
          <w:tcPr>
            <w:tcW w:w="3211" w:type="dxa"/>
          </w:tcPr>
          <w:p w14:paraId="4B9782B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4103AD" w:rsidRPr="004103AD" w14:paraId="77B0E330" w14:textId="77777777" w:rsidTr="002116BD">
        <w:tc>
          <w:tcPr>
            <w:tcW w:w="625" w:type="dxa"/>
          </w:tcPr>
          <w:p w14:paraId="69666B2B" w14:textId="14647FB6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2.19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92A41FE" w14:textId="54857B0B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ZNAMIONOWE NAPIĘCIE STARTOWE - 3/N/PE, 220/380 VAC, 230/400 VAC</w:t>
            </w:r>
          </w:p>
        </w:tc>
        <w:tc>
          <w:tcPr>
            <w:tcW w:w="3211" w:type="dxa"/>
          </w:tcPr>
          <w:p w14:paraId="053259EF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4103AD" w:rsidRPr="004103AD" w14:paraId="30695D78" w14:textId="77777777" w:rsidTr="002116BD">
        <w:tc>
          <w:tcPr>
            <w:tcW w:w="625" w:type="dxa"/>
          </w:tcPr>
          <w:p w14:paraId="44FE9E24" w14:textId="0D713A1C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2.20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7059268" w14:textId="6403AA02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ZNAMIONOWE NAPIĘCIE SIECI – 50/60</w:t>
            </w:r>
          </w:p>
        </w:tc>
        <w:tc>
          <w:tcPr>
            <w:tcW w:w="3211" w:type="dxa"/>
          </w:tcPr>
          <w:p w14:paraId="2BCE9CFD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4103AD" w:rsidRPr="004103AD" w14:paraId="44FA1A05" w14:textId="77777777" w:rsidTr="002116BD">
        <w:tc>
          <w:tcPr>
            <w:tcW w:w="625" w:type="dxa"/>
          </w:tcPr>
          <w:p w14:paraId="3B911706" w14:textId="425BA7E3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</w:rPr>
              <w:t>2.21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82D1FAA" w14:textId="64BD9B8F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z w:val="22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NOMINALNY PRĄD AC - 32</w:t>
            </w:r>
          </w:p>
        </w:tc>
        <w:tc>
          <w:tcPr>
            <w:tcW w:w="3211" w:type="dxa"/>
          </w:tcPr>
          <w:p w14:paraId="06249879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</w:rPr>
            </w:pPr>
          </w:p>
        </w:tc>
      </w:tr>
      <w:tr w:rsidR="004103AD" w:rsidRPr="004103AD" w14:paraId="57A00790" w14:textId="77777777" w:rsidTr="002116BD">
        <w:tc>
          <w:tcPr>
            <w:tcW w:w="625" w:type="dxa"/>
          </w:tcPr>
          <w:p w14:paraId="16E413A1" w14:textId="7DF393E0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</w:t>
            </w:r>
            <w:r w:rsidRPr="004103AD">
              <w:t>.22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6D1C35B" w14:textId="20FB9343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MAKSYMALNY PRĄD AC - 58</w:t>
            </w:r>
          </w:p>
        </w:tc>
        <w:tc>
          <w:tcPr>
            <w:tcW w:w="3211" w:type="dxa"/>
          </w:tcPr>
          <w:p w14:paraId="784058E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F30994D" w14:textId="77777777" w:rsidTr="002116BD">
        <w:tc>
          <w:tcPr>
            <w:tcW w:w="625" w:type="dxa"/>
          </w:tcPr>
          <w:p w14:paraId="6AA3CEC7" w14:textId="2F84A6D6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9409C5C" w14:textId="41F1B51C" w:rsidR="006F2157" w:rsidRPr="004103AD" w:rsidRDefault="006F2157" w:rsidP="00322233">
            <w:pPr>
              <w:shd w:val="clear" w:color="auto" w:fill="FFFFFF"/>
              <w:spacing w:before="20" w:line="250" w:lineRule="exact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WSPÓŁCZYNNIK PRZESUNIĘCIA MOCY- 1 (0,8 - PRZEWZBUDZENIE DO 0,8 -NIEDOWZBUDZENIE)</w:t>
            </w:r>
          </w:p>
        </w:tc>
        <w:tc>
          <w:tcPr>
            <w:tcW w:w="3211" w:type="dxa"/>
          </w:tcPr>
          <w:p w14:paraId="2EBB36C3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2C8A95CE" w14:textId="77777777" w:rsidTr="009B6C03">
        <w:tc>
          <w:tcPr>
            <w:tcW w:w="14004" w:type="dxa"/>
            <w:gridSpan w:val="3"/>
          </w:tcPr>
          <w:p w14:paraId="0DB67A9D" w14:textId="1B62FC21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2"/>
                <w:u w:val="single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  <w:u w:val="single"/>
              </w:rPr>
              <w:t>ZABEZPIECZENIA</w:t>
            </w:r>
          </w:p>
        </w:tc>
      </w:tr>
      <w:tr w:rsidR="004103AD" w:rsidRPr="004103AD" w14:paraId="68E0F846" w14:textId="77777777" w:rsidTr="002116BD">
        <w:tc>
          <w:tcPr>
            <w:tcW w:w="625" w:type="dxa"/>
          </w:tcPr>
          <w:p w14:paraId="7751726A" w14:textId="3565A325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A9F46F2" w14:textId="057A2558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ODWROTNĄ POLARYZACJĄ PRĄDU STAŁEGO</w:t>
            </w:r>
          </w:p>
        </w:tc>
        <w:tc>
          <w:tcPr>
            <w:tcW w:w="3211" w:type="dxa"/>
          </w:tcPr>
          <w:p w14:paraId="1B71694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2C437F94" w14:textId="77777777" w:rsidTr="002116BD">
        <w:tc>
          <w:tcPr>
            <w:tcW w:w="625" w:type="dxa"/>
          </w:tcPr>
          <w:p w14:paraId="34277BFE" w14:textId="390FD291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9CC8E66" w14:textId="444BDBF2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WYSPOWYM TRYBEM PRACY</w:t>
            </w:r>
          </w:p>
        </w:tc>
        <w:tc>
          <w:tcPr>
            <w:tcW w:w="3211" w:type="dxa"/>
          </w:tcPr>
          <w:p w14:paraId="677FC8B4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7662CA25" w14:textId="77777777" w:rsidTr="002116BD">
        <w:tc>
          <w:tcPr>
            <w:tcW w:w="625" w:type="dxa"/>
          </w:tcPr>
          <w:p w14:paraId="67D29846" w14:textId="42ADF929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528981D" w14:textId="6882B1FC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MONITOROWANIE IZOLACJI</w:t>
            </w:r>
          </w:p>
        </w:tc>
        <w:tc>
          <w:tcPr>
            <w:tcW w:w="3211" w:type="dxa"/>
          </w:tcPr>
          <w:p w14:paraId="51604C7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67E28139" w14:textId="77777777" w:rsidTr="002116BD">
        <w:tc>
          <w:tcPr>
            <w:tcW w:w="625" w:type="dxa"/>
          </w:tcPr>
          <w:p w14:paraId="0FF6D8B3" w14:textId="52FD5E51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BE40134" w14:textId="6464C77F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MONITORING PRĄDU UPŁYWU</w:t>
            </w:r>
          </w:p>
        </w:tc>
        <w:tc>
          <w:tcPr>
            <w:tcW w:w="3211" w:type="dxa"/>
          </w:tcPr>
          <w:p w14:paraId="450EE7E1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73C3FEDC" w14:textId="77777777" w:rsidTr="002116BD">
        <w:tc>
          <w:tcPr>
            <w:tcW w:w="625" w:type="dxa"/>
          </w:tcPr>
          <w:p w14:paraId="78958A41" w14:textId="024CF689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BE5DFE5" w14:textId="6248080F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PRĄDEM ZWARCIOWYM AC</w:t>
            </w:r>
          </w:p>
        </w:tc>
        <w:tc>
          <w:tcPr>
            <w:tcW w:w="3211" w:type="dxa"/>
          </w:tcPr>
          <w:p w14:paraId="5CCB0678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090E2B86" w14:textId="77777777" w:rsidTr="002116BD">
        <w:tc>
          <w:tcPr>
            <w:tcW w:w="625" w:type="dxa"/>
          </w:tcPr>
          <w:p w14:paraId="6AB66DDF" w14:textId="0CCDF065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2.29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3A1FD18" w14:textId="2BE6EFEB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PRĄDEM PRZETĘŻENIOWYM AC WYJŚCIA</w:t>
            </w:r>
          </w:p>
        </w:tc>
        <w:tc>
          <w:tcPr>
            <w:tcW w:w="3211" w:type="dxa"/>
          </w:tcPr>
          <w:p w14:paraId="28776FF1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0C33E394" w14:textId="77777777" w:rsidTr="002116BD">
        <w:tc>
          <w:tcPr>
            <w:tcW w:w="625" w:type="dxa"/>
          </w:tcPr>
          <w:p w14:paraId="023607AC" w14:textId="3F0EC332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D10F99" w14:textId="5FF1D2D9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WYSOKIM NAPIĘCIEM WYJŚCIA AC</w:t>
            </w:r>
          </w:p>
        </w:tc>
        <w:tc>
          <w:tcPr>
            <w:tcW w:w="3211" w:type="dxa"/>
          </w:tcPr>
          <w:p w14:paraId="085050AE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2A044ABA" w14:textId="77777777" w:rsidTr="002116BD">
        <w:tc>
          <w:tcPr>
            <w:tcW w:w="625" w:type="dxa"/>
          </w:tcPr>
          <w:p w14:paraId="3DE9B4BD" w14:textId="5DAA188A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9C7833D" w14:textId="062A8D6A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PRZED PRZEPIĘCIAMI</w:t>
            </w:r>
          </w:p>
        </w:tc>
        <w:tc>
          <w:tcPr>
            <w:tcW w:w="3211" w:type="dxa"/>
          </w:tcPr>
          <w:p w14:paraId="06028711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6BD9CE3F" w14:textId="77777777" w:rsidTr="002116BD">
        <w:tc>
          <w:tcPr>
            <w:tcW w:w="625" w:type="dxa"/>
          </w:tcPr>
          <w:p w14:paraId="1DB6AC66" w14:textId="7A49BB9D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4009648" w14:textId="7786D725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ZABEZPIECZENIE TERMICZNE</w:t>
            </w:r>
          </w:p>
        </w:tc>
        <w:tc>
          <w:tcPr>
            <w:tcW w:w="3211" w:type="dxa"/>
          </w:tcPr>
          <w:p w14:paraId="2591F7BD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16B6065D" w14:textId="77777777" w:rsidTr="002116BD">
        <w:tc>
          <w:tcPr>
            <w:tcW w:w="625" w:type="dxa"/>
          </w:tcPr>
          <w:p w14:paraId="138707D4" w14:textId="588094B3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E43FA33" w14:textId="0C305A13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WBUDOWANY WYŁĄCZNIK DC</w:t>
            </w:r>
          </w:p>
        </w:tc>
        <w:tc>
          <w:tcPr>
            <w:tcW w:w="3211" w:type="dxa"/>
          </w:tcPr>
          <w:p w14:paraId="50E25A7B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31E03699" w14:textId="77777777" w:rsidTr="005E37CE">
        <w:tc>
          <w:tcPr>
            <w:tcW w:w="14004" w:type="dxa"/>
            <w:gridSpan w:val="3"/>
          </w:tcPr>
          <w:p w14:paraId="61A5D4C3" w14:textId="4A84BB04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8"/>
                <w:szCs w:val="28"/>
                <w:u w:val="single"/>
              </w:rPr>
            </w:pPr>
            <w:r w:rsidRPr="004103AD">
              <w:rPr>
                <w:rStyle w:val="Domylnaczcionkaakapitu1"/>
                <w:rFonts w:ascii="Times New Roman" w:hAnsi="Times New Roman"/>
                <w:spacing w:val="-1"/>
                <w:sz w:val="22"/>
                <w:u w:val="single"/>
              </w:rPr>
              <w:t xml:space="preserve">WYMAGANIA OGÓLNE </w:t>
            </w:r>
          </w:p>
        </w:tc>
      </w:tr>
      <w:tr w:rsidR="004103AD" w:rsidRPr="004103AD" w14:paraId="3ABB5E6B" w14:textId="77777777" w:rsidTr="002116BD">
        <w:tc>
          <w:tcPr>
            <w:tcW w:w="625" w:type="dxa"/>
          </w:tcPr>
          <w:p w14:paraId="71942FEA" w14:textId="4236CC26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CFF185F" w14:textId="66D93B20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CHŁODZENIE - WYMUSZANY PRZEPŁYW POWIETRZA</w:t>
            </w:r>
          </w:p>
        </w:tc>
        <w:tc>
          <w:tcPr>
            <w:tcW w:w="3211" w:type="dxa"/>
          </w:tcPr>
          <w:p w14:paraId="4156D1CC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037FE4A7" w14:textId="77777777" w:rsidTr="002116BD">
        <w:tc>
          <w:tcPr>
            <w:tcW w:w="625" w:type="dxa"/>
          </w:tcPr>
          <w:p w14:paraId="7DEB720B" w14:textId="555A4B4E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C83191D" w14:textId="3AE0C8D1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STOPIEŃ OCHRONY(ZGODNIE Z IEC60529) – IP65</w:t>
            </w:r>
          </w:p>
        </w:tc>
        <w:tc>
          <w:tcPr>
            <w:tcW w:w="3211" w:type="dxa"/>
          </w:tcPr>
          <w:p w14:paraId="5C6756F5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7C1E53E" w14:textId="77777777" w:rsidTr="002116BD">
        <w:tc>
          <w:tcPr>
            <w:tcW w:w="625" w:type="dxa"/>
          </w:tcPr>
          <w:p w14:paraId="11B3B8A5" w14:textId="146A83BB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2.39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6BF5DD8" w14:textId="080F6D73" w:rsidR="006F2157" w:rsidRPr="004103AD" w:rsidRDefault="006F2157" w:rsidP="006F2157">
            <w:pPr>
              <w:shd w:val="clear" w:color="auto" w:fill="FFFFFF"/>
              <w:tabs>
                <w:tab w:val="left" w:pos="1725"/>
              </w:tabs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TOPOLOGIA - BEZTRANSFORMATOROWY</w:t>
            </w:r>
          </w:p>
        </w:tc>
        <w:tc>
          <w:tcPr>
            <w:tcW w:w="3211" w:type="dxa"/>
          </w:tcPr>
          <w:p w14:paraId="66800161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3A1BB760" w14:textId="77777777" w:rsidTr="002116BD">
        <w:tc>
          <w:tcPr>
            <w:tcW w:w="625" w:type="dxa"/>
          </w:tcPr>
          <w:p w14:paraId="0F949F08" w14:textId="6DDD84FC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2.40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3A5BC30" w14:textId="0C43DB1E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STOPIEŃ OCHRONY - III(STRONA AC), II(STRONA DC)</w:t>
            </w:r>
          </w:p>
        </w:tc>
        <w:tc>
          <w:tcPr>
            <w:tcW w:w="3211" w:type="dxa"/>
          </w:tcPr>
          <w:p w14:paraId="183165D1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7262A394" w14:textId="77777777" w:rsidTr="002116BD">
        <w:tc>
          <w:tcPr>
            <w:tcW w:w="625" w:type="dxa"/>
          </w:tcPr>
          <w:p w14:paraId="12B587B7" w14:textId="4B43FCA8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2.41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9242B68" w14:textId="52E685EE" w:rsidR="006F2157" w:rsidRPr="004103AD" w:rsidRDefault="006F2157" w:rsidP="006F2157">
            <w:pPr>
              <w:shd w:val="clear" w:color="auto" w:fill="FFFFFF"/>
              <w:tabs>
                <w:tab w:val="left" w:pos="2850"/>
              </w:tabs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MODUŁ KOMUNIKACYJNY - WIFI, ETH, GSM</w:t>
            </w:r>
          </w:p>
        </w:tc>
        <w:tc>
          <w:tcPr>
            <w:tcW w:w="3211" w:type="dxa"/>
          </w:tcPr>
          <w:p w14:paraId="5BA209E6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498F995D" w14:textId="77777777" w:rsidTr="002116BD">
        <w:tc>
          <w:tcPr>
            <w:tcW w:w="625" w:type="dxa"/>
          </w:tcPr>
          <w:p w14:paraId="5E710315" w14:textId="6B661A23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2.42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0901D23" w14:textId="7FA9BEF3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KOMUNIKACJA - BLUETOOTH/RS485/WI-FI/GPRS (OPCJONALNIE)</w:t>
            </w:r>
          </w:p>
        </w:tc>
        <w:tc>
          <w:tcPr>
            <w:tcW w:w="3211" w:type="dxa"/>
          </w:tcPr>
          <w:p w14:paraId="23BA9FC2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6CC90DFA" w14:textId="77777777" w:rsidTr="006F2157">
        <w:trPr>
          <w:trHeight w:val="70"/>
        </w:trPr>
        <w:tc>
          <w:tcPr>
            <w:tcW w:w="625" w:type="dxa"/>
          </w:tcPr>
          <w:p w14:paraId="158A9E30" w14:textId="3DE5B5C6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2.43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01E34CB7" w14:textId="7348B89B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GWA</w:t>
            </w:r>
            <w:r w:rsidR="004D0590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R</w:t>
            </w: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ANCJA MIN 5 LAT</w:t>
            </w:r>
          </w:p>
        </w:tc>
        <w:tc>
          <w:tcPr>
            <w:tcW w:w="3211" w:type="dxa"/>
          </w:tcPr>
          <w:p w14:paraId="0802C194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06E4076F" w14:textId="77777777" w:rsidTr="00216A84">
        <w:trPr>
          <w:trHeight w:val="70"/>
        </w:trPr>
        <w:tc>
          <w:tcPr>
            <w:tcW w:w="14004" w:type="dxa"/>
            <w:gridSpan w:val="3"/>
          </w:tcPr>
          <w:p w14:paraId="79A9EC88" w14:textId="1526AEB1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4103AD">
              <w:rPr>
                <w:rStyle w:val="Domylnaczcionkaakapitu1"/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M</w:t>
            </w:r>
            <w:r w:rsidRPr="004103AD">
              <w:rPr>
                <w:rStyle w:val="Domylnaczcionkaakapitu1"/>
                <w:rFonts w:ascii="Times New Roman" w:hAnsi="Times New Roman"/>
                <w:b/>
                <w:bCs/>
                <w:sz w:val="28"/>
                <w:szCs w:val="28"/>
              </w:rPr>
              <w:t xml:space="preserve">ONTAŻ </w:t>
            </w:r>
          </w:p>
        </w:tc>
      </w:tr>
      <w:tr w:rsidR="004103AD" w:rsidRPr="004103AD" w14:paraId="2AB83D56" w14:textId="77777777" w:rsidTr="002116BD">
        <w:tc>
          <w:tcPr>
            <w:tcW w:w="625" w:type="dxa"/>
          </w:tcPr>
          <w:p w14:paraId="05623B70" w14:textId="5A613796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3.1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48EE818" w14:textId="1310313D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>DACH ZGODNIE Z RYSUNKIEM NA KOŃCU</w:t>
            </w:r>
            <w:r w:rsidR="00322233"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 xml:space="preserve"> ZAŁĄCZNIKA</w:t>
            </w:r>
          </w:p>
        </w:tc>
        <w:tc>
          <w:tcPr>
            <w:tcW w:w="3211" w:type="dxa"/>
          </w:tcPr>
          <w:p w14:paraId="196AA13C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4A0EBAD1" w14:textId="77777777" w:rsidTr="002116BD">
        <w:tc>
          <w:tcPr>
            <w:tcW w:w="625" w:type="dxa"/>
          </w:tcPr>
          <w:p w14:paraId="0A1BF533" w14:textId="20494169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3.2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9A65F7" w14:textId="669CE9A3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</w:pPr>
            <w:r w:rsidRPr="004103AD">
              <w:rPr>
                <w:rFonts w:ascii="Times New Roman" w:hAnsi="Times New Roman"/>
                <w:spacing w:val="8"/>
                <w:sz w:val="22"/>
                <w:shd w:val="clear" w:color="auto" w:fill="FFFFFF"/>
              </w:rPr>
              <w:t xml:space="preserve">MONTAŻ NA DACHU GDZIE ZNAJDUJE SIĘ PAPA, </w:t>
            </w:r>
          </w:p>
        </w:tc>
        <w:tc>
          <w:tcPr>
            <w:tcW w:w="3211" w:type="dxa"/>
          </w:tcPr>
          <w:p w14:paraId="574696A9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3703D8B1" w14:textId="77777777" w:rsidTr="002116BD">
        <w:tc>
          <w:tcPr>
            <w:tcW w:w="625" w:type="dxa"/>
          </w:tcPr>
          <w:p w14:paraId="7D61BA36" w14:textId="516B1E79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lastRenderedPageBreak/>
              <w:t>3.3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931AE18" w14:textId="2C707775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KONSTRUKCJA </w:t>
            </w:r>
            <w:r w:rsidRPr="004103A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BALAST 15 STOPNI POZIOMO DŁUGIE MODUŁY AERO PAPA, MONTAŻ POZIOMO – MOŻLIWOŚĆ ZAPROPONOWANIA INNEGO SPOSOBU TYLKO I WYŁĄCZNIE ZA ZGODĄ ZAMAWIAJACEGO.</w:t>
            </w:r>
          </w:p>
        </w:tc>
        <w:tc>
          <w:tcPr>
            <w:tcW w:w="3211" w:type="dxa"/>
          </w:tcPr>
          <w:p w14:paraId="71F09EA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C5B0C8F" w14:textId="77777777" w:rsidTr="002116BD">
        <w:tc>
          <w:tcPr>
            <w:tcW w:w="625" w:type="dxa"/>
          </w:tcPr>
          <w:p w14:paraId="795EB7FD" w14:textId="5ADF6B54" w:rsidR="00322233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</w:rPr>
            </w:pPr>
            <w:r w:rsidRPr="004103AD">
              <w:rPr>
                <w:rFonts w:ascii="Times New Roman" w:hAnsi="Times New Roman"/>
                <w:spacing w:val="-1"/>
              </w:rPr>
              <w:t>3.4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41C56C88" w14:textId="4E789D99" w:rsidR="00322233" w:rsidRPr="004103AD" w:rsidRDefault="00322233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KĄT NACHYLENIA PANELI 7 STOPNI</w:t>
            </w:r>
          </w:p>
        </w:tc>
        <w:tc>
          <w:tcPr>
            <w:tcW w:w="3211" w:type="dxa"/>
          </w:tcPr>
          <w:p w14:paraId="4DE16E8E" w14:textId="77777777" w:rsidR="00322233" w:rsidRPr="004103AD" w:rsidRDefault="00322233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D0590" w:rsidRPr="004103AD" w14:paraId="60996895" w14:textId="77777777" w:rsidTr="002116BD">
        <w:tc>
          <w:tcPr>
            <w:tcW w:w="625" w:type="dxa"/>
          </w:tcPr>
          <w:p w14:paraId="0FDAAE41" w14:textId="6A895209" w:rsidR="004D0590" w:rsidRPr="004103AD" w:rsidRDefault="004D0590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3.5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35BB925" w14:textId="43048ED9" w:rsidR="004D0590" w:rsidRPr="004103AD" w:rsidRDefault="004D0590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STOPIEŃ POCHYŁU DACHU 5 % - W PRZYBLIŻENIU TO 2,5 STOPNIA</w:t>
            </w:r>
          </w:p>
        </w:tc>
        <w:tc>
          <w:tcPr>
            <w:tcW w:w="3211" w:type="dxa"/>
          </w:tcPr>
          <w:p w14:paraId="00DAAFDD" w14:textId="77777777" w:rsidR="004D0590" w:rsidRPr="004103AD" w:rsidRDefault="004D0590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1EA970C" w14:textId="77777777" w:rsidTr="00F71D02">
        <w:tc>
          <w:tcPr>
            <w:tcW w:w="10793" w:type="dxa"/>
            <w:gridSpan w:val="2"/>
          </w:tcPr>
          <w:p w14:paraId="18D0753B" w14:textId="1D489674" w:rsidR="006F2157" w:rsidRPr="004103AD" w:rsidRDefault="006F2157" w:rsidP="006F2157">
            <w:pPr>
              <w:pStyle w:val="Default"/>
              <w:rPr>
                <w:b/>
                <w:bCs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 w:rsidRPr="004103AD">
              <w:rPr>
                <w:b/>
                <w:bCs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DANE OGÓLNE – CAŁOŚCI </w:t>
            </w:r>
          </w:p>
        </w:tc>
        <w:tc>
          <w:tcPr>
            <w:tcW w:w="3211" w:type="dxa"/>
          </w:tcPr>
          <w:p w14:paraId="102E0E63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75BF457F" w14:textId="77777777" w:rsidTr="002116BD">
        <w:tc>
          <w:tcPr>
            <w:tcW w:w="625" w:type="dxa"/>
          </w:tcPr>
          <w:p w14:paraId="3F48B7A0" w14:textId="669021BF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4.1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3B94719" w14:textId="43BF675C" w:rsidR="006F2157" w:rsidRPr="004103AD" w:rsidRDefault="00FC273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BEZPIECZNIK </w:t>
            </w:r>
            <w:r w:rsidR="006F2157"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PPOŻ</w:t>
            </w:r>
            <w:r w:rsidR="00322233"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- OBOWIĄZKOWO</w:t>
            </w: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 2 SZTUKI</w:t>
            </w:r>
          </w:p>
        </w:tc>
        <w:tc>
          <w:tcPr>
            <w:tcW w:w="3211" w:type="dxa"/>
          </w:tcPr>
          <w:p w14:paraId="55E96472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41DC6537" w14:textId="77777777" w:rsidTr="002116BD">
        <w:tc>
          <w:tcPr>
            <w:tcW w:w="625" w:type="dxa"/>
          </w:tcPr>
          <w:p w14:paraId="5EC9CA39" w14:textId="747B782B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4.2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7E5FE317" w14:textId="1AAF73D7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WSZYSTKIE ELEMENTY UŻYTE MUSZĄ BYĆ CERTYFIKOWANE I POSIADAĆ NA ŻADANIE ZAMAWIAJACEGO POTWIERDZENIE SPEŁNIENIA WYMAGAŃ BEZPIECZEŃSTWA I DANYCH TECHNICZNYCH </w:t>
            </w:r>
          </w:p>
        </w:tc>
        <w:tc>
          <w:tcPr>
            <w:tcW w:w="3211" w:type="dxa"/>
          </w:tcPr>
          <w:p w14:paraId="3F97E942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2DB5E644" w14:textId="77777777" w:rsidTr="002116BD">
        <w:tc>
          <w:tcPr>
            <w:tcW w:w="625" w:type="dxa"/>
          </w:tcPr>
          <w:p w14:paraId="7BC38128" w14:textId="01EDBF84" w:rsidR="006F2157" w:rsidRPr="004103AD" w:rsidRDefault="006F2157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4.3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63ECA94" w14:textId="2DECE174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FALOWNIK</w:t>
            </w:r>
          </w:p>
        </w:tc>
        <w:tc>
          <w:tcPr>
            <w:tcW w:w="3211" w:type="dxa"/>
          </w:tcPr>
          <w:p w14:paraId="01EE4ABD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1A62051" w14:textId="77777777" w:rsidTr="002116BD">
        <w:tc>
          <w:tcPr>
            <w:tcW w:w="625" w:type="dxa"/>
          </w:tcPr>
          <w:p w14:paraId="4A47BB37" w14:textId="48C32BBE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4.4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3CE60253" w14:textId="481A2500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GWRAANCJA NA MONTAŻ 5 LAT OD DNIA ODBIORU</w:t>
            </w:r>
          </w:p>
        </w:tc>
        <w:tc>
          <w:tcPr>
            <w:tcW w:w="3211" w:type="dxa"/>
          </w:tcPr>
          <w:p w14:paraId="5EF3FFB8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1AB60009" w14:textId="77777777" w:rsidTr="002116BD">
        <w:tc>
          <w:tcPr>
            <w:tcW w:w="625" w:type="dxa"/>
          </w:tcPr>
          <w:p w14:paraId="75A390AC" w14:textId="534FCE78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4.5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EF20D9F" w14:textId="0906EEE4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WSZELKIE FORMALNOŚĆI Z ZAKĄŁDEM ENERGETYCZNYM PO STRONIE WYKONAWCY </w:t>
            </w:r>
          </w:p>
        </w:tc>
        <w:tc>
          <w:tcPr>
            <w:tcW w:w="3211" w:type="dxa"/>
          </w:tcPr>
          <w:p w14:paraId="47015F68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6FFDB3EC" w14:textId="77777777" w:rsidTr="002116BD">
        <w:tc>
          <w:tcPr>
            <w:tcW w:w="625" w:type="dxa"/>
          </w:tcPr>
          <w:p w14:paraId="1D796637" w14:textId="7B65BBC9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4.6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55302C1" w14:textId="16FE4D3C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PEŁNA DOKUMNETACJA ORAZ UZYSKANIE</w:t>
            </w:r>
            <w:r w:rsidR="00F657DF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 WSZYSTKICH </w:t>
            </w: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ZGÓD ZGODNIE Z POLSKIM PRAWEM </w:t>
            </w:r>
            <w:r w:rsidR="00F657DF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I </w:t>
            </w: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URUCHOMIENIE PO STRONIE WYKONAWCY </w:t>
            </w:r>
          </w:p>
        </w:tc>
        <w:tc>
          <w:tcPr>
            <w:tcW w:w="3211" w:type="dxa"/>
          </w:tcPr>
          <w:p w14:paraId="6C9D777C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8E300BF" w14:textId="77777777" w:rsidTr="002116BD">
        <w:tc>
          <w:tcPr>
            <w:tcW w:w="625" w:type="dxa"/>
          </w:tcPr>
          <w:p w14:paraId="193D28F5" w14:textId="49E88048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4.7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5A58FA7F" w14:textId="42010A77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UZIEMIENIE INSTALACJI OBOWIĄZKOWO BY UZYSKAĆ BEZPEICZNY POZIOM REZYSTANCJI O WARTOŚCI PONIZEJ 10,0 OHM</w:t>
            </w:r>
          </w:p>
        </w:tc>
        <w:tc>
          <w:tcPr>
            <w:tcW w:w="3211" w:type="dxa"/>
          </w:tcPr>
          <w:p w14:paraId="228EBC85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6B8EE600" w14:textId="77777777" w:rsidTr="002116BD">
        <w:tc>
          <w:tcPr>
            <w:tcW w:w="625" w:type="dxa"/>
          </w:tcPr>
          <w:p w14:paraId="1DEC69E5" w14:textId="5440591B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4.8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11A736C8" w14:textId="7CA084C0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OGRANICZNIK PRZEPIĘĆ - OBOWIĄZKOWO</w:t>
            </w:r>
          </w:p>
        </w:tc>
        <w:tc>
          <w:tcPr>
            <w:tcW w:w="3211" w:type="dxa"/>
          </w:tcPr>
          <w:p w14:paraId="56ED6029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4103AD" w:rsidRPr="004103AD" w14:paraId="5D5873F0" w14:textId="77777777" w:rsidTr="002116BD">
        <w:tc>
          <w:tcPr>
            <w:tcW w:w="625" w:type="dxa"/>
          </w:tcPr>
          <w:p w14:paraId="7C5541F2" w14:textId="1B68E733" w:rsidR="006F2157" w:rsidRPr="004103AD" w:rsidRDefault="00322233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  <w:sz w:val="22"/>
              </w:rPr>
            </w:pPr>
            <w:r w:rsidRPr="004103AD">
              <w:rPr>
                <w:rFonts w:ascii="Times New Roman" w:hAnsi="Times New Roman"/>
                <w:spacing w:val="-1"/>
                <w:sz w:val="22"/>
              </w:rPr>
              <w:t>4.9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6DCFE636" w14:textId="5F71116A" w:rsidR="006F2157" w:rsidRPr="004103AD" w:rsidRDefault="006F2157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 w:rsidRPr="004103AD"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>MOC INSTALACJI 24,20 KW – ŚCIŚLE OKRESLONY ZE WZGLĘDU NA WNIOSEK Z WFOŚIGW</w:t>
            </w:r>
          </w:p>
        </w:tc>
        <w:tc>
          <w:tcPr>
            <w:tcW w:w="3211" w:type="dxa"/>
          </w:tcPr>
          <w:p w14:paraId="5BBF84DA" w14:textId="77777777" w:rsidR="006F2157" w:rsidRPr="004103AD" w:rsidRDefault="006F2157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  <w:tr w:rsidR="00F657DF" w:rsidRPr="004103AD" w14:paraId="2E45EBAD" w14:textId="77777777" w:rsidTr="002116BD">
        <w:tc>
          <w:tcPr>
            <w:tcW w:w="625" w:type="dxa"/>
          </w:tcPr>
          <w:p w14:paraId="4F2D8358" w14:textId="1F70C42B" w:rsidR="00F657DF" w:rsidRPr="004103AD" w:rsidRDefault="00F657DF" w:rsidP="006F2157">
            <w:pPr>
              <w:shd w:val="clear" w:color="auto" w:fill="FFFFFF"/>
              <w:spacing w:before="20" w:line="250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4.10</w:t>
            </w:r>
          </w:p>
        </w:tc>
        <w:tc>
          <w:tcPr>
            <w:tcW w:w="10168" w:type="dxa"/>
            <w:shd w:val="clear" w:color="auto" w:fill="auto"/>
            <w:tcMar>
              <w:left w:w="98" w:type="dxa"/>
            </w:tcMar>
          </w:tcPr>
          <w:p w14:paraId="2014AC46" w14:textId="49D3135C" w:rsidR="00F657DF" w:rsidRPr="004103AD" w:rsidRDefault="00F657DF" w:rsidP="006F2157">
            <w:pPr>
              <w:pStyle w:val="Default"/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pacing w:val="8"/>
                <w:sz w:val="22"/>
                <w:szCs w:val="22"/>
                <w:shd w:val="clear" w:color="auto" w:fill="FFFFFF"/>
              </w:rPr>
              <w:t xml:space="preserve">WYKONAWCA ZOBOWIĄZANY JEST DOSTARCZYĆ DO ZAMAWIAJĄCEGO EKSPERTYZĘ WYTRZYMAŁOSCI DACHU PRZED MONTAŻEM </w:t>
            </w:r>
          </w:p>
        </w:tc>
        <w:tc>
          <w:tcPr>
            <w:tcW w:w="3211" w:type="dxa"/>
          </w:tcPr>
          <w:p w14:paraId="5421C315" w14:textId="77777777" w:rsidR="00F657DF" w:rsidRPr="004103AD" w:rsidRDefault="00F657DF" w:rsidP="006F2157">
            <w:pPr>
              <w:shd w:val="clear" w:color="auto" w:fill="FFFFFF"/>
              <w:spacing w:before="2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</w:rPr>
            </w:pPr>
          </w:p>
        </w:tc>
      </w:tr>
    </w:tbl>
    <w:p w14:paraId="773113D6" w14:textId="77777777" w:rsidR="00AB7BFE" w:rsidRPr="004103AD" w:rsidRDefault="00AB7BFE" w:rsidP="008474B2">
      <w:pPr>
        <w:rPr>
          <w:rFonts w:ascii="Times New Roman" w:hAnsi="Times New Roman"/>
        </w:rPr>
      </w:pPr>
    </w:p>
    <w:sectPr w:rsidR="00AB7BFE" w:rsidRPr="004103AD" w:rsidSect="008474B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98CA" w14:textId="77777777" w:rsidR="00520B43" w:rsidRDefault="00520B43" w:rsidP="008474B2">
      <w:pPr>
        <w:spacing w:after="0" w:line="240" w:lineRule="auto"/>
      </w:pPr>
      <w:r>
        <w:separator/>
      </w:r>
    </w:p>
  </w:endnote>
  <w:endnote w:type="continuationSeparator" w:id="0">
    <w:p w14:paraId="412AB828" w14:textId="77777777" w:rsidR="00520B43" w:rsidRDefault="00520B43" w:rsidP="0084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90D3" w14:textId="77777777" w:rsidR="00520B43" w:rsidRDefault="00520B43" w:rsidP="008474B2">
      <w:pPr>
        <w:spacing w:after="0" w:line="240" w:lineRule="auto"/>
      </w:pPr>
      <w:r>
        <w:separator/>
      </w:r>
    </w:p>
  </w:footnote>
  <w:footnote w:type="continuationSeparator" w:id="0">
    <w:p w14:paraId="0C45AF6C" w14:textId="77777777" w:rsidR="00520B43" w:rsidRDefault="00520B43" w:rsidP="0084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75F"/>
    <w:multiLevelType w:val="multilevel"/>
    <w:tmpl w:val="E208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03657"/>
    <w:multiLevelType w:val="multilevel"/>
    <w:tmpl w:val="E4A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E5112"/>
    <w:multiLevelType w:val="multilevel"/>
    <w:tmpl w:val="CC9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413C"/>
    <w:multiLevelType w:val="multilevel"/>
    <w:tmpl w:val="DE3C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01360"/>
    <w:multiLevelType w:val="multilevel"/>
    <w:tmpl w:val="F8B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863169">
    <w:abstractNumId w:val="2"/>
  </w:num>
  <w:num w:numId="2" w16cid:durableId="1152138612">
    <w:abstractNumId w:val="1"/>
  </w:num>
  <w:num w:numId="3" w16cid:durableId="1817259174">
    <w:abstractNumId w:val="3"/>
  </w:num>
  <w:num w:numId="4" w16cid:durableId="1015619005">
    <w:abstractNumId w:val="4"/>
  </w:num>
  <w:num w:numId="5" w16cid:durableId="103595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808"/>
    <w:rsid w:val="00004924"/>
    <w:rsid w:val="00021CEE"/>
    <w:rsid w:val="00023770"/>
    <w:rsid w:val="00024F8D"/>
    <w:rsid w:val="00027E02"/>
    <w:rsid w:val="0007268E"/>
    <w:rsid w:val="000A2C00"/>
    <w:rsid w:val="000A4808"/>
    <w:rsid w:val="000A7E0F"/>
    <w:rsid w:val="000C09B7"/>
    <w:rsid w:val="000F1894"/>
    <w:rsid w:val="000F20AE"/>
    <w:rsid w:val="00115CB1"/>
    <w:rsid w:val="00126394"/>
    <w:rsid w:val="00132641"/>
    <w:rsid w:val="00137AB6"/>
    <w:rsid w:val="0014439C"/>
    <w:rsid w:val="00144AAF"/>
    <w:rsid w:val="001937FD"/>
    <w:rsid w:val="00197C4B"/>
    <w:rsid w:val="001B0E17"/>
    <w:rsid w:val="001B2F7A"/>
    <w:rsid w:val="001B70D9"/>
    <w:rsid w:val="001C42E1"/>
    <w:rsid w:val="001E04B1"/>
    <w:rsid w:val="001E4A48"/>
    <w:rsid w:val="002036DF"/>
    <w:rsid w:val="00204E49"/>
    <w:rsid w:val="002116BD"/>
    <w:rsid w:val="00246C28"/>
    <w:rsid w:val="0025101C"/>
    <w:rsid w:val="00263ED5"/>
    <w:rsid w:val="00265151"/>
    <w:rsid w:val="00273CF7"/>
    <w:rsid w:val="00280732"/>
    <w:rsid w:val="002A47F1"/>
    <w:rsid w:val="002E4008"/>
    <w:rsid w:val="002F5665"/>
    <w:rsid w:val="002F5968"/>
    <w:rsid w:val="0030408B"/>
    <w:rsid w:val="00320446"/>
    <w:rsid w:val="00322233"/>
    <w:rsid w:val="0034007F"/>
    <w:rsid w:val="00350A57"/>
    <w:rsid w:val="003564B6"/>
    <w:rsid w:val="00361AF8"/>
    <w:rsid w:val="00397469"/>
    <w:rsid w:val="003B2ADC"/>
    <w:rsid w:val="003B6EDC"/>
    <w:rsid w:val="003D3946"/>
    <w:rsid w:val="003F6DA3"/>
    <w:rsid w:val="004027A3"/>
    <w:rsid w:val="004103AD"/>
    <w:rsid w:val="00411CF4"/>
    <w:rsid w:val="00464C6B"/>
    <w:rsid w:val="0047764D"/>
    <w:rsid w:val="004944C4"/>
    <w:rsid w:val="004A67F4"/>
    <w:rsid w:val="004B2CC2"/>
    <w:rsid w:val="004C2C4E"/>
    <w:rsid w:val="004D0590"/>
    <w:rsid w:val="00510321"/>
    <w:rsid w:val="00512B63"/>
    <w:rsid w:val="00520B43"/>
    <w:rsid w:val="00522496"/>
    <w:rsid w:val="005B5DE0"/>
    <w:rsid w:val="005B7A32"/>
    <w:rsid w:val="00601F43"/>
    <w:rsid w:val="00633FBC"/>
    <w:rsid w:val="006713FA"/>
    <w:rsid w:val="0068525D"/>
    <w:rsid w:val="006974F0"/>
    <w:rsid w:val="006A0888"/>
    <w:rsid w:val="006C7A42"/>
    <w:rsid w:val="006D41EE"/>
    <w:rsid w:val="006F2157"/>
    <w:rsid w:val="006F5DCD"/>
    <w:rsid w:val="007049B4"/>
    <w:rsid w:val="007203B8"/>
    <w:rsid w:val="00733789"/>
    <w:rsid w:val="00787A06"/>
    <w:rsid w:val="00790348"/>
    <w:rsid w:val="007D65F2"/>
    <w:rsid w:val="007F3051"/>
    <w:rsid w:val="00813BA3"/>
    <w:rsid w:val="0082701C"/>
    <w:rsid w:val="008474B2"/>
    <w:rsid w:val="008560AD"/>
    <w:rsid w:val="00870065"/>
    <w:rsid w:val="008972F1"/>
    <w:rsid w:val="00897E3C"/>
    <w:rsid w:val="00897F6B"/>
    <w:rsid w:val="008A7C74"/>
    <w:rsid w:val="008B3AB0"/>
    <w:rsid w:val="008D2DCC"/>
    <w:rsid w:val="00954BBA"/>
    <w:rsid w:val="009A11D7"/>
    <w:rsid w:val="009B5065"/>
    <w:rsid w:val="00A07705"/>
    <w:rsid w:val="00A324ED"/>
    <w:rsid w:val="00A80367"/>
    <w:rsid w:val="00A80371"/>
    <w:rsid w:val="00A828D0"/>
    <w:rsid w:val="00AB2881"/>
    <w:rsid w:val="00AB7BFE"/>
    <w:rsid w:val="00AD011B"/>
    <w:rsid w:val="00AE1FF5"/>
    <w:rsid w:val="00B03215"/>
    <w:rsid w:val="00B12F9D"/>
    <w:rsid w:val="00B25BFF"/>
    <w:rsid w:val="00B36A11"/>
    <w:rsid w:val="00B5501C"/>
    <w:rsid w:val="00B9232B"/>
    <w:rsid w:val="00BB4040"/>
    <w:rsid w:val="00BC719A"/>
    <w:rsid w:val="00BD12CC"/>
    <w:rsid w:val="00BD3FC3"/>
    <w:rsid w:val="00C045AB"/>
    <w:rsid w:val="00C073E2"/>
    <w:rsid w:val="00C45590"/>
    <w:rsid w:val="00C51A6B"/>
    <w:rsid w:val="00C52173"/>
    <w:rsid w:val="00C52274"/>
    <w:rsid w:val="00C529C3"/>
    <w:rsid w:val="00C62388"/>
    <w:rsid w:val="00C70B5A"/>
    <w:rsid w:val="00C81B57"/>
    <w:rsid w:val="00C91C6D"/>
    <w:rsid w:val="00CA4CEC"/>
    <w:rsid w:val="00D11A57"/>
    <w:rsid w:val="00D23405"/>
    <w:rsid w:val="00D33764"/>
    <w:rsid w:val="00D44850"/>
    <w:rsid w:val="00D46768"/>
    <w:rsid w:val="00D80571"/>
    <w:rsid w:val="00DC27AF"/>
    <w:rsid w:val="00DE17A9"/>
    <w:rsid w:val="00DE47F8"/>
    <w:rsid w:val="00DF4125"/>
    <w:rsid w:val="00E12F5A"/>
    <w:rsid w:val="00E50613"/>
    <w:rsid w:val="00E735B1"/>
    <w:rsid w:val="00EA144D"/>
    <w:rsid w:val="00EC2D95"/>
    <w:rsid w:val="00EE5549"/>
    <w:rsid w:val="00F27BDA"/>
    <w:rsid w:val="00F34DA4"/>
    <w:rsid w:val="00F657DF"/>
    <w:rsid w:val="00F9035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9C1E"/>
  <w15:docId w15:val="{C0E7B320-1695-4661-9F18-781E8E5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0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0A4808"/>
  </w:style>
  <w:style w:type="character" w:customStyle="1" w:styleId="Wyrnienie">
    <w:name w:val="Wyróżnienie"/>
    <w:qFormat/>
    <w:rsid w:val="000A4808"/>
    <w:rPr>
      <w:i/>
      <w:iCs/>
    </w:rPr>
  </w:style>
  <w:style w:type="table" w:styleId="Tabela-Siatka">
    <w:name w:val="Table Grid"/>
    <w:basedOn w:val="Standardowy"/>
    <w:uiPriority w:val="39"/>
    <w:rsid w:val="000A480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4B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4B2"/>
    <w:rPr>
      <w:rFonts w:ascii="Calibri" w:eastAsia="Calibri" w:hAnsi="Calibri" w:cs="Times New Roman"/>
      <w:lang w:eastAsia="zh-CN"/>
    </w:rPr>
  </w:style>
  <w:style w:type="character" w:styleId="Uwydatnienie">
    <w:name w:val="Emphasis"/>
    <w:basedOn w:val="Domylnaczcionkaakapitu"/>
    <w:uiPriority w:val="99"/>
    <w:qFormat/>
    <w:rsid w:val="008474B2"/>
    <w:rPr>
      <w:i/>
      <w:iCs/>
    </w:rPr>
  </w:style>
  <w:style w:type="paragraph" w:customStyle="1" w:styleId="Default">
    <w:name w:val="Default"/>
    <w:rsid w:val="008474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C00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8551-773D-409C-8EA0-5849241C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4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Kołacz</dc:creator>
  <cp:lastModifiedBy>Michał Kołacz</cp:lastModifiedBy>
  <cp:revision>44</cp:revision>
  <cp:lastPrinted>2023-09-12T10:04:00Z</cp:lastPrinted>
  <dcterms:created xsi:type="dcterms:W3CDTF">2022-01-31T18:53:00Z</dcterms:created>
  <dcterms:modified xsi:type="dcterms:W3CDTF">2023-11-09T14:17:00Z</dcterms:modified>
</cp:coreProperties>
</file>