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34" w:rsidRPr="005A388F" w:rsidRDefault="007B65C4" w:rsidP="005A38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</w:t>
      </w:r>
      <w:r w:rsidR="00001F4C">
        <w:rPr>
          <w:b/>
          <w:sz w:val="28"/>
          <w:szCs w:val="28"/>
        </w:rPr>
        <w:t xml:space="preserve"> 4</w:t>
      </w:r>
      <w:bookmarkStart w:id="0" w:name="_GoBack"/>
      <w:bookmarkEnd w:id="0"/>
    </w:p>
    <w:p w:rsidR="005A388F" w:rsidRDefault="005A388F" w:rsidP="005A388F">
      <w:pPr>
        <w:spacing w:after="150" w:line="360" w:lineRule="auto"/>
        <w:ind w:left="709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 art. 13 ust. 1 i 2 </w:t>
      </w:r>
      <w:r>
        <w:rPr>
          <w:rFonts w:ascii="Arial" w:eastAsia="Calibri" w:hAnsi="Arial" w:cs="Arial"/>
          <w:sz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4"/>
        </w:rPr>
        <w:t xml:space="preserve">dalej „RODO”, informuję, że administratorem Pani/Pana danych osobowych jest: </w:t>
      </w:r>
    </w:p>
    <w:p w:rsidR="005A388F" w:rsidRDefault="005A388F" w:rsidP="005A388F">
      <w:pPr>
        <w:pStyle w:val="Bezodstpw"/>
        <w:spacing w:line="360" w:lineRule="auto"/>
        <w:ind w:left="3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Komendant</w:t>
      </w:r>
      <w:r>
        <w:rPr>
          <w:rFonts w:ascii="Arial" w:hAnsi="Arial" w:cs="Arial"/>
          <w:b/>
          <w:sz w:val="24"/>
        </w:rPr>
        <w:br/>
        <w:t xml:space="preserve"> 32 Wojskowego Oddziału Gospodarczego w Zamościu,</w:t>
      </w:r>
      <w:r>
        <w:rPr>
          <w:rFonts w:ascii="Arial" w:hAnsi="Arial" w:cs="Arial"/>
          <w:b/>
          <w:sz w:val="24"/>
        </w:rPr>
        <w:br/>
        <w:t xml:space="preserve"> ul. Wojska Polskiego 2F, 22-400 Zamość,  </w:t>
      </w:r>
    </w:p>
    <w:p w:rsidR="005A388F" w:rsidRDefault="005A388F" w:rsidP="005A388F">
      <w:pPr>
        <w:pStyle w:val="Bezodstpw"/>
        <w:spacing w:line="360" w:lineRule="auto"/>
        <w:ind w:left="360"/>
        <w:jc w:val="center"/>
        <w:rPr>
          <w:rFonts w:ascii="Arial" w:hAnsi="Arial" w:cs="Arial"/>
          <w:b/>
          <w:sz w:val="24"/>
        </w:rPr>
      </w:pPr>
    </w:p>
    <w:p w:rsidR="005A388F" w:rsidRDefault="005A388F" w:rsidP="005A388F">
      <w:pPr>
        <w:pStyle w:val="Bezodstpw"/>
        <w:spacing w:line="36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Pani/Pana dyspozycji pozostaje również </w:t>
      </w:r>
      <w:r>
        <w:rPr>
          <w:rFonts w:ascii="Arial" w:hAnsi="Arial" w:cs="Arial"/>
          <w:b/>
          <w:sz w:val="24"/>
        </w:rPr>
        <w:t>Inspektor Ochrony Danych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Osobowych,</w:t>
      </w:r>
      <w:r>
        <w:rPr>
          <w:rFonts w:ascii="Arial" w:hAnsi="Arial" w:cs="Arial"/>
          <w:sz w:val="24"/>
        </w:rPr>
        <w:t xml:space="preserve"> wszelkie pytania dotyczące ochrony danych osobowych proszę kierować na adres poczty elektronicznej:</w:t>
      </w:r>
    </w:p>
    <w:p w:rsidR="005A388F" w:rsidRDefault="005A388F" w:rsidP="005A388F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32wog.iod@ron.mil.pl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Pani/Pana dane osobowe przetwarzane będą na podstawie art. 6 ust.1 lit. c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RODO w celu </w:t>
      </w:r>
      <w:r>
        <w:rPr>
          <w:rFonts w:ascii="Arial" w:eastAsia="Calibri" w:hAnsi="Arial" w:cs="Arial"/>
          <w:sz w:val="24"/>
        </w:rPr>
        <w:t>związanym z postępowaniem o udzielenie zamówienia publicznego</w:t>
      </w:r>
      <w:r w:rsidR="008E3E50">
        <w:rPr>
          <w:rFonts w:ascii="Arial" w:eastAsia="Calibri" w:hAnsi="Arial" w:cs="Arial"/>
          <w:sz w:val="24"/>
        </w:rPr>
        <w:t xml:space="preserve"> prowadzonego w trybie zapytania ofertowego.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odbiorcami Pani/Pana danych osobowych będą osoby lub podmioty, którym udostępniona zostanie dokumentacja postępowania w oparciu o art. </w:t>
      </w:r>
      <w:r w:rsidR="008E3E50">
        <w:rPr>
          <w:rFonts w:ascii="Arial" w:hAnsi="Arial" w:cs="Arial"/>
          <w:sz w:val="24"/>
        </w:rPr>
        <w:t xml:space="preserve">18 oraz art. 74 </w:t>
      </w:r>
      <w:r>
        <w:rPr>
          <w:rFonts w:ascii="Arial" w:hAnsi="Arial" w:cs="Arial"/>
          <w:sz w:val="24"/>
        </w:rPr>
        <w:t xml:space="preserve"> ustawy z dnia 29 stycznia 2004 r. – Prawo zamówień publicznych (</w:t>
      </w:r>
      <w:r w:rsidR="00675897">
        <w:rPr>
          <w:rFonts w:ascii="Arial" w:hAnsi="Arial" w:cs="Arial"/>
          <w:sz w:val="24"/>
        </w:rPr>
        <w:t xml:space="preserve"> </w:t>
      </w:r>
      <w:r w:rsidR="006758DB">
        <w:rPr>
          <w:rFonts w:ascii="Arial" w:hAnsi="Arial" w:cs="Arial"/>
          <w:sz w:val="24"/>
        </w:rPr>
        <w:t>DZ.U. z 2021r. poz. 1129 t.j.</w:t>
      </w:r>
      <w:r>
        <w:rPr>
          <w:rFonts w:ascii="Arial" w:hAnsi="Arial" w:cs="Arial"/>
          <w:sz w:val="24"/>
        </w:rPr>
        <w:t xml:space="preserve">), dalej „ustawa Pzp”;  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Pani/Pana dane osobowe będą </w:t>
      </w:r>
      <w:r w:rsidR="008E3E50">
        <w:rPr>
          <w:rFonts w:ascii="Arial" w:hAnsi="Arial" w:cs="Arial"/>
          <w:sz w:val="24"/>
        </w:rPr>
        <w:t>przechowywane, zgodnie z art. 78</w:t>
      </w:r>
      <w:r>
        <w:rPr>
          <w:rFonts w:ascii="Arial" w:hAnsi="Arial" w:cs="Arial"/>
          <w:sz w:val="24"/>
        </w:rPr>
        <w:t xml:space="preserve"> </w:t>
      </w:r>
      <w:r w:rsidR="008E3E50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stawy Pzp, przez okres 4 lat od dnia zakończenia postępowania </w:t>
      </w:r>
      <w:r>
        <w:rPr>
          <w:rFonts w:ascii="Arial" w:hAnsi="Arial" w:cs="Arial"/>
          <w:sz w:val="24"/>
        </w:rPr>
        <w:br/>
        <w:t>o udzielenie zamówienia, a jeżeli czas trwania umowy przekracza 4 lata, okres przechowywania obejmuje cały czas trwania umowy;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 odniesieniu do Pani/Pana danych osobowych decyzje nie będą podejmowane</w:t>
      </w:r>
      <w:r>
        <w:rPr>
          <w:rFonts w:ascii="Arial" w:hAnsi="Arial" w:cs="Arial"/>
          <w:sz w:val="24"/>
        </w:rPr>
        <w:br/>
        <w:t xml:space="preserve"> w sposób zautomatyzowany, stosowanie do art. 22 RODO;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hAnsi="Arial" w:cs="Arial"/>
          <w:sz w:val="24"/>
        </w:rPr>
        <w:t>posiada Pani/Pan:</w:t>
      </w:r>
    </w:p>
    <w:p w:rsidR="005A388F" w:rsidRDefault="005A388F" w:rsidP="005A388F">
      <w:pPr>
        <w:numPr>
          <w:ilvl w:val="0"/>
          <w:numId w:val="2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podstawie art. 15 RODO prawo dostępu do danych osobowych Pani/Pana dotyczących;</w:t>
      </w:r>
    </w:p>
    <w:p w:rsidR="005A388F" w:rsidRDefault="005A388F" w:rsidP="005A388F">
      <w:pPr>
        <w:numPr>
          <w:ilvl w:val="0"/>
          <w:numId w:val="2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4"/>
          <w:vertAlign w:val="superscript"/>
        </w:rPr>
        <w:t>**</w:t>
      </w:r>
      <w:r>
        <w:rPr>
          <w:rFonts w:ascii="Arial" w:hAnsi="Arial" w:cs="Arial"/>
          <w:sz w:val="24"/>
        </w:rPr>
        <w:t>;</w:t>
      </w:r>
    </w:p>
    <w:p w:rsidR="005A388F" w:rsidRDefault="005A388F" w:rsidP="005A388F">
      <w:pPr>
        <w:numPr>
          <w:ilvl w:val="0"/>
          <w:numId w:val="2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podstawie art. 18 RODO prawo żądania od administratora ograniczenia przetwarzania danych osobowych z zastrzeżeniem przypadków, o któryc</w:t>
      </w:r>
      <w:r w:rsidR="008E3E50">
        <w:rPr>
          <w:rFonts w:ascii="Arial" w:hAnsi="Arial" w:cs="Arial"/>
          <w:sz w:val="24"/>
        </w:rPr>
        <w:t>h mowa w art. 18 ust. 2 RODO</w:t>
      </w:r>
      <w:r>
        <w:rPr>
          <w:rFonts w:ascii="Arial" w:hAnsi="Arial" w:cs="Arial"/>
          <w:sz w:val="24"/>
        </w:rPr>
        <w:t xml:space="preserve">;  </w:t>
      </w:r>
    </w:p>
    <w:p w:rsidR="005A388F" w:rsidRDefault="005A388F" w:rsidP="005A388F">
      <w:pPr>
        <w:numPr>
          <w:ilvl w:val="0"/>
          <w:numId w:val="2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prawo do wniesienia skargi do Prezesa Urzędu Ochrony Danych Osobowych, gdy uzna Pani/Pan, że przetwarzanie danych osobowych Pani/Pana dotyczących narusza przepisy RODO;</w:t>
      </w:r>
    </w:p>
    <w:p w:rsidR="005A388F" w:rsidRDefault="005A388F" w:rsidP="005A388F">
      <w:pPr>
        <w:numPr>
          <w:ilvl w:val="0"/>
          <w:numId w:val="1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nie przysługuje Pani/Panu:</w:t>
      </w:r>
    </w:p>
    <w:p w:rsidR="005A388F" w:rsidRDefault="005A388F" w:rsidP="005A388F">
      <w:pPr>
        <w:numPr>
          <w:ilvl w:val="0"/>
          <w:numId w:val="3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w związku z art. 17 ust. 3 lit. b, d lub e RODO prawo do usunięcia danych osobowych;</w:t>
      </w:r>
    </w:p>
    <w:p w:rsidR="005A388F" w:rsidRDefault="005A388F" w:rsidP="005A388F">
      <w:pPr>
        <w:numPr>
          <w:ilvl w:val="0"/>
          <w:numId w:val="3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prawo do przenoszenia danych osobowych, o którym mowa w art. 20 RODO;</w:t>
      </w:r>
    </w:p>
    <w:p w:rsidR="005A388F" w:rsidRDefault="005A388F" w:rsidP="005A388F">
      <w:pPr>
        <w:numPr>
          <w:ilvl w:val="0"/>
          <w:numId w:val="3"/>
        </w:numPr>
        <w:spacing w:after="150" w:line="360" w:lineRule="auto"/>
        <w:ind w:left="709" w:firstLine="283"/>
        <w:contextualSpacing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5A388F" w:rsidRDefault="005A388F" w:rsidP="005A388F"/>
    <w:sectPr w:rsidR="005A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DB" w:rsidRDefault="006758DB" w:rsidP="006758DB">
      <w:pPr>
        <w:spacing w:after="0" w:line="240" w:lineRule="auto"/>
      </w:pPr>
      <w:r>
        <w:separator/>
      </w:r>
    </w:p>
  </w:endnote>
  <w:endnote w:type="continuationSeparator" w:id="0">
    <w:p w:rsidR="006758DB" w:rsidRDefault="006758DB" w:rsidP="0067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DB" w:rsidRDefault="006758DB" w:rsidP="006758DB">
      <w:pPr>
        <w:spacing w:after="0" w:line="240" w:lineRule="auto"/>
      </w:pPr>
      <w:r>
        <w:separator/>
      </w:r>
    </w:p>
  </w:footnote>
  <w:footnote w:type="continuationSeparator" w:id="0">
    <w:p w:rsidR="006758DB" w:rsidRDefault="006758DB" w:rsidP="0067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8F"/>
    <w:rsid w:val="00001F4C"/>
    <w:rsid w:val="00004A82"/>
    <w:rsid w:val="00454CE4"/>
    <w:rsid w:val="00464EE9"/>
    <w:rsid w:val="004E0A34"/>
    <w:rsid w:val="005A388F"/>
    <w:rsid w:val="00675897"/>
    <w:rsid w:val="006758DB"/>
    <w:rsid w:val="006C4823"/>
    <w:rsid w:val="00732D55"/>
    <w:rsid w:val="007A30CC"/>
    <w:rsid w:val="007B65C4"/>
    <w:rsid w:val="008E3E50"/>
    <w:rsid w:val="00CD23B5"/>
    <w:rsid w:val="00E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B9864"/>
  <w15:chartTrackingRefBased/>
  <w15:docId w15:val="{120C6B58-B9EE-4302-9444-8F6754B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88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8DB"/>
  </w:style>
  <w:style w:type="paragraph" w:styleId="Stopka">
    <w:name w:val="footer"/>
    <w:basedOn w:val="Normalny"/>
    <w:link w:val="StopkaZnak"/>
    <w:uiPriority w:val="99"/>
    <w:unhideWhenUsed/>
    <w:rsid w:val="0067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5E29EE-02C8-49F7-BCD8-76A1B0788D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Paulina</dc:creator>
  <cp:keywords/>
  <dc:description/>
  <cp:lastModifiedBy>Tracz Andrzej</cp:lastModifiedBy>
  <cp:revision>14</cp:revision>
  <cp:lastPrinted>2021-10-28T13:07:00Z</cp:lastPrinted>
  <dcterms:created xsi:type="dcterms:W3CDTF">2019-12-11T10:39:00Z</dcterms:created>
  <dcterms:modified xsi:type="dcterms:W3CDTF">2021-10-28T13:08:00Z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2e1f7da3-476f-462c-aa75-a1299c8c1504</vt:lpwstr>
  </property>
  <property fmtid="{D5CDD505-2E9C-101B-9397-08002B2CF9AE}" pid="3" name="bjSaver">
    <vt:lpwstr>MLYHaemJJbEWDbuEiKrcAHNvmx7ZjMul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