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F7" w:rsidRPr="000E098A" w:rsidRDefault="005D5BF7" w:rsidP="005D5BF7">
      <w:pPr>
        <w:spacing w:after="0"/>
        <w:rPr>
          <w:rFonts w:cstheme="minorHAnsi"/>
          <w:sz w:val="20"/>
          <w:szCs w:val="20"/>
        </w:rPr>
      </w:pPr>
      <w:r w:rsidRPr="005D5BF7">
        <w:rPr>
          <w:rFonts w:cstheme="minorHAnsi"/>
        </w:rPr>
        <w:t xml:space="preserve">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="00603AE3" w:rsidRPr="000E098A">
        <w:rPr>
          <w:rFonts w:cstheme="minorHAnsi"/>
          <w:sz w:val="20"/>
          <w:szCs w:val="20"/>
        </w:rPr>
        <w:t>Załącznik nr 7</w:t>
      </w:r>
      <w:r w:rsidRPr="000E098A">
        <w:rPr>
          <w:rFonts w:cstheme="minorHAnsi"/>
          <w:sz w:val="20"/>
          <w:szCs w:val="20"/>
        </w:rPr>
        <w:t xml:space="preserve"> do SIWZ</w:t>
      </w:r>
    </w:p>
    <w:p w:rsidR="005D5BF7" w:rsidRPr="000E098A" w:rsidRDefault="005D5BF7" w:rsidP="005D5BF7">
      <w:pPr>
        <w:spacing w:after="0"/>
        <w:rPr>
          <w:rFonts w:cstheme="minorHAnsi"/>
          <w:sz w:val="20"/>
          <w:szCs w:val="20"/>
        </w:rPr>
      </w:pPr>
      <w:r w:rsidRPr="000E098A">
        <w:rPr>
          <w:rFonts w:cstheme="minorHAnsi"/>
          <w:sz w:val="20"/>
          <w:szCs w:val="20"/>
        </w:rPr>
        <w:t xml:space="preserve">   </w:t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  <w:t xml:space="preserve">        - przetarg nieograniczony</w:t>
      </w:r>
    </w:p>
    <w:p w:rsidR="005D5BF7" w:rsidRPr="000E098A" w:rsidRDefault="005D5BF7" w:rsidP="005D5BF7">
      <w:pPr>
        <w:spacing w:after="0"/>
        <w:rPr>
          <w:rFonts w:cstheme="minorHAnsi"/>
          <w:sz w:val="20"/>
          <w:szCs w:val="20"/>
        </w:rPr>
      </w:pPr>
      <w:r w:rsidRPr="000E098A">
        <w:rPr>
          <w:rFonts w:cstheme="minorHAnsi"/>
          <w:sz w:val="20"/>
          <w:szCs w:val="20"/>
        </w:rPr>
        <w:t xml:space="preserve">           </w:t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  <w:t xml:space="preserve"> </w:t>
      </w:r>
      <w:r w:rsidR="001D33B0" w:rsidRPr="000E098A">
        <w:rPr>
          <w:rFonts w:cstheme="minorHAnsi"/>
          <w:sz w:val="20"/>
          <w:szCs w:val="20"/>
        </w:rPr>
        <w:t>Znak ZP/UE/1/20</w:t>
      </w:r>
    </w:p>
    <w:p w:rsidR="005D5BF7" w:rsidRPr="005D5BF7" w:rsidRDefault="005D5BF7" w:rsidP="005D5BF7">
      <w:pPr>
        <w:spacing w:after="0"/>
        <w:rPr>
          <w:rFonts w:cstheme="minorHAnsi"/>
        </w:rPr>
      </w:pPr>
    </w:p>
    <w:p w:rsidR="005D5BF7" w:rsidRPr="005D5BF7" w:rsidRDefault="005D5BF7" w:rsidP="005D5BF7">
      <w:pPr>
        <w:spacing w:after="0"/>
        <w:rPr>
          <w:rFonts w:cstheme="minorHAnsi"/>
        </w:rPr>
      </w:pPr>
      <w:r w:rsidRPr="005D5BF7">
        <w:rPr>
          <w:rFonts w:cstheme="minorHAnsi"/>
        </w:rPr>
        <w:t xml:space="preserve">                                         </w:t>
      </w:r>
    </w:p>
    <w:p w:rsidR="005D5BF7" w:rsidRPr="00803A35" w:rsidRDefault="005D5BF7" w:rsidP="005D5BF7">
      <w:pPr>
        <w:spacing w:after="0"/>
        <w:jc w:val="center"/>
        <w:rPr>
          <w:rFonts w:cstheme="minorHAnsi"/>
          <w:b/>
          <w:i/>
        </w:rPr>
      </w:pPr>
      <w:r w:rsidRPr="005D5BF7">
        <w:rPr>
          <w:rFonts w:cstheme="minorHAnsi"/>
          <w:b/>
        </w:rPr>
        <w:t>UMOWA / PROJEKT</w:t>
      </w:r>
      <w:r w:rsidR="008C41AC">
        <w:rPr>
          <w:rFonts w:cstheme="minorHAnsi"/>
          <w:b/>
        </w:rPr>
        <w:t>/</w:t>
      </w:r>
    </w:p>
    <w:p w:rsidR="005D5BF7" w:rsidRPr="00803A35" w:rsidRDefault="005D5BF7" w:rsidP="005D5BF7">
      <w:pPr>
        <w:spacing w:after="0"/>
        <w:rPr>
          <w:rFonts w:cstheme="minorHAnsi"/>
          <w:b/>
          <w:i/>
        </w:rPr>
      </w:pP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Zawarta w dniu ................. w Węgrowie, pomiędzy Samodzielnym Publicznym Zakładem Opieki  </w:t>
      </w:r>
      <w:bookmarkStart w:id="0" w:name="_GoBack"/>
      <w:bookmarkEnd w:id="0"/>
      <w:r w:rsidRPr="00A43FB1">
        <w:rPr>
          <w:rFonts w:cstheme="minorHAnsi"/>
        </w:rPr>
        <w:t>Zdrowotnej w Węgrowie ul. Kościuszki 15  wpisanym do .................................... prowadzonego przez .............................................. pod nr  ..................................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reprezentowanym przez ............................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zwanym dalej „Zamawiającym”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a 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firmą:..........................wpisaną do...................prowadzonego przez ........... pod nr ................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reprezentowaną przez: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...........................................................................................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zwanym dalej ”Wykonawcą”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                        </w:t>
      </w:r>
    </w:p>
    <w:p w:rsidR="005D5BF7" w:rsidRPr="00A43FB1" w:rsidRDefault="000E098A" w:rsidP="00A43FB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5D5BF7" w:rsidRPr="00A43FB1">
        <w:rPr>
          <w:rFonts w:cstheme="minorHAnsi"/>
          <w:b/>
        </w:rPr>
        <w:t xml:space="preserve"> następującej treści: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</w:p>
    <w:p w:rsidR="005D5BF7" w:rsidRPr="00A43FB1" w:rsidRDefault="005D5BF7" w:rsidP="00BD22E9">
      <w:pPr>
        <w:spacing w:after="0" w:line="276" w:lineRule="auto"/>
        <w:jc w:val="center"/>
        <w:rPr>
          <w:rFonts w:cstheme="minorHAnsi"/>
          <w:b/>
        </w:rPr>
      </w:pPr>
      <w:r w:rsidRPr="00A43FB1">
        <w:rPr>
          <w:rFonts w:cstheme="minorHAnsi"/>
          <w:b/>
        </w:rPr>
        <w:t>§ 1</w:t>
      </w:r>
    </w:p>
    <w:p w:rsidR="005D5BF7" w:rsidRPr="007E74E9" w:rsidRDefault="005D5BF7" w:rsidP="00320D3A">
      <w:pPr>
        <w:pStyle w:val="Akapitzlist"/>
        <w:numPr>
          <w:ilvl w:val="0"/>
          <w:numId w:val="1"/>
        </w:numPr>
        <w:spacing w:after="0"/>
        <w:jc w:val="both"/>
      </w:pPr>
      <w:r w:rsidRPr="00074BFB">
        <w:rPr>
          <w:rFonts w:cstheme="minorHAnsi"/>
        </w:rPr>
        <w:t xml:space="preserve">W wyniku rozstrzygniętego przetargu nieograniczonego w Samodzielnym Publicznym Zakładzie Opieki Zdrowotnej w Węgrowie ul. Kościuszki 15 w dniu </w:t>
      </w:r>
      <w:r w:rsidR="008E7A63" w:rsidRPr="008E7A63">
        <w:rPr>
          <w:rFonts w:cstheme="minorHAnsi"/>
        </w:rPr>
        <w:t>……………..</w:t>
      </w:r>
      <w:r w:rsidR="00BD22E9" w:rsidRPr="008E7A63">
        <w:rPr>
          <w:rFonts w:cstheme="minorHAnsi"/>
        </w:rPr>
        <w:t xml:space="preserve"> </w:t>
      </w:r>
      <w:r w:rsidR="00BD22E9">
        <w:rPr>
          <w:rFonts w:cstheme="minorHAnsi"/>
        </w:rPr>
        <w:t xml:space="preserve">r. </w:t>
      </w:r>
      <w:r w:rsidRPr="00074BFB">
        <w:rPr>
          <w:rFonts w:cstheme="minorHAnsi"/>
        </w:rPr>
        <w:t xml:space="preserve"> ogłoszonego na podstawie przepisów ustawy z dnia 29 stycznia 2004r. – Prawo zamówi</w:t>
      </w:r>
      <w:r w:rsidR="0075564E" w:rsidRPr="00074BFB">
        <w:rPr>
          <w:rFonts w:cstheme="minorHAnsi"/>
        </w:rPr>
        <w:t>eń  publicznyc</w:t>
      </w:r>
      <w:r w:rsidR="00BD22E9">
        <w:rPr>
          <w:rFonts w:cstheme="minorHAnsi"/>
        </w:rPr>
        <w:t xml:space="preserve">h  </w:t>
      </w:r>
      <w:r w:rsidR="0075564E" w:rsidRPr="00074BFB">
        <w:rPr>
          <w:rFonts w:cstheme="minorHAnsi"/>
        </w:rPr>
        <w:t>(</w:t>
      </w:r>
      <w:r w:rsidR="0071656D">
        <w:rPr>
          <w:rFonts w:cstheme="minorHAnsi"/>
        </w:rPr>
        <w:t>Dz. U. z 2019</w:t>
      </w:r>
      <w:r w:rsidRPr="00074BFB">
        <w:rPr>
          <w:rFonts w:cstheme="minorHAnsi"/>
        </w:rPr>
        <w:t xml:space="preserve"> poz. </w:t>
      </w:r>
      <w:r w:rsidR="0071656D">
        <w:rPr>
          <w:rFonts w:cstheme="minorHAnsi"/>
        </w:rPr>
        <w:t xml:space="preserve">1843 </w:t>
      </w:r>
      <w:r w:rsidR="001D33B0">
        <w:rPr>
          <w:rFonts w:cstheme="minorHAnsi"/>
        </w:rPr>
        <w:t>z późn.zm.</w:t>
      </w:r>
      <w:r w:rsidRPr="00074BFB">
        <w:rPr>
          <w:rFonts w:cstheme="minorHAnsi"/>
        </w:rPr>
        <w:t>) opublikowanego  w Dzienniku Urzędowym Un</w:t>
      </w:r>
      <w:r w:rsidR="001D33B0">
        <w:rPr>
          <w:rFonts w:cstheme="minorHAnsi"/>
        </w:rPr>
        <w:t>ii Europejskiej, ogłoszenie</w:t>
      </w:r>
      <w:r w:rsidR="008E7A63">
        <w:rPr>
          <w:rFonts w:cstheme="minorHAnsi"/>
        </w:rPr>
        <w:t xml:space="preserve"> nr</w:t>
      </w:r>
      <w:r w:rsidR="001D33B0">
        <w:rPr>
          <w:rFonts w:cstheme="minorHAnsi"/>
        </w:rPr>
        <w:t xml:space="preserve"> 2020</w:t>
      </w:r>
      <w:r w:rsidRPr="00074BFB">
        <w:rPr>
          <w:rFonts w:cstheme="minorHAnsi"/>
        </w:rPr>
        <w:t>/S</w:t>
      </w:r>
      <w:r w:rsidR="008E7A63">
        <w:rPr>
          <w:rFonts w:cstheme="minorHAnsi"/>
        </w:rPr>
        <w:t xml:space="preserve"> 103-247874</w:t>
      </w:r>
      <w:r w:rsidR="007C28EF">
        <w:rPr>
          <w:rFonts w:cstheme="minorHAnsi"/>
        </w:rPr>
        <w:t xml:space="preserve"> </w:t>
      </w:r>
      <w:r w:rsidRPr="008E7A63">
        <w:rPr>
          <w:rFonts w:cstheme="minorHAnsi"/>
        </w:rPr>
        <w:t>z dnia</w:t>
      </w:r>
      <w:r w:rsidR="008C41AC" w:rsidRPr="008E7A63">
        <w:rPr>
          <w:rFonts w:cstheme="minorHAnsi"/>
        </w:rPr>
        <w:t xml:space="preserve"> </w:t>
      </w:r>
      <w:r w:rsidR="008E7A63">
        <w:rPr>
          <w:rFonts w:cstheme="minorHAnsi"/>
        </w:rPr>
        <w:t>28.</w:t>
      </w:r>
      <w:r w:rsidR="0071656D" w:rsidRPr="008E7A63">
        <w:rPr>
          <w:rFonts w:cstheme="minorHAnsi"/>
        </w:rPr>
        <w:t>05</w:t>
      </w:r>
      <w:r w:rsidR="001D33B0" w:rsidRPr="008E7A63">
        <w:rPr>
          <w:rFonts w:cstheme="minorHAnsi"/>
        </w:rPr>
        <w:t>.2020</w:t>
      </w:r>
      <w:r w:rsidR="00D42A95" w:rsidRPr="008E7A63">
        <w:rPr>
          <w:rFonts w:cstheme="minorHAnsi"/>
        </w:rPr>
        <w:t>r</w:t>
      </w:r>
      <w:r w:rsidR="00D42A95" w:rsidRPr="00074BFB">
        <w:rPr>
          <w:rFonts w:cstheme="minorHAnsi"/>
        </w:rPr>
        <w:t>.</w:t>
      </w:r>
      <w:r w:rsidRPr="00074BFB">
        <w:rPr>
          <w:rFonts w:cstheme="minorHAnsi"/>
        </w:rPr>
        <w:t xml:space="preserve"> Zamawiający zamawia, a  Wy</w:t>
      </w:r>
      <w:r w:rsidR="001D33B0">
        <w:rPr>
          <w:rFonts w:cstheme="minorHAnsi"/>
        </w:rPr>
        <w:t xml:space="preserve">konawca przyjmuje do wykonania </w:t>
      </w:r>
      <w:r w:rsidR="001D33B0">
        <w:rPr>
          <w:rFonts w:cstheme="minorHAnsi"/>
          <w:b/>
        </w:rPr>
        <w:t>dostawę sprzętu medycznego dla potrzeb SPZOZ w Węgrowie</w:t>
      </w:r>
      <w:r w:rsidR="00F552D4">
        <w:rPr>
          <w:rFonts w:cstheme="minorHAnsi"/>
        </w:rPr>
        <w:t xml:space="preserve">   z  pakietu……</w:t>
      </w:r>
      <w:r w:rsidR="008E7A63">
        <w:rPr>
          <w:rFonts w:cstheme="minorHAnsi"/>
        </w:rPr>
        <w:t xml:space="preserve"> </w:t>
      </w:r>
      <w:r w:rsidRPr="00074BFB">
        <w:rPr>
          <w:rFonts w:cstheme="minorHAnsi"/>
        </w:rPr>
        <w:t>zgodnie z op</w:t>
      </w:r>
      <w:r w:rsidR="001D33B0">
        <w:rPr>
          <w:rFonts w:cstheme="minorHAnsi"/>
        </w:rPr>
        <w:t>isem wg Załącznika nr 3</w:t>
      </w:r>
      <w:r w:rsidR="002351E4" w:rsidRPr="00074BFB">
        <w:rPr>
          <w:rFonts w:cstheme="minorHAnsi"/>
        </w:rPr>
        <w:t xml:space="preserve"> do SIWZ, stanowią</w:t>
      </w:r>
      <w:r w:rsidR="00074BFB" w:rsidRPr="00074BFB">
        <w:rPr>
          <w:rFonts w:cstheme="minorHAnsi"/>
        </w:rPr>
        <w:t xml:space="preserve">cego </w:t>
      </w:r>
      <w:r w:rsidR="008E7A63">
        <w:rPr>
          <w:rFonts w:cstheme="minorHAnsi"/>
          <w:b/>
        </w:rPr>
        <w:t>Załącznik n</w:t>
      </w:r>
      <w:r w:rsidR="00CA56FB" w:rsidRPr="00320D3A">
        <w:rPr>
          <w:rFonts w:cstheme="minorHAnsi"/>
          <w:b/>
        </w:rPr>
        <w:t>r 1</w:t>
      </w:r>
      <w:r w:rsidR="00CA56FB">
        <w:rPr>
          <w:rFonts w:cstheme="minorHAnsi"/>
        </w:rPr>
        <w:t xml:space="preserve"> do niniejszej umowy oraz </w:t>
      </w:r>
      <w:r w:rsidR="00CA56FB" w:rsidRPr="007E74E9">
        <w:t xml:space="preserve">ceny </w:t>
      </w:r>
      <w:r w:rsidR="00320D3A" w:rsidRPr="007E74E9">
        <w:t>wyszczególnionej  w formularzu cenowym w</w:t>
      </w:r>
      <w:r w:rsidR="001D33B0" w:rsidRPr="007E74E9">
        <w:t>g Załącznika nr 2</w:t>
      </w:r>
      <w:r w:rsidR="00320D3A" w:rsidRPr="007E74E9">
        <w:t xml:space="preserve"> d</w:t>
      </w:r>
      <w:r w:rsidR="008E7A63">
        <w:t xml:space="preserve">o SIWZ, stanowiącego </w:t>
      </w:r>
      <w:r w:rsidR="008E7A63" w:rsidRPr="008E7A63">
        <w:rPr>
          <w:b/>
        </w:rPr>
        <w:t xml:space="preserve">Załącznik </w:t>
      </w:r>
      <w:r w:rsidR="008E7A63">
        <w:rPr>
          <w:b/>
        </w:rPr>
        <w:br/>
      </w:r>
      <w:r w:rsidR="008E7A63" w:rsidRPr="008E7A63">
        <w:rPr>
          <w:b/>
        </w:rPr>
        <w:t>n</w:t>
      </w:r>
      <w:r w:rsidR="00320D3A" w:rsidRPr="008E7A63">
        <w:rPr>
          <w:b/>
        </w:rPr>
        <w:t xml:space="preserve">r 2 </w:t>
      </w:r>
      <w:r w:rsidR="00320D3A" w:rsidRPr="007E74E9">
        <w:t>do niniejszej umowy.</w:t>
      </w:r>
    </w:p>
    <w:p w:rsidR="00F55454" w:rsidRPr="00A43FB1" w:rsidRDefault="00F55454" w:rsidP="00A43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zobowiązuje się wykonać umowę przy zachowaniu najwyższej staranności uwzględniając zawodowy  charakter prowadzonej działalności, zgodnie  z zasadami współczesnej wiedzy technicznej i stosowanymi normami technicznymi.</w:t>
      </w:r>
    </w:p>
    <w:p w:rsidR="00C87885" w:rsidRPr="00A43FB1" w:rsidRDefault="00F55454" w:rsidP="00A43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</w:t>
      </w:r>
      <w:r w:rsidR="0055371C" w:rsidRPr="00A43FB1">
        <w:rPr>
          <w:rFonts w:cstheme="minorHAnsi"/>
        </w:rPr>
        <w:t xml:space="preserve">ykonawca dostarczy przedmiot </w:t>
      </w:r>
      <w:r w:rsidR="0055143E" w:rsidRPr="00A43FB1">
        <w:rPr>
          <w:rFonts w:cstheme="minorHAnsi"/>
        </w:rPr>
        <w:t>umowy</w:t>
      </w:r>
      <w:r w:rsidR="0055371C" w:rsidRPr="00A43FB1">
        <w:rPr>
          <w:rFonts w:cstheme="minorHAnsi"/>
        </w:rPr>
        <w:t xml:space="preserve">  fabrycznie nowy, nieużywany, kompletny, wprowadzony do obrotu</w:t>
      </w:r>
      <w:r w:rsidR="00706247" w:rsidRPr="00A43FB1">
        <w:rPr>
          <w:rFonts w:cstheme="minorHAnsi"/>
        </w:rPr>
        <w:t xml:space="preserve"> na teryto</w:t>
      </w:r>
      <w:r w:rsidR="009B298E">
        <w:rPr>
          <w:rFonts w:cstheme="minorHAnsi"/>
        </w:rPr>
        <w:t xml:space="preserve">rium Rzeczypospolitej Polskiej, </w:t>
      </w:r>
      <w:r w:rsidR="009B298E" w:rsidRPr="009B298E">
        <w:t xml:space="preserve"> </w:t>
      </w:r>
      <w:r w:rsidR="009B298E">
        <w:t>wolnym od wad materiałowych i prawnych</w:t>
      </w:r>
      <w:r w:rsidR="00C87885" w:rsidRPr="00A43FB1">
        <w:rPr>
          <w:rFonts w:cstheme="minorHAnsi"/>
        </w:rPr>
        <w:t>.</w:t>
      </w:r>
      <w:r w:rsidR="00706247" w:rsidRPr="00A43FB1">
        <w:rPr>
          <w:rFonts w:cstheme="minorHAnsi"/>
        </w:rPr>
        <w:t xml:space="preserve"> </w:t>
      </w:r>
    </w:p>
    <w:p w:rsidR="005D5BF7" w:rsidRPr="00A43FB1" w:rsidRDefault="005D5BF7" w:rsidP="00A43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oświadcza, iż dostarczy przedmiot umowy określony w ust.1 niniejszego paragrafu, posiadający dokument potwierdzający dopuszczenie do obrotu i stoso</w:t>
      </w:r>
      <w:r w:rsidR="00EE13DE">
        <w:rPr>
          <w:rFonts w:cstheme="minorHAnsi"/>
        </w:rPr>
        <w:t>wania na terenie RP, zgodnie z u</w:t>
      </w:r>
      <w:r w:rsidRPr="00A43FB1">
        <w:rPr>
          <w:rFonts w:cstheme="minorHAnsi"/>
        </w:rPr>
        <w:t>stawą z dnia 20 maja 2010r. o wyrobach</w:t>
      </w:r>
      <w:r w:rsidR="009B7FE2">
        <w:rPr>
          <w:rFonts w:cstheme="minorHAnsi"/>
        </w:rPr>
        <w:t xml:space="preserve"> medycznych (</w:t>
      </w:r>
      <w:r w:rsidR="009B7FE2">
        <w:t>Dz. U. 2020 poz. 186</w:t>
      </w:r>
      <w:r w:rsidRPr="00A43FB1">
        <w:rPr>
          <w:rFonts w:cstheme="minorHAnsi"/>
        </w:rPr>
        <w:t>)  i przepisami wykonawczymi oraz spełnia wszelkie wymagane przez przepisy prawa wymogi w zakresie norm bezpieczeństwa obsługi.</w:t>
      </w:r>
    </w:p>
    <w:p w:rsidR="005D5BF7" w:rsidRDefault="005D5BF7" w:rsidP="00A43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Integralną częścią umowy jest Specyfikacja Istotnych Warunków Zamówienia i oferta Wykonawcy  wraz z załącznikami.</w:t>
      </w:r>
    </w:p>
    <w:p w:rsidR="009B298E" w:rsidRPr="003C10D0" w:rsidRDefault="009B298E" w:rsidP="003C10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3C10D0">
        <w:rPr>
          <w:rFonts w:cstheme="minorHAnsi"/>
        </w:rPr>
        <w:t xml:space="preserve">W ramach umowy Wykonawca będzie zobowiązany do przeszkolenia personelu medycznego </w:t>
      </w:r>
      <w:r w:rsidR="008E7A63">
        <w:rPr>
          <w:rFonts w:cstheme="minorHAnsi"/>
        </w:rPr>
        <w:br/>
      </w:r>
      <w:r w:rsidRPr="003C10D0">
        <w:rPr>
          <w:rFonts w:cstheme="minorHAnsi"/>
        </w:rPr>
        <w:t>w zakresie obsługi przedmiotu zamówienia i konserwacji.</w:t>
      </w:r>
    </w:p>
    <w:p w:rsidR="009B298E" w:rsidRPr="001C1414" w:rsidRDefault="009B298E" w:rsidP="003C10D0">
      <w:pPr>
        <w:pStyle w:val="Akapitzlist"/>
        <w:numPr>
          <w:ilvl w:val="0"/>
          <w:numId w:val="1"/>
        </w:numPr>
        <w:spacing w:after="0"/>
        <w:jc w:val="both"/>
      </w:pPr>
      <w:r>
        <w:t>Rozkład czasowy szkolenia pozostaje do ustalenia z Zamawiającym.</w:t>
      </w:r>
    </w:p>
    <w:p w:rsidR="009B298E" w:rsidRPr="00DC2AF5" w:rsidRDefault="009B298E" w:rsidP="009B298E">
      <w:pPr>
        <w:pStyle w:val="Akapitzlist"/>
        <w:spacing w:after="0"/>
        <w:ind w:left="360"/>
        <w:jc w:val="both"/>
      </w:pPr>
    </w:p>
    <w:p w:rsidR="009B298E" w:rsidRDefault="009B298E" w:rsidP="009B298E">
      <w:pPr>
        <w:spacing w:after="0"/>
        <w:jc w:val="center"/>
        <w:rPr>
          <w:b/>
        </w:rPr>
      </w:pPr>
    </w:p>
    <w:p w:rsidR="009B298E" w:rsidRPr="00273730" w:rsidRDefault="009B298E" w:rsidP="009B298E">
      <w:pPr>
        <w:spacing w:after="0"/>
        <w:jc w:val="center"/>
        <w:rPr>
          <w:b/>
        </w:rPr>
      </w:pPr>
      <w:r w:rsidRPr="00273730">
        <w:rPr>
          <w:b/>
        </w:rPr>
        <w:t>§ 2</w:t>
      </w:r>
    </w:p>
    <w:p w:rsidR="009B298E" w:rsidRDefault="009B298E" w:rsidP="009B298E">
      <w:pPr>
        <w:pStyle w:val="Akapitzlist"/>
        <w:numPr>
          <w:ilvl w:val="0"/>
          <w:numId w:val="24"/>
        </w:numPr>
        <w:spacing w:after="0"/>
        <w:jc w:val="both"/>
      </w:pPr>
      <w:r>
        <w:t>Strony ustalają cenę ofertową brutto przedmiotu umowy, w wysokości: ……….........................zł. (słownie.........................................złotych), w tym: VAT – ................zł.</w:t>
      </w:r>
    </w:p>
    <w:p w:rsidR="00DE26F1" w:rsidRDefault="00DE26F1" w:rsidP="00DE26F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973B6F">
        <w:rPr>
          <w:rFonts w:cstheme="minorHAnsi"/>
        </w:rPr>
        <w:t xml:space="preserve">Wykonawca zobowiązuje się do dostarczenia przedmiotu umowy do </w:t>
      </w:r>
      <w:r w:rsidR="00BB06A7">
        <w:rPr>
          <w:rFonts w:cstheme="minorHAnsi"/>
        </w:rPr>
        <w:t xml:space="preserve">miejsc  wskazanych przez </w:t>
      </w:r>
      <w:r w:rsidRPr="00973B6F">
        <w:rPr>
          <w:rFonts w:cstheme="minorHAnsi"/>
        </w:rPr>
        <w:t>Zamawiając</w:t>
      </w:r>
      <w:r w:rsidR="00BB06A7">
        <w:rPr>
          <w:rFonts w:cstheme="minorHAnsi"/>
        </w:rPr>
        <w:t>ego na własny koszt i ryzyko.</w:t>
      </w:r>
    </w:p>
    <w:p w:rsidR="008E7A63" w:rsidRDefault="008E7A63" w:rsidP="009B298E">
      <w:pPr>
        <w:spacing w:after="0"/>
        <w:jc w:val="center"/>
        <w:rPr>
          <w:b/>
        </w:rPr>
      </w:pPr>
    </w:p>
    <w:p w:rsidR="009B298E" w:rsidRPr="00273730" w:rsidRDefault="009B298E" w:rsidP="009B298E">
      <w:pPr>
        <w:spacing w:after="0"/>
        <w:jc w:val="center"/>
        <w:rPr>
          <w:b/>
        </w:rPr>
      </w:pPr>
      <w:r w:rsidRPr="00273730">
        <w:rPr>
          <w:b/>
        </w:rPr>
        <w:t>§ 3</w:t>
      </w:r>
    </w:p>
    <w:p w:rsidR="009B298E" w:rsidRPr="00E278B4" w:rsidRDefault="009B298E" w:rsidP="009B298E">
      <w:pPr>
        <w:pStyle w:val="Akapitzlist"/>
        <w:numPr>
          <w:ilvl w:val="0"/>
          <w:numId w:val="25"/>
        </w:numPr>
        <w:spacing w:after="0"/>
        <w:jc w:val="both"/>
      </w:pPr>
      <w:r w:rsidRPr="00E278B4">
        <w:t>Termin dostawy przedmiotu zamówienia wraz z montażem , instalacją i uruchomieniem</w:t>
      </w:r>
      <w:r w:rsidR="007F7FA0" w:rsidRPr="00E278B4">
        <w:t xml:space="preserve">  wynosi ………dni ( maksymalnie 90</w:t>
      </w:r>
      <w:r w:rsidRPr="00E278B4">
        <w:t xml:space="preserve"> dni ) od daty podpisania umowy tj. do dnia………</w:t>
      </w:r>
      <w:r w:rsidR="00BE0F18" w:rsidRPr="00E278B4">
        <w:t>…</w:t>
      </w:r>
      <w:r w:rsidR="00BB06A7" w:rsidRPr="00E278B4">
        <w:t xml:space="preserve"> </w:t>
      </w:r>
      <w:r w:rsidRPr="00E278B4">
        <w:t xml:space="preserve"> na podstawie protokołu zdawczo-odbiorczego </w:t>
      </w:r>
      <w:r w:rsidR="00EE13DE" w:rsidRPr="00E278B4">
        <w:t xml:space="preserve">podpisanego </w:t>
      </w:r>
      <w:r w:rsidR="00E278B4" w:rsidRPr="00E278B4">
        <w:t xml:space="preserve"> bez zastrzeżeń </w:t>
      </w:r>
      <w:r w:rsidR="00EE13DE" w:rsidRPr="00E278B4">
        <w:t>przez obie strony.</w:t>
      </w:r>
      <w:r w:rsidRPr="00E278B4">
        <w:t xml:space="preserve"> </w:t>
      </w:r>
    </w:p>
    <w:p w:rsidR="009B298E" w:rsidRDefault="009B298E" w:rsidP="009B298E">
      <w:pPr>
        <w:pStyle w:val="Akapitzlist"/>
        <w:numPr>
          <w:ilvl w:val="0"/>
          <w:numId w:val="25"/>
        </w:numPr>
        <w:spacing w:after="0"/>
        <w:jc w:val="both"/>
      </w:pPr>
      <w:r>
        <w:t>Wykonawca zobowiązuje się do dostarczenia instrukcji obsługi w języku polskim w dniu podpisania protokołu zdawczo-odbiorczego przez obie strony.</w:t>
      </w:r>
    </w:p>
    <w:p w:rsidR="009B298E" w:rsidRDefault="009B298E" w:rsidP="009B298E">
      <w:pPr>
        <w:pStyle w:val="Akapitzlist"/>
        <w:numPr>
          <w:ilvl w:val="0"/>
          <w:numId w:val="25"/>
        </w:numPr>
        <w:spacing w:after="0"/>
        <w:jc w:val="both"/>
      </w:pPr>
      <w:r>
        <w:t>Wykonawca zobowiązany jest zawiadomić Zamawiającego o dostawie przedmiotu umowy co najmniej na trzy dni przed jej terminem.</w:t>
      </w:r>
    </w:p>
    <w:p w:rsidR="00EE13DE" w:rsidRPr="00E278B4" w:rsidRDefault="00EE13DE" w:rsidP="009B298E">
      <w:pPr>
        <w:pStyle w:val="Akapitzlist"/>
        <w:numPr>
          <w:ilvl w:val="0"/>
          <w:numId w:val="25"/>
        </w:numPr>
        <w:spacing w:after="0"/>
        <w:jc w:val="both"/>
      </w:pPr>
      <w:r w:rsidRPr="00E278B4">
        <w:t>Ryzyko dostarczenia  sprzętu medycznego, uruchomienia,</w:t>
      </w:r>
      <w:r w:rsidR="007A5307" w:rsidRPr="00E278B4">
        <w:t xml:space="preserve"> instalacji,</w:t>
      </w:r>
      <w:r w:rsidRPr="00E278B4">
        <w:t xml:space="preserve"> w tym związane z transportem i rozładunkiem ponosi Wykonawca.</w:t>
      </w:r>
    </w:p>
    <w:p w:rsidR="008E7A63" w:rsidRDefault="008E7A63" w:rsidP="009B298E">
      <w:pPr>
        <w:spacing w:after="0"/>
        <w:jc w:val="center"/>
        <w:rPr>
          <w:b/>
        </w:rPr>
      </w:pPr>
    </w:p>
    <w:p w:rsidR="009B298E" w:rsidRPr="002E633F" w:rsidRDefault="009B298E" w:rsidP="009B298E">
      <w:pPr>
        <w:spacing w:after="0"/>
        <w:jc w:val="center"/>
        <w:rPr>
          <w:b/>
        </w:rPr>
      </w:pPr>
      <w:r w:rsidRPr="00273730">
        <w:rPr>
          <w:b/>
        </w:rPr>
        <w:t xml:space="preserve">§ </w:t>
      </w:r>
      <w:r>
        <w:rPr>
          <w:b/>
        </w:rPr>
        <w:t>4</w:t>
      </w:r>
    </w:p>
    <w:p w:rsidR="009B298E" w:rsidRPr="00E278B4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 w:rsidRPr="00E278B4">
        <w:t>Wykonawca udziela gwarancji na przedmiot umowy wymieniony w § 1 na warunkach określonych kartami gwarancyjnymi na okres  (min. 24 m-cy)…………..m-cy.</w:t>
      </w:r>
      <w:r w:rsidR="007A5307" w:rsidRPr="00E278B4">
        <w:t xml:space="preserve"> </w:t>
      </w:r>
      <w:r w:rsidR="00E278B4" w:rsidRPr="00E278B4">
        <w:t xml:space="preserve"> </w:t>
      </w:r>
      <w:r w:rsidR="007A5307" w:rsidRPr="00E278B4">
        <w:t xml:space="preserve">W szczególności gwarancja obejmuje przeglądy urządzeń zgodnie z zaleceniami producenta, naprawy, konserwację wraz </w:t>
      </w:r>
      <w:r w:rsidR="008E7A63">
        <w:br/>
      </w:r>
      <w:r w:rsidR="007A5307" w:rsidRPr="00E278B4">
        <w:t>z częściami zamiennymi i używalnymi.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Termin gwarancji rozpoczyna swój bieg od daty</w:t>
      </w:r>
      <w:r w:rsidR="00702347">
        <w:t xml:space="preserve"> uruchomienia</w:t>
      </w:r>
      <w:r>
        <w:t xml:space="preserve"> przedmiotu umowy i sporządzenia protokołu zdawczo-odbiorczego podpisanego przez strony bez zastrzeżeń. 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 xml:space="preserve">W dniu </w:t>
      </w:r>
      <w:r w:rsidR="00702347">
        <w:t>uruchomienia</w:t>
      </w:r>
      <w:r>
        <w:t xml:space="preserve"> przedmiotu zamówienia Wykonawca zobowiązuje się do dostarczenia karty gwarancyjnej zawierającej numer seryjny, termin i warunki ważności gwarancji oraz wykaz podmiotów upoważnionych przez wytwórcę sprzętu lub autoryzowanego przedstawiciela do wykonywania serwisu sprzętu.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 xml:space="preserve">Czas reakcji serwisu wynosić będzie maksymalnie 24 godziny (w dni robocze) od momentu otrzymania zawiadomienia ze strony Zamawiającego. </w:t>
      </w:r>
    </w:p>
    <w:p w:rsidR="00317ECF" w:rsidRPr="00317ECF" w:rsidRDefault="00317ECF" w:rsidP="00317E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>
        <w:t>Przez reakcję serwisu rozumie się podjęcie działań (bezpośrednich i/lub zdalnych) przez przedstawiciela gwaranta w miejscu lokalizacji przedmiotu zamówienia i przystąpienie do usuwania awarii.</w:t>
      </w:r>
      <w:r w:rsidRPr="008C23EC">
        <w:rPr>
          <w:rFonts w:cstheme="minorHAnsi"/>
        </w:rPr>
        <w:t xml:space="preserve"> 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Czas przystąpienia do usuwania awarii wynosić będzie maksymalnie 48 godzin (w dni robocze) od momentu otrzymania zawiadomienia ze strony Zamawiającego dokonanego</w:t>
      </w:r>
      <w:r w:rsidR="007F7FA0">
        <w:t xml:space="preserve"> w formie </w:t>
      </w:r>
      <w:r>
        <w:t xml:space="preserve"> mailowej …………………………………………….. 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Zamawiający poprzez dni robocze rozumie dni od poniedziałku do piątku z wyłączeniem dni ustawowo wolnych od pracy o których stanowi ustawa z dnia 18 stycznia 1951 r. o dniach wolnych od pracy (Dz. U. z 2015r, poz.90</w:t>
      </w:r>
      <w:r w:rsidR="007A5307">
        <w:t xml:space="preserve"> i </w:t>
      </w:r>
      <w:r w:rsidR="007A5307" w:rsidRPr="00E278B4">
        <w:t>z 2020r. poz.</w:t>
      </w:r>
      <w:r w:rsidR="003532F1" w:rsidRPr="00E278B4">
        <w:t xml:space="preserve"> </w:t>
      </w:r>
      <w:r w:rsidR="007A5307" w:rsidRPr="00E278B4">
        <w:t>695</w:t>
      </w:r>
      <w:r w:rsidRPr="00E278B4">
        <w:t>).</w:t>
      </w:r>
    </w:p>
    <w:p w:rsidR="009B298E" w:rsidRPr="008C23EC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 w:rsidRPr="008C23EC">
        <w:rPr>
          <w:rFonts w:cstheme="minorHAnsi"/>
        </w:rPr>
        <w:t>Czas skutecznej naprawy, licząc od momentu zgłoszenia awarii wynosić będzie:</w:t>
      </w:r>
    </w:p>
    <w:p w:rsidR="009B298E" w:rsidRPr="00317ECF" w:rsidRDefault="00904857" w:rsidP="00317ECF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do 2</w:t>
      </w:r>
      <w:r w:rsidR="009B298E" w:rsidRPr="00317ECF">
        <w:rPr>
          <w:rFonts w:cstheme="minorHAnsi"/>
        </w:rPr>
        <w:t xml:space="preserve"> dni roboczych –nie wymagającej sprowadzenia części zamiennych;</w:t>
      </w:r>
    </w:p>
    <w:p w:rsidR="009B298E" w:rsidRPr="008C23EC" w:rsidRDefault="009B298E" w:rsidP="009B298E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cstheme="minorHAnsi"/>
        </w:rPr>
      </w:pPr>
      <w:r w:rsidRPr="00973B6F">
        <w:rPr>
          <w:rFonts w:cstheme="minorHAnsi"/>
        </w:rPr>
        <w:t>d</w:t>
      </w:r>
      <w:r>
        <w:rPr>
          <w:rFonts w:cstheme="minorHAnsi"/>
        </w:rPr>
        <w:t>o 5</w:t>
      </w:r>
      <w:r w:rsidRPr="00973B6F">
        <w:rPr>
          <w:rFonts w:cstheme="minorHAnsi"/>
        </w:rPr>
        <w:t xml:space="preserve"> dni roboczych  - z koniecznością sprowadzenia części zamiennych.  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W przypadku naprawy poza siedzibą Zamawiającego (powyżej 5 dni roboczych) Wykonawca zapewni urządzenie zastępcze o nie gorszych parametrach technicznych.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lastRenderedPageBreak/>
        <w:t>Wszelkie naprawy serwisowe oraz czynności obsługowe dokonane w okresie gwarancyjnym odnotowane zostaną przez serwis Wykonawcy w karcie gwarancyjnej i w paszporcie technicznym przedmiotu zamówienia.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Każda naprawa gwarancyjna powoduje przedłużenie okresu gwarancyjnego o czas trwania naprawy.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W przypadku 3- krotnej naprawy gwarancyjnej tego samego zespołu /elementu przedmiotu umowy Wykonawca wymieni przedmiotowy zespół/ element na nowy na podstawie zgłoszenia żądania Zamawiającego.</w:t>
      </w:r>
    </w:p>
    <w:p w:rsidR="009B298E" w:rsidRPr="006B45C3" w:rsidRDefault="009B298E" w:rsidP="009B29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 w:rsidRPr="00973B6F">
        <w:rPr>
          <w:rFonts w:cstheme="minorHAnsi"/>
        </w:rPr>
        <w:t xml:space="preserve">Wykonawca gwarantuje dostępność części zamiennych dla przedmiotu zamówienia przez </w:t>
      </w:r>
      <w:r w:rsidRPr="006B45C3">
        <w:rPr>
          <w:rFonts w:cstheme="minorHAnsi"/>
        </w:rPr>
        <w:t xml:space="preserve">min. 5 lat  od </w:t>
      </w:r>
      <w:r>
        <w:rPr>
          <w:rFonts w:cstheme="minorHAnsi"/>
        </w:rPr>
        <w:t>dnia</w:t>
      </w:r>
      <w:r w:rsidRPr="006B45C3">
        <w:rPr>
          <w:rFonts w:cstheme="minorHAnsi"/>
        </w:rPr>
        <w:t xml:space="preserve"> podpisania protokołu odbioru bez zastrzeżeń.</w:t>
      </w:r>
    </w:p>
    <w:p w:rsidR="009B298E" w:rsidRDefault="009B298E" w:rsidP="009B298E">
      <w:pPr>
        <w:spacing w:after="0"/>
        <w:rPr>
          <w:b/>
        </w:rPr>
      </w:pPr>
    </w:p>
    <w:p w:rsidR="009B298E" w:rsidRPr="00EE13DE" w:rsidRDefault="009B298E" w:rsidP="009B298E">
      <w:pPr>
        <w:spacing w:after="0"/>
        <w:jc w:val="center"/>
        <w:rPr>
          <w:rFonts w:ascii="Calibri" w:hAnsi="Calibri" w:cs="Calibri"/>
          <w:b/>
        </w:rPr>
      </w:pPr>
      <w:r w:rsidRPr="00EE13DE">
        <w:rPr>
          <w:rFonts w:ascii="Calibri" w:hAnsi="Calibri" w:cs="Calibri"/>
          <w:b/>
        </w:rPr>
        <w:t>§ 5</w:t>
      </w:r>
    </w:p>
    <w:p w:rsidR="009B298E" w:rsidRPr="00EE13DE" w:rsidRDefault="009B298E" w:rsidP="009B298E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 xml:space="preserve">Zamawiający zobowiązuje się dokonać zapłaty należności przelewem w ciągu </w:t>
      </w:r>
      <w:r w:rsidRPr="00EE13DE">
        <w:rPr>
          <w:rFonts w:ascii="Calibri" w:hAnsi="Calibri" w:cs="Calibri"/>
          <w:b/>
        </w:rPr>
        <w:t>30 dni</w:t>
      </w:r>
      <w:r w:rsidRPr="00EE13DE">
        <w:rPr>
          <w:rFonts w:ascii="Calibri" w:hAnsi="Calibri" w:cs="Calibri"/>
        </w:rPr>
        <w:t xml:space="preserve"> licząc od daty dostarczenia, </w:t>
      </w:r>
      <w:r w:rsidR="00FB5389" w:rsidRPr="00EE13DE">
        <w:rPr>
          <w:rFonts w:ascii="Calibri" w:hAnsi="Calibri" w:cs="Calibri"/>
        </w:rPr>
        <w:t xml:space="preserve">zainstalowania i uruchomienia </w:t>
      </w:r>
      <w:r w:rsidRPr="00EE13DE">
        <w:rPr>
          <w:rFonts w:ascii="Calibri" w:hAnsi="Calibri" w:cs="Calibri"/>
        </w:rPr>
        <w:t xml:space="preserve">przedmiotu umowy potwierdzonego protokołem zdawczo- odbiorczym i doręczeniu Zamawiającemu faktury VAT, na r-k bankowy Wykonawcy…………………….Za dzień zapłaty uznaje się dzień obciążenia rachunku bankowego Zamawiającego. Strony postanawiają, że jeżeli rachunek bankowy, którym posługuje się Wykonawca nie będzie ujęty w wykazie podatników, o którym stanowi art. 96 b ustawy </w:t>
      </w:r>
      <w:r w:rsidR="00EE13DE" w:rsidRPr="00EE13DE">
        <w:rPr>
          <w:rFonts w:ascii="Calibri" w:hAnsi="Calibri" w:cs="Calibri"/>
        </w:rPr>
        <w:t xml:space="preserve">                          </w:t>
      </w:r>
      <w:r w:rsidRPr="00EE13DE">
        <w:rPr>
          <w:rFonts w:ascii="Calibri" w:hAnsi="Calibri" w:cs="Calibri"/>
        </w:rPr>
        <w:t>z dnia 11 marca 2004 r. o podatku o</w:t>
      </w:r>
      <w:r w:rsidR="00FB479D" w:rsidRPr="00EE13DE">
        <w:rPr>
          <w:rFonts w:ascii="Calibri" w:hAnsi="Calibri" w:cs="Calibri"/>
        </w:rPr>
        <w:t>d towarów i usług ( Dz.U. z 2020</w:t>
      </w:r>
      <w:r w:rsidRPr="00EE13DE">
        <w:rPr>
          <w:rFonts w:ascii="Calibri" w:hAnsi="Calibri" w:cs="Calibri"/>
        </w:rPr>
        <w:t xml:space="preserve"> r</w:t>
      </w:r>
      <w:r w:rsidRPr="00E278B4">
        <w:rPr>
          <w:rFonts w:ascii="Calibri" w:hAnsi="Calibri" w:cs="Calibri"/>
        </w:rPr>
        <w:t xml:space="preserve">. </w:t>
      </w:r>
      <w:r w:rsidR="003532F1" w:rsidRPr="00E278B4">
        <w:rPr>
          <w:rFonts w:ascii="Calibri" w:hAnsi="Calibri" w:cs="Calibri"/>
        </w:rPr>
        <w:t xml:space="preserve">poz. 90 i poz. 568 </w:t>
      </w:r>
      <w:r w:rsidRPr="00EE13DE">
        <w:rPr>
          <w:rFonts w:ascii="Calibri" w:hAnsi="Calibri" w:cs="Calibri"/>
        </w:rPr>
        <w:t xml:space="preserve">) – tzw. „białej liście podatników VAT”, Zamawiający będzie uprawniony do wstrzymania płatności i nie będzie stanowiło to naruszenia umowy. </w:t>
      </w:r>
    </w:p>
    <w:p w:rsidR="009B298E" w:rsidRPr="00EE13DE" w:rsidRDefault="009B298E" w:rsidP="009B298E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>Ustrukturyzowana faktura elektroniczna ( w przypadku wyboru tej formy dokumentu) winna składać się z danych wymaganych przepisami Ustawy o podatku od towarów i usług oraz zawierać następujące dane:</w:t>
      </w:r>
    </w:p>
    <w:p w:rsidR="009B298E" w:rsidRPr="00EE13DE" w:rsidRDefault="009B298E" w:rsidP="009B298E">
      <w:pPr>
        <w:pStyle w:val="Akapitzlist"/>
        <w:numPr>
          <w:ilvl w:val="1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>informacje dotyczące odbiorcy płatności;</w:t>
      </w:r>
    </w:p>
    <w:p w:rsidR="009B298E" w:rsidRPr="00EE13DE" w:rsidRDefault="009B298E" w:rsidP="009B298E">
      <w:pPr>
        <w:pStyle w:val="Akapitzlist"/>
        <w:numPr>
          <w:ilvl w:val="1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 xml:space="preserve">wskazanie umowy zamówienia publicznego. </w:t>
      </w:r>
    </w:p>
    <w:p w:rsidR="007E74E9" w:rsidRPr="00EE13DE" w:rsidRDefault="009B298E" w:rsidP="00040FDD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  <w:lang w:eastAsia="ar-SA"/>
        </w:rPr>
        <w:t>Wykonawca zobowiązany jest dostarczyć Zamawiającemu fakturę sporządzoną wg pozycji wyszczególnionych w</w:t>
      </w:r>
      <w:r w:rsidR="00040FDD" w:rsidRPr="00EE13DE">
        <w:rPr>
          <w:rFonts w:ascii="Calibri" w:hAnsi="Calibri" w:cs="Calibri"/>
          <w:lang w:eastAsia="ar-SA"/>
        </w:rPr>
        <w:t xml:space="preserve"> F</w:t>
      </w:r>
      <w:r w:rsidR="007E74E9" w:rsidRPr="00EE13DE">
        <w:rPr>
          <w:rFonts w:ascii="Calibri" w:hAnsi="Calibri" w:cs="Calibri"/>
          <w:lang w:eastAsia="ar-SA"/>
        </w:rPr>
        <w:t xml:space="preserve">ormularzu </w:t>
      </w:r>
      <w:r w:rsidRPr="00EE13DE">
        <w:rPr>
          <w:rFonts w:ascii="Calibri" w:hAnsi="Calibri" w:cs="Calibri"/>
          <w:lang w:eastAsia="ar-SA"/>
        </w:rPr>
        <w:t xml:space="preserve"> </w:t>
      </w:r>
      <w:r w:rsidR="007E74E9" w:rsidRPr="00EE13DE">
        <w:rPr>
          <w:rFonts w:ascii="Calibri" w:hAnsi="Calibri" w:cs="Calibri"/>
        </w:rPr>
        <w:t xml:space="preserve">cenowym stanowiącego </w:t>
      </w:r>
      <w:r w:rsidRPr="00EE13DE">
        <w:rPr>
          <w:rFonts w:ascii="Calibri" w:hAnsi="Calibri" w:cs="Calibri"/>
          <w:lang w:eastAsia="ar-SA"/>
        </w:rPr>
        <w:t xml:space="preserve">Załączniku Nr </w:t>
      </w:r>
      <w:r w:rsidR="007E74E9" w:rsidRPr="00EE13DE">
        <w:rPr>
          <w:rFonts w:ascii="Calibri" w:hAnsi="Calibri" w:cs="Calibri"/>
          <w:lang w:eastAsia="ar-SA"/>
        </w:rPr>
        <w:t>2 do ni</w:t>
      </w:r>
      <w:r w:rsidR="00040FDD" w:rsidRPr="00EE13DE">
        <w:rPr>
          <w:rFonts w:ascii="Calibri" w:hAnsi="Calibri" w:cs="Calibri"/>
          <w:lang w:eastAsia="ar-SA"/>
        </w:rPr>
        <w:t>niejszej umowy.</w:t>
      </w:r>
    </w:p>
    <w:p w:rsidR="009B298E" w:rsidRPr="00EE13DE" w:rsidRDefault="009B298E" w:rsidP="008E7A63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  <w:lang w:eastAsia="ar-SA"/>
        </w:rPr>
        <w:t>Zamawiający dopuszcza złożenie faktury VAT w formie:</w:t>
      </w:r>
    </w:p>
    <w:p w:rsidR="009B298E" w:rsidRPr="00EE13DE" w:rsidRDefault="009B298E" w:rsidP="008E7A63">
      <w:pPr>
        <w:pStyle w:val="Akapitzlist"/>
        <w:numPr>
          <w:ilvl w:val="1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  <w:lang w:eastAsia="ar-SA"/>
        </w:rPr>
        <w:t>papierowej ( oryginału);</w:t>
      </w:r>
    </w:p>
    <w:p w:rsidR="004F3531" w:rsidRPr="00E278B4" w:rsidRDefault="009B298E" w:rsidP="008E7A63">
      <w:pPr>
        <w:pStyle w:val="Akapitzlist"/>
        <w:numPr>
          <w:ilvl w:val="1"/>
          <w:numId w:val="26"/>
        </w:numPr>
        <w:spacing w:after="0"/>
        <w:jc w:val="both"/>
        <w:rPr>
          <w:rFonts w:ascii="Calibri" w:hAnsi="Calibri" w:cs="Calibri"/>
        </w:rPr>
      </w:pPr>
      <w:r w:rsidRPr="00E278B4">
        <w:rPr>
          <w:rFonts w:ascii="Calibri" w:hAnsi="Calibri" w:cs="Calibri"/>
          <w:lang w:eastAsia="ar-SA"/>
        </w:rPr>
        <w:t>ustrukturowanego dokumentu elektronicznego, złożonego za pośrednictwem Platformy  Elektronicznego Fakturowania, zwanej dalej PEF, zgodnie z Ustawą o elektronicznym fakturowaniu w zamówieniach publicznych, koncesjach na roboty budowlane lub usługi oraz partnerstwie publiczno-prawnym z dnia</w:t>
      </w:r>
      <w:r w:rsidR="005759EB" w:rsidRPr="00E278B4">
        <w:rPr>
          <w:rFonts w:ascii="Calibri" w:hAnsi="Calibri" w:cs="Calibri"/>
          <w:lang w:eastAsia="ar-SA"/>
        </w:rPr>
        <w:t xml:space="preserve"> 9 listopada 2018 r. (Dz.U. </w:t>
      </w:r>
      <w:r w:rsidRPr="00E278B4">
        <w:rPr>
          <w:rFonts w:ascii="Calibri" w:hAnsi="Calibri" w:cs="Calibri"/>
          <w:lang w:eastAsia="ar-SA"/>
        </w:rPr>
        <w:t xml:space="preserve"> poz.2191</w:t>
      </w:r>
      <w:r w:rsidR="003532F1" w:rsidRPr="00E278B4">
        <w:rPr>
          <w:rFonts w:ascii="Calibri" w:hAnsi="Calibri" w:cs="Calibri"/>
          <w:lang w:eastAsia="ar-SA"/>
        </w:rPr>
        <w:t xml:space="preserve"> i z 2019r. poz. 2020</w:t>
      </w:r>
      <w:r w:rsidRPr="00E278B4">
        <w:rPr>
          <w:rFonts w:ascii="Calibri" w:hAnsi="Calibri" w:cs="Calibri"/>
          <w:lang w:eastAsia="ar-SA"/>
        </w:rPr>
        <w:t>).</w:t>
      </w:r>
    </w:p>
    <w:p w:rsidR="00133B2F" w:rsidRPr="00EE13DE" w:rsidRDefault="00737DCD" w:rsidP="008E7A63">
      <w:pPr>
        <w:pStyle w:val="Bezodstpw"/>
        <w:numPr>
          <w:ilvl w:val="0"/>
          <w:numId w:val="26"/>
        </w:numPr>
        <w:jc w:val="both"/>
        <w:rPr>
          <w:rFonts w:cs="Calibri"/>
        </w:rPr>
      </w:pPr>
      <w:r w:rsidRPr="00EE13DE">
        <w:rPr>
          <w:rFonts w:cs="Calibri"/>
        </w:rPr>
        <w:t xml:space="preserve">Zamawiający zastrzega sobie prawo rozliczenia płatności wynikających z umowy za pośrednictwem metody podzielonej płatności (ang. </w:t>
      </w:r>
      <w:r w:rsidRPr="00EE13DE">
        <w:rPr>
          <w:rFonts w:cs="Calibri"/>
          <w:i/>
        </w:rPr>
        <w:t>split payment</w:t>
      </w:r>
      <w:r w:rsidRPr="00EE13DE">
        <w:rPr>
          <w:rFonts w:cs="Calibri"/>
        </w:rPr>
        <w:t>) przewidzianego w przepisach ustawy o podatku od towarów i usług.</w:t>
      </w:r>
    </w:p>
    <w:p w:rsidR="00133B2F" w:rsidRPr="00EE13DE" w:rsidRDefault="00737DCD" w:rsidP="008078EF">
      <w:pPr>
        <w:pStyle w:val="Bezodstpw"/>
        <w:numPr>
          <w:ilvl w:val="0"/>
          <w:numId w:val="26"/>
        </w:numPr>
        <w:jc w:val="both"/>
        <w:rPr>
          <w:rFonts w:cs="Calibri"/>
        </w:rPr>
      </w:pPr>
      <w:r w:rsidRPr="00EE13DE">
        <w:rPr>
          <w:rFonts w:cs="Calibri"/>
        </w:rPr>
        <w:t>Wykonawca oświadcza, że rachunek bankowy wskazany w Umowie:</w:t>
      </w:r>
      <w:r w:rsidR="00133B2F" w:rsidRPr="00EE13DE">
        <w:rPr>
          <w:rFonts w:cs="Calibri"/>
        </w:rPr>
        <w:t xml:space="preserve"> </w:t>
      </w:r>
    </w:p>
    <w:p w:rsidR="00133B2F" w:rsidRPr="00EE13DE" w:rsidRDefault="00737DCD" w:rsidP="008078EF">
      <w:pPr>
        <w:pStyle w:val="Bezodstpw"/>
        <w:numPr>
          <w:ilvl w:val="1"/>
          <w:numId w:val="26"/>
        </w:numPr>
        <w:jc w:val="both"/>
        <w:rPr>
          <w:rFonts w:cs="Calibri"/>
        </w:rPr>
      </w:pPr>
      <w:r w:rsidRPr="00EE13DE">
        <w:rPr>
          <w:rFonts w:cs="Calibri"/>
        </w:rPr>
        <w:t xml:space="preserve">jest rachunkiem umożliwiającym płatność w ramach mechanizmu podzielonej  płatności, o </w:t>
      </w:r>
    </w:p>
    <w:p w:rsidR="00737DCD" w:rsidRPr="00EE13DE" w:rsidRDefault="00133B2F" w:rsidP="008078EF">
      <w:pPr>
        <w:pStyle w:val="Bezodstpw"/>
        <w:jc w:val="both"/>
        <w:rPr>
          <w:rFonts w:cs="Calibri"/>
        </w:rPr>
      </w:pPr>
      <w:r w:rsidRPr="00EE13DE">
        <w:rPr>
          <w:rFonts w:cs="Calibri"/>
        </w:rPr>
        <w:t xml:space="preserve">                 </w:t>
      </w:r>
      <w:r w:rsidR="00737DCD" w:rsidRPr="00EE13DE">
        <w:rPr>
          <w:rFonts w:cs="Calibri"/>
        </w:rPr>
        <w:t>którym mowa powyżej,</w:t>
      </w:r>
    </w:p>
    <w:p w:rsidR="00FB4D27" w:rsidRPr="00EE13DE" w:rsidRDefault="00FB4D27" w:rsidP="008078EF">
      <w:pPr>
        <w:pStyle w:val="Bezodstpw"/>
        <w:jc w:val="both"/>
        <w:rPr>
          <w:rFonts w:cs="Calibri"/>
        </w:rPr>
      </w:pPr>
      <w:r w:rsidRPr="00EE13DE">
        <w:rPr>
          <w:rFonts w:cs="Calibri"/>
        </w:rPr>
        <w:t xml:space="preserve">  </w:t>
      </w:r>
      <w:r w:rsidR="00133B2F" w:rsidRPr="00EE13DE">
        <w:rPr>
          <w:rFonts w:cs="Calibri"/>
        </w:rPr>
        <w:t xml:space="preserve">     2</w:t>
      </w:r>
      <w:r w:rsidR="00737DCD" w:rsidRPr="00EE13DE">
        <w:rPr>
          <w:rFonts w:cs="Calibri"/>
        </w:rPr>
        <w:t>)</w:t>
      </w:r>
      <w:r w:rsidR="00133B2F" w:rsidRPr="00EE13DE">
        <w:rPr>
          <w:rFonts w:cs="Calibri"/>
        </w:rPr>
        <w:t xml:space="preserve">     </w:t>
      </w:r>
      <w:r w:rsidR="00737DCD" w:rsidRPr="00EE13DE">
        <w:rPr>
          <w:rFonts w:cs="Calibri"/>
        </w:rPr>
        <w:t xml:space="preserve"> jest   rachunkiem   znajdującym   się  w elektronicznym  wykazie   podmiotów   </w:t>
      </w:r>
      <w:r w:rsidRPr="00EE13DE">
        <w:rPr>
          <w:rFonts w:cs="Calibri"/>
        </w:rPr>
        <w:t xml:space="preserve">    </w:t>
      </w:r>
    </w:p>
    <w:p w:rsidR="00FB4D27" w:rsidRPr="00EE13DE" w:rsidRDefault="00FB4D27" w:rsidP="008078EF">
      <w:pPr>
        <w:pStyle w:val="Bezodstpw"/>
        <w:jc w:val="both"/>
        <w:rPr>
          <w:rFonts w:cs="Calibri"/>
        </w:rPr>
      </w:pPr>
      <w:r w:rsidRPr="00EE13DE">
        <w:rPr>
          <w:rFonts w:cs="Calibri"/>
        </w:rPr>
        <w:t xml:space="preserve">                </w:t>
      </w:r>
      <w:r w:rsidR="00737DCD" w:rsidRPr="00EE13DE">
        <w:rPr>
          <w:rFonts w:cs="Calibri"/>
        </w:rPr>
        <w:t xml:space="preserve">prowadzonym od  1 września 2019 r. przez Szefa Krajowej Administracji Skarbowej,  o </w:t>
      </w:r>
      <w:r w:rsidRPr="00EE13DE">
        <w:rPr>
          <w:rFonts w:cs="Calibri"/>
        </w:rPr>
        <w:t xml:space="preserve">  </w:t>
      </w:r>
    </w:p>
    <w:p w:rsidR="00737DCD" w:rsidRPr="00EE13DE" w:rsidRDefault="00FB4D27" w:rsidP="008078EF">
      <w:pPr>
        <w:pStyle w:val="Bezodstpw"/>
        <w:jc w:val="both"/>
        <w:rPr>
          <w:rFonts w:cs="Calibri"/>
        </w:rPr>
      </w:pPr>
      <w:r w:rsidRPr="00EE13DE">
        <w:rPr>
          <w:rFonts w:cs="Calibri"/>
        </w:rPr>
        <w:t xml:space="preserve">                </w:t>
      </w:r>
      <w:r w:rsidR="00737DCD" w:rsidRPr="00EE13DE">
        <w:rPr>
          <w:rFonts w:cs="Calibri"/>
        </w:rPr>
        <w:t>którym mowa w ustawie o podatku od towarów i usług.</w:t>
      </w:r>
    </w:p>
    <w:p w:rsidR="00FB4D27" w:rsidRPr="00EE13DE" w:rsidRDefault="00737DCD" w:rsidP="008078EF">
      <w:pPr>
        <w:pStyle w:val="Bezodstpw"/>
        <w:numPr>
          <w:ilvl w:val="0"/>
          <w:numId w:val="26"/>
        </w:numPr>
        <w:jc w:val="both"/>
        <w:rPr>
          <w:rFonts w:cs="Calibri"/>
        </w:rPr>
      </w:pPr>
      <w:r w:rsidRPr="00EE13DE">
        <w:rPr>
          <w:rFonts w:cs="Calibri"/>
        </w:rPr>
        <w:t xml:space="preserve">W </w:t>
      </w:r>
      <w:r w:rsidR="008078EF" w:rsidRPr="00EE13DE">
        <w:rPr>
          <w:rFonts w:cs="Calibri"/>
        </w:rPr>
        <w:t>przypadku gdy rachunek bankowy W</w:t>
      </w:r>
      <w:r w:rsidRPr="00EE13DE">
        <w:rPr>
          <w:rFonts w:cs="Calibri"/>
        </w:rPr>
        <w:t>ykonawcy nie spełnia warunkó</w:t>
      </w:r>
      <w:r w:rsidR="00FB4D27" w:rsidRPr="00EE13DE">
        <w:rPr>
          <w:rFonts w:cs="Calibri"/>
        </w:rPr>
        <w:t xml:space="preserve">w określonych  </w:t>
      </w:r>
      <w:r w:rsidR="008078EF" w:rsidRPr="00EE13DE">
        <w:rPr>
          <w:rFonts w:cs="Calibri"/>
        </w:rPr>
        <w:t>w ust. 6</w:t>
      </w:r>
      <w:r w:rsidRPr="00EE13DE">
        <w:rPr>
          <w:rFonts w:cs="Calibri"/>
        </w:rPr>
        <w:t xml:space="preserve">, </w:t>
      </w:r>
      <w:r w:rsidR="00FB4D27" w:rsidRPr="00EE13DE">
        <w:rPr>
          <w:rFonts w:cs="Calibri"/>
        </w:rPr>
        <w:t xml:space="preserve">    </w:t>
      </w:r>
    </w:p>
    <w:p w:rsidR="00737DCD" w:rsidRPr="00EE13DE" w:rsidRDefault="00737DCD" w:rsidP="008078EF">
      <w:pPr>
        <w:pStyle w:val="Bezodstpw"/>
        <w:ind w:left="360"/>
        <w:jc w:val="both"/>
        <w:rPr>
          <w:rFonts w:cs="Calibri"/>
        </w:rPr>
      </w:pPr>
      <w:r w:rsidRPr="00EE13DE">
        <w:rPr>
          <w:rFonts w:cs="Calibri"/>
        </w:rPr>
        <w:lastRenderedPageBreak/>
        <w:t>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 z tytułu dokonania nieterminowej płatności".</w:t>
      </w:r>
    </w:p>
    <w:p w:rsidR="00737DCD" w:rsidRPr="00E278B4" w:rsidRDefault="004F3531" w:rsidP="00EF3660">
      <w:pPr>
        <w:pStyle w:val="Bezodstpw"/>
        <w:numPr>
          <w:ilvl w:val="0"/>
          <w:numId w:val="26"/>
        </w:numPr>
        <w:jc w:val="both"/>
        <w:rPr>
          <w:rFonts w:cs="Calibri"/>
          <w:b/>
        </w:rPr>
      </w:pPr>
      <w:r w:rsidRPr="00E278B4">
        <w:rPr>
          <w:rFonts w:cs="Calibri"/>
        </w:rPr>
        <w:t xml:space="preserve">Wykonawca na fakturze wystawianej </w:t>
      </w:r>
      <w:r w:rsidR="00FB4D27" w:rsidRPr="00E278B4">
        <w:rPr>
          <w:rFonts w:cs="Calibri"/>
        </w:rPr>
        <w:t xml:space="preserve">w związku z realizacją </w:t>
      </w:r>
      <w:r w:rsidRPr="00E278B4">
        <w:rPr>
          <w:rFonts w:cs="Calibri"/>
        </w:rPr>
        <w:t xml:space="preserve">zamówienia wskazuje numeru rachunku bankowego właściwy dla dokonania rozliczeń na zasadach podzielonej płatności (split payment), zgodnie z przepisami ustawy z dnia 11 marca 2004 roku o podatku od towarów i usług i który znajduje się w elektronicznym wykazie podmiotów prowadzonym od 1 września 2019 r. przez Szefa Krajowej Administracji Skarbowej, o którym mowa w art. 96 b ustawy z dnia 11 marca 2004 </w:t>
      </w:r>
      <w:r w:rsidR="00E278B4">
        <w:rPr>
          <w:rFonts w:cs="Calibri"/>
        </w:rPr>
        <w:t>r. o podatku od towarów i usług.</w:t>
      </w:r>
    </w:p>
    <w:p w:rsidR="00E278B4" w:rsidRPr="00E278B4" w:rsidRDefault="00E278B4" w:rsidP="00E278B4">
      <w:pPr>
        <w:pStyle w:val="Bezodstpw"/>
        <w:ind w:left="360"/>
        <w:jc w:val="both"/>
        <w:rPr>
          <w:rFonts w:cs="Calibri"/>
          <w:b/>
        </w:rPr>
      </w:pPr>
    </w:p>
    <w:p w:rsidR="009B298E" w:rsidRPr="00EE13DE" w:rsidRDefault="009B298E" w:rsidP="009B298E">
      <w:pPr>
        <w:spacing w:after="0"/>
        <w:jc w:val="center"/>
        <w:rPr>
          <w:rFonts w:ascii="Calibri" w:hAnsi="Calibri" w:cs="Calibri"/>
          <w:b/>
        </w:rPr>
      </w:pPr>
      <w:r w:rsidRPr="00EE13DE">
        <w:rPr>
          <w:rFonts w:ascii="Calibri" w:hAnsi="Calibri" w:cs="Calibri"/>
          <w:b/>
        </w:rPr>
        <w:t>§ 6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Wykonawca zapłaci Zamawiającemu karę umowną w wysokości:</w:t>
      </w:r>
    </w:p>
    <w:p w:rsidR="009B298E" w:rsidRDefault="009B298E" w:rsidP="0056007F">
      <w:pPr>
        <w:pStyle w:val="Akapitzlist"/>
        <w:numPr>
          <w:ilvl w:val="1"/>
          <w:numId w:val="27"/>
        </w:numPr>
        <w:spacing w:after="0"/>
        <w:jc w:val="both"/>
      </w:pPr>
      <w:r>
        <w:t>0,2 % wartości całej umowy za każdy dzień opóźnienia w dostawie przedmiotu zamówienia,</w:t>
      </w:r>
    </w:p>
    <w:p w:rsidR="009B298E" w:rsidRDefault="009B298E" w:rsidP="009B298E">
      <w:pPr>
        <w:pStyle w:val="Akapitzlist"/>
        <w:numPr>
          <w:ilvl w:val="1"/>
          <w:numId w:val="27"/>
        </w:numPr>
        <w:spacing w:after="0"/>
        <w:jc w:val="both"/>
      </w:pPr>
      <w:r>
        <w:t xml:space="preserve">5 % wartości umowy w przypadku odstąpienia od umowy przez którąkolwiek ze stron, </w:t>
      </w:r>
      <w:r>
        <w:br/>
        <w:t xml:space="preserve">z przyczyn leżących po stronie Wykonawcy. 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W przypadku opóźnienia w usunięciu wad stwierdzonych przy odbiorze lub po upływie okresu reklamacji Wykonawca zapłaci Zamawiającemu karę w wysokości 0,2% wartości przedmiotu zamówienia za każdy dzień opóźnienia liczony od dnia wyznaczonego na usunięcie wad.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Zamawiający może dochodzić na zasadach ogólnych odszkodowania przewyższającego zastrzeżoną powyżej karę umowną.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Wykonawca może naliczyć odsetki ustawowe za opóźnienie w terminie płatności.</w:t>
      </w:r>
    </w:p>
    <w:p w:rsidR="003532F1" w:rsidRPr="00E278B4" w:rsidRDefault="003532F1" w:rsidP="009B298E">
      <w:pPr>
        <w:pStyle w:val="Akapitzlist"/>
        <w:numPr>
          <w:ilvl w:val="0"/>
          <w:numId w:val="27"/>
        </w:numPr>
        <w:spacing w:after="0"/>
        <w:jc w:val="both"/>
      </w:pPr>
      <w:r w:rsidRPr="00E278B4">
        <w:t>Zamawiający potrąci karę umowną z płatności wynikających z kolejnych faktur, bez dodatkowych wezwań do zapłaty.</w:t>
      </w:r>
    </w:p>
    <w:p w:rsidR="009B298E" w:rsidRDefault="009B298E" w:rsidP="009B298E">
      <w:pPr>
        <w:spacing w:after="0"/>
        <w:jc w:val="center"/>
        <w:rPr>
          <w:b/>
        </w:rPr>
      </w:pPr>
    </w:p>
    <w:p w:rsidR="009B298E" w:rsidRPr="003E5097" w:rsidRDefault="009B298E" w:rsidP="009B298E">
      <w:pPr>
        <w:spacing w:after="0"/>
        <w:jc w:val="center"/>
        <w:rPr>
          <w:b/>
        </w:rPr>
      </w:pPr>
      <w:r w:rsidRPr="003E5097">
        <w:rPr>
          <w:b/>
        </w:rPr>
        <w:t xml:space="preserve">§ </w:t>
      </w:r>
      <w:r>
        <w:rPr>
          <w:b/>
        </w:rPr>
        <w:t>7</w:t>
      </w:r>
    </w:p>
    <w:p w:rsidR="009B298E" w:rsidRDefault="009B298E" w:rsidP="009B298E">
      <w:pPr>
        <w:pStyle w:val="Akapitzlist"/>
        <w:numPr>
          <w:ilvl w:val="0"/>
          <w:numId w:val="28"/>
        </w:numPr>
        <w:spacing w:after="0"/>
        <w:jc w:val="both"/>
      </w:pPr>
      <w:r>
        <w:t xml:space="preserve">Wykonawca nie może dokonać przelewu wierzytelności na rzecz osoby trzeciej. </w:t>
      </w:r>
    </w:p>
    <w:p w:rsidR="009B298E" w:rsidRPr="00E278B4" w:rsidRDefault="009B298E" w:rsidP="009B298E">
      <w:pPr>
        <w:pStyle w:val="Akapitzlist"/>
        <w:numPr>
          <w:ilvl w:val="0"/>
          <w:numId w:val="28"/>
        </w:numPr>
        <w:spacing w:after="0"/>
        <w:jc w:val="both"/>
      </w:pPr>
      <w:r w:rsidRPr="00E278B4">
        <w:t>Wierzytelność oraz ewentualne odsetki wynikające z niniejszej umowy mogą być przeniesione przez Wykonawcę na osobę trzecią jedynie w trybie przewidzianym w art. 54 ust. 5 ustawy z dnia 15 kwietnia 20</w:t>
      </w:r>
      <w:r w:rsidR="000953C0" w:rsidRPr="00E278B4">
        <w:t>11 r. o działalności leczniczej (Dz.U. 2020r. poz. 295, z późn. zm.).</w:t>
      </w:r>
      <w:r w:rsidRPr="00E278B4">
        <w:t xml:space="preserve"> </w:t>
      </w:r>
    </w:p>
    <w:p w:rsidR="009B298E" w:rsidRPr="00E278B4" w:rsidRDefault="009B298E" w:rsidP="009B298E">
      <w:pPr>
        <w:spacing w:after="0"/>
        <w:jc w:val="center"/>
        <w:rPr>
          <w:b/>
        </w:rPr>
      </w:pPr>
    </w:p>
    <w:p w:rsidR="00D31282" w:rsidRPr="00D31282" w:rsidRDefault="009B298E" w:rsidP="00D31282">
      <w:pPr>
        <w:spacing w:after="0"/>
        <w:jc w:val="center"/>
        <w:rPr>
          <w:b/>
        </w:rPr>
      </w:pPr>
      <w:r>
        <w:rPr>
          <w:b/>
        </w:rPr>
        <w:t xml:space="preserve">§ </w:t>
      </w:r>
      <w:r w:rsidR="00D31282">
        <w:rPr>
          <w:b/>
        </w:rPr>
        <w:t>8</w:t>
      </w:r>
    </w:p>
    <w:p w:rsidR="00D31282" w:rsidRPr="00A43FB1" w:rsidRDefault="00D31282" w:rsidP="00D312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Zamawiający może odstąpić od umowy w przypadku wystąpienia okoliczności, o których mowa</w:t>
      </w:r>
      <w:r w:rsidRPr="00A43FB1">
        <w:rPr>
          <w:rFonts w:cstheme="minorHAnsi"/>
        </w:rPr>
        <w:br/>
        <w:t xml:space="preserve"> w art. 145 ust.1 ustawy Pzp.</w:t>
      </w:r>
    </w:p>
    <w:p w:rsidR="00D31282" w:rsidRPr="00E278B4" w:rsidRDefault="00D31282" w:rsidP="00D312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Zamawiający może odstąpić od umowy </w:t>
      </w:r>
      <w:r w:rsidRPr="00E278B4">
        <w:rPr>
          <w:rFonts w:cstheme="minorHAnsi"/>
        </w:rPr>
        <w:t xml:space="preserve">w terminie </w:t>
      </w:r>
      <w:r w:rsidR="000953C0" w:rsidRPr="00E278B4">
        <w:rPr>
          <w:rFonts w:cstheme="minorHAnsi"/>
        </w:rPr>
        <w:t xml:space="preserve">30 dni od dowiedzenia się od okoliczności będących podstawą do  odstąpienia </w:t>
      </w:r>
      <w:r w:rsidRPr="00E278B4">
        <w:rPr>
          <w:rFonts w:cstheme="minorHAnsi"/>
        </w:rPr>
        <w:t>, gdy:</w:t>
      </w:r>
    </w:p>
    <w:p w:rsidR="00D31282" w:rsidRPr="00057054" w:rsidRDefault="00D31282" w:rsidP="0005705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057054">
        <w:rPr>
          <w:rFonts w:cstheme="minorHAnsi"/>
        </w:rPr>
        <w:t>opóźnienie w rozpoczęciu wykonania przedmiotu umowy w terminie  wskazanym przez Zamawianego przekracza 10 dni;</w:t>
      </w:r>
    </w:p>
    <w:p w:rsidR="00D31282" w:rsidRPr="00A43FB1" w:rsidRDefault="00D31282" w:rsidP="0005705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dwukrotnie dostarczył przedmiot umowy  z wadami;</w:t>
      </w:r>
    </w:p>
    <w:p w:rsidR="00D31282" w:rsidRPr="00A43FB1" w:rsidRDefault="00D31282" w:rsidP="0005705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dwukrotnie dostarczył przedmiot umowy  niezgodne z umową.</w:t>
      </w:r>
    </w:p>
    <w:p w:rsidR="00141072" w:rsidRPr="00000D5C" w:rsidRDefault="00D31282" w:rsidP="00000D5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000D5C">
        <w:rPr>
          <w:rFonts w:cstheme="minorHAnsi"/>
        </w:rPr>
        <w:t xml:space="preserve">Odstąpienie od umowy wymaga pisemnego oświadczenia </w:t>
      </w:r>
      <w:r w:rsidR="00456C85" w:rsidRPr="00000D5C">
        <w:rPr>
          <w:rFonts w:cstheme="minorHAnsi"/>
        </w:rPr>
        <w:t xml:space="preserve"> w  formie pisemnej </w:t>
      </w:r>
      <w:r w:rsidRPr="00000D5C">
        <w:rPr>
          <w:rFonts w:cstheme="minorHAnsi"/>
        </w:rPr>
        <w:t xml:space="preserve">pod rygorem </w:t>
      </w:r>
      <w:r w:rsidR="00141072" w:rsidRPr="00000D5C">
        <w:rPr>
          <w:rFonts w:cstheme="minorHAnsi"/>
        </w:rPr>
        <w:t xml:space="preserve"> </w:t>
      </w:r>
    </w:p>
    <w:p w:rsidR="00000D5C" w:rsidRDefault="00000D5C" w:rsidP="00000D5C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n</w:t>
      </w:r>
      <w:r w:rsidR="00D31282" w:rsidRPr="00456C85">
        <w:rPr>
          <w:rFonts w:cstheme="minorHAnsi"/>
        </w:rPr>
        <w:t>ieważności</w:t>
      </w:r>
      <w:r>
        <w:rPr>
          <w:rFonts w:cstheme="minorHAnsi"/>
        </w:rPr>
        <w:t>.</w:t>
      </w:r>
      <w:r w:rsidR="00D31282" w:rsidRPr="00456C85">
        <w:rPr>
          <w:rFonts w:cstheme="minorHAnsi"/>
        </w:rPr>
        <w:t xml:space="preserve"> </w:t>
      </w:r>
    </w:p>
    <w:p w:rsidR="00D31282" w:rsidRPr="00000D5C" w:rsidRDefault="00D31282" w:rsidP="00000D5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000D5C">
        <w:rPr>
          <w:rFonts w:cstheme="minorHAnsi"/>
        </w:rPr>
        <w:t>Wykonawca zobowiązuje się do umożliwienia przedstawicielom Województwa Mazowieckiego (kontrolerom, wizytatorom), przeprowadzenia kontroli lub wizytacji przedmiotu niniejszej umowy, w każdym stadium jej realizacji.</w:t>
      </w:r>
    </w:p>
    <w:p w:rsidR="00D31282" w:rsidRPr="00A43FB1" w:rsidRDefault="005A7B50" w:rsidP="00D31282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D31282" w:rsidRPr="00A43FB1" w:rsidRDefault="00D31282" w:rsidP="00D3128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lastRenderedPageBreak/>
        <w:t>Wszelkie zmiany umowy wymagają formy pisemnej ( aneksu) pod rygorem nieważności.</w:t>
      </w:r>
    </w:p>
    <w:p w:rsidR="00D31282" w:rsidRPr="00A43FB1" w:rsidRDefault="00D31282" w:rsidP="00D3128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Do</w:t>
      </w:r>
      <w:r w:rsidRPr="00A43FB1">
        <w:rPr>
          <w:rFonts w:cstheme="minorHAnsi"/>
        </w:rPr>
        <w:t>puszcza się następujące zmiany umowy:</w:t>
      </w:r>
    </w:p>
    <w:p w:rsidR="00D31282" w:rsidRPr="0056007F" w:rsidRDefault="00D31282" w:rsidP="0056007F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56007F">
        <w:rPr>
          <w:rFonts w:cstheme="minorHAnsi"/>
        </w:rPr>
        <w:t>gdy  nastąpiła zmiana przepisów prawa powszechnie obowiązującego, która ma wpływ na termin, sposób lub zakres realizacji przedmiotu umowy;</w:t>
      </w:r>
    </w:p>
    <w:p w:rsidR="0056007F" w:rsidRDefault="00D31282" w:rsidP="000C2FE1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zmiany wysokości stawki podatku VAT poprzez wprowadzenie nowej stawki VAT dla towarów, których ta zmiana będzie dotyczyć i zmiany wynagrodzenia brutto wynikającej ze zmiany stawki podatku.</w:t>
      </w:r>
    </w:p>
    <w:p w:rsidR="000C2FE1" w:rsidRPr="0056007F" w:rsidRDefault="00D31282" w:rsidP="0056007F">
      <w:pPr>
        <w:pStyle w:val="Akapitzlist"/>
        <w:spacing w:after="0" w:line="276" w:lineRule="auto"/>
        <w:ind w:left="792"/>
        <w:jc w:val="both"/>
        <w:rPr>
          <w:rFonts w:cstheme="minorHAnsi"/>
          <w:sz w:val="16"/>
          <w:szCs w:val="16"/>
        </w:rPr>
      </w:pPr>
      <w:r w:rsidRPr="0056007F">
        <w:rPr>
          <w:rFonts w:cstheme="minorHAnsi"/>
          <w:sz w:val="16"/>
          <w:szCs w:val="16"/>
        </w:rPr>
        <w:t xml:space="preserve">   </w:t>
      </w:r>
    </w:p>
    <w:p w:rsidR="000C2FE1" w:rsidRPr="005E6A09" w:rsidRDefault="000C2FE1" w:rsidP="000C2FE1">
      <w:pPr>
        <w:spacing w:after="0" w:line="276" w:lineRule="auto"/>
        <w:jc w:val="center"/>
        <w:rPr>
          <w:rFonts w:cstheme="minorHAnsi"/>
          <w:b/>
        </w:rPr>
      </w:pPr>
      <w:r w:rsidRPr="00A43FB1">
        <w:rPr>
          <w:rFonts w:cstheme="minorHAnsi"/>
          <w:b/>
        </w:rPr>
        <w:t>§</w:t>
      </w:r>
      <w:r>
        <w:rPr>
          <w:rFonts w:cstheme="minorHAnsi"/>
          <w:b/>
        </w:rPr>
        <w:t xml:space="preserve"> 10</w:t>
      </w:r>
    </w:p>
    <w:p w:rsidR="000C2FE1" w:rsidRPr="00A43FB1" w:rsidRDefault="000C2FE1" w:rsidP="000C2FE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 sprawach nieuregulowanych niniejszą umową zastosowanie mają przepisy Kodeksu cywilnego.</w:t>
      </w:r>
    </w:p>
    <w:p w:rsidR="000C2FE1" w:rsidRPr="00A43FB1" w:rsidRDefault="000C2FE1" w:rsidP="000C2FE1">
      <w:pPr>
        <w:spacing w:after="0" w:line="276" w:lineRule="auto"/>
        <w:jc w:val="both"/>
        <w:rPr>
          <w:rFonts w:cstheme="minorHAnsi"/>
        </w:rPr>
      </w:pPr>
    </w:p>
    <w:p w:rsidR="000C2FE1" w:rsidRPr="00A43FB1" w:rsidRDefault="000C2FE1" w:rsidP="000C2FE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9B298E" w:rsidRDefault="000C2FE1" w:rsidP="000C2FE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Ewentualne spory mogące wyniknąć ze stosowania umowy, rozstrzyga sąd właściwy miejscowo dla Zamawiającego.</w:t>
      </w:r>
    </w:p>
    <w:p w:rsidR="008E7A63" w:rsidRPr="000C2FE1" w:rsidRDefault="008E7A63" w:rsidP="000C2FE1">
      <w:pPr>
        <w:spacing w:after="0" w:line="276" w:lineRule="auto"/>
        <w:jc w:val="both"/>
        <w:rPr>
          <w:rFonts w:cstheme="minorHAnsi"/>
        </w:rPr>
      </w:pPr>
    </w:p>
    <w:p w:rsidR="009B298E" w:rsidRDefault="009B298E" w:rsidP="009B298E">
      <w:pPr>
        <w:spacing w:after="0"/>
        <w:jc w:val="center"/>
        <w:rPr>
          <w:b/>
        </w:rPr>
      </w:pPr>
      <w:r>
        <w:rPr>
          <w:b/>
        </w:rPr>
        <w:t>§ 1</w:t>
      </w:r>
      <w:r w:rsidR="000C2FE1">
        <w:rPr>
          <w:b/>
        </w:rPr>
        <w:t>2</w:t>
      </w:r>
    </w:p>
    <w:p w:rsidR="009B298E" w:rsidRPr="00875596" w:rsidRDefault="009B298E" w:rsidP="009B298E">
      <w:pPr>
        <w:spacing w:after="0"/>
        <w:rPr>
          <w:b/>
        </w:rPr>
      </w:pPr>
      <w:r>
        <w:t>Umowę sporządzono w dwóch jednobrzmiących egzemplarzach po jednym dla każdej ze stron.</w:t>
      </w:r>
    </w:p>
    <w:p w:rsidR="00092ECD" w:rsidRDefault="00092ECD" w:rsidP="005D5BF7">
      <w:pPr>
        <w:spacing w:after="0"/>
        <w:jc w:val="both"/>
      </w:pPr>
    </w:p>
    <w:p w:rsidR="000C2FE1" w:rsidRDefault="000C2FE1" w:rsidP="005D5BF7">
      <w:pPr>
        <w:spacing w:after="0"/>
        <w:jc w:val="both"/>
        <w:rPr>
          <w:rFonts w:cstheme="minorHAnsi"/>
        </w:rPr>
      </w:pPr>
    </w:p>
    <w:p w:rsidR="00C0042A" w:rsidRPr="000C2FE1" w:rsidRDefault="00C0042A" w:rsidP="00C0042A">
      <w:pPr>
        <w:spacing w:after="0"/>
        <w:jc w:val="both"/>
        <w:rPr>
          <w:sz w:val="24"/>
          <w:szCs w:val="24"/>
        </w:rPr>
      </w:pPr>
      <w:r w:rsidRPr="000C2FE1">
        <w:rPr>
          <w:sz w:val="24"/>
          <w:szCs w:val="24"/>
        </w:rPr>
        <w:t xml:space="preserve">            Zamawiający :</w:t>
      </w:r>
      <w:r w:rsidRPr="000C2FE1">
        <w:rPr>
          <w:sz w:val="24"/>
          <w:szCs w:val="24"/>
        </w:rPr>
        <w:tab/>
      </w:r>
      <w:r w:rsidRPr="000C2FE1">
        <w:rPr>
          <w:sz w:val="24"/>
          <w:szCs w:val="24"/>
        </w:rPr>
        <w:tab/>
      </w:r>
      <w:r w:rsidRPr="000C2FE1">
        <w:tab/>
      </w:r>
      <w:r w:rsidRPr="000C2FE1">
        <w:tab/>
      </w:r>
      <w:r w:rsidRPr="000C2FE1">
        <w:rPr>
          <w:sz w:val="24"/>
          <w:szCs w:val="24"/>
        </w:rPr>
        <w:t xml:space="preserve">                                       Wykonawca:</w:t>
      </w:r>
    </w:p>
    <w:p w:rsidR="004C7F57" w:rsidRPr="000C2FE1" w:rsidRDefault="004C7F57" w:rsidP="005D5BF7">
      <w:pPr>
        <w:spacing w:after="0"/>
        <w:jc w:val="both"/>
        <w:rPr>
          <w:rFonts w:cstheme="minorHAnsi"/>
        </w:rPr>
      </w:pPr>
    </w:p>
    <w:sectPr w:rsidR="004C7F57" w:rsidRPr="000C2FE1" w:rsidSect="005D5BF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EE" w:rsidRDefault="002F18EE" w:rsidP="005D5BF7">
      <w:pPr>
        <w:spacing w:after="0" w:line="240" w:lineRule="auto"/>
      </w:pPr>
      <w:r>
        <w:separator/>
      </w:r>
    </w:p>
  </w:endnote>
  <w:endnote w:type="continuationSeparator" w:id="0">
    <w:p w:rsidR="002F18EE" w:rsidRDefault="002F18EE" w:rsidP="005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6D" w:rsidRDefault="0071656D" w:rsidP="0071656D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Projekt 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>„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Zakup nowoczesnego sprzętu  medycznego  dotyczącego Podstawowej  Opieki Zdrowotnej  i Ambulatoryjnej Opieki Specjalistycznej </w:t>
    </w:r>
  </w:p>
  <w:p w:rsidR="0071656D" w:rsidRDefault="0071656D" w:rsidP="0071656D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w Samodzielnym Publicznym Zakładzie Opieki Zdrowotnej w Węgrowie 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” </w:t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współfinansowany z Europejskiego Funduszu Rozwoju Regionalnego </w:t>
    </w:r>
  </w:p>
  <w:p w:rsidR="0071656D" w:rsidRDefault="0071656D" w:rsidP="0071656D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 ramach Osi Priorytetowej VI „Jakość Życia”, działania 6.1 „Infrastruktura ochrony zdrowia” </w:t>
    </w:r>
  </w:p>
  <w:p w:rsidR="0071656D" w:rsidRPr="00B36D1B" w:rsidRDefault="0071656D" w:rsidP="0071656D">
    <w:pPr>
      <w:tabs>
        <w:tab w:val="left" w:pos="2551"/>
      </w:tabs>
      <w:spacing w:after="0" w:line="276" w:lineRule="auto"/>
      <w:jc w:val="center"/>
      <w:rPr>
        <w:rFonts w:ascii="Calibri" w:eastAsia="SimSun" w:hAnsi="Calibri" w:cs="Cordia New"/>
        <w:szCs w:val="28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>Regionalnego Programu Operacyjnego Województwa Mazowieckiego na lata 2014-2020</w:t>
    </w:r>
  </w:p>
  <w:p w:rsidR="005D5BF7" w:rsidRDefault="005D5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EE" w:rsidRDefault="002F18EE" w:rsidP="005D5BF7">
      <w:pPr>
        <w:spacing w:after="0" w:line="240" w:lineRule="auto"/>
      </w:pPr>
      <w:r>
        <w:separator/>
      </w:r>
    </w:p>
  </w:footnote>
  <w:footnote w:type="continuationSeparator" w:id="0">
    <w:p w:rsidR="002F18EE" w:rsidRDefault="002F18EE" w:rsidP="005D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F7" w:rsidRDefault="005D5BF7">
    <w:pPr>
      <w:pStyle w:val="Nagwek"/>
    </w:pPr>
    <w:r w:rsidRPr="005D5BF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3A0B7E8" wp14:editId="27BC1D3E">
          <wp:extent cx="576072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3E9"/>
    <w:multiLevelType w:val="hybridMultilevel"/>
    <w:tmpl w:val="C854C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5F17"/>
    <w:multiLevelType w:val="multilevel"/>
    <w:tmpl w:val="9DD47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9A68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1D77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513D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751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CE0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187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B56E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496C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D14D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D77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F15031"/>
    <w:multiLevelType w:val="multilevel"/>
    <w:tmpl w:val="C6122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9359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A6167A"/>
    <w:multiLevelType w:val="multilevel"/>
    <w:tmpl w:val="D7DC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6E7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77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242A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334C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640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F61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702154"/>
    <w:multiLevelType w:val="hybridMultilevel"/>
    <w:tmpl w:val="E87C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6F46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8348CC"/>
    <w:multiLevelType w:val="hybridMultilevel"/>
    <w:tmpl w:val="F608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9"/>
  </w:num>
  <w:num w:numId="4">
    <w:abstractNumId w:val="18"/>
  </w:num>
  <w:num w:numId="5">
    <w:abstractNumId w:val="8"/>
  </w:num>
  <w:num w:numId="6">
    <w:abstractNumId w:val="24"/>
  </w:num>
  <w:num w:numId="7">
    <w:abstractNumId w:val="10"/>
  </w:num>
  <w:num w:numId="8">
    <w:abstractNumId w:val="5"/>
  </w:num>
  <w:num w:numId="9">
    <w:abstractNumId w:val="11"/>
  </w:num>
  <w:num w:numId="10">
    <w:abstractNumId w:val="33"/>
  </w:num>
  <w:num w:numId="11">
    <w:abstractNumId w:val="28"/>
  </w:num>
  <w:num w:numId="12">
    <w:abstractNumId w:val="26"/>
  </w:num>
  <w:num w:numId="13">
    <w:abstractNumId w:val="31"/>
  </w:num>
  <w:num w:numId="14">
    <w:abstractNumId w:val="3"/>
  </w:num>
  <w:num w:numId="15">
    <w:abstractNumId w:val="7"/>
  </w:num>
  <w:num w:numId="16">
    <w:abstractNumId w:val="6"/>
  </w:num>
  <w:num w:numId="17">
    <w:abstractNumId w:val="29"/>
  </w:num>
  <w:num w:numId="18">
    <w:abstractNumId w:val="2"/>
  </w:num>
  <w:num w:numId="19">
    <w:abstractNumId w:val="1"/>
  </w:num>
  <w:num w:numId="20">
    <w:abstractNumId w:val="4"/>
  </w:num>
  <w:num w:numId="21">
    <w:abstractNumId w:val="19"/>
  </w:num>
  <w:num w:numId="22">
    <w:abstractNumId w:val="21"/>
  </w:num>
  <w:num w:numId="23">
    <w:abstractNumId w:val="22"/>
  </w:num>
  <w:num w:numId="24">
    <w:abstractNumId w:val="20"/>
  </w:num>
  <w:num w:numId="25">
    <w:abstractNumId w:val="12"/>
  </w:num>
  <w:num w:numId="26">
    <w:abstractNumId w:val="14"/>
  </w:num>
  <w:num w:numId="27">
    <w:abstractNumId w:val="27"/>
  </w:num>
  <w:num w:numId="28">
    <w:abstractNumId w:val="16"/>
  </w:num>
  <w:num w:numId="29">
    <w:abstractNumId w:val="13"/>
  </w:num>
  <w:num w:numId="30">
    <w:abstractNumId w:val="15"/>
  </w:num>
  <w:num w:numId="31">
    <w:abstractNumId w:val="25"/>
  </w:num>
  <w:num w:numId="32">
    <w:abstractNumId w:val="23"/>
  </w:num>
  <w:num w:numId="33">
    <w:abstractNumId w:val="34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7"/>
    <w:rsid w:val="00000D5C"/>
    <w:rsid w:val="00040FDD"/>
    <w:rsid w:val="00057054"/>
    <w:rsid w:val="000619F9"/>
    <w:rsid w:val="00063EEA"/>
    <w:rsid w:val="00074BFB"/>
    <w:rsid w:val="00092ECD"/>
    <w:rsid w:val="000953C0"/>
    <w:rsid w:val="000A0811"/>
    <w:rsid w:val="000A6546"/>
    <w:rsid w:val="000B2474"/>
    <w:rsid w:val="000C2FE1"/>
    <w:rsid w:val="000C5924"/>
    <w:rsid w:val="000D3FDF"/>
    <w:rsid w:val="000E098A"/>
    <w:rsid w:val="00133B2F"/>
    <w:rsid w:val="00141072"/>
    <w:rsid w:val="00155298"/>
    <w:rsid w:val="001676F3"/>
    <w:rsid w:val="001721D8"/>
    <w:rsid w:val="00191971"/>
    <w:rsid w:val="001C1414"/>
    <w:rsid w:val="001D33B0"/>
    <w:rsid w:val="002351E4"/>
    <w:rsid w:val="002466ED"/>
    <w:rsid w:val="00274433"/>
    <w:rsid w:val="00276A40"/>
    <w:rsid w:val="00291081"/>
    <w:rsid w:val="00294BE6"/>
    <w:rsid w:val="002F18EE"/>
    <w:rsid w:val="00317ECF"/>
    <w:rsid w:val="00320D3A"/>
    <w:rsid w:val="00321E7C"/>
    <w:rsid w:val="003532F1"/>
    <w:rsid w:val="003657A3"/>
    <w:rsid w:val="00382DB2"/>
    <w:rsid w:val="00393B65"/>
    <w:rsid w:val="003A6DD1"/>
    <w:rsid w:val="003C10D0"/>
    <w:rsid w:val="003D1BE0"/>
    <w:rsid w:val="003F3942"/>
    <w:rsid w:val="00407280"/>
    <w:rsid w:val="004520E9"/>
    <w:rsid w:val="00456C85"/>
    <w:rsid w:val="0048402C"/>
    <w:rsid w:val="004C7F57"/>
    <w:rsid w:val="004F3531"/>
    <w:rsid w:val="00502470"/>
    <w:rsid w:val="00505E44"/>
    <w:rsid w:val="0055143E"/>
    <w:rsid w:val="0055371C"/>
    <w:rsid w:val="00556193"/>
    <w:rsid w:val="0056007F"/>
    <w:rsid w:val="00566CB9"/>
    <w:rsid w:val="005759EB"/>
    <w:rsid w:val="005A7B50"/>
    <w:rsid w:val="005B5E4A"/>
    <w:rsid w:val="005D5BF7"/>
    <w:rsid w:val="005E7DA1"/>
    <w:rsid w:val="005F074F"/>
    <w:rsid w:val="00603AE3"/>
    <w:rsid w:val="006956B3"/>
    <w:rsid w:val="006A5AFA"/>
    <w:rsid w:val="006B305E"/>
    <w:rsid w:val="006E285E"/>
    <w:rsid w:val="00702347"/>
    <w:rsid w:val="00706247"/>
    <w:rsid w:val="0071656D"/>
    <w:rsid w:val="00737DCD"/>
    <w:rsid w:val="0075564E"/>
    <w:rsid w:val="007571DE"/>
    <w:rsid w:val="0077277E"/>
    <w:rsid w:val="00793F2F"/>
    <w:rsid w:val="007A5307"/>
    <w:rsid w:val="007C28EF"/>
    <w:rsid w:val="007E74E9"/>
    <w:rsid w:val="007F7FA0"/>
    <w:rsid w:val="008033CC"/>
    <w:rsid w:val="00803A35"/>
    <w:rsid w:val="008078EF"/>
    <w:rsid w:val="00832C53"/>
    <w:rsid w:val="00875ABC"/>
    <w:rsid w:val="008C41AC"/>
    <w:rsid w:val="008D3909"/>
    <w:rsid w:val="008E7A63"/>
    <w:rsid w:val="008F268E"/>
    <w:rsid w:val="008F7B63"/>
    <w:rsid w:val="00904857"/>
    <w:rsid w:val="00974496"/>
    <w:rsid w:val="009837B5"/>
    <w:rsid w:val="009B298E"/>
    <w:rsid w:val="009B7FE2"/>
    <w:rsid w:val="009D761B"/>
    <w:rsid w:val="009F2B43"/>
    <w:rsid w:val="009F3549"/>
    <w:rsid w:val="00A06A59"/>
    <w:rsid w:val="00A43FB1"/>
    <w:rsid w:val="00A440DD"/>
    <w:rsid w:val="00A45AAC"/>
    <w:rsid w:val="00A604D0"/>
    <w:rsid w:val="00A84761"/>
    <w:rsid w:val="00AA10D7"/>
    <w:rsid w:val="00B05AAC"/>
    <w:rsid w:val="00B07D09"/>
    <w:rsid w:val="00B12386"/>
    <w:rsid w:val="00B52C8C"/>
    <w:rsid w:val="00BB06A7"/>
    <w:rsid w:val="00BB46B6"/>
    <w:rsid w:val="00BD22E9"/>
    <w:rsid w:val="00BD5603"/>
    <w:rsid w:val="00BE0F18"/>
    <w:rsid w:val="00C0042A"/>
    <w:rsid w:val="00C54646"/>
    <w:rsid w:val="00C87885"/>
    <w:rsid w:val="00C930E9"/>
    <w:rsid w:val="00CA56FB"/>
    <w:rsid w:val="00CC7986"/>
    <w:rsid w:val="00CD2AF1"/>
    <w:rsid w:val="00D05050"/>
    <w:rsid w:val="00D31282"/>
    <w:rsid w:val="00D42A95"/>
    <w:rsid w:val="00D63FFC"/>
    <w:rsid w:val="00D65E5A"/>
    <w:rsid w:val="00D70402"/>
    <w:rsid w:val="00D97EBB"/>
    <w:rsid w:val="00DB3119"/>
    <w:rsid w:val="00DE26F1"/>
    <w:rsid w:val="00E16C15"/>
    <w:rsid w:val="00E278B4"/>
    <w:rsid w:val="00E56AF9"/>
    <w:rsid w:val="00E86D7F"/>
    <w:rsid w:val="00ED7D90"/>
    <w:rsid w:val="00EE13DE"/>
    <w:rsid w:val="00EE27C2"/>
    <w:rsid w:val="00F552D4"/>
    <w:rsid w:val="00F55454"/>
    <w:rsid w:val="00FB479D"/>
    <w:rsid w:val="00FB4D27"/>
    <w:rsid w:val="00F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5938"/>
  <w15:chartTrackingRefBased/>
  <w15:docId w15:val="{39805BA4-C0B5-4A7D-A02B-AB5125BC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BF7"/>
  </w:style>
  <w:style w:type="paragraph" w:styleId="Stopka">
    <w:name w:val="footer"/>
    <w:basedOn w:val="Normalny"/>
    <w:link w:val="Stopka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F7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5D5B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55143E"/>
  </w:style>
  <w:style w:type="character" w:styleId="Hipercze">
    <w:name w:val="Hyperlink"/>
    <w:basedOn w:val="Domylnaczcionkaakapitu"/>
    <w:uiPriority w:val="99"/>
    <w:unhideWhenUsed/>
    <w:rsid w:val="00566CB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F3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825A-88F4-484C-99C1-3BD722AA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1806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cp:lastPrinted>2020-05-25T11:01:00Z</cp:lastPrinted>
  <dcterms:created xsi:type="dcterms:W3CDTF">2019-04-10T11:59:00Z</dcterms:created>
  <dcterms:modified xsi:type="dcterms:W3CDTF">2020-05-28T08:59:00Z</dcterms:modified>
</cp:coreProperties>
</file>