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FE48" w14:textId="2223321F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4151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766413">
        <w:rPr>
          <w:rFonts w:ascii="Arial" w:eastAsia="Times New Roman" w:hAnsi="Arial" w:cs="Arial"/>
          <w:color w:val="000000"/>
          <w:lang w:eastAsia="pl-PL"/>
        </w:rPr>
        <w:t>RGGZ.271.1.3</w:t>
      </w:r>
      <w:r w:rsidR="00474F02" w:rsidRPr="00641518">
        <w:rPr>
          <w:rFonts w:ascii="Arial" w:eastAsia="Times New Roman" w:hAnsi="Arial" w:cs="Arial"/>
          <w:color w:val="000000"/>
          <w:lang w:eastAsia="pl-PL"/>
        </w:rPr>
        <w:t>.202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3</w:t>
      </w:r>
      <w:r w:rsidRPr="00641518"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 w:rsidR="004272C3" w:rsidRPr="00641518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E16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     Szaflary</w:t>
      </w:r>
      <w:r w:rsidR="00AD1FC9" w:rsidRPr="00641518">
        <w:rPr>
          <w:rFonts w:ascii="Arial" w:eastAsia="Times New Roman" w:hAnsi="Arial" w:cs="Arial"/>
          <w:color w:val="000000"/>
          <w:lang w:eastAsia="pl-PL"/>
        </w:rPr>
        <w:t>,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dnia </w:t>
      </w:r>
      <w:r w:rsidR="00766413">
        <w:rPr>
          <w:rFonts w:ascii="Arial" w:eastAsia="Times New Roman" w:hAnsi="Arial" w:cs="Arial"/>
          <w:color w:val="000000"/>
          <w:lang w:eastAsia="pl-PL"/>
        </w:rPr>
        <w:t>02.03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.2023</w:t>
      </w:r>
      <w:r w:rsidR="00D77377" w:rsidRPr="006415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41518">
        <w:rPr>
          <w:rFonts w:ascii="Arial" w:eastAsia="Times New Roman" w:hAnsi="Arial" w:cs="Arial"/>
          <w:color w:val="000000"/>
          <w:lang w:eastAsia="pl-PL"/>
        </w:rPr>
        <w:t>r.</w:t>
      </w:r>
    </w:p>
    <w:p w14:paraId="0943EA73" w14:textId="07AD38F1" w:rsidR="00CB7E54" w:rsidRPr="00641518" w:rsidRDefault="00766413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przetargu: 3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/2023</w:t>
      </w:r>
    </w:p>
    <w:p w14:paraId="65D0046E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F6171CD" w14:textId="77777777" w:rsidR="003E3912" w:rsidRDefault="003E3912" w:rsidP="009E6DAA">
      <w:pPr>
        <w:spacing w:after="0" w:line="360" w:lineRule="auto"/>
        <w:rPr>
          <w:rFonts w:ascii="Arial" w:eastAsia="Calibri" w:hAnsi="Arial" w:cs="Arial"/>
          <w:b/>
          <w:iCs/>
        </w:rPr>
      </w:pPr>
    </w:p>
    <w:p w14:paraId="2895430D" w14:textId="4FF3402E" w:rsidR="003E3912" w:rsidRDefault="00A818F3" w:rsidP="009E6DAA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A818F3">
        <w:rPr>
          <w:rFonts w:ascii="Arial" w:eastAsia="Calibri" w:hAnsi="Arial" w:cs="Arial"/>
          <w:b/>
          <w:iCs/>
        </w:rPr>
        <w:t>ZAWIADOMIENIE O UNIEWAŻNIENIU POSTĘPOWANIA</w:t>
      </w:r>
    </w:p>
    <w:p w14:paraId="382D0095" w14:textId="6EE22E1F" w:rsidR="00DA2806" w:rsidRPr="00A818F3" w:rsidRDefault="00DA2806" w:rsidP="009E6DAA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w części I,II,III,IV,V,VI,VII</w:t>
      </w:r>
      <w:bookmarkStart w:id="0" w:name="_GoBack"/>
      <w:bookmarkEnd w:id="0"/>
    </w:p>
    <w:p w14:paraId="4DCA6B98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3A9C272" w14:textId="7D40BDDB" w:rsidR="00663765" w:rsidRDefault="00663765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63765">
        <w:rPr>
          <w:rFonts w:ascii="Arial" w:eastAsia="Times New Roman" w:hAnsi="Arial" w:cs="Arial"/>
          <w:b/>
          <w:bCs/>
          <w:lang w:eastAsia="pl-PL" w:bidi="pl-PL"/>
        </w:rPr>
        <w:t xml:space="preserve">Dotyczy: </w:t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„Sukcesywna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dostawa artykułów spożywczych </w:t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dla Gminnego Przedszkola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br/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w Szaflarach”</w:t>
      </w:r>
      <w:r w:rsidR="00766413" w:rsidRPr="0076641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766413" w:rsidRPr="0076641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– przetarg powtórzony</w:t>
      </w:r>
      <w:r w:rsidR="009E6DAA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.</w:t>
      </w:r>
    </w:p>
    <w:p w14:paraId="013A0538" w14:textId="77777777" w:rsidR="003E3912" w:rsidRDefault="003E3912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62FAD394" w14:textId="032457BE" w:rsidR="00A818F3" w:rsidRPr="00A818F3" w:rsidRDefault="00A818F3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eść I – Pieczywo</w:t>
      </w:r>
    </w:p>
    <w:p w14:paraId="4B93CE4D" w14:textId="32260AB7" w:rsidR="00A818F3" w:rsidRPr="00A818F3" w:rsidRDefault="00A818F3" w:rsidP="00086511">
      <w:pPr>
        <w:shd w:val="clear" w:color="auto" w:fill="FFFFFF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818F3">
        <w:rPr>
          <w:rFonts w:ascii="Arial" w:eastAsia="Calibri" w:hAnsi="Arial" w:cs="Arial"/>
          <w:bCs/>
          <w:sz w:val="20"/>
          <w:szCs w:val="20"/>
        </w:rPr>
        <w:t xml:space="preserve">Na podstawie z art. 260 ustawy z dnia 11 września 2019 r. – Prawo zamówień publicznych (Dz.U.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A818F3">
        <w:rPr>
          <w:rFonts w:ascii="Arial" w:eastAsia="Calibri" w:hAnsi="Arial" w:cs="Arial"/>
          <w:bCs/>
          <w:sz w:val="20"/>
          <w:szCs w:val="20"/>
        </w:rPr>
        <w:t xml:space="preserve">z 2022 r. poz. 1710 ze zm.) zwana w dalszej części ustawą PZP, Zamawiający zawiadamia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A818F3">
        <w:rPr>
          <w:rFonts w:ascii="Arial" w:eastAsia="Calibri" w:hAnsi="Arial" w:cs="Arial"/>
          <w:bCs/>
          <w:sz w:val="20"/>
          <w:szCs w:val="20"/>
        </w:rPr>
        <w:t>o unieważnieniu postępowania o udzielenie zamówienia publicznego.</w:t>
      </w:r>
    </w:p>
    <w:p w14:paraId="005E2B48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prawne:</w:t>
      </w:r>
    </w:p>
    <w:p w14:paraId="3DF7B5A5" w14:textId="75BEC5DF" w:rsidR="00E0587A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818F3">
        <w:rPr>
          <w:rFonts w:ascii="Arial" w:eastAsia="Calibri" w:hAnsi="Arial" w:cs="Arial"/>
          <w:sz w:val="20"/>
          <w:szCs w:val="20"/>
        </w:rPr>
        <w:t>Art. 255 pkt.1 ustawy PZP</w:t>
      </w:r>
    </w:p>
    <w:p w14:paraId="51524266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faktyczne:</w:t>
      </w:r>
    </w:p>
    <w:p w14:paraId="5BCA23B6" w14:textId="2730BB1B" w:rsidR="00A818F3" w:rsidRPr="00A818F3" w:rsidRDefault="00A818F3" w:rsidP="003E3912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818F3">
        <w:rPr>
          <w:rFonts w:ascii="Arial" w:eastAsia="Calibri" w:hAnsi="Arial" w:cs="Arial"/>
          <w:bCs/>
          <w:sz w:val="20"/>
          <w:szCs w:val="20"/>
        </w:rPr>
        <w:t>Zamawiający unieważnia postępowanie o udzielenie zamówienia</w:t>
      </w:r>
      <w:r>
        <w:rPr>
          <w:rFonts w:ascii="Arial" w:eastAsia="Calibri" w:hAnsi="Arial" w:cs="Arial"/>
          <w:bCs/>
          <w:sz w:val="20"/>
          <w:szCs w:val="20"/>
        </w:rPr>
        <w:t xml:space="preserve"> w części I</w:t>
      </w:r>
      <w:r w:rsidRPr="00A818F3">
        <w:rPr>
          <w:rFonts w:ascii="Arial" w:eastAsia="Calibri" w:hAnsi="Arial" w:cs="Arial"/>
          <w:bCs/>
          <w:sz w:val="20"/>
          <w:szCs w:val="20"/>
        </w:rPr>
        <w:t>, poniewa</w:t>
      </w:r>
      <w:r w:rsidR="00766413">
        <w:rPr>
          <w:rFonts w:ascii="Arial" w:eastAsia="Calibri" w:hAnsi="Arial" w:cs="Arial"/>
          <w:bCs/>
          <w:sz w:val="20"/>
          <w:szCs w:val="20"/>
        </w:rPr>
        <w:t>ż do dnia składania ofert tj. 01</w:t>
      </w:r>
      <w:r>
        <w:rPr>
          <w:rFonts w:ascii="Arial" w:eastAsia="Calibri" w:hAnsi="Arial" w:cs="Arial"/>
          <w:bCs/>
          <w:sz w:val="20"/>
          <w:szCs w:val="20"/>
        </w:rPr>
        <w:t xml:space="preserve">.03.2023 </w:t>
      </w:r>
      <w:r w:rsidRPr="00A818F3">
        <w:rPr>
          <w:rFonts w:ascii="Arial" w:eastAsia="Calibri" w:hAnsi="Arial" w:cs="Arial"/>
          <w:bCs/>
          <w:sz w:val="20"/>
          <w:szCs w:val="20"/>
        </w:rPr>
        <w:t xml:space="preserve">r. godzina 10:00, nie została złożona żadna oferta dla części I – </w:t>
      </w:r>
      <w:r>
        <w:rPr>
          <w:rFonts w:ascii="Arial" w:eastAsia="Calibri" w:hAnsi="Arial" w:cs="Arial"/>
          <w:bCs/>
          <w:sz w:val="20"/>
          <w:szCs w:val="20"/>
        </w:rPr>
        <w:t>Pieczywo</w:t>
      </w:r>
      <w:r w:rsidRPr="00A818F3">
        <w:rPr>
          <w:rFonts w:ascii="Arial" w:eastAsia="Calibri" w:hAnsi="Arial" w:cs="Arial"/>
          <w:bCs/>
          <w:sz w:val="20"/>
          <w:szCs w:val="20"/>
        </w:rPr>
        <w:t>.</w:t>
      </w:r>
    </w:p>
    <w:p w14:paraId="63005408" w14:textId="77777777" w:rsidR="00E0587A" w:rsidRDefault="00E0587A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620219D8" w14:textId="5A0BB366" w:rsidR="00A818F3" w:rsidRPr="00A818F3" w:rsidRDefault="00A818F3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eść II – Nabiał</w:t>
      </w:r>
    </w:p>
    <w:p w14:paraId="05A65B79" w14:textId="7C6B79B3" w:rsidR="00A818F3" w:rsidRPr="00A818F3" w:rsidRDefault="00A818F3" w:rsidP="00086511">
      <w:pPr>
        <w:shd w:val="clear" w:color="auto" w:fill="FFFFFF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818F3">
        <w:rPr>
          <w:rFonts w:ascii="Arial" w:eastAsia="Calibri" w:hAnsi="Arial" w:cs="Arial"/>
          <w:bCs/>
          <w:sz w:val="20"/>
          <w:szCs w:val="20"/>
        </w:rPr>
        <w:t xml:space="preserve">Na podstawie z art. 260 ustawy z dnia 11 września 2019 r. – Prawo zamówień publicznych (Dz.U.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A818F3">
        <w:rPr>
          <w:rFonts w:ascii="Arial" w:eastAsia="Calibri" w:hAnsi="Arial" w:cs="Arial"/>
          <w:bCs/>
          <w:sz w:val="20"/>
          <w:szCs w:val="20"/>
        </w:rPr>
        <w:t xml:space="preserve">z 2022 r. poz. 1710 ze zm.) zwana w dalszej części ustawą PZP, Zamawiający zawiadamia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A818F3">
        <w:rPr>
          <w:rFonts w:ascii="Arial" w:eastAsia="Calibri" w:hAnsi="Arial" w:cs="Arial"/>
          <w:bCs/>
          <w:sz w:val="20"/>
          <w:szCs w:val="20"/>
        </w:rPr>
        <w:t>o unieważnieniu postępowania o udzielenie zamówienia publicznego.</w:t>
      </w:r>
    </w:p>
    <w:p w14:paraId="5A0FE8ED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prawne:</w:t>
      </w:r>
    </w:p>
    <w:p w14:paraId="2DB801C3" w14:textId="01B0C694" w:rsidR="00E0587A" w:rsidRPr="00E0587A" w:rsidRDefault="00A818F3" w:rsidP="00E058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818F3">
        <w:rPr>
          <w:rFonts w:ascii="Arial" w:eastAsia="Calibri" w:hAnsi="Arial" w:cs="Arial"/>
          <w:sz w:val="20"/>
          <w:szCs w:val="20"/>
        </w:rPr>
        <w:t>Art. 255 pkt.1 ustawy PZP</w:t>
      </w:r>
    </w:p>
    <w:p w14:paraId="3A46AC77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faktyczne:</w:t>
      </w:r>
    </w:p>
    <w:p w14:paraId="47FADFB7" w14:textId="7A7A3D7B" w:rsidR="00A818F3" w:rsidRDefault="00A818F3" w:rsidP="003E3912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818F3">
        <w:rPr>
          <w:rFonts w:ascii="Arial" w:eastAsia="Calibri" w:hAnsi="Arial" w:cs="Arial"/>
          <w:bCs/>
          <w:sz w:val="20"/>
          <w:szCs w:val="20"/>
        </w:rPr>
        <w:t>Zamawiający unieważnia postępowanie o udzielenie zamówienia</w:t>
      </w:r>
      <w:r>
        <w:rPr>
          <w:rFonts w:ascii="Arial" w:eastAsia="Calibri" w:hAnsi="Arial" w:cs="Arial"/>
          <w:bCs/>
          <w:sz w:val="20"/>
          <w:szCs w:val="20"/>
        </w:rPr>
        <w:t xml:space="preserve"> w części II</w:t>
      </w:r>
      <w:r w:rsidRPr="00A818F3">
        <w:rPr>
          <w:rFonts w:ascii="Arial" w:eastAsia="Calibri" w:hAnsi="Arial" w:cs="Arial"/>
          <w:bCs/>
          <w:sz w:val="20"/>
          <w:szCs w:val="20"/>
        </w:rPr>
        <w:t>, poniewa</w:t>
      </w:r>
      <w:r w:rsidR="00766413">
        <w:rPr>
          <w:rFonts w:ascii="Arial" w:eastAsia="Calibri" w:hAnsi="Arial" w:cs="Arial"/>
          <w:bCs/>
          <w:sz w:val="20"/>
          <w:szCs w:val="20"/>
        </w:rPr>
        <w:t>ż do dnia składania ofert tj. 01</w:t>
      </w:r>
      <w:r>
        <w:rPr>
          <w:rFonts w:ascii="Arial" w:eastAsia="Calibri" w:hAnsi="Arial" w:cs="Arial"/>
          <w:bCs/>
          <w:sz w:val="20"/>
          <w:szCs w:val="20"/>
        </w:rPr>
        <w:t xml:space="preserve">.03.2023 </w:t>
      </w:r>
      <w:r w:rsidRPr="00A818F3">
        <w:rPr>
          <w:rFonts w:ascii="Arial" w:eastAsia="Calibri" w:hAnsi="Arial" w:cs="Arial"/>
          <w:bCs/>
          <w:sz w:val="20"/>
          <w:szCs w:val="20"/>
        </w:rPr>
        <w:t>r. godzina 10:00, nie została złożona żadna oferta dla części I</w:t>
      </w:r>
      <w:r>
        <w:rPr>
          <w:rFonts w:ascii="Arial" w:eastAsia="Calibri" w:hAnsi="Arial" w:cs="Arial"/>
          <w:bCs/>
          <w:sz w:val="20"/>
          <w:szCs w:val="20"/>
        </w:rPr>
        <w:t>I</w:t>
      </w:r>
      <w:r w:rsidRPr="00A818F3">
        <w:rPr>
          <w:rFonts w:ascii="Arial" w:eastAsia="Calibri" w:hAnsi="Arial" w:cs="Arial"/>
          <w:bCs/>
          <w:sz w:val="20"/>
          <w:szCs w:val="20"/>
        </w:rPr>
        <w:t xml:space="preserve"> – </w:t>
      </w:r>
      <w:r>
        <w:rPr>
          <w:rFonts w:ascii="Arial" w:eastAsia="Calibri" w:hAnsi="Arial" w:cs="Arial"/>
          <w:bCs/>
          <w:sz w:val="20"/>
          <w:szCs w:val="20"/>
        </w:rPr>
        <w:t>Nabiał</w:t>
      </w:r>
      <w:r w:rsidRPr="00A818F3">
        <w:rPr>
          <w:rFonts w:ascii="Arial" w:eastAsia="Calibri" w:hAnsi="Arial" w:cs="Arial"/>
          <w:bCs/>
          <w:sz w:val="20"/>
          <w:szCs w:val="20"/>
        </w:rPr>
        <w:t>.</w:t>
      </w:r>
    </w:p>
    <w:p w14:paraId="345FC2BF" w14:textId="77777777" w:rsidR="00E0587A" w:rsidRPr="00E0587A" w:rsidRDefault="00E0587A" w:rsidP="00E0587A">
      <w:pPr>
        <w:spacing w:after="0" w:line="360" w:lineRule="auto"/>
        <w:rPr>
          <w:rFonts w:ascii="Arial" w:eastAsia="Calibri" w:hAnsi="Arial" w:cs="Arial"/>
          <w:bCs/>
          <w:sz w:val="20"/>
          <w:szCs w:val="20"/>
        </w:rPr>
      </w:pPr>
    </w:p>
    <w:p w14:paraId="37022336" w14:textId="7575F451" w:rsidR="00A818F3" w:rsidRPr="00A818F3" w:rsidRDefault="00A818F3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Cześć I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</w:t>
      </w: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 – Mięso wołowe, wieprzowe, cielęce i przetwory mięsne</w:t>
      </w:r>
    </w:p>
    <w:p w14:paraId="680DA828" w14:textId="77777777" w:rsidR="00A818F3" w:rsidRPr="00A818F3" w:rsidRDefault="00A818F3" w:rsidP="00086511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z art. 260 ustawy z dnia 11 września 2019 r. – Prawo zamówień publicznych (Dz.U.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z 2022 r. poz. 1710 ze zm.) zwana w dalszej części ustawą PZP, Zamawiający zawiadamia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unieważnieniu postępowania o udzielenie zamówienia publicznego.</w:t>
      </w:r>
    </w:p>
    <w:p w14:paraId="6DBAAD70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F8E2B1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Uzasadnienie prawne:</w:t>
      </w:r>
    </w:p>
    <w:p w14:paraId="5D1D8A2C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sz w:val="20"/>
          <w:szCs w:val="20"/>
          <w:lang w:eastAsia="pl-PL"/>
        </w:rPr>
        <w:t>Art. 255 pkt.1 ustawy PZP</w:t>
      </w:r>
    </w:p>
    <w:p w14:paraId="514AAD26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</w:p>
    <w:p w14:paraId="1CCF2FB2" w14:textId="093BF075" w:rsid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Zamawiający unieważnia postępowanie o udzielenie zamówienia w części 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I, ponieważ do dnia składania ofert tj. </w:t>
      </w:r>
      <w:r w:rsidR="00766413">
        <w:rPr>
          <w:rFonts w:ascii="Arial" w:eastAsia="Times New Roman" w:hAnsi="Arial" w:cs="Arial"/>
          <w:bCs/>
          <w:sz w:val="20"/>
          <w:szCs w:val="20"/>
          <w:lang w:eastAsia="pl-PL"/>
        </w:rPr>
        <w:t>01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.03.2023 r. godzina 10:00, nie została złożona żadna oferta dla części II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 w:bidi="pl-PL"/>
        </w:rPr>
        <w:t>Mięso wołowe, wieprzowe, cielęce i przetwory mięsne</w:t>
      </w: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>.</w:t>
      </w:r>
    </w:p>
    <w:p w14:paraId="39BA0B66" w14:textId="77777777" w:rsidR="00E0587A" w:rsidRPr="00A818F3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</w:p>
    <w:p w14:paraId="4913E3A4" w14:textId="7DA3619E" w:rsidR="00A818F3" w:rsidRPr="00A818F3" w:rsidRDefault="00A818F3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Cześć I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V</w:t>
      </w: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– Mięso, drób i przetwory mięsne</w:t>
      </w:r>
    </w:p>
    <w:p w14:paraId="1B10EE16" w14:textId="77777777" w:rsidR="00A818F3" w:rsidRPr="00A818F3" w:rsidRDefault="00A818F3" w:rsidP="00086511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z art. 260 ustawy z dnia 11 września 2019 r. – Prawo zamówień publicznych (Dz.U.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z 2022 r. poz. 1710 ze zm.) zwana w dalszej części ustawą PZP, Zamawiający zawiadamia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unieważnieniu postępowania o udzielenie zamówienia publicznego.</w:t>
      </w:r>
    </w:p>
    <w:p w14:paraId="359F246A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38A7DDB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prawne:</w:t>
      </w:r>
    </w:p>
    <w:p w14:paraId="3544C855" w14:textId="10DCCCFD" w:rsidR="00E0587A" w:rsidRPr="00E0587A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Art. 255 pkt.1 ustawy PZP</w:t>
      </w:r>
    </w:p>
    <w:p w14:paraId="019AB400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</w:p>
    <w:p w14:paraId="38E16B9D" w14:textId="3EFC6605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Zamawiający unieważnia postępowanie o udzielenie zamówienia w części 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, poniewa</w:t>
      </w:r>
      <w:r w:rsidR="009E6DAA">
        <w:rPr>
          <w:rFonts w:ascii="Arial" w:eastAsia="Times New Roman" w:hAnsi="Arial" w:cs="Arial"/>
          <w:bCs/>
          <w:sz w:val="20"/>
          <w:szCs w:val="20"/>
          <w:lang w:eastAsia="pl-PL"/>
        </w:rPr>
        <w:t>ż do dnia składania ofert tj. 01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.03.2023 r. godzina 10:00, nie została złożona żadna oferta dla części 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 w:rsidR="00AB4AED" w:rsidRPr="00AB4AED">
        <w:rPr>
          <w:rFonts w:ascii="Arial" w:eastAsia="Times New Roman" w:hAnsi="Arial" w:cs="Arial"/>
          <w:bCs/>
          <w:sz w:val="20"/>
          <w:szCs w:val="20"/>
          <w:lang w:eastAsia="pl-PL" w:bidi="pl-PL"/>
        </w:rPr>
        <w:t>Mięso, drób i przetwory mięsne</w:t>
      </w:r>
      <w:r w:rsidR="00AB4AED">
        <w:rPr>
          <w:rFonts w:ascii="Arial" w:eastAsia="Times New Roman" w:hAnsi="Arial" w:cs="Arial"/>
          <w:bCs/>
          <w:sz w:val="20"/>
          <w:szCs w:val="20"/>
          <w:lang w:eastAsia="pl-PL" w:bidi="pl-PL"/>
        </w:rPr>
        <w:t>.</w:t>
      </w:r>
    </w:p>
    <w:p w14:paraId="2AC625D8" w14:textId="77777777" w:rsidR="00E0587A" w:rsidRDefault="00E0587A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1FD3715B" w14:textId="7B57B5D6" w:rsidR="00AB4AED" w:rsidRPr="00AB4AED" w:rsidRDefault="00AB4AED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B4AED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Cześć V – Mrożone warzywa i owoce i inne przetwory mrożone</w:t>
      </w:r>
    </w:p>
    <w:p w14:paraId="0DB0603E" w14:textId="77777777" w:rsidR="00AB4AED" w:rsidRPr="00AB4AED" w:rsidRDefault="00AB4AED" w:rsidP="00086511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z art. 260 ustawy z dnia 11 września 2019 r. – Prawo zamówień publicznych (Dz.U. </w:t>
      </w: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z 2022 r. poz. 1710 ze zm.) zwana w dalszej części ustawą PZP, Zamawiający zawiadamia </w:t>
      </w: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unieważnieniu postępowania o udzielenie zamówienia publicznego.</w:t>
      </w:r>
    </w:p>
    <w:p w14:paraId="06B66626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4268D622" w14:textId="77777777" w:rsidR="00AB4AED" w:rsidRPr="00AB4AED" w:rsidRDefault="00AB4AED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B4AE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prawne:</w:t>
      </w:r>
    </w:p>
    <w:p w14:paraId="4AEBA540" w14:textId="0C9C4065" w:rsidR="00AB4AED" w:rsidRPr="00AB4AED" w:rsidRDefault="00AB4AED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255 pkt.3</w:t>
      </w: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PZP</w:t>
      </w:r>
    </w:p>
    <w:p w14:paraId="4D2F6C5B" w14:textId="77777777" w:rsidR="00AB4AED" w:rsidRPr="00AB4AED" w:rsidRDefault="00AB4AED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B4AE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</w:p>
    <w:p w14:paraId="7E6539F5" w14:textId="40351855" w:rsidR="00A818F3" w:rsidRPr="00086511" w:rsidRDefault="00AB4AED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unieważnia postępowanie o udzielenie zamówienia w części </w:t>
      </w: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="000865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8651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- </w:t>
      </w:r>
      <w:r w:rsidR="00086511" w:rsidRPr="0008651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Mrożone warzywa </w:t>
      </w:r>
      <w:r w:rsidR="009E6DAA">
        <w:rPr>
          <w:rFonts w:ascii="Arial" w:eastAsia="Times New Roman" w:hAnsi="Arial" w:cs="Arial"/>
          <w:bCs/>
          <w:sz w:val="20"/>
          <w:szCs w:val="20"/>
          <w:lang w:eastAsia="pl-PL" w:bidi="pl-PL"/>
        </w:rPr>
        <w:br/>
      </w:r>
      <w:r w:rsidR="00086511" w:rsidRPr="00086511">
        <w:rPr>
          <w:rFonts w:ascii="Arial" w:eastAsia="Times New Roman" w:hAnsi="Arial" w:cs="Arial"/>
          <w:bCs/>
          <w:sz w:val="20"/>
          <w:szCs w:val="20"/>
          <w:lang w:eastAsia="pl-PL" w:bidi="pl-PL"/>
        </w:rPr>
        <w:t>i owoce i inne przetwory mrożone</w:t>
      </w: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poniewa</w:t>
      </w:r>
      <w:r w:rsidR="009E6DAA">
        <w:rPr>
          <w:rFonts w:ascii="Arial" w:eastAsia="Times New Roman" w:hAnsi="Arial" w:cs="Arial"/>
          <w:bCs/>
          <w:sz w:val="20"/>
          <w:szCs w:val="20"/>
          <w:lang w:eastAsia="pl-PL"/>
        </w:rPr>
        <w:t>ż do dnia składania ofert tj. 01</w:t>
      </w: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.03.2023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r. godzina 10:00,</w:t>
      </w: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została z</w:t>
      </w:r>
      <w:r w:rsidR="00086511">
        <w:rPr>
          <w:rFonts w:ascii="Arial" w:eastAsia="Times New Roman" w:hAnsi="Arial" w:cs="Arial"/>
          <w:bCs/>
          <w:sz w:val="20"/>
          <w:szCs w:val="20"/>
          <w:lang w:eastAsia="pl-PL"/>
        </w:rPr>
        <w:t>łożona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jedna oferta której cena przewyższa kwotę, którą zamawiający zamierza przeznaczyć na sfinansowanie zamówienia. </w:t>
      </w:r>
    </w:p>
    <w:p w14:paraId="1E797F32" w14:textId="77777777" w:rsidR="00E0587A" w:rsidRDefault="00E0587A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43BD040" w14:textId="57A90DE6" w:rsidR="00086511" w:rsidRPr="00086511" w:rsidRDefault="00086511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08651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Cześć V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</w:t>
      </w:r>
      <w:r w:rsidRPr="0008651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–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Świeże</w:t>
      </w:r>
      <w:r w:rsidRPr="0008651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warzywa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 owoce</w:t>
      </w:r>
    </w:p>
    <w:p w14:paraId="15B112DA" w14:textId="77777777" w:rsidR="00086511" w:rsidRPr="00086511" w:rsidRDefault="00086511" w:rsidP="00086511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z art. 260 ustawy z dnia 11 września 2019 r. – Prawo zamówień publicznych (Dz.U. </w:t>
      </w: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z 2022 r. poz. 1710 ze zm.) zwana w dalszej części ustawą PZP, Zamawiający zawiadamia </w:t>
      </w: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unieważnieniu postępowania o udzielenie zamówienia publicznego.</w:t>
      </w:r>
    </w:p>
    <w:p w14:paraId="1C711482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48DBBCA2" w14:textId="77777777" w:rsidR="009E6DAA" w:rsidRPr="00A818F3" w:rsidRDefault="009E6DAA" w:rsidP="009E6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prawne:</w:t>
      </w:r>
    </w:p>
    <w:p w14:paraId="30E07130" w14:textId="77777777" w:rsidR="009E6DAA" w:rsidRPr="00E0587A" w:rsidRDefault="009E6DAA" w:rsidP="009E6DA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Art. 255 pkt.1 ustawy PZP</w:t>
      </w:r>
    </w:p>
    <w:p w14:paraId="2D630C37" w14:textId="77777777" w:rsidR="009E6DAA" w:rsidRPr="00A818F3" w:rsidRDefault="009E6DAA" w:rsidP="009E6DA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</w:p>
    <w:p w14:paraId="4BD86249" w14:textId="39312871" w:rsidR="009E6DAA" w:rsidRPr="00A818F3" w:rsidRDefault="009E6DAA" w:rsidP="009E6DA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unieważnia postępowanie 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udzielenie zamówienia w części VI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, poniewa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ż do dnia składania ofert tj. 01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.03.2023 r. godzina 10:00, nie została 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łożona żadna oferta dla części VI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>Świeże warzywa i owoce</w:t>
      </w: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>.</w:t>
      </w:r>
    </w:p>
    <w:p w14:paraId="01F1C8F7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C0657B" w14:textId="77777777" w:rsidR="009E6DAA" w:rsidRDefault="009E6DAA" w:rsidP="00E058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3E8C2C" w14:textId="0FC54EFD" w:rsidR="00086511" w:rsidRPr="00A818F3" w:rsidRDefault="00086511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Cześć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V</w:t>
      </w:r>
      <w:r w:rsidR="00E0587A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II</w:t>
      </w: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– </w:t>
      </w:r>
      <w:r w:rsidR="00E0587A" w:rsidRPr="00E0587A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Artykuły ogólnospożywcze i jaja</w:t>
      </w:r>
    </w:p>
    <w:p w14:paraId="70945C22" w14:textId="77777777" w:rsidR="00086511" w:rsidRPr="00A818F3" w:rsidRDefault="00086511" w:rsidP="00086511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z art. 260 ustawy z dnia 11 września 2019 r. – Prawo zamówień publicznych (Dz.U.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z 2022 r. poz. 1710 ze zm.) zwana w dalszej części ustawą PZP, Zamawiający zawiadamia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unieważnieniu postępowania o udzielenie zamówienia publicznego.</w:t>
      </w:r>
    </w:p>
    <w:p w14:paraId="267AB917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069F70C7" w14:textId="77777777" w:rsidR="00086511" w:rsidRPr="00A818F3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prawne:</w:t>
      </w:r>
    </w:p>
    <w:p w14:paraId="2DB62F7A" w14:textId="77777777" w:rsidR="00086511" w:rsidRPr="00A818F3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Art. 255 pkt.1 ustawy PZP</w:t>
      </w:r>
    </w:p>
    <w:p w14:paraId="4148231A" w14:textId="77777777" w:rsidR="00086511" w:rsidRPr="00A818F3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</w:p>
    <w:p w14:paraId="077776BD" w14:textId="6747953C" w:rsidR="00086511" w:rsidRPr="00A818F3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unieważnia postępowanie o udzielenie zamówienia w części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="00E0587A">
        <w:rPr>
          <w:rFonts w:ascii="Arial" w:eastAsia="Times New Roman" w:hAnsi="Arial" w:cs="Arial"/>
          <w:bCs/>
          <w:sz w:val="20"/>
          <w:szCs w:val="20"/>
          <w:lang w:eastAsia="pl-PL"/>
        </w:rPr>
        <w:t>II</w:t>
      </w:r>
      <w:r w:rsidR="00E0587A" w:rsidRPr="00E0587A">
        <w:rPr>
          <w:rFonts w:ascii="Arial" w:hAnsi="Arial" w:cs="Arial"/>
        </w:rPr>
        <w:t xml:space="preserve"> </w:t>
      </w:r>
      <w:r w:rsidR="00E0587A">
        <w:rPr>
          <w:rFonts w:ascii="Arial" w:hAnsi="Arial" w:cs="Arial"/>
        </w:rPr>
        <w:t xml:space="preserve">- </w:t>
      </w:r>
      <w:r w:rsidR="00E0587A" w:rsidRPr="00E0587A">
        <w:rPr>
          <w:rFonts w:ascii="Arial" w:eastAsia="Times New Roman" w:hAnsi="Arial" w:cs="Arial"/>
          <w:bCs/>
          <w:sz w:val="20"/>
          <w:szCs w:val="20"/>
          <w:lang w:eastAsia="pl-PL"/>
        </w:rPr>
        <w:t>Artykuły ogólnospożywcze i jaja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, ponieważ do dnia składania</w:t>
      </w:r>
      <w:r w:rsidR="009E6D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 tj. 01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.03.2023 r. godzina 10:00, nie została z</w:t>
      </w:r>
      <w:r w:rsidR="00E05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łożona żadna oferta dla części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="00E0587A">
        <w:rPr>
          <w:rFonts w:ascii="Arial" w:eastAsia="Times New Roman" w:hAnsi="Arial" w:cs="Arial"/>
          <w:bCs/>
          <w:sz w:val="20"/>
          <w:szCs w:val="20"/>
          <w:lang w:eastAsia="pl-PL"/>
        </w:rPr>
        <w:t>II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 w:rsidR="00E0587A" w:rsidRPr="00E0587A">
        <w:rPr>
          <w:rFonts w:ascii="Arial" w:eastAsia="Times New Roman" w:hAnsi="Arial" w:cs="Arial"/>
          <w:bCs/>
          <w:sz w:val="20"/>
          <w:szCs w:val="20"/>
          <w:lang w:eastAsia="pl-PL" w:bidi="pl-PL"/>
        </w:rPr>
        <w:t>Artykuły ogólnospożywcze i jaja</w:t>
      </w: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>.</w:t>
      </w:r>
    </w:p>
    <w:p w14:paraId="0C6D5AFA" w14:textId="77777777" w:rsidR="00A818F3" w:rsidRDefault="00A818F3" w:rsidP="00A818F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BCF1B9" w14:textId="77777777" w:rsidR="00A818F3" w:rsidRPr="00A818F3" w:rsidRDefault="00A818F3" w:rsidP="00A818F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sz w:val="20"/>
          <w:szCs w:val="20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4366E304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D1FF993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EB67689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8EE4275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778506E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3DB26234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7F6E4159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43CDF914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4FD956F2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FE96438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17B69E2D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3DED20E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62D3549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F61EEF6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B192B1B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6F979F8B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sectPr w:rsidR="00A818F3" w:rsidSect="00AD7206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5715B72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E0587A">
      <w:rPr>
        <w:rFonts w:ascii="Arial" w:hAnsi="Arial" w:cs="Arial"/>
        <w:sz w:val="16"/>
        <w:szCs w:val="16"/>
      </w:rPr>
      <w:t xml:space="preserve"> </w:t>
    </w:r>
  </w:p>
  <w:p w14:paraId="7FC28999" w14:textId="533C696E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0587A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E0587A">
      <w:rPr>
        <w:rFonts w:ascii="Arial" w:hAnsi="Arial" w:cs="Arial"/>
        <w:sz w:val="16"/>
        <w:szCs w:val="16"/>
      </w:rPr>
      <w:t>kub.gasik@szaflary.pl | Pokój 2.1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DA2806">
      <w:rPr>
        <w:rStyle w:val="Numerstrony"/>
        <w:rFonts w:ascii="Arial" w:hAnsi="Arial" w:cs="Arial"/>
        <w:noProof/>
        <w:sz w:val="16"/>
        <w:szCs w:val="16"/>
      </w:rPr>
      <w:t>3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DA2806">
      <w:rPr>
        <w:rStyle w:val="Numerstrony"/>
        <w:rFonts w:ascii="Arial" w:hAnsi="Arial" w:cs="Arial"/>
        <w:noProof/>
        <w:sz w:val="16"/>
        <w:szCs w:val="16"/>
      </w:rPr>
      <w:t>3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2D3F2082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D7206">
      <w:rPr>
        <w:rFonts w:ascii="Arial" w:hAnsi="Arial" w:cs="Arial"/>
        <w:sz w:val="16"/>
        <w:szCs w:val="16"/>
      </w:rPr>
      <w:t xml:space="preserve"> 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194B"/>
    <w:rsid w:val="00074C12"/>
    <w:rsid w:val="00086511"/>
    <w:rsid w:val="000A6C1F"/>
    <w:rsid w:val="000D75CC"/>
    <w:rsid w:val="000E2050"/>
    <w:rsid w:val="00100CB6"/>
    <w:rsid w:val="00152D5D"/>
    <w:rsid w:val="00154E0A"/>
    <w:rsid w:val="001B6E16"/>
    <w:rsid w:val="001C7006"/>
    <w:rsid w:val="001E5B4B"/>
    <w:rsid w:val="001F4CE6"/>
    <w:rsid w:val="00237C29"/>
    <w:rsid w:val="002450DE"/>
    <w:rsid w:val="002809E7"/>
    <w:rsid w:val="00281738"/>
    <w:rsid w:val="00295B2C"/>
    <w:rsid w:val="002A6049"/>
    <w:rsid w:val="002C12D1"/>
    <w:rsid w:val="002D4220"/>
    <w:rsid w:val="00325319"/>
    <w:rsid w:val="00336EBF"/>
    <w:rsid w:val="003530CB"/>
    <w:rsid w:val="0036195A"/>
    <w:rsid w:val="00364463"/>
    <w:rsid w:val="003E3912"/>
    <w:rsid w:val="0041414E"/>
    <w:rsid w:val="004272C3"/>
    <w:rsid w:val="00461094"/>
    <w:rsid w:val="0047157D"/>
    <w:rsid w:val="004726DC"/>
    <w:rsid w:val="00474F02"/>
    <w:rsid w:val="004B4140"/>
    <w:rsid w:val="004D4E98"/>
    <w:rsid w:val="004F3B63"/>
    <w:rsid w:val="00520B71"/>
    <w:rsid w:val="005763A3"/>
    <w:rsid w:val="0058066A"/>
    <w:rsid w:val="005B3F0C"/>
    <w:rsid w:val="005B4376"/>
    <w:rsid w:val="005C0830"/>
    <w:rsid w:val="005E2DE1"/>
    <w:rsid w:val="00631092"/>
    <w:rsid w:val="00641518"/>
    <w:rsid w:val="006417E4"/>
    <w:rsid w:val="006601FE"/>
    <w:rsid w:val="00663765"/>
    <w:rsid w:val="006A625F"/>
    <w:rsid w:val="007075A5"/>
    <w:rsid w:val="00715FBA"/>
    <w:rsid w:val="00721660"/>
    <w:rsid w:val="00732169"/>
    <w:rsid w:val="00736C92"/>
    <w:rsid w:val="007515BD"/>
    <w:rsid w:val="00751AB6"/>
    <w:rsid w:val="00766413"/>
    <w:rsid w:val="007B08F5"/>
    <w:rsid w:val="007D4788"/>
    <w:rsid w:val="008709B1"/>
    <w:rsid w:val="00871988"/>
    <w:rsid w:val="008D509E"/>
    <w:rsid w:val="008E30D7"/>
    <w:rsid w:val="008F4EDC"/>
    <w:rsid w:val="009044C4"/>
    <w:rsid w:val="00904F56"/>
    <w:rsid w:val="00907440"/>
    <w:rsid w:val="009158E0"/>
    <w:rsid w:val="009B0D4E"/>
    <w:rsid w:val="009C71B5"/>
    <w:rsid w:val="009E6036"/>
    <w:rsid w:val="009E6DAA"/>
    <w:rsid w:val="00A158F6"/>
    <w:rsid w:val="00A1743F"/>
    <w:rsid w:val="00A7566B"/>
    <w:rsid w:val="00A818F3"/>
    <w:rsid w:val="00A901C6"/>
    <w:rsid w:val="00A9764C"/>
    <w:rsid w:val="00AA61A1"/>
    <w:rsid w:val="00AB4AED"/>
    <w:rsid w:val="00AD1FC9"/>
    <w:rsid w:val="00AD7206"/>
    <w:rsid w:val="00AE036C"/>
    <w:rsid w:val="00B12783"/>
    <w:rsid w:val="00B85F67"/>
    <w:rsid w:val="00B97A81"/>
    <w:rsid w:val="00BE2EF7"/>
    <w:rsid w:val="00BE664B"/>
    <w:rsid w:val="00C648BD"/>
    <w:rsid w:val="00CB7E54"/>
    <w:rsid w:val="00CD4613"/>
    <w:rsid w:val="00D0131B"/>
    <w:rsid w:val="00D04217"/>
    <w:rsid w:val="00D50A94"/>
    <w:rsid w:val="00D75F1E"/>
    <w:rsid w:val="00D77377"/>
    <w:rsid w:val="00DA2806"/>
    <w:rsid w:val="00DA79BB"/>
    <w:rsid w:val="00DB6210"/>
    <w:rsid w:val="00DC0C06"/>
    <w:rsid w:val="00E0587A"/>
    <w:rsid w:val="00E26329"/>
    <w:rsid w:val="00E31308"/>
    <w:rsid w:val="00E36843"/>
    <w:rsid w:val="00E368CB"/>
    <w:rsid w:val="00E45282"/>
    <w:rsid w:val="00E86945"/>
    <w:rsid w:val="00E9306A"/>
    <w:rsid w:val="00ED718E"/>
    <w:rsid w:val="00EE0917"/>
    <w:rsid w:val="00F56C81"/>
    <w:rsid w:val="00F77333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table" w:styleId="Tabela-Siatka">
    <w:name w:val="Table Grid"/>
    <w:basedOn w:val="Standardowy"/>
    <w:uiPriority w:val="59"/>
    <w:rsid w:val="0057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EF14-4B34-4108-B704-D5815B8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311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64</cp:revision>
  <cp:lastPrinted>2023-02-10T12:09:00Z</cp:lastPrinted>
  <dcterms:created xsi:type="dcterms:W3CDTF">2021-05-12T07:13:00Z</dcterms:created>
  <dcterms:modified xsi:type="dcterms:W3CDTF">2023-03-02T08:53:00Z</dcterms:modified>
</cp:coreProperties>
</file>