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B1EF7" w14:textId="77777777" w:rsidR="0091544A" w:rsidRPr="00031307" w:rsidRDefault="0091544A" w:rsidP="0091544A">
      <w:pPr>
        <w:spacing w:line="276" w:lineRule="auto"/>
        <w:jc w:val="center"/>
        <w:rPr>
          <w:b/>
        </w:rPr>
      </w:pPr>
    </w:p>
    <w:p w14:paraId="21BFD52E" w14:textId="77777777" w:rsidR="0091544A" w:rsidRPr="00031307" w:rsidRDefault="0091544A" w:rsidP="0091544A">
      <w:pPr>
        <w:spacing w:line="276" w:lineRule="auto"/>
        <w:jc w:val="center"/>
        <w:rPr>
          <w:b/>
        </w:rPr>
      </w:pPr>
      <w:r w:rsidRPr="00031307">
        <w:rPr>
          <w:b/>
        </w:rPr>
        <w:t>UMOWA nr ………..</w:t>
      </w:r>
    </w:p>
    <w:p w14:paraId="57620B78" w14:textId="77777777" w:rsidR="0091544A" w:rsidRPr="00031307" w:rsidRDefault="0091544A" w:rsidP="0091544A">
      <w:pPr>
        <w:spacing w:line="276" w:lineRule="auto"/>
        <w:jc w:val="center"/>
        <w:rPr>
          <w:b/>
        </w:rPr>
      </w:pPr>
      <w:r w:rsidRPr="00031307">
        <w:rPr>
          <w:b/>
        </w:rPr>
        <w:t>Zadanie nr 1</w:t>
      </w:r>
    </w:p>
    <w:p w14:paraId="675ED88D" w14:textId="77777777" w:rsidR="0091544A" w:rsidRPr="00031307" w:rsidRDefault="0091544A" w:rsidP="0091544A">
      <w:pPr>
        <w:spacing w:line="276" w:lineRule="auto"/>
        <w:jc w:val="center"/>
        <w:rPr>
          <w:b/>
        </w:rPr>
      </w:pPr>
      <w:r w:rsidRPr="00031307">
        <w:rPr>
          <w:b/>
        </w:rPr>
        <w:t>(WZÓR)</w:t>
      </w:r>
    </w:p>
    <w:p w14:paraId="3CA690E2" w14:textId="77777777" w:rsidR="0091544A" w:rsidRPr="00031307" w:rsidRDefault="0091544A" w:rsidP="0091544A">
      <w:pPr>
        <w:spacing w:line="276" w:lineRule="auto"/>
        <w:jc w:val="center"/>
        <w:rPr>
          <w:b/>
        </w:rPr>
      </w:pPr>
    </w:p>
    <w:p w14:paraId="5D110B03" w14:textId="77777777" w:rsidR="0091544A" w:rsidRPr="00031307" w:rsidRDefault="0091544A" w:rsidP="0091544A">
      <w:pPr>
        <w:pStyle w:val="Tekstpodstawowy"/>
        <w:spacing w:line="276" w:lineRule="auto"/>
      </w:pPr>
      <w:r w:rsidRPr="00031307">
        <w:t>zawarta w dniu: …….....................……2023 r. w Pruszczu Gdańskim pomiędzy:</w:t>
      </w:r>
    </w:p>
    <w:p w14:paraId="663B6E4D" w14:textId="09EFBA44" w:rsidR="0091544A" w:rsidRPr="00031307" w:rsidRDefault="0091544A" w:rsidP="0091544A">
      <w:pPr>
        <w:spacing w:line="276" w:lineRule="auto"/>
        <w:jc w:val="both"/>
      </w:pPr>
      <w:r w:rsidRPr="00031307">
        <w:t xml:space="preserve">Powiatem Gdańskim z siedzibą w Pruszczu Gdańskim przy ul. Wojska Polskiego 16, 83-000 Pruszcz  Gdański, NIP: 5932136700, reprezentowanym przez Zarząd Powiatu Gdańskiego </w:t>
      </w:r>
      <w:r w:rsidR="000F52B7" w:rsidRPr="00031307">
        <w:t xml:space="preserve">                 </w:t>
      </w:r>
      <w:r w:rsidRPr="00031307">
        <w:t>w imieniu którego działa</w:t>
      </w:r>
      <w:r w:rsidR="000F52B7" w:rsidRPr="00031307">
        <w:t>ją</w:t>
      </w:r>
      <w:r w:rsidRPr="00031307">
        <w:t>:</w:t>
      </w:r>
    </w:p>
    <w:p w14:paraId="4626AB9D" w14:textId="730A6A25" w:rsidR="0091544A" w:rsidRPr="00031307" w:rsidRDefault="0091544A" w:rsidP="0091544A">
      <w:pPr>
        <w:spacing w:line="276" w:lineRule="auto"/>
        <w:jc w:val="both"/>
      </w:pPr>
      <w:r w:rsidRPr="00031307">
        <w:rPr>
          <w:b/>
          <w:bCs/>
        </w:rPr>
        <w:t>1. Marian Cichon</w:t>
      </w:r>
      <w:r w:rsidRPr="00031307">
        <w:rPr>
          <w:b/>
          <w:bCs/>
        </w:rPr>
        <w:tab/>
      </w:r>
      <w:r w:rsidRPr="00031307">
        <w:rPr>
          <w:b/>
          <w:bCs/>
        </w:rPr>
        <w:tab/>
        <w:t xml:space="preserve">            </w:t>
      </w:r>
      <w:r w:rsidRPr="00031307">
        <w:t>- Starosta,</w:t>
      </w:r>
    </w:p>
    <w:p w14:paraId="549283C5" w14:textId="77777777" w:rsidR="0091544A" w:rsidRPr="00031307" w:rsidRDefault="0091544A" w:rsidP="0091544A">
      <w:pPr>
        <w:spacing w:line="276" w:lineRule="auto"/>
        <w:jc w:val="both"/>
      </w:pPr>
      <w:r w:rsidRPr="00031307">
        <w:rPr>
          <w:b/>
          <w:bCs/>
        </w:rPr>
        <w:t xml:space="preserve">2. Marzena Biernacka </w:t>
      </w:r>
      <w:r w:rsidRPr="00031307">
        <w:rPr>
          <w:b/>
          <w:bCs/>
        </w:rPr>
        <w:tab/>
      </w:r>
      <w:r w:rsidRPr="00031307">
        <w:tab/>
        <w:t>- Wicestarosta,</w:t>
      </w:r>
    </w:p>
    <w:p w14:paraId="13D5FF53" w14:textId="170F308D" w:rsidR="0091544A" w:rsidRPr="00031307" w:rsidRDefault="0091544A" w:rsidP="0091544A">
      <w:pPr>
        <w:spacing w:line="276" w:lineRule="auto"/>
        <w:jc w:val="both"/>
      </w:pPr>
      <w:r w:rsidRPr="00031307">
        <w:t xml:space="preserve">zwanym dalej </w:t>
      </w:r>
      <w:r w:rsidR="000F52B7" w:rsidRPr="00031307">
        <w:rPr>
          <w:b/>
          <w:bCs/>
        </w:rPr>
        <w:t>„</w:t>
      </w:r>
      <w:r w:rsidRPr="00031307">
        <w:rPr>
          <w:b/>
          <w:bCs/>
        </w:rPr>
        <w:t>Zamawiającym</w:t>
      </w:r>
      <w:r w:rsidR="000F52B7" w:rsidRPr="00031307">
        <w:rPr>
          <w:b/>
          <w:bCs/>
        </w:rPr>
        <w:t>”</w:t>
      </w:r>
      <w:r w:rsidRPr="00031307">
        <w:t xml:space="preserve">, </w:t>
      </w:r>
    </w:p>
    <w:p w14:paraId="13B0D611" w14:textId="77777777" w:rsidR="0091544A" w:rsidRPr="00031307" w:rsidRDefault="0091544A" w:rsidP="0091544A">
      <w:pPr>
        <w:spacing w:line="276" w:lineRule="auto"/>
        <w:jc w:val="both"/>
      </w:pPr>
      <w:r w:rsidRPr="00031307">
        <w:t xml:space="preserve">a </w:t>
      </w:r>
    </w:p>
    <w:p w14:paraId="02110586" w14:textId="0D895C73" w:rsidR="0091544A" w:rsidRPr="00031307" w:rsidRDefault="0091544A" w:rsidP="0091544A">
      <w:pPr>
        <w:spacing w:line="276" w:lineRule="auto"/>
        <w:jc w:val="both"/>
      </w:pPr>
      <w:r w:rsidRPr="00031307">
        <w:rPr>
          <w:b/>
        </w:rPr>
        <w:t>……………………………………………………………………………………………………………………………………………………………………………………………………………………………</w:t>
      </w:r>
    </w:p>
    <w:p w14:paraId="620D93C2" w14:textId="77777777" w:rsidR="0091544A" w:rsidRPr="00031307" w:rsidRDefault="0091544A" w:rsidP="0091544A">
      <w:pPr>
        <w:spacing w:line="276" w:lineRule="auto"/>
        <w:jc w:val="both"/>
      </w:pPr>
      <w:r w:rsidRPr="00031307">
        <w:t>zwanym dalej „</w:t>
      </w:r>
      <w:r w:rsidRPr="00031307">
        <w:rPr>
          <w:b/>
          <w:bCs/>
        </w:rPr>
        <w:t>Wykonawcą</w:t>
      </w:r>
      <w:r w:rsidRPr="00031307">
        <w:t xml:space="preserve">”, </w:t>
      </w:r>
    </w:p>
    <w:p w14:paraId="3DEA6E84" w14:textId="77777777" w:rsidR="0091544A" w:rsidRPr="00031307" w:rsidRDefault="0091544A" w:rsidP="0091544A">
      <w:pPr>
        <w:widowControl/>
        <w:spacing w:before="100"/>
      </w:pPr>
      <w:r w:rsidRPr="00031307">
        <w:t>reprezentowaną przez :</w:t>
      </w:r>
    </w:p>
    <w:p w14:paraId="659EA427" w14:textId="77777777" w:rsidR="0091544A" w:rsidRPr="00031307" w:rsidRDefault="0091544A" w:rsidP="0091544A">
      <w:pPr>
        <w:widowControl/>
        <w:spacing w:before="100"/>
      </w:pPr>
    </w:p>
    <w:p w14:paraId="120C6315" w14:textId="77777777" w:rsidR="0091544A" w:rsidRPr="00031307" w:rsidRDefault="0091544A" w:rsidP="0091544A">
      <w:pPr>
        <w:numPr>
          <w:ilvl w:val="0"/>
          <w:numId w:val="27"/>
        </w:numPr>
        <w:jc w:val="both"/>
        <w:rPr>
          <w:rFonts w:eastAsia="SimSun"/>
          <w:b/>
          <w:lang w:eastAsia="hi-IN" w:bidi="hi-IN"/>
        </w:rPr>
      </w:pPr>
      <w:r w:rsidRPr="00031307">
        <w:rPr>
          <w:rFonts w:eastAsia="SimSun"/>
          <w:b/>
          <w:lang w:eastAsia="hi-IN" w:bidi="hi-IN"/>
        </w:rPr>
        <w:t>…………………………………………………</w:t>
      </w:r>
    </w:p>
    <w:p w14:paraId="0041DA39" w14:textId="77777777" w:rsidR="0091544A" w:rsidRPr="00031307" w:rsidRDefault="0091544A" w:rsidP="0091544A">
      <w:pPr>
        <w:ind w:left="720"/>
        <w:jc w:val="both"/>
        <w:rPr>
          <w:rFonts w:eastAsia="SimSun"/>
          <w:lang w:eastAsia="hi-IN" w:bidi="hi-IN"/>
        </w:rPr>
      </w:pPr>
    </w:p>
    <w:p w14:paraId="795D7C05" w14:textId="77777777" w:rsidR="0091544A" w:rsidRPr="00031307" w:rsidRDefault="0091544A" w:rsidP="0091544A">
      <w:pPr>
        <w:tabs>
          <w:tab w:val="left" w:pos="15840"/>
        </w:tabs>
        <w:jc w:val="both"/>
      </w:pPr>
      <w:r w:rsidRPr="00031307">
        <w:t xml:space="preserve">wybraną </w:t>
      </w:r>
      <w:r w:rsidRPr="00031307">
        <w:rPr>
          <w:b/>
          <w:bCs/>
        </w:rPr>
        <w:t>w trybie podstawowym</w:t>
      </w:r>
      <w:r w:rsidRPr="00031307">
        <w:t>, zgodnie z Ustawą z dnia 11 września 2019 r. -  Prawo  zamówień  publicznych, o następującej treści:</w:t>
      </w:r>
    </w:p>
    <w:p w14:paraId="126BB851" w14:textId="77777777" w:rsidR="0091544A" w:rsidRPr="00031307" w:rsidRDefault="0091544A" w:rsidP="0091544A">
      <w:pPr>
        <w:spacing w:line="276" w:lineRule="auto"/>
        <w:jc w:val="both"/>
      </w:pPr>
    </w:p>
    <w:p w14:paraId="498ABDE3" w14:textId="77777777" w:rsidR="0091544A" w:rsidRPr="00031307" w:rsidRDefault="0091544A" w:rsidP="0091544A">
      <w:pPr>
        <w:pStyle w:val="Nagwek2"/>
        <w:spacing w:line="276" w:lineRule="auto"/>
        <w:jc w:val="center"/>
        <w:rPr>
          <w:rFonts w:ascii="Times New Roman" w:hAnsi="Times New Roman" w:cs="Times New Roman"/>
          <w:b/>
          <w:color w:val="auto"/>
        </w:rPr>
      </w:pPr>
      <w:r w:rsidRPr="00031307">
        <w:rPr>
          <w:rFonts w:ascii="Times New Roman" w:hAnsi="Times New Roman" w:cs="Times New Roman"/>
          <w:b/>
          <w:color w:val="auto"/>
        </w:rPr>
        <w:t>PRZEDMIOT UMOWY</w:t>
      </w:r>
    </w:p>
    <w:p w14:paraId="6AA38BB9" w14:textId="77777777" w:rsidR="0091544A" w:rsidRPr="00031307" w:rsidRDefault="0091544A" w:rsidP="0091544A">
      <w:pPr>
        <w:spacing w:line="276" w:lineRule="auto"/>
        <w:jc w:val="center"/>
        <w:rPr>
          <w:b/>
        </w:rPr>
      </w:pPr>
      <w:r w:rsidRPr="00031307">
        <w:rPr>
          <w:b/>
        </w:rPr>
        <w:t>§ 1</w:t>
      </w:r>
    </w:p>
    <w:p w14:paraId="1F342561" w14:textId="44F0995C" w:rsidR="0091544A" w:rsidRPr="00031307" w:rsidRDefault="0091544A" w:rsidP="00456BCC">
      <w:pPr>
        <w:widowControl/>
        <w:numPr>
          <w:ilvl w:val="0"/>
          <w:numId w:val="28"/>
        </w:numPr>
        <w:tabs>
          <w:tab w:val="left" w:pos="0"/>
          <w:tab w:val="left" w:pos="284"/>
          <w:tab w:val="left" w:pos="851"/>
        </w:tabs>
        <w:suppressAutoHyphens w:val="0"/>
        <w:spacing w:line="276" w:lineRule="auto"/>
        <w:ind w:left="284" w:hanging="284"/>
      </w:pPr>
      <w:r w:rsidRPr="00031307">
        <w:rPr>
          <w:rFonts w:eastAsia="Calibri"/>
          <w:lang w:eastAsia="en-US"/>
        </w:rPr>
        <w:t>Przedmiotem niniejszej umowy jest wykonanie usługi polegającej na usuwaniu pojazdów,                                    o których mowa w art. 130a ust. 6a lit. od a) do f ) i art. 130a ust.6a lit. h) ustawy z dnia 20 czerwca 1997 r. Prawo o ruchu drogowym,  z dróg Powiatu Gdańskiego i ich</w:t>
      </w:r>
      <w:r w:rsidR="000F52B7" w:rsidRPr="00031307">
        <w:rPr>
          <w:rFonts w:eastAsia="Calibri"/>
          <w:lang w:eastAsia="en-US"/>
        </w:rPr>
        <w:t xml:space="preserve"> </w:t>
      </w:r>
      <w:r w:rsidRPr="00031307">
        <w:t>przechowywanie</w:t>
      </w:r>
      <w:r w:rsidR="000F52B7" w:rsidRPr="00031307">
        <w:t xml:space="preserve"> </w:t>
      </w:r>
      <w:r w:rsidRPr="00031307">
        <w:t>na parkingu strzeżonym,</w:t>
      </w:r>
      <w:r w:rsidR="00456BCC" w:rsidRPr="00031307">
        <w:rPr>
          <w:rFonts w:eastAsia="Calibri"/>
          <w:lang w:eastAsia="en-US"/>
        </w:rPr>
        <w:t xml:space="preserve"> u</w:t>
      </w:r>
      <w:r w:rsidRPr="00031307">
        <w:rPr>
          <w:rFonts w:eastAsia="Calibri"/>
          <w:lang w:eastAsia="en-US"/>
        </w:rPr>
        <w:t>sytuowanym:………</w:t>
      </w:r>
      <w:r w:rsidR="000F52B7" w:rsidRPr="00031307">
        <w:rPr>
          <w:rFonts w:eastAsia="Calibri"/>
          <w:lang w:eastAsia="en-US"/>
        </w:rPr>
        <w:t>…………………………………………</w:t>
      </w:r>
      <w:r w:rsidRPr="00031307">
        <w:rPr>
          <w:rFonts w:eastAsia="Calibri"/>
          <w:lang w:eastAsia="en-US"/>
        </w:rPr>
        <w:t>……………………………</w:t>
      </w:r>
    </w:p>
    <w:p w14:paraId="2E8AC6AB" w14:textId="77777777" w:rsidR="0091544A" w:rsidRPr="00031307" w:rsidRDefault="0091544A" w:rsidP="0091544A">
      <w:pPr>
        <w:widowControl/>
        <w:numPr>
          <w:ilvl w:val="0"/>
          <w:numId w:val="28"/>
        </w:numPr>
        <w:tabs>
          <w:tab w:val="left" w:pos="0"/>
          <w:tab w:val="left" w:pos="284"/>
          <w:tab w:val="left" w:pos="851"/>
        </w:tabs>
        <w:suppressAutoHyphens w:val="0"/>
        <w:spacing w:line="276" w:lineRule="auto"/>
        <w:ind w:left="284" w:hanging="284"/>
        <w:jc w:val="both"/>
        <w:rPr>
          <w:rFonts w:eastAsia="Calibri"/>
          <w:lang w:eastAsia="en-US"/>
        </w:rPr>
      </w:pPr>
      <w:r w:rsidRPr="00031307">
        <w:rPr>
          <w:rFonts w:eastAsia="Calibri"/>
          <w:lang w:eastAsia="en-US"/>
        </w:rPr>
        <w:t xml:space="preserve">Zamawiający zastrzega sobie prawo do zmniejszenia zakresu realizacji przedmiotu umowy                                w części dotyczącej przechowywania pojazdów w przypadku oddania do użytku własnego                          parkingu strzeżonego, na warunkach określonych w § 9 umowy. </w:t>
      </w:r>
    </w:p>
    <w:p w14:paraId="1CF44C17" w14:textId="77777777" w:rsidR="0091544A" w:rsidRPr="00031307" w:rsidRDefault="0091544A" w:rsidP="0091544A">
      <w:pPr>
        <w:widowControl/>
        <w:numPr>
          <w:ilvl w:val="0"/>
          <w:numId w:val="28"/>
        </w:numPr>
        <w:tabs>
          <w:tab w:val="left" w:pos="0"/>
          <w:tab w:val="left" w:pos="284"/>
          <w:tab w:val="left" w:pos="851"/>
        </w:tabs>
        <w:suppressAutoHyphens w:val="0"/>
        <w:spacing w:line="276" w:lineRule="auto"/>
        <w:ind w:left="284" w:hanging="284"/>
        <w:jc w:val="both"/>
      </w:pPr>
      <w:r w:rsidRPr="00031307">
        <w:t>Szczegółowy zakres rzeczowy przedmiotu umowy, o którym mowa w ust. 1 niniejszego paragrafu określa Formularz Cenowy Wykonawcy, stanowiący załącznik nr 1 do niniejszej umowy.</w:t>
      </w:r>
    </w:p>
    <w:p w14:paraId="6317CA25" w14:textId="77777777" w:rsidR="0091544A" w:rsidRPr="00031307" w:rsidRDefault="0091544A" w:rsidP="0091544A">
      <w:pPr>
        <w:pStyle w:val="Tekstpodstawowy22"/>
        <w:tabs>
          <w:tab w:val="left" w:pos="5538"/>
        </w:tabs>
        <w:spacing w:line="276" w:lineRule="auto"/>
        <w:ind w:left="420"/>
      </w:pPr>
    </w:p>
    <w:p w14:paraId="22B2EBB3" w14:textId="77777777" w:rsidR="0091544A" w:rsidRPr="00031307" w:rsidRDefault="0091544A" w:rsidP="0091544A">
      <w:pPr>
        <w:pStyle w:val="Nagwek2"/>
        <w:spacing w:line="276" w:lineRule="auto"/>
        <w:jc w:val="center"/>
        <w:rPr>
          <w:rFonts w:ascii="Times New Roman" w:hAnsi="Times New Roman" w:cs="Times New Roman"/>
          <w:b/>
          <w:color w:val="auto"/>
        </w:rPr>
      </w:pPr>
      <w:r w:rsidRPr="00031307">
        <w:rPr>
          <w:rFonts w:ascii="Times New Roman" w:hAnsi="Times New Roman" w:cs="Times New Roman"/>
          <w:b/>
          <w:color w:val="auto"/>
        </w:rPr>
        <w:t>CZAS TRWANIA UMOWY</w:t>
      </w:r>
    </w:p>
    <w:p w14:paraId="4508E7FA" w14:textId="77777777" w:rsidR="0091544A" w:rsidRPr="00031307" w:rsidRDefault="0091544A" w:rsidP="0091544A">
      <w:pPr>
        <w:spacing w:line="276" w:lineRule="auto"/>
        <w:jc w:val="center"/>
        <w:rPr>
          <w:b/>
        </w:rPr>
      </w:pPr>
      <w:r w:rsidRPr="00031307">
        <w:rPr>
          <w:b/>
        </w:rPr>
        <w:t xml:space="preserve">§ 2 </w:t>
      </w:r>
    </w:p>
    <w:p w14:paraId="01B83346" w14:textId="77777777" w:rsidR="0091544A" w:rsidRPr="00031307" w:rsidRDefault="0091544A" w:rsidP="0091544A">
      <w:pPr>
        <w:pStyle w:val="Tekstpodstawowy"/>
        <w:numPr>
          <w:ilvl w:val="0"/>
          <w:numId w:val="29"/>
        </w:numPr>
        <w:spacing w:after="0" w:line="276" w:lineRule="auto"/>
        <w:jc w:val="both"/>
      </w:pPr>
      <w:r w:rsidRPr="00031307">
        <w:t xml:space="preserve">Termin rozpoczęcia wykonania przedmiotu umowy:   ……………………………. r. </w:t>
      </w:r>
    </w:p>
    <w:p w14:paraId="1293A28E" w14:textId="4E32CA57" w:rsidR="0091544A" w:rsidRPr="00031307" w:rsidRDefault="0091544A" w:rsidP="0091544A">
      <w:pPr>
        <w:pStyle w:val="Tekstpodstawowy"/>
        <w:numPr>
          <w:ilvl w:val="0"/>
          <w:numId w:val="29"/>
        </w:numPr>
        <w:spacing w:line="276" w:lineRule="auto"/>
      </w:pPr>
      <w:r w:rsidRPr="00031307">
        <w:t xml:space="preserve">Termin zakończenia wykonania przedmiotu umowy: </w:t>
      </w:r>
      <w:r w:rsidRPr="00031307">
        <w:rPr>
          <w:b/>
          <w:bCs/>
        </w:rPr>
        <w:t>1</w:t>
      </w:r>
      <w:r w:rsidR="000F52B7" w:rsidRPr="00031307">
        <w:rPr>
          <w:b/>
          <w:bCs/>
        </w:rPr>
        <w:t>6</w:t>
      </w:r>
      <w:r w:rsidRPr="00031307">
        <w:rPr>
          <w:b/>
          <w:bCs/>
        </w:rPr>
        <w:t xml:space="preserve"> grudnia 202</w:t>
      </w:r>
      <w:r w:rsidR="000F52B7" w:rsidRPr="00031307">
        <w:rPr>
          <w:b/>
          <w:bCs/>
        </w:rPr>
        <w:t>4</w:t>
      </w:r>
      <w:r w:rsidRPr="00031307">
        <w:rPr>
          <w:b/>
          <w:bCs/>
        </w:rPr>
        <w:t xml:space="preserve"> r. </w:t>
      </w:r>
      <w:r w:rsidRPr="00031307">
        <w:rPr>
          <w:b/>
          <w:bCs/>
        </w:rPr>
        <w:br/>
      </w:r>
      <w:r w:rsidRPr="00031307">
        <w:rPr>
          <w:b/>
          <w:i/>
        </w:rPr>
        <w:t>lub do wyczerpania środków finansowych przewidzianych w umowie</w:t>
      </w:r>
    </w:p>
    <w:p w14:paraId="44CFD5D0" w14:textId="77777777" w:rsidR="0091544A" w:rsidRPr="00031307" w:rsidRDefault="0091544A" w:rsidP="0091544A">
      <w:pPr>
        <w:keepNext/>
        <w:widowControl/>
        <w:numPr>
          <w:ilvl w:val="1"/>
          <w:numId w:val="30"/>
        </w:numPr>
        <w:tabs>
          <w:tab w:val="left" w:pos="-9660"/>
        </w:tabs>
        <w:spacing w:line="276" w:lineRule="auto"/>
        <w:jc w:val="center"/>
        <w:rPr>
          <w:rFonts w:eastAsia="SimSun"/>
          <w:b/>
          <w:lang w:eastAsia="hi-IN" w:bidi="hi-IN"/>
        </w:rPr>
      </w:pPr>
      <w:r w:rsidRPr="00031307">
        <w:rPr>
          <w:rFonts w:eastAsia="SimSun"/>
          <w:b/>
          <w:lang w:eastAsia="hi-IN" w:bidi="hi-IN"/>
        </w:rPr>
        <w:lastRenderedPageBreak/>
        <w:t>ZOBOWIĄZANIA WYKONAWCY</w:t>
      </w:r>
    </w:p>
    <w:p w14:paraId="744A6E31" w14:textId="77777777" w:rsidR="0091544A" w:rsidRPr="00031307" w:rsidRDefault="0091544A" w:rsidP="0091544A">
      <w:pPr>
        <w:widowControl/>
        <w:spacing w:line="276" w:lineRule="auto"/>
        <w:jc w:val="center"/>
      </w:pPr>
      <w:r w:rsidRPr="00031307">
        <w:rPr>
          <w:rFonts w:eastAsia="Calibri"/>
          <w:b/>
          <w:lang w:eastAsia="en-US"/>
        </w:rPr>
        <w:t>§ 3</w:t>
      </w:r>
    </w:p>
    <w:p w14:paraId="667241A3" w14:textId="09810637" w:rsidR="0091544A" w:rsidRPr="00031307" w:rsidRDefault="0091544A" w:rsidP="0091544A">
      <w:pPr>
        <w:widowControl/>
        <w:numPr>
          <w:ilvl w:val="0"/>
          <w:numId w:val="31"/>
        </w:numPr>
        <w:spacing w:line="276" w:lineRule="auto"/>
        <w:jc w:val="both"/>
        <w:rPr>
          <w:lang w:eastAsia="hi-IN" w:bidi="hi-IN"/>
        </w:rPr>
      </w:pPr>
      <w:r w:rsidRPr="00031307">
        <w:rPr>
          <w:lang w:eastAsia="hi-IN" w:bidi="hi-IN"/>
        </w:rPr>
        <w:t>Wykonawca zobowiązany jest do przyjęcia każdej dyspozycji usunięcia lub przemieszczenia pojazdu od podmiotu, o którym mowa w art. 130a ust. 4 ustawy Prawo o ruchu drogowym. Wykonawca zobowiązany jest do realizacji każdego zlecenia dyspozycji usunięcia</w:t>
      </w:r>
      <w:r w:rsidR="000F52B7" w:rsidRPr="00031307">
        <w:rPr>
          <w:lang w:eastAsia="hi-IN" w:bidi="hi-IN"/>
        </w:rPr>
        <w:t xml:space="preserve"> </w:t>
      </w:r>
      <w:r w:rsidRPr="00031307">
        <w:rPr>
          <w:lang w:eastAsia="hi-IN" w:bidi="hi-IN"/>
        </w:rPr>
        <w:t>lub przemieszczenia oraz  parkowania pojazdu, całodobowo, przez 7 dni w tygodniu</w:t>
      </w:r>
      <w:r w:rsidR="000F52B7" w:rsidRPr="00031307">
        <w:rPr>
          <w:lang w:eastAsia="hi-IN" w:bidi="hi-IN"/>
        </w:rPr>
        <w:t xml:space="preserve"> </w:t>
      </w:r>
      <w:r w:rsidRPr="00031307">
        <w:rPr>
          <w:lang w:eastAsia="hi-IN" w:bidi="hi-IN"/>
        </w:rPr>
        <w:t>(także w porze nocnej, w dni wolne od pracy, w dni świąteczne)</w:t>
      </w:r>
      <w:r w:rsidR="00CC7082" w:rsidRPr="00031307">
        <w:rPr>
          <w:lang w:eastAsia="hi-IN" w:bidi="hi-IN"/>
        </w:rPr>
        <w:t>.</w:t>
      </w:r>
    </w:p>
    <w:p w14:paraId="484D0386" w14:textId="370E9BB4" w:rsidR="0091544A" w:rsidRPr="00031307" w:rsidRDefault="0091544A" w:rsidP="008F1DD2">
      <w:pPr>
        <w:widowControl/>
        <w:numPr>
          <w:ilvl w:val="0"/>
          <w:numId w:val="31"/>
        </w:numPr>
        <w:tabs>
          <w:tab w:val="left" w:pos="-8610"/>
        </w:tabs>
        <w:spacing w:line="276" w:lineRule="auto"/>
        <w:jc w:val="both"/>
      </w:pPr>
      <w:r w:rsidRPr="00031307">
        <w:rPr>
          <w:lang w:eastAsia="hi-IN" w:bidi="hi-IN"/>
        </w:rPr>
        <w:t xml:space="preserve">Wykonawca zobowiązany jest do dojazdu do miejsca zdarzenia wskazanego w dyspozycji usunięcia lub przemieszczenia  pojazdu w czasie nie dłuższym niż </w:t>
      </w:r>
      <w:r w:rsidRPr="00031307">
        <w:rPr>
          <w:b/>
          <w:lang w:eastAsia="hi-IN" w:bidi="hi-IN"/>
        </w:rPr>
        <w:t>……….. minut</w:t>
      </w:r>
      <w:r w:rsidRPr="00031307">
        <w:rPr>
          <w:lang w:eastAsia="hi-IN" w:bidi="hi-IN"/>
        </w:rPr>
        <w:t>; (zgodnie z ofertą Wykonawcy)</w:t>
      </w:r>
      <w:r w:rsidR="00CC7082" w:rsidRPr="00031307">
        <w:rPr>
          <w:lang w:eastAsia="hi-IN" w:bidi="hi-IN"/>
        </w:rPr>
        <w:t>.</w:t>
      </w:r>
    </w:p>
    <w:p w14:paraId="4D8D0871" w14:textId="3CBD79E3" w:rsidR="0091544A" w:rsidRPr="00031307" w:rsidRDefault="0091544A" w:rsidP="0091544A">
      <w:pPr>
        <w:widowControl/>
        <w:numPr>
          <w:ilvl w:val="0"/>
          <w:numId w:val="31"/>
        </w:numPr>
        <w:tabs>
          <w:tab w:val="left" w:pos="-8610"/>
        </w:tabs>
        <w:spacing w:line="276" w:lineRule="auto"/>
        <w:jc w:val="both"/>
        <w:rPr>
          <w:lang w:eastAsia="hi-IN" w:bidi="hi-IN"/>
        </w:rPr>
      </w:pPr>
      <w:r w:rsidRPr="00031307">
        <w:rPr>
          <w:lang w:eastAsia="hi-IN" w:bidi="hi-IN"/>
        </w:rPr>
        <w:t>Wykonawca zobowiązany jest do przygotowania pojazdu wraz z jego elementami                                    do załadunku lub holowania, w szczególności zabezpieczenia pojazdu przed powstaniem dodatkowych uszkodzeń</w:t>
      </w:r>
      <w:r w:rsidR="00CC7082" w:rsidRPr="00031307">
        <w:rPr>
          <w:lang w:eastAsia="hi-IN" w:bidi="hi-IN"/>
        </w:rPr>
        <w:t>.</w:t>
      </w:r>
    </w:p>
    <w:p w14:paraId="3689ABF2" w14:textId="493AB3DF" w:rsidR="0091544A" w:rsidRPr="00031307" w:rsidRDefault="0091544A" w:rsidP="0091544A">
      <w:pPr>
        <w:widowControl/>
        <w:numPr>
          <w:ilvl w:val="0"/>
          <w:numId w:val="31"/>
        </w:numPr>
        <w:tabs>
          <w:tab w:val="left" w:pos="-8610"/>
        </w:tabs>
        <w:spacing w:line="276" w:lineRule="auto"/>
        <w:jc w:val="both"/>
        <w:rPr>
          <w:lang w:eastAsia="hi-IN" w:bidi="hi-IN"/>
        </w:rPr>
      </w:pPr>
      <w:r w:rsidRPr="00031307">
        <w:rPr>
          <w:lang w:eastAsia="hi-IN" w:bidi="hi-IN"/>
        </w:rPr>
        <w:t>Wykonawca zobowiązany jest do transportu pojazdu na  wyznaczony parking strzeżony                         oraz rozładunek i zaparkowanie pojazdu na tym parkingu, a w przypadku dyspozycji przemieszczenia, transportu pojazdu na wskazane miejsce</w:t>
      </w:r>
      <w:r w:rsidR="00CC7082" w:rsidRPr="00031307">
        <w:rPr>
          <w:lang w:eastAsia="hi-IN" w:bidi="hi-IN"/>
        </w:rPr>
        <w:t>.</w:t>
      </w:r>
    </w:p>
    <w:p w14:paraId="5A963509" w14:textId="3B62FB18" w:rsidR="0091544A" w:rsidRPr="00031307" w:rsidRDefault="0091544A" w:rsidP="0091544A">
      <w:pPr>
        <w:widowControl/>
        <w:numPr>
          <w:ilvl w:val="0"/>
          <w:numId w:val="31"/>
        </w:numPr>
        <w:tabs>
          <w:tab w:val="left" w:pos="-8468"/>
        </w:tabs>
        <w:spacing w:line="276" w:lineRule="auto"/>
        <w:jc w:val="both"/>
        <w:rPr>
          <w:lang w:eastAsia="hi-IN" w:bidi="hi-IN"/>
        </w:rPr>
      </w:pPr>
      <w:r w:rsidRPr="00031307">
        <w:rPr>
          <w:lang w:eastAsia="hi-IN" w:bidi="hi-IN"/>
        </w:rPr>
        <w:t>Wykonawca zobowiązany jest do prawidłowego zabezpieczenia przechowywanego                                na parkingu pojazdu w sposób wykluczający jego uszkodzenie, dewastację lub utratę</w:t>
      </w:r>
      <w:r w:rsidR="00CC7082" w:rsidRPr="00031307">
        <w:rPr>
          <w:lang w:eastAsia="hi-IN" w:bidi="hi-IN"/>
        </w:rPr>
        <w:t>.</w:t>
      </w:r>
    </w:p>
    <w:p w14:paraId="4F7D771B" w14:textId="77777777" w:rsidR="0091544A" w:rsidRPr="00031307" w:rsidRDefault="0091544A" w:rsidP="0091544A">
      <w:pPr>
        <w:widowControl/>
        <w:numPr>
          <w:ilvl w:val="0"/>
          <w:numId w:val="31"/>
        </w:numPr>
        <w:tabs>
          <w:tab w:val="left" w:pos="-8468"/>
        </w:tabs>
        <w:spacing w:line="276" w:lineRule="auto"/>
        <w:jc w:val="both"/>
        <w:rPr>
          <w:lang w:eastAsia="hi-IN" w:bidi="hi-IN"/>
        </w:rPr>
      </w:pPr>
      <w:r w:rsidRPr="00031307">
        <w:rPr>
          <w:lang w:eastAsia="hi-IN" w:bidi="hi-IN"/>
        </w:rPr>
        <w:t>Wykonawca zobowiązany jest do wydania pojazdu z parkingu po łącznym spełnieniu niżej wymienionych warunków:</w:t>
      </w:r>
    </w:p>
    <w:p w14:paraId="1B4F22AC" w14:textId="5DE201BA" w:rsidR="0091544A" w:rsidRPr="00031307" w:rsidRDefault="0091544A" w:rsidP="0091544A">
      <w:pPr>
        <w:widowControl/>
        <w:numPr>
          <w:ilvl w:val="1"/>
          <w:numId w:val="32"/>
        </w:numPr>
        <w:tabs>
          <w:tab w:val="left" w:pos="426"/>
          <w:tab w:val="left" w:pos="568"/>
        </w:tabs>
        <w:spacing w:line="276" w:lineRule="auto"/>
        <w:ind w:left="993" w:hanging="284"/>
        <w:jc w:val="both"/>
        <w:rPr>
          <w:rFonts w:eastAsia="Calibri"/>
          <w:lang w:eastAsia="en-US"/>
        </w:rPr>
      </w:pPr>
      <w:r w:rsidRPr="00031307">
        <w:rPr>
          <w:rFonts w:eastAsia="Calibri"/>
          <w:lang w:eastAsia="en-US"/>
        </w:rPr>
        <w:t>po okazaniu zezwolenia wydanego zgodnie z § 4  rozporządzenia Ministra Spraw Wewnętrznych i Administracji z dnia 22 czerwca 2011 r. w sprawie usuwania pojazdów, których używanie może zagrażać bezpieczeństwu lub porządkowi ruchu drogowego</w:t>
      </w:r>
      <w:r w:rsidR="007E2D83" w:rsidRPr="00031307">
        <w:rPr>
          <w:rFonts w:eastAsia="Calibri"/>
          <w:lang w:eastAsia="en-US"/>
        </w:rPr>
        <w:t xml:space="preserve"> </w:t>
      </w:r>
      <w:r w:rsidRPr="00031307">
        <w:rPr>
          <w:rFonts w:eastAsia="Calibri"/>
          <w:lang w:eastAsia="en-US"/>
        </w:rPr>
        <w:t>albo utrudniających prowadzenie akcji ratowniczej (Dz. U. z 2018 r. poz. 2285</w:t>
      </w:r>
      <w:r w:rsidR="007E2D83" w:rsidRPr="00031307">
        <w:rPr>
          <w:rFonts w:eastAsia="Calibri"/>
          <w:lang w:eastAsia="en-US"/>
        </w:rPr>
        <w:t xml:space="preserve"> </w:t>
      </w:r>
      <w:r w:rsidRPr="00031307">
        <w:rPr>
          <w:rFonts w:eastAsia="Calibri"/>
          <w:lang w:eastAsia="en-US"/>
        </w:rPr>
        <w:t>z późn. zm.);</w:t>
      </w:r>
    </w:p>
    <w:p w14:paraId="45F1EE7C" w14:textId="77777777" w:rsidR="0091544A" w:rsidRPr="00031307" w:rsidRDefault="0091544A" w:rsidP="0091544A">
      <w:pPr>
        <w:widowControl/>
        <w:numPr>
          <w:ilvl w:val="1"/>
          <w:numId w:val="32"/>
        </w:numPr>
        <w:tabs>
          <w:tab w:val="left" w:pos="426"/>
          <w:tab w:val="left" w:pos="568"/>
        </w:tabs>
        <w:spacing w:line="276" w:lineRule="auto"/>
        <w:ind w:left="993" w:hanging="284"/>
        <w:jc w:val="both"/>
        <w:rPr>
          <w:lang w:eastAsia="hi-IN" w:bidi="hi-IN"/>
        </w:rPr>
      </w:pPr>
      <w:r w:rsidRPr="00031307">
        <w:rPr>
          <w:lang w:eastAsia="hi-IN" w:bidi="hi-IN"/>
        </w:rPr>
        <w:t xml:space="preserve">osobie wskazanej w zezwoleniu  lub właścicielowi (posiadaczowi) wskazanemu                                  w dowodzie rejestracyjnym (pozwoleniu czasowym) pojazdu lub w pokwitowaniu                                za zatrzymany dowód rejestracyjny lub pozwolenie czasowe;  </w:t>
      </w:r>
    </w:p>
    <w:p w14:paraId="6D56E841" w14:textId="77777777" w:rsidR="0091544A" w:rsidRPr="00031307" w:rsidRDefault="0091544A" w:rsidP="0091544A">
      <w:pPr>
        <w:widowControl/>
        <w:numPr>
          <w:ilvl w:val="1"/>
          <w:numId w:val="32"/>
        </w:numPr>
        <w:spacing w:line="276" w:lineRule="auto"/>
        <w:ind w:left="993" w:hanging="284"/>
        <w:jc w:val="both"/>
        <w:rPr>
          <w:lang w:eastAsia="hi-IN" w:bidi="hi-IN"/>
        </w:rPr>
      </w:pPr>
      <w:r w:rsidRPr="00031307">
        <w:rPr>
          <w:lang w:eastAsia="hi-IN" w:bidi="hi-IN"/>
        </w:rPr>
        <w:t xml:space="preserve">po uiszczeniu przez właściciela (posiadacza) pojazdu opłaty, za przeprowadzone czynności usunięcia i parkowania pojazdu. Za datę uiszczenia opłaty rozumie się datę dokonania wpłaty przez właściciela lub osobę uprawnioną. </w:t>
      </w:r>
    </w:p>
    <w:p w14:paraId="3A190451" w14:textId="1007AFCE" w:rsidR="0091544A" w:rsidRPr="00031307" w:rsidRDefault="0091544A" w:rsidP="0091544A">
      <w:pPr>
        <w:widowControl/>
        <w:numPr>
          <w:ilvl w:val="0"/>
          <w:numId w:val="31"/>
        </w:numPr>
        <w:spacing w:line="276" w:lineRule="auto"/>
        <w:jc w:val="both"/>
        <w:rPr>
          <w:lang w:eastAsia="hi-IN" w:bidi="hi-IN"/>
        </w:rPr>
      </w:pPr>
      <w:r w:rsidRPr="00031307">
        <w:rPr>
          <w:lang w:eastAsia="hi-IN" w:bidi="hi-IN"/>
        </w:rPr>
        <w:t xml:space="preserve">Wykonawca zobowiązany jest do prawidłowego naliczania i pobierania w imieniu </w:t>
      </w:r>
      <w:r w:rsidR="00B16973" w:rsidRPr="00031307">
        <w:rPr>
          <w:lang w:eastAsia="hi-IN" w:bidi="hi-IN"/>
        </w:rPr>
        <w:t xml:space="preserve">                    </w:t>
      </w:r>
      <w:r w:rsidRPr="00031307">
        <w:rPr>
          <w:lang w:eastAsia="hi-IN" w:bidi="hi-IN"/>
        </w:rPr>
        <w:t xml:space="preserve">i na rzecz Zamawiającego opłat za czynności usunięcia lub przemieszczenia pojazdu </w:t>
      </w:r>
      <w:r w:rsidR="00B16973" w:rsidRPr="00031307">
        <w:rPr>
          <w:lang w:eastAsia="hi-IN" w:bidi="hi-IN"/>
        </w:rPr>
        <w:t xml:space="preserve">                     </w:t>
      </w:r>
      <w:r w:rsidRPr="00031307">
        <w:rPr>
          <w:lang w:eastAsia="hi-IN" w:bidi="hi-IN"/>
        </w:rPr>
        <w:t>w sytuacjach,</w:t>
      </w:r>
      <w:r w:rsidR="00B16973" w:rsidRPr="00031307">
        <w:rPr>
          <w:lang w:eastAsia="hi-IN" w:bidi="hi-IN"/>
        </w:rPr>
        <w:t xml:space="preserve"> </w:t>
      </w:r>
      <w:r w:rsidRPr="00031307">
        <w:rPr>
          <w:lang w:eastAsia="hi-IN" w:bidi="hi-IN"/>
        </w:rPr>
        <w:t xml:space="preserve">o których mowa w art. 130a ust. 1, 2 ustawy Prawo o ruchu drogowym </w:t>
      </w:r>
      <w:r w:rsidR="00B16973" w:rsidRPr="00031307">
        <w:rPr>
          <w:lang w:eastAsia="hi-IN" w:bidi="hi-IN"/>
        </w:rPr>
        <w:t xml:space="preserve">                     </w:t>
      </w:r>
      <w:r w:rsidRPr="00031307">
        <w:rPr>
          <w:lang w:eastAsia="hi-IN" w:bidi="hi-IN"/>
        </w:rPr>
        <w:t>oraz</w:t>
      </w:r>
      <w:r w:rsidR="00B16973" w:rsidRPr="00031307">
        <w:rPr>
          <w:lang w:eastAsia="hi-IN" w:bidi="hi-IN"/>
        </w:rPr>
        <w:t xml:space="preserve"> </w:t>
      </w:r>
      <w:r w:rsidRPr="00031307">
        <w:rPr>
          <w:lang w:eastAsia="hi-IN" w:bidi="hi-IN"/>
        </w:rPr>
        <w:t>za przechowywanie pojazdu na parkingu strzeżonym, przy zastosowaniu stawek określonych w uchwale Rady Powiatu Gdańskiego dotyczącej ustalenia wysokości stawek za usuwanie pojazdów z dróg i ich przechowywanie.</w:t>
      </w:r>
    </w:p>
    <w:p w14:paraId="6CC77742" w14:textId="06CA8158" w:rsidR="0091544A" w:rsidRPr="00031307" w:rsidRDefault="0091544A" w:rsidP="0091544A">
      <w:pPr>
        <w:widowControl/>
        <w:numPr>
          <w:ilvl w:val="0"/>
          <w:numId w:val="31"/>
        </w:numPr>
        <w:spacing w:line="276" w:lineRule="auto"/>
        <w:jc w:val="both"/>
        <w:rPr>
          <w:lang w:eastAsia="hi-IN" w:bidi="hi-IN"/>
        </w:rPr>
      </w:pPr>
      <w:r w:rsidRPr="00031307">
        <w:rPr>
          <w:lang w:eastAsia="hi-IN" w:bidi="hi-IN"/>
        </w:rPr>
        <w:t xml:space="preserve">Wykonawca zobowiązany jest do prawidłowego naliczania i pobierania w imieniu </w:t>
      </w:r>
      <w:r w:rsidR="00B16973" w:rsidRPr="00031307">
        <w:rPr>
          <w:lang w:eastAsia="hi-IN" w:bidi="hi-IN"/>
        </w:rPr>
        <w:t xml:space="preserve">                                   </w:t>
      </w:r>
      <w:r w:rsidRPr="00031307">
        <w:rPr>
          <w:lang w:eastAsia="hi-IN" w:bidi="hi-IN"/>
        </w:rPr>
        <w:t xml:space="preserve">i na rzecz Zamawiającego kwoty pokrycia kosztów w przypadku, o którym mowa </w:t>
      </w:r>
      <w:r w:rsidR="00B16973" w:rsidRPr="00031307">
        <w:rPr>
          <w:lang w:eastAsia="hi-IN" w:bidi="hi-IN"/>
        </w:rPr>
        <w:t xml:space="preserve">                             </w:t>
      </w:r>
      <w:r w:rsidRPr="00031307">
        <w:rPr>
          <w:lang w:eastAsia="hi-IN" w:bidi="hi-IN"/>
        </w:rPr>
        <w:t>w art. 130a</w:t>
      </w:r>
      <w:r w:rsidR="00B16973" w:rsidRPr="00031307">
        <w:rPr>
          <w:lang w:eastAsia="hi-IN" w:bidi="hi-IN"/>
        </w:rPr>
        <w:t xml:space="preserve"> </w:t>
      </w:r>
      <w:r w:rsidRPr="00031307">
        <w:rPr>
          <w:lang w:eastAsia="hi-IN" w:bidi="hi-IN"/>
        </w:rPr>
        <w:t>ust. 2a ustawy Prawo o ruchu drogowym, to jest dojazdu na miejsce zdarzenia i odstąpienia</w:t>
      </w:r>
      <w:r w:rsidR="00B16973" w:rsidRPr="00031307">
        <w:rPr>
          <w:lang w:eastAsia="hi-IN" w:bidi="hi-IN"/>
        </w:rPr>
        <w:t xml:space="preserve"> </w:t>
      </w:r>
      <w:r w:rsidRPr="00031307">
        <w:rPr>
          <w:lang w:eastAsia="hi-IN" w:bidi="hi-IN"/>
        </w:rPr>
        <w:t xml:space="preserve">od czynności usunięcia pojazdu. </w:t>
      </w:r>
    </w:p>
    <w:p w14:paraId="3B370508" w14:textId="77777777" w:rsidR="0091544A" w:rsidRPr="00031307" w:rsidRDefault="0091544A" w:rsidP="0091544A">
      <w:pPr>
        <w:widowControl/>
        <w:numPr>
          <w:ilvl w:val="0"/>
          <w:numId w:val="31"/>
        </w:numPr>
        <w:spacing w:line="276" w:lineRule="auto"/>
        <w:jc w:val="both"/>
        <w:rPr>
          <w:lang w:eastAsia="hi-IN" w:bidi="hi-IN"/>
        </w:rPr>
      </w:pPr>
      <w:r w:rsidRPr="00031307">
        <w:rPr>
          <w:lang w:eastAsia="hi-IN" w:bidi="hi-IN"/>
        </w:rPr>
        <w:t xml:space="preserve">Czynność pobrania przez Wykonawcę w imieniu i na rzecz Zamawiającego środków,                                  o których mowa w niniejszym paragrafie umowy dokumentowana będzie na druku </w:t>
      </w:r>
      <w:r w:rsidRPr="00031307">
        <w:rPr>
          <w:lang w:eastAsia="hi-IN" w:bidi="hi-IN"/>
        </w:rPr>
        <w:lastRenderedPageBreak/>
        <w:t>ścisłego zarachowania zwanym dalej „kwitariuszem przychodowym”, z uwzględnieniem następujących zasad:</w:t>
      </w:r>
    </w:p>
    <w:p w14:paraId="48C8C6AB" w14:textId="25572F5B" w:rsidR="0091544A" w:rsidRPr="00031307" w:rsidRDefault="0091544A" w:rsidP="0091544A">
      <w:pPr>
        <w:widowControl/>
        <w:numPr>
          <w:ilvl w:val="0"/>
          <w:numId w:val="33"/>
        </w:numPr>
        <w:spacing w:line="276" w:lineRule="auto"/>
        <w:jc w:val="both"/>
        <w:rPr>
          <w:lang w:eastAsia="hi-IN" w:bidi="hi-IN"/>
        </w:rPr>
      </w:pPr>
      <w:r w:rsidRPr="00031307">
        <w:rPr>
          <w:lang w:eastAsia="hi-IN" w:bidi="hi-IN"/>
        </w:rPr>
        <w:t xml:space="preserve">kwitariusz przychodowy wydaje się Wykonawcy za pokwitowaniem. Liczba ponumerowanych pokwitowań w kwitariuszu określona jest przez Zamawiającego poprzez zamieszczenie adnotacji: „kwitariusz zawiera blankietów pokwitowań </w:t>
      </w:r>
      <w:r w:rsidR="00D95403" w:rsidRPr="00031307">
        <w:rPr>
          <w:lang w:eastAsia="hi-IN" w:bidi="hi-IN"/>
        </w:rPr>
        <w:t xml:space="preserve">                                 </w:t>
      </w:r>
      <w:r w:rsidRPr="00031307">
        <w:rPr>
          <w:lang w:eastAsia="hi-IN" w:bidi="hi-IN"/>
        </w:rPr>
        <w:t xml:space="preserve">od numeru …....... </w:t>
      </w:r>
      <w:r w:rsidR="00D95403" w:rsidRPr="00031307">
        <w:rPr>
          <w:lang w:eastAsia="hi-IN" w:bidi="hi-IN"/>
        </w:rPr>
        <w:t xml:space="preserve"> </w:t>
      </w:r>
      <w:r w:rsidRPr="00031307">
        <w:rPr>
          <w:lang w:eastAsia="hi-IN" w:bidi="hi-IN"/>
        </w:rPr>
        <w:t>do numeru........ .”</w:t>
      </w:r>
    </w:p>
    <w:p w14:paraId="597A61E4" w14:textId="38F508B1" w:rsidR="0091544A" w:rsidRPr="00031307" w:rsidRDefault="0091544A" w:rsidP="0091544A">
      <w:pPr>
        <w:widowControl/>
        <w:numPr>
          <w:ilvl w:val="0"/>
          <w:numId w:val="33"/>
        </w:numPr>
        <w:tabs>
          <w:tab w:val="left" w:pos="-12462"/>
        </w:tabs>
        <w:spacing w:line="276" w:lineRule="auto"/>
        <w:jc w:val="both"/>
        <w:rPr>
          <w:lang w:eastAsia="hi-IN" w:bidi="hi-IN"/>
        </w:rPr>
      </w:pPr>
      <w:r w:rsidRPr="00031307">
        <w:rPr>
          <w:lang w:eastAsia="hi-IN" w:bidi="hi-IN"/>
        </w:rPr>
        <w:t>przy pobieraniu przez Wykonawcę  środków pieniężnych, o których mowa w ust. 7</w:t>
      </w:r>
      <w:r w:rsidR="00D95403" w:rsidRPr="00031307">
        <w:rPr>
          <w:lang w:eastAsia="hi-IN" w:bidi="hi-IN"/>
        </w:rPr>
        <w:t xml:space="preserve">                    </w:t>
      </w:r>
      <w:r w:rsidRPr="00031307">
        <w:rPr>
          <w:lang w:eastAsia="hi-IN" w:bidi="hi-IN"/>
        </w:rPr>
        <w:t xml:space="preserve"> i </w:t>
      </w:r>
      <w:r w:rsidR="00D95403" w:rsidRPr="00031307">
        <w:rPr>
          <w:lang w:eastAsia="hi-IN" w:bidi="hi-IN"/>
        </w:rPr>
        <w:t xml:space="preserve">ust. </w:t>
      </w:r>
      <w:r w:rsidRPr="00031307">
        <w:rPr>
          <w:lang w:eastAsia="hi-IN" w:bidi="hi-IN"/>
        </w:rPr>
        <w:t>8 niniejszego paragrafu umowy pokwitowanie wpłaty wystawiane jest w trzech egzemplarzach, z czego oryginał otrzymuje wpłacający środki pieniężne, jedna kopia stanowi dowód rozliczeniowy dla Zamawiającego, a druga kopia pozostaje w księdze. W polu „nazwa należności” należy wskazać tytuł należności oraz cechy identyfikujące pojazd, którego wpłata dotyczy;</w:t>
      </w:r>
    </w:p>
    <w:p w14:paraId="470A4484" w14:textId="77777777" w:rsidR="0091544A" w:rsidRPr="00031307" w:rsidRDefault="0091544A" w:rsidP="0091544A">
      <w:pPr>
        <w:widowControl/>
        <w:numPr>
          <w:ilvl w:val="0"/>
          <w:numId w:val="33"/>
        </w:numPr>
        <w:tabs>
          <w:tab w:val="left" w:pos="-12251"/>
        </w:tabs>
        <w:spacing w:line="276" w:lineRule="auto"/>
        <w:jc w:val="both"/>
        <w:rPr>
          <w:lang w:eastAsia="hi-IN" w:bidi="hi-IN"/>
        </w:rPr>
      </w:pPr>
      <w:r w:rsidRPr="00031307">
        <w:rPr>
          <w:lang w:eastAsia="hi-IN" w:bidi="hi-IN"/>
        </w:rPr>
        <w:t>wypisując treść pokwitowania wszelkie poprawki należy dokonywać zgodnie                                  z przepisami ustawy o rachunkowości;</w:t>
      </w:r>
    </w:p>
    <w:p w14:paraId="6FF349E0" w14:textId="77777777" w:rsidR="0091544A" w:rsidRPr="00031307" w:rsidRDefault="0091544A" w:rsidP="0091544A">
      <w:pPr>
        <w:widowControl/>
        <w:numPr>
          <w:ilvl w:val="0"/>
          <w:numId w:val="33"/>
        </w:numPr>
        <w:tabs>
          <w:tab w:val="left" w:pos="-12251"/>
          <w:tab w:val="left" w:pos="-11259"/>
        </w:tabs>
        <w:spacing w:line="276" w:lineRule="auto"/>
        <w:jc w:val="both"/>
        <w:rPr>
          <w:lang w:eastAsia="hi-IN" w:bidi="hi-IN"/>
        </w:rPr>
      </w:pPr>
      <w:r w:rsidRPr="00031307">
        <w:rPr>
          <w:lang w:eastAsia="hi-IN" w:bidi="hi-IN"/>
        </w:rPr>
        <w:t>dokument kwitariusza należy anulować poprzez przekreślenie po przekątnej i wpisanie daty oraz adnotacji o treści „anulowany” wraz z podpisem osoby dokonującej anulowania. Anulowane pokwitowanie pozostawia się w kwitariuszu w trzech egzemplarzach;</w:t>
      </w:r>
    </w:p>
    <w:p w14:paraId="636612FB" w14:textId="24E11B86" w:rsidR="0091544A" w:rsidRPr="00031307" w:rsidRDefault="0091544A" w:rsidP="0091544A">
      <w:pPr>
        <w:widowControl/>
        <w:numPr>
          <w:ilvl w:val="0"/>
          <w:numId w:val="33"/>
        </w:numPr>
        <w:tabs>
          <w:tab w:val="left" w:pos="-12251"/>
          <w:tab w:val="left" w:pos="-11400"/>
        </w:tabs>
        <w:spacing w:line="276" w:lineRule="auto"/>
        <w:jc w:val="both"/>
        <w:rPr>
          <w:lang w:eastAsia="hi-IN" w:bidi="hi-IN"/>
        </w:rPr>
      </w:pPr>
      <w:r w:rsidRPr="00031307">
        <w:rPr>
          <w:lang w:eastAsia="hi-IN" w:bidi="hi-IN"/>
        </w:rPr>
        <w:t>Wykonawca rozlicza się z Zamawiającym z pobranych i wydanych druków pokwitowań do 15 każdego miesiąca, odnotowując ten fakt w kwitariuszu,</w:t>
      </w:r>
      <w:r w:rsidR="00CC7082" w:rsidRPr="00031307">
        <w:rPr>
          <w:lang w:eastAsia="hi-IN" w:bidi="hi-IN"/>
        </w:rPr>
        <w:t xml:space="preserve">                                     </w:t>
      </w:r>
      <w:r w:rsidRPr="00031307">
        <w:rPr>
          <w:lang w:eastAsia="hi-IN" w:bidi="hi-IN"/>
        </w:rPr>
        <w:t xml:space="preserve"> a w przypadku kiedy dzień ten będzie przypadał na dzień wolny od pracy w pierwszym dniu roboczym następującym po 15 oraz ostatniego dnia roboczego każdego miesiąca;</w:t>
      </w:r>
    </w:p>
    <w:p w14:paraId="5DF303B8" w14:textId="77777777" w:rsidR="0091544A" w:rsidRPr="00031307" w:rsidRDefault="0091544A" w:rsidP="0091544A">
      <w:pPr>
        <w:widowControl/>
        <w:numPr>
          <w:ilvl w:val="0"/>
          <w:numId w:val="33"/>
        </w:numPr>
        <w:tabs>
          <w:tab w:val="left" w:pos="-12251"/>
        </w:tabs>
        <w:spacing w:line="276" w:lineRule="auto"/>
        <w:jc w:val="both"/>
        <w:rPr>
          <w:lang w:eastAsia="hi-IN" w:bidi="hi-IN"/>
        </w:rPr>
      </w:pPr>
      <w:r w:rsidRPr="00031307">
        <w:rPr>
          <w:lang w:eastAsia="hi-IN" w:bidi="hi-IN"/>
        </w:rPr>
        <w:t xml:space="preserve">na koniec każdego roku kalendarzowego Zamawiający rozlicza się z Wykonawcą                            z pobranych i wydanych druków kwitariusza przychodowego. </w:t>
      </w:r>
    </w:p>
    <w:p w14:paraId="4EE29032" w14:textId="3FD6CE77" w:rsidR="0091544A" w:rsidRPr="00031307" w:rsidRDefault="0091544A" w:rsidP="0091544A">
      <w:pPr>
        <w:widowControl/>
        <w:numPr>
          <w:ilvl w:val="0"/>
          <w:numId w:val="31"/>
        </w:numPr>
        <w:tabs>
          <w:tab w:val="left" w:pos="-8610"/>
        </w:tabs>
        <w:spacing w:line="276" w:lineRule="auto"/>
        <w:jc w:val="both"/>
      </w:pPr>
      <w:r w:rsidRPr="00031307">
        <w:rPr>
          <w:lang w:eastAsia="hi-IN" w:bidi="hi-IN"/>
        </w:rPr>
        <w:t xml:space="preserve">Wykonawca zobowiązany jest do przekazywania pobranych w imieniu i na rzecz Zamawiającego opłat za usunięcie, lub przemieszczenie i parkowanie pojazdu o których mowa w ust. 7 oraz kwot pokrycia kosztów o których mowa w ust. 8, na konto Zamawiającego </w:t>
      </w:r>
      <w:r w:rsidRPr="00031307">
        <w:rPr>
          <w:b/>
          <w:lang w:eastAsia="hi-IN" w:bidi="hi-IN"/>
        </w:rPr>
        <w:t>Bank Millennium nr 56 1160 2202 0000 0001 0143 4927</w:t>
      </w:r>
      <w:r w:rsidRPr="00031307">
        <w:rPr>
          <w:lang w:eastAsia="hi-IN" w:bidi="hi-IN"/>
        </w:rPr>
        <w:t xml:space="preserve">, w terminie 1 dnia roboczego następującego po dniu, w którym pobrano opłatę i koszty. Za dzień przekazania środków uznaje się datę obciążenia rachunku bankowego Wykonawcy </w:t>
      </w:r>
      <w:r w:rsidR="00CC7082" w:rsidRPr="00031307">
        <w:rPr>
          <w:lang w:eastAsia="hi-IN" w:bidi="hi-IN"/>
        </w:rPr>
        <w:t xml:space="preserve">                      </w:t>
      </w:r>
      <w:r w:rsidRPr="00031307">
        <w:rPr>
          <w:lang w:eastAsia="hi-IN" w:bidi="hi-IN"/>
        </w:rPr>
        <w:t>lub datę wpłaty środków w inny przewidziany prawem sposób, potwierdzoną stosownym dokumentem, z tym, że środki pieniężne pobrane ostatniego dnia roku kalendarzowego należy przekazać w dniu ich pobrania.</w:t>
      </w:r>
    </w:p>
    <w:p w14:paraId="64C2ACA6" w14:textId="4295D5B5" w:rsidR="0091544A" w:rsidRPr="00031307" w:rsidRDefault="0091544A" w:rsidP="0091544A">
      <w:pPr>
        <w:widowControl/>
        <w:numPr>
          <w:ilvl w:val="0"/>
          <w:numId w:val="31"/>
        </w:numPr>
        <w:tabs>
          <w:tab w:val="left" w:pos="-8469"/>
          <w:tab w:val="left" w:pos="-7758"/>
        </w:tabs>
        <w:spacing w:line="276" w:lineRule="auto"/>
        <w:jc w:val="both"/>
        <w:rPr>
          <w:lang w:eastAsia="hi-IN" w:bidi="hi-IN"/>
        </w:rPr>
      </w:pPr>
      <w:r w:rsidRPr="00031307">
        <w:rPr>
          <w:lang w:eastAsia="hi-IN" w:bidi="hi-IN"/>
        </w:rPr>
        <w:t>Wykonawca zobowiązany jest do przedkładania Zamawiającemu w terminie 3 dni roboczych od dnia uiszczenia opłaty lub kwoty pokrycia kosztów,</w:t>
      </w:r>
      <w:r w:rsidR="00CC7082" w:rsidRPr="00031307">
        <w:rPr>
          <w:lang w:eastAsia="hi-IN" w:bidi="hi-IN"/>
        </w:rPr>
        <w:t xml:space="preserve"> </w:t>
      </w:r>
      <w:r w:rsidRPr="00031307">
        <w:rPr>
          <w:lang w:eastAsia="hi-IN" w:bidi="hi-IN"/>
        </w:rPr>
        <w:t xml:space="preserve">osobiście </w:t>
      </w:r>
      <w:r w:rsidR="00CC7082" w:rsidRPr="00031307">
        <w:rPr>
          <w:lang w:eastAsia="hi-IN" w:bidi="hi-IN"/>
        </w:rPr>
        <w:t xml:space="preserve">lub drogą elektroniczną </w:t>
      </w:r>
      <w:r w:rsidRPr="00031307">
        <w:rPr>
          <w:lang w:eastAsia="hi-IN" w:bidi="hi-IN"/>
        </w:rPr>
        <w:t>kopii potwierdzenia przelewu na rzecz Zamawiającego środków</w:t>
      </w:r>
      <w:r w:rsidR="00CC7082" w:rsidRPr="00031307">
        <w:rPr>
          <w:lang w:eastAsia="hi-IN" w:bidi="hi-IN"/>
        </w:rPr>
        <w:t xml:space="preserve"> </w:t>
      </w:r>
      <w:r w:rsidRPr="00031307">
        <w:rPr>
          <w:lang w:eastAsia="hi-IN" w:bidi="hi-IN"/>
        </w:rPr>
        <w:t>za usunięcie</w:t>
      </w:r>
      <w:r w:rsidR="00CC7082" w:rsidRPr="00031307">
        <w:rPr>
          <w:lang w:eastAsia="hi-IN" w:bidi="hi-IN"/>
        </w:rPr>
        <w:t xml:space="preserve"> </w:t>
      </w:r>
      <w:r w:rsidRPr="00031307">
        <w:rPr>
          <w:lang w:eastAsia="hi-IN" w:bidi="hi-IN"/>
        </w:rPr>
        <w:t>lub przemieszczenie i przechowywanie pojazdu, wraz z zestawieniem zawierającym dodatkowo dane dotyczące rodzaju pojazdu, dopuszczalnej masy całkowitej, markę, nr rejestracyjny, numer VIN (nadwozia, podwozia, ramy), dane właściciela pojazdu, datę usunięcia lub przemieszczenia pojazdu oraz okres przechowywania pojazdu na parkingu, a także numer pokwitowania</w:t>
      </w:r>
      <w:r w:rsidR="00CC7082" w:rsidRPr="00031307">
        <w:rPr>
          <w:lang w:eastAsia="hi-IN" w:bidi="hi-IN"/>
        </w:rPr>
        <w:t xml:space="preserve"> </w:t>
      </w:r>
      <w:r w:rsidRPr="00031307">
        <w:rPr>
          <w:lang w:eastAsia="hi-IN" w:bidi="hi-IN"/>
        </w:rPr>
        <w:t>na podstawie którego przyjęto opłatę od właściciela pojazdu lub osoby uprawnionej.</w:t>
      </w:r>
    </w:p>
    <w:p w14:paraId="1B663805" w14:textId="63F4F70E" w:rsidR="0091544A" w:rsidRPr="00031307" w:rsidRDefault="0091544A" w:rsidP="0091544A">
      <w:pPr>
        <w:widowControl/>
        <w:numPr>
          <w:ilvl w:val="0"/>
          <w:numId w:val="31"/>
        </w:numPr>
        <w:tabs>
          <w:tab w:val="left" w:pos="-8469"/>
        </w:tabs>
        <w:spacing w:line="276" w:lineRule="auto"/>
        <w:jc w:val="both"/>
        <w:rPr>
          <w:lang w:eastAsia="hi-IN" w:bidi="hi-IN"/>
        </w:rPr>
      </w:pPr>
      <w:r w:rsidRPr="00031307">
        <w:rPr>
          <w:lang w:eastAsia="hi-IN" w:bidi="hi-IN"/>
        </w:rPr>
        <w:t xml:space="preserve">Wykonawca zobowiązany jest do właściwego zabezpieczenia środków finansowych pobranych z tytułu opłat i kwot pokrycia kosztów, o których mowa w art. 130a ust. 6 </w:t>
      </w:r>
      <w:r w:rsidRPr="00031307">
        <w:rPr>
          <w:lang w:eastAsia="hi-IN" w:bidi="hi-IN"/>
        </w:rPr>
        <w:lastRenderedPageBreak/>
        <w:t xml:space="preserve">ustawy </w:t>
      </w:r>
      <w:r w:rsidR="00D67F89" w:rsidRPr="00031307">
        <w:rPr>
          <w:lang w:eastAsia="hi-IN" w:bidi="hi-IN"/>
        </w:rPr>
        <w:t>P</w:t>
      </w:r>
      <w:r w:rsidRPr="00031307">
        <w:rPr>
          <w:lang w:eastAsia="hi-IN" w:bidi="hi-IN"/>
        </w:rPr>
        <w:t xml:space="preserve">rawo o ruchu drogowym oraz do zabezpieczenia informacji i danych osobowych uzyskanych w trakcie wykonywania czynności związanych z usuwaniem </w:t>
      </w:r>
      <w:r w:rsidR="00D67F89" w:rsidRPr="00031307">
        <w:rPr>
          <w:lang w:eastAsia="hi-IN" w:bidi="hi-IN"/>
        </w:rPr>
        <w:t xml:space="preserve">                                               </w:t>
      </w:r>
      <w:r w:rsidRPr="00031307">
        <w:rPr>
          <w:lang w:eastAsia="hi-IN" w:bidi="hi-IN"/>
        </w:rPr>
        <w:t>lub przemieszczaniem, przechowywaniem</w:t>
      </w:r>
      <w:r w:rsidR="00D67F89" w:rsidRPr="00031307">
        <w:rPr>
          <w:lang w:eastAsia="hi-IN" w:bidi="hi-IN"/>
        </w:rPr>
        <w:t xml:space="preserve"> </w:t>
      </w:r>
      <w:r w:rsidRPr="00031307">
        <w:rPr>
          <w:lang w:eastAsia="hi-IN" w:bidi="hi-IN"/>
        </w:rPr>
        <w:t>i wydaniem pojazdu.</w:t>
      </w:r>
    </w:p>
    <w:p w14:paraId="3B7FD7E1" w14:textId="7340DED2" w:rsidR="0091544A" w:rsidRPr="00031307" w:rsidRDefault="0091544A" w:rsidP="0091544A">
      <w:pPr>
        <w:widowControl/>
        <w:numPr>
          <w:ilvl w:val="0"/>
          <w:numId w:val="31"/>
        </w:numPr>
        <w:tabs>
          <w:tab w:val="left" w:pos="-8469"/>
          <w:tab w:val="left" w:pos="-7758"/>
        </w:tabs>
        <w:spacing w:line="276" w:lineRule="auto"/>
        <w:jc w:val="both"/>
        <w:rPr>
          <w:lang w:eastAsia="hi-IN" w:bidi="hi-IN"/>
        </w:rPr>
      </w:pPr>
      <w:r w:rsidRPr="00031307">
        <w:rPr>
          <w:lang w:eastAsia="hi-IN" w:bidi="hi-IN"/>
        </w:rPr>
        <w:t>Wykonawca zobowiązany jest do prowadzenia dla pobranych opłat</w:t>
      </w:r>
      <w:r w:rsidR="00E51FFC" w:rsidRPr="00031307">
        <w:rPr>
          <w:lang w:eastAsia="hi-IN" w:bidi="hi-IN"/>
        </w:rPr>
        <w:t xml:space="preserve"> </w:t>
      </w:r>
      <w:r w:rsidRPr="00031307">
        <w:rPr>
          <w:lang w:eastAsia="hi-IN" w:bidi="hi-IN"/>
        </w:rPr>
        <w:t>i kwoty pokrycia kosztów odrębnej ewidencji dokonywanych operacji finansowych w sposób prawidłowy i przejrzysty,</w:t>
      </w:r>
      <w:r w:rsidR="00E51FFC" w:rsidRPr="00031307">
        <w:rPr>
          <w:lang w:eastAsia="hi-IN" w:bidi="hi-IN"/>
        </w:rPr>
        <w:t xml:space="preserve"> </w:t>
      </w:r>
      <w:r w:rsidRPr="00031307">
        <w:rPr>
          <w:lang w:eastAsia="hi-IN" w:bidi="hi-IN"/>
        </w:rPr>
        <w:t>z uwzględnieniem obowiązujących przepisów w tym zakresie.</w:t>
      </w:r>
    </w:p>
    <w:p w14:paraId="3289B831" w14:textId="1AB11966" w:rsidR="0091544A" w:rsidRPr="00031307" w:rsidRDefault="0091544A" w:rsidP="0091544A">
      <w:pPr>
        <w:widowControl/>
        <w:numPr>
          <w:ilvl w:val="0"/>
          <w:numId w:val="31"/>
        </w:numPr>
        <w:tabs>
          <w:tab w:val="left" w:pos="-8610"/>
          <w:tab w:val="left" w:pos="-8469"/>
        </w:tabs>
        <w:spacing w:line="276" w:lineRule="auto"/>
        <w:jc w:val="both"/>
      </w:pPr>
      <w:r w:rsidRPr="00031307">
        <w:rPr>
          <w:rFonts w:eastAsia="Calibri"/>
          <w:lang w:eastAsia="en-US"/>
        </w:rPr>
        <w:t>Wykonawca prowadzi dokumentację związaną z usuwaniem i przechowywaniem pojazdów, w szczególności:</w:t>
      </w:r>
    </w:p>
    <w:p w14:paraId="686C0764" w14:textId="101A9A03" w:rsidR="0091544A" w:rsidRPr="00031307" w:rsidRDefault="0091544A" w:rsidP="0091544A">
      <w:pPr>
        <w:pStyle w:val="Akapitzlist"/>
        <w:widowControl/>
        <w:numPr>
          <w:ilvl w:val="0"/>
          <w:numId w:val="34"/>
        </w:numPr>
        <w:spacing w:line="276" w:lineRule="auto"/>
        <w:contextualSpacing w:val="0"/>
        <w:jc w:val="both"/>
      </w:pPr>
      <w:r w:rsidRPr="00031307">
        <w:rPr>
          <w:rFonts w:eastAsia="Calibri"/>
          <w:lang w:eastAsia="en-US"/>
        </w:rPr>
        <w:t xml:space="preserve">ewidencję usuniętych lub przemieszczonych i parkowanych pojazdów, </w:t>
      </w:r>
      <w:r w:rsidRPr="00031307">
        <w:rPr>
          <w:lang w:eastAsia="en-US"/>
        </w:rPr>
        <w:t>zawierającej datę i godzinę zdarzenia usunięcia pojazdu, datę i godzinę przyjęcia pojazdu</w:t>
      </w:r>
      <w:r w:rsidR="00D760AA" w:rsidRPr="00031307">
        <w:rPr>
          <w:lang w:eastAsia="en-US"/>
        </w:rPr>
        <w:t xml:space="preserve"> </w:t>
      </w:r>
      <w:r w:rsidRPr="00031307">
        <w:rPr>
          <w:lang w:eastAsia="en-US"/>
        </w:rPr>
        <w:t>na parking, dane pojazdu (rodzaj pojazdu, dopuszczalną masę całkowitą, markę, nr rejestracyjny,  nr identyfikacyjny nadwozia, podwozia, ramy, dane właściciela pojazdu), czas przechowywania pojazdu na parkingu, datę i godzinę odbioru pojazdu przez właściciela lub osobę uprawnioną;</w:t>
      </w:r>
    </w:p>
    <w:p w14:paraId="13646E22" w14:textId="439DDF4B" w:rsidR="0091544A" w:rsidRPr="00031307" w:rsidRDefault="0091544A" w:rsidP="0091544A">
      <w:pPr>
        <w:pStyle w:val="Akapitzlist"/>
        <w:widowControl/>
        <w:numPr>
          <w:ilvl w:val="0"/>
          <w:numId w:val="34"/>
        </w:numPr>
        <w:spacing w:line="276" w:lineRule="auto"/>
        <w:contextualSpacing w:val="0"/>
        <w:jc w:val="both"/>
        <w:rPr>
          <w:lang w:eastAsia="en-US"/>
        </w:rPr>
      </w:pPr>
      <w:r w:rsidRPr="00031307">
        <w:rPr>
          <w:lang w:eastAsia="en-US"/>
        </w:rPr>
        <w:t xml:space="preserve">przedkłada w Starostwie Powiatowym w Pruszczu Gdańskim w terminie </w:t>
      </w:r>
      <w:r w:rsidR="00D760AA" w:rsidRPr="00031307">
        <w:rPr>
          <w:lang w:eastAsia="en-US"/>
        </w:rPr>
        <w:t xml:space="preserve">                           </w:t>
      </w:r>
      <w:r w:rsidRPr="00031307">
        <w:rPr>
          <w:lang w:eastAsia="en-US"/>
        </w:rPr>
        <w:t>do 5 dnia każdego miesiąca wykaz pojazdów umieszczonych na parkingu strzeżonym</w:t>
      </w:r>
      <w:r w:rsidR="00D760AA" w:rsidRPr="00031307">
        <w:rPr>
          <w:lang w:eastAsia="en-US"/>
        </w:rPr>
        <w:t xml:space="preserve"> </w:t>
      </w:r>
      <w:r w:rsidRPr="00031307">
        <w:rPr>
          <w:lang w:eastAsia="en-US"/>
        </w:rPr>
        <w:t xml:space="preserve">w miesiącu poprzednim, z podziałem na tryb usunięcia, </w:t>
      </w:r>
      <w:r w:rsidR="00D760AA" w:rsidRPr="00031307">
        <w:rPr>
          <w:lang w:eastAsia="en-US"/>
        </w:rPr>
        <w:t xml:space="preserve">                                      </w:t>
      </w:r>
      <w:r w:rsidRPr="00031307">
        <w:rPr>
          <w:lang w:eastAsia="en-US"/>
        </w:rPr>
        <w:t>ze wskazaniem daty i godziny usunięcia, przyjęcia na parking i odbioru pojazdu przez właściciela lub osobę uprawnioną, rodzaj i markę pojazdu, dopuszczalną masę całkowitą, nr rejestracyjny</w:t>
      </w:r>
      <w:r w:rsidR="00D760AA" w:rsidRPr="00031307">
        <w:rPr>
          <w:lang w:eastAsia="en-US"/>
        </w:rPr>
        <w:t xml:space="preserve"> </w:t>
      </w:r>
      <w:r w:rsidRPr="00031307">
        <w:rPr>
          <w:lang w:eastAsia="en-US"/>
        </w:rPr>
        <w:t>i numer VIN (nadwozia, podwozia, ramy);</w:t>
      </w:r>
    </w:p>
    <w:p w14:paraId="0EE1C9EC" w14:textId="77777777" w:rsidR="0091544A" w:rsidRPr="00031307" w:rsidRDefault="0091544A" w:rsidP="0091544A">
      <w:pPr>
        <w:pStyle w:val="Akapitzlist"/>
        <w:widowControl/>
        <w:numPr>
          <w:ilvl w:val="0"/>
          <w:numId w:val="34"/>
        </w:numPr>
        <w:spacing w:line="276" w:lineRule="auto"/>
        <w:contextualSpacing w:val="0"/>
        <w:jc w:val="both"/>
        <w:rPr>
          <w:lang w:eastAsia="en-US"/>
        </w:rPr>
      </w:pPr>
      <w:r w:rsidRPr="00031307">
        <w:rPr>
          <w:lang w:eastAsia="en-US"/>
        </w:rPr>
        <w:t>udostępnia w każdym czasie na potrzeby Zamawiającego dane dotyczące ilości, rodzaju i czasu przechowywanych pojazdów;</w:t>
      </w:r>
    </w:p>
    <w:p w14:paraId="070C25B9" w14:textId="0CCE8449" w:rsidR="0091544A" w:rsidRPr="00031307" w:rsidRDefault="0091544A" w:rsidP="0091544A">
      <w:pPr>
        <w:pStyle w:val="Akapitzlist"/>
        <w:widowControl/>
        <w:numPr>
          <w:ilvl w:val="0"/>
          <w:numId w:val="34"/>
        </w:numPr>
        <w:spacing w:line="276" w:lineRule="auto"/>
        <w:contextualSpacing w:val="0"/>
        <w:jc w:val="both"/>
        <w:rPr>
          <w:lang w:eastAsia="en-US"/>
        </w:rPr>
      </w:pPr>
      <w:r w:rsidRPr="00031307">
        <w:rPr>
          <w:lang w:eastAsia="en-US"/>
        </w:rPr>
        <w:t>umożliwia przeprowadzenie kontroli przez Zamawiającego w zakresie prowadzonej dokumentacji, a także posiadanej bazy transportowej i miejsca parkingowego,</w:t>
      </w:r>
      <w:r w:rsidR="00D760AA" w:rsidRPr="00031307">
        <w:rPr>
          <w:lang w:eastAsia="en-US"/>
        </w:rPr>
        <w:t xml:space="preserve"> </w:t>
      </w:r>
      <w:r w:rsidRPr="00031307">
        <w:rPr>
          <w:lang w:eastAsia="en-US"/>
        </w:rPr>
        <w:t>w czasie trwania umowy.</w:t>
      </w:r>
    </w:p>
    <w:p w14:paraId="780FEC84" w14:textId="08F04CD8" w:rsidR="0091544A" w:rsidRPr="00031307" w:rsidRDefault="0091544A" w:rsidP="0091544A">
      <w:pPr>
        <w:pStyle w:val="Akapitzlist"/>
        <w:widowControl/>
        <w:numPr>
          <w:ilvl w:val="0"/>
          <w:numId w:val="35"/>
        </w:numPr>
        <w:spacing w:line="276" w:lineRule="auto"/>
        <w:ind w:left="284" w:hanging="426"/>
        <w:contextualSpacing w:val="0"/>
        <w:jc w:val="both"/>
        <w:rPr>
          <w:lang w:eastAsia="en-US"/>
        </w:rPr>
      </w:pPr>
      <w:r w:rsidRPr="00031307">
        <w:rPr>
          <w:lang w:eastAsia="en-US"/>
        </w:rPr>
        <w:t xml:space="preserve">W przypadku nieodebrania pojazdu z parkingu przez okres 3 miesięcy Wykonawca  </w:t>
      </w:r>
      <w:r w:rsidR="009425E5" w:rsidRPr="00031307">
        <w:rPr>
          <w:lang w:eastAsia="en-US"/>
        </w:rPr>
        <w:t xml:space="preserve">                         </w:t>
      </w:r>
      <w:r w:rsidRPr="00031307">
        <w:rPr>
          <w:lang w:eastAsia="en-US"/>
        </w:rPr>
        <w:t>nie później niż trzeciego dnia od upływu trzymiesięcznego terminu powiadamia Zamawiającego</w:t>
      </w:r>
      <w:r w:rsidR="009425E5" w:rsidRPr="00031307">
        <w:rPr>
          <w:lang w:eastAsia="en-US"/>
        </w:rPr>
        <w:t xml:space="preserve"> </w:t>
      </w:r>
      <w:r w:rsidRPr="00031307">
        <w:rPr>
          <w:lang w:eastAsia="en-US"/>
        </w:rPr>
        <w:t xml:space="preserve">oraz podmiot, który wydał dyspozycję usunięcia pojazdu </w:t>
      </w:r>
      <w:r w:rsidR="009425E5" w:rsidRPr="00031307">
        <w:rPr>
          <w:lang w:eastAsia="en-US"/>
        </w:rPr>
        <w:t xml:space="preserve">                                      </w:t>
      </w:r>
      <w:r w:rsidRPr="00031307">
        <w:rPr>
          <w:lang w:eastAsia="en-US"/>
        </w:rPr>
        <w:t>o jego nieodebraniu.</w:t>
      </w:r>
    </w:p>
    <w:p w14:paraId="15F17AA4" w14:textId="77777777" w:rsidR="0091544A" w:rsidRPr="00031307" w:rsidRDefault="0091544A" w:rsidP="00FB7FDE">
      <w:pPr>
        <w:pStyle w:val="Akapitzlist"/>
        <w:widowControl/>
        <w:numPr>
          <w:ilvl w:val="0"/>
          <w:numId w:val="35"/>
        </w:numPr>
        <w:spacing w:line="276" w:lineRule="auto"/>
        <w:contextualSpacing w:val="0"/>
        <w:jc w:val="both"/>
        <w:rPr>
          <w:lang w:eastAsia="en-US"/>
        </w:rPr>
      </w:pPr>
      <w:r w:rsidRPr="00031307">
        <w:rPr>
          <w:lang w:eastAsia="en-US"/>
        </w:rPr>
        <w:t xml:space="preserve">Ponadto, Wykonawca zobowiązany jest do: </w:t>
      </w:r>
    </w:p>
    <w:p w14:paraId="6BFAB4A0" w14:textId="15710FB3" w:rsidR="0091544A" w:rsidRPr="00031307" w:rsidRDefault="0091544A" w:rsidP="0091544A">
      <w:pPr>
        <w:pStyle w:val="Akapitzlist"/>
        <w:widowControl/>
        <w:numPr>
          <w:ilvl w:val="0"/>
          <w:numId w:val="37"/>
        </w:numPr>
        <w:tabs>
          <w:tab w:val="left" w:pos="997"/>
          <w:tab w:val="left" w:pos="1566"/>
        </w:tabs>
        <w:spacing w:line="276" w:lineRule="auto"/>
        <w:contextualSpacing w:val="0"/>
        <w:jc w:val="both"/>
        <w:rPr>
          <w:rFonts w:eastAsia="Calibri"/>
          <w:lang w:eastAsia="en-US"/>
        </w:rPr>
      </w:pPr>
      <w:bookmarkStart w:id="0" w:name="_Hlk497390682"/>
      <w:r w:rsidRPr="00031307">
        <w:rPr>
          <w:rFonts w:eastAsia="Calibri"/>
          <w:lang w:eastAsia="en-US"/>
        </w:rPr>
        <w:t xml:space="preserve">posiadania przez cały okres trwania umowy aktualnego ubezpieczenia </w:t>
      </w:r>
      <w:r w:rsidR="007C405A" w:rsidRPr="00031307">
        <w:rPr>
          <w:rFonts w:eastAsia="Calibri"/>
          <w:lang w:eastAsia="en-US"/>
        </w:rPr>
        <w:t xml:space="preserve">                                               </w:t>
      </w:r>
      <w:r w:rsidRPr="00031307">
        <w:rPr>
          <w:rFonts w:eastAsia="Calibri"/>
          <w:lang w:eastAsia="en-US"/>
        </w:rPr>
        <w:t>od odpowiedzialności cywilnej</w:t>
      </w:r>
      <w:bookmarkEnd w:id="0"/>
      <w:r w:rsidRPr="00031307">
        <w:rPr>
          <w:rFonts w:eastAsia="Calibri"/>
          <w:lang w:eastAsia="en-US"/>
        </w:rPr>
        <w:t xml:space="preserve"> w ramach prowadzonej działalności gospodarczej związanej z wykonywaniem przedmiotu umowy;</w:t>
      </w:r>
    </w:p>
    <w:p w14:paraId="0BF0502B" w14:textId="6FEF4DA2" w:rsidR="0091544A" w:rsidRPr="00031307" w:rsidRDefault="0091544A" w:rsidP="0091544A">
      <w:pPr>
        <w:tabs>
          <w:tab w:val="left" w:pos="709"/>
        </w:tabs>
        <w:ind w:left="709"/>
        <w:jc w:val="both"/>
      </w:pPr>
      <w:r w:rsidRPr="00031307">
        <w:rPr>
          <w:rFonts w:eastAsia="Calibri"/>
        </w:rPr>
        <w:t xml:space="preserve">w przypadku, gdy okres aktualnie posiadanego ubezpieczenia kończy się w trakcie trwania realizacji zamówienia, </w:t>
      </w:r>
      <w:r w:rsidRPr="00031307">
        <w:t>Wykonawca zobowiązany jest do przedłużenia ubezpieczenia OC</w:t>
      </w:r>
      <w:r w:rsidR="007C405A" w:rsidRPr="00031307">
        <w:t xml:space="preserve"> </w:t>
      </w:r>
      <w:r w:rsidRPr="00031307">
        <w:t>na warunkach nie gorszych, niż warunki dotychczasowego ubezpieczenia, na kwotę</w:t>
      </w:r>
      <w:r w:rsidR="007C405A" w:rsidRPr="00031307">
        <w:t xml:space="preserve"> </w:t>
      </w:r>
      <w:r w:rsidRPr="00031307">
        <w:t xml:space="preserve">nie mniejszą niż kwota podana przez Wykonawcę </w:t>
      </w:r>
      <w:r w:rsidR="007C405A" w:rsidRPr="00031307">
        <w:t xml:space="preserve">                                         </w:t>
      </w:r>
      <w:r w:rsidRPr="00031307">
        <w:t xml:space="preserve">w Formularzu Cenowym </w:t>
      </w:r>
      <w:r w:rsidRPr="00031307">
        <w:rPr>
          <w:b/>
          <w:bCs/>
        </w:rPr>
        <w:t>tj.: ...........</w:t>
      </w:r>
      <w:r w:rsidR="007C405A" w:rsidRPr="00031307">
        <w:rPr>
          <w:b/>
          <w:bCs/>
        </w:rPr>
        <w:t>....................</w:t>
      </w:r>
      <w:r w:rsidRPr="00031307">
        <w:rPr>
          <w:b/>
          <w:bCs/>
        </w:rPr>
        <w:t>...... zł,</w:t>
      </w:r>
      <w:r w:rsidRPr="00031307">
        <w:t xml:space="preserve">  na okres nie krótszy </w:t>
      </w:r>
      <w:r w:rsidR="007C405A" w:rsidRPr="00031307">
        <w:t xml:space="preserve">                                 </w:t>
      </w:r>
      <w:r w:rsidRPr="00031307">
        <w:t xml:space="preserve">niż do zakończenia realizacji umowy; </w:t>
      </w:r>
      <w:r w:rsidRPr="00031307">
        <w:rPr>
          <w:rFonts w:eastAsia="Calibri"/>
        </w:rPr>
        <w:t>Wykonawca jest zobowiązany do przedstawienia Zamawiającemu polisy lub innego dokumentu potwierdzającego przedłużenie ubezpieczenia OC na ww. warunkach nie później niż na 7 dni przed zakończeniem okresu aktualnego ubezpieczenia. W przypadku nie wywiązania się z obowiązku przedłużenia ubezpieczenia, Zamawiający zawrze taką umowę ubezpieczenia i obciąży Wykonawcę kosztami polisy;</w:t>
      </w:r>
    </w:p>
    <w:p w14:paraId="1D4046C8" w14:textId="77777777" w:rsidR="0091544A" w:rsidRPr="00031307" w:rsidRDefault="0091544A" w:rsidP="0091544A">
      <w:pPr>
        <w:pStyle w:val="Akapitzlist"/>
        <w:numPr>
          <w:ilvl w:val="0"/>
          <w:numId w:val="37"/>
        </w:numPr>
        <w:tabs>
          <w:tab w:val="left" w:pos="997"/>
        </w:tabs>
        <w:autoSpaceDE w:val="0"/>
        <w:contextualSpacing w:val="0"/>
        <w:jc w:val="both"/>
      </w:pPr>
      <w:r w:rsidRPr="00031307">
        <w:rPr>
          <w:rFonts w:eastAsia="Calibri"/>
          <w:lang w:eastAsia="en-US"/>
        </w:rPr>
        <w:t xml:space="preserve">zgłaszania w terminie niezwłocznym wszelkich zmian dotyczących prowadzonej </w:t>
      </w:r>
      <w:r w:rsidRPr="00031307">
        <w:rPr>
          <w:rFonts w:eastAsia="Calibri"/>
          <w:lang w:eastAsia="en-US"/>
        </w:rPr>
        <w:lastRenderedPageBreak/>
        <w:t>działalności w zakresie wykonania umowy;</w:t>
      </w:r>
    </w:p>
    <w:p w14:paraId="45E8333C" w14:textId="77777777" w:rsidR="0091544A" w:rsidRPr="00031307" w:rsidRDefault="0091544A" w:rsidP="0091544A">
      <w:pPr>
        <w:pStyle w:val="Akapitzlist"/>
        <w:numPr>
          <w:ilvl w:val="0"/>
          <w:numId w:val="37"/>
        </w:numPr>
        <w:tabs>
          <w:tab w:val="left" w:pos="997"/>
        </w:tabs>
        <w:autoSpaceDE w:val="0"/>
        <w:contextualSpacing w:val="0"/>
        <w:jc w:val="both"/>
      </w:pPr>
      <w:r w:rsidRPr="00031307">
        <w:rPr>
          <w:rFonts w:eastAsia="Calibri"/>
          <w:lang w:eastAsia="en-US"/>
        </w:rPr>
        <w:t>przedkładania na każde wezwanie Zamawiającego dokumentów potwierdzających:</w:t>
      </w:r>
    </w:p>
    <w:p w14:paraId="780250B2" w14:textId="77777777" w:rsidR="0091544A" w:rsidRPr="00031307" w:rsidRDefault="0091544A" w:rsidP="0091544A">
      <w:pPr>
        <w:widowControl/>
        <w:tabs>
          <w:tab w:val="left" w:pos="284"/>
          <w:tab w:val="left" w:pos="709"/>
        </w:tabs>
        <w:spacing w:line="276" w:lineRule="auto"/>
        <w:ind w:left="851" w:hanging="142"/>
        <w:jc w:val="both"/>
        <w:rPr>
          <w:rFonts w:eastAsia="Calibri"/>
          <w:lang w:eastAsia="en-US"/>
        </w:rPr>
      </w:pPr>
      <w:r w:rsidRPr="00031307">
        <w:rPr>
          <w:rFonts w:eastAsia="Calibri"/>
          <w:lang w:eastAsia="en-US"/>
        </w:rPr>
        <w:t>- prawo Wykonawcy do dysponowania pojazdami wykorzystywanymi do realizacji przedmiotu umowy, kopie dowodów rejestracyjnych wraz z aktualnym badaniem technicznym oraz aktualną polisą OC pojazdu,</w:t>
      </w:r>
    </w:p>
    <w:p w14:paraId="0BDEBCF2" w14:textId="77777777" w:rsidR="0091544A" w:rsidRPr="00031307" w:rsidRDefault="0091544A" w:rsidP="0091544A">
      <w:pPr>
        <w:widowControl/>
        <w:tabs>
          <w:tab w:val="left" w:pos="284"/>
        </w:tabs>
        <w:spacing w:line="276" w:lineRule="auto"/>
        <w:ind w:left="851" w:hanging="142"/>
        <w:jc w:val="both"/>
        <w:rPr>
          <w:rFonts w:eastAsia="Calibri"/>
          <w:lang w:eastAsia="en-US"/>
        </w:rPr>
      </w:pPr>
      <w:r w:rsidRPr="00031307">
        <w:rPr>
          <w:rFonts w:eastAsia="Calibri"/>
          <w:lang w:eastAsia="en-US"/>
        </w:rPr>
        <w:t>- prawo Wykonawcy do dysponowania terenem, na którym usytuowany jest parking strzeżony,</w:t>
      </w:r>
    </w:p>
    <w:p w14:paraId="7B034230" w14:textId="77777777" w:rsidR="0091544A" w:rsidRPr="00031307" w:rsidRDefault="0091544A" w:rsidP="0091544A">
      <w:pPr>
        <w:widowControl/>
        <w:tabs>
          <w:tab w:val="left" w:pos="284"/>
          <w:tab w:val="left" w:pos="426"/>
        </w:tabs>
        <w:spacing w:line="276" w:lineRule="auto"/>
        <w:ind w:left="709" w:hanging="567"/>
        <w:jc w:val="both"/>
        <w:rPr>
          <w:rFonts w:eastAsia="Calibri"/>
          <w:lang w:eastAsia="en-US"/>
        </w:rPr>
      </w:pPr>
      <w:r w:rsidRPr="00031307">
        <w:rPr>
          <w:rFonts w:eastAsia="Calibri"/>
          <w:lang w:eastAsia="en-US"/>
        </w:rPr>
        <w:tab/>
      </w:r>
      <w:r w:rsidRPr="00031307">
        <w:rPr>
          <w:rFonts w:eastAsia="Calibri"/>
          <w:lang w:eastAsia="en-US"/>
        </w:rPr>
        <w:tab/>
      </w:r>
      <w:r w:rsidRPr="00031307">
        <w:rPr>
          <w:rFonts w:eastAsia="Calibri"/>
          <w:lang w:eastAsia="en-US"/>
        </w:rPr>
        <w:tab/>
        <w:t>- aktualność zawartego ubezpieczenia od odpowiedzialności cywilnej w ramach prowadzonej działalności gospodarczej związanej z wykonywaniem przedmiotu umowy;</w:t>
      </w:r>
    </w:p>
    <w:p w14:paraId="470F2712" w14:textId="16FE83EF"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rPr>
          <w:rFonts w:eastAsia="Calibri"/>
          <w:lang w:eastAsia="en-US"/>
        </w:rPr>
        <w:t>Zamawiający na podstawie art. 95 ust. 1 ustawy Pzp wymaga zatrudnienia przez Wykonawcę</w:t>
      </w:r>
      <w:r w:rsidR="00950E9C" w:rsidRPr="00031307">
        <w:rPr>
          <w:rFonts w:eastAsia="Calibri"/>
          <w:lang w:eastAsia="en-US"/>
        </w:rPr>
        <w:t xml:space="preserve"> </w:t>
      </w:r>
      <w:r w:rsidRPr="00031307">
        <w:rPr>
          <w:rFonts w:eastAsia="Calibri"/>
          <w:lang w:eastAsia="en-US"/>
        </w:rPr>
        <w:t xml:space="preserve">lub podwykonawcę na podstawie umowy o pracę pracowników wykonujących czynności bezpośrednio związane z </w:t>
      </w:r>
      <w:r w:rsidRPr="00031307">
        <w:rPr>
          <w:rFonts w:eastAsia="Calibri"/>
        </w:rPr>
        <w:t>kierowaniem pojazdami i obsługą sprzętów niezbędnych do realizacji zamówienia.</w:t>
      </w:r>
    </w:p>
    <w:p w14:paraId="2B5AAC4A" w14:textId="1D5654F4"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t>Wykonawca przed rozpoczęciem wykonywania robót zobowiązany jest przedstawić Zamawiającemu pisemne oświadczenie o liczbie zatrudnionych na podstawie umowy o pracę wykonujących czynności o których mowa w pkt. 17, potwierdzające liczbę stanowisk                             oraz rodzaj czynności wykonywanych przez poszczególnych pracowników (zanonimizowane</w:t>
      </w:r>
      <w:r w:rsidR="00950E9C" w:rsidRPr="00031307">
        <w:t xml:space="preserve"> </w:t>
      </w:r>
      <w:r w:rsidRPr="00031307">
        <w:t>w zakresie danych osobowych tych pracowników). Oświadczenie powinno zawierać stwierdzenie, że osoby na stanowiskach ujętych w oświadczeniu wykonują pracę przy realizacji niniejszej umowy na podstawie umowy o pracę. Powyższa lista zawierać będzie również stanowiska oraz liczbę zatrudnionych na podstawie umowy o pracę oraz czynności wykonywanych przez pracowników podwykonawcy lub dalszych podwykonawców ze wskazaniem, przez którego podwykonawcę, dalszego podwykonawcę pracownik jest zatrudniony. Zamawiający uprawniony jest do przeprowadzenia w każdym czasie, podczas realizacji umowy niezapowiedzianej kontroli, w zakresie czy czynności, o których mowa w pkt. 17 wykonywane są przez osoby zatrudnione</w:t>
      </w:r>
      <w:r w:rsidR="00BF60FB" w:rsidRPr="00031307">
        <w:t xml:space="preserve"> </w:t>
      </w:r>
      <w:r w:rsidRPr="00031307">
        <w:t>na podstawie umowy o pracę, w szczególności poprzez wstęp na teren robót a wykonawca oświadcza iż wyraża zgodę na podanie się ww. kontroli.</w:t>
      </w:r>
    </w:p>
    <w:p w14:paraId="5090690D" w14:textId="77777777"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rPr>
          <w:rFonts w:eastAsia="Calibri"/>
          <w:lang w:eastAsia="en-US"/>
        </w:rPr>
        <w:t>Wykonawca wykona przedmiot umowy samodzielnie/ z Podwykonawcami.</w:t>
      </w:r>
    </w:p>
    <w:p w14:paraId="4F1AED37" w14:textId="77777777" w:rsidR="0091544A" w:rsidRPr="00031307" w:rsidRDefault="0091544A" w:rsidP="0091544A">
      <w:pPr>
        <w:pStyle w:val="Akapitzlist"/>
        <w:widowControl/>
        <w:numPr>
          <w:ilvl w:val="0"/>
          <w:numId w:val="38"/>
        </w:numPr>
        <w:tabs>
          <w:tab w:val="left" w:pos="284"/>
        </w:tabs>
        <w:spacing w:line="276" w:lineRule="auto"/>
        <w:ind w:left="284" w:hanging="426"/>
        <w:contextualSpacing w:val="0"/>
        <w:jc w:val="both"/>
      </w:pPr>
      <w:r w:rsidRPr="00031307">
        <w:rPr>
          <w:rFonts w:eastAsia="SimSun"/>
          <w:lang w:eastAsia="hi-IN" w:bidi="hi-IN"/>
        </w:rPr>
        <w:t>Zakres prac przewidzianych do wykonania przez Podwykonawców: ......................................</w:t>
      </w:r>
    </w:p>
    <w:p w14:paraId="570B3A7C" w14:textId="77777777"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rPr>
          <w:rFonts w:eastAsia="SimSun"/>
          <w:lang w:eastAsia="hi-IN" w:bidi="hi-IN"/>
        </w:rPr>
        <w:t>Do zawarcia umowy pomiędzy Wykonawcą i Podwykonawcami wymagana jest zgoda Zamawiającego, wyrażona w formie pisemnej.</w:t>
      </w:r>
    </w:p>
    <w:p w14:paraId="64CF8947" w14:textId="2FB0AA9F"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rPr>
          <w:rFonts w:eastAsia="SimSun"/>
          <w:lang w:eastAsia="hi-IN" w:bidi="hi-IN"/>
        </w:rPr>
        <w:t>Jeżeli Zamawiający ma uzasadnione podejrzenia, że kwalifikacje Podwykonawcy lub jego sprzęt nie gwarantują odpowiedniej jakości wykonania umowy lub dotrzymania terminu to może</w:t>
      </w:r>
      <w:r w:rsidR="00E86AAF" w:rsidRPr="00031307">
        <w:rPr>
          <w:rFonts w:eastAsia="SimSun"/>
          <w:lang w:eastAsia="hi-IN" w:bidi="hi-IN"/>
        </w:rPr>
        <w:t xml:space="preserve"> </w:t>
      </w:r>
      <w:r w:rsidRPr="00031307">
        <w:rPr>
          <w:rFonts w:eastAsia="SimSun"/>
          <w:lang w:eastAsia="hi-IN" w:bidi="hi-IN"/>
        </w:rPr>
        <w:t>on zażądać od Wykonawcy zmiany Podwykonawcy.</w:t>
      </w:r>
    </w:p>
    <w:p w14:paraId="08D247A8" w14:textId="5F582844" w:rsidR="0091544A" w:rsidRPr="00031307" w:rsidRDefault="0091544A" w:rsidP="0091544A">
      <w:pPr>
        <w:pStyle w:val="Akapitzlist"/>
        <w:widowControl/>
        <w:numPr>
          <w:ilvl w:val="0"/>
          <w:numId w:val="38"/>
        </w:numPr>
        <w:tabs>
          <w:tab w:val="left" w:pos="284"/>
          <w:tab w:val="left" w:pos="1278"/>
        </w:tabs>
        <w:spacing w:line="276" w:lineRule="auto"/>
        <w:ind w:left="284" w:hanging="426"/>
        <w:contextualSpacing w:val="0"/>
        <w:jc w:val="both"/>
      </w:pPr>
      <w:r w:rsidRPr="00031307">
        <w:t>Stosownie do treści art. 68 ust. 3 ustawy z dnia 11 stycznia 2018 r. o elektromobilności i paliwach alternatywnych (Dz. U. z 2021r. poz. 110 ze zm.) łączny udział pojazdów elektrycznych</w:t>
      </w:r>
      <w:r w:rsidR="00E86AAF" w:rsidRPr="00031307">
        <w:t xml:space="preserve"> </w:t>
      </w:r>
      <w:r w:rsidRPr="00031307">
        <w:t>lub pojazdów napędzanych gazem ziemnym we flocie pojazdów samochodowych w rozumieniu art. 2 pkt 33 ustawy z dnia 20 czerwca 1997 r. - Prawo o ruchu drogowym używanych przez Wykonawcę przy wykonywaniu zadań wynikających z niniejszej umowy powinien wynosić</w:t>
      </w:r>
      <w:r w:rsidR="00E86AAF" w:rsidRPr="00031307">
        <w:t xml:space="preserve"> </w:t>
      </w:r>
      <w:r w:rsidRPr="00031307">
        <w:t>co najmniej 10%.</w:t>
      </w:r>
    </w:p>
    <w:p w14:paraId="5714DF4B" w14:textId="77777777" w:rsidR="00E86AAF" w:rsidRPr="00031307" w:rsidRDefault="00E86AAF" w:rsidP="0091544A">
      <w:pPr>
        <w:spacing w:line="276" w:lineRule="auto"/>
        <w:jc w:val="center"/>
        <w:rPr>
          <w:rFonts w:eastAsia="SimSun"/>
          <w:b/>
          <w:lang w:eastAsia="hi-IN" w:bidi="hi-IN"/>
        </w:rPr>
      </w:pPr>
    </w:p>
    <w:p w14:paraId="0613A9DD" w14:textId="1B95A62D" w:rsidR="0091544A" w:rsidRPr="00031307" w:rsidRDefault="0091544A" w:rsidP="0091544A">
      <w:pPr>
        <w:spacing w:line="276" w:lineRule="auto"/>
        <w:jc w:val="center"/>
        <w:rPr>
          <w:rFonts w:eastAsia="SimSun"/>
          <w:b/>
          <w:lang w:eastAsia="hi-IN" w:bidi="hi-IN"/>
        </w:rPr>
      </w:pPr>
      <w:r w:rsidRPr="00031307">
        <w:rPr>
          <w:rFonts w:eastAsia="SimSun"/>
          <w:b/>
          <w:lang w:eastAsia="hi-IN" w:bidi="hi-IN"/>
        </w:rPr>
        <w:lastRenderedPageBreak/>
        <w:t>NADZÓR/KONTROLA</w:t>
      </w:r>
    </w:p>
    <w:p w14:paraId="3B682EBF" w14:textId="77777777" w:rsidR="0091544A" w:rsidRPr="00031307" w:rsidRDefault="0091544A" w:rsidP="0091544A">
      <w:pPr>
        <w:spacing w:line="276" w:lineRule="auto"/>
        <w:jc w:val="center"/>
      </w:pPr>
      <w:r w:rsidRPr="00031307">
        <w:rPr>
          <w:rFonts w:eastAsia="SimSun"/>
          <w:b/>
          <w:lang w:eastAsia="hi-IN" w:bidi="hi-IN"/>
        </w:rPr>
        <w:t>§ 4</w:t>
      </w:r>
    </w:p>
    <w:p w14:paraId="26D6165A" w14:textId="77777777" w:rsidR="0091544A" w:rsidRPr="00031307" w:rsidRDefault="0091544A" w:rsidP="0091544A">
      <w:pPr>
        <w:widowControl/>
        <w:numPr>
          <w:ilvl w:val="0"/>
          <w:numId w:val="39"/>
        </w:numPr>
        <w:tabs>
          <w:tab w:val="left" w:pos="0"/>
          <w:tab w:val="left" w:pos="284"/>
        </w:tabs>
        <w:spacing w:line="276" w:lineRule="auto"/>
        <w:ind w:left="284" w:hanging="284"/>
        <w:jc w:val="both"/>
      </w:pPr>
      <w:r w:rsidRPr="00031307">
        <w:rPr>
          <w:rFonts w:eastAsia="SimSun"/>
          <w:lang w:eastAsia="hi-IN" w:bidi="hi-IN"/>
        </w:rPr>
        <w:t>Zamawiający będzie dokonywał bieżącej kontroli prawidłowości i terminowości naliczania, pobierania i przekazywania opłat i kosztów, o których mowa w § 3 umowy.</w:t>
      </w:r>
    </w:p>
    <w:p w14:paraId="7E2440AD" w14:textId="28934678" w:rsidR="0091544A" w:rsidRPr="00031307" w:rsidRDefault="0091544A" w:rsidP="00032F19">
      <w:pPr>
        <w:widowControl/>
        <w:numPr>
          <w:ilvl w:val="0"/>
          <w:numId w:val="39"/>
        </w:numPr>
        <w:tabs>
          <w:tab w:val="left" w:pos="0"/>
          <w:tab w:val="left" w:pos="284"/>
        </w:tabs>
        <w:spacing w:line="276" w:lineRule="auto"/>
        <w:jc w:val="both"/>
        <w:rPr>
          <w:rFonts w:eastAsia="SimSun"/>
          <w:lang w:eastAsia="hi-IN" w:bidi="hi-IN"/>
        </w:rPr>
      </w:pPr>
      <w:r w:rsidRPr="00031307">
        <w:rPr>
          <w:rFonts w:eastAsia="SimSun"/>
          <w:lang w:eastAsia="hi-IN" w:bidi="hi-IN"/>
        </w:rPr>
        <w:t>Zamawiający zastrzega sobie prawo do dokonywania kontroli w zakresie prawidłowości świadczenia przez Wykonawcę usług stanowiących przedmiot niniejszej umowy,                                            w szczególności do kontrolowania prawidłowości prowadzonej dokumentacji, o której mowa</w:t>
      </w:r>
      <w:r w:rsidR="00E86AAF" w:rsidRPr="00031307">
        <w:rPr>
          <w:rFonts w:eastAsia="SimSun"/>
          <w:lang w:eastAsia="hi-IN" w:bidi="hi-IN"/>
        </w:rPr>
        <w:t xml:space="preserve"> </w:t>
      </w:r>
      <w:r w:rsidRPr="00031307">
        <w:rPr>
          <w:rFonts w:eastAsia="SimSun"/>
          <w:lang w:eastAsia="hi-IN" w:bidi="hi-IN"/>
        </w:rPr>
        <w:t xml:space="preserve">w § 3 umowy, posiadanego sprzętu i urządzeń wykorzystywanych przy realizacji przedmiotu umowy oraz warunków przechowywania pojazdów na parkingu. </w:t>
      </w:r>
    </w:p>
    <w:p w14:paraId="4FD21FB6" w14:textId="77777777" w:rsidR="0091544A" w:rsidRPr="00031307" w:rsidRDefault="0091544A" w:rsidP="0091544A">
      <w:pPr>
        <w:spacing w:after="120" w:line="276" w:lineRule="auto"/>
        <w:rPr>
          <w:rFonts w:eastAsia="SimSun"/>
          <w:lang w:eastAsia="hi-IN" w:bidi="hi-IN"/>
        </w:rPr>
      </w:pPr>
    </w:p>
    <w:p w14:paraId="3C760F2B" w14:textId="77777777" w:rsidR="00191E09" w:rsidRPr="00031307" w:rsidRDefault="00191E09" w:rsidP="0091544A">
      <w:pPr>
        <w:spacing w:after="120" w:line="276" w:lineRule="auto"/>
        <w:rPr>
          <w:rFonts w:eastAsia="SimSun"/>
          <w:lang w:eastAsia="hi-IN" w:bidi="hi-IN"/>
        </w:rPr>
      </w:pPr>
    </w:p>
    <w:p w14:paraId="264FCC37" w14:textId="77777777" w:rsidR="00191E09" w:rsidRPr="00031307" w:rsidRDefault="00191E09" w:rsidP="0091544A">
      <w:pPr>
        <w:spacing w:line="276" w:lineRule="auto"/>
        <w:jc w:val="center"/>
        <w:rPr>
          <w:rFonts w:eastAsia="SimSun"/>
          <w:b/>
          <w:lang w:eastAsia="hi-IN" w:bidi="hi-IN"/>
        </w:rPr>
      </w:pPr>
    </w:p>
    <w:p w14:paraId="4B17747D" w14:textId="7510F339" w:rsidR="0091544A" w:rsidRPr="00031307" w:rsidRDefault="0091544A" w:rsidP="0091544A">
      <w:pPr>
        <w:spacing w:line="276" w:lineRule="auto"/>
        <w:jc w:val="center"/>
        <w:rPr>
          <w:rFonts w:eastAsia="SimSun"/>
          <w:b/>
          <w:lang w:eastAsia="hi-IN" w:bidi="hi-IN"/>
        </w:rPr>
      </w:pPr>
      <w:r w:rsidRPr="00031307">
        <w:rPr>
          <w:rFonts w:eastAsia="SimSun"/>
          <w:b/>
          <w:lang w:eastAsia="hi-IN" w:bidi="hi-IN"/>
        </w:rPr>
        <w:t>OŚWIADCZENIA STRON</w:t>
      </w:r>
    </w:p>
    <w:p w14:paraId="5DDCC469" w14:textId="77777777" w:rsidR="0091544A" w:rsidRPr="00031307" w:rsidRDefault="0091544A" w:rsidP="0091544A">
      <w:pPr>
        <w:spacing w:line="276" w:lineRule="auto"/>
        <w:jc w:val="center"/>
      </w:pPr>
      <w:r w:rsidRPr="00031307">
        <w:rPr>
          <w:rFonts w:eastAsia="SimSun"/>
          <w:b/>
          <w:lang w:eastAsia="hi-IN" w:bidi="hi-IN"/>
        </w:rPr>
        <w:t>§ 5</w:t>
      </w:r>
    </w:p>
    <w:p w14:paraId="7967EAA6" w14:textId="77777777" w:rsidR="0091544A" w:rsidRPr="00031307" w:rsidRDefault="0091544A" w:rsidP="0091544A">
      <w:pPr>
        <w:widowControl/>
        <w:numPr>
          <w:ilvl w:val="0"/>
          <w:numId w:val="41"/>
        </w:numPr>
        <w:tabs>
          <w:tab w:val="left" w:pos="284"/>
          <w:tab w:val="left" w:pos="720"/>
          <w:tab w:val="left" w:pos="852"/>
        </w:tabs>
        <w:spacing w:line="276" w:lineRule="auto"/>
        <w:ind w:left="284" w:hanging="284"/>
        <w:jc w:val="both"/>
        <w:rPr>
          <w:rFonts w:eastAsia="SimSun"/>
          <w:lang w:eastAsia="hi-IN" w:bidi="hi-IN"/>
        </w:rPr>
      </w:pPr>
      <w:r w:rsidRPr="00031307">
        <w:rPr>
          <w:rFonts w:eastAsia="SimSun"/>
          <w:lang w:eastAsia="hi-IN" w:bidi="hi-IN"/>
        </w:rPr>
        <w:t>Wykonawca oświadcza, że zapoznał się z warunkami świadczenia usług stanowiących przedmiot niniejszej umowy i zobowiązuje się do ich przestrzegania, oraz że ponosi pełną odpowiedzialność wobec Zamawiającego i osób trzecich za szkody spowodowane niewykonaniem lub nienależytym wykonaniem obowiązków wynikających z niniejszej umowy.</w:t>
      </w:r>
    </w:p>
    <w:p w14:paraId="22A1E1D6" w14:textId="77777777" w:rsidR="0091544A" w:rsidRPr="00031307" w:rsidRDefault="0091544A" w:rsidP="000E1DAC">
      <w:pPr>
        <w:widowControl/>
        <w:numPr>
          <w:ilvl w:val="0"/>
          <w:numId w:val="41"/>
        </w:numPr>
        <w:tabs>
          <w:tab w:val="left" w:pos="284"/>
          <w:tab w:val="left" w:pos="720"/>
          <w:tab w:val="left" w:pos="852"/>
        </w:tabs>
        <w:spacing w:line="276" w:lineRule="auto"/>
        <w:jc w:val="both"/>
        <w:rPr>
          <w:rFonts w:eastAsia="SimSun"/>
          <w:lang w:eastAsia="hi-IN" w:bidi="hi-IN"/>
        </w:rPr>
      </w:pPr>
      <w:r w:rsidRPr="00031307">
        <w:rPr>
          <w:rFonts w:eastAsia="SimSun"/>
          <w:lang w:eastAsia="hi-IN" w:bidi="hi-IN"/>
        </w:rPr>
        <w:t xml:space="preserve">Zamawiający oświadcza, że nie ponosi odpowiedzialności  za szkody materialne i niematerialne powstałe w związku z wykonywaniem przedmiotu umowy przez Wykonawcę. </w:t>
      </w:r>
    </w:p>
    <w:p w14:paraId="37618837" w14:textId="77777777" w:rsidR="0091544A" w:rsidRPr="00031307" w:rsidRDefault="0091544A" w:rsidP="000E1DAC">
      <w:pPr>
        <w:widowControl/>
        <w:numPr>
          <w:ilvl w:val="0"/>
          <w:numId w:val="41"/>
        </w:numPr>
        <w:tabs>
          <w:tab w:val="left" w:pos="284"/>
          <w:tab w:val="left" w:pos="720"/>
          <w:tab w:val="left" w:pos="852"/>
        </w:tabs>
        <w:spacing w:line="276" w:lineRule="auto"/>
        <w:ind w:left="284" w:hanging="284"/>
        <w:jc w:val="both"/>
        <w:rPr>
          <w:rFonts w:eastAsia="SimSun"/>
          <w:lang w:eastAsia="hi-IN" w:bidi="hi-IN"/>
        </w:rPr>
      </w:pPr>
      <w:r w:rsidRPr="00031307">
        <w:rPr>
          <w:rFonts w:eastAsia="SimSun"/>
          <w:lang w:eastAsia="hi-IN" w:bidi="hi-IN"/>
        </w:rPr>
        <w:t>Zamawiający upoważnia Wykonawcę do wystawiania faktur, o których mowa w § 6, w zakresie niniejszej umowy, bez podpisu Zamawiającego.</w:t>
      </w:r>
    </w:p>
    <w:p w14:paraId="33B365AC" w14:textId="77777777" w:rsidR="0091544A" w:rsidRPr="00031307" w:rsidRDefault="0091544A" w:rsidP="000E1DAC">
      <w:pPr>
        <w:widowControl/>
        <w:numPr>
          <w:ilvl w:val="0"/>
          <w:numId w:val="41"/>
        </w:numPr>
        <w:tabs>
          <w:tab w:val="left" w:pos="284"/>
          <w:tab w:val="left" w:pos="720"/>
        </w:tabs>
        <w:spacing w:line="276" w:lineRule="auto"/>
        <w:ind w:left="284" w:hanging="284"/>
        <w:jc w:val="both"/>
      </w:pPr>
      <w:r w:rsidRPr="00031307">
        <w:rPr>
          <w:rFonts w:eastAsia="SimSun"/>
          <w:lang w:eastAsia="hi-IN" w:bidi="hi-IN"/>
        </w:rPr>
        <w:t>Zamawiający oświadcza, iż jest podatnikiem podatku VAT, o numerze NIP:</w:t>
      </w:r>
    </w:p>
    <w:p w14:paraId="04503A19" w14:textId="77777777" w:rsidR="0091544A" w:rsidRPr="00031307" w:rsidRDefault="0091544A" w:rsidP="0091544A">
      <w:pPr>
        <w:tabs>
          <w:tab w:val="left" w:pos="284"/>
        </w:tabs>
        <w:spacing w:line="276" w:lineRule="auto"/>
        <w:ind w:left="284" w:hanging="284"/>
        <w:jc w:val="both"/>
      </w:pPr>
      <w:r w:rsidRPr="00031307">
        <w:rPr>
          <w:rFonts w:eastAsia="SimSun"/>
          <w:b/>
          <w:bCs/>
          <w:lang w:eastAsia="hi-IN" w:bidi="hi-IN"/>
        </w:rPr>
        <w:tab/>
        <w:t>593-21-36-700.</w:t>
      </w:r>
    </w:p>
    <w:p w14:paraId="14D196EB" w14:textId="77777777" w:rsidR="0091544A" w:rsidRPr="00031307" w:rsidRDefault="0091544A" w:rsidP="000E1DAC">
      <w:pPr>
        <w:widowControl/>
        <w:numPr>
          <w:ilvl w:val="0"/>
          <w:numId w:val="41"/>
        </w:numPr>
        <w:tabs>
          <w:tab w:val="left" w:pos="284"/>
          <w:tab w:val="left" w:pos="720"/>
        </w:tabs>
        <w:spacing w:line="276" w:lineRule="auto"/>
        <w:ind w:left="284" w:hanging="284"/>
        <w:jc w:val="both"/>
      </w:pPr>
      <w:r w:rsidRPr="00031307">
        <w:rPr>
          <w:rFonts w:eastAsia="SimSun"/>
          <w:lang w:eastAsia="hi-IN" w:bidi="hi-IN"/>
        </w:rPr>
        <w:t xml:space="preserve">Wykonawca oświadcza, iż jest podatnikiem podatku VAT, o numerze NIP: </w:t>
      </w:r>
      <w:r w:rsidRPr="00031307">
        <w:rPr>
          <w:rFonts w:eastAsia="SimSun"/>
          <w:b/>
          <w:bCs/>
          <w:lang w:eastAsia="hi-IN" w:bidi="hi-IN"/>
        </w:rPr>
        <w:t xml:space="preserve"> </w:t>
      </w:r>
    </w:p>
    <w:p w14:paraId="479773F0" w14:textId="77777777" w:rsidR="0091544A" w:rsidRPr="00031307" w:rsidRDefault="0091544A" w:rsidP="0091544A">
      <w:pPr>
        <w:tabs>
          <w:tab w:val="left" w:pos="284"/>
        </w:tabs>
        <w:spacing w:line="276" w:lineRule="auto"/>
        <w:ind w:left="284"/>
        <w:jc w:val="both"/>
      </w:pPr>
      <w:r w:rsidRPr="00031307">
        <w:rPr>
          <w:rFonts w:eastAsia="SimSun"/>
          <w:b/>
          <w:bCs/>
          <w:lang w:eastAsia="hi-IN" w:bidi="hi-IN"/>
        </w:rPr>
        <w:t>……………………………….</w:t>
      </w:r>
    </w:p>
    <w:p w14:paraId="18478B5E" w14:textId="77777777" w:rsidR="0091544A" w:rsidRPr="00031307" w:rsidRDefault="0091544A" w:rsidP="0091544A">
      <w:pPr>
        <w:pStyle w:val="Akapitzlist"/>
        <w:numPr>
          <w:ilvl w:val="0"/>
          <w:numId w:val="43"/>
        </w:numPr>
        <w:spacing w:line="276" w:lineRule="auto"/>
        <w:ind w:left="284" w:hanging="284"/>
        <w:contextualSpacing w:val="0"/>
        <w:jc w:val="both"/>
      </w:pPr>
      <w:r w:rsidRPr="00031307">
        <w:rPr>
          <w:rFonts w:eastAsia="SimSun"/>
          <w:lang w:eastAsia="hi-IN" w:bidi="hi-IN"/>
        </w:rPr>
        <w:t xml:space="preserve">Z uwagi na wymóg całodobowego pogotowia oraz dozoru przechowywanych pojazdów, Wykonawca oświadcza, że </w:t>
      </w:r>
      <w:r w:rsidRPr="00031307">
        <w:rPr>
          <w:rFonts w:eastAsia="SimSun"/>
          <w:b/>
          <w:u w:val="single"/>
          <w:lang w:eastAsia="hi-IN" w:bidi="hi-IN"/>
        </w:rPr>
        <w:t>nie jest</w:t>
      </w:r>
      <w:r w:rsidRPr="00031307">
        <w:rPr>
          <w:rFonts w:eastAsia="SimSun"/>
          <w:lang w:eastAsia="hi-IN" w:bidi="hi-IN"/>
        </w:rPr>
        <w:t xml:space="preserve"> przyjmującym zlecenie lub świadczącym usługi w rozumieniu art. 1 pkt. 1b ustawy z dnia 10 października 2002 r. o minimalnym wynagrodzeniu za pracę</w:t>
      </w:r>
      <w:bookmarkStart w:id="1" w:name="_Hlk486838624"/>
      <w:r w:rsidRPr="00031307">
        <w:rPr>
          <w:rFonts w:eastAsia="SimSun"/>
          <w:lang w:eastAsia="hi-IN" w:bidi="hi-IN"/>
        </w:rPr>
        <w:t>.</w:t>
      </w:r>
      <w:bookmarkEnd w:id="1"/>
    </w:p>
    <w:p w14:paraId="0BBA4C13" w14:textId="780CA6A3" w:rsidR="0091544A" w:rsidRPr="00031307" w:rsidRDefault="0091544A" w:rsidP="0091544A">
      <w:pPr>
        <w:pStyle w:val="Akapitzlist"/>
        <w:numPr>
          <w:ilvl w:val="0"/>
          <w:numId w:val="43"/>
        </w:numPr>
        <w:tabs>
          <w:tab w:val="left" w:pos="284"/>
        </w:tabs>
        <w:spacing w:line="276" w:lineRule="auto"/>
        <w:ind w:left="284" w:hanging="284"/>
        <w:contextualSpacing w:val="0"/>
        <w:jc w:val="both"/>
        <w:rPr>
          <w:rFonts w:eastAsia="SimSun"/>
          <w:lang w:eastAsia="hi-IN" w:bidi="hi-IN"/>
        </w:rPr>
      </w:pPr>
      <w:r w:rsidRPr="00031307">
        <w:rPr>
          <w:rFonts w:eastAsia="SimSun"/>
          <w:lang w:eastAsia="hi-IN" w:bidi="hi-IN"/>
        </w:rPr>
        <w:t>Wykonawca zobowiązuje się niezwłocznie zawiadomić Zamawiającego o zmianie swojego statusu, o którym mowa w ust. 6. W takim przypadku strony dokonają odpowiednich zmian                              w umowie w zakresie dostosowującym zasady płatności do wymogów ustawy, o której mowa</w:t>
      </w:r>
      <w:r w:rsidR="005521EB" w:rsidRPr="00031307">
        <w:rPr>
          <w:rFonts w:eastAsia="SimSun"/>
          <w:lang w:eastAsia="hi-IN" w:bidi="hi-IN"/>
        </w:rPr>
        <w:t xml:space="preserve"> </w:t>
      </w:r>
      <w:r w:rsidRPr="00031307">
        <w:rPr>
          <w:rFonts w:eastAsia="SimSun"/>
          <w:lang w:eastAsia="hi-IN" w:bidi="hi-IN"/>
        </w:rPr>
        <w:t>w ust. 6 albo Zamawiający odstąpi od umowy. Prawo to Zamawiający będzie mógł wykonać</w:t>
      </w:r>
      <w:r w:rsidR="005521EB" w:rsidRPr="00031307">
        <w:rPr>
          <w:rFonts w:eastAsia="SimSun"/>
          <w:lang w:eastAsia="hi-IN" w:bidi="hi-IN"/>
        </w:rPr>
        <w:t xml:space="preserve"> </w:t>
      </w:r>
      <w:r w:rsidRPr="00031307">
        <w:rPr>
          <w:rFonts w:eastAsia="SimSun"/>
          <w:lang w:eastAsia="hi-IN" w:bidi="hi-IN"/>
        </w:rPr>
        <w:t>w terminie do 60 dni od powzięcia wiadomości o zmianie statusu Wykonawcy. Niezależnie</w:t>
      </w:r>
      <w:r w:rsidR="005521EB" w:rsidRPr="00031307">
        <w:rPr>
          <w:rFonts w:eastAsia="SimSun"/>
          <w:lang w:eastAsia="hi-IN" w:bidi="hi-IN"/>
        </w:rPr>
        <w:t xml:space="preserve"> </w:t>
      </w:r>
      <w:r w:rsidRPr="00031307">
        <w:rPr>
          <w:rFonts w:eastAsia="SimSun"/>
          <w:lang w:eastAsia="hi-IN" w:bidi="hi-IN"/>
        </w:rPr>
        <w:t xml:space="preserve">od tego, Wykonawca zwróci </w:t>
      </w:r>
      <w:r w:rsidR="00031307" w:rsidRPr="00031307">
        <w:rPr>
          <w:rFonts w:eastAsia="SimSun"/>
          <w:lang w:eastAsia="hi-IN" w:bidi="hi-IN"/>
        </w:rPr>
        <w:t>Zamawiającemu</w:t>
      </w:r>
      <w:r w:rsidRPr="00031307">
        <w:rPr>
          <w:rFonts w:eastAsia="SimSun"/>
          <w:lang w:eastAsia="hi-IN" w:bidi="hi-IN"/>
        </w:rPr>
        <w:t xml:space="preserve"> wszystkie koszty wywołane niezgodnym z prawem oświadczeniem lub niezawiadomieniem o zmianie statusu.</w:t>
      </w:r>
    </w:p>
    <w:p w14:paraId="05052DDA" w14:textId="77777777" w:rsidR="0091544A" w:rsidRPr="00031307" w:rsidRDefault="0091544A" w:rsidP="0091544A">
      <w:pPr>
        <w:pStyle w:val="Tekstpodstawowy"/>
        <w:spacing w:line="276" w:lineRule="auto"/>
        <w:rPr>
          <w:b/>
        </w:rPr>
      </w:pPr>
    </w:p>
    <w:p w14:paraId="1A1FCD15" w14:textId="77777777" w:rsidR="00191E09" w:rsidRPr="00031307" w:rsidRDefault="00191E09" w:rsidP="0091544A">
      <w:pPr>
        <w:spacing w:after="120" w:line="276" w:lineRule="auto"/>
        <w:jc w:val="center"/>
        <w:rPr>
          <w:rFonts w:eastAsia="SimSun"/>
          <w:b/>
          <w:lang w:eastAsia="hi-IN" w:bidi="hi-IN"/>
        </w:rPr>
      </w:pPr>
    </w:p>
    <w:p w14:paraId="1FD6D440" w14:textId="77777777" w:rsidR="00191E09" w:rsidRPr="00031307" w:rsidRDefault="00191E09" w:rsidP="0091544A">
      <w:pPr>
        <w:spacing w:after="120" w:line="276" w:lineRule="auto"/>
        <w:jc w:val="center"/>
        <w:rPr>
          <w:rFonts w:eastAsia="SimSun"/>
          <w:b/>
          <w:lang w:eastAsia="hi-IN" w:bidi="hi-IN"/>
        </w:rPr>
      </w:pPr>
    </w:p>
    <w:p w14:paraId="32BCB978" w14:textId="5463F7A1" w:rsidR="0091544A" w:rsidRPr="00031307" w:rsidRDefault="0091544A" w:rsidP="0091544A">
      <w:pPr>
        <w:spacing w:after="120" w:line="276" w:lineRule="auto"/>
        <w:jc w:val="center"/>
        <w:rPr>
          <w:rFonts w:eastAsia="SimSun"/>
          <w:b/>
          <w:lang w:eastAsia="hi-IN" w:bidi="hi-IN"/>
        </w:rPr>
      </w:pPr>
      <w:r w:rsidRPr="00031307">
        <w:rPr>
          <w:rFonts w:eastAsia="SimSun"/>
          <w:b/>
          <w:lang w:eastAsia="hi-IN" w:bidi="hi-IN"/>
        </w:rPr>
        <w:lastRenderedPageBreak/>
        <w:t>WYNAGRODZENIE</w:t>
      </w:r>
    </w:p>
    <w:p w14:paraId="0D24100E" w14:textId="77777777" w:rsidR="0091544A" w:rsidRPr="00031307" w:rsidRDefault="0091544A" w:rsidP="0091544A">
      <w:pPr>
        <w:spacing w:after="120" w:line="276" w:lineRule="auto"/>
        <w:jc w:val="center"/>
      </w:pPr>
      <w:r w:rsidRPr="00031307">
        <w:rPr>
          <w:rFonts w:eastAsia="SimSun"/>
          <w:b/>
          <w:lang w:eastAsia="hi-IN" w:bidi="hi-IN"/>
        </w:rPr>
        <w:t>§ 6</w:t>
      </w:r>
    </w:p>
    <w:p w14:paraId="3B88AC4C" w14:textId="6CFAF9B7" w:rsidR="0091544A" w:rsidRPr="00031307" w:rsidRDefault="0091544A" w:rsidP="0091544A">
      <w:pPr>
        <w:pStyle w:val="Akapitzlist"/>
        <w:widowControl/>
        <w:numPr>
          <w:ilvl w:val="0"/>
          <w:numId w:val="44"/>
        </w:numPr>
        <w:tabs>
          <w:tab w:val="left" w:pos="0"/>
          <w:tab w:val="left" w:pos="284"/>
          <w:tab w:val="left" w:pos="2442"/>
        </w:tabs>
        <w:spacing w:line="276" w:lineRule="auto"/>
        <w:ind w:left="284" w:hanging="284"/>
        <w:contextualSpacing w:val="0"/>
        <w:jc w:val="both"/>
      </w:pPr>
      <w:r w:rsidRPr="00031307">
        <w:rPr>
          <w:rFonts w:eastAsia="SimSun"/>
          <w:lang w:eastAsia="hi-IN" w:bidi="hi-IN"/>
        </w:rPr>
        <w:t xml:space="preserve">Wykonawcy przysługuje od Zamawiającego wynagrodzenie za wykonanie przedmiotu    umowy określone </w:t>
      </w:r>
      <w:r w:rsidRPr="00031307">
        <w:t xml:space="preserve">w Formularzu Cenowym stanowiącym załącznik nr 1 do niniejszej umowy, </w:t>
      </w:r>
      <w:r w:rsidRPr="00031307">
        <w:rPr>
          <w:rFonts w:eastAsia="SimSun"/>
          <w:lang w:eastAsia="hi-IN" w:bidi="hi-IN"/>
        </w:rPr>
        <w:t xml:space="preserve">w wysokości nieprzekraczającej netto </w:t>
      </w:r>
      <w:r w:rsidRPr="00031307">
        <w:rPr>
          <w:rFonts w:eastAsia="SimSun"/>
          <w:b/>
          <w:lang w:eastAsia="hi-IN" w:bidi="hi-IN"/>
        </w:rPr>
        <w:t>……</w:t>
      </w:r>
      <w:r w:rsidR="008E432C" w:rsidRPr="00031307">
        <w:rPr>
          <w:rFonts w:eastAsia="SimSun"/>
          <w:b/>
          <w:lang w:eastAsia="hi-IN" w:bidi="hi-IN"/>
        </w:rPr>
        <w:t>………….</w:t>
      </w:r>
      <w:r w:rsidRPr="00031307">
        <w:rPr>
          <w:rFonts w:eastAsia="SimSun"/>
          <w:b/>
          <w:lang w:eastAsia="hi-IN" w:bidi="hi-IN"/>
        </w:rPr>
        <w:t>……….. zł</w:t>
      </w:r>
      <w:r w:rsidRPr="00031307">
        <w:rPr>
          <w:rFonts w:eastAsia="SimSun"/>
          <w:lang w:eastAsia="hi-IN" w:bidi="hi-IN"/>
        </w:rPr>
        <w:t xml:space="preserve"> (słownie: ………………………………….. złotych)  + </w:t>
      </w:r>
      <w:r w:rsidRPr="00031307">
        <w:rPr>
          <w:rFonts w:eastAsia="SimSun"/>
          <w:b/>
          <w:lang w:eastAsia="hi-IN" w:bidi="hi-IN"/>
        </w:rPr>
        <w:t>….. %</w:t>
      </w:r>
      <w:r w:rsidRPr="00031307">
        <w:rPr>
          <w:rFonts w:eastAsia="SimSun"/>
          <w:lang w:eastAsia="hi-IN" w:bidi="hi-IN"/>
        </w:rPr>
        <w:t xml:space="preserve"> VAT, co daje wynagrodzenie brutto </w:t>
      </w:r>
      <w:r w:rsidRPr="00031307">
        <w:rPr>
          <w:rFonts w:eastAsia="SimSun"/>
          <w:b/>
          <w:lang w:eastAsia="hi-IN" w:bidi="hi-IN"/>
        </w:rPr>
        <w:t>…..............................……………zł</w:t>
      </w:r>
      <w:r w:rsidRPr="00031307">
        <w:rPr>
          <w:rFonts w:eastAsia="SimSun"/>
          <w:lang w:eastAsia="hi-IN" w:bidi="hi-IN"/>
        </w:rPr>
        <w:t xml:space="preserve"> (słownie: …………………………………………….. złotych), dla wynagrodzeń ustalonych w ust. 3 do 5 niniejszego paragrafu umowy. </w:t>
      </w:r>
    </w:p>
    <w:p w14:paraId="0546B6D4" w14:textId="77777777" w:rsidR="0091544A" w:rsidRPr="00031307" w:rsidRDefault="0091544A" w:rsidP="0091544A">
      <w:pPr>
        <w:pStyle w:val="Akapitzlist"/>
        <w:widowControl/>
        <w:numPr>
          <w:ilvl w:val="0"/>
          <w:numId w:val="44"/>
        </w:numPr>
        <w:tabs>
          <w:tab w:val="left" w:pos="0"/>
          <w:tab w:val="left" w:pos="284"/>
          <w:tab w:val="left" w:pos="2442"/>
        </w:tabs>
        <w:spacing w:line="276" w:lineRule="auto"/>
        <w:ind w:left="284" w:hanging="284"/>
        <w:contextualSpacing w:val="0"/>
        <w:jc w:val="both"/>
      </w:pPr>
      <w:r w:rsidRPr="00031307">
        <w:rPr>
          <w:rFonts w:eastAsia="SimSun"/>
          <w:lang w:eastAsia="hi-IN" w:bidi="hi-IN"/>
        </w:rPr>
        <w:t>Wynagrodzenie, ustalone w niniejszym paragrafie, obejmuje całość przedmiotu umowy wykonywanego przez Wykonawcę.</w:t>
      </w:r>
    </w:p>
    <w:p w14:paraId="04E0A6FB" w14:textId="77777777" w:rsidR="0091544A" w:rsidRPr="00031307" w:rsidRDefault="0091544A" w:rsidP="0091544A">
      <w:pPr>
        <w:pStyle w:val="Akapitzlist"/>
        <w:widowControl/>
        <w:numPr>
          <w:ilvl w:val="0"/>
          <w:numId w:val="44"/>
        </w:numPr>
        <w:tabs>
          <w:tab w:val="left" w:pos="0"/>
          <w:tab w:val="left" w:pos="284"/>
          <w:tab w:val="left" w:pos="2442"/>
        </w:tabs>
        <w:spacing w:line="276" w:lineRule="auto"/>
        <w:ind w:hanging="720"/>
        <w:contextualSpacing w:val="0"/>
        <w:jc w:val="both"/>
      </w:pPr>
      <w:r w:rsidRPr="00031307">
        <w:rPr>
          <w:rFonts w:eastAsia="Calibri"/>
          <w:lang w:eastAsia="en-US"/>
        </w:rPr>
        <w:t xml:space="preserve">Wykonawcy przysługuje wynagrodzenie za usunięcie lub przemieszczenie pojazdu z drogi,       </w:t>
      </w:r>
    </w:p>
    <w:p w14:paraId="397294FF" w14:textId="77777777" w:rsidR="0091544A" w:rsidRPr="00031307" w:rsidRDefault="0091544A" w:rsidP="0091544A">
      <w:pPr>
        <w:widowControl/>
        <w:tabs>
          <w:tab w:val="left" w:pos="0"/>
          <w:tab w:val="left" w:pos="284"/>
        </w:tabs>
        <w:spacing w:line="276" w:lineRule="auto"/>
        <w:ind w:left="142"/>
        <w:jc w:val="both"/>
        <w:rPr>
          <w:rFonts w:eastAsia="Calibri"/>
          <w:lang w:eastAsia="en-US"/>
        </w:rPr>
      </w:pPr>
      <w:r w:rsidRPr="00031307">
        <w:rPr>
          <w:rFonts w:eastAsia="Calibri"/>
          <w:lang w:eastAsia="en-US"/>
        </w:rPr>
        <w:t xml:space="preserve"> </w:t>
      </w:r>
      <w:r w:rsidRPr="00031307">
        <w:rPr>
          <w:rFonts w:eastAsia="Calibri"/>
          <w:lang w:eastAsia="en-US"/>
        </w:rPr>
        <w:tab/>
        <w:t xml:space="preserve">w zależności od jego rodzaju i dopuszczalnej masy całkowitej, w wysokości zgodniej z niżej                    </w:t>
      </w:r>
    </w:p>
    <w:p w14:paraId="7BCABBBF" w14:textId="77777777" w:rsidR="0091544A" w:rsidRPr="00031307" w:rsidRDefault="0091544A" w:rsidP="0091544A">
      <w:pPr>
        <w:widowControl/>
        <w:tabs>
          <w:tab w:val="left" w:pos="0"/>
          <w:tab w:val="left" w:pos="284"/>
        </w:tabs>
        <w:spacing w:line="276" w:lineRule="auto"/>
        <w:jc w:val="both"/>
      </w:pPr>
      <w:r w:rsidRPr="00031307">
        <w:rPr>
          <w:rFonts w:eastAsia="Calibri"/>
          <w:lang w:eastAsia="en-US"/>
        </w:rPr>
        <w:tab/>
        <w:t>wymienionymi stawkami:</w:t>
      </w:r>
    </w:p>
    <w:p w14:paraId="2B9188AC" w14:textId="77777777" w:rsidR="0091544A" w:rsidRPr="00031307" w:rsidRDefault="0091544A" w:rsidP="0091544A">
      <w:pPr>
        <w:widowControl/>
        <w:tabs>
          <w:tab w:val="left" w:pos="568"/>
        </w:tabs>
        <w:spacing w:line="276" w:lineRule="auto"/>
        <w:ind w:left="568" w:hanging="284"/>
        <w:jc w:val="both"/>
        <w:rPr>
          <w:rFonts w:eastAsia="Calibri"/>
          <w:lang w:eastAsia="en-US"/>
        </w:rPr>
      </w:pPr>
      <w:r w:rsidRPr="00031307">
        <w:rPr>
          <w:rFonts w:eastAsia="Calibri"/>
          <w:lang w:eastAsia="en-US"/>
        </w:rPr>
        <w:t xml:space="preserve">1) za rower lub motorower  </w:t>
      </w:r>
      <w:bookmarkStart w:id="2" w:name="_Hlk115678986"/>
      <w:r w:rsidRPr="00031307">
        <w:rPr>
          <w:rFonts w:eastAsia="Calibri"/>
          <w:lang w:eastAsia="en-US"/>
        </w:rPr>
        <w:t>netto …………….. zł (słownie: ……………………………. złotych)  + ….. % VAT, co daje …................. zł brutto (słownie …..........................)</w:t>
      </w:r>
    </w:p>
    <w:bookmarkEnd w:id="2"/>
    <w:p w14:paraId="0934F2BF" w14:textId="77777777" w:rsidR="0091544A" w:rsidRPr="00031307" w:rsidRDefault="0091544A" w:rsidP="0091544A">
      <w:pPr>
        <w:widowControl/>
        <w:tabs>
          <w:tab w:val="left" w:pos="568"/>
        </w:tabs>
        <w:spacing w:line="276" w:lineRule="auto"/>
        <w:ind w:left="568" w:hanging="284"/>
        <w:jc w:val="both"/>
        <w:rPr>
          <w:rFonts w:eastAsia="Calibri"/>
          <w:lang w:eastAsia="en-US"/>
        </w:rPr>
      </w:pPr>
      <w:r w:rsidRPr="00031307">
        <w:rPr>
          <w:rFonts w:eastAsia="Calibri"/>
          <w:lang w:eastAsia="en-US"/>
        </w:rPr>
        <w:t>2) za motocykl netto …………….. zł (słownie: ……………………………. złotych)  + ….. % VAT, co daje …................. zł brutto (słownie …..........................)</w:t>
      </w:r>
    </w:p>
    <w:p w14:paraId="4F514F12" w14:textId="77777777" w:rsidR="0091544A" w:rsidRPr="00031307" w:rsidRDefault="0091544A" w:rsidP="0091544A">
      <w:pPr>
        <w:widowControl/>
        <w:tabs>
          <w:tab w:val="left" w:pos="568"/>
        </w:tabs>
        <w:spacing w:line="276" w:lineRule="auto"/>
        <w:ind w:left="568" w:hanging="284"/>
        <w:jc w:val="both"/>
        <w:rPr>
          <w:rFonts w:eastAsia="Calibri"/>
          <w:lang w:eastAsia="en-US"/>
        </w:rPr>
      </w:pPr>
      <w:r w:rsidRPr="00031307">
        <w:rPr>
          <w:rFonts w:eastAsia="Calibri"/>
          <w:lang w:eastAsia="en-US"/>
        </w:rPr>
        <w:t>3) za pojazd o dopuszczalnej masie całkowitej do 3,5 t  netto …………….. zł (słownie: ……………………………. złotych)  + ….. % VAT, co daje …................. zł brutto (słownie …..........................)</w:t>
      </w:r>
    </w:p>
    <w:p w14:paraId="7D533C87" w14:textId="77777777" w:rsidR="0091544A" w:rsidRPr="00031307" w:rsidRDefault="0091544A" w:rsidP="0091544A">
      <w:pPr>
        <w:widowControl/>
        <w:tabs>
          <w:tab w:val="left" w:pos="568"/>
        </w:tabs>
        <w:spacing w:line="276" w:lineRule="auto"/>
        <w:ind w:left="568" w:hanging="284"/>
        <w:jc w:val="both"/>
        <w:rPr>
          <w:rFonts w:eastAsia="Calibri"/>
          <w:lang w:eastAsia="en-US"/>
        </w:rPr>
      </w:pPr>
      <w:r w:rsidRPr="00031307">
        <w:rPr>
          <w:rFonts w:eastAsia="Calibri"/>
          <w:lang w:eastAsia="en-US"/>
        </w:rPr>
        <w:t>4) za pojazd o dopuszczalnej masie całkowitej powyżej 3,5 t do 7,5 t netto …………….. zł (słownie: ……………………………. złotych)  + ….. % VAT, co daje …................. zł brutto (słownie …..........................)</w:t>
      </w:r>
    </w:p>
    <w:p w14:paraId="7D4602D2" w14:textId="77777777" w:rsidR="0091544A" w:rsidRPr="00031307" w:rsidRDefault="0091544A" w:rsidP="0091544A">
      <w:pPr>
        <w:widowControl/>
        <w:tabs>
          <w:tab w:val="left" w:pos="568"/>
        </w:tabs>
        <w:spacing w:line="276" w:lineRule="auto"/>
        <w:ind w:left="568" w:hanging="284"/>
        <w:jc w:val="both"/>
        <w:rPr>
          <w:rFonts w:eastAsia="Calibri"/>
          <w:lang w:eastAsia="en-US"/>
        </w:rPr>
      </w:pPr>
      <w:r w:rsidRPr="00031307">
        <w:rPr>
          <w:rFonts w:eastAsia="Calibri"/>
          <w:lang w:eastAsia="en-US"/>
        </w:rPr>
        <w:t>5) za pojazd o dopuszczalnej masie całkowitej powyżej 7,5 t do 16 t netto …………….. zł (słownie: ……………………………. złotych)  + ….. % VAT, co daje …................. zł brutto (słownie …..........................)</w:t>
      </w:r>
    </w:p>
    <w:p w14:paraId="01E73531" w14:textId="77777777" w:rsidR="0091544A" w:rsidRPr="00031307" w:rsidRDefault="0091544A" w:rsidP="0091544A">
      <w:pPr>
        <w:widowControl/>
        <w:tabs>
          <w:tab w:val="left" w:pos="568"/>
        </w:tabs>
        <w:spacing w:line="276" w:lineRule="auto"/>
        <w:ind w:left="426" w:hanging="142"/>
        <w:jc w:val="both"/>
        <w:rPr>
          <w:rFonts w:eastAsia="Calibri"/>
          <w:lang w:eastAsia="en-US"/>
        </w:rPr>
      </w:pPr>
      <w:r w:rsidRPr="00031307">
        <w:rPr>
          <w:rFonts w:eastAsia="Calibri"/>
          <w:lang w:eastAsia="en-US"/>
        </w:rPr>
        <w:t>6) za pojazd o dopuszczalnej masie całkowitej powyżej 16 t netto …………….. zł (słownie: ……………………………. złotych)  + ….. % VAT, co daje …................. zł brutto (słownie …..........................)</w:t>
      </w:r>
    </w:p>
    <w:p w14:paraId="1DF058DE" w14:textId="77777777" w:rsidR="0091544A" w:rsidRPr="00031307" w:rsidRDefault="0091544A" w:rsidP="0091544A">
      <w:pPr>
        <w:widowControl/>
        <w:tabs>
          <w:tab w:val="left" w:pos="568"/>
        </w:tabs>
        <w:spacing w:line="276" w:lineRule="auto"/>
        <w:ind w:left="426" w:hanging="142"/>
        <w:jc w:val="both"/>
        <w:rPr>
          <w:rFonts w:eastAsia="Calibri"/>
          <w:lang w:eastAsia="en-US"/>
        </w:rPr>
      </w:pPr>
      <w:bookmarkStart w:id="3" w:name="_Hlk115679010"/>
      <w:r w:rsidRPr="00031307">
        <w:rPr>
          <w:rFonts w:eastAsia="Calibri"/>
          <w:lang w:eastAsia="en-US"/>
        </w:rPr>
        <w:t>7) za hulajnogę elektryczną lub urządzenie transportu osobistego netto …………….. zł (słownie: ……………………………. złotych)  + ….. % VAT, co daje …................. zł brutto (słownie …..........................)</w:t>
      </w:r>
    </w:p>
    <w:bookmarkEnd w:id="3"/>
    <w:p w14:paraId="288DFBBE" w14:textId="77777777" w:rsidR="0091544A" w:rsidRPr="00031307" w:rsidRDefault="0091544A" w:rsidP="0091544A">
      <w:pPr>
        <w:widowControl/>
        <w:spacing w:line="276" w:lineRule="auto"/>
        <w:ind w:left="567" w:hanging="283"/>
        <w:jc w:val="both"/>
        <w:rPr>
          <w:rFonts w:eastAsia="Calibri"/>
          <w:lang w:eastAsia="en-US"/>
        </w:rPr>
      </w:pPr>
      <w:r w:rsidRPr="00031307">
        <w:rPr>
          <w:rFonts w:eastAsia="Calibri"/>
          <w:lang w:eastAsia="en-US"/>
        </w:rPr>
        <w:t>8) za usunięcie pojazdu niezależnie od jego rodzaju oraz dopuszczalnej masy całkowitej, który nie został odebrany przez właściciela (posiadacza) w terminie ustawowym i został przejęty na własność powiatu netto …………….. zł (słownie: ……………………………. złotych) + ….. % VAT, co daje …................. zł brutto (słownie …..........................).</w:t>
      </w:r>
    </w:p>
    <w:p w14:paraId="69FF7041" w14:textId="77777777" w:rsidR="0091544A" w:rsidRPr="00031307" w:rsidRDefault="0091544A" w:rsidP="0091544A">
      <w:pPr>
        <w:widowControl/>
        <w:spacing w:line="276" w:lineRule="auto"/>
        <w:ind w:left="284" w:hanging="284"/>
        <w:jc w:val="both"/>
        <w:rPr>
          <w:rFonts w:eastAsia="Calibri"/>
          <w:lang w:eastAsia="en-US"/>
        </w:rPr>
      </w:pPr>
      <w:r w:rsidRPr="00031307">
        <w:rPr>
          <w:rFonts w:eastAsia="Calibri"/>
          <w:lang w:eastAsia="en-US"/>
        </w:rPr>
        <w:t>4.</w:t>
      </w:r>
      <w:r w:rsidRPr="00031307">
        <w:rPr>
          <w:rFonts w:eastAsia="Calibri"/>
          <w:lang w:eastAsia="en-US"/>
        </w:rPr>
        <w:tab/>
        <w:t>Wykonawcy przysługuje wynagrodzenie za prowadzenie parkingu całodobowego do przechowywania pojazdów usuniętych z dróg Powiatu Gdańskiego, za każdą rozpoczętą dobę przechowywania pojazdu, w zależności od jego rodzaju i dopuszczalnej masy całkowitej, zgodnie z niżej wymienionymi stawkami:</w:t>
      </w:r>
    </w:p>
    <w:p w14:paraId="07824B5A"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lastRenderedPageBreak/>
        <w:t>rower lub motorower – za każdą dobę przechowywania netto …………….. zł (słownie: ……………………………. złotych)  + ….. % VAT, co daje …................. zł brutto (słownie …..........................)</w:t>
      </w:r>
    </w:p>
    <w:p w14:paraId="2C917817"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motocykl - za każdą dobę przechowywania netto …………….. zł (słownie: ……………………………. złotych)  + ….. % VAT, co daje …................. zł brutto (słownie …..........................)</w:t>
      </w:r>
    </w:p>
    <w:p w14:paraId="63B8CD44"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pojazd o dopuszczalnej masie całkowitej do 3,5 t - za każdą dobę przechowywania netto …………….. zł (słownie: ……………………………. złotych)  + ….. % VAT, co daje …................. zł brutto (słownie …..........................)</w:t>
      </w:r>
    </w:p>
    <w:p w14:paraId="43A78B69"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pojazd o dopuszczalnej masie całkowitej powyżej 3,5 t do 7,5 t - za każdą dobę przechowywania netto …………….. zł (słownie: ……………………………. złotych)  + ….. % VAT, co daje …................. zł brutto (słownie …..........................)</w:t>
      </w:r>
    </w:p>
    <w:p w14:paraId="0D9C0F98"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pojazd o dopuszczalnej masie całkowitej powyżej 7,5 t do 16 t - za każdą dobę przechowywania netto …………….. zł (słownie: ……………………………. złotych)  + ….. % VAT, co daje …................. zł brutto (słownie …..........................)</w:t>
      </w:r>
    </w:p>
    <w:p w14:paraId="370EE288"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pojazd o dopuszczalnej masie całkowitej powyżej 16 t - za każdą dobę przechowywania netto …………….. zł (słownie: ……………………………. złotych)  + ….. % VAT, co daje …................. zł brutto (słownie …..........................)</w:t>
      </w:r>
    </w:p>
    <w:p w14:paraId="51154A9B"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hulajnoga elektryczna lub urządzenie transportu osobistego netto …………….. zł (słownie: ……………………………. złotych)  + ….. % VAT, co daje …................. zł brutto (słownie …..........................)</w:t>
      </w:r>
    </w:p>
    <w:p w14:paraId="38DBF5EC" w14:textId="77777777" w:rsidR="0091544A" w:rsidRPr="00031307" w:rsidRDefault="0091544A" w:rsidP="0091544A">
      <w:pPr>
        <w:pStyle w:val="Akapitzlist"/>
        <w:widowControl/>
        <w:numPr>
          <w:ilvl w:val="1"/>
          <w:numId w:val="45"/>
        </w:numPr>
        <w:spacing w:line="276" w:lineRule="auto"/>
        <w:ind w:left="567" w:hanging="283"/>
        <w:contextualSpacing w:val="0"/>
        <w:jc w:val="both"/>
        <w:rPr>
          <w:rFonts w:eastAsia="Calibri"/>
          <w:lang w:eastAsia="en-US"/>
        </w:rPr>
      </w:pPr>
      <w:r w:rsidRPr="00031307">
        <w:rPr>
          <w:rFonts w:eastAsia="Calibri"/>
          <w:lang w:eastAsia="en-US"/>
        </w:rPr>
        <w:t>za cały okres parkowania pojazdu, który nie został odebrany przez właściciela (posiadacza) w terminie ustawowym i został przejęty na własność powiatu na podstawie orzeczenia sądowego - netto …………….. zł (słownie: ……………………………. złotych)  + ….. % VAT, co daje …................. zł brutto (słownie …..........................), niezależnie od długości okresu parkowania oraz rodzaju i dopuszczalnej masy całkowitej pojazdu.</w:t>
      </w:r>
    </w:p>
    <w:p w14:paraId="697641DD" w14:textId="77777777" w:rsidR="0091544A" w:rsidRPr="00031307" w:rsidRDefault="0091544A" w:rsidP="0091544A">
      <w:pPr>
        <w:pStyle w:val="Akapitzlist"/>
        <w:widowControl/>
        <w:numPr>
          <w:ilvl w:val="0"/>
          <w:numId w:val="46"/>
        </w:numPr>
        <w:spacing w:line="276" w:lineRule="auto"/>
        <w:ind w:left="284" w:hanging="284"/>
        <w:contextualSpacing w:val="0"/>
        <w:jc w:val="both"/>
      </w:pPr>
      <w:r w:rsidRPr="00031307">
        <w:rPr>
          <w:rFonts w:eastAsia="Calibri"/>
          <w:lang w:eastAsia="en-US"/>
        </w:rPr>
        <w:t>Wykonawcy przysługuje wynagrodzenie w wysokości 50% stawek określonych w § 6 ust. 3 umowy, w zależności od rodzaju pojazdu i dopuszczalnej masy całkowitej w przypadku, o którym mowa w art. 130a ust. 2a ustawy Prawo o ruchu drogowym, to jest: dojazdu do miejsca zdarzenia i odstąpienia od czynności usunięcia pojazdu.</w:t>
      </w:r>
    </w:p>
    <w:p w14:paraId="78C9A109" w14:textId="4BE4066D" w:rsidR="0091544A" w:rsidRPr="00031307" w:rsidRDefault="0091544A" w:rsidP="0091544A">
      <w:pPr>
        <w:pStyle w:val="Akapitzlist"/>
        <w:widowControl/>
        <w:numPr>
          <w:ilvl w:val="0"/>
          <w:numId w:val="46"/>
        </w:numPr>
        <w:spacing w:line="276" w:lineRule="auto"/>
        <w:ind w:left="284" w:hanging="284"/>
        <w:contextualSpacing w:val="0"/>
        <w:jc w:val="both"/>
      </w:pPr>
      <w:r w:rsidRPr="00031307">
        <w:rPr>
          <w:rFonts w:eastAsia="Calibri"/>
          <w:lang w:eastAsia="en-US"/>
        </w:rPr>
        <w:t xml:space="preserve"> </w:t>
      </w:r>
      <w:r w:rsidRPr="00031307">
        <w:rPr>
          <w:rFonts w:eastAsia="SimSun"/>
          <w:lang w:eastAsia="hi-IN" w:bidi="hi-IN"/>
        </w:rPr>
        <w:t>Należność wynikająca z faktury płatna będzie w terminie do 30 dni od daty otrzymania prawidłowo wystawionej faktury przez Zamawiającego. Wystawianie faktur będzie następować każdorazowo osobno dla każdego pojazdu, po wykonaniu usługi i wydaniu pojazdu. Faktura zostanie wystawiona przez Wykonawcę w terminie 14 dni od dnia wydania pojazdu właścicielowi lub osobie uprawnionej, a w przypadku  przejęcia pojazdu na własność powiatu na podstawie orzeczenia sądowego w terminie 14 dni od dnia odebrania pojazdu z parkingu przez Zamawiającego. Płatność nastąpi z rachunku bankowego Zamawiającego,  przelewem</w:t>
      </w:r>
      <w:r w:rsidR="009A1E3D" w:rsidRPr="00031307">
        <w:rPr>
          <w:rFonts w:eastAsia="SimSun"/>
          <w:lang w:eastAsia="hi-IN" w:bidi="hi-IN"/>
        </w:rPr>
        <w:t xml:space="preserve"> </w:t>
      </w:r>
      <w:r w:rsidRPr="00031307">
        <w:rPr>
          <w:rFonts w:eastAsia="SimSun"/>
          <w:lang w:eastAsia="hi-IN" w:bidi="hi-IN"/>
        </w:rPr>
        <w:t xml:space="preserve">na rachunek bankowy Wykonawcy </w:t>
      </w:r>
      <w:r w:rsidRPr="00031307">
        <w:rPr>
          <w:rFonts w:eastAsia="SimSun"/>
          <w:b/>
          <w:bCs/>
          <w:lang w:eastAsia="hi-IN" w:bidi="hi-IN"/>
        </w:rPr>
        <w:t>nr ….............................……………………………...</w:t>
      </w:r>
    </w:p>
    <w:p w14:paraId="6A33C9BB" w14:textId="77777777" w:rsidR="0091544A" w:rsidRPr="00031307" w:rsidRDefault="0091544A" w:rsidP="0091544A">
      <w:pPr>
        <w:pStyle w:val="Akapitzlist"/>
        <w:widowControl/>
        <w:numPr>
          <w:ilvl w:val="0"/>
          <w:numId w:val="46"/>
        </w:numPr>
        <w:tabs>
          <w:tab w:val="left" w:pos="426"/>
        </w:tabs>
        <w:spacing w:line="276" w:lineRule="auto"/>
        <w:ind w:left="284" w:hanging="284"/>
        <w:contextualSpacing w:val="0"/>
        <w:jc w:val="both"/>
      </w:pPr>
      <w:r w:rsidRPr="00031307">
        <w:rPr>
          <w:rFonts w:eastAsia="Calibri"/>
          <w:lang w:eastAsia="en-US"/>
        </w:rPr>
        <w:t>Fakturę należy wystawiać na:</w:t>
      </w:r>
    </w:p>
    <w:p w14:paraId="5FCF07B0" w14:textId="77777777" w:rsidR="0091544A" w:rsidRPr="00031307" w:rsidRDefault="0091544A" w:rsidP="0091544A">
      <w:pPr>
        <w:tabs>
          <w:tab w:val="left" w:pos="709"/>
        </w:tabs>
        <w:spacing w:line="276" w:lineRule="auto"/>
        <w:ind w:left="284" w:firstLine="425"/>
        <w:jc w:val="both"/>
        <w:rPr>
          <w:rFonts w:eastAsia="Calibri"/>
          <w:b/>
          <w:bCs/>
          <w:lang w:eastAsia="en-US"/>
        </w:rPr>
      </w:pPr>
      <w:r w:rsidRPr="00031307">
        <w:rPr>
          <w:rFonts w:eastAsia="Calibri"/>
          <w:b/>
          <w:bCs/>
          <w:lang w:eastAsia="en-US"/>
        </w:rPr>
        <w:t xml:space="preserve">Nabywca: </w:t>
      </w:r>
    </w:p>
    <w:p w14:paraId="2466D556" w14:textId="77777777" w:rsidR="0091544A" w:rsidRPr="00031307" w:rsidRDefault="0091544A" w:rsidP="0091544A">
      <w:pPr>
        <w:spacing w:line="276" w:lineRule="auto"/>
        <w:ind w:left="1134" w:hanging="425"/>
        <w:jc w:val="both"/>
        <w:rPr>
          <w:rFonts w:eastAsia="Calibri"/>
          <w:lang w:eastAsia="en-US"/>
        </w:rPr>
      </w:pPr>
      <w:r w:rsidRPr="00031307">
        <w:rPr>
          <w:rFonts w:eastAsia="Calibri"/>
          <w:lang w:eastAsia="en-US"/>
        </w:rPr>
        <w:t>Powiat Gdański ul. Wojska Polskiego 16 83-000 Pruszcz Gdański NIP: 593-21-36-700</w:t>
      </w:r>
    </w:p>
    <w:p w14:paraId="18131B63" w14:textId="77777777" w:rsidR="0091544A" w:rsidRPr="00031307" w:rsidRDefault="0091544A" w:rsidP="0091544A">
      <w:pPr>
        <w:spacing w:line="276" w:lineRule="auto"/>
        <w:ind w:left="1134" w:hanging="425"/>
        <w:jc w:val="both"/>
        <w:rPr>
          <w:rFonts w:eastAsia="Calibri"/>
          <w:b/>
          <w:bCs/>
          <w:lang w:eastAsia="en-US"/>
        </w:rPr>
      </w:pPr>
      <w:r w:rsidRPr="00031307">
        <w:rPr>
          <w:rFonts w:eastAsia="Calibri"/>
          <w:b/>
          <w:bCs/>
          <w:lang w:eastAsia="en-US"/>
        </w:rPr>
        <w:t xml:space="preserve">Odbiorca: </w:t>
      </w:r>
    </w:p>
    <w:p w14:paraId="300E61F5" w14:textId="77777777" w:rsidR="0091544A" w:rsidRPr="00031307" w:rsidRDefault="0091544A" w:rsidP="0091544A">
      <w:pPr>
        <w:spacing w:line="276" w:lineRule="auto"/>
        <w:ind w:left="1134" w:hanging="425"/>
        <w:jc w:val="both"/>
        <w:rPr>
          <w:rFonts w:eastAsia="Calibri"/>
          <w:lang w:eastAsia="en-US"/>
        </w:rPr>
      </w:pPr>
      <w:r w:rsidRPr="00031307">
        <w:rPr>
          <w:rFonts w:eastAsia="Calibri"/>
          <w:lang w:eastAsia="en-US"/>
        </w:rPr>
        <w:lastRenderedPageBreak/>
        <w:t xml:space="preserve">Starostwo Powiatowe w Pruszczu Gdańskim ul. Wojska Polskiego 16 83-000 Pruszcz Gdański </w:t>
      </w:r>
    </w:p>
    <w:p w14:paraId="32D0C84D" w14:textId="77777777" w:rsidR="0091544A" w:rsidRPr="00031307" w:rsidRDefault="0091544A" w:rsidP="0091544A">
      <w:pPr>
        <w:pStyle w:val="Akapitzlist"/>
        <w:widowControl/>
        <w:numPr>
          <w:ilvl w:val="0"/>
          <w:numId w:val="46"/>
        </w:numPr>
        <w:spacing w:line="276" w:lineRule="auto"/>
        <w:ind w:left="284" w:hanging="284"/>
        <w:contextualSpacing w:val="0"/>
        <w:jc w:val="both"/>
        <w:rPr>
          <w:rFonts w:eastAsia="Calibri"/>
          <w:lang w:eastAsia="en-US"/>
        </w:rPr>
      </w:pPr>
      <w:r w:rsidRPr="00031307">
        <w:rPr>
          <w:rFonts w:eastAsia="Calibri"/>
          <w:lang w:eastAsia="en-US"/>
        </w:rPr>
        <w:t xml:space="preserve">Zamawiający będzie dokonywał płatności należności wynikającej z faktury                                           przy zastosowaniu mechanizmu podzielonej płatności, o którym mowa w art. 108a ustawy z dnia 11 marca 2004 r. o podatku od towarów i usług. </w:t>
      </w:r>
    </w:p>
    <w:p w14:paraId="0EA0F2B7" w14:textId="59108D64" w:rsidR="0091544A" w:rsidRPr="00031307" w:rsidRDefault="0091544A" w:rsidP="0091544A">
      <w:pPr>
        <w:pStyle w:val="Akapitzlist"/>
        <w:widowControl/>
        <w:numPr>
          <w:ilvl w:val="0"/>
          <w:numId w:val="46"/>
        </w:numPr>
        <w:spacing w:line="276" w:lineRule="auto"/>
        <w:ind w:left="284" w:hanging="284"/>
        <w:contextualSpacing w:val="0"/>
        <w:jc w:val="both"/>
      </w:pPr>
      <w:r w:rsidRPr="00031307">
        <w:rPr>
          <w:rFonts w:eastAsia="Calibri"/>
          <w:lang w:eastAsia="en-US"/>
        </w:rPr>
        <w:t>W przypadku gdy wskazany w ust. 6 umowy rachunek bankowy Dostawcy będącego podatnikiem podatku VAT, na dzień zlecenia przelewu nie figuruje w prowadzonym przez Szefa Krajowej Administracji Skarbowej wykazie podmiotów zarejestrowanych jako podatnicy VAT,</w:t>
      </w:r>
      <w:r w:rsidR="000E4845" w:rsidRPr="00031307">
        <w:rPr>
          <w:rFonts w:eastAsia="Calibri"/>
          <w:lang w:eastAsia="en-US"/>
        </w:rPr>
        <w:t xml:space="preserve"> </w:t>
      </w:r>
      <w:r w:rsidRPr="00031307">
        <w:rPr>
          <w:rFonts w:eastAsia="Calibri"/>
          <w:lang w:eastAsia="en-US"/>
        </w:rPr>
        <w:t xml:space="preserve"> w tym podmiotów których rejestracja jako podatników VAT została przywrócona (zwanym dalej „ białą listą podatników”),  o którym mowa w art. 96b ust. pkt 2) ustawy z dnia 11 marca 2004 r. o podatku od towarów i usług, Zamawiający może dokonać zapłaty na dowolny rachunek bankowy Wykonawcy wskazany na białej liście podatników. Jeżeli na białej liście podatników nie figuruje żaden rachunek bankowy Wykonawcy, Zamawiający może wstrzymać płatność do czasu ujawnienia tego rachunku informując o tym Wykonawcę.  W takim przypadku Wykonawca</w:t>
      </w:r>
      <w:r w:rsidR="000E4845" w:rsidRPr="00031307">
        <w:rPr>
          <w:rFonts w:eastAsia="Calibri"/>
          <w:lang w:eastAsia="en-US"/>
        </w:rPr>
        <w:t xml:space="preserve"> </w:t>
      </w:r>
      <w:r w:rsidRPr="00031307">
        <w:rPr>
          <w:rFonts w:eastAsia="Calibri"/>
          <w:lang w:eastAsia="en-US"/>
        </w:rPr>
        <w:t xml:space="preserve">ma obowiązek niezwłocznego poinformowania Zamawiającego o ujawnieniu rachunku bankowego na białej liście podatników. Opóźnienie w zapłacie faktury z powodu braku rachunku bankowego Wykonawcy na białej liście podatników nie stanowi podstawy do naliczenia przez Wykonawcę odsetek za opóźnienie w transakcjach handlowych.    </w:t>
      </w:r>
    </w:p>
    <w:p w14:paraId="4F8C078F" w14:textId="77777777" w:rsidR="0091544A" w:rsidRPr="00031307" w:rsidRDefault="0091544A" w:rsidP="0091544A">
      <w:pPr>
        <w:pStyle w:val="Akapitzlist"/>
        <w:keepNext/>
        <w:numPr>
          <w:ilvl w:val="0"/>
          <w:numId w:val="46"/>
        </w:numPr>
        <w:tabs>
          <w:tab w:val="left" w:pos="-28"/>
          <w:tab w:val="left" w:pos="567"/>
        </w:tabs>
        <w:spacing w:line="276" w:lineRule="auto"/>
        <w:ind w:left="284" w:hanging="426"/>
        <w:contextualSpacing w:val="0"/>
        <w:jc w:val="both"/>
      </w:pPr>
      <w:r w:rsidRPr="00031307">
        <w:rPr>
          <w:rFonts w:eastAsia="Calibri"/>
          <w:lang w:eastAsia="en-US"/>
        </w:rPr>
        <w:t xml:space="preserve">Wykonawca może wysyłać ustrukturyzowane faktury elektroniczne do Zamawiającego                     w rozumieniu ustawy z dnia 09 listopada 2018 r. (Dz. U z 2020 poz. 1666) o elektronicznym fakturowaniu w zamówieniach publicznych, koncesjach na roboty budowlane lub usługi oraz partnerstwie publiczno-prywatnym. </w:t>
      </w:r>
    </w:p>
    <w:p w14:paraId="4A0AD1D0" w14:textId="77777777" w:rsidR="0091544A" w:rsidRPr="00031307" w:rsidRDefault="0091544A" w:rsidP="0091544A">
      <w:pPr>
        <w:pStyle w:val="Akapitzlist"/>
        <w:keepNext/>
        <w:numPr>
          <w:ilvl w:val="0"/>
          <w:numId w:val="46"/>
        </w:numPr>
        <w:tabs>
          <w:tab w:val="left" w:pos="-28"/>
          <w:tab w:val="left" w:pos="567"/>
        </w:tabs>
        <w:spacing w:line="276" w:lineRule="auto"/>
        <w:ind w:left="284" w:hanging="426"/>
        <w:contextualSpacing w:val="0"/>
        <w:jc w:val="both"/>
        <w:rPr>
          <w:rFonts w:eastAsia="SimSun"/>
          <w:lang w:eastAsia="hi-IN" w:bidi="hi-IN"/>
        </w:rPr>
      </w:pPr>
      <w:r w:rsidRPr="00031307">
        <w:rPr>
          <w:rFonts w:eastAsia="SimSun"/>
          <w:lang w:eastAsia="hi-IN" w:bidi="hi-IN"/>
        </w:rPr>
        <w:t>Podstawą do wystawienia faktury będzie potwierdzenie wykonania usługi poprzez dostarczenie do Zamawiającego pełnej dokumentacji potwierdzającej zaistnienie zdarzenia usunięcia pojazdu oraz jego przechowywania na parkingu strzeżonym, to jest:</w:t>
      </w:r>
    </w:p>
    <w:p w14:paraId="1C2002BD" w14:textId="23AB8F52" w:rsidR="0091544A" w:rsidRPr="00031307" w:rsidRDefault="0091544A" w:rsidP="0091544A">
      <w:pPr>
        <w:pStyle w:val="Akapitzlist"/>
        <w:widowControl/>
        <w:numPr>
          <w:ilvl w:val="0"/>
          <w:numId w:val="47"/>
        </w:numPr>
        <w:tabs>
          <w:tab w:val="left" w:pos="568"/>
        </w:tabs>
        <w:spacing w:line="276" w:lineRule="auto"/>
        <w:ind w:left="567" w:hanging="283"/>
        <w:contextualSpacing w:val="0"/>
        <w:jc w:val="both"/>
        <w:rPr>
          <w:rFonts w:eastAsia="Calibri"/>
          <w:lang w:eastAsia="en-US"/>
        </w:rPr>
      </w:pPr>
      <w:r w:rsidRPr="00031307">
        <w:rPr>
          <w:rFonts w:eastAsia="Calibri"/>
          <w:lang w:eastAsia="en-US"/>
        </w:rPr>
        <w:t>potwierdzonej za zgodność z oryginałem przez Wykonawcę kopii dyspozycji usunięcia pojazdu wydanej przez funkcjonariusza lub pracownika uprawnionego podmiotu, zgodnie z § 2 rozporządzenia Ministra Spraw Wewnętrznych i Administracji z dnia 22 czerwca 2011 r.</w:t>
      </w:r>
      <w:r w:rsidR="00DA2192" w:rsidRPr="00031307">
        <w:rPr>
          <w:rFonts w:eastAsia="Calibri"/>
          <w:lang w:eastAsia="en-US"/>
        </w:rPr>
        <w:t xml:space="preserve"> </w:t>
      </w:r>
      <w:r w:rsidRPr="00031307">
        <w:rPr>
          <w:rFonts w:eastAsia="Calibri"/>
          <w:lang w:eastAsia="en-US"/>
        </w:rPr>
        <w:t>w sprawie usuwania pojazdów, których używanie może zagrażać bezpieczeństwu</w:t>
      </w:r>
      <w:r w:rsidR="00DA2192" w:rsidRPr="00031307">
        <w:rPr>
          <w:rFonts w:eastAsia="Calibri"/>
          <w:lang w:eastAsia="en-US"/>
        </w:rPr>
        <w:t xml:space="preserve"> </w:t>
      </w:r>
      <w:r w:rsidRPr="00031307">
        <w:rPr>
          <w:rFonts w:eastAsia="Calibri"/>
          <w:lang w:eastAsia="en-US"/>
        </w:rPr>
        <w:t>lub porządkowi ruchu drogowego albo utrudniających prowadzenie akcji ratowniczej (Dz. U. z 2018 r. poz. 2285 z późn. zm.);</w:t>
      </w:r>
    </w:p>
    <w:p w14:paraId="1315CEE6" w14:textId="77777777" w:rsidR="0091544A" w:rsidRPr="00031307" w:rsidRDefault="0091544A" w:rsidP="0091544A">
      <w:pPr>
        <w:pStyle w:val="Akapitzlist"/>
        <w:widowControl/>
        <w:numPr>
          <w:ilvl w:val="0"/>
          <w:numId w:val="47"/>
        </w:numPr>
        <w:tabs>
          <w:tab w:val="left" w:pos="568"/>
        </w:tabs>
        <w:spacing w:line="276" w:lineRule="auto"/>
        <w:ind w:left="567" w:hanging="283"/>
        <w:contextualSpacing w:val="0"/>
        <w:jc w:val="both"/>
        <w:rPr>
          <w:rFonts w:eastAsia="Calibri"/>
          <w:lang w:eastAsia="en-US"/>
        </w:rPr>
      </w:pPr>
      <w:r w:rsidRPr="00031307">
        <w:rPr>
          <w:rFonts w:eastAsia="Calibri"/>
          <w:lang w:eastAsia="en-US"/>
        </w:rPr>
        <w:t>potwierdzonej za zgodność z oryginałem przez Wykonawcę kopii protokołu zdawczo – odbiorczego przyjęcia pojazdu zabezpieczonego;</w:t>
      </w:r>
    </w:p>
    <w:p w14:paraId="46AF16E9" w14:textId="77777777" w:rsidR="0091544A" w:rsidRPr="00031307" w:rsidRDefault="0091544A" w:rsidP="0091544A">
      <w:pPr>
        <w:pStyle w:val="Akapitzlist"/>
        <w:widowControl/>
        <w:numPr>
          <w:ilvl w:val="0"/>
          <w:numId w:val="47"/>
        </w:numPr>
        <w:tabs>
          <w:tab w:val="left" w:pos="568"/>
        </w:tabs>
        <w:spacing w:line="276" w:lineRule="auto"/>
        <w:ind w:left="567" w:hanging="283"/>
        <w:contextualSpacing w:val="0"/>
        <w:jc w:val="both"/>
        <w:rPr>
          <w:rFonts w:eastAsia="Calibri"/>
          <w:lang w:eastAsia="en-US"/>
        </w:rPr>
      </w:pPr>
      <w:r w:rsidRPr="00031307">
        <w:rPr>
          <w:rFonts w:eastAsia="Calibri"/>
          <w:lang w:eastAsia="en-US"/>
        </w:rPr>
        <w:t>potwierdzoną za zgodność z oryginałem przez Wykonawcę kopię zezwolenia odbioru pojazdu, wystawionego przez podmiot, który wydał dyspozycję usunięcia pojazdu;</w:t>
      </w:r>
    </w:p>
    <w:p w14:paraId="460EBBD1" w14:textId="04CB4932" w:rsidR="0091544A" w:rsidRPr="00031307" w:rsidRDefault="0091544A" w:rsidP="0091544A">
      <w:pPr>
        <w:pStyle w:val="Akapitzlist"/>
        <w:widowControl/>
        <w:numPr>
          <w:ilvl w:val="0"/>
          <w:numId w:val="47"/>
        </w:numPr>
        <w:tabs>
          <w:tab w:val="left" w:pos="568"/>
        </w:tabs>
        <w:spacing w:line="276" w:lineRule="auto"/>
        <w:ind w:left="567" w:hanging="283"/>
        <w:contextualSpacing w:val="0"/>
        <w:jc w:val="both"/>
        <w:rPr>
          <w:rFonts w:eastAsia="Calibri"/>
          <w:lang w:eastAsia="en-US"/>
        </w:rPr>
      </w:pPr>
      <w:r w:rsidRPr="00031307">
        <w:rPr>
          <w:rFonts w:eastAsia="Calibri"/>
          <w:lang w:eastAsia="en-US"/>
        </w:rPr>
        <w:t xml:space="preserve"> numer dokumentu pokwitowania  potwierdzającego uiszczenie przez właściciela pojazdu</w:t>
      </w:r>
      <w:r w:rsidR="00DA2192" w:rsidRPr="00031307">
        <w:rPr>
          <w:rFonts w:eastAsia="Calibri"/>
          <w:lang w:eastAsia="en-US"/>
        </w:rPr>
        <w:t xml:space="preserve"> </w:t>
      </w:r>
      <w:r w:rsidRPr="00031307">
        <w:rPr>
          <w:rFonts w:eastAsia="Calibri"/>
          <w:lang w:eastAsia="en-US"/>
        </w:rPr>
        <w:t>lub osobę uprawnioną  opłaty, o której mowa w § 3 ust. 7 lub 8 umowy;</w:t>
      </w:r>
    </w:p>
    <w:p w14:paraId="3E480C3B" w14:textId="42564B53" w:rsidR="0091544A" w:rsidRPr="00031307" w:rsidRDefault="0091544A" w:rsidP="0091544A">
      <w:pPr>
        <w:pStyle w:val="Akapitzlist"/>
        <w:widowControl/>
        <w:numPr>
          <w:ilvl w:val="0"/>
          <w:numId w:val="47"/>
        </w:numPr>
        <w:tabs>
          <w:tab w:val="left" w:pos="568"/>
        </w:tabs>
        <w:spacing w:line="276" w:lineRule="auto"/>
        <w:ind w:left="567" w:hanging="283"/>
        <w:contextualSpacing w:val="0"/>
        <w:jc w:val="both"/>
        <w:rPr>
          <w:rFonts w:eastAsia="Calibri"/>
          <w:lang w:eastAsia="en-US"/>
        </w:rPr>
      </w:pPr>
      <w:r w:rsidRPr="00031307">
        <w:rPr>
          <w:rFonts w:eastAsia="Calibri"/>
          <w:lang w:eastAsia="en-US"/>
        </w:rPr>
        <w:t>oryginału potwierdzenia przekazania przez Wykonawcę opłaty, o której mowa w § 3 ust. 7</w:t>
      </w:r>
      <w:r w:rsidR="00DA2192" w:rsidRPr="00031307">
        <w:rPr>
          <w:rFonts w:eastAsia="Calibri"/>
          <w:lang w:eastAsia="en-US"/>
        </w:rPr>
        <w:t xml:space="preserve"> </w:t>
      </w:r>
      <w:r w:rsidRPr="00031307">
        <w:rPr>
          <w:rFonts w:eastAsia="Calibri"/>
          <w:lang w:eastAsia="en-US"/>
        </w:rPr>
        <w:t xml:space="preserve">lub 8 umowy, na rzecz Zamawiającego. </w:t>
      </w:r>
    </w:p>
    <w:p w14:paraId="6D09FBF6" w14:textId="77777777" w:rsidR="0091544A" w:rsidRPr="00031307" w:rsidRDefault="0091544A" w:rsidP="0091544A">
      <w:pPr>
        <w:pStyle w:val="Akapitzlist"/>
        <w:widowControl/>
        <w:numPr>
          <w:ilvl w:val="0"/>
          <w:numId w:val="48"/>
        </w:numPr>
        <w:spacing w:line="276" w:lineRule="auto"/>
        <w:ind w:left="284" w:hanging="426"/>
        <w:contextualSpacing w:val="0"/>
        <w:jc w:val="both"/>
        <w:rPr>
          <w:rFonts w:eastAsia="Calibri"/>
          <w:lang w:eastAsia="en-US"/>
        </w:rPr>
      </w:pPr>
      <w:r w:rsidRPr="00031307">
        <w:rPr>
          <w:rFonts w:eastAsia="Calibri"/>
          <w:lang w:eastAsia="en-US"/>
        </w:rPr>
        <w:t>Za dzień zapłaty ustala się dzień obciążenia rachunku bankowego Zamawiającego.</w:t>
      </w:r>
    </w:p>
    <w:p w14:paraId="331405FA" w14:textId="77777777" w:rsidR="0091544A" w:rsidRPr="00031307" w:rsidRDefault="0091544A" w:rsidP="0091544A">
      <w:pPr>
        <w:pStyle w:val="Akapitzlist"/>
        <w:widowControl/>
        <w:numPr>
          <w:ilvl w:val="0"/>
          <w:numId w:val="48"/>
        </w:numPr>
        <w:spacing w:line="276" w:lineRule="auto"/>
        <w:ind w:left="284" w:hanging="426"/>
        <w:contextualSpacing w:val="0"/>
        <w:jc w:val="both"/>
      </w:pPr>
      <w:r w:rsidRPr="00031307">
        <w:rPr>
          <w:rFonts w:eastAsia="SimSun"/>
          <w:lang w:eastAsia="hi-IN" w:bidi="hi-IN"/>
        </w:rPr>
        <w:t>Wykonawca nie może zbywać na rzecz osób trzecich wierzytelności względem Zamawiającego powstałych w wyniku realizacji niniejszej umowy.</w:t>
      </w:r>
    </w:p>
    <w:p w14:paraId="22361A2B" w14:textId="77777777" w:rsidR="0091544A" w:rsidRPr="00031307" w:rsidRDefault="0091544A" w:rsidP="0091544A">
      <w:pPr>
        <w:pStyle w:val="Akapitzlist"/>
        <w:widowControl/>
        <w:spacing w:line="276" w:lineRule="auto"/>
        <w:ind w:left="284"/>
        <w:jc w:val="both"/>
        <w:rPr>
          <w:rFonts w:eastAsia="Calibri"/>
          <w:lang w:eastAsia="en-US"/>
        </w:rPr>
      </w:pPr>
    </w:p>
    <w:p w14:paraId="1096AF01" w14:textId="77777777" w:rsidR="0091544A" w:rsidRPr="00031307" w:rsidRDefault="0091544A" w:rsidP="0091544A">
      <w:pPr>
        <w:jc w:val="center"/>
        <w:rPr>
          <w:b/>
          <w:bCs/>
        </w:rPr>
      </w:pPr>
      <w:r w:rsidRPr="00031307">
        <w:rPr>
          <w:b/>
          <w:bCs/>
        </w:rPr>
        <w:lastRenderedPageBreak/>
        <w:t>KARY UMOWNE</w:t>
      </w:r>
    </w:p>
    <w:p w14:paraId="7FC4627F" w14:textId="77777777" w:rsidR="0091544A" w:rsidRPr="00031307" w:rsidRDefault="0091544A" w:rsidP="0091544A">
      <w:pPr>
        <w:jc w:val="center"/>
        <w:rPr>
          <w:b/>
          <w:bCs/>
        </w:rPr>
      </w:pPr>
      <w:r w:rsidRPr="00031307">
        <w:rPr>
          <w:b/>
          <w:bCs/>
        </w:rPr>
        <w:t xml:space="preserve">§ 7 </w:t>
      </w:r>
    </w:p>
    <w:p w14:paraId="2C0397A0" w14:textId="77777777" w:rsidR="0091544A" w:rsidRPr="00031307" w:rsidRDefault="0091544A" w:rsidP="0091544A">
      <w:pPr>
        <w:jc w:val="both"/>
      </w:pPr>
    </w:p>
    <w:p w14:paraId="20DCA7C6" w14:textId="77777777" w:rsidR="0091544A" w:rsidRPr="00031307" w:rsidRDefault="0091544A" w:rsidP="0091544A">
      <w:pPr>
        <w:pStyle w:val="Akapitzlist"/>
        <w:widowControl/>
        <w:numPr>
          <w:ilvl w:val="0"/>
          <w:numId w:val="49"/>
        </w:numPr>
        <w:tabs>
          <w:tab w:val="left" w:pos="-720"/>
        </w:tabs>
        <w:spacing w:line="276" w:lineRule="auto"/>
        <w:ind w:left="284" w:hanging="284"/>
        <w:contextualSpacing w:val="0"/>
        <w:jc w:val="both"/>
      </w:pPr>
      <w:r w:rsidRPr="00031307">
        <w:t xml:space="preserve">W przypadku wystąpienia opóźnienia w uregulowaniu należności, o których mowa  w § 6 ust. 1 Wykonawcy przysługują odsetki w wysokości </w:t>
      </w:r>
      <w:r w:rsidRPr="00031307">
        <w:rPr>
          <w:rFonts w:eastAsia="Calibri"/>
          <w:lang w:eastAsia="en-US"/>
        </w:rPr>
        <w:t>ustawowe za opóźnienie w transakcjach handlowych, określone na podstawie ustawy z dnia 08 marca 2013 r. o przeciwdziałaniu nadmiernym opóźnieniom w transakcjach handlowych</w:t>
      </w:r>
      <w:r w:rsidRPr="00031307">
        <w:t xml:space="preserve">. </w:t>
      </w:r>
    </w:p>
    <w:p w14:paraId="4C1D17D1" w14:textId="77777777" w:rsidR="0091544A" w:rsidRPr="00031307" w:rsidRDefault="0091544A" w:rsidP="0091544A">
      <w:pPr>
        <w:pStyle w:val="Akapitzlist"/>
        <w:widowControl/>
        <w:numPr>
          <w:ilvl w:val="0"/>
          <w:numId w:val="49"/>
        </w:numPr>
        <w:tabs>
          <w:tab w:val="left" w:pos="-720"/>
        </w:tabs>
        <w:spacing w:line="276" w:lineRule="auto"/>
        <w:ind w:left="284" w:hanging="284"/>
        <w:contextualSpacing w:val="0"/>
        <w:jc w:val="both"/>
      </w:pPr>
      <w:r w:rsidRPr="00031307">
        <w:rPr>
          <w:rFonts w:eastAsia="Calibri"/>
          <w:lang w:eastAsia="en-US"/>
        </w:rPr>
        <w:t>Za każdy stwierdzony przypadek nienależytego wykonania umowy przez Wykonawcę, Wykonawca zobowiązany jest do zapłaty Zamawiającemu kary umownej w wysokości 0,2% maksymalnego wynagrodzenia umownego brutto, określonego w § 6 ust. 1 umowy.                                 Za nienależyte wykonanie umowy przez Wykonawcę uważa się w szczególności:</w:t>
      </w:r>
    </w:p>
    <w:p w14:paraId="1327924F"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odmowę przyjęcia dyspozycji usunięcia (przemieszczenia) pojazdu wydaną przez uprawniony organ;</w:t>
      </w:r>
    </w:p>
    <w:p w14:paraId="70248AF5"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przekroczenie czasu dojazdu na miejsce zdarzenia z przyczyn zależnych od Wykonawcy;</w:t>
      </w:r>
    </w:p>
    <w:p w14:paraId="44F3C3ED"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przekazanie pojazdu na inny parking niż wskazany w umowie;</w:t>
      </w:r>
    </w:p>
    <w:p w14:paraId="56B03CBA"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nieprawidłowe zabezpieczenie pojazdu w czasie transportu lub przechowywania na parkingu, powodujące wzrost stopnia uszkodzeń pojazdu;</w:t>
      </w:r>
    </w:p>
    <w:p w14:paraId="42169F69"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nieuzasadnioną zwłokę w wydaniu pojazdu z parkingu właścicielowi lub osobie uprawnionej;</w:t>
      </w:r>
    </w:p>
    <w:p w14:paraId="78EE51F0" w14:textId="77777777" w:rsidR="0091544A" w:rsidRPr="00031307" w:rsidRDefault="0091544A" w:rsidP="0091544A">
      <w:pPr>
        <w:pStyle w:val="Akapitzlist"/>
        <w:widowControl/>
        <w:numPr>
          <w:ilvl w:val="0"/>
          <w:numId w:val="50"/>
        </w:numPr>
        <w:tabs>
          <w:tab w:val="left" w:pos="-776"/>
          <w:tab w:val="left" w:pos="-710"/>
        </w:tabs>
        <w:spacing w:line="276" w:lineRule="auto"/>
        <w:ind w:left="709" w:hanging="425"/>
        <w:contextualSpacing w:val="0"/>
        <w:jc w:val="both"/>
        <w:rPr>
          <w:rFonts w:eastAsia="Calibri"/>
          <w:lang w:eastAsia="en-US"/>
        </w:rPr>
      </w:pPr>
      <w:r w:rsidRPr="00031307">
        <w:rPr>
          <w:rFonts w:eastAsia="Calibri"/>
          <w:lang w:eastAsia="en-US"/>
        </w:rPr>
        <w:t xml:space="preserve"> nieuzasadnioną przerwę w całodobowym świadczeniu usług, z przyczyn zależnych                                       od Wykonawcy;</w:t>
      </w:r>
    </w:p>
    <w:p w14:paraId="69CA5960" w14:textId="7053A727" w:rsidR="0091544A" w:rsidRPr="00031307" w:rsidRDefault="0091544A" w:rsidP="0091544A">
      <w:pPr>
        <w:pStyle w:val="Akapitzlist"/>
        <w:widowControl/>
        <w:numPr>
          <w:ilvl w:val="0"/>
          <w:numId w:val="50"/>
        </w:numPr>
        <w:tabs>
          <w:tab w:val="left" w:pos="-995"/>
          <w:tab w:val="left" w:pos="-710"/>
        </w:tabs>
        <w:spacing w:line="276" w:lineRule="auto"/>
        <w:ind w:left="709" w:hanging="425"/>
        <w:contextualSpacing w:val="0"/>
        <w:jc w:val="both"/>
        <w:rPr>
          <w:rFonts w:eastAsia="Calibri"/>
          <w:lang w:eastAsia="en-US"/>
        </w:rPr>
      </w:pPr>
      <w:r w:rsidRPr="00031307">
        <w:rPr>
          <w:rFonts w:eastAsia="Calibri"/>
          <w:lang w:eastAsia="en-US"/>
        </w:rPr>
        <w:t>niezłożenie, brak aktualizacji lub nierzetelność oświadczenia i dokumentów, o których mowa w §3 ust. 18 umowy albo utrudnienia lub uniemożliwiania kontroli stanu wynikającego</w:t>
      </w:r>
      <w:r w:rsidR="00F13EE3" w:rsidRPr="00031307">
        <w:rPr>
          <w:rFonts w:eastAsia="Calibri"/>
          <w:lang w:eastAsia="en-US"/>
        </w:rPr>
        <w:t xml:space="preserve"> </w:t>
      </w:r>
      <w:r w:rsidRPr="00031307">
        <w:rPr>
          <w:rFonts w:eastAsia="Calibri"/>
          <w:lang w:eastAsia="en-US"/>
        </w:rPr>
        <w:t xml:space="preserve">z oświadczeń i dokumentów, </w:t>
      </w:r>
    </w:p>
    <w:p w14:paraId="12D39504" w14:textId="77777777" w:rsidR="0091544A" w:rsidRPr="00031307" w:rsidRDefault="0091544A" w:rsidP="0091544A">
      <w:pPr>
        <w:pStyle w:val="Akapitzlist"/>
        <w:widowControl/>
        <w:numPr>
          <w:ilvl w:val="0"/>
          <w:numId w:val="50"/>
        </w:numPr>
        <w:tabs>
          <w:tab w:val="left" w:pos="-995"/>
          <w:tab w:val="left" w:pos="-710"/>
        </w:tabs>
        <w:spacing w:line="276" w:lineRule="auto"/>
        <w:ind w:left="709" w:hanging="425"/>
        <w:contextualSpacing w:val="0"/>
        <w:jc w:val="both"/>
      </w:pPr>
      <w:r w:rsidRPr="00031307">
        <w:rPr>
          <w:rFonts w:eastAsia="Times New Roman"/>
          <w:bCs/>
          <w:iCs/>
          <w:lang w:eastAsia="ar-SA"/>
        </w:rPr>
        <w:t>za nie dochowanie obowiązku o którym mowa w § 3 ust. 23 w wysokości 50 zł. za każdy stwierdzony przypadek.</w:t>
      </w:r>
    </w:p>
    <w:p w14:paraId="5A086576" w14:textId="77777777" w:rsidR="0091544A" w:rsidRPr="00031307" w:rsidRDefault="0091544A" w:rsidP="0091544A">
      <w:pPr>
        <w:pStyle w:val="Akapitzlist"/>
        <w:widowControl/>
        <w:numPr>
          <w:ilvl w:val="0"/>
          <w:numId w:val="49"/>
        </w:numPr>
        <w:tabs>
          <w:tab w:val="left" w:pos="928"/>
          <w:tab w:val="left" w:pos="994"/>
        </w:tabs>
        <w:spacing w:line="276" w:lineRule="auto"/>
        <w:ind w:left="284" w:hanging="284"/>
        <w:contextualSpacing w:val="0"/>
        <w:jc w:val="both"/>
        <w:rPr>
          <w:rFonts w:eastAsia="Calibri"/>
          <w:lang w:eastAsia="en-US"/>
        </w:rPr>
      </w:pPr>
      <w:r w:rsidRPr="00031307">
        <w:rPr>
          <w:rFonts w:eastAsia="Calibri"/>
          <w:lang w:eastAsia="en-US"/>
        </w:rPr>
        <w:t>Za odstąpienie od umowy z przyczyn za które odpowiedzialność ponosi Wykonawca, Wykonawca zapłaci Zamawiającemu karę umowną w wysokości 10 %  maksymalnego wynagrodzenia umownego brutto, określonego w § 6 ust. 1 umowy.</w:t>
      </w:r>
    </w:p>
    <w:p w14:paraId="0F2943C0" w14:textId="77777777" w:rsidR="0091544A" w:rsidRPr="00031307" w:rsidRDefault="0091544A" w:rsidP="0091544A">
      <w:pPr>
        <w:pStyle w:val="Akapitzlist"/>
        <w:widowControl/>
        <w:numPr>
          <w:ilvl w:val="0"/>
          <w:numId w:val="51"/>
        </w:numPr>
        <w:tabs>
          <w:tab w:val="left" w:pos="928"/>
          <w:tab w:val="left" w:pos="994"/>
        </w:tabs>
        <w:spacing w:line="276" w:lineRule="auto"/>
        <w:ind w:left="284" w:hanging="284"/>
        <w:contextualSpacing w:val="0"/>
        <w:jc w:val="both"/>
      </w:pPr>
      <w:r w:rsidRPr="00031307">
        <w:rPr>
          <w:rFonts w:eastAsia="SimSun"/>
          <w:lang w:eastAsia="hi-IN" w:bidi="hi-IN"/>
        </w:rPr>
        <w:t>Zamawiający zastrzega sobie prawo do dochodzenia kar umownych ze wszystkich tytułów oraz do dochodzenia odszkodowania na zasadach ogólnych, o ile wartość faktycznie poniesionych szkód przekracza wysokość zastrzeżonych kar umownych.</w:t>
      </w:r>
    </w:p>
    <w:p w14:paraId="3D18D519" w14:textId="4A97DE46" w:rsidR="0091544A" w:rsidRPr="00031307" w:rsidRDefault="0091544A" w:rsidP="0091544A">
      <w:pPr>
        <w:pStyle w:val="Akapitzlist"/>
        <w:widowControl/>
        <w:numPr>
          <w:ilvl w:val="0"/>
          <w:numId w:val="51"/>
        </w:numPr>
        <w:tabs>
          <w:tab w:val="left" w:pos="928"/>
          <w:tab w:val="left" w:pos="994"/>
        </w:tabs>
        <w:spacing w:line="276" w:lineRule="auto"/>
        <w:ind w:left="284" w:hanging="284"/>
        <w:contextualSpacing w:val="0"/>
        <w:jc w:val="both"/>
      </w:pPr>
      <w:r w:rsidRPr="00031307">
        <w:t>W przypadku wystąpienia konieczności naliczania kar umownych, Wykonawca wyraża zgodę</w:t>
      </w:r>
      <w:r w:rsidR="00F13EE3" w:rsidRPr="00031307">
        <w:t xml:space="preserve"> </w:t>
      </w:r>
      <w:r w:rsidRPr="00031307">
        <w:t>na potrącenie kwot z tego tytułu z przysługującego mu wynagrodzenia, o którym mowa w ust. 1.</w:t>
      </w:r>
    </w:p>
    <w:p w14:paraId="1D31BF4F" w14:textId="3DBE594C" w:rsidR="0091544A" w:rsidRPr="00031307" w:rsidRDefault="0091544A" w:rsidP="0091544A">
      <w:pPr>
        <w:pStyle w:val="Akapitzlist"/>
        <w:widowControl/>
        <w:numPr>
          <w:ilvl w:val="0"/>
          <w:numId w:val="51"/>
        </w:numPr>
        <w:tabs>
          <w:tab w:val="left" w:pos="928"/>
          <w:tab w:val="left" w:pos="994"/>
        </w:tabs>
        <w:spacing w:line="276" w:lineRule="auto"/>
        <w:ind w:left="284" w:hanging="284"/>
        <w:contextualSpacing w:val="0"/>
        <w:jc w:val="both"/>
      </w:pPr>
      <w:r w:rsidRPr="00031307">
        <w:t>Łączna maksymalna wysokość kar umownych możliwych do naliczenia przez Zamawiającego</w:t>
      </w:r>
      <w:r w:rsidR="00F13EE3" w:rsidRPr="00031307">
        <w:t xml:space="preserve"> </w:t>
      </w:r>
      <w:r w:rsidRPr="00031307">
        <w:t xml:space="preserve">na podstawie niniejszej umowy nie może przekroczyć </w:t>
      </w:r>
      <w:r w:rsidRPr="00031307">
        <w:rPr>
          <w:rFonts w:eastAsia="Calibri"/>
          <w:lang w:eastAsia="en-US"/>
        </w:rPr>
        <w:t>25 %  maksymalnego wynagrodzenia umownego brutto, określonego w § 6 ust. 1 umowy.</w:t>
      </w:r>
    </w:p>
    <w:p w14:paraId="3651B06F" w14:textId="412B1B33" w:rsidR="00031307" w:rsidRPr="00031307" w:rsidRDefault="00031307" w:rsidP="00031307">
      <w:pPr>
        <w:pStyle w:val="Akapitzlist"/>
        <w:widowControl/>
        <w:numPr>
          <w:ilvl w:val="0"/>
          <w:numId w:val="51"/>
        </w:numPr>
        <w:tabs>
          <w:tab w:val="left" w:pos="928"/>
          <w:tab w:val="left" w:pos="994"/>
        </w:tabs>
        <w:spacing w:line="276" w:lineRule="auto"/>
        <w:ind w:left="284" w:hanging="284"/>
        <w:contextualSpacing w:val="0"/>
        <w:jc w:val="both"/>
      </w:pPr>
      <w:r w:rsidRPr="00031307">
        <w:t>Zamawiający może dochodzić odszkodowania w wysokości przenoszącej zastrzeżone kary umowne.</w:t>
      </w:r>
    </w:p>
    <w:p w14:paraId="1884FA11" w14:textId="77777777" w:rsidR="0091544A" w:rsidRPr="00031307" w:rsidRDefault="0091544A" w:rsidP="0091544A">
      <w:pPr>
        <w:pStyle w:val="Akapitzlist"/>
        <w:widowControl/>
        <w:tabs>
          <w:tab w:val="left" w:pos="928"/>
          <w:tab w:val="left" w:pos="994"/>
        </w:tabs>
        <w:spacing w:line="276" w:lineRule="auto"/>
        <w:jc w:val="both"/>
      </w:pPr>
    </w:p>
    <w:p w14:paraId="407A12C7" w14:textId="77777777" w:rsidR="0091544A" w:rsidRPr="00031307" w:rsidRDefault="0091544A" w:rsidP="0091544A">
      <w:pPr>
        <w:tabs>
          <w:tab w:val="left" w:pos="-720"/>
        </w:tabs>
        <w:jc w:val="center"/>
        <w:rPr>
          <w:b/>
        </w:rPr>
      </w:pPr>
    </w:p>
    <w:p w14:paraId="262F2367" w14:textId="77777777" w:rsidR="0091544A" w:rsidRPr="00031307" w:rsidRDefault="0091544A" w:rsidP="0091544A">
      <w:pPr>
        <w:tabs>
          <w:tab w:val="left" w:pos="-720"/>
        </w:tabs>
        <w:jc w:val="center"/>
        <w:rPr>
          <w:b/>
        </w:rPr>
      </w:pPr>
    </w:p>
    <w:p w14:paraId="796DE85A" w14:textId="77777777" w:rsidR="0091544A" w:rsidRPr="00031307" w:rsidRDefault="0091544A" w:rsidP="0091544A">
      <w:pPr>
        <w:tabs>
          <w:tab w:val="left" w:pos="-720"/>
        </w:tabs>
        <w:jc w:val="center"/>
        <w:rPr>
          <w:b/>
        </w:rPr>
      </w:pPr>
    </w:p>
    <w:p w14:paraId="0877BEE8" w14:textId="77777777" w:rsidR="0091544A" w:rsidRPr="00031307" w:rsidRDefault="0091544A" w:rsidP="0091544A">
      <w:pPr>
        <w:tabs>
          <w:tab w:val="left" w:pos="-720"/>
        </w:tabs>
        <w:jc w:val="center"/>
        <w:rPr>
          <w:rFonts w:eastAsia="SimSun"/>
          <w:b/>
          <w:lang w:eastAsia="hi-IN" w:bidi="hi-IN"/>
        </w:rPr>
      </w:pPr>
      <w:r w:rsidRPr="00031307">
        <w:rPr>
          <w:rFonts w:eastAsia="SimSun"/>
          <w:b/>
          <w:lang w:eastAsia="hi-IN" w:bidi="hi-IN"/>
        </w:rPr>
        <w:t>ODSTĄPIENIE OD UMOWY</w:t>
      </w:r>
    </w:p>
    <w:p w14:paraId="74E387A5" w14:textId="77777777" w:rsidR="0091544A" w:rsidRPr="00031307" w:rsidRDefault="0091544A" w:rsidP="0091544A">
      <w:pPr>
        <w:widowControl/>
        <w:spacing w:line="276" w:lineRule="auto"/>
        <w:ind w:left="-426"/>
        <w:jc w:val="center"/>
      </w:pPr>
      <w:r w:rsidRPr="00031307">
        <w:rPr>
          <w:rFonts w:eastAsia="Calibri"/>
          <w:b/>
          <w:lang w:eastAsia="en-US"/>
        </w:rPr>
        <w:t>§ 8</w:t>
      </w:r>
    </w:p>
    <w:p w14:paraId="57D7BC14" w14:textId="77777777" w:rsidR="0091544A" w:rsidRPr="00031307" w:rsidRDefault="0091544A" w:rsidP="0091544A">
      <w:pPr>
        <w:widowControl/>
        <w:numPr>
          <w:ilvl w:val="0"/>
          <w:numId w:val="52"/>
        </w:numPr>
        <w:tabs>
          <w:tab w:val="left" w:pos="0"/>
          <w:tab w:val="left" w:pos="360"/>
          <w:tab w:val="left" w:pos="426"/>
        </w:tabs>
        <w:spacing w:line="276" w:lineRule="auto"/>
        <w:ind w:left="284" w:hanging="284"/>
        <w:jc w:val="both"/>
        <w:rPr>
          <w:rFonts w:eastAsia="Calibri"/>
          <w:lang w:eastAsia="en-US"/>
        </w:rPr>
      </w:pPr>
      <w:r w:rsidRPr="00031307">
        <w:rPr>
          <w:rFonts w:eastAsia="Calibri"/>
          <w:lang w:eastAsia="en-US"/>
        </w:rPr>
        <w:t>Zamawiający może odstąpić od umowy w przypadkach uregulowanych w Kodeksie Cywilnym.</w:t>
      </w:r>
    </w:p>
    <w:p w14:paraId="0A571DEA" w14:textId="7FE323EB" w:rsidR="0091544A" w:rsidRPr="00031307" w:rsidRDefault="0091544A" w:rsidP="003E2EF3">
      <w:pPr>
        <w:widowControl/>
        <w:numPr>
          <w:ilvl w:val="0"/>
          <w:numId w:val="52"/>
        </w:numPr>
        <w:tabs>
          <w:tab w:val="left" w:pos="1136"/>
          <w:tab w:val="left" w:pos="1212"/>
        </w:tabs>
        <w:spacing w:line="276" w:lineRule="auto"/>
        <w:jc w:val="both"/>
        <w:rPr>
          <w:rFonts w:eastAsia="Calibri"/>
          <w:lang w:eastAsia="en-US"/>
        </w:rPr>
      </w:pPr>
      <w:r w:rsidRPr="00031307">
        <w:rPr>
          <w:rFonts w:eastAsia="Calibri"/>
          <w:lang w:eastAsia="en-US"/>
        </w:rPr>
        <w:t>Oprócz przypadków uregulowanych w Kodeksie Cywilnym, Zamawiający może odstąpić</w:t>
      </w:r>
      <w:r w:rsidR="00A64A05" w:rsidRPr="00031307">
        <w:rPr>
          <w:rFonts w:eastAsia="Calibri"/>
          <w:lang w:eastAsia="en-US"/>
        </w:rPr>
        <w:t xml:space="preserve"> </w:t>
      </w:r>
      <w:r w:rsidRPr="00031307">
        <w:rPr>
          <w:rFonts w:eastAsia="Calibri"/>
          <w:lang w:eastAsia="en-US"/>
        </w:rPr>
        <w:t>od umowy w razie:</w:t>
      </w:r>
    </w:p>
    <w:p w14:paraId="4B235AE5" w14:textId="77777777" w:rsidR="0091544A" w:rsidRPr="00031307" w:rsidRDefault="0091544A" w:rsidP="0091544A">
      <w:pPr>
        <w:pStyle w:val="Akapitzlist"/>
        <w:widowControl/>
        <w:numPr>
          <w:ilvl w:val="0"/>
          <w:numId w:val="54"/>
        </w:numPr>
        <w:tabs>
          <w:tab w:val="left" w:pos="284"/>
        </w:tabs>
        <w:spacing w:line="276" w:lineRule="auto"/>
        <w:ind w:left="567" w:hanging="283"/>
        <w:contextualSpacing w:val="0"/>
        <w:jc w:val="both"/>
        <w:rPr>
          <w:rFonts w:eastAsia="Calibri"/>
          <w:lang w:eastAsia="en-US"/>
        </w:rPr>
      </w:pPr>
      <w:r w:rsidRPr="00031307">
        <w:rPr>
          <w:rFonts w:eastAsia="Calibri"/>
          <w:lang w:eastAsia="en-US"/>
        </w:rPr>
        <w:t>wystąpienia istotnej zmiany okoliczności powodującej, że wykonanie umowy nie leży                              w interesie publicznym, czego Zamawiający nie mógł przewidzieć w chwili zawarcia umowy. W takim wypadku Wykonawca może żądać jedynie wynagrodzenia należnego mu z tytułu wykonania części umowy,</w:t>
      </w:r>
    </w:p>
    <w:p w14:paraId="2662E892" w14:textId="14FD65BE" w:rsidR="0091544A" w:rsidRPr="00031307" w:rsidRDefault="0091544A" w:rsidP="0091544A">
      <w:pPr>
        <w:pStyle w:val="Akapitzlist"/>
        <w:widowControl/>
        <w:numPr>
          <w:ilvl w:val="0"/>
          <w:numId w:val="54"/>
        </w:numPr>
        <w:tabs>
          <w:tab w:val="left" w:pos="284"/>
        </w:tabs>
        <w:spacing w:line="276" w:lineRule="auto"/>
        <w:ind w:left="567" w:hanging="283"/>
        <w:contextualSpacing w:val="0"/>
        <w:jc w:val="both"/>
        <w:rPr>
          <w:rFonts w:eastAsia="Calibri"/>
          <w:lang w:eastAsia="en-US"/>
        </w:rPr>
      </w:pPr>
      <w:r w:rsidRPr="00031307">
        <w:rPr>
          <w:rFonts w:eastAsia="Calibri"/>
          <w:lang w:eastAsia="en-US"/>
        </w:rPr>
        <w:t>oddania do użytku własnego parkingu strzeżonego Zamawiającego, w sytuacji o której mowa w § 1 ust. 2 niniejszej umowy. W takim wypadku zmniejszenie zakresu realizacji przedmiotu umowy może dotyczyć wyłącznie przechowywania pojazdów i następuje z upływem 30 dni</w:t>
      </w:r>
      <w:r w:rsidR="00EF388E" w:rsidRPr="00031307">
        <w:rPr>
          <w:rFonts w:eastAsia="Calibri"/>
          <w:lang w:eastAsia="en-US"/>
        </w:rPr>
        <w:t xml:space="preserve"> </w:t>
      </w:r>
      <w:r w:rsidRPr="00031307">
        <w:rPr>
          <w:rFonts w:eastAsia="Calibri"/>
          <w:lang w:eastAsia="en-US"/>
        </w:rPr>
        <w:t>od złożenia oświadczenia o odstąpieniu,</w:t>
      </w:r>
    </w:p>
    <w:p w14:paraId="3B80F9AA" w14:textId="77777777" w:rsidR="0091544A" w:rsidRPr="00031307" w:rsidRDefault="0091544A" w:rsidP="0091544A">
      <w:pPr>
        <w:pStyle w:val="Akapitzlist"/>
        <w:widowControl/>
        <w:numPr>
          <w:ilvl w:val="0"/>
          <w:numId w:val="54"/>
        </w:numPr>
        <w:tabs>
          <w:tab w:val="left" w:pos="284"/>
        </w:tabs>
        <w:spacing w:line="276" w:lineRule="auto"/>
        <w:ind w:left="567" w:hanging="283"/>
        <w:contextualSpacing w:val="0"/>
        <w:jc w:val="both"/>
        <w:rPr>
          <w:rFonts w:eastAsia="Calibri"/>
          <w:lang w:eastAsia="en-US"/>
        </w:rPr>
      </w:pPr>
      <w:r w:rsidRPr="00031307">
        <w:rPr>
          <w:rFonts w:eastAsia="Calibri"/>
          <w:lang w:eastAsia="en-US"/>
        </w:rPr>
        <w:t xml:space="preserve">naruszenia przez Wykonawcę obowiązku posiadania przez cały okres trwania umowy aktualnego ubezpieczenia od odpowiedzialności cywilnej w ramach prowadzonej działalności gospodarczej związanej z wykonywaniem przedmiotu umowy, </w:t>
      </w:r>
    </w:p>
    <w:p w14:paraId="5DF6B351" w14:textId="77777777" w:rsidR="0091544A" w:rsidRPr="00031307" w:rsidRDefault="0091544A" w:rsidP="0091544A">
      <w:pPr>
        <w:pStyle w:val="Akapitzlist"/>
        <w:widowControl/>
        <w:numPr>
          <w:ilvl w:val="0"/>
          <w:numId w:val="54"/>
        </w:numPr>
        <w:tabs>
          <w:tab w:val="left" w:pos="284"/>
        </w:tabs>
        <w:spacing w:line="276" w:lineRule="auto"/>
        <w:ind w:left="567" w:hanging="283"/>
        <w:contextualSpacing w:val="0"/>
        <w:jc w:val="both"/>
        <w:rPr>
          <w:rFonts w:eastAsia="Calibri"/>
          <w:lang w:eastAsia="en-US"/>
        </w:rPr>
      </w:pPr>
      <w:r w:rsidRPr="00031307">
        <w:rPr>
          <w:rFonts w:eastAsia="Calibri"/>
          <w:lang w:eastAsia="en-US"/>
        </w:rPr>
        <w:t xml:space="preserve">świadczenia przez Wykonawcę usługi niezgodnie z umową lub obowiązującymi przepisami prawa, jeśli Wykonawca wezwany na piśmie do usunięcia wskazanych naruszeń nie usuwa ich w wyznaczonym terminie lub ponownie dopuszcza się naruszeń objętych wezwaniem. </w:t>
      </w:r>
    </w:p>
    <w:p w14:paraId="5C4A0BFB" w14:textId="77777777" w:rsidR="0091544A" w:rsidRPr="00031307" w:rsidRDefault="0091544A" w:rsidP="003E2EF3">
      <w:pPr>
        <w:widowControl/>
        <w:numPr>
          <w:ilvl w:val="0"/>
          <w:numId w:val="52"/>
        </w:numPr>
        <w:tabs>
          <w:tab w:val="left" w:pos="1136"/>
          <w:tab w:val="left" w:pos="1212"/>
        </w:tabs>
        <w:spacing w:line="276" w:lineRule="auto"/>
        <w:ind w:left="284" w:hanging="284"/>
        <w:jc w:val="both"/>
        <w:rPr>
          <w:rFonts w:eastAsia="Calibri"/>
          <w:lang w:eastAsia="en-US"/>
        </w:rPr>
      </w:pPr>
      <w:r w:rsidRPr="00031307">
        <w:rPr>
          <w:rFonts w:eastAsia="Calibri"/>
          <w:lang w:eastAsia="en-US"/>
        </w:rPr>
        <w:t>Odstąpienie od umowy może nastąpić w terminie do 90 dni od wystąpienia okoliczności wskazanych w ust. 1 – 2, wymaga formy pisemnej pod rygorem nieważności i zawierać będzie uzasadnienie.</w:t>
      </w:r>
    </w:p>
    <w:p w14:paraId="1FBA890F" w14:textId="77777777" w:rsidR="0091544A" w:rsidRPr="00031307" w:rsidRDefault="0091544A" w:rsidP="0091544A">
      <w:pPr>
        <w:spacing w:after="120" w:line="276" w:lineRule="auto"/>
        <w:jc w:val="center"/>
        <w:rPr>
          <w:rFonts w:eastAsia="SimSun"/>
          <w:b/>
          <w:bCs/>
          <w:lang w:eastAsia="hi-IN" w:bidi="hi-IN"/>
        </w:rPr>
      </w:pPr>
    </w:p>
    <w:p w14:paraId="5228B501" w14:textId="77777777" w:rsidR="0091544A" w:rsidRPr="00031307" w:rsidRDefault="0091544A" w:rsidP="0091544A">
      <w:pPr>
        <w:spacing w:after="120" w:line="276" w:lineRule="auto"/>
        <w:jc w:val="center"/>
        <w:rPr>
          <w:rFonts w:eastAsia="SimSun"/>
          <w:b/>
          <w:bCs/>
          <w:lang w:eastAsia="hi-IN" w:bidi="hi-IN"/>
        </w:rPr>
      </w:pPr>
      <w:r w:rsidRPr="00031307">
        <w:rPr>
          <w:rFonts w:eastAsia="SimSun"/>
          <w:b/>
          <w:bCs/>
          <w:lang w:eastAsia="hi-IN" w:bidi="hi-IN"/>
        </w:rPr>
        <w:t>ZMIANY UMOWY</w:t>
      </w:r>
    </w:p>
    <w:p w14:paraId="7EB4B5CF" w14:textId="77777777" w:rsidR="0091544A" w:rsidRPr="00031307" w:rsidRDefault="0091544A" w:rsidP="0091544A">
      <w:pPr>
        <w:spacing w:after="120" w:line="276" w:lineRule="auto"/>
        <w:jc w:val="center"/>
      </w:pPr>
      <w:r w:rsidRPr="00031307">
        <w:rPr>
          <w:rFonts w:eastAsia="SimSun"/>
          <w:b/>
          <w:bCs/>
          <w:lang w:eastAsia="hi-IN" w:bidi="hi-IN"/>
        </w:rPr>
        <w:t>§ 9</w:t>
      </w:r>
    </w:p>
    <w:p w14:paraId="75AFCD38" w14:textId="77777777" w:rsidR="0091544A" w:rsidRPr="00031307" w:rsidRDefault="0091544A" w:rsidP="0091544A">
      <w:pPr>
        <w:widowControl/>
        <w:numPr>
          <w:ilvl w:val="0"/>
          <w:numId w:val="55"/>
        </w:numPr>
        <w:ind w:left="284" w:hanging="284"/>
        <w:jc w:val="both"/>
      </w:pPr>
      <w:r w:rsidRPr="00031307">
        <w:rPr>
          <w:rFonts w:eastAsia="Calibri"/>
          <w:lang w:eastAsia="en-US"/>
        </w:rPr>
        <w:t>Niedopuszczalna     jest    pod    rygorem    nieważności   zmiana    postanowień   zawartej    umowy  w    stosunku     do     treści   oferty,    chyba   że   konieczność   zmiany   umowy   wynikać będzie ze z</w:t>
      </w:r>
      <w:r w:rsidRPr="00031307">
        <w:rPr>
          <w:rFonts w:eastAsia="Calibri"/>
          <w:szCs w:val="22"/>
          <w:lang w:eastAsia="en-US"/>
        </w:rPr>
        <w:t>mian powszechnie obowiązujących przepisów prawa określających :</w:t>
      </w:r>
    </w:p>
    <w:p w14:paraId="7460C378" w14:textId="77777777" w:rsidR="0091544A" w:rsidRPr="00031307" w:rsidRDefault="0091544A" w:rsidP="0091544A">
      <w:pPr>
        <w:widowControl/>
        <w:tabs>
          <w:tab w:val="left" w:pos="567"/>
        </w:tabs>
        <w:spacing w:line="276" w:lineRule="auto"/>
        <w:ind w:left="708" w:hanging="284"/>
        <w:jc w:val="both"/>
      </w:pPr>
      <w:r w:rsidRPr="00031307">
        <w:rPr>
          <w:rFonts w:eastAsia="Calibri"/>
          <w:szCs w:val="22"/>
          <w:lang w:eastAsia="en-US"/>
        </w:rPr>
        <w:tab/>
        <w:t>-</w:t>
      </w:r>
      <w:r w:rsidRPr="00031307">
        <w:t xml:space="preserve"> zmianę stawki podatku VAT, mającą wpływ na wysokość ceny brutto za świadczone usługi. W przypadku ustawowej zmiany stawki podatku VAT, należne Wykonawcy z tytułu wykonania przedmiotu umowy wynagrodzenie zostanie ustalone z uwzględnieniem stawki podatku wynikającej z obowiązujących przepisów, przy niezmienionym wynagrodzeniu netto. Zmiana wysokości wynagrodzenia dotyczyć będzie usług wykonanych po dacie podpisania aneksu;</w:t>
      </w:r>
    </w:p>
    <w:p w14:paraId="3F37C29D" w14:textId="77777777" w:rsidR="0091544A" w:rsidRPr="00031307" w:rsidRDefault="0091544A" w:rsidP="0091544A">
      <w:pPr>
        <w:widowControl/>
        <w:ind w:left="708" w:hanging="141"/>
        <w:jc w:val="both"/>
      </w:pPr>
      <w:r w:rsidRPr="00031307">
        <w:rPr>
          <w:rFonts w:eastAsia="Calibri"/>
          <w:szCs w:val="22"/>
          <w:lang w:eastAsia="en-US"/>
        </w:rPr>
        <w:t xml:space="preserve">- wysokość </w:t>
      </w:r>
      <w:r w:rsidRPr="00031307">
        <w:rPr>
          <w:rFonts w:eastAsia="Calibri"/>
          <w:lang w:eastAsia="en-US"/>
        </w:rPr>
        <w:t xml:space="preserve">minimalnego wynagrodzenia za pracę ustalonego na podstawie ustawy                                                   o minimalnym wynagrodzeniu za pracę, a także zasad podlegania ubezpieczeniom społecznym lub ubezpieczeniu zdrowotnemu lub wysokości stawki składki na ubezpieczenia społeczne lub zdrowotne,  jeżeli zmiany te będą miały wpływ na koszty wykonania </w:t>
      </w:r>
      <w:r w:rsidRPr="00031307">
        <w:rPr>
          <w:rFonts w:eastAsia="Calibri"/>
          <w:iCs/>
          <w:lang w:eastAsia="en-US"/>
        </w:rPr>
        <w:t>zamówienia</w:t>
      </w:r>
      <w:r w:rsidRPr="00031307">
        <w:rPr>
          <w:rFonts w:eastAsia="Calibri"/>
          <w:lang w:eastAsia="en-US"/>
        </w:rPr>
        <w:t xml:space="preserve"> przez Wykonawcę.</w:t>
      </w:r>
    </w:p>
    <w:p w14:paraId="5931C9CA" w14:textId="77777777" w:rsidR="0091544A" w:rsidRPr="00227ED8" w:rsidRDefault="0091544A" w:rsidP="002E4D47">
      <w:pPr>
        <w:widowControl/>
        <w:numPr>
          <w:ilvl w:val="0"/>
          <w:numId w:val="55"/>
        </w:numPr>
        <w:spacing w:line="276" w:lineRule="auto"/>
        <w:jc w:val="both"/>
        <w:rPr>
          <w:rFonts w:eastAsia="Calibri"/>
          <w:lang w:eastAsia="en-US"/>
        </w:rPr>
      </w:pPr>
      <w:r w:rsidRPr="00227ED8">
        <w:rPr>
          <w:rFonts w:eastAsia="Calibri"/>
          <w:lang w:eastAsia="en-US"/>
        </w:rPr>
        <w:t>W przypadku konieczności wprowadzenia zmian, o których mowa w ust. 1 niniejszego</w:t>
      </w:r>
      <w:r w:rsidRPr="00031307">
        <w:rPr>
          <w:rFonts w:eastAsia="Calibri"/>
          <w:lang w:eastAsia="en-US"/>
        </w:rPr>
        <w:t xml:space="preserve"> paragrafu, Wykonawca przedłoży Zamawiającemu szczegółową kalkulację w zakresie </w:t>
      </w:r>
      <w:r w:rsidRPr="00031307">
        <w:rPr>
          <w:rFonts w:eastAsia="Calibri"/>
          <w:lang w:eastAsia="en-US"/>
        </w:rPr>
        <w:lastRenderedPageBreak/>
        <w:t xml:space="preserve">zmiany kosztu świadczenia usługi, co stanowić będzie podstawę do podjęcia przez strony </w:t>
      </w:r>
      <w:r w:rsidRPr="00227ED8">
        <w:rPr>
          <w:rFonts w:eastAsia="Calibri"/>
          <w:lang w:eastAsia="en-US"/>
        </w:rPr>
        <w:t xml:space="preserve">negocjacji w zakresie zmiany wysokości wynagrodzenia należnego Wykonawcy. </w:t>
      </w:r>
    </w:p>
    <w:p w14:paraId="66173288" w14:textId="7FBA437A" w:rsidR="0091544A" w:rsidRPr="00227ED8" w:rsidRDefault="0091544A" w:rsidP="002E4D47">
      <w:pPr>
        <w:widowControl/>
        <w:numPr>
          <w:ilvl w:val="0"/>
          <w:numId w:val="55"/>
        </w:numPr>
        <w:spacing w:line="276" w:lineRule="auto"/>
        <w:ind w:left="284" w:hanging="284"/>
        <w:jc w:val="both"/>
        <w:rPr>
          <w:rFonts w:eastAsia="Calibri"/>
          <w:lang w:eastAsia="en-US"/>
        </w:rPr>
      </w:pPr>
      <w:r w:rsidRPr="00227ED8">
        <w:rPr>
          <w:rFonts w:eastAsia="Calibri"/>
          <w:lang w:eastAsia="en-US"/>
        </w:rPr>
        <w:t xml:space="preserve">W przypadku oddania do użytku własnego parkingu strzeżonego Zamawiającego, w sytuacji o której mowa w § 1 ust. 2 niniejszej umowy dopuszcza się ograniczenie zakresu realizacji przedmiotu </w:t>
      </w:r>
      <w:r w:rsidR="008A72CB" w:rsidRPr="00227ED8">
        <w:rPr>
          <w:rFonts w:eastAsia="Calibri"/>
          <w:lang w:eastAsia="en-US"/>
        </w:rPr>
        <w:t xml:space="preserve">umowy, nie więcej niż o 50% kwoty, o której mowa w § 6 ust. 1. </w:t>
      </w:r>
    </w:p>
    <w:p w14:paraId="22FA77AE" w14:textId="77777777" w:rsidR="0091544A" w:rsidRPr="00031307" w:rsidRDefault="0091544A" w:rsidP="002E4D47">
      <w:pPr>
        <w:widowControl/>
        <w:numPr>
          <w:ilvl w:val="0"/>
          <w:numId w:val="55"/>
        </w:numPr>
        <w:tabs>
          <w:tab w:val="left" w:pos="284"/>
        </w:tabs>
        <w:suppressAutoHyphens w:val="0"/>
        <w:spacing w:after="160"/>
        <w:ind w:left="284" w:hanging="284"/>
        <w:jc w:val="both"/>
      </w:pPr>
      <w:r w:rsidRPr="00031307">
        <w:t>Określone w § 6 ust. 1 Wynagrodzenie podlega waloryzacji w przypadku zmiany ceny materiałów lub kosztów związanych z realizacją zamówienia na zasadach określonych poniżej.</w:t>
      </w:r>
    </w:p>
    <w:p w14:paraId="7DCE13BE" w14:textId="44AC3565" w:rsidR="0091544A" w:rsidRPr="00031307" w:rsidRDefault="0091544A" w:rsidP="002E4D47">
      <w:pPr>
        <w:widowControl/>
        <w:numPr>
          <w:ilvl w:val="0"/>
          <w:numId w:val="55"/>
        </w:numPr>
        <w:tabs>
          <w:tab w:val="left" w:pos="284"/>
        </w:tabs>
        <w:suppressAutoHyphens w:val="0"/>
        <w:ind w:left="284" w:hanging="284"/>
        <w:jc w:val="both"/>
      </w:pPr>
      <w:bookmarkStart w:id="4" w:name="_Hlk149112384"/>
      <w:r w:rsidRPr="00031307">
        <w:t xml:space="preserve">Każda ze stron może zażądać waloryzacji wynagrodzenia określonego w § 6 ust. 1 w przypadku, w którym ceny </w:t>
      </w:r>
      <w:r w:rsidR="00E9387D" w:rsidRPr="00031307">
        <w:t xml:space="preserve">towarów i usług produkcyjnych </w:t>
      </w:r>
      <w:r w:rsidRPr="00031307">
        <w:t xml:space="preserve">publikowane przez Główny Urząd Statystyczny na </w:t>
      </w:r>
      <w:hyperlink r:id="rId10" w:history="1">
        <w:r w:rsidRPr="00031307">
          <w:rPr>
            <w:rStyle w:val="Hipercze"/>
            <w:rFonts w:ascii="Times New Roman" w:hAnsi="Times New Roman" w:cs="Times New Roman"/>
            <w:color w:val="auto"/>
          </w:rPr>
          <w:t>https://stat.gov.pl/obszary-tematyczne/cen</w:t>
        </w:r>
        <w:bookmarkStart w:id="5" w:name="_Hlt124145038"/>
        <w:bookmarkStart w:id="6" w:name="_Hlt124145037"/>
        <w:r w:rsidRPr="00031307">
          <w:rPr>
            <w:rStyle w:val="Hipercze"/>
            <w:rFonts w:ascii="Times New Roman" w:hAnsi="Times New Roman" w:cs="Times New Roman"/>
            <w:color w:val="auto"/>
          </w:rPr>
          <w:t>y</w:t>
        </w:r>
        <w:bookmarkEnd w:id="5"/>
        <w:bookmarkEnd w:id="6"/>
        <w:r w:rsidRPr="00031307">
          <w:rPr>
            <w:rStyle w:val="Hipercze"/>
            <w:rFonts w:ascii="Times New Roman" w:hAnsi="Times New Roman" w:cs="Times New Roman"/>
            <w:color w:val="auto"/>
          </w:rPr>
          <w:t>-handel/wskazniki-cen/</w:t>
        </w:r>
      </w:hyperlink>
      <w:r w:rsidRPr="00031307">
        <w:t xml:space="preserve"> wzrosną lub spadną</w:t>
      </w:r>
      <w:r w:rsidR="0019184E" w:rsidRPr="00031307">
        <w:t xml:space="preserve"> </w:t>
      </w:r>
      <w:r w:rsidRPr="00031307">
        <w:t>narastająco o więcej niż 1</w:t>
      </w:r>
      <w:r w:rsidR="00E9387D" w:rsidRPr="00031307">
        <w:t>5</w:t>
      </w:r>
      <w:r w:rsidRPr="00031307">
        <w:t xml:space="preserve">% w stosunku do </w:t>
      </w:r>
      <w:r w:rsidR="004717FA" w:rsidRPr="00031307">
        <w:t>cen</w:t>
      </w:r>
      <w:r w:rsidRPr="00031307">
        <w:t xml:space="preserve"> aktualnego (dostępnego) w chwili</w:t>
      </w:r>
      <w:r w:rsidR="0019184E" w:rsidRPr="00031307">
        <w:t xml:space="preserve"> </w:t>
      </w:r>
      <w:r w:rsidRPr="00031307">
        <w:t>podpisania umowy.</w:t>
      </w:r>
    </w:p>
    <w:bookmarkEnd w:id="4"/>
    <w:p w14:paraId="65D84F71" w14:textId="5DC138B6" w:rsidR="0091544A" w:rsidRPr="00031307" w:rsidRDefault="0091544A" w:rsidP="002E4D47">
      <w:pPr>
        <w:widowControl/>
        <w:numPr>
          <w:ilvl w:val="0"/>
          <w:numId w:val="55"/>
        </w:numPr>
        <w:tabs>
          <w:tab w:val="left" w:pos="284"/>
        </w:tabs>
        <w:suppressAutoHyphens w:val="0"/>
        <w:ind w:left="284" w:hanging="284"/>
        <w:jc w:val="both"/>
      </w:pPr>
      <w:r w:rsidRPr="00031307">
        <w:t>Nowe wynagrodzenie obowiązuje od dnia podpisania aneksu do umowy, z zastrzeżeniem,                                że pierwsza waloryzacja może nastąpić nie wcześniej niż po upływie 6 miesięcy od dnia podpisania umowy. Strona wnioskująca o zmianę wynagrodzenia dokona wyliczenia zmian cen</w:t>
      </w:r>
      <w:r w:rsidR="0019184E" w:rsidRPr="00031307">
        <w:t xml:space="preserve"> </w:t>
      </w:r>
      <w:r w:rsidRPr="00031307">
        <w:t>jednostkowych i różnic po waloryzacji. Waloryzacja wynagrodzenia liczona jest wyłącznie</w:t>
      </w:r>
      <w:r w:rsidR="0019184E" w:rsidRPr="00031307">
        <w:t xml:space="preserve"> </w:t>
      </w:r>
      <w:r w:rsidRPr="00031307">
        <w:t>w stosunku do zakresu pozostającego do wykonania po upływie 6 miesięcy od dnia zawarcia umowy.</w:t>
      </w:r>
    </w:p>
    <w:p w14:paraId="366C7FC9" w14:textId="77777777" w:rsidR="0091544A" w:rsidRPr="00031307" w:rsidRDefault="0091544A" w:rsidP="002E4D47">
      <w:pPr>
        <w:widowControl/>
        <w:numPr>
          <w:ilvl w:val="0"/>
          <w:numId w:val="55"/>
        </w:numPr>
        <w:tabs>
          <w:tab w:val="left" w:pos="284"/>
        </w:tabs>
        <w:suppressAutoHyphens w:val="0"/>
        <w:ind w:left="284" w:hanging="284"/>
        <w:jc w:val="both"/>
      </w:pPr>
      <w:r w:rsidRPr="00031307">
        <w:t>Zmiana wynagrodzenia na skutek waloryzacji nie może przekroczyć 15 % łącznego                                            wynagrodzenia umownego brutto, określonego w § 6 ust. 1 umowy i będzie następować                                      nie częściej niż raz na 6 miesięcy.</w:t>
      </w:r>
    </w:p>
    <w:p w14:paraId="7B6F24C6" w14:textId="77777777" w:rsidR="0091544A" w:rsidRPr="00031307" w:rsidRDefault="0091544A" w:rsidP="002E4D47">
      <w:pPr>
        <w:widowControl/>
        <w:numPr>
          <w:ilvl w:val="0"/>
          <w:numId w:val="55"/>
        </w:numPr>
        <w:tabs>
          <w:tab w:val="left" w:pos="284"/>
        </w:tabs>
        <w:suppressAutoHyphens w:val="0"/>
        <w:ind w:left="284" w:hanging="284"/>
        <w:jc w:val="both"/>
      </w:pPr>
      <w:r w:rsidRPr="00031307">
        <w:t xml:space="preserve">Waloryzacja nastąpi na podstawie aneksu do umowy. </w:t>
      </w:r>
    </w:p>
    <w:p w14:paraId="71E2A934" w14:textId="79EFD237" w:rsidR="0091544A" w:rsidRPr="00031307" w:rsidRDefault="0091544A" w:rsidP="002E4D47">
      <w:pPr>
        <w:widowControl/>
        <w:numPr>
          <w:ilvl w:val="0"/>
          <w:numId w:val="55"/>
        </w:numPr>
        <w:tabs>
          <w:tab w:val="left" w:pos="284"/>
        </w:tabs>
        <w:suppressAutoHyphens w:val="0"/>
        <w:ind w:left="284" w:hanging="284"/>
        <w:jc w:val="both"/>
      </w:pPr>
      <w:r w:rsidRPr="00031307">
        <w:t>Ewentualna zmiana Wynagrodzenia nie będzie dotyczyć okresu, w którym Przedmiot Umowy</w:t>
      </w:r>
      <w:r w:rsidR="0019184E" w:rsidRPr="00031307">
        <w:t xml:space="preserve"> </w:t>
      </w:r>
      <w:r w:rsidRPr="00031307">
        <w:t>będzie realizowany w warunkach opóźnienia niezawinionego przez Zamawiającego;</w:t>
      </w:r>
    </w:p>
    <w:p w14:paraId="1F8211AD" w14:textId="0F6146C3" w:rsidR="0091544A" w:rsidRPr="00031307" w:rsidRDefault="0091544A" w:rsidP="002E4D47">
      <w:pPr>
        <w:widowControl/>
        <w:numPr>
          <w:ilvl w:val="0"/>
          <w:numId w:val="55"/>
        </w:numPr>
        <w:tabs>
          <w:tab w:val="left" w:pos="284"/>
        </w:tabs>
        <w:suppressAutoHyphens w:val="0"/>
        <w:ind w:left="284" w:hanging="426"/>
        <w:jc w:val="both"/>
      </w:pPr>
      <w:r w:rsidRPr="00031307">
        <w:t>W przypadku zaprzestania publikacji lub zmiany wskaźnika, o którym mowa w ust. 5 strony                            w troku negocjacji wypracują wskaźnik najbardziej zbliżony. W tym celu strona wnioskująca</w:t>
      </w:r>
      <w:r w:rsidR="0019184E" w:rsidRPr="00031307">
        <w:t xml:space="preserve"> </w:t>
      </w:r>
      <w:r w:rsidRPr="00031307">
        <w:t xml:space="preserve">o zmianę wynagrodzenia dokona wyliczenia zmian cen jednostkowych i różnic po waloryzacji. </w:t>
      </w:r>
    </w:p>
    <w:p w14:paraId="5BECCEF8" w14:textId="77777777" w:rsidR="0091544A" w:rsidRPr="00031307" w:rsidRDefault="0091544A" w:rsidP="002E4D47">
      <w:pPr>
        <w:widowControl/>
        <w:numPr>
          <w:ilvl w:val="0"/>
          <w:numId w:val="55"/>
        </w:numPr>
        <w:tabs>
          <w:tab w:val="left" w:pos="284"/>
        </w:tabs>
        <w:suppressAutoHyphens w:val="0"/>
        <w:ind w:left="284" w:hanging="426"/>
        <w:jc w:val="both"/>
      </w:pPr>
      <w:r w:rsidRPr="00031307">
        <w:t>Wszelkie zmiany umowy wymagają formy pisemnej w postaci aneksu, pod rygorem nieważności.</w:t>
      </w:r>
    </w:p>
    <w:p w14:paraId="26CCF7FB" w14:textId="77777777" w:rsidR="0091544A" w:rsidRPr="00031307" w:rsidRDefault="0091544A" w:rsidP="0091544A">
      <w:pPr>
        <w:widowControl/>
        <w:spacing w:line="276" w:lineRule="auto"/>
        <w:jc w:val="both"/>
        <w:rPr>
          <w:rFonts w:eastAsia="Calibri"/>
          <w:lang w:eastAsia="en-US"/>
        </w:rPr>
      </w:pPr>
    </w:p>
    <w:p w14:paraId="205223A3" w14:textId="77777777" w:rsidR="0091544A" w:rsidRPr="00031307" w:rsidRDefault="0091544A" w:rsidP="0091544A">
      <w:pPr>
        <w:tabs>
          <w:tab w:val="left" w:pos="284"/>
        </w:tabs>
        <w:autoSpaceDE w:val="0"/>
        <w:ind w:left="284" w:hanging="284"/>
        <w:jc w:val="center"/>
        <w:rPr>
          <w:b/>
          <w:sz w:val="22"/>
          <w:szCs w:val="22"/>
          <w:lang w:eastAsia="ar-SA"/>
        </w:rPr>
      </w:pPr>
    </w:p>
    <w:p w14:paraId="0A2DFAB0" w14:textId="77777777" w:rsidR="0091544A" w:rsidRPr="00031307" w:rsidRDefault="0091544A" w:rsidP="0091544A">
      <w:pPr>
        <w:tabs>
          <w:tab w:val="left" w:pos="284"/>
        </w:tabs>
        <w:autoSpaceDE w:val="0"/>
        <w:ind w:left="284" w:hanging="284"/>
        <w:jc w:val="center"/>
        <w:rPr>
          <w:b/>
          <w:sz w:val="22"/>
          <w:szCs w:val="22"/>
          <w:lang w:eastAsia="ar-SA"/>
        </w:rPr>
      </w:pPr>
      <w:r w:rsidRPr="00031307">
        <w:rPr>
          <w:b/>
          <w:sz w:val="22"/>
          <w:szCs w:val="22"/>
          <w:lang w:eastAsia="ar-SA"/>
        </w:rPr>
        <w:t>Powierzenie przetwarzania danych</w:t>
      </w:r>
    </w:p>
    <w:p w14:paraId="20F6D694" w14:textId="77777777" w:rsidR="0091544A" w:rsidRPr="00031307" w:rsidRDefault="0091544A" w:rsidP="0091544A">
      <w:pPr>
        <w:tabs>
          <w:tab w:val="left" w:pos="-720"/>
        </w:tabs>
        <w:jc w:val="center"/>
      </w:pPr>
      <w:r w:rsidRPr="00031307">
        <w:rPr>
          <w:b/>
          <w:sz w:val="22"/>
          <w:szCs w:val="22"/>
        </w:rPr>
        <w:t>§ 10.</w:t>
      </w:r>
    </w:p>
    <w:p w14:paraId="3892BEC9" w14:textId="77777777" w:rsidR="0091544A" w:rsidRPr="00031307" w:rsidRDefault="0091544A" w:rsidP="0091544A">
      <w:pPr>
        <w:tabs>
          <w:tab w:val="left" w:pos="284"/>
        </w:tabs>
        <w:autoSpaceDE w:val="0"/>
        <w:ind w:left="284" w:hanging="284"/>
        <w:jc w:val="center"/>
        <w:rPr>
          <w:b/>
          <w:sz w:val="22"/>
          <w:szCs w:val="22"/>
          <w:lang w:eastAsia="ar-SA"/>
        </w:rPr>
      </w:pPr>
    </w:p>
    <w:p w14:paraId="70AE08BF" w14:textId="77777777" w:rsidR="0091544A" w:rsidRPr="00031307" w:rsidRDefault="0091544A" w:rsidP="0091544A">
      <w:pPr>
        <w:pStyle w:val="Akapitzlist"/>
        <w:numPr>
          <w:ilvl w:val="3"/>
          <w:numId w:val="57"/>
        </w:numPr>
        <w:spacing w:line="276" w:lineRule="auto"/>
        <w:ind w:left="284" w:hanging="284"/>
        <w:contextualSpacing w:val="0"/>
        <w:jc w:val="both"/>
      </w:pPr>
      <w:r w:rsidRPr="00031307">
        <w:rPr>
          <w:rFonts w:eastAsia="Calibri"/>
          <w:sz w:val="22"/>
          <w:szCs w:val="22"/>
          <w:lang w:eastAsia="en-US"/>
        </w:rPr>
        <w:t xml:space="preserve">W ramach umowy Zamawiający jako </w:t>
      </w:r>
      <w:r w:rsidRPr="00031307">
        <w:rPr>
          <w:rFonts w:eastAsia="Calibri"/>
          <w:b/>
          <w:sz w:val="22"/>
          <w:szCs w:val="22"/>
          <w:lang w:eastAsia="en-US"/>
        </w:rPr>
        <w:t>Podmiot przetwarzający/Administrator</w:t>
      </w:r>
      <w:r w:rsidRPr="00031307">
        <w:rPr>
          <w:rFonts w:eastAsia="Calibri"/>
          <w:sz w:val="22"/>
          <w:szCs w:val="22"/>
          <w:lang w:eastAsia="en-US"/>
        </w:rPr>
        <w:t xml:space="preserve">, zgodnie z art. 28 ust. 3 Rozporządzenia Parlamentu Europejskiego i Rady (UE) 2016/679 z dnia 27 kwietnia 2016 r. w sprawie ochrony osób fizycznych w związku z przetwarzaniem danych osobowych i w sprawie swobodnego przepływu takich danych oraz uchylenia dyrektywy 95/46/WE (Dz. Urz. UE L 2016, Nr 119, s.1) - dalej </w:t>
      </w:r>
      <w:r w:rsidRPr="00031307">
        <w:rPr>
          <w:rFonts w:eastAsia="Calibri"/>
          <w:b/>
          <w:sz w:val="22"/>
          <w:szCs w:val="22"/>
          <w:lang w:eastAsia="en-US"/>
        </w:rPr>
        <w:t>RODO</w:t>
      </w:r>
      <w:r w:rsidRPr="00031307">
        <w:rPr>
          <w:rFonts w:eastAsia="Calibri"/>
          <w:sz w:val="22"/>
          <w:szCs w:val="22"/>
          <w:lang w:eastAsia="en-US"/>
        </w:rPr>
        <w:t xml:space="preserve">, powierza Wykonawcy (dalej w niniejszym paragrafie </w:t>
      </w:r>
      <w:r w:rsidRPr="00031307">
        <w:rPr>
          <w:rFonts w:eastAsia="Calibri"/>
          <w:b/>
          <w:sz w:val="22"/>
          <w:szCs w:val="22"/>
          <w:lang w:eastAsia="en-US"/>
        </w:rPr>
        <w:t>– Podmiotowi przetwarzającemu</w:t>
      </w:r>
      <w:r w:rsidRPr="00031307">
        <w:rPr>
          <w:rFonts w:eastAsia="Calibri"/>
          <w:sz w:val="22"/>
          <w:szCs w:val="22"/>
          <w:lang w:eastAsia="en-US"/>
        </w:rPr>
        <w:t xml:space="preserve">) czynności związane z przetwarzaniem danych osobowych na zasadach określonych niniejszej klauzuli. </w:t>
      </w:r>
    </w:p>
    <w:p w14:paraId="5F927E85" w14:textId="77777777" w:rsidR="0091544A" w:rsidRPr="00031307" w:rsidRDefault="0091544A" w:rsidP="0091544A">
      <w:pPr>
        <w:pStyle w:val="Akapitzlist"/>
        <w:numPr>
          <w:ilvl w:val="3"/>
          <w:numId w:val="57"/>
        </w:numPr>
        <w:spacing w:line="276" w:lineRule="auto"/>
        <w:ind w:left="284" w:hanging="284"/>
        <w:contextualSpacing w:val="0"/>
        <w:jc w:val="both"/>
      </w:pPr>
      <w:bookmarkStart w:id="7" w:name="_Hlk536090528"/>
      <w:r w:rsidRPr="00031307">
        <w:rPr>
          <w:rFonts w:eastAsia="Calibri"/>
          <w:sz w:val="22"/>
          <w:szCs w:val="22"/>
          <w:lang w:eastAsia="en-US"/>
        </w:rPr>
        <w:t xml:space="preserve">Administrator w celu niezbędnym do wykonania niniejszej umowy powierza Podmiotowi przetwarzającemu przetwarzanie danych osobowych przetwarzanych </w:t>
      </w:r>
      <w:r w:rsidRPr="00031307">
        <w:rPr>
          <w:rFonts w:eastAsia="Calibri"/>
          <w:b/>
          <w:bCs/>
          <w:sz w:val="22"/>
          <w:szCs w:val="22"/>
          <w:lang w:eastAsia="en-US"/>
        </w:rPr>
        <w:t>w ramach zbioru Usuwanie i przechowywanie pojazdów</w:t>
      </w:r>
      <w:r w:rsidRPr="00031307">
        <w:rPr>
          <w:rFonts w:eastAsia="Calibri"/>
          <w:sz w:val="22"/>
          <w:szCs w:val="22"/>
          <w:lang w:eastAsia="en-US"/>
        </w:rPr>
        <w:t xml:space="preserve">, tj. </w:t>
      </w:r>
    </w:p>
    <w:p w14:paraId="120CAD54" w14:textId="77777777" w:rsidR="0091544A" w:rsidRPr="00031307" w:rsidRDefault="0091544A" w:rsidP="0091544A">
      <w:pPr>
        <w:widowControl/>
        <w:numPr>
          <w:ilvl w:val="0"/>
          <w:numId w:val="58"/>
        </w:numPr>
        <w:spacing w:after="160" w:line="276" w:lineRule="auto"/>
        <w:ind w:left="567" w:hanging="283"/>
        <w:jc w:val="both"/>
        <w:rPr>
          <w:rFonts w:eastAsia="Calibri"/>
          <w:sz w:val="22"/>
          <w:szCs w:val="22"/>
          <w:lang w:eastAsia="en-US"/>
        </w:rPr>
      </w:pPr>
      <w:r w:rsidRPr="00031307">
        <w:rPr>
          <w:rFonts w:eastAsia="Calibri"/>
          <w:sz w:val="22"/>
          <w:szCs w:val="22"/>
          <w:lang w:eastAsia="en-US"/>
        </w:rPr>
        <w:lastRenderedPageBreak/>
        <w:t xml:space="preserve">kierującego pojazdem, właściciela (współwłaściciela) pojazdu,  pełnomocnika, osoby dysponującej pojazdem na podstawie innego tytułu prawnego, osoby uprawnionej, </w:t>
      </w:r>
    </w:p>
    <w:p w14:paraId="0B623068" w14:textId="77777777" w:rsidR="0091544A" w:rsidRPr="00031307" w:rsidRDefault="0091544A" w:rsidP="0091544A">
      <w:pPr>
        <w:widowControl/>
        <w:numPr>
          <w:ilvl w:val="0"/>
          <w:numId w:val="58"/>
        </w:numPr>
        <w:spacing w:after="160" w:line="276" w:lineRule="auto"/>
        <w:ind w:left="567" w:hanging="283"/>
        <w:jc w:val="both"/>
        <w:rPr>
          <w:rFonts w:eastAsia="Calibri"/>
          <w:sz w:val="22"/>
          <w:szCs w:val="22"/>
          <w:lang w:eastAsia="en-US"/>
        </w:rPr>
      </w:pPr>
      <w:r w:rsidRPr="00031307">
        <w:rPr>
          <w:rFonts w:eastAsia="Calibri"/>
          <w:sz w:val="22"/>
          <w:szCs w:val="22"/>
          <w:lang w:eastAsia="en-US"/>
        </w:rPr>
        <w:t>w zakresie imię, nazwisko, PESEL,  adres zamieszkania lub pobytu, adres do korespondencji, Seria i numer dokumentu tożsamości, email, telefon, Nr rachunku bankowego,  nazwisko rodowe, Imiona rodziców,  sytuacja majątkowa</w:t>
      </w:r>
      <w:bookmarkEnd w:id="7"/>
      <w:r w:rsidRPr="00031307">
        <w:rPr>
          <w:rFonts w:eastAsia="Calibri"/>
          <w:sz w:val="22"/>
          <w:szCs w:val="22"/>
          <w:lang w:eastAsia="en-US"/>
        </w:rPr>
        <w:t>.</w:t>
      </w:r>
    </w:p>
    <w:p w14:paraId="50E7C4CC" w14:textId="77777777" w:rsidR="0091544A" w:rsidRPr="00031307" w:rsidRDefault="0091544A" w:rsidP="0091544A">
      <w:pPr>
        <w:pStyle w:val="Akapitzlist"/>
        <w:numPr>
          <w:ilvl w:val="3"/>
          <w:numId w:val="57"/>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Podmiot przetwarzający będzie przetwarzał powierzone dane wyłączenie w celu wykonywania rzecz Administratora usług wskazanych w § 1 umowy i w okresie jej obowiązywania, nie dłużej niż do czasu jej wykonania/wygaśnięcia; przetwarzanie będzie obejmowało w szczególności odczyt i przechowywanie danych oraz ich wykorzystanie bezpośrednio i wyłącznie w celu realizacji obowiązków Podmiotu przetwarzającego przewidzianych umową.</w:t>
      </w:r>
    </w:p>
    <w:p w14:paraId="667596BB" w14:textId="77777777" w:rsidR="0091544A" w:rsidRPr="00031307" w:rsidRDefault="0091544A" w:rsidP="0091544A">
      <w:pPr>
        <w:pStyle w:val="Akapitzlist"/>
        <w:numPr>
          <w:ilvl w:val="3"/>
          <w:numId w:val="57"/>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Podmiot przetwarzający będzie przetwarzał powierzone dane wyłącznie na udokumentowane polecenie Administratora; za równoważne poleceniu strony uznają przekazanie danych w wykonaniu niniejszej umowy na piśmie, mailem lub w innej formie umożliwiającej jej utrwalenie (np. notatka, protokół).  Podmiot przetwarzający bez wyraźnego polecania na piśmie nie będzie przekazywał danych do państwa trzeciego lub organizacji międzynarodowej, chyba że obowiązek taki nakłada na niego prawo. O każdym takim przypadku, przed przekazaniem danych, Podmiot przetwarzający informuje Administratora, o ile prawo nie zabrania udzielania takiej informacji z uwagi na ważny interes publiczny.</w:t>
      </w:r>
    </w:p>
    <w:p w14:paraId="48246EDB" w14:textId="77777777" w:rsidR="0091544A" w:rsidRPr="00031307" w:rsidRDefault="0091544A" w:rsidP="0091544A">
      <w:pPr>
        <w:pStyle w:val="Akapitzlist"/>
        <w:numPr>
          <w:ilvl w:val="3"/>
          <w:numId w:val="57"/>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Podmiot przetwarzający zapewnia, aby osoby upoważnione przez niego do przetwarzania danych osobowych przekazanych przez Administratora zobowiązały się do zachowania ich tajemnicy lub by podlegały odpowiedniemu ustawowemu obowiązkowi zachowania tajemnicy, zgodnie z art. 28 ust. 3 lit. b RODO.</w:t>
      </w:r>
    </w:p>
    <w:p w14:paraId="38BDA91E" w14:textId="77777777" w:rsidR="0091544A" w:rsidRPr="00031307" w:rsidRDefault="0091544A" w:rsidP="0091544A">
      <w:pPr>
        <w:pStyle w:val="Akapitzlist"/>
        <w:numPr>
          <w:ilvl w:val="3"/>
          <w:numId w:val="57"/>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Podmiot przetwarzający oświadcza, że podjął środki zabezpieczające, wymagane na mocy art. 32 RODO, zgodnie z art. 28 ust. 3 lit. c RODO, a w szczególności:</w:t>
      </w:r>
    </w:p>
    <w:p w14:paraId="5F0DAA68" w14:textId="77777777" w:rsidR="0091544A" w:rsidRPr="00031307" w:rsidRDefault="0091544A" w:rsidP="0091544A">
      <w:pPr>
        <w:widowControl/>
        <w:numPr>
          <w:ilvl w:val="0"/>
          <w:numId w:val="59"/>
        </w:numPr>
        <w:spacing w:after="160" w:line="276" w:lineRule="auto"/>
        <w:jc w:val="both"/>
        <w:rPr>
          <w:rFonts w:eastAsia="Calibri"/>
          <w:sz w:val="22"/>
          <w:szCs w:val="22"/>
          <w:lang w:eastAsia="en-US"/>
        </w:rPr>
      </w:pPr>
      <w:r w:rsidRPr="00031307">
        <w:rPr>
          <w:rFonts w:eastAsia="Calibri"/>
          <w:sz w:val="22"/>
          <w:szCs w:val="22"/>
          <w:lang w:eastAsia="en-US"/>
        </w:rPr>
        <w:t xml:space="preserve">prowadzi dokumentację opisującą sposób przetwarzania danych osobowych, </w:t>
      </w:r>
    </w:p>
    <w:p w14:paraId="2A4F2EB3" w14:textId="77777777" w:rsidR="0091544A" w:rsidRPr="00031307" w:rsidRDefault="0091544A" w:rsidP="0091544A">
      <w:pPr>
        <w:widowControl/>
        <w:numPr>
          <w:ilvl w:val="0"/>
          <w:numId w:val="59"/>
        </w:numPr>
        <w:spacing w:after="160" w:line="276" w:lineRule="auto"/>
        <w:jc w:val="both"/>
        <w:rPr>
          <w:rFonts w:eastAsia="Calibri"/>
          <w:sz w:val="22"/>
          <w:szCs w:val="22"/>
          <w:lang w:eastAsia="en-US"/>
        </w:rPr>
      </w:pPr>
      <w:r w:rsidRPr="00031307">
        <w:rPr>
          <w:rFonts w:eastAsia="Calibri"/>
          <w:sz w:val="22"/>
          <w:szCs w:val="22"/>
          <w:lang w:eastAsia="en-US"/>
        </w:rPr>
        <w:t>znajdujące się w jego posiadaniu urządzenia i systemy informatyczne służące do przetwarzania danych osobowych zapewniają właściwy do zagrożeń poziom bezpieczeństwa,</w:t>
      </w:r>
    </w:p>
    <w:p w14:paraId="3ABF577A" w14:textId="77777777" w:rsidR="0091544A" w:rsidRPr="00031307" w:rsidRDefault="0091544A" w:rsidP="0091544A">
      <w:pPr>
        <w:widowControl/>
        <w:numPr>
          <w:ilvl w:val="0"/>
          <w:numId w:val="59"/>
        </w:numPr>
        <w:spacing w:line="276" w:lineRule="auto"/>
        <w:jc w:val="both"/>
        <w:rPr>
          <w:rFonts w:eastAsia="Calibri"/>
          <w:sz w:val="22"/>
          <w:szCs w:val="22"/>
          <w:lang w:eastAsia="en-US"/>
        </w:rPr>
      </w:pPr>
      <w:r w:rsidRPr="00031307">
        <w:rPr>
          <w:rFonts w:eastAsia="Calibri"/>
          <w:sz w:val="22"/>
          <w:szCs w:val="22"/>
          <w:lang w:eastAsia="en-US"/>
        </w:rPr>
        <w:t>stosuje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w:t>
      </w:r>
    </w:p>
    <w:p w14:paraId="598BC3FA" w14:textId="77777777" w:rsidR="0091544A" w:rsidRPr="00031307" w:rsidRDefault="0091544A" w:rsidP="0091544A">
      <w:pPr>
        <w:pStyle w:val="Akapitzlist"/>
        <w:numPr>
          <w:ilvl w:val="0"/>
          <w:numId w:val="60"/>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 xml:space="preserve">W przypadkach w których przetwarzanie danych osobowych polega na ich zbieraniu, Pomiot przetwarzający zapewnia wypełnienie obowiązków, o których mowa w art. 13 i 14 RODO (obowiązki informacyjne) w imieniu Administratora, w szczególności poprzez zapewnienie zapoznania osób, których dane dotyczą z obowiązującą u Administratora klauzulą informacyjną oraz odbiera i przekazuje Administratorowi potwierdzenia (dowody) spełnienia obowiązku informacyjnego. </w:t>
      </w:r>
    </w:p>
    <w:p w14:paraId="61EA33CC" w14:textId="77777777" w:rsidR="0091544A" w:rsidRPr="00031307" w:rsidRDefault="0091544A" w:rsidP="0091544A">
      <w:pPr>
        <w:pStyle w:val="Akapitzlist"/>
        <w:numPr>
          <w:ilvl w:val="0"/>
          <w:numId w:val="60"/>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 xml:space="preserve">Każdy przypadek dalszego powierzenia przez Podmiot przetwarzający przetwarzania danych przekazanych na mocy niniejszej umowy wymaga zgody Administratora wyrażonej na piśmie pod rygorem nieważności. Warunkiem zgody jest zapewnienie przez Podmiot przetwarzający nałożenia na inny podmiot przetwarzający co najmniej tych samych obowiązków ochrony danych, jak przewidziane w niniejszej klauzuli. </w:t>
      </w:r>
      <w:bookmarkStart w:id="8" w:name="_Hlk515177856"/>
      <w:r w:rsidRPr="00031307">
        <w:rPr>
          <w:rFonts w:eastAsia="Calibri"/>
          <w:sz w:val="22"/>
          <w:szCs w:val="22"/>
          <w:lang w:eastAsia="en-US"/>
        </w:rPr>
        <w:t xml:space="preserve">Podmiot przetwarzający przestrzega warunków korzystania z usług innego podmiotu przetwarzającego, o których mowa w art. 28 ust. 2 i 4 RODO. Podmiot przetwarzający ponosi w stosunku do Administratora pełną odpowiedzialność za działania innego </w:t>
      </w:r>
      <w:r w:rsidRPr="00031307">
        <w:rPr>
          <w:rFonts w:eastAsia="Calibri"/>
          <w:sz w:val="22"/>
          <w:szCs w:val="22"/>
          <w:lang w:eastAsia="en-US"/>
        </w:rPr>
        <w:lastRenderedPageBreak/>
        <w:t xml:space="preserve">podmiotu przetwarzającego, któremu na mocy niniejszego ustępu powierzył dalsze przetwarzanie danych osobowych przekazanych przez Administratora. </w:t>
      </w:r>
      <w:bookmarkEnd w:id="8"/>
    </w:p>
    <w:p w14:paraId="70D1FB1D" w14:textId="77777777" w:rsidR="0091544A" w:rsidRPr="00031307" w:rsidRDefault="0091544A" w:rsidP="0091544A">
      <w:pPr>
        <w:pStyle w:val="Akapitzlist"/>
        <w:numPr>
          <w:ilvl w:val="0"/>
          <w:numId w:val="60"/>
        </w:numPr>
        <w:spacing w:line="276" w:lineRule="auto"/>
        <w:ind w:left="284" w:hanging="284"/>
        <w:contextualSpacing w:val="0"/>
        <w:jc w:val="both"/>
        <w:rPr>
          <w:rFonts w:eastAsia="Calibri"/>
          <w:sz w:val="22"/>
          <w:szCs w:val="22"/>
          <w:lang w:eastAsia="en-US"/>
        </w:rPr>
      </w:pPr>
      <w:r w:rsidRPr="00031307">
        <w:rPr>
          <w:rFonts w:eastAsia="Calibri"/>
          <w:sz w:val="22"/>
          <w:szCs w:val="22"/>
          <w:lang w:eastAsia="en-US"/>
        </w:rPr>
        <w:t xml:space="preserve">Podmiot przetwarzający pomaga Administratorowi wywiązać się z obowiązku odpowiadania na żądania osoby, której dane dotyczą, w zakresie wykonywania jej praw, zgodnie z art. 28 ust. 3 lit. e RODO oraz niezwłocznie informuje Administratora, jeżeli jego zdaniem wydane mu polecenie stanowi naruszenie RODO lub innych przepisów Unii lub państwa członkowskiego o ochronie danych. Podmiot przetwarzający wykorzystuje w tym celu środki i zasady komunikacji stosowane dla potrzeb wykonywania niniejszej umowy. </w:t>
      </w:r>
    </w:p>
    <w:p w14:paraId="429B77DA" w14:textId="77777777" w:rsidR="0091544A" w:rsidRPr="00031307" w:rsidRDefault="0091544A" w:rsidP="0091544A">
      <w:pPr>
        <w:pStyle w:val="Akapitzlist"/>
        <w:numPr>
          <w:ilvl w:val="0"/>
          <w:numId w:val="60"/>
        </w:numPr>
        <w:spacing w:line="276" w:lineRule="auto"/>
        <w:ind w:left="284" w:hanging="426"/>
        <w:contextualSpacing w:val="0"/>
        <w:jc w:val="both"/>
        <w:rPr>
          <w:rFonts w:eastAsia="Calibri"/>
          <w:sz w:val="22"/>
          <w:szCs w:val="22"/>
          <w:lang w:eastAsia="en-US"/>
        </w:rPr>
      </w:pPr>
      <w:r w:rsidRPr="00031307">
        <w:rPr>
          <w:rFonts w:eastAsia="Calibri"/>
          <w:sz w:val="22"/>
          <w:szCs w:val="22"/>
          <w:lang w:eastAsia="en-US"/>
        </w:rPr>
        <w:t xml:space="preserve">Zgodnie z art. 28 ust. 3 lit. f RODO, Podmiot przetwarzający uczestniczy w realizacji obowiązków Administratora określonych w art. 32–36 RODO i zobowiązuje się do informowania Administratora o wszystkich ryzykach, zagrożeniach i naruszeniach zasad przetwarzania powierzonych danych osobowych oraz do niezwłocznego przekazywania na każde żądanie Administratora wszelkich informacji niezbędnych do wykazania spełnienia obowiązków określonych w RODO. </w:t>
      </w:r>
    </w:p>
    <w:p w14:paraId="6151CAD3" w14:textId="77777777" w:rsidR="0091544A" w:rsidRPr="00031307" w:rsidRDefault="0091544A" w:rsidP="0091544A">
      <w:pPr>
        <w:pStyle w:val="Akapitzlist"/>
        <w:numPr>
          <w:ilvl w:val="0"/>
          <w:numId w:val="60"/>
        </w:numPr>
        <w:spacing w:line="276" w:lineRule="auto"/>
        <w:ind w:left="284" w:hanging="426"/>
        <w:contextualSpacing w:val="0"/>
        <w:jc w:val="both"/>
        <w:rPr>
          <w:rFonts w:eastAsia="Calibri"/>
          <w:sz w:val="22"/>
          <w:szCs w:val="22"/>
          <w:lang w:eastAsia="en-US"/>
        </w:rPr>
      </w:pPr>
      <w:r w:rsidRPr="00031307">
        <w:rPr>
          <w:rFonts w:eastAsia="Calibri"/>
          <w:sz w:val="22"/>
          <w:szCs w:val="22"/>
          <w:lang w:eastAsia="en-US"/>
        </w:rPr>
        <w:t>Administrator zastrzega sobie możliwość kontroli sposobu wypełnienia przez Podmiot przetwarzający obowiązków określonych w niniejszej klauzuli, zgodnie z art. 28 ust. 3 lit. h RODO. W tym celu Administrator ma prawo przeprowadzenia zapowiedzianych na 7 dni kalendarzowych wcześniej doraźnych kontroli dotyczących przetwarzania danych osobowych przez Podmiot przetwarzający oraz żądania składania przez niego pisemnych wyjaśnień. Na zakończenie kontroli, przedstawiciel Administratora sporządza protokół w 2 egzemplarzach, który podpisują przedstawiciele obu stron. Podmiot przetwarzający może wnieść zastrzeżenia do protokołu w ciągu 5 dni roboczych od daty jego podpisania przez strony. Podmiot przetwarzający zobowiązuje się dostosować do zaleceń pokontrolnych mających na celu usunięcie uchybień i poprawę bezpieczeństwa przetwarzania danych osobowych.</w:t>
      </w:r>
    </w:p>
    <w:p w14:paraId="19DED852" w14:textId="77777777" w:rsidR="0091544A" w:rsidRPr="00031307" w:rsidRDefault="0091544A" w:rsidP="0091544A">
      <w:pPr>
        <w:pStyle w:val="Akapitzlist"/>
        <w:numPr>
          <w:ilvl w:val="0"/>
          <w:numId w:val="60"/>
        </w:numPr>
        <w:spacing w:line="276" w:lineRule="auto"/>
        <w:ind w:left="284" w:hanging="426"/>
        <w:contextualSpacing w:val="0"/>
        <w:jc w:val="both"/>
        <w:rPr>
          <w:rFonts w:eastAsia="Calibri"/>
          <w:sz w:val="22"/>
          <w:szCs w:val="22"/>
          <w:lang w:eastAsia="en-US"/>
        </w:rPr>
      </w:pPr>
      <w:r w:rsidRPr="00031307">
        <w:rPr>
          <w:rFonts w:eastAsia="Calibri"/>
          <w:sz w:val="22"/>
          <w:szCs w:val="22"/>
          <w:lang w:eastAsia="en-US"/>
        </w:rPr>
        <w:t>W przypadku naruszenia przepisów RODO lub niniejszej klauzuli z przyczyn leżących po stronie Podmiotu przetwarzającego, w następstwie czego Administrator zostanie zobowiązany do wypłaty odszkodowania lub zostanie ukarany karą grzywny, Podmiot przetwarzający zobowiązuje się zwrócić na pierwsze żądanie Administratora poniesione z tego tytułu straty i koszty.</w:t>
      </w:r>
    </w:p>
    <w:p w14:paraId="151D8933" w14:textId="77777777" w:rsidR="0091544A" w:rsidRPr="00031307" w:rsidRDefault="0091544A" w:rsidP="0091544A">
      <w:pPr>
        <w:pStyle w:val="Akapitzlist"/>
        <w:numPr>
          <w:ilvl w:val="0"/>
          <w:numId w:val="60"/>
        </w:numPr>
        <w:spacing w:line="276" w:lineRule="auto"/>
        <w:ind w:left="284" w:hanging="426"/>
        <w:contextualSpacing w:val="0"/>
        <w:jc w:val="both"/>
        <w:rPr>
          <w:rFonts w:eastAsia="Calibri"/>
          <w:sz w:val="22"/>
          <w:szCs w:val="22"/>
          <w:lang w:eastAsia="en-US"/>
        </w:rPr>
      </w:pPr>
      <w:r w:rsidRPr="00031307">
        <w:rPr>
          <w:rFonts w:eastAsia="Calibri"/>
          <w:sz w:val="22"/>
          <w:szCs w:val="22"/>
          <w:lang w:eastAsia="en-US"/>
        </w:rPr>
        <w:t>Niezależnie od innych przypadków określonych w umowie, Administrator w terminie do 60 dni od ujawnienia okoliczności wskazanych poniżej, ma prawo do odstąpienia od umowy z przyczyn leżących po stronie Podmiotu przetwarzającego, w przypadku w którym Podmiot przetwarzający:</w:t>
      </w:r>
    </w:p>
    <w:p w14:paraId="292520FA" w14:textId="77777777" w:rsidR="0091544A" w:rsidRPr="00031307" w:rsidRDefault="0091544A" w:rsidP="0091544A">
      <w:pPr>
        <w:widowControl/>
        <w:numPr>
          <w:ilvl w:val="0"/>
          <w:numId w:val="61"/>
        </w:numPr>
        <w:spacing w:after="160" w:line="276" w:lineRule="auto"/>
        <w:jc w:val="both"/>
        <w:rPr>
          <w:rFonts w:eastAsia="Calibri"/>
          <w:sz w:val="22"/>
          <w:szCs w:val="22"/>
          <w:lang w:eastAsia="en-US"/>
        </w:rPr>
      </w:pPr>
      <w:r w:rsidRPr="00031307">
        <w:rPr>
          <w:rFonts w:eastAsia="Calibri"/>
          <w:sz w:val="22"/>
          <w:szCs w:val="22"/>
          <w:lang w:eastAsia="en-US"/>
        </w:rPr>
        <w:t xml:space="preserve">wykorzysta przekazane mu dane osobowe w sposób niezgodny z niniejszą umową, a w szczególności do celu innego niż przewiduje umowa,  </w:t>
      </w:r>
    </w:p>
    <w:p w14:paraId="106EDA2F" w14:textId="77777777" w:rsidR="0091544A" w:rsidRPr="00031307" w:rsidRDefault="0091544A" w:rsidP="0091544A">
      <w:pPr>
        <w:widowControl/>
        <w:numPr>
          <w:ilvl w:val="0"/>
          <w:numId w:val="61"/>
        </w:numPr>
        <w:spacing w:after="160" w:line="276" w:lineRule="auto"/>
        <w:jc w:val="both"/>
        <w:rPr>
          <w:rFonts w:eastAsia="Calibri"/>
          <w:sz w:val="22"/>
          <w:szCs w:val="22"/>
          <w:lang w:eastAsia="en-US"/>
        </w:rPr>
      </w:pPr>
      <w:r w:rsidRPr="00031307">
        <w:rPr>
          <w:rFonts w:eastAsia="Calibri"/>
          <w:sz w:val="22"/>
          <w:szCs w:val="22"/>
          <w:lang w:eastAsia="en-US"/>
        </w:rPr>
        <w:t>powierzy przetwarzanie danych osobowych podwykonawcom bez zgody Administratora,</w:t>
      </w:r>
    </w:p>
    <w:p w14:paraId="07B4FBDE" w14:textId="77777777" w:rsidR="0091544A" w:rsidRPr="00031307" w:rsidRDefault="0091544A" w:rsidP="0091544A">
      <w:pPr>
        <w:widowControl/>
        <w:numPr>
          <w:ilvl w:val="0"/>
          <w:numId w:val="61"/>
        </w:numPr>
        <w:spacing w:after="160" w:line="276" w:lineRule="auto"/>
        <w:jc w:val="both"/>
        <w:rPr>
          <w:rFonts w:eastAsia="Calibri"/>
          <w:sz w:val="22"/>
          <w:szCs w:val="22"/>
          <w:lang w:eastAsia="en-US"/>
        </w:rPr>
      </w:pPr>
      <w:r w:rsidRPr="00031307">
        <w:rPr>
          <w:rFonts w:eastAsia="Calibri"/>
          <w:sz w:val="22"/>
          <w:szCs w:val="22"/>
          <w:lang w:eastAsia="en-US"/>
        </w:rPr>
        <w:t xml:space="preserve">nie spełnia warunków zabezpieczenia danych określonych w ust. 5 i 6, </w:t>
      </w:r>
    </w:p>
    <w:p w14:paraId="452F2F5E" w14:textId="77777777" w:rsidR="0091544A" w:rsidRPr="00031307" w:rsidRDefault="0091544A" w:rsidP="0091544A">
      <w:pPr>
        <w:widowControl/>
        <w:numPr>
          <w:ilvl w:val="0"/>
          <w:numId w:val="61"/>
        </w:numPr>
        <w:spacing w:line="276" w:lineRule="auto"/>
        <w:jc w:val="both"/>
        <w:rPr>
          <w:rFonts w:eastAsia="Calibri"/>
          <w:sz w:val="22"/>
          <w:szCs w:val="22"/>
          <w:lang w:eastAsia="en-US"/>
        </w:rPr>
      </w:pPr>
      <w:r w:rsidRPr="00031307">
        <w:rPr>
          <w:rFonts w:eastAsia="Calibri"/>
          <w:sz w:val="22"/>
          <w:szCs w:val="22"/>
          <w:lang w:eastAsia="en-US"/>
        </w:rPr>
        <w:t xml:space="preserve">zaniedbuje obowiązki wskazane w ust. 7, 9 i 10 pomimo wezwania ze strony Administratora do usunięcia naruszeń i wyznaczenia odpowiedniego, nie dłuższego niż 3 dni terminu na ich wykonanie. </w:t>
      </w:r>
    </w:p>
    <w:p w14:paraId="3E38FA12" w14:textId="77777777" w:rsidR="0091544A" w:rsidRPr="00031307" w:rsidRDefault="0091544A" w:rsidP="0091544A">
      <w:pPr>
        <w:pStyle w:val="Akapitzlist"/>
        <w:numPr>
          <w:ilvl w:val="0"/>
          <w:numId w:val="60"/>
        </w:numPr>
        <w:spacing w:line="276" w:lineRule="auto"/>
        <w:ind w:left="284" w:hanging="426"/>
        <w:contextualSpacing w:val="0"/>
        <w:jc w:val="both"/>
        <w:rPr>
          <w:rFonts w:eastAsia="Calibri"/>
          <w:sz w:val="22"/>
          <w:szCs w:val="22"/>
          <w:lang w:eastAsia="en-US"/>
        </w:rPr>
      </w:pPr>
      <w:r w:rsidRPr="00031307">
        <w:rPr>
          <w:rFonts w:eastAsia="Calibri"/>
          <w:sz w:val="22"/>
          <w:szCs w:val="22"/>
          <w:lang w:eastAsia="en-US"/>
        </w:rPr>
        <w:t xml:space="preserve">Podmiot przetwarzający zobowiązuje się trwale usunąć wszelkie powierzone dane osobowe w terminie 14 dni od zakończenia/rozwiązania niniejszej umowy o ile przed upływem tego terminu Administrator nie zażąda zwrotu wszystkich lub niektórych przekazanych danych. Podmiot przetwarzający dokumentuje wykonanie obowiązku, o którym mowa w zdaniu poprzednim w protokole usunięcia/przekazania danych. Podmiot przetwarzający zobowiązuje się udostępnić protokół na każde żądanie Administratora czas do upływu okresu przedawnienia roszczeń z niniejszej umowy. </w:t>
      </w:r>
    </w:p>
    <w:p w14:paraId="2ADE64F9" w14:textId="77777777" w:rsidR="0091544A" w:rsidRPr="00031307" w:rsidRDefault="0091544A" w:rsidP="0091544A">
      <w:pPr>
        <w:tabs>
          <w:tab w:val="left" w:pos="284"/>
        </w:tabs>
        <w:autoSpaceDE w:val="0"/>
        <w:ind w:left="284" w:hanging="284"/>
        <w:jc w:val="center"/>
        <w:rPr>
          <w:b/>
          <w:lang w:eastAsia="ar-SA"/>
        </w:rPr>
      </w:pPr>
    </w:p>
    <w:p w14:paraId="17929C3A" w14:textId="77777777" w:rsidR="003A7A2E" w:rsidRPr="00031307" w:rsidRDefault="003A7A2E" w:rsidP="0091544A">
      <w:pPr>
        <w:tabs>
          <w:tab w:val="left" w:pos="284"/>
        </w:tabs>
        <w:autoSpaceDE w:val="0"/>
        <w:ind w:left="284" w:hanging="284"/>
        <w:jc w:val="center"/>
        <w:rPr>
          <w:b/>
          <w:lang w:eastAsia="ar-SA"/>
        </w:rPr>
      </w:pPr>
    </w:p>
    <w:p w14:paraId="30D47588" w14:textId="7EF852EF" w:rsidR="0091544A" w:rsidRPr="00031307" w:rsidRDefault="0091544A" w:rsidP="0091544A">
      <w:pPr>
        <w:tabs>
          <w:tab w:val="left" w:pos="284"/>
        </w:tabs>
        <w:autoSpaceDE w:val="0"/>
        <w:ind w:left="284" w:hanging="284"/>
        <w:jc w:val="center"/>
      </w:pPr>
      <w:r w:rsidRPr="00031307">
        <w:rPr>
          <w:b/>
          <w:lang w:eastAsia="ar-SA"/>
        </w:rPr>
        <w:lastRenderedPageBreak/>
        <w:t>KLAUZULA INFORMACYJNA</w:t>
      </w:r>
      <w:r w:rsidRPr="00031307">
        <w:rPr>
          <w:b/>
          <w:bCs/>
          <w:lang w:eastAsia="ar-SA"/>
        </w:rPr>
        <w:t xml:space="preserve"> RODO</w:t>
      </w:r>
    </w:p>
    <w:p w14:paraId="61ADAA69" w14:textId="77777777" w:rsidR="0091544A" w:rsidRPr="00031307" w:rsidRDefault="0091544A" w:rsidP="0091544A">
      <w:pPr>
        <w:tabs>
          <w:tab w:val="left" w:pos="-720"/>
        </w:tabs>
        <w:jc w:val="center"/>
      </w:pPr>
      <w:r w:rsidRPr="00031307">
        <w:rPr>
          <w:b/>
        </w:rPr>
        <w:t>§ 11.</w:t>
      </w:r>
    </w:p>
    <w:p w14:paraId="5E6F6D56" w14:textId="77777777" w:rsidR="0091544A" w:rsidRPr="00031307" w:rsidRDefault="0091544A" w:rsidP="0091544A">
      <w:pPr>
        <w:tabs>
          <w:tab w:val="left" w:pos="284"/>
        </w:tabs>
        <w:autoSpaceDE w:val="0"/>
        <w:ind w:left="284" w:hanging="284"/>
        <w:jc w:val="both"/>
        <w:rPr>
          <w:b/>
          <w:bCs/>
        </w:rPr>
      </w:pPr>
    </w:p>
    <w:p w14:paraId="73C26B5C" w14:textId="77777777" w:rsidR="0091544A" w:rsidRPr="00031307" w:rsidRDefault="0091544A" w:rsidP="0091544A">
      <w:pPr>
        <w:jc w:val="both"/>
      </w:pPr>
      <w:r w:rsidRPr="00031307">
        <w:rPr>
          <w:lang w:eastAsia="ar-SA"/>
        </w:rPr>
        <w:t xml:space="preserve">Na podstawie art. 13 Rozporządzenia Parlamentu Europejskiego i Rady (UE) 2016/679 z 27 kwietnia 2016 r. w sprawie ochrony osób fizycznych w związku z przetwarzaniem danych osobowych i w sprawie swobodnego przepływu takich danych oraz uchylenia dyrektywy 95/46/WE (dalej: </w:t>
      </w:r>
      <w:r w:rsidRPr="00031307">
        <w:rPr>
          <w:b/>
          <w:bCs/>
          <w:lang w:eastAsia="ar-SA"/>
        </w:rPr>
        <w:t>RODO</w:t>
      </w:r>
      <w:r w:rsidRPr="00031307">
        <w:rPr>
          <w:lang w:eastAsia="ar-SA"/>
        </w:rPr>
        <w:t>) Zamawiający informuje Wykonawcę o tym, że:</w:t>
      </w:r>
    </w:p>
    <w:p w14:paraId="049D9093" w14:textId="77777777" w:rsidR="0091544A" w:rsidRPr="00031307" w:rsidRDefault="0091544A" w:rsidP="0091544A">
      <w:pPr>
        <w:numPr>
          <w:ilvl w:val="0"/>
          <w:numId w:val="62"/>
        </w:numPr>
        <w:autoSpaceDE w:val="0"/>
        <w:jc w:val="both"/>
      </w:pPr>
      <w:r w:rsidRPr="00031307">
        <w:rPr>
          <w:lang w:eastAsia="ar-SA"/>
        </w:rPr>
        <w:t xml:space="preserve">Administratorem danych osobowych Wykonawcy przekazywanych Zamawiającemu                         na mocy niniejszej umowy jest </w:t>
      </w:r>
      <w:r w:rsidRPr="00031307">
        <w:rPr>
          <w:b/>
          <w:bCs/>
          <w:lang w:eastAsia="ar-SA"/>
        </w:rPr>
        <w:t>Starosta Gdański</w:t>
      </w:r>
      <w:r w:rsidRPr="00031307">
        <w:rPr>
          <w:lang w:eastAsia="ar-SA"/>
        </w:rPr>
        <w:t xml:space="preserve"> w Pruszczu Gdańskim. Obsługę organu zapewnia Starostwo Powiatowe w Pruszczu Gdańskim, ul. Wojska Polskiego 16,                                           83-000 Pruszcz Gdański, tel. 58 773 12 12, </w:t>
      </w:r>
      <w:hyperlink r:id="rId11" w:history="1">
        <w:r w:rsidRPr="00031307">
          <w:rPr>
            <w:rStyle w:val="Hipercze"/>
            <w:rFonts w:ascii="Times New Roman" w:hAnsi="Times New Roman" w:cs="Times New Roman"/>
            <w:color w:val="auto"/>
            <w:lang w:eastAsia="ar-SA"/>
          </w:rPr>
          <w:t>sekretariat@powiat-gdanski.pl</w:t>
        </w:r>
      </w:hyperlink>
      <w:r w:rsidRPr="00031307">
        <w:rPr>
          <w:u w:val="single"/>
          <w:lang w:eastAsia="ar-SA"/>
        </w:rPr>
        <w:t>.</w:t>
      </w:r>
    </w:p>
    <w:p w14:paraId="2BC01D76" w14:textId="77777777" w:rsidR="0091544A" w:rsidRPr="00031307" w:rsidRDefault="0091544A" w:rsidP="0091544A">
      <w:pPr>
        <w:numPr>
          <w:ilvl w:val="0"/>
          <w:numId w:val="62"/>
        </w:numPr>
        <w:autoSpaceDE w:val="0"/>
        <w:jc w:val="both"/>
      </w:pPr>
      <w:r w:rsidRPr="00031307">
        <w:rPr>
          <w:lang w:eastAsia="ar-SA"/>
        </w:rPr>
        <w:t xml:space="preserve">Administrator wyznaczył Inspektora Ochrony Danych, z którym mogą się Państwo                    skontaktować pod adresem e-mail </w:t>
      </w:r>
      <w:hyperlink r:id="rId12" w:history="1">
        <w:r w:rsidRPr="00031307">
          <w:rPr>
            <w:rStyle w:val="Hipercze"/>
            <w:rFonts w:ascii="Times New Roman" w:hAnsi="Times New Roman" w:cs="Times New Roman"/>
            <w:color w:val="auto"/>
            <w:lang w:eastAsia="ar-SA"/>
          </w:rPr>
          <w:t>iod@powiat-gdanski.pl</w:t>
        </w:r>
      </w:hyperlink>
      <w:r w:rsidRPr="00031307">
        <w:rPr>
          <w:lang w:eastAsia="ar-SA"/>
        </w:rPr>
        <w:t xml:space="preserve">. </w:t>
      </w:r>
    </w:p>
    <w:p w14:paraId="04370B57" w14:textId="77777777" w:rsidR="0091544A" w:rsidRPr="00031307" w:rsidRDefault="0091544A" w:rsidP="0091544A">
      <w:pPr>
        <w:numPr>
          <w:ilvl w:val="0"/>
          <w:numId w:val="62"/>
        </w:numPr>
        <w:autoSpaceDE w:val="0"/>
        <w:jc w:val="both"/>
      </w:pPr>
      <w:r w:rsidRPr="00031307">
        <w:rPr>
          <w:lang w:eastAsia="ar-SA"/>
        </w:rPr>
        <w:t xml:space="preserve">Pani/Pana dane osobowe przetwarzane będą </w:t>
      </w:r>
      <w:r w:rsidRPr="00031307">
        <w:rPr>
          <w:b/>
          <w:bCs/>
          <w:lang w:eastAsia="ar-SA"/>
        </w:rPr>
        <w:t>w celu</w:t>
      </w:r>
      <w:r w:rsidRPr="00031307">
        <w:rPr>
          <w:lang w:eastAsia="ar-SA"/>
        </w:rPr>
        <w:t xml:space="preserve"> wykonania niniejszej umowy –  na podstawie </w:t>
      </w:r>
      <w:r w:rsidRPr="00031307">
        <w:rPr>
          <w:b/>
          <w:bCs/>
          <w:lang w:eastAsia="ar-SA"/>
        </w:rPr>
        <w:t>art. 6 ust. 1 lit. b RODO</w:t>
      </w:r>
      <w:r w:rsidRPr="00031307">
        <w:rPr>
          <w:lang w:eastAsia="ar-SA"/>
        </w:rPr>
        <w:t xml:space="preserve"> oraz ewentualnie w celach wynikających z prawnie uzasadnionych interesów realizowanych przez Administratora - </w:t>
      </w:r>
      <w:r w:rsidRPr="00031307">
        <w:rPr>
          <w:b/>
          <w:bCs/>
          <w:lang w:eastAsia="ar-SA"/>
        </w:rPr>
        <w:t>art. 6 ust. 1 lit. f RODO.</w:t>
      </w:r>
    </w:p>
    <w:p w14:paraId="4EBAC96B" w14:textId="77777777" w:rsidR="0091544A" w:rsidRPr="00031307" w:rsidRDefault="0091544A" w:rsidP="0091544A">
      <w:pPr>
        <w:numPr>
          <w:ilvl w:val="0"/>
          <w:numId w:val="62"/>
        </w:numPr>
        <w:autoSpaceDE w:val="0"/>
        <w:jc w:val="both"/>
      </w:pPr>
      <w:r w:rsidRPr="00031307">
        <w:rPr>
          <w:b/>
          <w:bCs/>
          <w:lang w:eastAsia="ar-SA"/>
        </w:rPr>
        <w:t>Odbiorcą Pani/Pana danych</w:t>
      </w:r>
      <w:r w:rsidRPr="00031307">
        <w:rPr>
          <w:lang w:eastAsia="ar-SA"/>
        </w:rPr>
        <w:t xml:space="preserve"> osobowych mogą być w szczególności: Poczta Polska S.A., bank obsługujący jednostkę, podmioty świadczące dla Administratora usługi: kurierskie, informatyczne, prawne i inne podobne usługi wsparcia, organy publiczne i sądy celem wykonania obowiązków ciążących na Administratorze (w szczególności urzędy skarbowe, ZUS, organy kontroli, komornicy), a także Biuro Informacji Gospodarczych BIG InfoMonitor w Warszawie oraz podmioty realizujące prawo dostępu do informacji publicznej. </w:t>
      </w:r>
    </w:p>
    <w:p w14:paraId="6ECDEC47" w14:textId="77777777" w:rsidR="0091544A" w:rsidRPr="00031307" w:rsidRDefault="0091544A" w:rsidP="0091544A">
      <w:pPr>
        <w:numPr>
          <w:ilvl w:val="0"/>
          <w:numId w:val="62"/>
        </w:numPr>
        <w:autoSpaceDE w:val="0"/>
        <w:jc w:val="both"/>
        <w:rPr>
          <w:lang w:eastAsia="ar-SA"/>
        </w:rPr>
      </w:pPr>
      <w:r w:rsidRPr="00031307">
        <w:rPr>
          <w:lang w:eastAsia="ar-SA"/>
        </w:rPr>
        <w:t xml:space="preserve"> Administrator nie zamierza przekazywać danych osobowych do państwa trzeciego                            lub organizacji międzynarodowej.</w:t>
      </w:r>
    </w:p>
    <w:p w14:paraId="6CEE5AE6" w14:textId="77777777" w:rsidR="0091544A" w:rsidRPr="00031307" w:rsidRDefault="0091544A" w:rsidP="0091544A">
      <w:pPr>
        <w:numPr>
          <w:ilvl w:val="0"/>
          <w:numId w:val="62"/>
        </w:numPr>
        <w:autoSpaceDE w:val="0"/>
        <w:jc w:val="both"/>
        <w:rPr>
          <w:lang w:eastAsia="ar-SA"/>
        </w:rPr>
      </w:pPr>
      <w:r w:rsidRPr="00031307">
        <w:rPr>
          <w:lang w:eastAsia="ar-SA"/>
        </w:rPr>
        <w:t xml:space="preserve">Pani/Pana dane osobowe będą przetwarzane w okresie obowiązywania umowy, a także przez czas niezbędny do realizacji lub ochrony przed roszczeniami z nią związanymi                        (co do zasady 6 lat), z uwzględnieniem przepisów o archiwizacji obowiązujących jednostkę. </w:t>
      </w:r>
    </w:p>
    <w:p w14:paraId="0F22142E" w14:textId="77777777" w:rsidR="0091544A" w:rsidRPr="00031307" w:rsidRDefault="0091544A" w:rsidP="0091544A">
      <w:pPr>
        <w:numPr>
          <w:ilvl w:val="0"/>
          <w:numId w:val="62"/>
        </w:numPr>
        <w:autoSpaceDE w:val="0"/>
        <w:jc w:val="both"/>
        <w:rPr>
          <w:lang w:eastAsia="ar-SA"/>
        </w:rPr>
      </w:pPr>
      <w:r w:rsidRPr="00031307">
        <w:rPr>
          <w:lang w:eastAsia="ar-SA"/>
        </w:rPr>
        <w:t xml:space="preserve">Posiada Pani/Pan prawo dostępu do treści swoich danych oraz prawo ich sprostowania, usunięcia, ograniczenia przetwarzania, prawo do przenoszenia danych, prawo wniesienia sprzeciwu odnośnie przetwarzania Pani/Pana danych osobowych - w przypadkach                                 i na zasadach wskazanych w RODO. </w:t>
      </w:r>
    </w:p>
    <w:p w14:paraId="296CEE79" w14:textId="77777777" w:rsidR="0091544A" w:rsidRPr="00031307" w:rsidRDefault="0091544A" w:rsidP="0091544A">
      <w:pPr>
        <w:numPr>
          <w:ilvl w:val="0"/>
          <w:numId w:val="62"/>
        </w:numPr>
        <w:autoSpaceDE w:val="0"/>
        <w:jc w:val="both"/>
        <w:rPr>
          <w:lang w:eastAsia="ar-SA"/>
        </w:rPr>
      </w:pPr>
      <w:r w:rsidRPr="00031307">
        <w:rPr>
          <w:lang w:eastAsia="ar-SA"/>
        </w:rPr>
        <w:t>Ma Pani/Pan prawo wniesienia skargi do organu nadzorczego: Prezesa Urzędu Ochrony Danych Osobowych,  ul. Stawki 2, 00-193 Warszawa, gdy uzna Pani/Pan, iż przetwarzanie danych osobowych Pani/Pana dotyczących narusza przepisy RODO.</w:t>
      </w:r>
    </w:p>
    <w:p w14:paraId="53054F8E" w14:textId="77777777" w:rsidR="0091544A" w:rsidRPr="00031307" w:rsidRDefault="0091544A" w:rsidP="0091544A">
      <w:pPr>
        <w:numPr>
          <w:ilvl w:val="0"/>
          <w:numId w:val="62"/>
        </w:numPr>
        <w:autoSpaceDE w:val="0"/>
        <w:jc w:val="both"/>
        <w:rPr>
          <w:lang w:eastAsia="ar-SA"/>
        </w:rPr>
      </w:pPr>
      <w:r w:rsidRPr="00031307">
        <w:rPr>
          <w:lang w:eastAsia="ar-SA"/>
        </w:rPr>
        <w:t xml:space="preserve">Podanie przez Pana/Panią danych osobowych jest wymogiem zawarcia umowy                                   lub podjęcia działań przed zawarciem umowy. Niepodanie danych uniemożliwi zawarcie przez strony umowy. </w:t>
      </w:r>
    </w:p>
    <w:p w14:paraId="0DC9CBE3" w14:textId="77777777" w:rsidR="0091544A" w:rsidRPr="00031307" w:rsidRDefault="0091544A" w:rsidP="0091544A">
      <w:pPr>
        <w:numPr>
          <w:ilvl w:val="0"/>
          <w:numId w:val="62"/>
        </w:numPr>
        <w:autoSpaceDE w:val="0"/>
        <w:jc w:val="both"/>
        <w:rPr>
          <w:lang w:eastAsia="ar-SA"/>
        </w:rPr>
      </w:pPr>
      <w:r w:rsidRPr="00031307">
        <w:rPr>
          <w:lang w:eastAsia="ar-SA"/>
        </w:rPr>
        <w:t>Pani/Pana dane nie będą przetwarzane w sposób zautomatyzowany w tym również                          w formie profilowania.</w:t>
      </w:r>
    </w:p>
    <w:p w14:paraId="7B088F62" w14:textId="77777777" w:rsidR="00031307" w:rsidRPr="00031307" w:rsidRDefault="00031307" w:rsidP="00031307">
      <w:pPr>
        <w:pStyle w:val="Akapitzlist"/>
        <w:widowControl/>
        <w:numPr>
          <w:ilvl w:val="0"/>
          <w:numId w:val="62"/>
        </w:numPr>
        <w:tabs>
          <w:tab w:val="left" w:pos="284"/>
        </w:tabs>
        <w:suppressAutoHyphens w:val="0"/>
        <w:autoSpaceDN/>
        <w:spacing w:line="259" w:lineRule="auto"/>
        <w:ind w:left="431" w:hanging="431"/>
        <w:jc w:val="both"/>
        <w:textAlignment w:val="baseline"/>
        <w:rPr>
          <w:rFonts w:eastAsia="SimSun"/>
          <w:kern w:val="0"/>
          <w:lang w:eastAsia="zh-CN" w:bidi="hi-IN"/>
        </w:rPr>
      </w:pPr>
      <w:bookmarkStart w:id="9" w:name="_Hlk64876708"/>
      <w:r w:rsidRPr="00031307">
        <w:rPr>
          <w:rFonts w:eastAsia="SimSun"/>
          <w:kern w:val="0"/>
          <w:lang w:eastAsia="zh-CN" w:bidi="hi-IN"/>
        </w:rPr>
        <w:t>Stosownie do art. 19 ust. 4 ustawy z dnia 11 września 2019 r. - Prawo zamówień publicznych (Dz. U. z 2019 r. poz. 2019 z późn. zm.) Zamawiający informuje o następujących ograniczeniach stosowania RODO w postępowaniu o udzielenie zamówienia:</w:t>
      </w:r>
    </w:p>
    <w:p w14:paraId="1271A3DB" w14:textId="77777777" w:rsidR="00031307" w:rsidRPr="00031307" w:rsidRDefault="00031307" w:rsidP="00031307">
      <w:pPr>
        <w:widowControl/>
        <w:numPr>
          <w:ilvl w:val="1"/>
          <w:numId w:val="66"/>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 xml:space="preserve">skorzystanie przez osobę, której dane osobowe dotyczą, z uprawnienia do sprostowania lub uzupełnienia, o którym mowa w art. 16 RODO, nie może skutkować zmianą wyniku postępowania o udzielenie zamówienia, zmianą postanowień umowy w sprawie zamówienia publicznego w zakresie niezgodnym z </w:t>
      </w:r>
      <w:r w:rsidRPr="00031307">
        <w:rPr>
          <w:rFonts w:eastAsia="SimSun"/>
          <w:kern w:val="0"/>
          <w:lang w:eastAsia="zh-CN" w:bidi="hi-IN"/>
        </w:rPr>
        <w:lastRenderedPageBreak/>
        <w:t>ustawą, ani też naruszać integralności protokołu postępowania oraz jego załączników,</w:t>
      </w:r>
    </w:p>
    <w:p w14:paraId="2CA7D450" w14:textId="77777777" w:rsidR="00031307" w:rsidRPr="00031307" w:rsidRDefault="00031307" w:rsidP="00031307">
      <w:pPr>
        <w:widowControl/>
        <w:numPr>
          <w:ilvl w:val="1"/>
          <w:numId w:val="66"/>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w postępowaniu o udzielenie zamówienia zgłoszenie żądania ograniczenia przetwarzania, o którym mowa w art. 18 ust. 1 RODO, nie ogranicza przetwarzania danych osobowych do czasu zakończenia tego postępowania,</w:t>
      </w:r>
    </w:p>
    <w:p w14:paraId="3D88CD0A" w14:textId="77777777" w:rsidR="00031307" w:rsidRPr="00031307" w:rsidRDefault="00031307" w:rsidP="00031307">
      <w:pPr>
        <w:widowControl/>
        <w:numPr>
          <w:ilvl w:val="1"/>
          <w:numId w:val="66"/>
        </w:numPr>
        <w:tabs>
          <w:tab w:val="left" w:pos="284"/>
        </w:tabs>
        <w:suppressAutoHyphens w:val="0"/>
        <w:autoSpaceDN/>
        <w:spacing w:line="276" w:lineRule="auto"/>
        <w:ind w:left="1068"/>
        <w:jc w:val="both"/>
        <w:textAlignment w:val="baseline"/>
        <w:rPr>
          <w:rFonts w:eastAsia="SimSun"/>
          <w:kern w:val="0"/>
          <w:lang w:eastAsia="zh-CN" w:bidi="hi-IN"/>
        </w:rPr>
      </w:pPr>
      <w:r w:rsidRPr="00031307">
        <w:rPr>
          <w:rFonts w:eastAsia="SimSun"/>
          <w:kern w:val="0"/>
          <w:lang w:eastAsia="zh-CN" w:bidi="hi-IN"/>
        </w:rPr>
        <w:t>Nie przysługuje Pani/Panu (Wykonawcy):</w:t>
      </w:r>
    </w:p>
    <w:p w14:paraId="442ED984" w14:textId="77777777" w:rsidR="00031307" w:rsidRPr="00031307" w:rsidRDefault="00031307" w:rsidP="00031307">
      <w:pPr>
        <w:widowControl/>
        <w:numPr>
          <w:ilvl w:val="0"/>
          <w:numId w:val="67"/>
        </w:numPr>
        <w:tabs>
          <w:tab w:val="left" w:pos="426"/>
          <w:tab w:val="left" w:pos="567"/>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w związku z art. 17 ust. 3 lit. b, d lub e RODO prawo do usunięcia danych osobowych;</w:t>
      </w:r>
    </w:p>
    <w:p w14:paraId="545B7179" w14:textId="77777777" w:rsidR="00031307" w:rsidRPr="00031307" w:rsidRDefault="00031307" w:rsidP="00031307">
      <w:pPr>
        <w:widowControl/>
        <w:numPr>
          <w:ilvl w:val="0"/>
          <w:numId w:val="67"/>
        </w:numPr>
        <w:tabs>
          <w:tab w:val="left" w:pos="426"/>
          <w:tab w:val="left" w:pos="567"/>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prawo do przenoszenia danych osobowych, o którym mowa w art. 20 RODO;</w:t>
      </w:r>
    </w:p>
    <w:p w14:paraId="531D0499" w14:textId="77777777" w:rsidR="00031307" w:rsidRPr="00031307" w:rsidRDefault="00031307" w:rsidP="00031307">
      <w:pPr>
        <w:widowControl/>
        <w:numPr>
          <w:ilvl w:val="0"/>
          <w:numId w:val="67"/>
        </w:numPr>
        <w:tabs>
          <w:tab w:val="left" w:pos="284"/>
        </w:tabs>
        <w:suppressAutoHyphens w:val="0"/>
        <w:autoSpaceDN/>
        <w:spacing w:line="276" w:lineRule="auto"/>
        <w:ind w:left="1842"/>
        <w:contextualSpacing/>
        <w:jc w:val="both"/>
        <w:textAlignment w:val="baseline"/>
        <w:rPr>
          <w:rFonts w:eastAsia="SimSun"/>
          <w:kern w:val="0"/>
          <w:lang w:eastAsia="zh-CN" w:bidi="hi-IN"/>
        </w:rPr>
      </w:pPr>
      <w:r w:rsidRPr="00031307">
        <w:rPr>
          <w:rFonts w:eastAsia="SimSun"/>
          <w:kern w:val="0"/>
          <w:lang w:eastAsia="zh-CN" w:bidi="hi-IN"/>
        </w:rPr>
        <w:t xml:space="preserve">na podstawie art. 21 RODO prawo sprzeciwu, wobec przetwarzania danych osobowych, gdyż podstawą prawną przetwarzania Pani/Pana (Wykonawcy) danych osobowych jest art. 6 ust. 1 lit. b RODO. </w:t>
      </w:r>
    </w:p>
    <w:bookmarkEnd w:id="9"/>
    <w:p w14:paraId="3828BCC6" w14:textId="77777777" w:rsidR="00031307" w:rsidRPr="00031307" w:rsidRDefault="00031307" w:rsidP="00031307">
      <w:pPr>
        <w:autoSpaceDE w:val="0"/>
        <w:ind w:left="432"/>
        <w:jc w:val="both"/>
        <w:rPr>
          <w:lang w:eastAsia="ar-SA"/>
        </w:rPr>
      </w:pPr>
    </w:p>
    <w:p w14:paraId="119F7A04" w14:textId="77777777" w:rsidR="0091544A" w:rsidRPr="00031307" w:rsidRDefault="0091544A" w:rsidP="0091544A">
      <w:pPr>
        <w:autoSpaceDE w:val="0"/>
        <w:spacing w:line="276" w:lineRule="auto"/>
        <w:jc w:val="both"/>
        <w:rPr>
          <w:rFonts w:eastAsia="SimSun"/>
          <w:lang w:eastAsia="zh-CN" w:bidi="hi-IN"/>
        </w:rPr>
      </w:pPr>
    </w:p>
    <w:p w14:paraId="2E18A7EC" w14:textId="77777777" w:rsidR="0091544A" w:rsidRPr="00031307" w:rsidRDefault="0091544A" w:rsidP="0091544A">
      <w:pPr>
        <w:pStyle w:val="Tekstpodstawowy"/>
        <w:spacing w:after="0" w:line="276" w:lineRule="auto"/>
        <w:jc w:val="center"/>
        <w:rPr>
          <w:b/>
        </w:rPr>
      </w:pPr>
      <w:r w:rsidRPr="00031307">
        <w:rPr>
          <w:b/>
        </w:rPr>
        <w:t>POSTANOWIENIA KOŃCOWE</w:t>
      </w:r>
    </w:p>
    <w:p w14:paraId="02EED29E" w14:textId="77777777" w:rsidR="0091544A" w:rsidRPr="00031307" w:rsidRDefault="0091544A" w:rsidP="0091544A">
      <w:pPr>
        <w:pStyle w:val="Tekstpodstawowy"/>
        <w:spacing w:after="0" w:line="276" w:lineRule="auto"/>
        <w:jc w:val="center"/>
        <w:rPr>
          <w:b/>
        </w:rPr>
      </w:pPr>
      <w:r w:rsidRPr="00031307">
        <w:rPr>
          <w:b/>
        </w:rPr>
        <w:t>§ 12</w:t>
      </w:r>
    </w:p>
    <w:p w14:paraId="1F12AE9F" w14:textId="77777777" w:rsidR="0091544A" w:rsidRPr="00031307" w:rsidRDefault="0091544A" w:rsidP="0091544A">
      <w:pPr>
        <w:pStyle w:val="Tekstpodstawowy"/>
        <w:numPr>
          <w:ilvl w:val="0"/>
          <w:numId w:val="63"/>
        </w:numPr>
        <w:spacing w:after="0" w:line="276" w:lineRule="auto"/>
        <w:jc w:val="both"/>
      </w:pPr>
      <w:r w:rsidRPr="00031307">
        <w:t>W sprawach nie uregulowanych niniejszą umową stosuje się przepisy Kodeksu cywilnego.</w:t>
      </w:r>
    </w:p>
    <w:p w14:paraId="2AC1DE96" w14:textId="77777777" w:rsidR="0091544A" w:rsidRPr="00031307" w:rsidRDefault="0091544A" w:rsidP="0091544A">
      <w:pPr>
        <w:pStyle w:val="Tekstpodstawowy"/>
        <w:numPr>
          <w:ilvl w:val="0"/>
          <w:numId w:val="63"/>
        </w:numPr>
        <w:spacing w:after="0" w:line="276" w:lineRule="auto"/>
        <w:jc w:val="both"/>
      </w:pPr>
      <w:r w:rsidRPr="00031307">
        <w:t>Ewentualne spory wynikłe na tle niniejszej umowy będzie rozstrzygał sąd powszechny właściwy miejscowo dla siedziby Zamawiającego.</w:t>
      </w:r>
    </w:p>
    <w:p w14:paraId="6A84DC48" w14:textId="248D5C04" w:rsidR="0091544A" w:rsidRPr="00031307" w:rsidRDefault="0091544A" w:rsidP="0091544A">
      <w:pPr>
        <w:pStyle w:val="Tekstpodstawowy"/>
        <w:numPr>
          <w:ilvl w:val="0"/>
          <w:numId w:val="63"/>
        </w:numPr>
        <w:spacing w:after="0" w:line="276" w:lineRule="auto"/>
        <w:jc w:val="both"/>
      </w:pPr>
      <w:r w:rsidRPr="00031307">
        <w:t>Wszelkie zmiany i uzupełnienia treści umowy wymagają dla swej ważności formy pisemnej</w:t>
      </w:r>
      <w:r w:rsidR="00AB4EA1" w:rsidRPr="00031307">
        <w:t xml:space="preserve"> </w:t>
      </w:r>
      <w:r w:rsidRPr="00031307">
        <w:t>w postaci aneksu.</w:t>
      </w:r>
    </w:p>
    <w:p w14:paraId="0603B46A" w14:textId="77777777" w:rsidR="0091544A" w:rsidRPr="00031307" w:rsidRDefault="0091544A" w:rsidP="0091544A">
      <w:pPr>
        <w:pStyle w:val="Tekstpodstawowy"/>
        <w:numPr>
          <w:ilvl w:val="0"/>
          <w:numId w:val="63"/>
        </w:numPr>
        <w:spacing w:after="0" w:line="276" w:lineRule="auto"/>
        <w:jc w:val="both"/>
      </w:pPr>
      <w:r w:rsidRPr="00031307">
        <w:t>Umowę niniejszą sporządzono w 4 jednobrzmiących egzemplarzach, z czego 3 egzemplarze otrzyma Zamawiający, a 1 egzemplarz otrzyma Wykonawca.</w:t>
      </w:r>
    </w:p>
    <w:p w14:paraId="572CFC75" w14:textId="77777777" w:rsidR="0091544A" w:rsidRPr="00031307" w:rsidRDefault="0091544A" w:rsidP="0091544A">
      <w:pPr>
        <w:pStyle w:val="Tekstpodstawowy"/>
        <w:numPr>
          <w:ilvl w:val="0"/>
          <w:numId w:val="63"/>
        </w:numPr>
        <w:spacing w:after="0" w:line="276" w:lineRule="auto"/>
        <w:jc w:val="both"/>
      </w:pPr>
      <w:r w:rsidRPr="00031307">
        <w:t>Integralną część umowy stanowią załączniki:</w:t>
      </w:r>
    </w:p>
    <w:p w14:paraId="73DDE5F3" w14:textId="77777777" w:rsidR="0091544A" w:rsidRPr="00031307" w:rsidRDefault="0091544A" w:rsidP="0091544A">
      <w:pPr>
        <w:pStyle w:val="Bezodstpw"/>
        <w:numPr>
          <w:ilvl w:val="0"/>
          <w:numId w:val="64"/>
        </w:numPr>
        <w:suppressAutoHyphens/>
        <w:autoSpaceDN w:val="0"/>
        <w:rPr>
          <w:rFonts w:ascii="Times New Roman" w:hAnsi="Times New Roman" w:cs="Times New Roman"/>
          <w:sz w:val="24"/>
          <w:szCs w:val="24"/>
        </w:rPr>
      </w:pPr>
      <w:r w:rsidRPr="00031307">
        <w:rPr>
          <w:rFonts w:ascii="Times New Roman" w:hAnsi="Times New Roman" w:cs="Times New Roman"/>
          <w:sz w:val="24"/>
          <w:szCs w:val="24"/>
        </w:rPr>
        <w:t>Specyfikacja warunków zamówienia,</w:t>
      </w:r>
    </w:p>
    <w:p w14:paraId="22CB8621" w14:textId="77777777" w:rsidR="0091544A" w:rsidRPr="00031307" w:rsidRDefault="0091544A" w:rsidP="0091544A">
      <w:pPr>
        <w:pStyle w:val="Bezodstpw"/>
        <w:numPr>
          <w:ilvl w:val="0"/>
          <w:numId w:val="64"/>
        </w:numPr>
        <w:suppressAutoHyphens/>
        <w:autoSpaceDN w:val="0"/>
        <w:rPr>
          <w:rFonts w:ascii="Times New Roman" w:hAnsi="Times New Roman" w:cs="Times New Roman"/>
          <w:sz w:val="24"/>
          <w:szCs w:val="24"/>
        </w:rPr>
      </w:pPr>
      <w:r w:rsidRPr="00031307">
        <w:rPr>
          <w:rFonts w:ascii="Times New Roman" w:hAnsi="Times New Roman" w:cs="Times New Roman"/>
          <w:sz w:val="24"/>
          <w:szCs w:val="24"/>
        </w:rPr>
        <w:t>Oferta wraz z Formularzem Cenowym Wykonawcy.</w:t>
      </w:r>
    </w:p>
    <w:p w14:paraId="74E5545C" w14:textId="77777777" w:rsidR="0091544A" w:rsidRPr="00031307" w:rsidRDefault="0091544A" w:rsidP="0091544A">
      <w:pPr>
        <w:widowControl/>
        <w:jc w:val="both"/>
        <w:rPr>
          <w:rFonts w:eastAsia="Times New Roman"/>
          <w:i/>
          <w:lang w:eastAsia="ar-SA"/>
        </w:rPr>
      </w:pPr>
    </w:p>
    <w:p w14:paraId="1CE24C5A" w14:textId="77777777" w:rsidR="0091544A" w:rsidRPr="00031307" w:rsidRDefault="0091544A" w:rsidP="0091544A">
      <w:pPr>
        <w:pStyle w:val="Nagwek2"/>
        <w:spacing w:line="276" w:lineRule="auto"/>
        <w:jc w:val="center"/>
        <w:rPr>
          <w:rFonts w:ascii="Times New Roman" w:eastAsia="SimSun" w:hAnsi="Times New Roman" w:cs="Times New Roman"/>
          <w:color w:val="auto"/>
        </w:rPr>
      </w:pPr>
    </w:p>
    <w:p w14:paraId="3097E726" w14:textId="77777777" w:rsidR="0091544A" w:rsidRPr="00031307" w:rsidRDefault="0091544A" w:rsidP="0091544A">
      <w:pPr>
        <w:pStyle w:val="Nagwek2"/>
        <w:spacing w:line="276" w:lineRule="auto"/>
        <w:jc w:val="center"/>
        <w:rPr>
          <w:rFonts w:ascii="Times New Roman" w:hAnsi="Times New Roman" w:cs="Times New Roman"/>
          <w:color w:val="auto"/>
        </w:rPr>
      </w:pPr>
      <w:r w:rsidRPr="00031307">
        <w:rPr>
          <w:rFonts w:ascii="Times New Roman" w:hAnsi="Times New Roman" w:cs="Times New Roman"/>
          <w:color w:val="auto"/>
        </w:rPr>
        <w:t>STRONY</w:t>
      </w:r>
    </w:p>
    <w:p w14:paraId="4E8B5719" w14:textId="77777777" w:rsidR="0091544A" w:rsidRPr="00031307" w:rsidRDefault="0091544A" w:rsidP="0091544A">
      <w:pPr>
        <w:pStyle w:val="Nagwek1"/>
        <w:spacing w:line="276" w:lineRule="auto"/>
        <w:jc w:val="center"/>
        <w:rPr>
          <w:rFonts w:ascii="Times New Roman" w:hAnsi="Times New Roman" w:cs="Times New Roman"/>
          <w:b/>
          <w:color w:val="auto"/>
        </w:rPr>
      </w:pPr>
      <w:r w:rsidRPr="00031307">
        <w:rPr>
          <w:rFonts w:ascii="Times New Roman" w:hAnsi="Times New Roman" w:cs="Times New Roman"/>
          <w:b/>
          <w:color w:val="auto"/>
        </w:rPr>
        <w:t xml:space="preserve">ZAMAWIAJĄCY </w:t>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r>
      <w:r w:rsidRPr="00031307">
        <w:rPr>
          <w:rFonts w:ascii="Times New Roman" w:hAnsi="Times New Roman" w:cs="Times New Roman"/>
          <w:b/>
          <w:color w:val="auto"/>
        </w:rPr>
        <w:tab/>
        <w:t>WYKONAWCA</w:t>
      </w:r>
    </w:p>
    <w:p w14:paraId="5299400F" w14:textId="77777777" w:rsidR="0091544A" w:rsidRPr="00031307" w:rsidRDefault="0091544A" w:rsidP="0091544A"/>
    <w:p w14:paraId="5C3B6174" w14:textId="77777777" w:rsidR="0091544A" w:rsidRPr="00031307" w:rsidRDefault="0091544A" w:rsidP="0091544A"/>
    <w:p w14:paraId="6D168F75" w14:textId="77777777" w:rsidR="0091544A" w:rsidRPr="00031307" w:rsidRDefault="0091544A" w:rsidP="0091544A"/>
    <w:p w14:paraId="064184C5" w14:textId="77777777" w:rsidR="00A9204E" w:rsidRPr="00031307" w:rsidRDefault="00A9204E"/>
    <w:sectPr w:rsidR="00A9204E" w:rsidRPr="00031307" w:rsidSect="00B3714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2EED1" w14:textId="77777777" w:rsidR="00E604A1" w:rsidRDefault="00E604A1" w:rsidP="001F6875">
      <w:r>
        <w:separator/>
      </w:r>
    </w:p>
  </w:endnote>
  <w:endnote w:type="continuationSeparator" w:id="0">
    <w:p w14:paraId="671387CC" w14:textId="77777777" w:rsidR="00E604A1" w:rsidRDefault="00E604A1" w:rsidP="001F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DB2F" w14:textId="77777777" w:rsidR="00E604A1" w:rsidRDefault="00E604A1" w:rsidP="001F6875">
      <w:r>
        <w:separator/>
      </w:r>
    </w:p>
  </w:footnote>
  <w:footnote w:type="continuationSeparator" w:id="0">
    <w:p w14:paraId="67802B49" w14:textId="77777777" w:rsidR="00E604A1" w:rsidRDefault="00E604A1" w:rsidP="001F6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7AF238"/>
    <w:lvl w:ilvl="0">
      <w:start w:val="1"/>
      <w:numFmt w:val="decimal"/>
      <w:pStyle w:val="Listanumerowana5"/>
      <w:lvlText w:val="%1."/>
      <w:lvlJc w:val="left"/>
      <w:pPr>
        <w:tabs>
          <w:tab w:val="num" w:pos="1800"/>
        </w:tabs>
        <w:ind w:left="1800" w:hanging="360"/>
      </w:pPr>
    </w:lvl>
  </w:abstractNum>
  <w:abstractNum w:abstractNumId="1" w15:restartNumberingAfterBreak="0">
    <w:nsid w:val="FFFFFF7D"/>
    <w:multiLevelType w:val="singleLevel"/>
    <w:tmpl w:val="698EEE44"/>
    <w:lvl w:ilvl="0">
      <w:start w:val="1"/>
      <w:numFmt w:val="decimal"/>
      <w:pStyle w:val="Listanumerowana4"/>
      <w:lvlText w:val="%1."/>
      <w:lvlJc w:val="left"/>
      <w:pPr>
        <w:tabs>
          <w:tab w:val="num" w:pos="1440"/>
        </w:tabs>
        <w:ind w:left="1440" w:hanging="360"/>
      </w:pPr>
    </w:lvl>
  </w:abstractNum>
  <w:abstractNum w:abstractNumId="2" w15:restartNumberingAfterBreak="0">
    <w:nsid w:val="FFFFFF7E"/>
    <w:multiLevelType w:val="singleLevel"/>
    <w:tmpl w:val="BD700502"/>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57A026EE"/>
    <w:lvl w:ilvl="0">
      <w:start w:val="1"/>
      <w:numFmt w:val="decimal"/>
      <w:pStyle w:val="Listanumerowana2"/>
      <w:lvlText w:val="%1."/>
      <w:lvlJc w:val="left"/>
      <w:pPr>
        <w:tabs>
          <w:tab w:val="num" w:pos="720"/>
        </w:tabs>
        <w:ind w:left="720" w:hanging="360"/>
      </w:pPr>
    </w:lvl>
  </w:abstractNum>
  <w:abstractNum w:abstractNumId="4" w15:restartNumberingAfterBreak="0">
    <w:nsid w:val="FFFFFF80"/>
    <w:multiLevelType w:val="singleLevel"/>
    <w:tmpl w:val="C8B8D338"/>
    <w:lvl w:ilvl="0">
      <w:start w:val="1"/>
      <w:numFmt w:val="bullet"/>
      <w:pStyle w:val="Listapunktowan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78035F0"/>
    <w:lvl w:ilvl="0">
      <w:start w:val="1"/>
      <w:numFmt w:val="bullet"/>
      <w:pStyle w:val="Listapunktowan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9A22EE"/>
    <w:lvl w:ilvl="0">
      <w:start w:val="1"/>
      <w:numFmt w:val="bullet"/>
      <w:pStyle w:val="Listapunktowan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8D728"/>
    <w:lvl w:ilvl="0">
      <w:start w:val="1"/>
      <w:numFmt w:val="bullet"/>
      <w:pStyle w:val="Listapunktowan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1002B6"/>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D792BA38"/>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764A13"/>
    <w:multiLevelType w:val="multilevel"/>
    <w:tmpl w:val="143455CE"/>
    <w:lvl w:ilvl="0">
      <w:start w:val="4"/>
      <w:numFmt w:val="decimal"/>
      <w:lvlText w:val="%1."/>
      <w:lvlJc w:val="left"/>
      <w:pPr>
        <w:ind w:left="720" w:hanging="360"/>
      </w:pPr>
      <w:rPr>
        <w:b w:val="0"/>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70C1A99"/>
    <w:multiLevelType w:val="multilevel"/>
    <w:tmpl w:val="0974297C"/>
    <w:lvl w:ilvl="0">
      <w:start w:val="7"/>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EF1C59"/>
    <w:multiLevelType w:val="hybridMultilevel"/>
    <w:tmpl w:val="55AAD8C6"/>
    <w:lvl w:ilvl="0" w:tplc="45702AB0">
      <w:start w:val="9"/>
      <w:numFmt w:val="decimal"/>
      <w:lvlText w:val="%1."/>
      <w:lvlJc w:val="left"/>
      <w:pPr>
        <w:ind w:left="360" w:hanging="360"/>
      </w:pPr>
      <w:rPr>
        <w:rFonts w:hint="default"/>
      </w:rPr>
    </w:lvl>
    <w:lvl w:ilvl="1" w:tplc="04150019">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11552FC5"/>
    <w:multiLevelType w:val="multilevel"/>
    <w:tmpl w:val="8716D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EC02A3"/>
    <w:multiLevelType w:val="multilevel"/>
    <w:tmpl w:val="B88A0122"/>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16EC04CF"/>
    <w:multiLevelType w:val="multilevel"/>
    <w:tmpl w:val="3C38B0F0"/>
    <w:lvl w:ilvl="0">
      <w:start w:val="1"/>
      <w:numFmt w:val="decimal"/>
      <w:lvlText w:val="%1."/>
      <w:lvlJc w:val="left"/>
      <w:pPr>
        <w:ind w:left="432" w:hanging="432"/>
      </w:pPr>
      <w:rPr>
        <w:b w:val="0"/>
        <w:bCs w:val="0"/>
        <w:iCs/>
        <w:color w:val="000000"/>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19504921"/>
    <w:multiLevelType w:val="multilevel"/>
    <w:tmpl w:val="5358C39E"/>
    <w:lvl w:ilvl="0">
      <w:start w:val="1"/>
      <w:numFmt w:val="decimal"/>
      <w:lvlText w:val="%1)"/>
      <w:lvlJc w:val="left"/>
      <w:pPr>
        <w:ind w:left="1004" w:hanging="360"/>
      </w:pPr>
    </w:lvl>
    <w:lvl w:ilvl="1">
      <w:start w:val="1"/>
      <w:numFmt w:val="decimal"/>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1C5803A8"/>
    <w:multiLevelType w:val="multilevel"/>
    <w:tmpl w:val="DACC6D3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1E500F0C"/>
    <w:multiLevelType w:val="hybridMultilevel"/>
    <w:tmpl w:val="EE5CBFF4"/>
    <w:lvl w:ilvl="0" w:tplc="4B9ADE5E">
      <w:start w:val="1"/>
      <w:numFmt w:val="decimal"/>
      <w:lvlText w:val="%1."/>
      <w:lvlJc w:val="left"/>
      <w:pPr>
        <w:ind w:left="720" w:hanging="360"/>
      </w:pPr>
      <w:rPr>
        <w:rFonts w:hint="default"/>
      </w:rPr>
    </w:lvl>
    <w:lvl w:ilvl="1" w:tplc="EA0092E0">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05A5F65"/>
    <w:multiLevelType w:val="multilevel"/>
    <w:tmpl w:val="C6C292C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C0609F"/>
    <w:multiLevelType w:val="multilevel"/>
    <w:tmpl w:val="F00ED236"/>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3F05A4"/>
    <w:multiLevelType w:val="multilevel"/>
    <w:tmpl w:val="152C9066"/>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F71DEA"/>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00326A7"/>
    <w:multiLevelType w:val="multilevel"/>
    <w:tmpl w:val="F852F836"/>
    <w:lvl w:ilvl="0">
      <w:start w:val="17"/>
      <w:numFmt w:val="decimal"/>
      <w:lvlText w:val="%1."/>
      <w:lvlJc w:val="left"/>
      <w:pPr>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734505"/>
    <w:multiLevelType w:val="multilevel"/>
    <w:tmpl w:val="2E8E59A8"/>
    <w:lvl w:ilvl="0">
      <w:start w:val="1"/>
      <w:numFmt w:val="decimal"/>
      <w:lvlText w:val="%1."/>
      <w:lvlJc w:val="left"/>
      <w:pPr>
        <w:ind w:left="502" w:hanging="360"/>
      </w:pPr>
      <w:rPr>
        <w:b w:val="0"/>
        <w:i w:val="0"/>
        <w:i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3AEB0273"/>
    <w:multiLevelType w:val="multilevel"/>
    <w:tmpl w:val="526206A0"/>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3B3655D0"/>
    <w:multiLevelType w:val="multilevel"/>
    <w:tmpl w:val="A5505C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EAE4CC2"/>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F914BC9"/>
    <w:multiLevelType w:val="multilevel"/>
    <w:tmpl w:val="337A2CB2"/>
    <w:lvl w:ilvl="0">
      <w:start w:val="1"/>
      <w:numFmt w:val="decimal"/>
      <w:lvlText w:val="%1."/>
      <w:lvlJc w:val="left"/>
      <w:pPr>
        <w:ind w:left="360" w:hanging="360"/>
      </w:pPr>
      <w:rPr>
        <w:rFonts w:ascii="Symbol" w:eastAsia="Times New Roman" w:hAnsi="Symbol" w:cs="Symbo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16760EC"/>
    <w:multiLevelType w:val="multilevel"/>
    <w:tmpl w:val="FA44CB9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61D0759"/>
    <w:multiLevelType w:val="multilevel"/>
    <w:tmpl w:val="2AD219D4"/>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8" w15:restartNumberingAfterBreak="0">
    <w:nsid w:val="483309F1"/>
    <w:multiLevelType w:val="multilevel"/>
    <w:tmpl w:val="3B86F0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84C4F29"/>
    <w:multiLevelType w:val="multilevel"/>
    <w:tmpl w:val="D8061F64"/>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4C036021"/>
    <w:multiLevelType w:val="multilevel"/>
    <w:tmpl w:val="5F9C405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4D594B"/>
    <w:multiLevelType w:val="multilevel"/>
    <w:tmpl w:val="BFF834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E112566"/>
    <w:multiLevelType w:val="multilevel"/>
    <w:tmpl w:val="CB621FE4"/>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9E4771"/>
    <w:multiLevelType w:val="multilevel"/>
    <w:tmpl w:val="E82802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4" w15:restartNumberingAfterBreak="0">
    <w:nsid w:val="53C454D6"/>
    <w:multiLevelType w:val="multilevel"/>
    <w:tmpl w:val="96F0F97E"/>
    <w:lvl w:ilvl="0">
      <w:start w:val="15"/>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54C148F"/>
    <w:multiLevelType w:val="multilevel"/>
    <w:tmpl w:val="BDA60CAE"/>
    <w:lvl w:ilvl="0">
      <w:start w:val="1"/>
      <w:numFmt w:val="decimal"/>
      <w:lvlText w:val="%1."/>
      <w:lvlJc w:val="left"/>
      <w:pPr>
        <w:ind w:left="360" w:hanging="360"/>
      </w:pPr>
      <w:rPr>
        <w:rFonts w:ascii="Symbol" w:eastAsia="Times New Roman" w:hAnsi="Symbol" w:cs="Symbol"/>
        <w:b w:val="0"/>
        <w:color w:val="00000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6" w15:restartNumberingAfterBreak="0">
    <w:nsid w:val="59350CFB"/>
    <w:multiLevelType w:val="multilevel"/>
    <w:tmpl w:val="9DF09F08"/>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5D792386"/>
    <w:multiLevelType w:val="hybridMultilevel"/>
    <w:tmpl w:val="FD7E89F0"/>
    <w:lvl w:ilvl="0" w:tplc="0415001B">
      <w:start w:val="1"/>
      <w:numFmt w:val="low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5DEC6B47"/>
    <w:multiLevelType w:val="multilevel"/>
    <w:tmpl w:val="604E1C0A"/>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5EC15026"/>
    <w:multiLevelType w:val="multilevel"/>
    <w:tmpl w:val="0CCC4902"/>
    <w:lvl w:ilvl="0">
      <w:start w:val="1"/>
      <w:numFmt w:val="decimal"/>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4B0B58"/>
    <w:multiLevelType w:val="multilevel"/>
    <w:tmpl w:val="04090023"/>
    <w:styleLink w:val="Artykusekcja"/>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60351574"/>
    <w:multiLevelType w:val="multilevel"/>
    <w:tmpl w:val="4CB88A34"/>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2" w15:restartNumberingAfterBreak="0">
    <w:nsid w:val="61B644D8"/>
    <w:multiLevelType w:val="multilevel"/>
    <w:tmpl w:val="9D50A8E4"/>
    <w:lvl w:ilvl="0">
      <w:start w:val="1"/>
      <w:numFmt w:val="decimal"/>
      <w:lvlText w:val="%1)"/>
      <w:lvlJc w:val="left"/>
      <w:pPr>
        <w:ind w:left="720" w:hanging="360"/>
      </w:pPr>
      <w:rPr>
        <w:rFonts w:ascii="Times New Roman" w:eastAsia="Arial"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57B79F6"/>
    <w:multiLevelType w:val="multilevel"/>
    <w:tmpl w:val="5136F376"/>
    <w:lvl w:ilvl="0">
      <w:start w:val="1"/>
      <w:numFmt w:val="decimal"/>
      <w:lvlText w:val="%1."/>
      <w:lvlJc w:val="left"/>
      <w:pPr>
        <w:ind w:left="432" w:hanging="432"/>
      </w:pPr>
      <w:rPr>
        <w:b w:val="0"/>
        <w:bCs/>
        <w:iCs/>
        <w:color w:val="000000"/>
        <w:sz w:val="24"/>
        <w:szCs w:val="24"/>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4" w15:restartNumberingAfterBreak="0">
    <w:nsid w:val="66E47848"/>
    <w:multiLevelType w:val="multilevel"/>
    <w:tmpl w:val="6D64EFF2"/>
    <w:lvl w:ilvl="0">
      <w:start w:val="1"/>
      <w:numFmt w:val="decimal"/>
      <w:lvlText w:val="%1."/>
      <w:lvlJc w:val="left"/>
      <w:pPr>
        <w:ind w:left="502" w:hanging="360"/>
      </w:pPr>
      <w:rPr>
        <w:b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84563AC"/>
    <w:multiLevelType w:val="multilevel"/>
    <w:tmpl w:val="FF8C60AC"/>
    <w:lvl w:ilvl="0">
      <w:start w:val="1"/>
      <w:numFmt w:val="decimal"/>
      <w:lvlText w:val="%1."/>
      <w:lvlJc w:val="left"/>
      <w:pPr>
        <w:ind w:left="390" w:hanging="39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6" w15:restartNumberingAfterBreak="0">
    <w:nsid w:val="6B1F496E"/>
    <w:multiLevelType w:val="multilevel"/>
    <w:tmpl w:val="7F0458F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B781ADB"/>
    <w:multiLevelType w:val="multilevel"/>
    <w:tmpl w:val="197C0CB6"/>
    <w:lvl w:ilvl="0">
      <w:start w:val="1"/>
      <w:numFmt w:val="lowerLetter"/>
      <w:lvlText w:val="%1)"/>
      <w:lvlJc w:val="left"/>
      <w:pPr>
        <w:ind w:left="704" w:hanging="4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8D30D18"/>
    <w:multiLevelType w:val="multilevel"/>
    <w:tmpl w:val="2D58EAC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9504B7A"/>
    <w:multiLevelType w:val="multilevel"/>
    <w:tmpl w:val="7A465D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D8C2C6D"/>
    <w:multiLevelType w:val="multilevel"/>
    <w:tmpl w:val="0409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15101356">
    <w:abstractNumId w:val="46"/>
  </w:num>
  <w:num w:numId="2" w16cid:durableId="44335071">
    <w:abstractNumId w:val="14"/>
  </w:num>
  <w:num w:numId="3" w16cid:durableId="789132">
    <w:abstractNumId w:val="10"/>
  </w:num>
  <w:num w:numId="4" w16cid:durableId="839273301">
    <w:abstractNumId w:val="58"/>
  </w:num>
  <w:num w:numId="5" w16cid:durableId="1449543575">
    <w:abstractNumId w:val="17"/>
  </w:num>
  <w:num w:numId="6" w16cid:durableId="627977121">
    <w:abstractNumId w:val="31"/>
  </w:num>
  <w:num w:numId="7" w16cid:durableId="835923224">
    <w:abstractNumId w:val="39"/>
  </w:num>
  <w:num w:numId="8" w16cid:durableId="895746922">
    <w:abstractNumId w:val="9"/>
  </w:num>
  <w:num w:numId="9" w16cid:durableId="1576016828">
    <w:abstractNumId w:val="7"/>
  </w:num>
  <w:num w:numId="10" w16cid:durableId="1188062486">
    <w:abstractNumId w:val="6"/>
  </w:num>
  <w:num w:numId="11" w16cid:durableId="999384271">
    <w:abstractNumId w:val="5"/>
  </w:num>
  <w:num w:numId="12" w16cid:durableId="2049914862">
    <w:abstractNumId w:val="4"/>
  </w:num>
  <w:num w:numId="13" w16cid:durableId="804811365">
    <w:abstractNumId w:val="8"/>
  </w:num>
  <w:num w:numId="14" w16cid:durableId="1163813527">
    <w:abstractNumId w:val="3"/>
  </w:num>
  <w:num w:numId="15" w16cid:durableId="1143234081">
    <w:abstractNumId w:val="2"/>
  </w:num>
  <w:num w:numId="16" w16cid:durableId="692152583">
    <w:abstractNumId w:val="1"/>
  </w:num>
  <w:num w:numId="17" w16cid:durableId="834226904">
    <w:abstractNumId w:val="0"/>
  </w:num>
  <w:num w:numId="18" w16cid:durableId="1333489948">
    <w:abstractNumId w:val="26"/>
  </w:num>
  <w:num w:numId="19" w16cid:durableId="1946303894">
    <w:abstractNumId w:val="28"/>
  </w:num>
  <w:num w:numId="20" w16cid:durableId="1198156463">
    <w:abstractNumId w:val="48"/>
  </w:num>
  <w:num w:numId="21" w16cid:durableId="1563060210">
    <w:abstractNumId w:val="36"/>
  </w:num>
  <w:num w:numId="22" w16cid:durableId="86080451">
    <w:abstractNumId w:val="13"/>
  </w:num>
  <w:num w:numId="23" w16cid:durableId="324168382">
    <w:abstractNumId w:val="61"/>
  </w:num>
  <w:num w:numId="24" w16cid:durableId="523252117">
    <w:abstractNumId w:val="27"/>
  </w:num>
  <w:num w:numId="25" w16cid:durableId="1708097053">
    <w:abstractNumId w:val="33"/>
  </w:num>
  <w:num w:numId="26" w16cid:durableId="1682005997">
    <w:abstractNumId w:val="50"/>
  </w:num>
  <w:num w:numId="27" w16cid:durableId="3832150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883835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652255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093130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0959941">
    <w:abstractNumId w:val="54"/>
  </w:num>
  <w:num w:numId="32" w16cid:durableId="12942919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07353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47884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0657488">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0395498">
    <w:abstractNumId w:val="4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6543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332847">
    <w:abstractNumId w:val="2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7657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80633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39765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298046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1474533">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613471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8228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48646239">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930924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7442607">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40164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120990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9879780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5028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56606816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345591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612470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28762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3094266">
    <w:abstractNumId w:val="5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421730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585762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944462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287377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5222320">
    <w:abstractNumId w:val="19"/>
  </w:num>
  <w:num w:numId="63" w16cid:durableId="12345111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63287322">
    <w:abstractNumId w:val="52"/>
    <w:lvlOverride w:ilvl="0">
      <w:startOverride w:val="1"/>
    </w:lvlOverride>
    <w:lvlOverride w:ilvl="1"/>
    <w:lvlOverride w:ilvl="2"/>
    <w:lvlOverride w:ilvl="3"/>
    <w:lvlOverride w:ilvl="4"/>
    <w:lvlOverride w:ilvl="5"/>
    <w:lvlOverride w:ilvl="6"/>
    <w:lvlOverride w:ilvl="7"/>
    <w:lvlOverride w:ilvl="8"/>
  </w:num>
  <w:num w:numId="65" w16cid:durableId="1868447400">
    <w:abstractNumId w:val="22"/>
  </w:num>
  <w:num w:numId="66" w16cid:durableId="219482352">
    <w:abstractNumId w:val="15"/>
  </w:num>
  <w:num w:numId="67" w16cid:durableId="90303313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4A"/>
    <w:rsid w:val="00031307"/>
    <w:rsid w:val="00032F19"/>
    <w:rsid w:val="000A24EF"/>
    <w:rsid w:val="000E1DAC"/>
    <w:rsid w:val="000E4845"/>
    <w:rsid w:val="000F52B7"/>
    <w:rsid w:val="0019184E"/>
    <w:rsid w:val="00191E09"/>
    <w:rsid w:val="001D03F6"/>
    <w:rsid w:val="001F6875"/>
    <w:rsid w:val="00227ED8"/>
    <w:rsid w:val="002E4D47"/>
    <w:rsid w:val="00395ECE"/>
    <w:rsid w:val="003A7A2E"/>
    <w:rsid w:val="003E2EF3"/>
    <w:rsid w:val="00456BCC"/>
    <w:rsid w:val="004717FA"/>
    <w:rsid w:val="004E108E"/>
    <w:rsid w:val="0053404D"/>
    <w:rsid w:val="005521EB"/>
    <w:rsid w:val="005F0011"/>
    <w:rsid w:val="00645252"/>
    <w:rsid w:val="006D3D74"/>
    <w:rsid w:val="007047A5"/>
    <w:rsid w:val="00704A77"/>
    <w:rsid w:val="007C405A"/>
    <w:rsid w:val="007E2D83"/>
    <w:rsid w:val="0083569A"/>
    <w:rsid w:val="00856F4C"/>
    <w:rsid w:val="008A6482"/>
    <w:rsid w:val="008A72CB"/>
    <w:rsid w:val="008E432C"/>
    <w:rsid w:val="008F1DD2"/>
    <w:rsid w:val="0091544A"/>
    <w:rsid w:val="009425E5"/>
    <w:rsid w:val="00950E9C"/>
    <w:rsid w:val="009A1E3D"/>
    <w:rsid w:val="00A64A05"/>
    <w:rsid w:val="00A9204E"/>
    <w:rsid w:val="00AB4EA1"/>
    <w:rsid w:val="00B16973"/>
    <w:rsid w:val="00B3714A"/>
    <w:rsid w:val="00BF60FB"/>
    <w:rsid w:val="00C95CDE"/>
    <w:rsid w:val="00CA530A"/>
    <w:rsid w:val="00CC7082"/>
    <w:rsid w:val="00D67F89"/>
    <w:rsid w:val="00D760AA"/>
    <w:rsid w:val="00D95403"/>
    <w:rsid w:val="00DA2192"/>
    <w:rsid w:val="00E07261"/>
    <w:rsid w:val="00E12FD1"/>
    <w:rsid w:val="00E51FFC"/>
    <w:rsid w:val="00E604A1"/>
    <w:rsid w:val="00E86AAF"/>
    <w:rsid w:val="00E9387D"/>
    <w:rsid w:val="00EF388E"/>
    <w:rsid w:val="00F13EE3"/>
    <w:rsid w:val="00FB7F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A98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44A"/>
    <w:pPr>
      <w:widowControl w:val="0"/>
      <w:suppressAutoHyphens/>
      <w:autoSpaceDN w:val="0"/>
    </w:pPr>
    <w:rPr>
      <w:rFonts w:ascii="Times New Roman" w:eastAsia="Arial Unicode MS" w:hAnsi="Times New Roman" w:cs="Times New Roman"/>
      <w:kern w:val="3"/>
      <w:sz w:val="24"/>
      <w:szCs w:val="24"/>
      <w:lang w:eastAsia="pl-PL"/>
    </w:rPr>
  </w:style>
  <w:style w:type="paragraph" w:styleId="Nagwek1">
    <w:name w:val="heading 1"/>
    <w:basedOn w:val="Normalny"/>
    <w:next w:val="Normalny"/>
    <w:link w:val="Nagwek1Znak"/>
    <w:uiPriority w:val="9"/>
    <w:qFormat/>
    <w:rsid w:val="001F6875"/>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Nagwek2">
    <w:name w:val="heading 2"/>
    <w:basedOn w:val="Normalny"/>
    <w:next w:val="Normalny"/>
    <w:link w:val="Nagwek2Znak"/>
    <w:uiPriority w:val="9"/>
    <w:unhideWhenUsed/>
    <w:qFormat/>
    <w:rsid w:val="001F6875"/>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Nagwek3">
    <w:name w:val="heading 3"/>
    <w:basedOn w:val="Normalny"/>
    <w:next w:val="Normalny"/>
    <w:link w:val="Nagwek3Znak"/>
    <w:uiPriority w:val="9"/>
    <w:unhideWhenUsed/>
    <w:qFormat/>
    <w:rsid w:val="001F6875"/>
    <w:pPr>
      <w:keepNext/>
      <w:keepLines/>
      <w:spacing w:before="40"/>
      <w:outlineLvl w:val="2"/>
    </w:pPr>
    <w:rPr>
      <w:rFonts w:ascii="Calibri Light" w:eastAsiaTheme="majorEastAsia" w:hAnsi="Calibri Light" w:cs="Calibri Light"/>
      <w:color w:val="1F4D78" w:themeColor="accent1" w:themeShade="7F"/>
    </w:rPr>
  </w:style>
  <w:style w:type="paragraph" w:styleId="Nagwek4">
    <w:name w:val="heading 4"/>
    <w:basedOn w:val="Normalny"/>
    <w:next w:val="Normalny"/>
    <w:link w:val="Nagwek4Znak"/>
    <w:uiPriority w:val="9"/>
    <w:unhideWhenUsed/>
    <w:qFormat/>
    <w:rsid w:val="001F6875"/>
    <w:pPr>
      <w:keepNext/>
      <w:keepLines/>
      <w:spacing w:before="40"/>
      <w:outlineLvl w:val="3"/>
    </w:pPr>
    <w:rPr>
      <w:rFonts w:ascii="Calibri Light" w:eastAsiaTheme="majorEastAsia" w:hAnsi="Calibri Light" w:cs="Calibri Light"/>
      <w:i/>
      <w:iCs/>
      <w:color w:val="1F4E79" w:themeColor="accent1" w:themeShade="80"/>
    </w:rPr>
  </w:style>
  <w:style w:type="paragraph" w:styleId="Nagwek5">
    <w:name w:val="heading 5"/>
    <w:basedOn w:val="Normalny"/>
    <w:next w:val="Normalny"/>
    <w:link w:val="Nagwek5Znak"/>
    <w:uiPriority w:val="9"/>
    <w:unhideWhenUsed/>
    <w:qFormat/>
    <w:rsid w:val="001F6875"/>
    <w:pPr>
      <w:keepNext/>
      <w:keepLines/>
      <w:spacing w:before="40"/>
      <w:outlineLvl w:val="4"/>
    </w:pPr>
    <w:rPr>
      <w:rFonts w:ascii="Calibri Light" w:eastAsiaTheme="majorEastAsia" w:hAnsi="Calibri Light" w:cs="Calibri Light"/>
      <w:color w:val="1F4E79" w:themeColor="accent1" w:themeShade="80"/>
    </w:rPr>
  </w:style>
  <w:style w:type="paragraph" w:styleId="Nagwek6">
    <w:name w:val="heading 6"/>
    <w:basedOn w:val="Normalny"/>
    <w:next w:val="Normalny"/>
    <w:link w:val="Nagwek6Znak"/>
    <w:uiPriority w:val="9"/>
    <w:unhideWhenUsed/>
    <w:qFormat/>
    <w:rsid w:val="001F6875"/>
    <w:pPr>
      <w:keepNext/>
      <w:keepLines/>
      <w:spacing w:before="40"/>
      <w:outlineLvl w:val="5"/>
    </w:pPr>
    <w:rPr>
      <w:rFonts w:ascii="Calibri Light" w:eastAsiaTheme="majorEastAsia" w:hAnsi="Calibri Light" w:cs="Calibri Light"/>
      <w:color w:val="1F4D78" w:themeColor="accent1" w:themeShade="7F"/>
    </w:rPr>
  </w:style>
  <w:style w:type="paragraph" w:styleId="Nagwek7">
    <w:name w:val="heading 7"/>
    <w:basedOn w:val="Normalny"/>
    <w:next w:val="Normalny"/>
    <w:link w:val="Nagwek7Znak"/>
    <w:uiPriority w:val="9"/>
    <w:unhideWhenUsed/>
    <w:qFormat/>
    <w:rsid w:val="001F6875"/>
    <w:pPr>
      <w:keepNext/>
      <w:keepLines/>
      <w:spacing w:before="40"/>
      <w:outlineLvl w:val="6"/>
    </w:pPr>
    <w:rPr>
      <w:rFonts w:ascii="Calibri Light" w:eastAsiaTheme="majorEastAsia" w:hAnsi="Calibri Light" w:cs="Calibri Light"/>
      <w:i/>
      <w:iCs/>
      <w:color w:val="1F4D78" w:themeColor="accent1" w:themeShade="7F"/>
    </w:rPr>
  </w:style>
  <w:style w:type="paragraph" w:styleId="Nagwek8">
    <w:name w:val="heading 8"/>
    <w:basedOn w:val="Normalny"/>
    <w:next w:val="Normalny"/>
    <w:link w:val="Nagwek8Znak"/>
    <w:uiPriority w:val="9"/>
    <w:unhideWhenUsed/>
    <w:qFormat/>
    <w:rsid w:val="001F6875"/>
    <w:pPr>
      <w:keepNext/>
      <w:keepLines/>
      <w:spacing w:before="40"/>
      <w:outlineLvl w:val="7"/>
    </w:pPr>
    <w:rPr>
      <w:rFonts w:ascii="Calibri Light" w:eastAsiaTheme="majorEastAsia" w:hAnsi="Calibri Light" w:cs="Calibri Light"/>
      <w:color w:val="272727" w:themeColor="text1" w:themeTint="D8"/>
      <w:szCs w:val="21"/>
    </w:rPr>
  </w:style>
  <w:style w:type="paragraph" w:styleId="Nagwek9">
    <w:name w:val="heading 9"/>
    <w:basedOn w:val="Normalny"/>
    <w:next w:val="Normalny"/>
    <w:link w:val="Nagwek9Znak"/>
    <w:uiPriority w:val="9"/>
    <w:unhideWhenUsed/>
    <w:qFormat/>
    <w:rsid w:val="001F6875"/>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6875"/>
    <w:rPr>
      <w:rFonts w:ascii="Calibri Light" w:eastAsiaTheme="majorEastAsia" w:hAnsi="Calibri Light" w:cs="Calibri Light"/>
      <w:color w:val="1F4E79" w:themeColor="accent1" w:themeShade="80"/>
      <w:sz w:val="32"/>
      <w:szCs w:val="32"/>
    </w:rPr>
  </w:style>
  <w:style w:type="character" w:customStyle="1" w:styleId="Nagwek2Znak">
    <w:name w:val="Nagłówek 2 Znak"/>
    <w:basedOn w:val="Domylnaczcionkaakapitu"/>
    <w:link w:val="Nagwek2"/>
    <w:uiPriority w:val="9"/>
    <w:rsid w:val="001F6875"/>
    <w:rPr>
      <w:rFonts w:ascii="Calibri Light" w:eastAsiaTheme="majorEastAsia" w:hAnsi="Calibri Light" w:cs="Calibri Light"/>
      <w:color w:val="1F4E79" w:themeColor="accent1" w:themeShade="80"/>
      <w:sz w:val="26"/>
      <w:szCs w:val="26"/>
    </w:rPr>
  </w:style>
  <w:style w:type="character" w:customStyle="1" w:styleId="Nagwek3Znak">
    <w:name w:val="Nagłówek 3 Znak"/>
    <w:basedOn w:val="Domylnaczcionkaakapitu"/>
    <w:link w:val="Nagwek3"/>
    <w:uiPriority w:val="9"/>
    <w:rsid w:val="001F6875"/>
    <w:rPr>
      <w:rFonts w:ascii="Calibri Light" w:eastAsiaTheme="majorEastAsia" w:hAnsi="Calibri Light" w:cs="Calibri Light"/>
      <w:color w:val="1F4D78" w:themeColor="accent1" w:themeShade="7F"/>
      <w:sz w:val="24"/>
      <w:szCs w:val="24"/>
    </w:rPr>
  </w:style>
  <w:style w:type="character" w:customStyle="1" w:styleId="Nagwek4Znak">
    <w:name w:val="Nagłówek 4 Znak"/>
    <w:basedOn w:val="Domylnaczcionkaakapitu"/>
    <w:link w:val="Nagwek4"/>
    <w:uiPriority w:val="9"/>
    <w:rsid w:val="001F6875"/>
    <w:rPr>
      <w:rFonts w:ascii="Calibri Light" w:eastAsiaTheme="majorEastAsia" w:hAnsi="Calibri Light" w:cs="Calibri Light"/>
      <w:i/>
      <w:iCs/>
      <w:color w:val="1F4E79" w:themeColor="accent1" w:themeShade="80"/>
    </w:rPr>
  </w:style>
  <w:style w:type="character" w:customStyle="1" w:styleId="Nagwek5Znak">
    <w:name w:val="Nagłówek 5 Znak"/>
    <w:basedOn w:val="Domylnaczcionkaakapitu"/>
    <w:link w:val="Nagwek5"/>
    <w:uiPriority w:val="9"/>
    <w:rsid w:val="001F6875"/>
    <w:rPr>
      <w:rFonts w:ascii="Calibri Light" w:eastAsiaTheme="majorEastAsia" w:hAnsi="Calibri Light" w:cs="Calibri Light"/>
      <w:color w:val="1F4E79" w:themeColor="accent1" w:themeShade="80"/>
    </w:rPr>
  </w:style>
  <w:style w:type="character" w:customStyle="1" w:styleId="Nagwek6Znak">
    <w:name w:val="Nagłówek 6 Znak"/>
    <w:basedOn w:val="Domylnaczcionkaakapitu"/>
    <w:link w:val="Nagwek6"/>
    <w:uiPriority w:val="9"/>
    <w:rsid w:val="001F6875"/>
    <w:rPr>
      <w:rFonts w:ascii="Calibri Light" w:eastAsiaTheme="majorEastAsia" w:hAnsi="Calibri Light" w:cs="Calibri Light"/>
      <w:color w:val="1F4D78" w:themeColor="accent1" w:themeShade="7F"/>
    </w:rPr>
  </w:style>
  <w:style w:type="character" w:customStyle="1" w:styleId="Nagwek7Znak">
    <w:name w:val="Nagłówek 7 Znak"/>
    <w:basedOn w:val="Domylnaczcionkaakapitu"/>
    <w:link w:val="Nagwek7"/>
    <w:uiPriority w:val="9"/>
    <w:rsid w:val="001F6875"/>
    <w:rPr>
      <w:rFonts w:ascii="Calibri Light" w:eastAsiaTheme="majorEastAsia" w:hAnsi="Calibri Light" w:cs="Calibri Light"/>
      <w:i/>
      <w:iCs/>
      <w:color w:val="1F4D78" w:themeColor="accent1" w:themeShade="7F"/>
    </w:rPr>
  </w:style>
  <w:style w:type="character" w:customStyle="1" w:styleId="Nagwek8Znak">
    <w:name w:val="Nagłówek 8 Znak"/>
    <w:basedOn w:val="Domylnaczcionkaakapitu"/>
    <w:link w:val="Nagwek8"/>
    <w:uiPriority w:val="9"/>
    <w:rsid w:val="001F6875"/>
    <w:rPr>
      <w:rFonts w:ascii="Calibri Light" w:eastAsiaTheme="majorEastAsia" w:hAnsi="Calibri Light" w:cs="Calibri Light"/>
      <w:color w:val="272727" w:themeColor="text1" w:themeTint="D8"/>
      <w:szCs w:val="21"/>
    </w:rPr>
  </w:style>
  <w:style w:type="character" w:customStyle="1" w:styleId="Nagwek9Znak">
    <w:name w:val="Nagłówek 9 Znak"/>
    <w:basedOn w:val="Domylnaczcionkaakapitu"/>
    <w:link w:val="Nagwek9"/>
    <w:uiPriority w:val="9"/>
    <w:rsid w:val="001F6875"/>
    <w:rPr>
      <w:rFonts w:ascii="Calibri Light" w:eastAsiaTheme="majorEastAsia" w:hAnsi="Calibri Light" w:cs="Calibri Light"/>
      <w:i/>
      <w:iCs/>
      <w:color w:val="272727" w:themeColor="text1" w:themeTint="D8"/>
      <w:szCs w:val="21"/>
    </w:rPr>
  </w:style>
  <w:style w:type="paragraph" w:styleId="Tytu">
    <w:name w:val="Title"/>
    <w:basedOn w:val="Normalny"/>
    <w:next w:val="Normalny"/>
    <w:link w:val="TytuZnak"/>
    <w:uiPriority w:val="10"/>
    <w:qFormat/>
    <w:rsid w:val="001F6875"/>
    <w:pPr>
      <w:contextualSpacing/>
    </w:pPr>
    <w:rPr>
      <w:rFonts w:ascii="Calibri Light" w:eastAsiaTheme="majorEastAsia" w:hAnsi="Calibri Light" w:cs="Calibri Light"/>
      <w:spacing w:val="-10"/>
      <w:kern w:val="28"/>
      <w:sz w:val="56"/>
      <w:szCs w:val="56"/>
    </w:rPr>
  </w:style>
  <w:style w:type="character" w:customStyle="1" w:styleId="TytuZnak">
    <w:name w:val="Tytuł Znak"/>
    <w:basedOn w:val="Domylnaczcionkaakapitu"/>
    <w:link w:val="Tytu"/>
    <w:uiPriority w:val="10"/>
    <w:rsid w:val="001F6875"/>
    <w:rPr>
      <w:rFonts w:ascii="Calibri Light" w:eastAsiaTheme="majorEastAsia" w:hAnsi="Calibri Light" w:cs="Calibri Light"/>
      <w:spacing w:val="-10"/>
      <w:kern w:val="28"/>
      <w:sz w:val="56"/>
      <w:szCs w:val="56"/>
    </w:rPr>
  </w:style>
  <w:style w:type="paragraph" w:styleId="Podtytu">
    <w:name w:val="Subtitle"/>
    <w:basedOn w:val="Normalny"/>
    <w:next w:val="Normalny"/>
    <w:link w:val="PodtytuZnak"/>
    <w:uiPriority w:val="11"/>
    <w:qFormat/>
    <w:rsid w:val="001F687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F6875"/>
    <w:rPr>
      <w:rFonts w:ascii="Calibri" w:eastAsiaTheme="minorEastAsia" w:hAnsi="Calibri" w:cs="Calibri"/>
      <w:color w:val="5A5A5A" w:themeColor="text1" w:themeTint="A5"/>
      <w:spacing w:val="15"/>
    </w:rPr>
  </w:style>
  <w:style w:type="character" w:styleId="Wyrnieniedelikatne">
    <w:name w:val="Subtle Emphasis"/>
    <w:basedOn w:val="Domylnaczcionkaakapitu"/>
    <w:uiPriority w:val="19"/>
    <w:qFormat/>
    <w:rsid w:val="001F6875"/>
    <w:rPr>
      <w:rFonts w:ascii="Calibri" w:hAnsi="Calibri" w:cs="Calibri"/>
      <w:i/>
      <w:iCs/>
      <w:color w:val="404040" w:themeColor="text1" w:themeTint="BF"/>
    </w:rPr>
  </w:style>
  <w:style w:type="character" w:styleId="Uwydatnienie">
    <w:name w:val="Emphasis"/>
    <w:basedOn w:val="Domylnaczcionkaakapitu"/>
    <w:uiPriority w:val="20"/>
    <w:qFormat/>
    <w:rsid w:val="001F6875"/>
    <w:rPr>
      <w:rFonts w:ascii="Calibri" w:hAnsi="Calibri" w:cs="Calibri"/>
      <w:i/>
      <w:iCs/>
    </w:rPr>
  </w:style>
  <w:style w:type="character" w:styleId="Wyrnienieintensywne">
    <w:name w:val="Intense Emphasis"/>
    <w:basedOn w:val="Domylnaczcionkaakapitu"/>
    <w:uiPriority w:val="21"/>
    <w:qFormat/>
    <w:rsid w:val="001F6875"/>
    <w:rPr>
      <w:rFonts w:ascii="Calibri" w:hAnsi="Calibri" w:cs="Calibri"/>
      <w:i/>
      <w:iCs/>
      <w:color w:val="1F4E79" w:themeColor="accent1" w:themeShade="80"/>
    </w:rPr>
  </w:style>
  <w:style w:type="character" w:styleId="Pogrubienie">
    <w:name w:val="Strong"/>
    <w:basedOn w:val="Domylnaczcionkaakapitu"/>
    <w:uiPriority w:val="22"/>
    <w:qFormat/>
    <w:rsid w:val="001F6875"/>
    <w:rPr>
      <w:rFonts w:ascii="Calibri" w:hAnsi="Calibri" w:cs="Calibri"/>
      <w:b/>
      <w:bCs/>
    </w:rPr>
  </w:style>
  <w:style w:type="paragraph" w:styleId="Cytat">
    <w:name w:val="Quote"/>
    <w:basedOn w:val="Normalny"/>
    <w:next w:val="Normalny"/>
    <w:link w:val="CytatZnak"/>
    <w:uiPriority w:val="29"/>
    <w:qFormat/>
    <w:rsid w:val="001F6875"/>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1F6875"/>
    <w:rPr>
      <w:rFonts w:ascii="Calibri" w:hAnsi="Calibri" w:cs="Calibri"/>
      <w:i/>
      <w:iCs/>
      <w:color w:val="404040" w:themeColor="text1" w:themeTint="BF"/>
    </w:rPr>
  </w:style>
  <w:style w:type="paragraph" w:styleId="Cytatintensywny">
    <w:name w:val="Intense Quote"/>
    <w:basedOn w:val="Normalny"/>
    <w:next w:val="Normalny"/>
    <w:link w:val="CytatintensywnyZnak"/>
    <w:uiPriority w:val="30"/>
    <w:qFormat/>
    <w:rsid w:val="001F6875"/>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CytatintensywnyZnak">
    <w:name w:val="Cytat intensywny Znak"/>
    <w:basedOn w:val="Domylnaczcionkaakapitu"/>
    <w:link w:val="Cytatintensywny"/>
    <w:uiPriority w:val="30"/>
    <w:rsid w:val="001F6875"/>
    <w:rPr>
      <w:rFonts w:ascii="Calibri" w:hAnsi="Calibri" w:cs="Calibri"/>
      <w:i/>
      <w:iCs/>
      <w:color w:val="1F4E79" w:themeColor="accent1" w:themeShade="80"/>
    </w:rPr>
  </w:style>
  <w:style w:type="character" w:styleId="Odwoaniedelikatne">
    <w:name w:val="Subtle Reference"/>
    <w:basedOn w:val="Domylnaczcionkaakapitu"/>
    <w:uiPriority w:val="31"/>
    <w:qFormat/>
    <w:rsid w:val="001F6875"/>
    <w:rPr>
      <w:rFonts w:ascii="Calibri" w:hAnsi="Calibri" w:cs="Calibri"/>
      <w:smallCaps/>
      <w:color w:val="5A5A5A" w:themeColor="text1" w:themeTint="A5"/>
    </w:rPr>
  </w:style>
  <w:style w:type="character" w:styleId="Odwoanieintensywne">
    <w:name w:val="Intense Reference"/>
    <w:basedOn w:val="Domylnaczcionkaakapitu"/>
    <w:uiPriority w:val="32"/>
    <w:qFormat/>
    <w:rsid w:val="001F6875"/>
    <w:rPr>
      <w:rFonts w:ascii="Calibri" w:hAnsi="Calibri" w:cs="Calibri"/>
      <w:b/>
      <w:bCs/>
      <w:caps w:val="0"/>
      <w:smallCaps/>
      <w:color w:val="1F4E79" w:themeColor="accent1" w:themeShade="80"/>
      <w:spacing w:val="5"/>
    </w:rPr>
  </w:style>
  <w:style w:type="character" w:styleId="Tytuksiki">
    <w:name w:val="Book Title"/>
    <w:basedOn w:val="Domylnaczcionkaakapitu"/>
    <w:uiPriority w:val="33"/>
    <w:qFormat/>
    <w:rsid w:val="001F6875"/>
    <w:rPr>
      <w:rFonts w:ascii="Calibri" w:hAnsi="Calibri" w:cs="Calibri"/>
      <w:b/>
      <w:bCs/>
      <w:i/>
      <w:iCs/>
      <w:spacing w:val="5"/>
    </w:rPr>
  </w:style>
  <w:style w:type="character" w:styleId="Hipercze">
    <w:name w:val="Hyperlink"/>
    <w:basedOn w:val="Domylnaczcionkaakapitu"/>
    <w:unhideWhenUsed/>
    <w:rsid w:val="001F6875"/>
    <w:rPr>
      <w:rFonts w:ascii="Calibri" w:hAnsi="Calibri" w:cs="Calibri"/>
      <w:color w:val="1F4E79" w:themeColor="accent1" w:themeShade="80"/>
      <w:u w:val="single"/>
    </w:rPr>
  </w:style>
  <w:style w:type="character" w:styleId="UyteHipercze">
    <w:name w:val="FollowedHyperlink"/>
    <w:basedOn w:val="Domylnaczcionkaakapitu"/>
    <w:uiPriority w:val="99"/>
    <w:unhideWhenUsed/>
    <w:rsid w:val="001F6875"/>
    <w:rPr>
      <w:rFonts w:ascii="Calibri" w:hAnsi="Calibri" w:cs="Calibri"/>
      <w:color w:val="954F72" w:themeColor="followedHyperlink"/>
      <w:u w:val="single"/>
    </w:rPr>
  </w:style>
  <w:style w:type="paragraph" w:styleId="Legenda">
    <w:name w:val="caption"/>
    <w:basedOn w:val="Normalny"/>
    <w:next w:val="Normalny"/>
    <w:uiPriority w:val="35"/>
    <w:unhideWhenUsed/>
    <w:qFormat/>
    <w:rsid w:val="001F6875"/>
    <w:pPr>
      <w:spacing w:after="200"/>
    </w:pPr>
    <w:rPr>
      <w:i/>
      <w:iCs/>
      <w:color w:val="44546A" w:themeColor="text2"/>
      <w:szCs w:val="18"/>
    </w:rPr>
  </w:style>
  <w:style w:type="paragraph" w:styleId="Tekstdymka">
    <w:name w:val="Balloon Text"/>
    <w:basedOn w:val="Normalny"/>
    <w:link w:val="TekstdymkaZnak"/>
    <w:uiPriority w:val="99"/>
    <w:semiHidden/>
    <w:unhideWhenUsed/>
    <w:rsid w:val="001F6875"/>
    <w:rPr>
      <w:rFonts w:ascii="Segoe UI" w:hAnsi="Segoe UI" w:cs="Segoe UI"/>
      <w:szCs w:val="18"/>
    </w:rPr>
  </w:style>
  <w:style w:type="character" w:customStyle="1" w:styleId="TekstdymkaZnak">
    <w:name w:val="Tekst dymka Znak"/>
    <w:basedOn w:val="Domylnaczcionkaakapitu"/>
    <w:link w:val="Tekstdymka"/>
    <w:uiPriority w:val="99"/>
    <w:semiHidden/>
    <w:rsid w:val="001F6875"/>
    <w:rPr>
      <w:rFonts w:ascii="Segoe UI" w:hAnsi="Segoe UI" w:cs="Segoe UI"/>
      <w:szCs w:val="18"/>
    </w:rPr>
  </w:style>
  <w:style w:type="paragraph" w:styleId="Tekstblokowy">
    <w:name w:val="Block Text"/>
    <w:basedOn w:val="Normalny"/>
    <w:uiPriority w:val="99"/>
    <w:semiHidden/>
    <w:unhideWhenUsed/>
    <w:rsid w:val="001F6875"/>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Tekstpodstawowy3">
    <w:name w:val="Body Text 3"/>
    <w:basedOn w:val="Normalny"/>
    <w:link w:val="Tekstpodstawowy3Znak"/>
    <w:uiPriority w:val="99"/>
    <w:semiHidden/>
    <w:unhideWhenUsed/>
    <w:rsid w:val="001F6875"/>
    <w:pPr>
      <w:spacing w:after="120"/>
    </w:pPr>
    <w:rPr>
      <w:szCs w:val="16"/>
    </w:rPr>
  </w:style>
  <w:style w:type="character" w:customStyle="1" w:styleId="Tekstpodstawowy3Znak">
    <w:name w:val="Tekst podstawowy 3 Znak"/>
    <w:basedOn w:val="Domylnaczcionkaakapitu"/>
    <w:link w:val="Tekstpodstawowy3"/>
    <w:uiPriority w:val="99"/>
    <w:semiHidden/>
    <w:rsid w:val="001F6875"/>
    <w:rPr>
      <w:rFonts w:ascii="Calibri" w:hAnsi="Calibri" w:cs="Calibri"/>
      <w:szCs w:val="16"/>
    </w:rPr>
  </w:style>
  <w:style w:type="paragraph" w:styleId="Tekstpodstawowywcity3">
    <w:name w:val="Body Text Indent 3"/>
    <w:basedOn w:val="Normalny"/>
    <w:link w:val="Tekstpodstawowywcity3Znak"/>
    <w:uiPriority w:val="99"/>
    <w:semiHidden/>
    <w:unhideWhenUsed/>
    <w:rsid w:val="001F6875"/>
    <w:pPr>
      <w:spacing w:after="120"/>
      <w:ind w:left="360"/>
    </w:pPr>
    <w:rPr>
      <w:szCs w:val="16"/>
    </w:rPr>
  </w:style>
  <w:style w:type="character" w:customStyle="1" w:styleId="Tekstpodstawowywcity3Znak">
    <w:name w:val="Tekst podstawowy wcięty 3 Znak"/>
    <w:basedOn w:val="Domylnaczcionkaakapitu"/>
    <w:link w:val="Tekstpodstawowywcity3"/>
    <w:uiPriority w:val="99"/>
    <w:semiHidden/>
    <w:rsid w:val="001F6875"/>
    <w:rPr>
      <w:rFonts w:ascii="Calibri" w:hAnsi="Calibri" w:cs="Calibri"/>
      <w:szCs w:val="16"/>
    </w:rPr>
  </w:style>
  <w:style w:type="character" w:styleId="Odwoaniedokomentarza">
    <w:name w:val="annotation reference"/>
    <w:basedOn w:val="Domylnaczcionkaakapitu"/>
    <w:uiPriority w:val="99"/>
    <w:semiHidden/>
    <w:unhideWhenUsed/>
    <w:rsid w:val="001F6875"/>
    <w:rPr>
      <w:rFonts w:ascii="Calibri" w:hAnsi="Calibri" w:cs="Calibri"/>
      <w:sz w:val="22"/>
      <w:szCs w:val="16"/>
    </w:rPr>
  </w:style>
  <w:style w:type="paragraph" w:styleId="Tekstkomentarza">
    <w:name w:val="annotation text"/>
    <w:basedOn w:val="Normalny"/>
    <w:link w:val="TekstkomentarzaZnak"/>
    <w:uiPriority w:val="99"/>
    <w:semiHidden/>
    <w:unhideWhenUsed/>
    <w:rsid w:val="001F6875"/>
    <w:rPr>
      <w:szCs w:val="20"/>
    </w:rPr>
  </w:style>
  <w:style w:type="character" w:customStyle="1" w:styleId="TekstkomentarzaZnak">
    <w:name w:val="Tekst komentarza Znak"/>
    <w:basedOn w:val="Domylnaczcionkaakapitu"/>
    <w:link w:val="Tekstkomentarza"/>
    <w:uiPriority w:val="99"/>
    <w:semiHidden/>
    <w:rsid w:val="001F6875"/>
    <w:rPr>
      <w:rFonts w:ascii="Calibri" w:hAnsi="Calibri" w:cs="Calibri"/>
      <w:szCs w:val="20"/>
    </w:rPr>
  </w:style>
  <w:style w:type="paragraph" w:styleId="Tematkomentarza">
    <w:name w:val="annotation subject"/>
    <w:basedOn w:val="Tekstkomentarza"/>
    <w:next w:val="Tekstkomentarza"/>
    <w:link w:val="TematkomentarzaZnak"/>
    <w:uiPriority w:val="99"/>
    <w:semiHidden/>
    <w:unhideWhenUsed/>
    <w:rsid w:val="001F6875"/>
    <w:rPr>
      <w:b/>
      <w:bCs/>
    </w:rPr>
  </w:style>
  <w:style w:type="character" w:customStyle="1" w:styleId="TematkomentarzaZnak">
    <w:name w:val="Temat komentarza Znak"/>
    <w:basedOn w:val="TekstkomentarzaZnak"/>
    <w:link w:val="Tematkomentarza"/>
    <w:uiPriority w:val="99"/>
    <w:semiHidden/>
    <w:rsid w:val="001F6875"/>
    <w:rPr>
      <w:rFonts w:ascii="Calibri" w:hAnsi="Calibri" w:cs="Calibri"/>
      <w:b/>
      <w:bCs/>
      <w:szCs w:val="20"/>
    </w:rPr>
  </w:style>
  <w:style w:type="paragraph" w:styleId="Mapadokumentu">
    <w:name w:val="Document Map"/>
    <w:basedOn w:val="Normalny"/>
    <w:link w:val="MapadokumentuZnak"/>
    <w:uiPriority w:val="99"/>
    <w:semiHidden/>
    <w:unhideWhenUsed/>
    <w:rsid w:val="001F6875"/>
    <w:rPr>
      <w:rFonts w:ascii="Segoe UI" w:hAnsi="Segoe UI" w:cs="Segoe UI"/>
      <w:szCs w:val="16"/>
    </w:rPr>
  </w:style>
  <w:style w:type="character" w:customStyle="1" w:styleId="MapadokumentuZnak">
    <w:name w:val="Mapa dokumentu Znak"/>
    <w:basedOn w:val="Domylnaczcionkaakapitu"/>
    <w:link w:val="Mapadokumentu"/>
    <w:uiPriority w:val="99"/>
    <w:semiHidden/>
    <w:rsid w:val="001F6875"/>
    <w:rPr>
      <w:rFonts w:ascii="Segoe UI" w:hAnsi="Segoe UI" w:cs="Segoe UI"/>
      <w:szCs w:val="16"/>
    </w:rPr>
  </w:style>
  <w:style w:type="paragraph" w:styleId="Tekstprzypisukocowego">
    <w:name w:val="endnote text"/>
    <w:basedOn w:val="Normalny"/>
    <w:link w:val="TekstprzypisukocowegoZnak"/>
    <w:uiPriority w:val="99"/>
    <w:semiHidden/>
    <w:unhideWhenUsed/>
    <w:rsid w:val="001F6875"/>
    <w:rPr>
      <w:szCs w:val="20"/>
    </w:rPr>
  </w:style>
  <w:style w:type="character" w:customStyle="1" w:styleId="TekstprzypisukocowegoZnak">
    <w:name w:val="Tekst przypisu końcowego Znak"/>
    <w:basedOn w:val="Domylnaczcionkaakapitu"/>
    <w:link w:val="Tekstprzypisukocowego"/>
    <w:uiPriority w:val="99"/>
    <w:semiHidden/>
    <w:rsid w:val="001F6875"/>
    <w:rPr>
      <w:rFonts w:ascii="Calibri" w:hAnsi="Calibri" w:cs="Calibri"/>
      <w:szCs w:val="20"/>
    </w:rPr>
  </w:style>
  <w:style w:type="paragraph" w:styleId="Adreszwrotnynakopercie">
    <w:name w:val="envelope return"/>
    <w:basedOn w:val="Normalny"/>
    <w:uiPriority w:val="99"/>
    <w:semiHidden/>
    <w:unhideWhenUsed/>
    <w:rsid w:val="001F6875"/>
    <w:rPr>
      <w:rFonts w:ascii="Calibri Light" w:eastAsiaTheme="majorEastAsia" w:hAnsi="Calibri Light" w:cs="Calibri Light"/>
      <w:szCs w:val="20"/>
    </w:rPr>
  </w:style>
  <w:style w:type="paragraph" w:styleId="Tekstprzypisudolnego">
    <w:name w:val="footnote text"/>
    <w:basedOn w:val="Normalny"/>
    <w:link w:val="TekstprzypisudolnegoZnak"/>
    <w:uiPriority w:val="99"/>
    <w:semiHidden/>
    <w:unhideWhenUsed/>
    <w:rsid w:val="001F6875"/>
    <w:rPr>
      <w:szCs w:val="20"/>
    </w:rPr>
  </w:style>
  <w:style w:type="character" w:customStyle="1" w:styleId="TekstprzypisudolnegoZnak">
    <w:name w:val="Tekst przypisu dolnego Znak"/>
    <w:basedOn w:val="Domylnaczcionkaakapitu"/>
    <w:link w:val="Tekstprzypisudolnego"/>
    <w:uiPriority w:val="99"/>
    <w:semiHidden/>
    <w:rsid w:val="001F6875"/>
    <w:rPr>
      <w:rFonts w:ascii="Calibri" w:hAnsi="Calibri" w:cs="Calibri"/>
      <w:szCs w:val="20"/>
    </w:rPr>
  </w:style>
  <w:style w:type="character" w:styleId="HTML-kod">
    <w:name w:val="HTML Code"/>
    <w:basedOn w:val="Domylnaczcionkaakapitu"/>
    <w:uiPriority w:val="99"/>
    <w:semiHidden/>
    <w:unhideWhenUsed/>
    <w:rsid w:val="001F6875"/>
    <w:rPr>
      <w:rFonts w:ascii="Consolas" w:hAnsi="Consolas" w:cs="Calibri"/>
      <w:sz w:val="22"/>
      <w:szCs w:val="20"/>
    </w:rPr>
  </w:style>
  <w:style w:type="character" w:styleId="HTML-klawiatura">
    <w:name w:val="HTML Keyboard"/>
    <w:basedOn w:val="Domylnaczcionkaakapitu"/>
    <w:uiPriority w:val="99"/>
    <w:semiHidden/>
    <w:unhideWhenUsed/>
    <w:rsid w:val="001F6875"/>
    <w:rPr>
      <w:rFonts w:ascii="Consolas" w:hAnsi="Consolas" w:cs="Calibri"/>
      <w:sz w:val="22"/>
      <w:szCs w:val="20"/>
    </w:rPr>
  </w:style>
  <w:style w:type="paragraph" w:styleId="HTML-wstpniesformatowany">
    <w:name w:val="HTML Preformatted"/>
    <w:basedOn w:val="Normalny"/>
    <w:link w:val="HTML-wstpniesformatowanyZnak"/>
    <w:uiPriority w:val="99"/>
    <w:semiHidden/>
    <w:unhideWhenUsed/>
    <w:rsid w:val="001F6875"/>
    <w:rPr>
      <w:rFonts w:ascii="Consolas" w:hAnsi="Consolas"/>
      <w:szCs w:val="20"/>
    </w:rPr>
  </w:style>
  <w:style w:type="character" w:customStyle="1" w:styleId="HTML-wstpniesformatowanyZnak">
    <w:name w:val="HTML - wstępnie sformatowany Znak"/>
    <w:basedOn w:val="Domylnaczcionkaakapitu"/>
    <w:link w:val="HTML-wstpniesformatowany"/>
    <w:uiPriority w:val="99"/>
    <w:semiHidden/>
    <w:rsid w:val="001F6875"/>
    <w:rPr>
      <w:rFonts w:ascii="Consolas" w:hAnsi="Consolas" w:cs="Calibri"/>
      <w:szCs w:val="20"/>
    </w:rPr>
  </w:style>
  <w:style w:type="character" w:styleId="HTML-staaszeroko">
    <w:name w:val="HTML Typewriter"/>
    <w:basedOn w:val="Domylnaczcionkaakapitu"/>
    <w:uiPriority w:val="99"/>
    <w:semiHidden/>
    <w:unhideWhenUsed/>
    <w:rsid w:val="001F6875"/>
    <w:rPr>
      <w:rFonts w:ascii="Consolas" w:hAnsi="Consolas" w:cs="Calibri"/>
      <w:sz w:val="22"/>
      <w:szCs w:val="20"/>
    </w:rPr>
  </w:style>
  <w:style w:type="paragraph" w:styleId="Tekstmakra">
    <w:name w:val="macro"/>
    <w:link w:val="TekstmakraZnak"/>
    <w:uiPriority w:val="99"/>
    <w:semiHidden/>
    <w:unhideWhenUsed/>
    <w:rsid w:val="001F6875"/>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TekstmakraZnak">
    <w:name w:val="Tekst makra Znak"/>
    <w:basedOn w:val="Domylnaczcionkaakapitu"/>
    <w:link w:val="Tekstmakra"/>
    <w:uiPriority w:val="99"/>
    <w:semiHidden/>
    <w:rsid w:val="001F6875"/>
    <w:rPr>
      <w:rFonts w:ascii="Consolas" w:hAnsi="Consolas" w:cs="Calibri"/>
      <w:szCs w:val="20"/>
    </w:rPr>
  </w:style>
  <w:style w:type="paragraph" w:styleId="Zwykytekst">
    <w:name w:val="Plain Text"/>
    <w:basedOn w:val="Normalny"/>
    <w:link w:val="ZwykytekstZnak"/>
    <w:uiPriority w:val="99"/>
    <w:semiHidden/>
    <w:unhideWhenUsed/>
    <w:rsid w:val="001F6875"/>
    <w:rPr>
      <w:rFonts w:ascii="Consolas" w:hAnsi="Consolas"/>
      <w:szCs w:val="21"/>
    </w:rPr>
  </w:style>
  <w:style w:type="character" w:customStyle="1" w:styleId="ZwykytekstZnak">
    <w:name w:val="Zwykły tekst Znak"/>
    <w:basedOn w:val="Domylnaczcionkaakapitu"/>
    <w:link w:val="Zwykytekst"/>
    <w:uiPriority w:val="99"/>
    <w:semiHidden/>
    <w:rsid w:val="001F6875"/>
    <w:rPr>
      <w:rFonts w:ascii="Consolas" w:hAnsi="Consolas" w:cs="Calibri"/>
      <w:szCs w:val="21"/>
    </w:rPr>
  </w:style>
  <w:style w:type="character" w:styleId="Tekstzastpczy">
    <w:name w:val="Placeholder Text"/>
    <w:basedOn w:val="Domylnaczcionkaakapitu"/>
    <w:uiPriority w:val="99"/>
    <w:semiHidden/>
    <w:rsid w:val="001F6875"/>
    <w:rPr>
      <w:rFonts w:ascii="Calibri" w:hAnsi="Calibri" w:cs="Calibri"/>
      <w:color w:val="3B3838" w:themeColor="background2" w:themeShade="40"/>
    </w:rPr>
  </w:style>
  <w:style w:type="paragraph" w:styleId="Nagwek">
    <w:name w:val="header"/>
    <w:basedOn w:val="Normalny"/>
    <w:link w:val="NagwekZnak"/>
    <w:uiPriority w:val="99"/>
    <w:unhideWhenUsed/>
    <w:rsid w:val="001F6875"/>
  </w:style>
  <w:style w:type="character" w:customStyle="1" w:styleId="NagwekZnak">
    <w:name w:val="Nagłówek Znak"/>
    <w:basedOn w:val="Domylnaczcionkaakapitu"/>
    <w:link w:val="Nagwek"/>
    <w:uiPriority w:val="99"/>
    <w:rsid w:val="001F6875"/>
    <w:rPr>
      <w:rFonts w:ascii="Calibri" w:hAnsi="Calibri" w:cs="Calibri"/>
    </w:rPr>
  </w:style>
  <w:style w:type="paragraph" w:styleId="Stopka">
    <w:name w:val="footer"/>
    <w:basedOn w:val="Normalny"/>
    <w:link w:val="StopkaZnak"/>
    <w:uiPriority w:val="99"/>
    <w:unhideWhenUsed/>
    <w:rsid w:val="001F6875"/>
  </w:style>
  <w:style w:type="character" w:customStyle="1" w:styleId="StopkaZnak">
    <w:name w:val="Stopka Znak"/>
    <w:basedOn w:val="Domylnaczcionkaakapitu"/>
    <w:link w:val="Stopka"/>
    <w:uiPriority w:val="99"/>
    <w:rsid w:val="001F6875"/>
    <w:rPr>
      <w:rFonts w:ascii="Calibri" w:hAnsi="Calibri" w:cs="Calibri"/>
    </w:rPr>
  </w:style>
  <w:style w:type="paragraph" w:styleId="Spistreci9">
    <w:name w:val="toc 9"/>
    <w:basedOn w:val="Normalny"/>
    <w:next w:val="Normalny"/>
    <w:autoRedefine/>
    <w:uiPriority w:val="39"/>
    <w:semiHidden/>
    <w:unhideWhenUsed/>
    <w:rsid w:val="001F6875"/>
    <w:pPr>
      <w:spacing w:after="120"/>
      <w:ind w:left="1757"/>
    </w:pPr>
  </w:style>
  <w:style w:type="character" w:styleId="Wzmianka">
    <w:name w:val="Mention"/>
    <w:basedOn w:val="Domylnaczcionkaakapitu"/>
    <w:uiPriority w:val="99"/>
    <w:semiHidden/>
    <w:unhideWhenUsed/>
    <w:rsid w:val="001F6875"/>
    <w:rPr>
      <w:rFonts w:ascii="Calibri" w:hAnsi="Calibri" w:cs="Calibri"/>
      <w:color w:val="2B579A"/>
      <w:shd w:val="clear" w:color="auto" w:fill="E1DFDD"/>
    </w:rPr>
  </w:style>
  <w:style w:type="numbering" w:styleId="111111">
    <w:name w:val="Outline List 2"/>
    <w:basedOn w:val="Bezlisty"/>
    <w:uiPriority w:val="99"/>
    <w:semiHidden/>
    <w:unhideWhenUsed/>
    <w:rsid w:val="001F6875"/>
    <w:pPr>
      <w:numPr>
        <w:numId w:val="24"/>
      </w:numPr>
    </w:pPr>
  </w:style>
  <w:style w:type="numbering" w:styleId="1ai">
    <w:name w:val="Outline List 1"/>
    <w:basedOn w:val="Bezlisty"/>
    <w:uiPriority w:val="99"/>
    <w:semiHidden/>
    <w:unhideWhenUsed/>
    <w:rsid w:val="001F6875"/>
    <w:pPr>
      <w:numPr>
        <w:numId w:val="25"/>
      </w:numPr>
    </w:pPr>
  </w:style>
  <w:style w:type="character" w:styleId="HTML-zmienna">
    <w:name w:val="HTML Variable"/>
    <w:basedOn w:val="Domylnaczcionkaakapitu"/>
    <w:uiPriority w:val="99"/>
    <w:semiHidden/>
    <w:unhideWhenUsed/>
    <w:rsid w:val="001F6875"/>
    <w:rPr>
      <w:rFonts w:ascii="Calibri" w:hAnsi="Calibri" w:cs="Calibri"/>
      <w:i/>
      <w:iCs/>
    </w:rPr>
  </w:style>
  <w:style w:type="paragraph" w:styleId="HTML-adres">
    <w:name w:val="HTML Address"/>
    <w:basedOn w:val="Normalny"/>
    <w:link w:val="HTML-adresZnak"/>
    <w:uiPriority w:val="99"/>
    <w:semiHidden/>
    <w:unhideWhenUsed/>
    <w:rsid w:val="001F6875"/>
    <w:rPr>
      <w:i/>
      <w:iCs/>
    </w:rPr>
  </w:style>
  <w:style w:type="character" w:customStyle="1" w:styleId="HTML-adresZnak">
    <w:name w:val="HTML - adres Znak"/>
    <w:basedOn w:val="Domylnaczcionkaakapitu"/>
    <w:link w:val="HTML-adres"/>
    <w:uiPriority w:val="99"/>
    <w:semiHidden/>
    <w:rsid w:val="001F6875"/>
    <w:rPr>
      <w:rFonts w:ascii="Calibri" w:hAnsi="Calibri" w:cs="Calibri"/>
      <w:i/>
      <w:iCs/>
    </w:rPr>
  </w:style>
  <w:style w:type="character" w:styleId="HTML-definicja">
    <w:name w:val="HTML Definition"/>
    <w:basedOn w:val="Domylnaczcionkaakapitu"/>
    <w:uiPriority w:val="99"/>
    <w:semiHidden/>
    <w:unhideWhenUsed/>
    <w:rsid w:val="001F6875"/>
    <w:rPr>
      <w:rFonts w:ascii="Calibri" w:hAnsi="Calibri" w:cs="Calibri"/>
      <w:i/>
      <w:iCs/>
    </w:rPr>
  </w:style>
  <w:style w:type="character" w:styleId="HTML-cytat">
    <w:name w:val="HTML Cite"/>
    <w:basedOn w:val="Domylnaczcionkaakapitu"/>
    <w:uiPriority w:val="99"/>
    <w:semiHidden/>
    <w:unhideWhenUsed/>
    <w:rsid w:val="001F6875"/>
    <w:rPr>
      <w:rFonts w:ascii="Calibri" w:hAnsi="Calibri" w:cs="Calibri"/>
      <w:i/>
      <w:iCs/>
    </w:rPr>
  </w:style>
  <w:style w:type="character" w:styleId="HTML-przykad">
    <w:name w:val="HTML Sample"/>
    <w:basedOn w:val="Domylnaczcionkaakapitu"/>
    <w:uiPriority w:val="99"/>
    <w:semiHidden/>
    <w:unhideWhenUsed/>
    <w:rsid w:val="001F6875"/>
    <w:rPr>
      <w:rFonts w:ascii="Consolas" w:hAnsi="Consolas" w:cs="Calibri"/>
      <w:sz w:val="24"/>
      <w:szCs w:val="24"/>
    </w:rPr>
  </w:style>
  <w:style w:type="character" w:styleId="HTML-akronim">
    <w:name w:val="HTML Acronym"/>
    <w:basedOn w:val="Domylnaczcionkaakapitu"/>
    <w:uiPriority w:val="99"/>
    <w:semiHidden/>
    <w:unhideWhenUsed/>
    <w:rsid w:val="001F6875"/>
    <w:rPr>
      <w:rFonts w:ascii="Calibri" w:hAnsi="Calibri" w:cs="Calibri"/>
    </w:rPr>
  </w:style>
  <w:style w:type="paragraph" w:styleId="Spistreci1">
    <w:name w:val="toc 1"/>
    <w:basedOn w:val="Normalny"/>
    <w:next w:val="Normalny"/>
    <w:autoRedefine/>
    <w:uiPriority w:val="39"/>
    <w:semiHidden/>
    <w:unhideWhenUsed/>
    <w:rsid w:val="001F6875"/>
    <w:pPr>
      <w:spacing w:after="100"/>
    </w:pPr>
  </w:style>
  <w:style w:type="paragraph" w:styleId="Spistreci2">
    <w:name w:val="toc 2"/>
    <w:basedOn w:val="Normalny"/>
    <w:next w:val="Normalny"/>
    <w:autoRedefine/>
    <w:uiPriority w:val="39"/>
    <w:semiHidden/>
    <w:unhideWhenUsed/>
    <w:rsid w:val="001F6875"/>
    <w:pPr>
      <w:spacing w:after="100"/>
      <w:ind w:left="220"/>
    </w:pPr>
  </w:style>
  <w:style w:type="paragraph" w:styleId="Spistreci3">
    <w:name w:val="toc 3"/>
    <w:basedOn w:val="Normalny"/>
    <w:next w:val="Normalny"/>
    <w:autoRedefine/>
    <w:uiPriority w:val="39"/>
    <w:semiHidden/>
    <w:unhideWhenUsed/>
    <w:rsid w:val="001F6875"/>
    <w:pPr>
      <w:spacing w:after="100"/>
      <w:ind w:left="440"/>
    </w:pPr>
  </w:style>
  <w:style w:type="paragraph" w:styleId="Spistreci4">
    <w:name w:val="toc 4"/>
    <w:basedOn w:val="Normalny"/>
    <w:next w:val="Normalny"/>
    <w:autoRedefine/>
    <w:uiPriority w:val="39"/>
    <w:semiHidden/>
    <w:unhideWhenUsed/>
    <w:rsid w:val="001F6875"/>
    <w:pPr>
      <w:spacing w:after="100"/>
      <w:ind w:left="660"/>
    </w:pPr>
  </w:style>
  <w:style w:type="paragraph" w:styleId="Spistreci5">
    <w:name w:val="toc 5"/>
    <w:basedOn w:val="Normalny"/>
    <w:next w:val="Normalny"/>
    <w:autoRedefine/>
    <w:uiPriority w:val="39"/>
    <w:semiHidden/>
    <w:unhideWhenUsed/>
    <w:rsid w:val="001F6875"/>
    <w:pPr>
      <w:spacing w:after="100"/>
      <w:ind w:left="880"/>
    </w:pPr>
  </w:style>
  <w:style w:type="paragraph" w:styleId="Spistreci6">
    <w:name w:val="toc 6"/>
    <w:basedOn w:val="Normalny"/>
    <w:next w:val="Normalny"/>
    <w:autoRedefine/>
    <w:uiPriority w:val="39"/>
    <w:semiHidden/>
    <w:unhideWhenUsed/>
    <w:rsid w:val="001F6875"/>
    <w:pPr>
      <w:spacing w:after="100"/>
      <w:ind w:left="1100"/>
    </w:pPr>
  </w:style>
  <w:style w:type="paragraph" w:styleId="Spistreci7">
    <w:name w:val="toc 7"/>
    <w:basedOn w:val="Normalny"/>
    <w:next w:val="Normalny"/>
    <w:autoRedefine/>
    <w:uiPriority w:val="39"/>
    <w:semiHidden/>
    <w:unhideWhenUsed/>
    <w:rsid w:val="001F6875"/>
    <w:pPr>
      <w:spacing w:after="100"/>
      <w:ind w:left="1320"/>
    </w:pPr>
  </w:style>
  <w:style w:type="paragraph" w:styleId="Spistreci8">
    <w:name w:val="toc 8"/>
    <w:basedOn w:val="Normalny"/>
    <w:next w:val="Normalny"/>
    <w:autoRedefine/>
    <w:uiPriority w:val="39"/>
    <w:semiHidden/>
    <w:unhideWhenUsed/>
    <w:rsid w:val="001F6875"/>
    <w:pPr>
      <w:spacing w:after="100"/>
      <w:ind w:left="1540"/>
    </w:pPr>
  </w:style>
  <w:style w:type="paragraph" w:styleId="Nagwekspisutreci">
    <w:name w:val="TOC Heading"/>
    <w:basedOn w:val="Nagwek1"/>
    <w:next w:val="Normalny"/>
    <w:uiPriority w:val="39"/>
    <w:semiHidden/>
    <w:unhideWhenUsed/>
    <w:qFormat/>
    <w:rsid w:val="001F6875"/>
    <w:pPr>
      <w:outlineLvl w:val="9"/>
    </w:pPr>
    <w:rPr>
      <w:color w:val="2E74B5" w:themeColor="accent1" w:themeShade="BF"/>
    </w:rPr>
  </w:style>
  <w:style w:type="table" w:styleId="Tabela-Profesjonalny">
    <w:name w:val="Table Professional"/>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ednialista1">
    <w:name w:val="Medium List 1"/>
    <w:basedOn w:val="Standardowy"/>
    <w:uiPriority w:val="65"/>
    <w:semiHidden/>
    <w:unhideWhenUsed/>
    <w:rsid w:val="001F687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1F6875"/>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rednialista1akcent2">
    <w:name w:val="Medium List 1 Accent 2"/>
    <w:basedOn w:val="Standardowy"/>
    <w:uiPriority w:val="65"/>
    <w:semiHidden/>
    <w:unhideWhenUsed/>
    <w:rsid w:val="001F6875"/>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rednialista1akcent3">
    <w:name w:val="Medium List 1 Accent 3"/>
    <w:basedOn w:val="Standardowy"/>
    <w:uiPriority w:val="65"/>
    <w:semiHidden/>
    <w:unhideWhenUsed/>
    <w:rsid w:val="001F687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rednialista1akcent4">
    <w:name w:val="Medium List 1 Accent 4"/>
    <w:basedOn w:val="Standardowy"/>
    <w:uiPriority w:val="65"/>
    <w:semiHidden/>
    <w:unhideWhenUsed/>
    <w:rsid w:val="001F6875"/>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rednialista1akcent5">
    <w:name w:val="Medium List 1 Accent 5"/>
    <w:basedOn w:val="Standardowy"/>
    <w:uiPriority w:val="65"/>
    <w:semiHidden/>
    <w:unhideWhenUsed/>
    <w:rsid w:val="001F6875"/>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rednialista1akcent6">
    <w:name w:val="Medium List 1 Accent 6"/>
    <w:basedOn w:val="Standardowy"/>
    <w:uiPriority w:val="65"/>
    <w:semiHidden/>
    <w:unhideWhenUsed/>
    <w:rsid w:val="001F6875"/>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rednialista2">
    <w:name w:val="Medium Lis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1">
    <w:name w:val="Medium Shading 2 Accent 1"/>
    <w:basedOn w:val="Standardowy"/>
    <w:uiPriority w:val="64"/>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2">
    <w:name w:val="Medium Shading 2 Accent 2"/>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3">
    <w:name w:val="Medium Shading 2 Accent 3"/>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4">
    <w:name w:val="Medium Shading 2 Accent 4"/>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5">
    <w:name w:val="Medium Shading 2 Accent 5"/>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ecieniowanie2akcent6">
    <w:name w:val="Medium Shading 2 Accent 6"/>
    <w:basedOn w:val="Standardowy"/>
    <w:uiPriority w:val="64"/>
    <w:semiHidden/>
    <w:unhideWhenUsed/>
    <w:rsid w:val="001F687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redniasiatka1">
    <w:name w:val="Medium Grid 1"/>
    <w:basedOn w:val="Standardowy"/>
    <w:uiPriority w:val="67"/>
    <w:semiHidden/>
    <w:unhideWhenUsed/>
    <w:rsid w:val="001F687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semiHidden/>
    <w:unhideWhenUsed/>
    <w:rsid w:val="001F6875"/>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redniasiatka1akcent2">
    <w:name w:val="Medium Grid 1 Accent 2"/>
    <w:basedOn w:val="Standardowy"/>
    <w:uiPriority w:val="67"/>
    <w:semiHidden/>
    <w:unhideWhenUsed/>
    <w:rsid w:val="001F6875"/>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redniasiatka1akcent3">
    <w:name w:val="Medium Grid 1 Accent 3"/>
    <w:basedOn w:val="Standardowy"/>
    <w:uiPriority w:val="67"/>
    <w:semiHidden/>
    <w:unhideWhenUsed/>
    <w:rsid w:val="001F6875"/>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redniasiatka1akcent4">
    <w:name w:val="Medium Grid 1 Accent 4"/>
    <w:basedOn w:val="Standardowy"/>
    <w:uiPriority w:val="67"/>
    <w:semiHidden/>
    <w:unhideWhenUsed/>
    <w:rsid w:val="001F687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redniasiatka1akcent5">
    <w:name w:val="Medium Grid 1 Accent 5"/>
    <w:basedOn w:val="Standardowy"/>
    <w:uiPriority w:val="67"/>
    <w:semiHidden/>
    <w:unhideWhenUsed/>
    <w:rsid w:val="001F6875"/>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redniasiatka1akcent6">
    <w:name w:val="Medium Grid 1 Accent 6"/>
    <w:basedOn w:val="Standardowy"/>
    <w:uiPriority w:val="67"/>
    <w:semiHidden/>
    <w:unhideWhenUsed/>
    <w:rsid w:val="001F687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redniasiatka2">
    <w:name w:val="Medium Grid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semiHidden/>
    <w:unhideWhenUsed/>
    <w:rsid w:val="001F6875"/>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redniasiatka3akcent2">
    <w:name w:val="Medium Grid 3 Accent 2"/>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redniasiatka3akcent3">
    <w:name w:val="Medium Grid 3 Accent 3"/>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redniasiatka3akcent4">
    <w:name w:val="Medium Grid 3 Accent 4"/>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redniasiatka3akcent5">
    <w:name w:val="Medium Grid 3 Accent 5"/>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redniasiatka3akcent6">
    <w:name w:val="Medium Grid 3 Accent 6"/>
    <w:basedOn w:val="Standardowy"/>
    <w:uiPriority w:val="69"/>
    <w:semiHidden/>
    <w:unhideWhenUsed/>
    <w:rsid w:val="001F687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fia">
    <w:name w:val="Bibliography"/>
    <w:basedOn w:val="Normalny"/>
    <w:next w:val="Normalny"/>
    <w:uiPriority w:val="37"/>
    <w:semiHidden/>
    <w:unhideWhenUsed/>
    <w:rsid w:val="001F6875"/>
  </w:style>
  <w:style w:type="character" w:styleId="Hasztag">
    <w:name w:val="Hashtag"/>
    <w:basedOn w:val="Domylnaczcionkaakapitu"/>
    <w:uiPriority w:val="99"/>
    <w:semiHidden/>
    <w:unhideWhenUsed/>
    <w:rsid w:val="001F6875"/>
    <w:rPr>
      <w:rFonts w:ascii="Calibri" w:hAnsi="Calibri" w:cs="Calibri"/>
      <w:color w:val="2B579A"/>
      <w:shd w:val="clear" w:color="auto" w:fill="E1DFDD"/>
    </w:rPr>
  </w:style>
  <w:style w:type="paragraph" w:styleId="Nagwekwiadomoci">
    <w:name w:val="Message Header"/>
    <w:basedOn w:val="Normalny"/>
    <w:link w:val="NagwekwiadomociZnak"/>
    <w:uiPriority w:val="99"/>
    <w:semiHidden/>
    <w:unhideWhenUsed/>
    <w:rsid w:val="001F687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rPr>
  </w:style>
  <w:style w:type="character" w:customStyle="1" w:styleId="NagwekwiadomociZnak">
    <w:name w:val="Nagłówek wiadomości Znak"/>
    <w:basedOn w:val="Domylnaczcionkaakapitu"/>
    <w:link w:val="Nagwekwiadomoci"/>
    <w:uiPriority w:val="99"/>
    <w:semiHidden/>
    <w:rsid w:val="001F6875"/>
    <w:rPr>
      <w:rFonts w:ascii="Calibri Light" w:eastAsiaTheme="majorEastAsia" w:hAnsi="Calibri Light" w:cs="Calibri Light"/>
      <w:sz w:val="24"/>
      <w:szCs w:val="24"/>
      <w:shd w:val="pct20" w:color="auto" w:fill="auto"/>
    </w:rPr>
  </w:style>
  <w:style w:type="table" w:styleId="Tabela-Elegancki">
    <w:name w:val="Table Elegant"/>
    <w:basedOn w:val="Standardowy"/>
    <w:uiPriority w:val="99"/>
    <w:semiHidden/>
    <w:unhideWhenUsed/>
    <w:rsid w:val="001F687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ny"/>
    <w:uiPriority w:val="99"/>
    <w:semiHidden/>
    <w:unhideWhenUsed/>
    <w:rsid w:val="001F6875"/>
    <w:pPr>
      <w:ind w:left="360" w:hanging="360"/>
      <w:contextualSpacing/>
    </w:pPr>
  </w:style>
  <w:style w:type="paragraph" w:styleId="Lista2">
    <w:name w:val="List 2"/>
    <w:basedOn w:val="Normalny"/>
    <w:uiPriority w:val="99"/>
    <w:semiHidden/>
    <w:unhideWhenUsed/>
    <w:rsid w:val="001F6875"/>
    <w:pPr>
      <w:ind w:left="720" w:hanging="360"/>
      <w:contextualSpacing/>
    </w:pPr>
  </w:style>
  <w:style w:type="paragraph" w:styleId="Lista3">
    <w:name w:val="List 3"/>
    <w:basedOn w:val="Normalny"/>
    <w:uiPriority w:val="99"/>
    <w:semiHidden/>
    <w:unhideWhenUsed/>
    <w:rsid w:val="001F6875"/>
    <w:pPr>
      <w:ind w:left="1080" w:hanging="360"/>
      <w:contextualSpacing/>
    </w:pPr>
  </w:style>
  <w:style w:type="paragraph" w:styleId="Lista4">
    <w:name w:val="List 4"/>
    <w:basedOn w:val="Normalny"/>
    <w:uiPriority w:val="99"/>
    <w:semiHidden/>
    <w:unhideWhenUsed/>
    <w:rsid w:val="001F6875"/>
    <w:pPr>
      <w:ind w:left="1440" w:hanging="360"/>
      <w:contextualSpacing/>
    </w:pPr>
  </w:style>
  <w:style w:type="paragraph" w:styleId="Lista5">
    <w:name w:val="List 5"/>
    <w:basedOn w:val="Normalny"/>
    <w:uiPriority w:val="99"/>
    <w:semiHidden/>
    <w:unhideWhenUsed/>
    <w:rsid w:val="001F6875"/>
    <w:pPr>
      <w:ind w:left="1800" w:hanging="360"/>
      <w:contextualSpacing/>
    </w:pPr>
  </w:style>
  <w:style w:type="table" w:styleId="Tabela-Lista1">
    <w:name w:val="Table List 1"/>
    <w:basedOn w:val="Standardowy"/>
    <w:uiPriority w:val="99"/>
    <w:semiHidden/>
    <w:unhideWhenUsed/>
    <w:rsid w:val="001F687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uiPriority w:val="99"/>
    <w:semiHidden/>
    <w:unhideWhenUsed/>
    <w:rsid w:val="001F687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uiPriority w:val="99"/>
    <w:semiHidden/>
    <w:unhideWhenUsed/>
    <w:rsid w:val="001F687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uiPriority w:val="99"/>
    <w:semiHidden/>
    <w:unhideWhenUsed/>
    <w:rsid w:val="001F687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uiPriority w:val="99"/>
    <w:semiHidden/>
    <w:unhideWhenUsed/>
    <w:rsid w:val="001F687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kontynuacja">
    <w:name w:val="List Continue"/>
    <w:basedOn w:val="Normalny"/>
    <w:uiPriority w:val="99"/>
    <w:semiHidden/>
    <w:unhideWhenUsed/>
    <w:rsid w:val="001F6875"/>
    <w:pPr>
      <w:spacing w:after="120"/>
      <w:ind w:left="360"/>
      <w:contextualSpacing/>
    </w:pPr>
  </w:style>
  <w:style w:type="paragraph" w:styleId="Lista-kontynuacja2">
    <w:name w:val="List Continue 2"/>
    <w:basedOn w:val="Normalny"/>
    <w:uiPriority w:val="99"/>
    <w:semiHidden/>
    <w:unhideWhenUsed/>
    <w:rsid w:val="001F6875"/>
    <w:pPr>
      <w:spacing w:after="120"/>
      <w:ind w:left="720"/>
      <w:contextualSpacing/>
    </w:pPr>
  </w:style>
  <w:style w:type="paragraph" w:styleId="Lista-kontynuacja3">
    <w:name w:val="List Continue 3"/>
    <w:basedOn w:val="Normalny"/>
    <w:uiPriority w:val="99"/>
    <w:semiHidden/>
    <w:unhideWhenUsed/>
    <w:rsid w:val="001F6875"/>
    <w:pPr>
      <w:spacing w:after="120"/>
      <w:ind w:left="1080"/>
      <w:contextualSpacing/>
    </w:pPr>
  </w:style>
  <w:style w:type="paragraph" w:styleId="Lista-kontynuacja4">
    <w:name w:val="List Continue 4"/>
    <w:basedOn w:val="Normalny"/>
    <w:uiPriority w:val="99"/>
    <w:semiHidden/>
    <w:unhideWhenUsed/>
    <w:rsid w:val="001F6875"/>
    <w:pPr>
      <w:spacing w:after="120"/>
      <w:ind w:left="1440"/>
      <w:contextualSpacing/>
    </w:pPr>
  </w:style>
  <w:style w:type="paragraph" w:styleId="Lista-kontynuacja5">
    <w:name w:val="List Continue 5"/>
    <w:basedOn w:val="Normalny"/>
    <w:uiPriority w:val="99"/>
    <w:semiHidden/>
    <w:unhideWhenUsed/>
    <w:rsid w:val="001F6875"/>
    <w:pPr>
      <w:spacing w:after="120"/>
      <w:ind w:left="1800"/>
      <w:contextualSpacing/>
    </w:pPr>
  </w:style>
  <w:style w:type="paragraph" w:styleId="Akapitzlist">
    <w:name w:val="List Paragraph"/>
    <w:basedOn w:val="Normalny"/>
    <w:unhideWhenUsed/>
    <w:qFormat/>
    <w:rsid w:val="001F6875"/>
    <w:pPr>
      <w:ind w:left="720"/>
      <w:contextualSpacing/>
    </w:pPr>
  </w:style>
  <w:style w:type="paragraph" w:styleId="Listanumerowana">
    <w:name w:val="List Number"/>
    <w:basedOn w:val="Normalny"/>
    <w:uiPriority w:val="99"/>
    <w:semiHidden/>
    <w:unhideWhenUsed/>
    <w:rsid w:val="001F6875"/>
    <w:pPr>
      <w:numPr>
        <w:numId w:val="13"/>
      </w:numPr>
      <w:contextualSpacing/>
    </w:pPr>
  </w:style>
  <w:style w:type="paragraph" w:styleId="Listanumerowana2">
    <w:name w:val="List Number 2"/>
    <w:basedOn w:val="Normalny"/>
    <w:uiPriority w:val="99"/>
    <w:semiHidden/>
    <w:unhideWhenUsed/>
    <w:rsid w:val="001F6875"/>
    <w:pPr>
      <w:numPr>
        <w:numId w:val="14"/>
      </w:numPr>
      <w:contextualSpacing/>
    </w:pPr>
  </w:style>
  <w:style w:type="paragraph" w:styleId="Listanumerowana3">
    <w:name w:val="List Number 3"/>
    <w:basedOn w:val="Normalny"/>
    <w:uiPriority w:val="99"/>
    <w:semiHidden/>
    <w:unhideWhenUsed/>
    <w:rsid w:val="001F6875"/>
    <w:pPr>
      <w:numPr>
        <w:numId w:val="15"/>
      </w:numPr>
      <w:contextualSpacing/>
    </w:pPr>
  </w:style>
  <w:style w:type="paragraph" w:styleId="Listanumerowana4">
    <w:name w:val="List Number 4"/>
    <w:basedOn w:val="Normalny"/>
    <w:uiPriority w:val="99"/>
    <w:semiHidden/>
    <w:unhideWhenUsed/>
    <w:rsid w:val="001F6875"/>
    <w:pPr>
      <w:numPr>
        <w:numId w:val="16"/>
      </w:numPr>
      <w:contextualSpacing/>
    </w:pPr>
  </w:style>
  <w:style w:type="paragraph" w:styleId="Listanumerowana5">
    <w:name w:val="List Number 5"/>
    <w:basedOn w:val="Normalny"/>
    <w:uiPriority w:val="99"/>
    <w:semiHidden/>
    <w:unhideWhenUsed/>
    <w:rsid w:val="001F6875"/>
    <w:pPr>
      <w:numPr>
        <w:numId w:val="17"/>
      </w:numPr>
      <w:contextualSpacing/>
    </w:pPr>
  </w:style>
  <w:style w:type="paragraph" w:styleId="Listapunktowana">
    <w:name w:val="List Bullet"/>
    <w:basedOn w:val="Normalny"/>
    <w:uiPriority w:val="99"/>
    <w:semiHidden/>
    <w:unhideWhenUsed/>
    <w:rsid w:val="001F6875"/>
    <w:pPr>
      <w:numPr>
        <w:numId w:val="8"/>
      </w:numPr>
      <w:contextualSpacing/>
    </w:pPr>
  </w:style>
  <w:style w:type="paragraph" w:styleId="Listapunktowana2">
    <w:name w:val="List Bullet 2"/>
    <w:basedOn w:val="Normalny"/>
    <w:uiPriority w:val="99"/>
    <w:semiHidden/>
    <w:unhideWhenUsed/>
    <w:rsid w:val="001F6875"/>
    <w:pPr>
      <w:numPr>
        <w:numId w:val="9"/>
      </w:numPr>
      <w:contextualSpacing/>
    </w:pPr>
  </w:style>
  <w:style w:type="paragraph" w:styleId="Listapunktowana3">
    <w:name w:val="List Bullet 3"/>
    <w:basedOn w:val="Normalny"/>
    <w:uiPriority w:val="99"/>
    <w:semiHidden/>
    <w:unhideWhenUsed/>
    <w:rsid w:val="001F6875"/>
    <w:pPr>
      <w:numPr>
        <w:numId w:val="10"/>
      </w:numPr>
      <w:contextualSpacing/>
    </w:pPr>
  </w:style>
  <w:style w:type="paragraph" w:styleId="Listapunktowana4">
    <w:name w:val="List Bullet 4"/>
    <w:basedOn w:val="Normalny"/>
    <w:uiPriority w:val="99"/>
    <w:semiHidden/>
    <w:unhideWhenUsed/>
    <w:rsid w:val="001F6875"/>
    <w:pPr>
      <w:numPr>
        <w:numId w:val="11"/>
      </w:numPr>
      <w:contextualSpacing/>
    </w:pPr>
  </w:style>
  <w:style w:type="paragraph" w:styleId="Listapunktowana5">
    <w:name w:val="List Bullet 5"/>
    <w:basedOn w:val="Normalny"/>
    <w:uiPriority w:val="99"/>
    <w:semiHidden/>
    <w:unhideWhenUsed/>
    <w:rsid w:val="001F6875"/>
    <w:pPr>
      <w:numPr>
        <w:numId w:val="12"/>
      </w:numPr>
      <w:contextualSpacing/>
    </w:pPr>
  </w:style>
  <w:style w:type="table" w:styleId="Tabela-Klasyczny1">
    <w:name w:val="Table Classic 1"/>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uiPriority w:val="99"/>
    <w:semiHidden/>
    <w:unhideWhenUsed/>
    <w:rsid w:val="001F687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uiPriority w:val="99"/>
    <w:semiHidden/>
    <w:unhideWhenUsed/>
    <w:rsid w:val="001F687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uiPriority w:val="99"/>
    <w:semiHidden/>
    <w:unhideWhenUsed/>
    <w:rsid w:val="001F687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Spisilustracji">
    <w:name w:val="table of figures"/>
    <w:basedOn w:val="Normalny"/>
    <w:next w:val="Normalny"/>
    <w:uiPriority w:val="99"/>
    <w:semiHidden/>
    <w:unhideWhenUsed/>
    <w:rsid w:val="001F6875"/>
  </w:style>
  <w:style w:type="character" w:styleId="Odwoanieprzypisukocowego">
    <w:name w:val="endnote reference"/>
    <w:basedOn w:val="Domylnaczcionkaakapitu"/>
    <w:uiPriority w:val="99"/>
    <w:semiHidden/>
    <w:unhideWhenUsed/>
    <w:rsid w:val="001F6875"/>
    <w:rPr>
      <w:rFonts w:ascii="Calibri" w:hAnsi="Calibri" w:cs="Calibri"/>
      <w:vertAlign w:val="superscript"/>
    </w:rPr>
  </w:style>
  <w:style w:type="paragraph" w:styleId="Wykazrde">
    <w:name w:val="table of authorities"/>
    <w:basedOn w:val="Normalny"/>
    <w:next w:val="Normalny"/>
    <w:uiPriority w:val="99"/>
    <w:semiHidden/>
    <w:unhideWhenUsed/>
    <w:rsid w:val="001F6875"/>
    <w:pPr>
      <w:ind w:left="220" w:hanging="220"/>
    </w:pPr>
  </w:style>
  <w:style w:type="paragraph" w:styleId="Nagwekwykazurde">
    <w:name w:val="toa heading"/>
    <w:basedOn w:val="Normalny"/>
    <w:next w:val="Normalny"/>
    <w:uiPriority w:val="99"/>
    <w:semiHidden/>
    <w:unhideWhenUsed/>
    <w:rsid w:val="001F6875"/>
    <w:pPr>
      <w:spacing w:before="120"/>
    </w:pPr>
    <w:rPr>
      <w:rFonts w:ascii="Calibri Light" w:eastAsiaTheme="majorEastAsia" w:hAnsi="Calibri Light" w:cs="Calibri Light"/>
      <w:b/>
      <w:bCs/>
    </w:rPr>
  </w:style>
  <w:style w:type="table" w:styleId="Kolorowalista">
    <w:name w:val="Colorful List"/>
    <w:basedOn w:val="Standardowy"/>
    <w:uiPriority w:val="72"/>
    <w:semiHidden/>
    <w:unhideWhenUsed/>
    <w:rsid w:val="001F687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semiHidden/>
    <w:unhideWhenUsed/>
    <w:rsid w:val="001F6875"/>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Kolorowalistaakcent2">
    <w:name w:val="Colorful List Accent 2"/>
    <w:basedOn w:val="Standardowy"/>
    <w:uiPriority w:val="72"/>
    <w:semiHidden/>
    <w:unhideWhenUsed/>
    <w:rsid w:val="001F6875"/>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Kolorowalistaakcent3">
    <w:name w:val="Colorful List Accent 3"/>
    <w:basedOn w:val="Standardowy"/>
    <w:uiPriority w:val="72"/>
    <w:semiHidden/>
    <w:unhideWhenUsed/>
    <w:rsid w:val="001F6875"/>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Kolorowalistaakcent4">
    <w:name w:val="Colorful List Accent 4"/>
    <w:basedOn w:val="Standardowy"/>
    <w:uiPriority w:val="72"/>
    <w:semiHidden/>
    <w:unhideWhenUsed/>
    <w:rsid w:val="001F6875"/>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Kolorowalistaakcent5">
    <w:name w:val="Colorful List Accent 5"/>
    <w:basedOn w:val="Standardowy"/>
    <w:uiPriority w:val="72"/>
    <w:semiHidden/>
    <w:unhideWhenUsed/>
    <w:rsid w:val="001F6875"/>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Kolorowalistaakcent6">
    <w:name w:val="Colorful List Accent 6"/>
    <w:basedOn w:val="Standardowy"/>
    <w:uiPriority w:val="72"/>
    <w:rsid w:val="001F6875"/>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ela-Kolorowy1">
    <w:name w:val="Table Colorful 1"/>
    <w:basedOn w:val="Standardowy"/>
    <w:uiPriority w:val="99"/>
    <w:semiHidden/>
    <w:unhideWhenUsed/>
    <w:rsid w:val="001F687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uiPriority w:val="99"/>
    <w:semiHidden/>
    <w:unhideWhenUsed/>
    <w:rsid w:val="001F687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uiPriority w:val="99"/>
    <w:semiHidden/>
    <w:unhideWhenUsed/>
    <w:rsid w:val="001F687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rowecieniowanie">
    <w:name w:val="Colorful Shading"/>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semiHidden/>
    <w:unhideWhenUsed/>
    <w:rsid w:val="001F6875"/>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semiHidden/>
    <w:unhideWhenUsed/>
    <w:rsid w:val="001F6875"/>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Kolorowecieniowanieakcent4">
    <w:name w:val="Colorful Shading Accent 4"/>
    <w:basedOn w:val="Standardowy"/>
    <w:uiPriority w:val="71"/>
    <w:semiHidden/>
    <w:unhideWhenUsed/>
    <w:rsid w:val="001F6875"/>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semiHidden/>
    <w:unhideWhenUsed/>
    <w:rsid w:val="001F6875"/>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1F6875"/>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Kolorowasiatka">
    <w:name w:val="Colorful Grid"/>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Kolorowasiatkaakcent2">
    <w:name w:val="Colorful Grid Accent 2"/>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Kolorowasiatkaakcent3">
    <w:name w:val="Colorful Grid Accent 3"/>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Kolorowasiatkaakcent4">
    <w:name w:val="Colorful Grid Accent 4"/>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Kolorowasiatkaakcent5">
    <w:name w:val="Colorful Grid Accent 5"/>
    <w:basedOn w:val="Standardowy"/>
    <w:uiPriority w:val="73"/>
    <w:semiHidden/>
    <w:unhideWhenUsed/>
    <w:rsid w:val="001F6875"/>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Kolorowasiatkaakcent6">
    <w:name w:val="Colorful Grid Accent 6"/>
    <w:basedOn w:val="Standardowy"/>
    <w:uiPriority w:val="73"/>
    <w:rsid w:val="001F6875"/>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nakopercie">
    <w:name w:val="envelope address"/>
    <w:basedOn w:val="Normalny"/>
    <w:uiPriority w:val="99"/>
    <w:semiHidden/>
    <w:unhideWhenUsed/>
    <w:rsid w:val="001F6875"/>
    <w:pPr>
      <w:framePr w:w="7920" w:h="1980" w:hRule="exact" w:hSpace="180" w:wrap="auto" w:hAnchor="page" w:xAlign="center" w:yAlign="bottom"/>
      <w:ind w:left="2880"/>
    </w:pPr>
    <w:rPr>
      <w:rFonts w:ascii="Calibri Light" w:eastAsiaTheme="majorEastAsia" w:hAnsi="Calibri Light" w:cs="Calibri Light"/>
    </w:rPr>
  </w:style>
  <w:style w:type="numbering" w:styleId="Artykusekcja">
    <w:name w:val="Outline List 3"/>
    <w:basedOn w:val="Bezlisty"/>
    <w:uiPriority w:val="99"/>
    <w:semiHidden/>
    <w:unhideWhenUsed/>
    <w:rsid w:val="001F6875"/>
    <w:pPr>
      <w:numPr>
        <w:numId w:val="26"/>
      </w:numPr>
    </w:pPr>
  </w:style>
  <w:style w:type="table" w:styleId="Zwykatabela1">
    <w:name w:val="Plain Table 1"/>
    <w:basedOn w:val="Standardowy"/>
    <w:uiPriority w:val="41"/>
    <w:rsid w:val="001F68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F687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Zwykatabela3">
    <w:name w:val="Plain Table 3"/>
    <w:basedOn w:val="Standardowy"/>
    <w:uiPriority w:val="43"/>
    <w:rsid w:val="001F687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Zwykatabela4">
    <w:name w:val="Plain Table 4"/>
    <w:basedOn w:val="Standardowy"/>
    <w:uiPriority w:val="44"/>
    <w:rsid w:val="001F687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5">
    <w:name w:val="Plain Table 5"/>
    <w:basedOn w:val="Standardowy"/>
    <w:uiPriority w:val="45"/>
    <w:rsid w:val="001F687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ezodstpw">
    <w:name w:val="No Spacing"/>
    <w:qFormat/>
    <w:rsid w:val="001F6875"/>
    <w:rPr>
      <w:rFonts w:ascii="Calibri" w:hAnsi="Calibri" w:cs="Calibri"/>
    </w:rPr>
  </w:style>
  <w:style w:type="paragraph" w:styleId="Data">
    <w:name w:val="Date"/>
    <w:basedOn w:val="Normalny"/>
    <w:next w:val="Normalny"/>
    <w:link w:val="DataZnak"/>
    <w:uiPriority w:val="99"/>
    <w:semiHidden/>
    <w:unhideWhenUsed/>
    <w:rsid w:val="001F6875"/>
  </w:style>
  <w:style w:type="character" w:customStyle="1" w:styleId="DataZnak">
    <w:name w:val="Data Znak"/>
    <w:basedOn w:val="Domylnaczcionkaakapitu"/>
    <w:link w:val="Data"/>
    <w:uiPriority w:val="99"/>
    <w:semiHidden/>
    <w:rsid w:val="001F6875"/>
    <w:rPr>
      <w:rFonts w:ascii="Calibri" w:hAnsi="Calibri" w:cs="Calibri"/>
    </w:rPr>
  </w:style>
  <w:style w:type="paragraph" w:styleId="NormalnyWeb">
    <w:name w:val="Normal (Web)"/>
    <w:basedOn w:val="Normalny"/>
    <w:uiPriority w:val="99"/>
    <w:semiHidden/>
    <w:unhideWhenUsed/>
    <w:rsid w:val="001F6875"/>
  </w:style>
  <w:style w:type="character" w:styleId="Inteligentnyhiperlink">
    <w:name w:val="Smart Hyperlink"/>
    <w:basedOn w:val="Domylnaczcionkaakapitu"/>
    <w:uiPriority w:val="99"/>
    <w:semiHidden/>
    <w:unhideWhenUsed/>
    <w:rsid w:val="001F6875"/>
    <w:rPr>
      <w:rFonts w:ascii="Calibri" w:hAnsi="Calibri" w:cs="Calibri"/>
      <w:u w:val="dotted"/>
    </w:rPr>
  </w:style>
  <w:style w:type="character" w:styleId="Nierozpoznanawzmianka">
    <w:name w:val="Unresolved Mention"/>
    <w:basedOn w:val="Domylnaczcionkaakapitu"/>
    <w:uiPriority w:val="99"/>
    <w:semiHidden/>
    <w:unhideWhenUsed/>
    <w:rsid w:val="001F6875"/>
    <w:rPr>
      <w:rFonts w:ascii="Calibri" w:hAnsi="Calibri" w:cs="Calibri"/>
      <w:color w:val="605E5C"/>
      <w:shd w:val="clear" w:color="auto" w:fill="E1DFDD"/>
    </w:rPr>
  </w:style>
  <w:style w:type="paragraph" w:styleId="Tekstpodstawowy">
    <w:name w:val="Body Text"/>
    <w:basedOn w:val="Normalny"/>
    <w:link w:val="TekstpodstawowyZnak"/>
    <w:semiHidden/>
    <w:unhideWhenUsed/>
    <w:rsid w:val="001F6875"/>
    <w:pPr>
      <w:spacing w:after="120"/>
    </w:pPr>
  </w:style>
  <w:style w:type="character" w:customStyle="1" w:styleId="TekstpodstawowyZnak">
    <w:name w:val="Tekst podstawowy Znak"/>
    <w:basedOn w:val="Domylnaczcionkaakapitu"/>
    <w:link w:val="Tekstpodstawowy"/>
    <w:semiHidden/>
    <w:rsid w:val="001F6875"/>
    <w:rPr>
      <w:rFonts w:ascii="Calibri" w:hAnsi="Calibri" w:cs="Calibri"/>
    </w:rPr>
  </w:style>
  <w:style w:type="paragraph" w:styleId="Tekstpodstawowy2">
    <w:name w:val="Body Text 2"/>
    <w:basedOn w:val="Normalny"/>
    <w:link w:val="Tekstpodstawowy2Znak"/>
    <w:uiPriority w:val="99"/>
    <w:semiHidden/>
    <w:unhideWhenUsed/>
    <w:rsid w:val="001F6875"/>
    <w:pPr>
      <w:spacing w:after="120" w:line="480" w:lineRule="auto"/>
    </w:pPr>
  </w:style>
  <w:style w:type="character" w:customStyle="1" w:styleId="Tekstpodstawowy2Znak">
    <w:name w:val="Tekst podstawowy 2 Znak"/>
    <w:basedOn w:val="Domylnaczcionkaakapitu"/>
    <w:link w:val="Tekstpodstawowy2"/>
    <w:uiPriority w:val="99"/>
    <w:semiHidden/>
    <w:rsid w:val="001F6875"/>
    <w:rPr>
      <w:rFonts w:ascii="Calibri" w:hAnsi="Calibri" w:cs="Calibri"/>
    </w:rPr>
  </w:style>
  <w:style w:type="paragraph" w:styleId="Tekstpodstawowywcity">
    <w:name w:val="Body Text Indent"/>
    <w:basedOn w:val="Normalny"/>
    <w:link w:val="TekstpodstawowywcityZnak"/>
    <w:uiPriority w:val="99"/>
    <w:semiHidden/>
    <w:unhideWhenUsed/>
    <w:rsid w:val="001F6875"/>
    <w:pPr>
      <w:spacing w:after="120"/>
      <w:ind w:left="360"/>
    </w:pPr>
  </w:style>
  <w:style w:type="character" w:customStyle="1" w:styleId="TekstpodstawowywcityZnak">
    <w:name w:val="Tekst podstawowy wcięty Znak"/>
    <w:basedOn w:val="Domylnaczcionkaakapitu"/>
    <w:link w:val="Tekstpodstawowywcity"/>
    <w:uiPriority w:val="99"/>
    <w:semiHidden/>
    <w:rsid w:val="001F6875"/>
    <w:rPr>
      <w:rFonts w:ascii="Calibri" w:hAnsi="Calibri" w:cs="Calibri"/>
    </w:rPr>
  </w:style>
  <w:style w:type="paragraph" w:styleId="Tekstpodstawowywcity2">
    <w:name w:val="Body Text Indent 2"/>
    <w:basedOn w:val="Normalny"/>
    <w:link w:val="Tekstpodstawowywcity2Znak"/>
    <w:uiPriority w:val="99"/>
    <w:semiHidden/>
    <w:unhideWhenUsed/>
    <w:rsid w:val="001F6875"/>
    <w:pPr>
      <w:spacing w:after="120" w:line="480" w:lineRule="auto"/>
      <w:ind w:left="360"/>
    </w:pPr>
  </w:style>
  <w:style w:type="character" w:customStyle="1" w:styleId="Tekstpodstawowywcity2Znak">
    <w:name w:val="Tekst podstawowy wcięty 2 Znak"/>
    <w:basedOn w:val="Domylnaczcionkaakapitu"/>
    <w:link w:val="Tekstpodstawowywcity2"/>
    <w:uiPriority w:val="99"/>
    <w:semiHidden/>
    <w:rsid w:val="001F6875"/>
    <w:rPr>
      <w:rFonts w:ascii="Calibri" w:hAnsi="Calibri" w:cs="Calibri"/>
    </w:rPr>
  </w:style>
  <w:style w:type="paragraph" w:styleId="Tekstpodstawowyzwciciem">
    <w:name w:val="Body Text First Indent"/>
    <w:basedOn w:val="Tekstpodstawowy"/>
    <w:link w:val="TekstpodstawowyzwciciemZnak"/>
    <w:uiPriority w:val="99"/>
    <w:semiHidden/>
    <w:unhideWhenUsed/>
    <w:rsid w:val="001F6875"/>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1F6875"/>
    <w:rPr>
      <w:rFonts w:ascii="Calibri" w:hAnsi="Calibri" w:cs="Calibri"/>
    </w:rPr>
  </w:style>
  <w:style w:type="paragraph" w:styleId="Tekstpodstawowyzwciciem2">
    <w:name w:val="Body Text First Indent 2"/>
    <w:basedOn w:val="Tekstpodstawowywcity"/>
    <w:link w:val="Tekstpodstawowyzwciciem2Znak"/>
    <w:uiPriority w:val="99"/>
    <w:semiHidden/>
    <w:unhideWhenUsed/>
    <w:rsid w:val="001F6875"/>
    <w:pPr>
      <w:spacing w:after="0"/>
      <w:ind w:firstLine="360"/>
    </w:pPr>
  </w:style>
  <w:style w:type="character" w:customStyle="1" w:styleId="Tekstpodstawowyzwciciem2Znak">
    <w:name w:val="Tekst podstawowy z wcięciem 2 Znak"/>
    <w:basedOn w:val="TekstpodstawowywcityZnak"/>
    <w:link w:val="Tekstpodstawowyzwciciem2"/>
    <w:uiPriority w:val="99"/>
    <w:semiHidden/>
    <w:rsid w:val="001F6875"/>
    <w:rPr>
      <w:rFonts w:ascii="Calibri" w:hAnsi="Calibri" w:cs="Calibri"/>
    </w:rPr>
  </w:style>
  <w:style w:type="paragraph" w:styleId="Wcicienormalne">
    <w:name w:val="Normal Indent"/>
    <w:basedOn w:val="Normalny"/>
    <w:uiPriority w:val="99"/>
    <w:semiHidden/>
    <w:unhideWhenUsed/>
    <w:rsid w:val="001F6875"/>
    <w:pPr>
      <w:ind w:left="720"/>
    </w:pPr>
  </w:style>
  <w:style w:type="paragraph" w:styleId="Nagweknotatki">
    <w:name w:val="Note Heading"/>
    <w:basedOn w:val="Normalny"/>
    <w:next w:val="Normalny"/>
    <w:link w:val="NagweknotatkiZnak"/>
    <w:uiPriority w:val="99"/>
    <w:semiHidden/>
    <w:unhideWhenUsed/>
    <w:rsid w:val="001F6875"/>
  </w:style>
  <w:style w:type="character" w:customStyle="1" w:styleId="NagweknotatkiZnak">
    <w:name w:val="Nagłówek notatki Znak"/>
    <w:basedOn w:val="Domylnaczcionkaakapitu"/>
    <w:link w:val="Nagweknotatki"/>
    <w:uiPriority w:val="99"/>
    <w:semiHidden/>
    <w:rsid w:val="001F6875"/>
    <w:rPr>
      <w:rFonts w:ascii="Calibri" w:hAnsi="Calibri" w:cs="Calibri"/>
    </w:rPr>
  </w:style>
  <w:style w:type="table" w:styleId="Tabela-Wspczesny">
    <w:name w:val="Table Contemporary"/>
    <w:basedOn w:val="Standardowy"/>
    <w:uiPriority w:val="99"/>
    <w:semiHidden/>
    <w:unhideWhenUsed/>
    <w:rsid w:val="001F687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asnalista">
    <w:name w:val="Light List"/>
    <w:basedOn w:val="Standardowy"/>
    <w:uiPriority w:val="61"/>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semiHidden/>
    <w:unhideWhenUsed/>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Jasnalistaakcent2">
    <w:name w:val="Light List Accent 2"/>
    <w:basedOn w:val="Standardowy"/>
    <w:uiPriority w:val="61"/>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Jasnalistaakcent3">
    <w:name w:val="Light List Accent 3"/>
    <w:basedOn w:val="Standardowy"/>
    <w:uiPriority w:val="61"/>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Jasnalistaakcent4">
    <w:name w:val="Light List Accent 4"/>
    <w:basedOn w:val="Standardowy"/>
    <w:uiPriority w:val="61"/>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Jasnalistaakcent5">
    <w:name w:val="Light List Accent 5"/>
    <w:basedOn w:val="Standardowy"/>
    <w:uiPriority w:val="61"/>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Jasnalistaakcent6">
    <w:name w:val="Light List Accent 6"/>
    <w:basedOn w:val="Standardowy"/>
    <w:uiPriority w:val="61"/>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Jasnecieniowanie">
    <w:name w:val="Light Shading"/>
    <w:basedOn w:val="Standardowy"/>
    <w:uiPriority w:val="60"/>
    <w:semiHidden/>
    <w:unhideWhenUsed/>
    <w:rsid w:val="001F6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semiHidden/>
    <w:unhideWhenUsed/>
    <w:rsid w:val="001F687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Jasnecieniowanieakcent2">
    <w:name w:val="Light Shading Accent 2"/>
    <w:basedOn w:val="Standardowy"/>
    <w:uiPriority w:val="60"/>
    <w:semiHidden/>
    <w:unhideWhenUsed/>
    <w:rsid w:val="001F6875"/>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Jasnecieniowanieakcent3">
    <w:name w:val="Light Shading Accent 3"/>
    <w:basedOn w:val="Standardowy"/>
    <w:uiPriority w:val="60"/>
    <w:semiHidden/>
    <w:unhideWhenUsed/>
    <w:rsid w:val="001F6875"/>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Jasnecieniowanieakcent4">
    <w:name w:val="Light Shading Accent 4"/>
    <w:basedOn w:val="Standardowy"/>
    <w:uiPriority w:val="60"/>
    <w:semiHidden/>
    <w:unhideWhenUsed/>
    <w:rsid w:val="001F6875"/>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Jasnecieniowanieakcent5">
    <w:name w:val="Light Shading Accent 5"/>
    <w:basedOn w:val="Standardowy"/>
    <w:uiPriority w:val="60"/>
    <w:semiHidden/>
    <w:unhideWhenUsed/>
    <w:rsid w:val="001F6875"/>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Jasnecieniowanieakcent6">
    <w:name w:val="Light Shading Accent 6"/>
    <w:basedOn w:val="Standardowy"/>
    <w:uiPriority w:val="60"/>
    <w:semiHidden/>
    <w:unhideWhenUsed/>
    <w:rsid w:val="001F687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Jasnasiatka">
    <w:name w:val="Light Grid"/>
    <w:basedOn w:val="Standardowy"/>
    <w:uiPriority w:val="62"/>
    <w:semiHidden/>
    <w:unhideWhenUsed/>
    <w:rsid w:val="001F687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1F687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Jasnasiatkaakcent2">
    <w:name w:val="Light Grid Accent 2"/>
    <w:basedOn w:val="Standardowy"/>
    <w:uiPriority w:val="62"/>
    <w:semiHidden/>
    <w:unhideWhenUsed/>
    <w:rsid w:val="001F6875"/>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Jasnasiatkaakcent3">
    <w:name w:val="Light Grid Accent 3"/>
    <w:basedOn w:val="Standardowy"/>
    <w:uiPriority w:val="62"/>
    <w:semiHidden/>
    <w:unhideWhenUsed/>
    <w:rsid w:val="001F687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Jasnasiatkaakcent4">
    <w:name w:val="Light Grid Accent 4"/>
    <w:basedOn w:val="Standardowy"/>
    <w:uiPriority w:val="62"/>
    <w:semiHidden/>
    <w:unhideWhenUsed/>
    <w:rsid w:val="001F6875"/>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Jasnasiatkaakcent5">
    <w:name w:val="Light Grid Accent 5"/>
    <w:basedOn w:val="Standardowy"/>
    <w:uiPriority w:val="62"/>
    <w:semiHidden/>
    <w:unhideWhenUsed/>
    <w:rsid w:val="001F6875"/>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Jasnasiatkaakcent6">
    <w:name w:val="Light Grid Accent 6"/>
    <w:basedOn w:val="Standardowy"/>
    <w:uiPriority w:val="62"/>
    <w:semiHidden/>
    <w:unhideWhenUsed/>
    <w:rsid w:val="001F687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Ciemnalista">
    <w:name w:val="Dark List"/>
    <w:basedOn w:val="Standardowy"/>
    <w:uiPriority w:val="70"/>
    <w:semiHidden/>
    <w:unhideWhenUsed/>
    <w:rsid w:val="001F687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semiHidden/>
    <w:unhideWhenUsed/>
    <w:rsid w:val="001F6875"/>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Ciemnalistaakcent2">
    <w:name w:val="Dark List Accent 2"/>
    <w:basedOn w:val="Standardowy"/>
    <w:uiPriority w:val="70"/>
    <w:semiHidden/>
    <w:unhideWhenUsed/>
    <w:rsid w:val="001F6875"/>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Ciemnalistaakcent3">
    <w:name w:val="Dark List Accent 3"/>
    <w:basedOn w:val="Standardowy"/>
    <w:uiPriority w:val="70"/>
    <w:semiHidden/>
    <w:unhideWhenUsed/>
    <w:rsid w:val="001F6875"/>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Ciemnalistaakcent4">
    <w:name w:val="Dark List Accent 4"/>
    <w:basedOn w:val="Standardowy"/>
    <w:uiPriority w:val="70"/>
    <w:semiHidden/>
    <w:unhideWhenUsed/>
    <w:rsid w:val="001F6875"/>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Ciemnalistaakcent5">
    <w:name w:val="Dark List Accent 5"/>
    <w:basedOn w:val="Standardowy"/>
    <w:uiPriority w:val="70"/>
    <w:semiHidden/>
    <w:unhideWhenUsed/>
    <w:rsid w:val="001F6875"/>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Ciemnalistaakcent6">
    <w:name w:val="Dark List Accent 6"/>
    <w:basedOn w:val="Standardowy"/>
    <w:uiPriority w:val="70"/>
    <w:rsid w:val="001F687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elalisty1jasna">
    <w:name w:val="List Table 1 Light"/>
    <w:basedOn w:val="Standardowy"/>
    <w:uiPriority w:val="46"/>
    <w:rsid w:val="001F687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1jasnaakcent1">
    <w:name w:val="List Table 1 Light Accent 1"/>
    <w:basedOn w:val="Standardowy"/>
    <w:uiPriority w:val="46"/>
    <w:rsid w:val="001F6875"/>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1jasnaakcent2">
    <w:name w:val="List Table 1 Light Accent 2"/>
    <w:basedOn w:val="Standardowy"/>
    <w:uiPriority w:val="46"/>
    <w:rsid w:val="001F6875"/>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1jasnaakcent3">
    <w:name w:val="List Table 1 Light Accent 3"/>
    <w:basedOn w:val="Standardowy"/>
    <w:uiPriority w:val="46"/>
    <w:rsid w:val="001F6875"/>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1jasnaakcent4">
    <w:name w:val="List Table 1 Light Accent 4"/>
    <w:basedOn w:val="Standardowy"/>
    <w:uiPriority w:val="46"/>
    <w:rsid w:val="001F6875"/>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1jasnaakcent5">
    <w:name w:val="List Table 1 Light Accent 5"/>
    <w:basedOn w:val="Standardowy"/>
    <w:uiPriority w:val="46"/>
    <w:rsid w:val="001F6875"/>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1jasnaakcent6">
    <w:name w:val="List Table 1 Light Accent 6"/>
    <w:basedOn w:val="Standardowy"/>
    <w:uiPriority w:val="46"/>
    <w:rsid w:val="001F687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2">
    <w:name w:val="List Table 2"/>
    <w:basedOn w:val="Standardowy"/>
    <w:uiPriority w:val="47"/>
    <w:rsid w:val="001F687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2akcent1">
    <w:name w:val="List Table 2 Accent 1"/>
    <w:basedOn w:val="Standardowy"/>
    <w:uiPriority w:val="47"/>
    <w:rsid w:val="001F6875"/>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2akcent2">
    <w:name w:val="List Table 2 Accent 2"/>
    <w:basedOn w:val="Standardowy"/>
    <w:uiPriority w:val="47"/>
    <w:rsid w:val="001F6875"/>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2akcent3">
    <w:name w:val="List Table 2 Accent 3"/>
    <w:basedOn w:val="Standardowy"/>
    <w:uiPriority w:val="47"/>
    <w:rsid w:val="001F6875"/>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2akcent4">
    <w:name w:val="List Table 2 Accent 4"/>
    <w:basedOn w:val="Standardowy"/>
    <w:uiPriority w:val="47"/>
    <w:rsid w:val="001F6875"/>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2akcent5">
    <w:name w:val="List Table 2 Accent 5"/>
    <w:basedOn w:val="Standardowy"/>
    <w:uiPriority w:val="47"/>
    <w:rsid w:val="001F6875"/>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2akcent6">
    <w:name w:val="List Table 2 Accent 6"/>
    <w:basedOn w:val="Standardowy"/>
    <w:uiPriority w:val="47"/>
    <w:rsid w:val="001F687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3">
    <w:name w:val="List Table 3"/>
    <w:basedOn w:val="Standardowy"/>
    <w:uiPriority w:val="48"/>
    <w:rsid w:val="001F687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listy3akcent1">
    <w:name w:val="List Table 3 Accent 1"/>
    <w:basedOn w:val="Standardowy"/>
    <w:uiPriority w:val="48"/>
    <w:rsid w:val="001F687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listy3akcent2">
    <w:name w:val="List Table 3 Accent 2"/>
    <w:basedOn w:val="Standardowy"/>
    <w:uiPriority w:val="48"/>
    <w:rsid w:val="001F687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listy3akcent3">
    <w:name w:val="List Table 3 Accent 3"/>
    <w:basedOn w:val="Standardowy"/>
    <w:uiPriority w:val="48"/>
    <w:rsid w:val="001F6875"/>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listy3akcent4">
    <w:name w:val="List Table 3 Accent 4"/>
    <w:basedOn w:val="Standardowy"/>
    <w:uiPriority w:val="48"/>
    <w:rsid w:val="001F6875"/>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listy3akcent5">
    <w:name w:val="List Table 3 Accent 5"/>
    <w:basedOn w:val="Standardowy"/>
    <w:uiPriority w:val="48"/>
    <w:rsid w:val="001F687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listy3akcent6">
    <w:name w:val="List Table 3 Accent 6"/>
    <w:basedOn w:val="Standardowy"/>
    <w:uiPriority w:val="48"/>
    <w:rsid w:val="001F687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listy4">
    <w:name w:val="List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4akcent1">
    <w:name w:val="List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2">
    <w:name w:val="List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4akcent3">
    <w:name w:val="List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4akcent4">
    <w:name w:val="List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4akcent5">
    <w:name w:val="List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6">
    <w:name w:val="List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5ciemna">
    <w:name w:val="List Table 5 Dark"/>
    <w:basedOn w:val="Standardowy"/>
    <w:uiPriority w:val="50"/>
    <w:rsid w:val="001F687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1">
    <w:name w:val="List Table 5 Dark Accent 1"/>
    <w:basedOn w:val="Standardowy"/>
    <w:uiPriority w:val="50"/>
    <w:rsid w:val="001F6875"/>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2">
    <w:name w:val="List Table 5 Dark Accent 2"/>
    <w:basedOn w:val="Standardowy"/>
    <w:uiPriority w:val="50"/>
    <w:rsid w:val="001F6875"/>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3">
    <w:name w:val="List Table 5 Dark Accent 3"/>
    <w:basedOn w:val="Standardowy"/>
    <w:uiPriority w:val="50"/>
    <w:rsid w:val="001F6875"/>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4">
    <w:name w:val="List Table 5 Dark Accent 4"/>
    <w:basedOn w:val="Standardowy"/>
    <w:uiPriority w:val="50"/>
    <w:rsid w:val="001F6875"/>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5">
    <w:name w:val="List Table 5 Dark Accent 5"/>
    <w:basedOn w:val="Standardowy"/>
    <w:uiPriority w:val="50"/>
    <w:rsid w:val="001F6875"/>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5ciemnaakcent6">
    <w:name w:val="List Table 5 Dark Accent 6"/>
    <w:basedOn w:val="Standardowy"/>
    <w:uiPriority w:val="50"/>
    <w:rsid w:val="001F687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6kolorowa">
    <w:name w:val="List Table 6 Colorful"/>
    <w:basedOn w:val="Standardowy"/>
    <w:uiPriority w:val="51"/>
    <w:rsid w:val="001F6875"/>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listy6kolorowaakcent1">
    <w:name w:val="List Table 6 Colorful Accent 1"/>
    <w:basedOn w:val="Standardowy"/>
    <w:uiPriority w:val="51"/>
    <w:rsid w:val="001F6875"/>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6kolorowaakcent2">
    <w:name w:val="List Table 6 Colorful Accent 2"/>
    <w:basedOn w:val="Standardowy"/>
    <w:uiPriority w:val="51"/>
    <w:rsid w:val="001F6875"/>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listy6kolorowaakcent3">
    <w:name w:val="List Table 6 Colorful Accent 3"/>
    <w:basedOn w:val="Standardowy"/>
    <w:uiPriority w:val="51"/>
    <w:rsid w:val="001F6875"/>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listy6kolorowaakcent4">
    <w:name w:val="List Table 6 Colorful Accent 4"/>
    <w:basedOn w:val="Standardowy"/>
    <w:uiPriority w:val="51"/>
    <w:rsid w:val="001F6875"/>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listy6kolorowaakcent5">
    <w:name w:val="List Table 6 Colorful Accent 5"/>
    <w:basedOn w:val="Standardowy"/>
    <w:uiPriority w:val="51"/>
    <w:rsid w:val="001F6875"/>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6kolorowaakcent6">
    <w:name w:val="List Table 6 Colorful Accent 6"/>
    <w:basedOn w:val="Standardowy"/>
    <w:uiPriority w:val="51"/>
    <w:rsid w:val="001F687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listy7kolorowa">
    <w:name w:val="List Table 7 Colorful"/>
    <w:basedOn w:val="Standardowy"/>
    <w:uiPriority w:val="52"/>
    <w:rsid w:val="001F687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1">
    <w:name w:val="List Table 7 Colorful Accent 1"/>
    <w:basedOn w:val="Standardowy"/>
    <w:uiPriority w:val="52"/>
    <w:rsid w:val="001F6875"/>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2">
    <w:name w:val="List Table 7 Colorful Accent 2"/>
    <w:basedOn w:val="Standardowy"/>
    <w:uiPriority w:val="52"/>
    <w:rsid w:val="001F6875"/>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3">
    <w:name w:val="List Table 7 Colorful Accent 3"/>
    <w:basedOn w:val="Standardowy"/>
    <w:uiPriority w:val="52"/>
    <w:rsid w:val="001F6875"/>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4">
    <w:name w:val="List Table 7 Colorful Accent 4"/>
    <w:basedOn w:val="Standardowy"/>
    <w:uiPriority w:val="52"/>
    <w:rsid w:val="001F6875"/>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5">
    <w:name w:val="List Table 7 Colorful Accent 5"/>
    <w:basedOn w:val="Standardowy"/>
    <w:uiPriority w:val="52"/>
    <w:rsid w:val="001F6875"/>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listy7kolorowaakcent6">
    <w:name w:val="List Table 7 Colorful Accent 6"/>
    <w:basedOn w:val="Standardowy"/>
    <w:uiPriority w:val="52"/>
    <w:rsid w:val="001F687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odpise-mail">
    <w:name w:val="E-mail Signature"/>
    <w:basedOn w:val="Normalny"/>
    <w:link w:val="Podpise-mailZnak"/>
    <w:uiPriority w:val="99"/>
    <w:semiHidden/>
    <w:unhideWhenUsed/>
    <w:rsid w:val="001F6875"/>
  </w:style>
  <w:style w:type="character" w:customStyle="1" w:styleId="Podpise-mailZnak">
    <w:name w:val="Podpis e-mail Znak"/>
    <w:basedOn w:val="Domylnaczcionkaakapitu"/>
    <w:link w:val="Podpise-mail"/>
    <w:uiPriority w:val="99"/>
    <w:semiHidden/>
    <w:rsid w:val="001F6875"/>
    <w:rPr>
      <w:rFonts w:ascii="Calibri" w:hAnsi="Calibri" w:cs="Calibri"/>
    </w:rPr>
  </w:style>
  <w:style w:type="paragraph" w:styleId="Zwrotgrzecznociowy">
    <w:name w:val="Salutation"/>
    <w:basedOn w:val="Normalny"/>
    <w:next w:val="Normalny"/>
    <w:link w:val="ZwrotgrzecznociowyZnak"/>
    <w:uiPriority w:val="99"/>
    <w:semiHidden/>
    <w:unhideWhenUsed/>
    <w:rsid w:val="001F6875"/>
  </w:style>
  <w:style w:type="character" w:customStyle="1" w:styleId="ZwrotgrzecznociowyZnak">
    <w:name w:val="Zwrot grzecznościowy Znak"/>
    <w:basedOn w:val="Domylnaczcionkaakapitu"/>
    <w:link w:val="Zwrotgrzecznociowy"/>
    <w:uiPriority w:val="99"/>
    <w:semiHidden/>
    <w:rsid w:val="001F6875"/>
    <w:rPr>
      <w:rFonts w:ascii="Calibri" w:hAnsi="Calibri" w:cs="Calibri"/>
    </w:rPr>
  </w:style>
  <w:style w:type="table" w:styleId="Tabela-Kolumnowy1">
    <w:name w:val="Table Columns 1"/>
    <w:basedOn w:val="Standardowy"/>
    <w:uiPriority w:val="99"/>
    <w:semiHidden/>
    <w:unhideWhenUsed/>
    <w:rsid w:val="001F687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uiPriority w:val="99"/>
    <w:semiHidden/>
    <w:unhideWhenUsed/>
    <w:rsid w:val="001F687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uiPriority w:val="99"/>
    <w:semiHidden/>
    <w:unhideWhenUsed/>
    <w:rsid w:val="001F687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uiPriority w:val="99"/>
    <w:semiHidden/>
    <w:unhideWhenUsed/>
    <w:rsid w:val="001F687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uiPriority w:val="99"/>
    <w:semiHidden/>
    <w:unhideWhenUsed/>
    <w:rsid w:val="001F687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Podpis">
    <w:name w:val="Signature"/>
    <w:basedOn w:val="Normalny"/>
    <w:link w:val="PodpisZnak"/>
    <w:uiPriority w:val="99"/>
    <w:semiHidden/>
    <w:unhideWhenUsed/>
    <w:rsid w:val="001F6875"/>
    <w:pPr>
      <w:ind w:left="4320"/>
    </w:pPr>
  </w:style>
  <w:style w:type="character" w:customStyle="1" w:styleId="PodpisZnak">
    <w:name w:val="Podpis Znak"/>
    <w:basedOn w:val="Domylnaczcionkaakapitu"/>
    <w:link w:val="Podpis"/>
    <w:uiPriority w:val="99"/>
    <w:semiHidden/>
    <w:rsid w:val="001F6875"/>
    <w:rPr>
      <w:rFonts w:ascii="Calibri" w:hAnsi="Calibri" w:cs="Calibri"/>
    </w:rPr>
  </w:style>
  <w:style w:type="table" w:styleId="Tabela-Prosty1">
    <w:name w:val="Table Simple 1"/>
    <w:basedOn w:val="Standardowy"/>
    <w:uiPriority w:val="99"/>
    <w:semiHidden/>
    <w:unhideWhenUsed/>
    <w:rsid w:val="001F687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uiPriority w:val="99"/>
    <w:semiHidden/>
    <w:unhideWhenUsed/>
    <w:rsid w:val="001F687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uiPriority w:val="99"/>
    <w:semiHidden/>
    <w:unhideWhenUsed/>
    <w:rsid w:val="001F687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uiPriority w:val="99"/>
    <w:rsid w:val="001F687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ks1">
    <w:name w:val="index 1"/>
    <w:basedOn w:val="Normalny"/>
    <w:next w:val="Normalny"/>
    <w:autoRedefine/>
    <w:uiPriority w:val="99"/>
    <w:semiHidden/>
    <w:unhideWhenUsed/>
    <w:rsid w:val="001F6875"/>
    <w:pPr>
      <w:ind w:left="220" w:hanging="220"/>
    </w:pPr>
  </w:style>
  <w:style w:type="paragraph" w:styleId="Indeks2">
    <w:name w:val="index 2"/>
    <w:basedOn w:val="Normalny"/>
    <w:next w:val="Normalny"/>
    <w:autoRedefine/>
    <w:uiPriority w:val="99"/>
    <w:semiHidden/>
    <w:unhideWhenUsed/>
    <w:rsid w:val="001F6875"/>
    <w:pPr>
      <w:ind w:left="440" w:hanging="220"/>
    </w:pPr>
  </w:style>
  <w:style w:type="paragraph" w:styleId="Indeks3">
    <w:name w:val="index 3"/>
    <w:basedOn w:val="Normalny"/>
    <w:next w:val="Normalny"/>
    <w:autoRedefine/>
    <w:uiPriority w:val="99"/>
    <w:semiHidden/>
    <w:unhideWhenUsed/>
    <w:rsid w:val="001F6875"/>
    <w:pPr>
      <w:ind w:left="660" w:hanging="220"/>
    </w:pPr>
  </w:style>
  <w:style w:type="paragraph" w:styleId="Indeks4">
    <w:name w:val="index 4"/>
    <w:basedOn w:val="Normalny"/>
    <w:next w:val="Normalny"/>
    <w:autoRedefine/>
    <w:uiPriority w:val="99"/>
    <w:semiHidden/>
    <w:unhideWhenUsed/>
    <w:rsid w:val="001F6875"/>
    <w:pPr>
      <w:ind w:left="880" w:hanging="220"/>
    </w:pPr>
  </w:style>
  <w:style w:type="paragraph" w:styleId="Indeks5">
    <w:name w:val="index 5"/>
    <w:basedOn w:val="Normalny"/>
    <w:next w:val="Normalny"/>
    <w:autoRedefine/>
    <w:uiPriority w:val="99"/>
    <w:semiHidden/>
    <w:unhideWhenUsed/>
    <w:rsid w:val="001F6875"/>
    <w:pPr>
      <w:ind w:left="1100" w:hanging="220"/>
    </w:pPr>
  </w:style>
  <w:style w:type="paragraph" w:styleId="Indeks6">
    <w:name w:val="index 6"/>
    <w:basedOn w:val="Normalny"/>
    <w:next w:val="Normalny"/>
    <w:autoRedefine/>
    <w:uiPriority w:val="99"/>
    <w:semiHidden/>
    <w:unhideWhenUsed/>
    <w:rsid w:val="001F6875"/>
    <w:pPr>
      <w:ind w:left="1320" w:hanging="220"/>
    </w:pPr>
  </w:style>
  <w:style w:type="paragraph" w:styleId="Indeks7">
    <w:name w:val="index 7"/>
    <w:basedOn w:val="Normalny"/>
    <w:next w:val="Normalny"/>
    <w:autoRedefine/>
    <w:uiPriority w:val="99"/>
    <w:semiHidden/>
    <w:unhideWhenUsed/>
    <w:rsid w:val="001F6875"/>
    <w:pPr>
      <w:ind w:left="1540" w:hanging="220"/>
    </w:pPr>
  </w:style>
  <w:style w:type="paragraph" w:styleId="Indeks8">
    <w:name w:val="index 8"/>
    <w:basedOn w:val="Normalny"/>
    <w:next w:val="Normalny"/>
    <w:autoRedefine/>
    <w:uiPriority w:val="99"/>
    <w:semiHidden/>
    <w:unhideWhenUsed/>
    <w:rsid w:val="001F6875"/>
    <w:pPr>
      <w:ind w:left="1760" w:hanging="220"/>
    </w:pPr>
  </w:style>
  <w:style w:type="paragraph" w:styleId="Indeks9">
    <w:name w:val="index 9"/>
    <w:basedOn w:val="Normalny"/>
    <w:next w:val="Normalny"/>
    <w:autoRedefine/>
    <w:uiPriority w:val="99"/>
    <w:semiHidden/>
    <w:unhideWhenUsed/>
    <w:rsid w:val="001F6875"/>
    <w:pPr>
      <w:ind w:left="1980" w:hanging="220"/>
    </w:pPr>
  </w:style>
  <w:style w:type="paragraph" w:styleId="Nagwekindeksu">
    <w:name w:val="index heading"/>
    <w:basedOn w:val="Normalny"/>
    <w:next w:val="Indeks1"/>
    <w:uiPriority w:val="99"/>
    <w:semiHidden/>
    <w:unhideWhenUsed/>
    <w:rsid w:val="001F6875"/>
    <w:rPr>
      <w:rFonts w:ascii="Calibri Light" w:eastAsiaTheme="majorEastAsia" w:hAnsi="Calibri Light" w:cs="Calibri Light"/>
      <w:b/>
      <w:bCs/>
    </w:rPr>
  </w:style>
  <w:style w:type="paragraph" w:styleId="Zwrotpoegnalny">
    <w:name w:val="Closing"/>
    <w:basedOn w:val="Normalny"/>
    <w:link w:val="ZwrotpoegnalnyZnak"/>
    <w:uiPriority w:val="99"/>
    <w:semiHidden/>
    <w:unhideWhenUsed/>
    <w:rsid w:val="001F6875"/>
    <w:pPr>
      <w:ind w:left="4320"/>
    </w:pPr>
  </w:style>
  <w:style w:type="character" w:customStyle="1" w:styleId="ZwrotpoegnalnyZnak">
    <w:name w:val="Zwrot pożegnalny Znak"/>
    <w:basedOn w:val="Domylnaczcionkaakapitu"/>
    <w:link w:val="Zwrotpoegnalny"/>
    <w:uiPriority w:val="99"/>
    <w:semiHidden/>
    <w:rsid w:val="001F6875"/>
    <w:rPr>
      <w:rFonts w:ascii="Calibri" w:hAnsi="Calibri" w:cs="Calibri"/>
    </w:rPr>
  </w:style>
  <w:style w:type="table" w:styleId="Tabela-Siatka">
    <w:name w:val="Table Grid"/>
    <w:basedOn w:val="Standardowy"/>
    <w:uiPriority w:val="39"/>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1">
    <w:name w:val="Table Grid 1"/>
    <w:basedOn w:val="Standardowy"/>
    <w:uiPriority w:val="99"/>
    <w:semiHidden/>
    <w:unhideWhenUsed/>
    <w:rsid w:val="001F687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uiPriority w:val="99"/>
    <w:semiHidden/>
    <w:unhideWhenUsed/>
    <w:rsid w:val="001F687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uiPriority w:val="99"/>
    <w:semiHidden/>
    <w:unhideWhenUsed/>
    <w:rsid w:val="001F687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uiPriority w:val="99"/>
    <w:semiHidden/>
    <w:unhideWhenUsed/>
    <w:rsid w:val="001F687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uiPriority w:val="99"/>
    <w:semiHidden/>
    <w:unhideWhenUsed/>
    <w:rsid w:val="001F687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uiPriority w:val="99"/>
    <w:semiHidden/>
    <w:unhideWhenUsed/>
    <w:rsid w:val="001F687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uiPriority w:val="99"/>
    <w:semiHidden/>
    <w:unhideWhenUsed/>
    <w:rsid w:val="001F687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iatkatabelijasna">
    <w:name w:val="Grid Table Light"/>
    <w:basedOn w:val="Standardowy"/>
    <w:uiPriority w:val="40"/>
    <w:rsid w:val="001F68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
    <w:name w:val="Grid Table 1 Light"/>
    <w:basedOn w:val="Standardowy"/>
    <w:uiPriority w:val="46"/>
    <w:rsid w:val="001F68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F6875"/>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akcent2">
    <w:name w:val="Grid Table 1 Light Accent 2"/>
    <w:basedOn w:val="Standardowy"/>
    <w:uiPriority w:val="46"/>
    <w:rsid w:val="001F6875"/>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1F6875"/>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siatki1jasnaakcent4">
    <w:name w:val="Grid Table 1 Light Accent 4"/>
    <w:basedOn w:val="Standardowy"/>
    <w:uiPriority w:val="46"/>
    <w:rsid w:val="001F6875"/>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1F6875"/>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akcent6">
    <w:name w:val="Grid Table 1 Light Accent 6"/>
    <w:basedOn w:val="Standardowy"/>
    <w:uiPriority w:val="46"/>
    <w:rsid w:val="001F687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siatki2">
    <w:name w:val="Grid Table 2"/>
    <w:basedOn w:val="Standardowy"/>
    <w:uiPriority w:val="47"/>
    <w:rsid w:val="001F687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2akcent1">
    <w:name w:val="Grid Table 2 Accent 1"/>
    <w:basedOn w:val="Standardowy"/>
    <w:uiPriority w:val="47"/>
    <w:rsid w:val="001F6875"/>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2akcent2">
    <w:name w:val="Grid Table 2 Accent 2"/>
    <w:basedOn w:val="Standardowy"/>
    <w:uiPriority w:val="47"/>
    <w:rsid w:val="001F6875"/>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2akcent3">
    <w:name w:val="Grid Table 2 Accent 3"/>
    <w:basedOn w:val="Standardowy"/>
    <w:uiPriority w:val="47"/>
    <w:rsid w:val="001F6875"/>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2akcent4">
    <w:name w:val="Grid Table 2 Accent 4"/>
    <w:basedOn w:val="Standardowy"/>
    <w:uiPriority w:val="47"/>
    <w:rsid w:val="001F6875"/>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2akcent5">
    <w:name w:val="Grid Table 2 Accent 5"/>
    <w:basedOn w:val="Standardowy"/>
    <w:uiPriority w:val="47"/>
    <w:rsid w:val="001F6875"/>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2akcent6">
    <w:name w:val="Grid Table 2 Accent 6"/>
    <w:basedOn w:val="Standardowy"/>
    <w:uiPriority w:val="47"/>
    <w:rsid w:val="001F687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3">
    <w:name w:val="Grid Table 3"/>
    <w:basedOn w:val="Standardowy"/>
    <w:uiPriority w:val="48"/>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3akcent1">
    <w:name w:val="Grid Table 3 Accent 1"/>
    <w:basedOn w:val="Standardowy"/>
    <w:uiPriority w:val="48"/>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3akcent2">
    <w:name w:val="Grid Table 3 Accent 2"/>
    <w:basedOn w:val="Standardowy"/>
    <w:uiPriority w:val="48"/>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3akcent3">
    <w:name w:val="Grid Table 3 Accent 3"/>
    <w:basedOn w:val="Standardowy"/>
    <w:uiPriority w:val="48"/>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3akcent4">
    <w:name w:val="Grid Table 3 Accent 4"/>
    <w:basedOn w:val="Standardowy"/>
    <w:uiPriority w:val="48"/>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3akcent5">
    <w:name w:val="Grid Table 3 Accent 5"/>
    <w:basedOn w:val="Standardowy"/>
    <w:uiPriority w:val="48"/>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3akcent6">
    <w:name w:val="Grid Table 3 Accent 6"/>
    <w:basedOn w:val="Standardowy"/>
    <w:uiPriority w:val="48"/>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atki4">
    <w:name w:val="Grid Table 4"/>
    <w:basedOn w:val="Standardowy"/>
    <w:uiPriority w:val="49"/>
    <w:rsid w:val="001F687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4akcent1">
    <w:name w:val="Grid Table 4 Accent 1"/>
    <w:basedOn w:val="Standardowy"/>
    <w:uiPriority w:val="49"/>
    <w:rsid w:val="001F6875"/>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4akcent2">
    <w:name w:val="Grid Table 4 Accent 2"/>
    <w:basedOn w:val="Standardowy"/>
    <w:uiPriority w:val="49"/>
    <w:rsid w:val="001F687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4akcent3">
    <w:name w:val="Grid Table 4 Accent 3"/>
    <w:basedOn w:val="Standardowy"/>
    <w:uiPriority w:val="49"/>
    <w:rsid w:val="001F6875"/>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4akcent4">
    <w:name w:val="Grid Table 4 Accent 4"/>
    <w:basedOn w:val="Standardowy"/>
    <w:uiPriority w:val="49"/>
    <w:rsid w:val="001F687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4akcent5">
    <w:name w:val="Grid Table 4 Accent 5"/>
    <w:basedOn w:val="Standardowy"/>
    <w:uiPriority w:val="49"/>
    <w:rsid w:val="001F687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4akcent6">
    <w:name w:val="Grid Table 4 Accent 6"/>
    <w:basedOn w:val="Standardowy"/>
    <w:uiPriority w:val="49"/>
    <w:rsid w:val="001F687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5ciemna">
    <w:name w:val="Grid Table 5 Dark"/>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1">
    <w:name w:val="Grid Table 5 Dark Accent 1"/>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siatki5ciemnaakcent2">
    <w:name w:val="Grid Table 5 Dark Accent 2"/>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siatki5ciemnaakcent3">
    <w:name w:val="Grid Table 5 Dark Accent 3"/>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5ciemnaakcent4">
    <w:name w:val="Grid Table 5 Dark Accent 4"/>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siatki5ciemnaakcent5">
    <w:name w:val="Grid Table 5 Dark Accent 5"/>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siatki5ciemnaakcent6">
    <w:name w:val="Grid Table 5 Dark Accent 6"/>
    <w:basedOn w:val="Standardowy"/>
    <w:uiPriority w:val="50"/>
    <w:rsid w:val="001F687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siatki6kolorowa">
    <w:name w:val="Grid Table 6 Colorful"/>
    <w:basedOn w:val="Standardowy"/>
    <w:uiPriority w:val="51"/>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6kolorowaakcent1">
    <w:name w:val="Grid Table 6 Colorful Accent 1"/>
    <w:basedOn w:val="Standardowy"/>
    <w:uiPriority w:val="51"/>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siatki6kolorowaakcent2">
    <w:name w:val="Grid Table 6 Colorful Accent 2"/>
    <w:basedOn w:val="Standardowy"/>
    <w:uiPriority w:val="51"/>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siatki6kolorowaakcent3">
    <w:name w:val="Grid Table 6 Colorful Accent 3"/>
    <w:basedOn w:val="Standardowy"/>
    <w:uiPriority w:val="51"/>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6kolorowaakcent4">
    <w:name w:val="Grid Table 6 Colorful Accent 4"/>
    <w:basedOn w:val="Standardowy"/>
    <w:uiPriority w:val="51"/>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siatki6kolorowaakcent5">
    <w:name w:val="Grid Table 6 Colorful Accent 5"/>
    <w:basedOn w:val="Standardowy"/>
    <w:uiPriority w:val="51"/>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iatki6kolorowaakcent6">
    <w:name w:val="Grid Table 6 Colorful Accent 6"/>
    <w:basedOn w:val="Standardowy"/>
    <w:uiPriority w:val="51"/>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iatki7kolorowa">
    <w:name w:val="Grid Table 7 Colorful"/>
    <w:basedOn w:val="Standardowy"/>
    <w:uiPriority w:val="52"/>
    <w:rsid w:val="001F687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siatki7kolorowaakcent1">
    <w:name w:val="Grid Table 7 Colorful Accent 1"/>
    <w:basedOn w:val="Standardowy"/>
    <w:uiPriority w:val="52"/>
    <w:rsid w:val="001F6875"/>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iatki7kolorowaakcent2">
    <w:name w:val="Grid Table 7 Colorful Accent 2"/>
    <w:basedOn w:val="Standardowy"/>
    <w:uiPriority w:val="52"/>
    <w:rsid w:val="001F687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siatki7kolorowaakcent3">
    <w:name w:val="Grid Table 7 Colorful Accent 3"/>
    <w:basedOn w:val="Standardowy"/>
    <w:uiPriority w:val="52"/>
    <w:rsid w:val="001F687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siatki7kolorowaakcent4">
    <w:name w:val="Grid Table 7 Colorful Accent 4"/>
    <w:basedOn w:val="Standardowy"/>
    <w:uiPriority w:val="52"/>
    <w:rsid w:val="001F687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siatki7kolorowaakcent5">
    <w:name w:val="Grid Table 7 Colorful Accent 5"/>
    <w:basedOn w:val="Standardowy"/>
    <w:uiPriority w:val="52"/>
    <w:rsid w:val="001F6875"/>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siatki7kolorowaakcent6">
    <w:name w:val="Grid Table 7 Colorful Accent 6"/>
    <w:basedOn w:val="Standardowy"/>
    <w:uiPriority w:val="52"/>
    <w:rsid w:val="001F687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SieWeb1">
    <w:name w:val="Table Web 1"/>
    <w:basedOn w:val="Standardowy"/>
    <w:uiPriority w:val="99"/>
    <w:semiHidden/>
    <w:unhideWhenUsed/>
    <w:rsid w:val="001F687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uiPriority w:val="99"/>
    <w:semiHidden/>
    <w:unhideWhenUsed/>
    <w:rsid w:val="001F687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uiPriority w:val="99"/>
    <w:rsid w:val="001F687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Odwoanieprzypisudolnego">
    <w:name w:val="footnote reference"/>
    <w:basedOn w:val="Domylnaczcionkaakapitu"/>
    <w:uiPriority w:val="99"/>
    <w:semiHidden/>
    <w:unhideWhenUsed/>
    <w:rsid w:val="001F6875"/>
    <w:rPr>
      <w:rFonts w:ascii="Calibri" w:hAnsi="Calibri" w:cs="Calibri"/>
      <w:vertAlign w:val="superscript"/>
    </w:rPr>
  </w:style>
  <w:style w:type="character" w:styleId="Numerwiersza">
    <w:name w:val="line number"/>
    <w:basedOn w:val="Domylnaczcionkaakapitu"/>
    <w:uiPriority w:val="99"/>
    <w:semiHidden/>
    <w:unhideWhenUsed/>
    <w:rsid w:val="001F6875"/>
    <w:rPr>
      <w:rFonts w:ascii="Calibri" w:hAnsi="Calibri" w:cs="Calibri"/>
    </w:rPr>
  </w:style>
  <w:style w:type="table" w:styleId="Tabela-Efekty3D1">
    <w:name w:val="Table 3D effects 1"/>
    <w:basedOn w:val="Standardowy"/>
    <w:uiPriority w:val="99"/>
    <w:semiHidden/>
    <w:unhideWhenUsed/>
    <w:rsid w:val="001F687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D2">
    <w:name w:val="Table 3D effects 2"/>
    <w:basedOn w:val="Standardowy"/>
    <w:uiPriority w:val="99"/>
    <w:semiHidden/>
    <w:unhideWhenUsed/>
    <w:rsid w:val="001F687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D3">
    <w:name w:val="Table 3D effects 3"/>
    <w:basedOn w:val="Standardowy"/>
    <w:uiPriority w:val="99"/>
    <w:semiHidden/>
    <w:unhideWhenUsed/>
    <w:rsid w:val="001F687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uiPriority w:val="99"/>
    <w:semiHidden/>
    <w:unhideWhenUsed/>
    <w:rsid w:val="001F6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1F6875"/>
    <w:rPr>
      <w:rFonts w:ascii="Calibri" w:hAnsi="Calibri" w:cs="Calibri"/>
    </w:rPr>
  </w:style>
  <w:style w:type="paragraph" w:customStyle="1" w:styleId="Tekstpodstawowy22">
    <w:name w:val="Tekst podstawowy 22"/>
    <w:basedOn w:val="Normalny"/>
    <w:rsid w:val="0091544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3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d@powiat-gdanski.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powiat-gdanski.pl" TargetMode="External"/><Relationship Id="rId5" Type="http://schemas.openxmlformats.org/officeDocument/2006/relationships/styles" Target="styles.xml"/><Relationship Id="rId10" Type="http://schemas.openxmlformats.org/officeDocument/2006/relationships/hyperlink" Target="https://stat.gov.pl/obszary-tematyczne/ceny-handel/wskazniki-c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20Petter\AppData\Local\Microsoft\Office\16.0\DTS\pl-PL%7b0E3CE381-AB66-4A36-8E6B-DF86F076D68E%7d\%7b535F1BBB-5E00-44E8-B17C-6047C62BDA3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6D6C53AC-3BF9-4E3D-BA5F-0D8A2F2E6A6B}">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{535F1BBB-5E00-44E8-B17C-6047C62BDA34}tf02786999_win32</Template>
  <TotalTime>0</TotalTime>
  <Pages>16</Pages>
  <Words>6643</Words>
  <Characters>39862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2023-10-25T08:14:00Z</dcterms:created>
  <dcterms:modified xsi:type="dcterms:W3CDTF">2023-10-25T08:17:00Z</dcterms:modified>
</cp:coreProperties>
</file>