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28" w:rsidRPr="00C22AB5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17B10"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596CC3AF" wp14:editId="3C9BF055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7A3E47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:rsidR="000B5F28" w:rsidRPr="00C22AB5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C22AB5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:rsidR="000B5F28" w:rsidRPr="00C22AB5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r w:rsidRPr="00C22AB5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 w:rsidR="003A18AF" w:rsidRPr="00C22AB5">
        <w:rPr>
          <w:rFonts w:ascii="Gill Sans MT" w:eastAsia="Times New Roman" w:hAnsi="Gill Sans MT"/>
          <w:b/>
          <w:sz w:val="22"/>
        </w:rPr>
        <w:t>wyższej niż 20 000 zł</w:t>
      </w:r>
      <w:r w:rsidRPr="00C22AB5">
        <w:rPr>
          <w:rFonts w:ascii="Gill Sans MT" w:eastAsia="Times New Roman" w:hAnsi="Gill Sans MT"/>
          <w:b/>
          <w:sz w:val="22"/>
        </w:rPr>
        <w:t xml:space="preserve"> do </w:t>
      </w:r>
      <w:r w:rsidR="003A18AF" w:rsidRPr="00C22AB5">
        <w:rPr>
          <w:rFonts w:ascii="Gill Sans MT" w:eastAsia="Times New Roman" w:hAnsi="Gill Sans MT"/>
          <w:b/>
          <w:sz w:val="22"/>
        </w:rPr>
        <w:t>130 000 zł</w:t>
      </w:r>
      <w:r w:rsidRPr="00C22AB5">
        <w:rPr>
          <w:rFonts w:ascii="Gill Sans MT" w:eastAsia="Times New Roman" w:hAnsi="Gill Sans MT"/>
          <w:sz w:val="22"/>
        </w:rPr>
        <w:t xml:space="preserve"> p.n.:</w:t>
      </w:r>
    </w:p>
    <w:p w:rsidR="00260C18" w:rsidRPr="00C22AB5" w:rsidRDefault="00260C18" w:rsidP="000B5F28">
      <w:pPr>
        <w:spacing w:after="0" w:line="360" w:lineRule="auto"/>
        <w:jc w:val="center"/>
        <w:rPr>
          <w:rFonts w:ascii="Gill Sans MT" w:hAnsi="Gill Sans MT" w:cstheme="minorHAnsi"/>
          <w:b/>
        </w:rPr>
      </w:pPr>
    </w:p>
    <w:p w:rsidR="000B5F28" w:rsidRPr="00C22AB5" w:rsidRDefault="006B5C5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b/>
        </w:rPr>
        <w:t xml:space="preserve">Opracowanie dokumentacji projektowej dostosowania budynku Wydziału Nauk Ścisłych i Technicznych </w:t>
      </w:r>
      <w:r w:rsidRPr="00C22AB5">
        <w:rPr>
          <w:rFonts w:ascii="Gill Sans MT" w:hAnsi="Gill Sans MT" w:cstheme="minorHAnsi"/>
          <w:b/>
        </w:rPr>
        <w:br/>
        <w:t xml:space="preserve">przy ul. Bankowej 14 w Katowicach do obowiązujących przepisów ochrony przeciwpożarowej </w:t>
      </w:r>
      <w:r w:rsidRPr="00C22AB5">
        <w:rPr>
          <w:rFonts w:ascii="Gill Sans MT" w:hAnsi="Gill Sans MT" w:cstheme="minorHAnsi"/>
          <w:b/>
        </w:rPr>
        <w:br/>
        <w:t xml:space="preserve">wraz z pełnieniem nadzoru autorskiego.  </w:t>
      </w: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C22AB5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="002C67C2" w:rsidRPr="00C22AB5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2C67C2" w:rsidRPr="00C22AB5">
        <w:rPr>
          <w:rFonts w:ascii="Gill Sans MT" w:eastAsia="Calibri" w:hAnsi="Gill Sans MT"/>
          <w:b/>
          <w:bCs/>
          <w:szCs w:val="18"/>
          <w:lang w:eastAsia="pl-PL"/>
        </w:rPr>
        <w:t>DIiIB.2120.4.</w:t>
      </w:r>
      <w:r w:rsidR="001F2B68">
        <w:rPr>
          <w:rFonts w:ascii="Gill Sans MT" w:eastAsia="Calibri" w:hAnsi="Gill Sans MT"/>
          <w:b/>
          <w:bCs/>
          <w:szCs w:val="18"/>
          <w:lang w:eastAsia="pl-PL"/>
        </w:rPr>
        <w:t>4</w:t>
      </w:r>
      <w:bookmarkStart w:id="0" w:name="_GoBack"/>
      <w:bookmarkEnd w:id="0"/>
      <w:r w:rsidR="00742979">
        <w:rPr>
          <w:rFonts w:ascii="Gill Sans MT" w:eastAsia="Calibri" w:hAnsi="Gill Sans MT"/>
          <w:b/>
          <w:bCs/>
          <w:szCs w:val="18"/>
          <w:lang w:eastAsia="pl-PL"/>
        </w:rPr>
        <w:t>.</w:t>
      </w:r>
      <w:r w:rsidR="002C67C2" w:rsidRPr="00C22AB5">
        <w:rPr>
          <w:rFonts w:ascii="Gill Sans MT" w:eastAsia="Calibri" w:hAnsi="Gill Sans MT"/>
          <w:b/>
          <w:bCs/>
          <w:szCs w:val="18"/>
          <w:lang w:eastAsia="pl-PL"/>
        </w:rPr>
        <w:t>2021</w:t>
      </w: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:rsidR="000B5F28" w:rsidRPr="00C22AB5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="00260C18" w:rsidRPr="00C22AB5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  <w:r w:rsidR="00260C18" w:rsidRPr="00C22AB5">
        <w:rPr>
          <w:rFonts w:ascii="Gill Sans MT" w:eastAsia="Calibri" w:hAnsi="Gill Sans MT"/>
          <w:b/>
          <w:bCs/>
          <w:sz w:val="20"/>
          <w:szCs w:val="20"/>
          <w:lang w:eastAsia="pl-PL"/>
        </w:rPr>
        <w:t>usługa</w:t>
      </w: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CB35CA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C22AB5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:rsidR="000B5F28" w:rsidRPr="00C22AB5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:rsidR="000B5F28" w:rsidRPr="00C22AB5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ul. Bankowa 12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40-007 Katowice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NIP: 634-019-71-34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REGON: 000001347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9" w:history="1">
        <w:r w:rsidRPr="00677141">
          <w:rPr>
            <w:rFonts w:ascii="Gill Sans MT" w:hAnsi="Gill Sans MT"/>
            <w:sz w:val="20"/>
            <w:szCs w:val="20"/>
            <w:u w:val="single"/>
            <w:lang w:eastAsia="pl-PL"/>
          </w:rPr>
          <w:t>www.dzp.us.edu.pl</w:t>
        </w:r>
      </w:hyperlink>
    </w:p>
    <w:p w:rsidR="00260C18" w:rsidRPr="00C22AB5" w:rsidRDefault="00260C18" w:rsidP="00260C1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Adres platformy zakupowe, za pośrednictwem której prowadzone jest postepowanie: </w:t>
      </w:r>
      <w:hyperlink r:id="rId10" w:history="1">
        <w:r w:rsidR="0000241E" w:rsidRPr="00F3558A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  <w:r w:rsidR="0000241E"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:rsidR="00455886" w:rsidRPr="00C22AB5" w:rsidRDefault="00455886" w:rsidP="00455886">
      <w:pPr>
        <w:tabs>
          <w:tab w:val="right" w:pos="9072"/>
        </w:tabs>
        <w:spacing w:before="120" w:after="0"/>
        <w:ind w:left="426"/>
        <w:rPr>
          <w:rFonts w:ascii="Gill Sans MT" w:hAnsi="Gill Sans MT"/>
          <w:szCs w:val="18"/>
          <w:lang w:eastAsia="pl-PL"/>
        </w:rPr>
      </w:pPr>
      <w:r w:rsidRPr="00C22AB5">
        <w:rPr>
          <w:rFonts w:ascii="Gill Sans MT" w:hAnsi="Gill Sans MT"/>
          <w:szCs w:val="18"/>
          <w:lang w:eastAsia="pl-PL"/>
        </w:rPr>
        <w:t>Dział Inwestycji i Infrastruktury Budowlanej Uniwersytetu Śląskiego w Katowicach</w:t>
      </w:r>
    </w:p>
    <w:p w:rsidR="00455886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Leszek Wojdyła - inspektor nadzoru inwestorskiego, branża budowlana, e-mail</w:t>
      </w:r>
      <w:r w:rsidR="007C4333" w:rsidRPr="00C22AB5">
        <w:rPr>
          <w:rFonts w:ascii="Gill Sans MT" w:hAnsi="Gill Sans MT"/>
          <w:sz w:val="20"/>
          <w:szCs w:val="20"/>
          <w:lang w:eastAsia="pl-PL"/>
        </w:rPr>
        <w:t>: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  <w:hyperlink r:id="rId11" w:history="1">
        <w:r w:rsidR="007C4333" w:rsidRPr="00017B10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leszek.wojdyla@us.edu.pl</w:t>
        </w:r>
      </w:hyperlink>
      <w:r w:rsidR="007C4333"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, tel. 32 359 14 44 – </w:t>
      </w:r>
      <w:r w:rsidRPr="00C22AB5">
        <w:rPr>
          <w:rFonts w:ascii="Gill Sans MT" w:hAnsi="Gill Sans MT" w:cs="Calibri"/>
          <w:bCs/>
          <w:sz w:val="20"/>
          <w:szCs w:val="20"/>
        </w:rPr>
        <w:t>osoba uprawniona do kontaktowania się z Wyko</w:t>
      </w:r>
      <w:r w:rsidR="006335A0">
        <w:rPr>
          <w:rFonts w:ascii="Gill Sans MT" w:hAnsi="Gill Sans MT" w:cs="Calibri"/>
          <w:bCs/>
          <w:sz w:val="20"/>
          <w:szCs w:val="20"/>
        </w:rPr>
        <w:t>nawcami, udzielania wyjaśnień w </w:t>
      </w:r>
      <w:r w:rsidRPr="00C22AB5">
        <w:rPr>
          <w:rFonts w:ascii="Gill Sans MT" w:hAnsi="Gill Sans MT" w:cs="Calibri"/>
          <w:bCs/>
          <w:sz w:val="20"/>
          <w:szCs w:val="20"/>
        </w:rPr>
        <w:t>sprawach technicznych, uzgodnień dotyczących przedmiotu umowy oraz nadzorowania i odbioru dokumentacji projektowej, w tym w zakresie zgodności z umową i pozostałymi wymaganiami Zamawiającego;</w:t>
      </w:r>
    </w:p>
    <w:p w:rsidR="007D7ACD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Jan Botor –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inspektor nadzoru inwestorskiego, specjalność instalacyjna elektryczna,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tel. 509 859 916, e-mail: </w:t>
      </w:r>
      <w:hyperlink r:id="rId12" w:history="1">
        <w:r w:rsidR="007C4333"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jan.botor@us.edu.pl</w:t>
        </w:r>
      </w:hyperlink>
      <w:r w:rsidR="007C4333" w:rsidRPr="00C22AB5">
        <w:rPr>
          <w:rFonts w:ascii="Gill Sans MT" w:hAnsi="Gill Sans MT" w:cs="Calibri"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 - osoba uprawniona do kontaktowania się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z Wykonawcami, udzielania wyjaśnień w sprawach technicznych, uzgodnień dotyczących przedmiotu umowy oraz nadzorowania i odbioru dokumentacji projektowej, w tym w zakresie zgodności </w:t>
      </w:r>
      <w:r w:rsidRPr="00C22AB5">
        <w:rPr>
          <w:rFonts w:ascii="Gill Sans MT" w:hAnsi="Gill Sans MT" w:cs="Calibri"/>
          <w:bCs/>
          <w:sz w:val="20"/>
          <w:szCs w:val="20"/>
        </w:rPr>
        <w:br/>
        <w:t>z umową i pozostałymi wymaganiami Zamawiającego;</w:t>
      </w:r>
      <w:bookmarkStart w:id="2" w:name="_Hlk63767377"/>
    </w:p>
    <w:p w:rsidR="00455886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 w:cs="Calibri"/>
          <w:bCs/>
          <w:sz w:val="20"/>
          <w:szCs w:val="20"/>
        </w:rPr>
        <w:t>Marek Prażmowski</w:t>
      </w:r>
      <w:r w:rsidRPr="00C22AB5">
        <w:rPr>
          <w:rFonts w:ascii="Gill Sans MT" w:hAnsi="Gill Sans MT" w:cs="Calibri"/>
          <w:b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– inspektor nadzoru inwestorskiego, specjalność instalacyjna sanitarna,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tel. 501 097 042, e-mail: </w:t>
      </w:r>
      <w:hyperlink r:id="rId13" w:history="1">
        <w:r w:rsidR="007C4333"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marek.prazmowski@us.edu.pl</w:t>
        </w:r>
      </w:hyperlink>
      <w:r w:rsidR="007C4333" w:rsidRPr="00C22AB5">
        <w:rPr>
          <w:rFonts w:ascii="Gill Sans MT" w:hAnsi="Gill Sans MT" w:cs="Calibri"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 - osoba uprawniona do kontaktowania się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z Wykonawcami, udzielania wyjaśnień w sprawach technicznych, uzgodnień dotyczących przedmiotu umowy oraz nadzorowania i odbioru dokumentacji projektowej, w tym w zakresie zgodności </w:t>
      </w:r>
      <w:r w:rsidRPr="00C22AB5">
        <w:rPr>
          <w:rFonts w:ascii="Gill Sans MT" w:hAnsi="Gill Sans MT" w:cs="Calibri"/>
          <w:bCs/>
          <w:sz w:val="20"/>
          <w:szCs w:val="20"/>
        </w:rPr>
        <w:br/>
        <w:t>z umową i pozostałymi wymaganiami Zamawiającego</w:t>
      </w:r>
      <w:bookmarkEnd w:id="2"/>
      <w:r w:rsidRPr="00C22AB5">
        <w:rPr>
          <w:rFonts w:ascii="Gill Sans MT" w:hAnsi="Gill Sans MT" w:cs="Calibri"/>
          <w:bCs/>
          <w:sz w:val="20"/>
          <w:szCs w:val="20"/>
        </w:rPr>
        <w:t>;</w:t>
      </w:r>
    </w:p>
    <w:p w:rsidR="007D7ACD" w:rsidRPr="00677141" w:rsidRDefault="007D7ACD" w:rsidP="00677141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 w:cs="Calibri"/>
          <w:bCs/>
          <w:sz w:val="20"/>
          <w:szCs w:val="20"/>
        </w:rPr>
        <w:t xml:space="preserve">Beata Tkacz – samodzielny referent,  tel.: (32) 359 23 13, kom. (0) 502 622 967, e-mail: </w:t>
      </w:r>
      <w:hyperlink r:id="rId14" w:history="1">
        <w:r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beata.tkacz@us.edu.pl</w:t>
        </w:r>
      </w:hyperlink>
      <w:r w:rsidR="004A56C1">
        <w:rPr>
          <w:rStyle w:val="Hipercze"/>
          <w:rFonts w:ascii="Gill Sans MT" w:hAnsi="Gill Sans MT" w:cs="Calibri"/>
          <w:bCs/>
          <w:color w:val="auto"/>
          <w:sz w:val="20"/>
          <w:szCs w:val="20"/>
        </w:rPr>
        <w:t>,</w:t>
      </w:r>
      <w:r w:rsidR="004A56C1">
        <w:rPr>
          <w:rStyle w:val="Hipercze"/>
          <w:rFonts w:ascii="Gill Sans MT" w:hAnsi="Gill Sans MT" w:cs="Calibri"/>
          <w:bCs/>
          <w:color w:val="auto"/>
          <w:sz w:val="20"/>
          <w:szCs w:val="20"/>
          <w:u w:val="none"/>
        </w:rPr>
        <w:t xml:space="preserve"> </w:t>
      </w:r>
      <w:r w:rsidR="004A56C1">
        <w:rPr>
          <w:rFonts w:ascii="Gill Sans MT" w:hAnsi="Gill Sans MT" w:cs="Calibri"/>
          <w:sz w:val="20"/>
          <w:szCs w:val="20"/>
        </w:rPr>
        <w:t>p</w:t>
      </w:r>
      <w:r w:rsidRPr="00677141">
        <w:rPr>
          <w:rFonts w:ascii="Gill Sans MT" w:hAnsi="Gill Sans MT" w:cs="Calibri"/>
          <w:sz w:val="20"/>
          <w:szCs w:val="20"/>
        </w:rPr>
        <w:t xml:space="preserve">rzedstawiciel Realizatora prowadzący sprawę, </w:t>
      </w:r>
      <w:r w:rsidRPr="00677141">
        <w:rPr>
          <w:rFonts w:ascii="Gill Sans MT" w:hAnsi="Gill Sans MT" w:cs="Calibri"/>
          <w:bCs/>
          <w:sz w:val="20"/>
          <w:szCs w:val="20"/>
        </w:rPr>
        <w:t>osoba uprawniona do kontaktowania się</w:t>
      </w:r>
      <w:r w:rsidR="004A56C1">
        <w:rPr>
          <w:rFonts w:ascii="Gill Sans MT" w:hAnsi="Gill Sans MT" w:cs="Calibri"/>
          <w:bCs/>
          <w:sz w:val="20"/>
          <w:szCs w:val="20"/>
        </w:rPr>
        <w:t xml:space="preserve"> </w:t>
      </w:r>
      <w:r w:rsidRPr="00677141">
        <w:rPr>
          <w:rFonts w:ascii="Gill Sans MT" w:hAnsi="Gill Sans MT" w:cs="Calibri"/>
          <w:bCs/>
          <w:sz w:val="20"/>
          <w:szCs w:val="20"/>
        </w:rPr>
        <w:t xml:space="preserve">z Wykonawcami w zakresie formalno-administracyjnym i finansowym realizacji umowy; </w:t>
      </w:r>
    </w:p>
    <w:p w:rsidR="000B5F28" w:rsidRPr="00C22AB5" w:rsidRDefault="000332F2" w:rsidP="00C811CF">
      <w:pPr>
        <w:pStyle w:val="Akapitzlist"/>
        <w:numPr>
          <w:ilvl w:val="0"/>
          <w:numId w:val="6"/>
        </w:numPr>
        <w:tabs>
          <w:tab w:val="right" w:pos="9072"/>
        </w:tabs>
        <w:spacing w:after="0" w:line="240" w:lineRule="auto"/>
        <w:ind w:right="282"/>
        <w:jc w:val="both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lastRenderedPageBreak/>
        <w:t xml:space="preserve">Zdzisław </w:t>
      </w:r>
      <w:proofErr w:type="spellStart"/>
      <w:r w:rsidRPr="00C22AB5">
        <w:rPr>
          <w:rFonts w:ascii="Gill Sans MT" w:hAnsi="Gill Sans MT"/>
          <w:sz w:val="20"/>
          <w:szCs w:val="20"/>
          <w:lang w:eastAsia="pl-PL"/>
        </w:rPr>
        <w:t>Gołojuch</w:t>
      </w:r>
      <w:proofErr w:type="spellEnd"/>
      <w:r w:rsidRPr="00C22AB5">
        <w:rPr>
          <w:rFonts w:ascii="Gill Sans MT" w:hAnsi="Gill Sans MT"/>
          <w:sz w:val="20"/>
          <w:szCs w:val="20"/>
          <w:lang w:eastAsia="pl-PL"/>
        </w:rPr>
        <w:t xml:space="preserve"> – administrator obiektu, e-mail: </w:t>
      </w:r>
      <w:hyperlink r:id="rId15" w:history="1">
        <w:r w:rsidRPr="00017B10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zdzislaw.golojuch@us.edu.pl</w:t>
        </w:r>
      </w:hyperlink>
      <w:r w:rsidRPr="00C22AB5">
        <w:rPr>
          <w:rFonts w:ascii="Gill Sans MT" w:hAnsi="Gill Sans MT"/>
          <w:sz w:val="20"/>
          <w:szCs w:val="20"/>
          <w:lang w:eastAsia="pl-PL"/>
        </w:rPr>
        <w:t xml:space="preserve">, tel. 32 359 12 65 – </w:t>
      </w:r>
      <w:r w:rsidR="00187FD4" w:rsidRPr="00C22AB5">
        <w:rPr>
          <w:rFonts w:ascii="Gill Sans MT" w:hAnsi="Gill Sans MT"/>
          <w:sz w:val="20"/>
          <w:szCs w:val="20"/>
          <w:lang w:eastAsia="pl-PL"/>
        </w:rPr>
        <w:br/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osoba uprawniona do kontaktowania się z Wykonawcami w zakresie </w:t>
      </w:r>
      <w:r w:rsidR="002C67C2" w:rsidRPr="00C22AB5">
        <w:rPr>
          <w:rFonts w:ascii="Gill Sans MT" w:hAnsi="Gill Sans MT"/>
          <w:sz w:val="20"/>
          <w:szCs w:val="20"/>
          <w:lang w:eastAsia="pl-PL"/>
        </w:rPr>
        <w:t>w zakresie cech użytkowych i funkcjonalnych przedmiotu zamówienia, a także w zakresie warunków udostępnienia obiektu na potrzeby realizacji umowy.</w:t>
      </w:r>
    </w:p>
    <w:p w:rsidR="002C67C2" w:rsidRPr="00C22AB5" w:rsidRDefault="002C67C2" w:rsidP="002C67C2">
      <w:pPr>
        <w:pStyle w:val="Akapitzlist"/>
        <w:tabs>
          <w:tab w:val="right" w:pos="9072"/>
        </w:tabs>
        <w:spacing w:after="0" w:line="240" w:lineRule="auto"/>
        <w:ind w:left="927"/>
        <w:jc w:val="both"/>
        <w:rPr>
          <w:rFonts w:ascii="Gill Sans MT" w:hAnsi="Gill Sans MT"/>
          <w:sz w:val="20"/>
          <w:szCs w:val="20"/>
          <w:lang w:eastAsia="pl-PL"/>
        </w:rPr>
      </w:pPr>
    </w:p>
    <w:p w:rsidR="000B5F28" w:rsidRPr="00677141" w:rsidRDefault="000B5F28" w:rsidP="00CB35CA">
      <w:pPr>
        <w:keepNext/>
        <w:keepLines/>
        <w:numPr>
          <w:ilvl w:val="0"/>
          <w:numId w:val="1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sz w:val="22"/>
          <w:lang w:eastAsia="pl-PL"/>
        </w:rPr>
      </w:pPr>
      <w:r w:rsidRPr="00677141">
        <w:rPr>
          <w:rFonts w:ascii="Gill Sans MT" w:eastAsiaTheme="majorEastAsia" w:hAnsi="Gill Sans MT"/>
          <w:b/>
          <w:bCs/>
          <w:sz w:val="22"/>
          <w:lang w:eastAsia="pl-PL"/>
        </w:rPr>
        <w:t>Podstawa prawna.</w:t>
      </w:r>
    </w:p>
    <w:p w:rsidR="004B6E2A" w:rsidRPr="00C22AB5" w:rsidRDefault="004B6E2A" w:rsidP="00677141">
      <w:pPr>
        <w:pStyle w:val="Akapitzlist"/>
        <w:spacing w:before="60" w:after="60"/>
        <w:ind w:left="502" w:right="282"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Przedmiotowe postępowanie jest prowadzone z wyłączeniem przepisów ustawy – Prawo zamówień publicznych, na podstawie przepisu art. 2 ust. 1 pkt 1Prawo zamówień publicznych – dotyczy zamówienia, którego wartość jest </w:t>
      </w:r>
      <w:r w:rsidRPr="00C22AB5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i nie przekracza kwoty </w:t>
      </w:r>
      <w:r w:rsidRPr="00C22AB5">
        <w:rPr>
          <w:rFonts w:ascii="Gill Sans MT" w:hAnsi="Gill Sans MT"/>
          <w:b/>
          <w:sz w:val="20"/>
          <w:szCs w:val="20"/>
          <w:lang w:eastAsia="pl-PL"/>
        </w:rPr>
        <w:t>130 000 zł</w:t>
      </w:r>
      <w:r w:rsidRPr="00C22AB5">
        <w:rPr>
          <w:rFonts w:ascii="Gill Sans MT" w:hAnsi="Gill Sans MT"/>
          <w:sz w:val="20"/>
          <w:szCs w:val="20"/>
          <w:lang w:eastAsia="pl-PL"/>
        </w:rPr>
        <w:t>. Postępowanie prowadzone jest w oparciu o</w:t>
      </w:r>
      <w:r w:rsidR="00C57B94">
        <w:rPr>
          <w:rFonts w:ascii="Gill Sans MT" w:hAnsi="Gill Sans MT"/>
          <w:sz w:val="20"/>
          <w:szCs w:val="20"/>
          <w:lang w:eastAsia="pl-PL"/>
        </w:rPr>
        <w:t> 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postanowienia § </w:t>
      </w:r>
      <w:r w:rsidRPr="00C22AB5">
        <w:rPr>
          <w:rFonts w:ascii="Gill Sans MT" w:hAnsi="Gill Sans MT"/>
          <w:szCs w:val="18"/>
          <w:lang w:eastAsia="pl-PL"/>
        </w:rPr>
        <w:t>7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Regulaminu ubiegania się i udzielania zamówień publicznych przez Uniwersytet Śląski w Katowicach, wprowadzonego zarządzeniem nr 25 Rektora Uniwersytetu Śląskiego w Katowicach z dnia 05.02.2021r. Zasady, wg których prowadzone jest niniejsze postępowanie, zostały opisane w instrukcji dotyczącej przeprowadzenia postępowania, która stanowi załącznik do ogłoszenia.</w:t>
      </w:r>
    </w:p>
    <w:p w:rsidR="000B5F28" w:rsidRPr="00C22AB5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:rsidR="000B5F28" w:rsidRPr="00C22AB5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C22AB5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:rsidR="006B5C58" w:rsidRPr="00C22AB5" w:rsidRDefault="006B5C58" w:rsidP="0010677A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 xml:space="preserve">Przedmiotem zamówienia jest opracowanie wielobranżowej dokumentacji projektowej wraz z opracowaniem specyfikacji technicznych wykonania i odbioru robót budowlanych, przedmiarów robót [zgodnie z przepisami rozporządzenia Ministra Infrastruktury z dnia 2 września 2004r. </w:t>
      </w:r>
      <w:r w:rsidRPr="00677141">
        <w:rPr>
          <w:rFonts w:ascii="Gill Sans MT" w:hAnsi="Gill Sans MT"/>
          <w:i/>
          <w:sz w:val="20"/>
          <w:szCs w:val="20"/>
        </w:rPr>
        <w:t xml:space="preserve">w sprawie szczegółowego zakresu </w:t>
      </w:r>
      <w:r w:rsidR="00CF5645" w:rsidRPr="00C22AB5">
        <w:rPr>
          <w:rFonts w:ascii="Gill Sans MT" w:hAnsi="Gill Sans MT"/>
          <w:i/>
          <w:sz w:val="20"/>
          <w:szCs w:val="20"/>
        </w:rPr>
        <w:br/>
      </w:r>
      <w:r w:rsidRPr="00677141">
        <w:rPr>
          <w:rFonts w:ascii="Gill Sans MT" w:hAnsi="Gill Sans MT"/>
          <w:i/>
          <w:sz w:val="20"/>
          <w:szCs w:val="20"/>
        </w:rPr>
        <w:t>i formy dokumentacji projektowej, specyfikacji technicznych wykonania i odbioru robót budowlanych oraz programu funkcjonalno - użytkowego</w:t>
      </w:r>
      <w:r w:rsidRPr="00C22AB5">
        <w:rPr>
          <w:rFonts w:ascii="Gill Sans MT" w:hAnsi="Gill Sans MT"/>
          <w:sz w:val="20"/>
          <w:szCs w:val="20"/>
        </w:rPr>
        <w:t xml:space="preserve"> (tekst jedn. Dz. U. z 2013r. poz. 1129)] i kosztorysów inwestorskich [zgodnie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z rozporządzeniem Ministra Infrastruktury z dnia 18 maja 2004r. </w:t>
      </w:r>
      <w:r w:rsidRPr="00677141">
        <w:rPr>
          <w:rFonts w:ascii="Gill Sans MT" w:hAnsi="Gill Sans MT"/>
          <w:i/>
          <w:sz w:val="20"/>
          <w:szCs w:val="20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Pr="00C22AB5">
        <w:rPr>
          <w:rFonts w:ascii="Gill Sans MT" w:hAnsi="Gill Sans MT"/>
          <w:sz w:val="20"/>
          <w:szCs w:val="20"/>
        </w:rPr>
        <w:t xml:space="preserve"> (Dz. U. z 2004 r. Nr. 130 poz. 1389)], wraz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z uzyskaniem w imieniu i na rzecz Zamawiającego wszelkich decyzji administracyjnych oraz zgód niezbędnych do rozpoczęcia i zrealizowania robót budowlanych, w ramach etapowej realizacji zadania inwestycyjnego polegającego na dostosowaniu budynku Wydziału Nauk Ścisłych i Technicznych Uniwersytetu Śląskiego przy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ul. Bankowej 14 w Katowicach do obowiązujących przepisów ochrony przeciwpożarowej, a także pełnienie nadzoru </w:t>
      </w:r>
      <w:r w:rsidRPr="00677141">
        <w:rPr>
          <w:rFonts w:ascii="Gill Sans MT" w:hAnsi="Gill Sans MT"/>
          <w:sz w:val="20"/>
          <w:szCs w:val="20"/>
        </w:rPr>
        <w:t>autorskiego</w:t>
      </w:r>
      <w:r w:rsidR="004A56C1" w:rsidRPr="00677141">
        <w:rPr>
          <w:rFonts w:ascii="Gill Sans MT" w:hAnsi="Gill Sans MT"/>
          <w:sz w:val="20"/>
          <w:szCs w:val="20"/>
        </w:rPr>
        <w:t xml:space="preserve"> </w:t>
      </w:r>
      <w:r w:rsidR="004A56C1" w:rsidRPr="003F6262">
        <w:rPr>
          <w:rFonts w:ascii="Gill Sans MT" w:hAnsi="Gill Sans MT"/>
          <w:sz w:val="20"/>
          <w:szCs w:val="20"/>
        </w:rPr>
        <w:t>w ramach każdego z etapów.</w:t>
      </w:r>
    </w:p>
    <w:p w:rsidR="004B6E2A" w:rsidRPr="00C22AB5" w:rsidRDefault="006B5C58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 w:rsidRPr="00C22AB5">
        <w:rPr>
          <w:rFonts w:ascii="Gill Sans MT" w:hAnsi="Gill Sans MT"/>
          <w:sz w:val="20"/>
          <w:szCs w:val="20"/>
        </w:rPr>
        <w:t>Szczegółowy opis przedmiotu zamówienia zawarty jest w załączniku nr</w:t>
      </w:r>
      <w:r w:rsidR="00CF5645" w:rsidRPr="00C22AB5">
        <w:rPr>
          <w:rFonts w:ascii="Gill Sans MT" w:hAnsi="Gill Sans MT"/>
          <w:sz w:val="20"/>
          <w:szCs w:val="20"/>
        </w:rPr>
        <w:t xml:space="preserve"> 6 do ogłoszenia.</w:t>
      </w:r>
    </w:p>
    <w:p w:rsidR="00CF5645" w:rsidRPr="00C22AB5" w:rsidRDefault="00CF5645" w:rsidP="0010677A">
      <w:pPr>
        <w:spacing w:before="60" w:after="60"/>
        <w:ind w:left="426" w:right="282"/>
        <w:jc w:val="both"/>
        <w:rPr>
          <w:rFonts w:ascii="Gill Sans MT" w:hAnsi="Gill Sans MT"/>
          <w:b/>
          <w:szCs w:val="18"/>
        </w:rPr>
      </w:pPr>
    </w:p>
    <w:p w:rsidR="000B5F28" w:rsidRPr="00C22AB5" w:rsidRDefault="00214918" w:rsidP="0010677A">
      <w:pPr>
        <w:spacing w:before="60" w:after="60"/>
        <w:ind w:left="426" w:right="282"/>
        <w:jc w:val="both"/>
        <w:rPr>
          <w:rFonts w:ascii="Gill Sans MT" w:hAnsi="Gill Sans MT"/>
          <w:b/>
          <w:szCs w:val="18"/>
        </w:rPr>
      </w:pPr>
      <w:r w:rsidRPr="00C22AB5">
        <w:rPr>
          <w:rFonts w:ascii="Gill Sans MT" w:hAnsi="Gill Sans MT"/>
          <w:b/>
          <w:szCs w:val="18"/>
        </w:rPr>
        <w:t>Kod CPV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71000000-8 Usługi architektoniczne, budowlane, inżynieryjne i kontrolne</w:t>
      </w:r>
    </w:p>
    <w:p w:rsidR="0034063E" w:rsidRPr="00C22AB5" w:rsidRDefault="0034063E" w:rsidP="0034063E">
      <w:pPr>
        <w:spacing w:before="60" w:after="60"/>
        <w:ind w:left="426" w:right="282" w:firstLine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Dodatkowe kody CPV: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71220000-6 Usługi projektowania architektonicznego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71240000-2 Usługi architektoniczne, inżynieryjne i planowania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71248000-8 Nadzór nad projektem i dokumentacją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71317100-4 Usługi doradcze w zakresie kontroli i ochrony przeciwpożarowej i przeciwwybuchowej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71500000-3 Usługi związane z budownictwem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71621000-7 Usługi w zakresie analizy lub konsultacji technicznej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71242000-6 Przygotowanie przedsięwzięcia i projektu, oszacowanie kosztów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71245000-7 Plany zatwierdzające, rysunki robocze i specyfikacje</w:t>
      </w:r>
    </w:p>
    <w:p w:rsidR="00947C1F" w:rsidRPr="00C22AB5" w:rsidRDefault="00947C1F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C22AB5" w:rsidRPr="00C22AB5" w:rsidTr="004C230E">
        <w:tc>
          <w:tcPr>
            <w:tcW w:w="8754" w:type="dxa"/>
          </w:tcPr>
          <w:p w:rsidR="000B5F28" w:rsidRPr="006335A0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18"/>
                <w:szCs w:val="20"/>
              </w:rPr>
            </w:pPr>
          </w:p>
          <w:p w:rsidR="000B5F28" w:rsidRPr="00C22AB5" w:rsidRDefault="0034063E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 xml:space="preserve">Zamawiający zastrzega sobie możliwość zmiany treści ogłoszenia o zamiarze udzielenia zamówienia lub stosownych załączników do ogłoszenia (w tym opisu przedmiotu zamówienia) przed upływem terminu składania ofert, o czym poinformuje wykonawców ubiegających </w:t>
            </w:r>
            <w:r w:rsidR="002C67C2"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>się o </w:t>
            </w:r>
            <w:r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>zamówienie, zamieszczając stosowną informację na platformie zakupowej, na której zamieszczone zostało ogłoszenie.</w:t>
            </w:r>
          </w:p>
        </w:tc>
      </w:tr>
    </w:tbl>
    <w:p w:rsidR="000B5F28" w:rsidRPr="00C22AB5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:rsidR="005B7CBC" w:rsidRPr="00C22AB5" w:rsidRDefault="005B7CBC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:rsid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C22AB5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:rsidR="006335A0" w:rsidRPr="00C22AB5" w:rsidRDefault="006335A0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</w:p>
    <w:p w:rsidR="000B5F28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</w:p>
    <w:p w:rsidR="005B7CBC" w:rsidRPr="00C22AB5" w:rsidRDefault="005B7CBC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>opracowanie dokumentacji projektowej wraz z uzyskaniem w imieniu i na rzecz Zamawiającego wszelkich decyzji administracyjnych oraz zgód niezbędnych do rozpoczęcia i zrealizowania robót budowlanych -  do 10 miesięcy od daty zawarcia umowy,</w:t>
      </w:r>
    </w:p>
    <w:p w:rsidR="005B7CBC" w:rsidRPr="003F6262" w:rsidRDefault="00EC5071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>dwukrotna</w:t>
      </w:r>
      <w:r w:rsidR="005B7CBC" w:rsidRPr="00C22AB5">
        <w:rPr>
          <w:rFonts w:ascii="Gill Sans MT" w:eastAsia="Calibri" w:hAnsi="Gill Sans MT"/>
          <w:sz w:val="20"/>
          <w:szCs w:val="20"/>
          <w:lang w:eastAsia="pl-PL"/>
        </w:rPr>
        <w:t xml:space="preserve"> aktualizacja 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kosztorysów inwestorskich – do 14 dni od otrzymania wezwania od Zamawiającego</w:t>
      </w:r>
      <w:r w:rsidR="00626313" w:rsidRPr="00677141">
        <w:rPr>
          <w:rFonts w:ascii="Gill Sans MT" w:eastAsia="Calibri" w:hAnsi="Gill Sans MT"/>
          <w:sz w:val="20"/>
          <w:szCs w:val="20"/>
          <w:lang w:eastAsia="pl-PL"/>
        </w:rPr>
        <w:t>,</w:t>
      </w:r>
      <w:r w:rsidR="005B7CBC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:rsidR="005B7CBC" w:rsidRPr="00677141" w:rsidRDefault="005B7CBC" w:rsidP="003F6262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3F6262">
        <w:rPr>
          <w:rFonts w:ascii="Gill Sans MT" w:eastAsia="Calibri" w:hAnsi="Gill Sans MT"/>
          <w:sz w:val="20"/>
          <w:szCs w:val="20"/>
          <w:lang w:eastAsia="pl-PL"/>
        </w:rPr>
        <w:t>pełnienie nadzoru autorskiego</w:t>
      </w:r>
      <w:r w:rsidR="004A56C1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w ramach każdego z etapów</w:t>
      </w:r>
      <w:r w:rsidR="0097293B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realizacji robót budowlanych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- od dnia wszczęcia postępowania o udzielenie zamówienie publicznego na wykonanie robót budowlanych na podstawie opracowanej przez Wykonawcę dokumentacji projektowej do dnia odbioru końcowego tych robót (planowany termin zakończenia pełnienia usługi nadzoru autorskiego - 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>31.1</w:t>
      </w:r>
      <w:r w:rsidR="002D3A83" w:rsidRPr="003F6262">
        <w:rPr>
          <w:rFonts w:ascii="Gill Sans MT" w:eastAsia="Calibri" w:hAnsi="Gill Sans MT"/>
          <w:sz w:val="20"/>
          <w:szCs w:val="20"/>
          <w:lang w:eastAsia="pl-PL"/>
        </w:rPr>
        <w:t>2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>.202</w:t>
      </w:r>
      <w:r w:rsidR="002D3A83" w:rsidRPr="003F6262">
        <w:rPr>
          <w:rFonts w:ascii="Gill Sans MT" w:eastAsia="Calibri" w:hAnsi="Gill Sans MT"/>
          <w:sz w:val="20"/>
          <w:szCs w:val="20"/>
          <w:lang w:eastAsia="pl-PL"/>
        </w:rPr>
        <w:t>5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 xml:space="preserve"> r.)</w:t>
      </w:r>
    </w:p>
    <w:p w:rsidR="007C4333" w:rsidRPr="00C22AB5" w:rsidRDefault="007C4333" w:rsidP="00947C1F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</w:p>
    <w:p w:rsidR="00947C1F" w:rsidRPr="00C22AB5" w:rsidRDefault="005B7CBC" w:rsidP="00677141">
      <w:pPr>
        <w:tabs>
          <w:tab w:val="left" w:pos="567"/>
          <w:tab w:val="left" w:pos="9356"/>
        </w:tabs>
        <w:spacing w:before="80" w:after="80"/>
        <w:ind w:left="284" w:right="565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C22AB5">
        <w:rPr>
          <w:rFonts w:ascii="Gill Sans MT" w:hAnsi="Gill Sans MT" w:cstheme="minorHAnsi"/>
          <w:sz w:val="20"/>
          <w:szCs w:val="20"/>
        </w:rPr>
        <w:tab/>
      </w:r>
      <w:r w:rsidR="00947C1F" w:rsidRPr="00C22AB5">
        <w:rPr>
          <w:rFonts w:ascii="Gill Sans MT" w:hAnsi="Gill Sans MT" w:cstheme="minorHAnsi"/>
          <w:sz w:val="20"/>
          <w:szCs w:val="20"/>
        </w:rPr>
        <w:t>Budynek Wydziału Nauk Ścisłych i Technicznych przy ul. Bankowej 14 w Katowicach</w:t>
      </w:r>
      <w:r w:rsidRPr="00C22AB5">
        <w:rPr>
          <w:rFonts w:ascii="Gill Sans MT" w:hAnsi="Gill Sans MT" w:cstheme="minorHAnsi"/>
          <w:sz w:val="20"/>
          <w:szCs w:val="20"/>
        </w:rPr>
        <w:t>.</w:t>
      </w:r>
    </w:p>
    <w:p w:rsidR="00C90398" w:rsidRPr="00C22AB5" w:rsidRDefault="00C90398" w:rsidP="00947C1F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54FA5">
      <w:pPr>
        <w:numPr>
          <w:ilvl w:val="0"/>
          <w:numId w:val="2"/>
        </w:numPr>
        <w:tabs>
          <w:tab w:val="left" w:pos="9923"/>
        </w:tabs>
        <w:spacing w:before="80" w:after="80"/>
        <w:ind w:left="567" w:right="-2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Termin 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rękojmi: </w:t>
      </w:r>
      <w:r w:rsidR="00A427A3" w:rsidRPr="00677141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:rsidR="00A427A3" w:rsidRPr="00677141" w:rsidRDefault="00A427A3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Odpowiedzialność Wykonawcy z tytułu rękojmi wygasa wraz z wygaśnięciem odpowiedzialności z tytułu gwarancji i rękojmi wykonawcy/ów robót budowlanych dla każdego z etapów, wykonywanych na podstawie dokumentacji projektowej będącej przedmiotem zamówienia. Wszelkie postanowienia zawarte w ofercie Wykonawcy, a sprzeczne z powyższym, uważa się za bezskuteczne wobec Stron.</w:t>
      </w:r>
    </w:p>
    <w:p w:rsidR="00C90398" w:rsidRPr="00C22AB5" w:rsidRDefault="00C90398" w:rsidP="00C90398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:rsidR="00947C1F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Pozostałe 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</w:t>
      </w: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realizacji zamówienia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>:</w:t>
      </w:r>
    </w:p>
    <w:p w:rsidR="00947C1F" w:rsidRPr="00A126F2" w:rsidRDefault="00947C1F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A126F2">
        <w:rPr>
          <w:rFonts w:ascii="Gill Sans MT" w:eastAsia="Calibri" w:hAnsi="Gill Sans MT"/>
          <w:sz w:val="20"/>
          <w:szCs w:val="20"/>
          <w:lang w:eastAsia="pl-PL"/>
        </w:rPr>
        <w:t xml:space="preserve">Zamawiający informuje, iż budynek jest obiektem czynnym, </w:t>
      </w:r>
      <w:r w:rsidR="00A126F2" w:rsidRPr="00677141">
        <w:rPr>
          <w:rFonts w:ascii="Gill Sans MT" w:eastAsia="Calibri" w:hAnsi="Gill Sans MT"/>
          <w:sz w:val="20"/>
          <w:szCs w:val="20"/>
          <w:lang w:eastAsia="pl-PL"/>
        </w:rPr>
        <w:t>Wykonawca musi je tak organizować, aby nie zakłócać pracy w częściach będ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ących w użytkowaniu. W związku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>z powyższym, Wykonawca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 winien, w 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 xml:space="preserve">uzgodnieniu z Administratorem obiektu opracować harmonogram prac – wejść do pomieszczeń. Harmonogram zawierać będzie: nazwę budynku, piętro, nr pokoju, termin 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>i godzinę wejścia i wyjścia z 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 xml:space="preserve">pomieszczenia. Wszelkie zmiany harmonogramu będą na bieżąco uzgadniane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br/>
        <w:t>z Administratorem obiektu i przekazywane do wiadomości Zamawiającego.</w:t>
      </w:r>
    </w:p>
    <w:p w:rsidR="00D7341D" w:rsidRPr="00677141" w:rsidRDefault="00D7341D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Wykonawca zobowiązany jest wyznaczyć osobę do koordynowania i kierowania pracami Wykonawcy. </w:t>
      </w:r>
    </w:p>
    <w:p w:rsidR="00E85812" w:rsidRPr="00677141" w:rsidRDefault="00947C1F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sz w:val="20"/>
          <w:szCs w:val="20"/>
        </w:rPr>
        <w:t>Zamawiający</w:t>
      </w:r>
      <w:r w:rsidR="00DA6048" w:rsidRPr="00C22AB5">
        <w:rPr>
          <w:rFonts w:ascii="Gill Sans MT" w:hAnsi="Gill Sans MT" w:cstheme="minorHAnsi"/>
          <w:sz w:val="20"/>
          <w:szCs w:val="20"/>
        </w:rPr>
        <w:t xml:space="preserve"> informuje</w:t>
      </w:r>
      <w:r w:rsidR="00E85812" w:rsidRPr="00C22AB5">
        <w:rPr>
          <w:rFonts w:ascii="Gill Sans MT" w:hAnsi="Gill Sans MT" w:cstheme="minorHAnsi"/>
          <w:sz w:val="20"/>
          <w:szCs w:val="20"/>
        </w:rPr>
        <w:t>,</w:t>
      </w:r>
      <w:r w:rsidR="00DA6048" w:rsidRPr="00C22AB5">
        <w:rPr>
          <w:rFonts w:ascii="Gill Sans MT" w:hAnsi="Gill Sans MT" w:cstheme="minorHAnsi"/>
          <w:sz w:val="20"/>
          <w:szCs w:val="20"/>
        </w:rPr>
        <w:t xml:space="preserve"> iż jest w posiadaniu </w:t>
      </w:r>
      <w:r w:rsidR="00412EAD" w:rsidRPr="00C22AB5">
        <w:rPr>
          <w:rFonts w:ascii="Gill Sans MT" w:hAnsi="Gill Sans MT" w:cstheme="minorHAnsi"/>
          <w:sz w:val="20"/>
          <w:szCs w:val="20"/>
        </w:rPr>
        <w:t xml:space="preserve">nieaktualnej </w:t>
      </w:r>
      <w:r w:rsidR="00DA6048" w:rsidRPr="00C22AB5">
        <w:rPr>
          <w:rFonts w:ascii="Gill Sans MT" w:hAnsi="Gill Sans MT" w:cstheme="minorHAnsi"/>
          <w:sz w:val="20"/>
          <w:szCs w:val="20"/>
        </w:rPr>
        <w:t>inwentaryzacji</w:t>
      </w:r>
      <w:r w:rsidRPr="00C22AB5">
        <w:rPr>
          <w:rFonts w:ascii="Gill Sans MT" w:hAnsi="Gill Sans MT" w:cstheme="minorHAnsi"/>
          <w:sz w:val="20"/>
          <w:szCs w:val="20"/>
        </w:rPr>
        <w:t xml:space="preserve"> budowlan</w:t>
      </w:r>
      <w:r w:rsidR="00DA6048" w:rsidRPr="00C22AB5">
        <w:rPr>
          <w:rFonts w:ascii="Gill Sans MT" w:hAnsi="Gill Sans MT" w:cstheme="minorHAnsi"/>
          <w:sz w:val="20"/>
          <w:szCs w:val="20"/>
        </w:rPr>
        <w:t>ej</w:t>
      </w:r>
      <w:r w:rsidRPr="00C22AB5">
        <w:rPr>
          <w:rFonts w:ascii="Gill Sans MT" w:hAnsi="Gill Sans MT" w:cstheme="minorHAnsi"/>
          <w:sz w:val="20"/>
          <w:szCs w:val="20"/>
        </w:rPr>
        <w:t xml:space="preserve"> budynk</w:t>
      </w:r>
      <w:r w:rsidR="00027CA3" w:rsidRPr="00C22AB5">
        <w:rPr>
          <w:rFonts w:ascii="Gill Sans MT" w:hAnsi="Gill Sans MT" w:cstheme="minorHAnsi"/>
          <w:sz w:val="20"/>
          <w:szCs w:val="20"/>
        </w:rPr>
        <w:t>u, którą należy uszczegółowić w </w:t>
      </w:r>
      <w:r w:rsidRPr="00C22AB5">
        <w:rPr>
          <w:rFonts w:ascii="Gill Sans MT" w:hAnsi="Gill Sans MT" w:cstheme="minorHAnsi"/>
          <w:sz w:val="20"/>
          <w:szCs w:val="20"/>
        </w:rPr>
        <w:t>zakresie umożliwiającym prawidłową realizację projektowanych robót.</w:t>
      </w:r>
    </w:p>
    <w:p w:rsidR="00E85812" w:rsidRDefault="00E85812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sz w:val="20"/>
          <w:szCs w:val="20"/>
        </w:rPr>
        <w:t xml:space="preserve">Zamawiający informuje, iż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rozdzielnia główna RG </w:t>
      </w:r>
      <w:proofErr w:type="spellStart"/>
      <w:r w:rsidRPr="00677141">
        <w:rPr>
          <w:rFonts w:ascii="Gill Sans MT" w:eastAsia="Calibri" w:hAnsi="Gill Sans MT"/>
          <w:sz w:val="20"/>
          <w:szCs w:val="20"/>
          <w:lang w:eastAsia="pl-PL"/>
        </w:rPr>
        <w:t>nN</w:t>
      </w:r>
      <w:proofErr w:type="spellEnd"/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dla zasilania budynków przy ul. Bankowej 12 i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Bankowej 14 jest po wymianie – dokumentacja techniczna udostępniona będzie do wglądu wybranemu w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postępowaniu wykonawcy prac projektowych</w:t>
      </w:r>
      <w:r w:rsidR="00626313" w:rsidRPr="00C22AB5">
        <w:rPr>
          <w:rFonts w:ascii="Gill Sans MT" w:eastAsia="Calibri" w:hAnsi="Gill Sans MT"/>
          <w:sz w:val="20"/>
          <w:szCs w:val="20"/>
          <w:lang w:eastAsia="pl-PL"/>
        </w:rPr>
        <w:t>.</w:t>
      </w:r>
    </w:p>
    <w:p w:rsidR="006335A0" w:rsidRPr="006335A0" w:rsidRDefault="006335A0" w:rsidP="006335A0">
      <w:pPr>
        <w:pStyle w:val="Akapitzlist"/>
        <w:numPr>
          <w:ilvl w:val="1"/>
          <w:numId w:val="2"/>
        </w:numPr>
        <w:ind w:left="851" w:right="282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35A0">
        <w:rPr>
          <w:rFonts w:ascii="Gill Sans MT" w:eastAsia="Calibri" w:hAnsi="Gill Sans MT"/>
          <w:sz w:val="20"/>
          <w:szCs w:val="20"/>
          <w:lang w:eastAsia="pl-PL"/>
        </w:rPr>
        <w:t>Przed złożeniem przez Wykonawcę wniosku o wydanie postanowienia wyrażającego zgodę na zastosowanie rozwiązań zamiennych w stosunku do wymagań ochrony przeciwpożarowej, wydanie decyzji zatwierdzającej projekt budowlany i zezwalającej na budowę, Wykonawca zobowiązany j</w:t>
      </w:r>
      <w:r>
        <w:rPr>
          <w:rFonts w:ascii="Gill Sans MT" w:eastAsia="Calibri" w:hAnsi="Gill Sans MT"/>
          <w:sz w:val="20"/>
          <w:szCs w:val="20"/>
          <w:lang w:eastAsia="pl-PL"/>
        </w:rPr>
        <w:t>est przedłożyć Zamawiającemu do </w:t>
      </w:r>
      <w:r w:rsidRPr="006335A0">
        <w:rPr>
          <w:rFonts w:ascii="Gill Sans MT" w:eastAsia="Calibri" w:hAnsi="Gill Sans MT"/>
          <w:sz w:val="20"/>
          <w:szCs w:val="20"/>
          <w:lang w:eastAsia="pl-PL"/>
        </w:rPr>
        <w:t>zaopiniowania i zatwierdzenia opracowany projekt budowlany w 1 eg</w:t>
      </w:r>
      <w:r>
        <w:rPr>
          <w:rFonts w:ascii="Gill Sans MT" w:eastAsia="Calibri" w:hAnsi="Gill Sans MT"/>
          <w:sz w:val="20"/>
          <w:szCs w:val="20"/>
          <w:lang w:eastAsia="pl-PL"/>
        </w:rPr>
        <w:t>zemplarzu w wersji papierowej i </w:t>
      </w:r>
      <w:r w:rsidRPr="006335A0">
        <w:rPr>
          <w:rFonts w:ascii="Gill Sans MT" w:eastAsia="Calibri" w:hAnsi="Gill Sans MT"/>
          <w:sz w:val="20"/>
          <w:szCs w:val="20"/>
          <w:lang w:eastAsia="pl-PL"/>
        </w:rPr>
        <w:t xml:space="preserve">tożsamej wersji elektronicznej. Akceptacja przez Zamawiającego ww. dokumentacji nie zwalnia Wykonawcy z odpowiedzialności za prawidłową realizację całości przedmiotu Umowy, w tym m.in. za jego jakość i terminowość oraz za ewentualne jego wady. W razie stwierdzenia wad Zamawiający wyznaczy termin ich usunięcia, z zastrzeżeniem, że nie może on być dłuższy niż 7 dni od daty zgłoszenia wady. Akceptacja nastąpi dopiero po pisemnym stwierdzeniu przez Zamawiającego usunięcia wad.  </w:t>
      </w:r>
    </w:p>
    <w:p w:rsidR="00154FA5" w:rsidRPr="00677141" w:rsidRDefault="00154FA5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Zamawiający dokona sprawdzenia i akceptacji dokumentacji w terminie do 14 dni roboczych od dnia jej złożenia lub jeżeli w trakcie sprawdzania zostaną stwierdzone wady/usterki przedmiotu umowy, Zamawiający wyznaczy termin ich usunięcia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,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>z zastrzeżeniem, że nie może on być dłuższy niż 14 dni roboczych od daty zgłoszenia wady/usterki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. Akceptacja dokumentacji nastąpi dopiero po pisemnym stwierdzeniu przez Zamawiającego usunięcia przez Wykonawcę wad/usterek. </w:t>
      </w:r>
    </w:p>
    <w:p w:rsidR="00947C1F" w:rsidRPr="00C22AB5" w:rsidRDefault="00947C1F" w:rsidP="00947C1F">
      <w:pPr>
        <w:tabs>
          <w:tab w:val="left" w:pos="567"/>
          <w:tab w:val="left" w:pos="9356"/>
        </w:tabs>
        <w:spacing w:before="80" w:after="80"/>
        <w:ind w:left="567" w:right="565"/>
        <w:contextualSpacing/>
        <w:rPr>
          <w:rFonts w:ascii="Gill Sans MT" w:eastAsia="Calibri" w:hAnsi="Gill Sans MT"/>
          <w:sz w:val="20"/>
          <w:szCs w:val="20"/>
          <w:lang w:eastAsia="pl-PL"/>
        </w:rPr>
      </w:pPr>
    </w:p>
    <w:p w:rsidR="00A427A3" w:rsidRPr="00677141" w:rsidRDefault="000B5F28" w:rsidP="00CB35CA">
      <w:pPr>
        <w:numPr>
          <w:ilvl w:val="0"/>
          <w:numId w:val="2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:rsidR="00C46A6C" w:rsidRPr="00677141" w:rsidRDefault="00A427A3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Formą wynagrodzenia przyjętą w niniejszym postępowaniu jest wynagrodzenie ryczałtowe ustalone na podstawie złożonej oferty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. </w:t>
      </w:r>
    </w:p>
    <w:p w:rsidR="00A427A3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Wynagrodzenie ryczałtowe oznacza, że Wykonawca nie może żądać podwyższenia wynagrodzenia, chociażby w czasie zawarcia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u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mowy nie można było przewidzieć rozmiaru, zakresu i kosztów prac projektowych oraz innych kosztów ponoszonych w celu należytego wykonania przedmiotu zamówienia. Wynagrodzenie nie zwiększy się nawet wówczas, gdy w trakcie realizacji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okaże się, iż cena ofertowa została nieprawidłowo określona przez Wykonawcę w postępowaniu o udzielenie zamówienia publicznego. Niedoszacowanie, pominięcie lub nierozpoznanie przez Wykonawcę kosztów realizacji czy zakresu przedmiotu zamówienia nie może być podstawą do żądania podwyższenia wynagrodzenia ryczałtowego.</w:t>
      </w:r>
    </w:p>
    <w:p w:rsidR="00707C72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Wynagrodzenie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ustalone na podstawie złożonej oferty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zawiera wszelkie koszty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do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poniesi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w celu należytego wykonania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zgodnie z wymaganiami opisanymi w dokumentacji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niniejszego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ogłoszeni</w:t>
      </w:r>
      <w:r w:rsidR="00F33CAA">
        <w:rPr>
          <w:rFonts w:ascii="Gill Sans MT" w:eastAsia="Calibri" w:hAnsi="Gill Sans MT"/>
          <w:sz w:val="20"/>
          <w:szCs w:val="18"/>
          <w:lang w:eastAsia="pl-PL"/>
        </w:rPr>
        <w:t>a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 zamiarze udzielenia 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oraz koszty, bez których nie jest możliwe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jego prawidłowe wykonanie.</w:t>
      </w:r>
    </w:p>
    <w:p w:rsidR="00C46A6C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Wynagrodzenie Wykonawcy zawiera w szczególności: koszt prac przedprojektowych (w tym inwentaryzacji, ekspertyz, ocen, opinii),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 mapy do celów projektowych,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 prac projektowych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 przeniesienia praw autorskich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aktualizacji kosztorysów inwestorskich,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nadzoru autorskiego</w:t>
      </w:r>
      <w:r w:rsidR="0097293B" w:rsidRPr="006335A0">
        <w:rPr>
          <w:rFonts w:ascii="Gill Sans MT" w:eastAsia="Calibri" w:hAnsi="Gill Sans MT"/>
          <w:sz w:val="20"/>
          <w:szCs w:val="18"/>
          <w:lang w:eastAsia="pl-PL"/>
        </w:rPr>
        <w:t>(dla każdego z etapów realizacji robót budowlanych)</w:t>
      </w:r>
      <w:r w:rsidRPr="006335A0">
        <w:rPr>
          <w:rFonts w:ascii="Gill Sans MT" w:eastAsia="Calibri" w:hAnsi="Gill Sans MT"/>
          <w:sz w:val="20"/>
          <w:szCs w:val="18"/>
          <w:lang w:eastAsia="pl-PL"/>
        </w:rPr>
        <w:t>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uzyskania niezbędnych uzgodnień, pozwoleń, zgód, postanowień i decyzji (w tym administracyjnych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)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koszty wynagrodzenia pracowników, narzuty, koszty pośrednie i ogólne, zysk, , koszty usunięcia wad w okresie rękojmi, koszty dojazdów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inne opłaty, które mogą wystąpić przy realizacji przedmiotu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wszelkie podatki (także należny podatek VAT)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oraz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koszty wszystkich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czynności i opracowań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towarzyszących, które nie zostały wyszczególnione w szczegółowym opisie przedmiotu zamówienia, a które są niezbędne do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jego prawidłowej realizacji.</w:t>
      </w:r>
    </w:p>
    <w:p w:rsidR="00EC5071" w:rsidRPr="00677141" w:rsidRDefault="00C46A6C" w:rsidP="00C57B94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Pierwsza </w:t>
      </w:r>
      <w:r w:rsidR="0050054C" w:rsidRPr="00677141">
        <w:rPr>
          <w:rFonts w:ascii="Gill Sans MT" w:eastAsia="Calibri" w:hAnsi="Gill Sans MT"/>
          <w:sz w:val="20"/>
          <w:szCs w:val="18"/>
          <w:lang w:eastAsia="pl-PL"/>
        </w:rPr>
        <w:t>płatność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częściowa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nastąpi po faktycznym wykonaniu zakresu 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 xml:space="preserve">całości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>prac projektowych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>(tj. opracowaniu dokumentacji projektowej wraz z uzyskaniem w imieniu i na rzecz Zamawiającego wszelkich decyzji administracyjnych oraz zgód niezbędnych do rozpoczęcia i zrealizowania robót budowlanych)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potwierdzonych protokołem odbioru dokumentacji </w:t>
      </w:r>
      <w:r w:rsidR="00F86E50" w:rsidRPr="006335A0">
        <w:rPr>
          <w:rFonts w:ascii="Gill Sans MT" w:eastAsia="Calibri" w:hAnsi="Gill Sans MT"/>
          <w:sz w:val="20"/>
          <w:szCs w:val="18"/>
          <w:lang w:eastAsia="pl-PL"/>
        </w:rPr>
        <w:t>projektowej</w:t>
      </w:r>
      <w:r w:rsidR="006335A0" w:rsidRPr="006335A0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F86E50" w:rsidRPr="006335A0">
        <w:rPr>
          <w:rFonts w:ascii="Gill Sans MT" w:eastAsia="Calibri" w:hAnsi="Gill Sans MT"/>
          <w:sz w:val="20"/>
          <w:szCs w:val="18"/>
          <w:lang w:eastAsia="pl-PL"/>
        </w:rPr>
        <w:t xml:space="preserve"> podpisanym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przez upoważnionych przedstawicieli Stron, </w:t>
      </w:r>
    </w:p>
    <w:p w:rsidR="00F86E50" w:rsidRPr="00677141" w:rsidRDefault="00EC5071" w:rsidP="00C57B94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Pozostała kwota, w tym za </w:t>
      </w:r>
      <w:r w:rsidR="006C7D03" w:rsidRPr="003F6262">
        <w:rPr>
          <w:rFonts w:ascii="Gill Sans MT" w:eastAsia="Calibri" w:hAnsi="Gill Sans MT"/>
          <w:sz w:val="20"/>
          <w:szCs w:val="18"/>
          <w:lang w:eastAsia="pl-PL"/>
        </w:rPr>
        <w:t xml:space="preserve">aktualizację kosztorysów inwestorskich i za 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nadzór autorski, wypłacona zostanie Wykonawcy po podpisaniu </w:t>
      </w:r>
      <w:r w:rsidR="00C46A6C" w:rsidRPr="003F6262">
        <w:rPr>
          <w:rFonts w:ascii="Gill Sans MT" w:eastAsia="Calibri" w:hAnsi="Gill Sans MT"/>
          <w:sz w:val="20"/>
          <w:szCs w:val="18"/>
          <w:lang w:eastAsia="pl-PL"/>
        </w:rPr>
        <w:t>przez Zamawiającego protokołu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 z zakończenia czynności odbioru końcowego robót</w:t>
      </w:r>
      <w:r w:rsidR="00C46A6C" w:rsidRPr="003F6262">
        <w:rPr>
          <w:rFonts w:ascii="Gill Sans MT" w:eastAsia="Calibri" w:hAnsi="Gill Sans MT"/>
          <w:sz w:val="20"/>
          <w:szCs w:val="18"/>
          <w:lang w:eastAsia="pl-PL"/>
        </w:rPr>
        <w:t xml:space="preserve"> realizowanych na podstawie dokumentacji projektowej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>.</w:t>
      </w:r>
      <w:r w:rsidRPr="003F6262" w:rsidDel="00EC507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F86E50" w:rsidRPr="003F6262">
        <w:rPr>
          <w:rFonts w:ascii="Gill Sans MT" w:eastAsia="Calibri" w:hAnsi="Gill Sans MT"/>
          <w:sz w:val="20"/>
          <w:szCs w:val="18"/>
          <w:lang w:eastAsia="pl-PL"/>
        </w:rPr>
        <w:t>W przypadku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etapowego zlecania przez Zamawiającego realizacji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robót budowlanych,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pozostałe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>wynagrodzenie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Wykonawcy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zostanie podzielone proporcjonalnie do wartości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szacunkowej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każdego 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>z tych etapów.</w:t>
      </w:r>
    </w:p>
    <w:p w:rsidR="00C46A6C" w:rsidRPr="00677141" w:rsidRDefault="00C46A6C" w:rsidP="00677141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Zamawiający dokona płatności przelewem na rachunek bankowy Wykonawcy wskazany na fakturze w terminie do 21 dni od daty doręczenia Zamawiającemu prawidłowo sporządzonej faktury, po faktycznym wykonaniu danego zakresu usług, wraz z dołączonym protokołem odpowiednio odbioru częściowego lub końcowego podpisanym przez Zamawiającego. Za datę dokonania zapłaty przyjmuje się datę obciążenia rachunku bankowego Zamawiającego. </w:t>
      </w:r>
    </w:p>
    <w:p w:rsidR="000B5F28" w:rsidRPr="00677141" w:rsidRDefault="00C46A6C" w:rsidP="00784245">
      <w:pPr>
        <w:numPr>
          <w:ilvl w:val="0"/>
          <w:numId w:val="2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 w:rsidDel="00C46A6C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0B5F28" w:rsidRPr="00677141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</w:p>
    <w:p w:rsidR="00784245" w:rsidRPr="00677141" w:rsidRDefault="00784245" w:rsidP="00784245">
      <w:pPr>
        <w:spacing w:before="80" w:after="80"/>
        <w:ind w:right="141" w:firstLine="567"/>
        <w:jc w:val="both"/>
        <w:rPr>
          <w:rFonts w:ascii="Gill Sans MT" w:eastAsia="Calibri" w:hAnsi="Gill Sans MT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nie przewiduje się</w:t>
      </w:r>
    </w:p>
    <w:p w:rsidR="00784245" w:rsidRPr="00C22AB5" w:rsidRDefault="00784245" w:rsidP="00784245">
      <w:pPr>
        <w:tabs>
          <w:tab w:val="left" w:pos="9356"/>
        </w:tabs>
        <w:spacing w:before="80" w:after="80"/>
        <w:ind w:right="565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</w:p>
    <w:p w:rsidR="00784245" w:rsidRPr="00C22AB5" w:rsidRDefault="00784245" w:rsidP="00784245">
      <w:pPr>
        <w:tabs>
          <w:tab w:val="left" w:pos="9356"/>
        </w:tabs>
        <w:spacing w:before="80" w:after="80"/>
        <w:ind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:rsidR="00062D48" w:rsidRPr="00C22AB5" w:rsidRDefault="000B5F28" w:rsidP="00062D48">
      <w:pPr>
        <w:tabs>
          <w:tab w:val="left" w:pos="9356"/>
        </w:tabs>
        <w:spacing w:before="60" w:after="60"/>
        <w:ind w:right="565"/>
        <w:rPr>
          <w:rFonts w:ascii="Gill Sans MT" w:hAnsi="Gill Sans MT"/>
          <w:bCs/>
          <w:szCs w:val="18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5. Warunki udziału w postępowaniu. </w:t>
      </w:r>
    </w:p>
    <w:p w:rsidR="00062D48" w:rsidRPr="00C22AB5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C22AB5">
        <w:rPr>
          <w:rFonts w:ascii="Gill Sans MT" w:hAnsi="Gill Sans MT"/>
          <w:bCs/>
          <w:sz w:val="20"/>
          <w:szCs w:val="18"/>
          <w:lang w:eastAsia="pl-PL"/>
        </w:rPr>
        <w:t>Wykonawca musi posiadać uprawnienia do wykonywania określonej działalności lub czynności, jeśli przepisy prawa nakładają obowiązek ich posiadania.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W zakresie zdolności technicznej o udzielenie zamówienia może ubiegać się Wykonawca, który wykaże, iż w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okresie ostatnich trzech lat przed upływem terminu składania ofert, a jeżeli okres prowadzenia działalności jest krótszy - w tym okresie, wykonał w sposób należyty: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co najmniej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 xml:space="preserve">jeden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projekt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>budowlany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, którego zgodność z wymogami ochrony przeciwpożarowej została stwierdzona przez rzeczoznawcę ds. zabezpieczeń przeciwpożarowych, obejmujący swoim zakresem dostosowanie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>istniejącego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 xml:space="preserve"> (użytkowanego)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 xml:space="preserve">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budynku o powierzchni użytkowej min. 10 000 m² do zgodności z wymaganiami ochrony przeciwpożarowej, w tym 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 xml:space="preserve">poprzez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budowę lub przebudowę systemu sygnalizacji pożaru wraz z dźwiękowym systemem ostrzegawczym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>.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W zakresie zdolności zawodowej o udzielenie zamówienia może ubiegać się Wykonawca, który wykaże, iż dysponuje lub będzie dysponował osobami zdolnymi do wykonania niniejszego zamówienia, posiadającymi prawo wykonywania zawodu oraz wymagane uprawnienia budowlane, tj.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minimum 1 osobą – która będzie pełniła funkcję projektanta branży architektonicznej posiadającą uprawnienia budowlane bez ograniczeń do projektowania w specjalności architektonicznej,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minimum 1 osobą – która będzie pełniła funkcję projektanta branży konstrukcyjno-budowlanej posiadającą uprawnienia budowlane bez ograniczeń do projektowania w specjalności konstrukcyjno-budowlanej,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która będzie pełniła funkcję projektanta branży sanitarnej posiadającą uprawnienia budowlane bez ograniczeń do projektowania w specjalności instalacyjnej w zakresie sieci, instalacji i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urządzeń cieplnych, wentylacyjnych, gazowych, wodociągowych i kanalizacyjnych,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która będzie pełniła funkcję projektanta branży elektrycznej posiadającą uprawnienia budowlane bez ograniczeń do projektowania w specjalności instalacyjnej w zakresie sieci, instalacji i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urządzeń elektrycznych i elektroenergetycznych</w:t>
      </w:r>
    </w:p>
    <w:p w:rsidR="00062D48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rzeczoznawcą do spraw zabezpieczeń przeciwpożarowych, w rozumieniu Ustawy z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dnia 24 sierpnia 1991r. o ochronie przeciwpożarowej, posiadającego prawo do wykonywania zawodu rzeczoznawcy przyznane w drodze powołania przez Komendanta Głównego Państwowej Straży Pożarnej,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 xml:space="preserve">Wykonawca winien wykazać się osobami posiadającymi uprawnienia budowlane do sprawowania samodzielnych funkcji technicznych w budownictwie, zgodnie z wymaganymi przepisami ustawy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br/>
        <w:t>z dn. 07.07.1994 r. Prawo budowlane (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t.j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>. Dz. U. z 2020r. poz. 1333 z późn. zm.) oraz Rozporządzeniem Ministra Inwestycji i Rozwoju z dnia 29 kwietnia 2019 r. w sprawie przygotowania zawodowego do wykonywania samodzielnych funkcji technicznych w budownictwie (Dz. U. z 2019 r. poz. 831 z późn. zm.) lub innymi uprawnieniami umożliwiającymi wykonywanie tych samych czynności, do wykonania których w 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 dotychczasowym zakresie.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>Powyższe oznacza, iż w razie złożenia oferty zawierającej wskazanie osób posiadających uprawnienia budowlane uzyskane przed 1995 r., wymaga się od Wykonawcy, aby osoby te posiadały uprawnienia zgodne z zakresem wskazanym w ogłoszeniu.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Zamawiający dokona oceny spełniania powyższych warunków w oparciu o: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oświadczenie o spełnieniu warunków udziału w postępowaniu,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wykaz usług, o którym mowa w pkt. 10 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ppkt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. 2) ogłoszenia;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wykaz osób, o którym mowa pkt. 10 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ppkt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>. 3) ogłoszenia.</w:t>
      </w:r>
    </w:p>
    <w:p w:rsidR="000B5F28" w:rsidRPr="00C22AB5" w:rsidRDefault="000B5F28" w:rsidP="00062D48">
      <w:pPr>
        <w:tabs>
          <w:tab w:val="left" w:pos="9356"/>
        </w:tabs>
        <w:spacing w:before="60" w:after="60"/>
        <w:ind w:left="426" w:right="565" w:hanging="360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ab/>
      </w:r>
    </w:p>
    <w:p w:rsidR="0010677A" w:rsidRPr="00C22AB5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677141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:rsidR="004B6D8F" w:rsidRPr="00677141" w:rsidRDefault="004B6D8F" w:rsidP="00C57B94">
      <w:pPr>
        <w:numPr>
          <w:ilvl w:val="0"/>
          <w:numId w:val="4"/>
        </w:numPr>
        <w:tabs>
          <w:tab w:val="left" w:pos="426"/>
        </w:tabs>
        <w:spacing w:before="80" w:after="80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Pr="00677141">
        <w:rPr>
          <w:rFonts w:ascii="Gill Sans MT" w:eastAsia="Calibri" w:hAnsi="Gill Sans MT"/>
          <w:szCs w:val="18"/>
          <w:lang w:eastAsia="pl-PL"/>
        </w:rPr>
        <w:t>100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Punktacja za cenę będzie obliczana według poniższego wzoru: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u w:val="single"/>
          <w:lang w:eastAsia="pl-PL"/>
        </w:rPr>
      </w:pP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u w:val="single"/>
          <w:lang w:eastAsia="pl-PL"/>
        </w:rPr>
        <w:t>cena ofertowa brutto najniższej spośród złożonych ofert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x 100 pkt.</w:t>
      </w:r>
    </w:p>
    <w:p w:rsidR="004B6D8F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cena ofertowa brutto badanej oferty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</w:p>
    <w:p w:rsidR="004B6D8F" w:rsidRPr="00677141" w:rsidRDefault="004B6D8F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i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</w:t>
      </w:r>
      <w:r w:rsidRPr="00677141">
        <w:rPr>
          <w:rFonts w:ascii="Gill Sans MT" w:eastAsia="Calibri" w:hAnsi="Gill Sans MT"/>
          <w:i/>
          <w:sz w:val="20"/>
          <w:szCs w:val="18"/>
          <w:lang w:eastAsia="pl-PL"/>
        </w:rPr>
        <w:t>..</w:t>
      </w:r>
    </w:p>
    <w:p w:rsidR="000B5F28" w:rsidRPr="00677141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:rsidR="000B5F28" w:rsidRPr="00677141" w:rsidRDefault="000B5F28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:rsidR="00B525F4" w:rsidRPr="00677141" w:rsidRDefault="00B525F4">
      <w:pPr>
        <w:numPr>
          <w:ilvl w:val="2"/>
          <w:numId w:val="5"/>
        </w:numPr>
        <w:spacing w:beforeLines="80" w:before="192" w:afterLines="80" w:after="192"/>
        <w:ind w:left="709" w:right="282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Każdy wykonawca może złożyć tylko jedną ofertę w niniejszym postępowaniu.</w:t>
      </w:r>
    </w:p>
    <w:p w:rsidR="00B525F4" w:rsidRPr="00677141" w:rsidRDefault="00B525F4" w:rsidP="0097293B">
      <w:pPr>
        <w:numPr>
          <w:ilvl w:val="2"/>
          <w:numId w:val="5"/>
        </w:numPr>
        <w:spacing w:beforeLines="80" w:before="192" w:afterLines="80" w:after="192"/>
        <w:ind w:left="709" w:right="282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</w:t>
      </w:r>
      <w:r w:rsidRPr="0067714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postaci elektronicznej </w:t>
      </w:r>
      <w:r w:rsidRPr="0067714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na platformie zakupowej </w:t>
      </w:r>
      <w:r w:rsidRPr="00677141">
        <w:rPr>
          <w:rStyle w:val="Hipercze"/>
          <w:rFonts w:ascii="Gill Sans MT" w:eastAsia="Calibri" w:hAnsi="Gill Sans MT"/>
          <w:color w:val="auto"/>
          <w:sz w:val="20"/>
          <w:szCs w:val="20"/>
        </w:rPr>
        <w:t>https://platformazakupowa.pl/pn/us</w:t>
      </w:r>
    </w:p>
    <w:p w:rsidR="00B525F4" w:rsidRPr="00677141" w:rsidRDefault="00B525F4">
      <w:pPr>
        <w:numPr>
          <w:ilvl w:val="2"/>
          <w:numId w:val="5"/>
        </w:numPr>
        <w:spacing w:before="240"/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Oferta oraz wszystkie oświadczenia składane przez wykonawcę w toku postępowania winny być podpisane przez osoby upoważnione do składania oświadczeń woli w imieniu wykonawcy, zgodnie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br/>
        <w:t>z zasadą reprezentacji wynikającą z postanowień odpowiednich przepisów prawnych bądź umowy, uchwały lub prawidłowo spisanego pełnomocnictwa.</w:t>
      </w:r>
    </w:p>
    <w:p w:rsidR="00B525F4" w:rsidRPr="00677141" w:rsidRDefault="00B525F4">
      <w:pPr>
        <w:numPr>
          <w:ilvl w:val="2"/>
          <w:numId w:val="5"/>
        </w:numPr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:rsidR="00B525F4" w:rsidRPr="00677141" w:rsidRDefault="00B525F4">
      <w:pPr>
        <w:numPr>
          <w:ilvl w:val="2"/>
          <w:numId w:val="5"/>
        </w:numPr>
        <w:spacing w:after="0"/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3" w:name="_Hlk65587766"/>
      <w:r w:rsidRPr="00677141">
        <w:rPr>
          <w:rFonts w:ascii="Gill Sans MT" w:eastAsia="Calibri" w:hAnsi="Gill Sans M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bookmarkEnd w:id="3"/>
    <w:p w:rsidR="00EC5071" w:rsidRPr="00677141" w:rsidRDefault="00B525F4" w:rsidP="00677141">
      <w:pPr>
        <w:pStyle w:val="Akapitzlist"/>
        <w:numPr>
          <w:ilvl w:val="2"/>
          <w:numId w:val="5"/>
        </w:numPr>
        <w:spacing w:after="0"/>
        <w:ind w:left="709" w:right="282" w:hanging="283"/>
        <w:jc w:val="both"/>
        <w:rPr>
          <w:rStyle w:val="Hipercze"/>
          <w:rFonts w:ascii="Gill Sans MT" w:eastAsia="Calibri" w:hAnsi="Gill Sans MT"/>
          <w:color w:val="auto"/>
          <w:sz w:val="20"/>
          <w:szCs w:val="20"/>
          <w:u w:val="none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6" w:history="1">
        <w:r w:rsidRPr="00677141">
          <w:rPr>
            <w:rStyle w:val="Hipercze"/>
            <w:rFonts w:ascii="Gill Sans MT" w:eastAsia="Calibri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</w:p>
    <w:p w:rsidR="005B7CBC" w:rsidRPr="00677141" w:rsidRDefault="00EC5071" w:rsidP="00677141">
      <w:pPr>
        <w:pStyle w:val="Akapitzlist"/>
        <w:numPr>
          <w:ilvl w:val="2"/>
          <w:numId w:val="5"/>
        </w:numPr>
        <w:spacing w:after="0"/>
        <w:ind w:left="709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Przed sporządzeniem oferty zaleca się - lecz nie wymaga - przeprowadzenie wizji lokalnej w terenie, w celu sprawdzenia warunków wykonania niniejszego zamówienia i właściwego ustalenia ceny ofertowej zamówienia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. Na pisemny wniosek Wykonawcy, Zamawiający umożliwi przeprowadzenie wizji lokalnej. Wniosek o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umożliwienie przeprowadzenia wizji lokalnej powinien zostać złożony nie później niż 3 dni przed terminem składania ofert. Wniosek złożony po tym terminie pozostanie bez rozpatrzenia.</w:t>
      </w:r>
    </w:p>
    <w:p w:rsidR="000B5F28" w:rsidRPr="00C22AB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:rsidR="00B525F4" w:rsidRPr="00677141" w:rsidRDefault="00B525F4" w:rsidP="00B525F4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>8. Sposób złożenia oferty</w:t>
      </w:r>
    </w:p>
    <w:p w:rsidR="00B525F4" w:rsidRPr="00677141" w:rsidRDefault="00B525F4" w:rsidP="00B525F4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</w:p>
    <w:p w:rsidR="00B525F4" w:rsidRPr="00677141" w:rsidRDefault="00B525F4" w:rsidP="00C57B94">
      <w:pPr>
        <w:tabs>
          <w:tab w:val="left" w:pos="567"/>
          <w:tab w:val="left" w:pos="4140"/>
        </w:tabs>
        <w:spacing w:before="60" w:after="0"/>
        <w:ind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4" w:name="_Hlk65587841"/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7" w:history="1">
        <w:r w:rsidRPr="00677141">
          <w:rPr>
            <w:rStyle w:val="Hipercze"/>
            <w:rFonts w:ascii="Gill Sans MT" w:eastAsia="Calibri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do upływu terminu składania ofert, 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a)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>Po wypełnieniu Formularza składania oferty i dołączenia  wszystkich wymaganych załączników, należy  kliknąć przycisk „Przejdź do podsumowania”;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b) Oferta składana elektronicznie musi zostać podpisana elektronicznym podpisem kwalifikowanym, podpisem zaufanym lub </w:t>
      </w:r>
      <w:r w:rsidR="009B7C88"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elektronicznym </w:t>
      </w: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>podpisem osobistym.  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c)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d)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 xml:space="preserve">Szczegółowa instrukcja dla Wykonawców dotycząca złożenia, zmiany i wycofania oferty przed upływem terminu składania ofert znajduje się na stronie internetowej pod adresem:  </w:t>
      </w:r>
    </w:p>
    <w:p w:rsidR="00B525F4" w:rsidRPr="00677141" w:rsidRDefault="00B525F4" w:rsidP="00677141">
      <w:pPr>
        <w:tabs>
          <w:tab w:val="left" w:pos="567"/>
        </w:tabs>
        <w:ind w:left="567" w:right="282" w:hanging="283"/>
        <w:jc w:val="both"/>
        <w:rPr>
          <w:rFonts w:ascii="Gill Sans MT" w:hAnsi="Gill Sans MT" w:cs="Calibri"/>
          <w:sz w:val="20"/>
          <w:szCs w:val="20"/>
        </w:rPr>
      </w:pPr>
      <w:r w:rsidRPr="00677141">
        <w:tab/>
      </w:r>
      <w:hyperlink r:id="rId18" w:history="1">
        <w:r w:rsidRPr="00677141">
          <w:rPr>
            <w:rStyle w:val="Hipercze"/>
            <w:rFonts w:ascii="Gill Sans MT" w:hAnsi="Gill Sans MT"/>
            <w:color w:val="auto"/>
            <w:sz w:val="20"/>
            <w:szCs w:val="20"/>
          </w:rPr>
          <w:t>https://docs.google.com/document/d/1DvIX8c8ij69qA78GJoTQMc1Djk_avZrhcpin5Gu-2rk/edit</w:t>
        </w:r>
      </w:hyperlink>
    </w:p>
    <w:bookmarkEnd w:id="4"/>
    <w:p w:rsidR="000B5F28" w:rsidRPr="00C22AB5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9. </w:t>
      </w:r>
      <w:r w:rsidRPr="00C22AB5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:rsidR="000B5F28" w:rsidRPr="00C22AB5" w:rsidRDefault="000B5F28" w:rsidP="00C57B94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:rsidR="000B5F28" w:rsidRPr="00C22AB5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hAnsi="Gill Sans MT"/>
          <w:sz w:val="20"/>
          <w:szCs w:val="20"/>
        </w:rPr>
        <w:t>Cena podana w ofercie powinna stanowić sumę kwot wszystkich elementów składających się na koszt realizacji przedmiot zamówienia.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Ocenie będzie podlegała cena oferty z podatkiem VAT w odpowiedniej wysokości.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Cena podana w ofercie nie ulegnie zwiększeniu i nie będzie podlegała waloryzacji podczas trwania umowy.</w:t>
      </w:r>
    </w:p>
    <w:p w:rsidR="00FF63B0" w:rsidRPr="00677141" w:rsidRDefault="00FF63B0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 xml:space="preserve">Cena winna być wyrażona w </w:t>
      </w:r>
      <w:r w:rsidRPr="00677141">
        <w:rPr>
          <w:rFonts w:ascii="Gill Sans MT" w:hAnsi="Gill Sans MT"/>
          <w:szCs w:val="18"/>
        </w:rPr>
        <w:t>PLN;</w:t>
      </w:r>
      <w:r w:rsidRPr="00677141">
        <w:rPr>
          <w:rFonts w:ascii="Gill Sans MT" w:hAnsi="Gill Sans MT"/>
          <w:sz w:val="20"/>
          <w:szCs w:val="20"/>
        </w:rPr>
        <w:t xml:space="preserve"> w </w:t>
      </w:r>
      <w:r w:rsidRPr="00677141">
        <w:rPr>
          <w:rFonts w:ascii="Gill Sans MT" w:hAnsi="Gill Sans MT"/>
          <w:szCs w:val="18"/>
        </w:rPr>
        <w:t xml:space="preserve">PLN </w:t>
      </w:r>
      <w:r w:rsidRPr="00677141">
        <w:rPr>
          <w:rFonts w:ascii="Gill Sans MT" w:hAnsi="Gill Sans MT"/>
          <w:sz w:val="20"/>
          <w:szCs w:val="20"/>
        </w:rPr>
        <w:t>będą również prowadzone rozliczenia pomiędzy Zamawiającym a wykonawcą.</w:t>
      </w:r>
    </w:p>
    <w:p w:rsidR="00FF63B0" w:rsidRPr="00677141" w:rsidRDefault="00FF63B0" w:rsidP="00C57B94">
      <w:pPr>
        <w:numPr>
          <w:ilvl w:val="0"/>
          <w:numId w:val="3"/>
        </w:numPr>
        <w:tabs>
          <w:tab w:val="left" w:pos="9639"/>
        </w:tabs>
        <w:spacing w:after="0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677141">
        <w:rPr>
          <w:rFonts w:ascii="Gill Sans MT" w:eastAsia="Calibri" w:hAnsi="Gill Sans MT"/>
          <w:szCs w:val="18"/>
          <w:lang w:eastAsia="pl-PL"/>
        </w:rPr>
        <w:t>2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do ogłoszenia.</w:t>
      </w:r>
    </w:p>
    <w:p w:rsidR="002202D8" w:rsidRPr="00C22AB5" w:rsidRDefault="002202D8" w:rsidP="002202D8">
      <w:p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ind w:left="426" w:right="707"/>
        <w:contextualSpacing/>
        <w:jc w:val="both"/>
        <w:rPr>
          <w:rFonts w:ascii="Gill Sans MT" w:hAnsi="Gill Sans MT"/>
          <w:sz w:val="8"/>
          <w:szCs w:val="8"/>
        </w:rPr>
      </w:pPr>
    </w:p>
    <w:p w:rsidR="000B5F28" w:rsidRPr="00677141" w:rsidRDefault="000B5F28" w:rsidP="002202D8">
      <w:pPr>
        <w:spacing w:before="60" w:after="60"/>
        <w:ind w:right="282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>10. Wykaz dokumentów, które należy złożyć wraz z ofertą.</w:t>
      </w:r>
    </w:p>
    <w:p w:rsidR="002202D8" w:rsidRPr="00677141" w:rsidRDefault="002202D8" w:rsidP="00C57B94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 wykonawców).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 xml:space="preserve">Wykaz usług wykonanych w okresie 3 lat przed upływem terminu składania ofert a jeżeli okres prowadzenia działalności jest krótszy – w tym okresie, wraz z podaniem ich wartości, przedmiotu </w:t>
      </w:r>
      <w:r w:rsidRPr="00677141">
        <w:rPr>
          <w:rFonts w:ascii="Gill Sans MT" w:hAnsi="Gill Sans MT" w:cstheme="minorHAnsi"/>
          <w:sz w:val="20"/>
          <w:szCs w:val="20"/>
        </w:rPr>
        <w:br/>
        <w:t>i zakresu,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</w:t>
      </w:r>
      <w:r w:rsidR="00C57B94">
        <w:rPr>
          <w:rFonts w:ascii="Gill Sans MT" w:hAnsi="Gill Sans MT" w:cstheme="minorHAnsi"/>
          <w:sz w:val="20"/>
          <w:szCs w:val="20"/>
        </w:rPr>
        <w:t> </w:t>
      </w:r>
      <w:r w:rsidRPr="00677141">
        <w:rPr>
          <w:rFonts w:ascii="Gill Sans MT" w:hAnsi="Gill Sans MT" w:cstheme="minorHAnsi"/>
          <w:sz w:val="20"/>
          <w:szCs w:val="20"/>
        </w:rPr>
        <w:t>w</w:t>
      </w:r>
      <w:r w:rsidR="00C57B94">
        <w:rPr>
          <w:rFonts w:ascii="Gill Sans MT" w:hAnsi="Gill Sans MT" w:cstheme="minorHAnsi"/>
          <w:sz w:val="20"/>
          <w:szCs w:val="20"/>
        </w:rPr>
        <w:t> </w:t>
      </w:r>
      <w:r w:rsidRPr="00677141">
        <w:rPr>
          <w:rFonts w:ascii="Gill Sans MT" w:hAnsi="Gill Sans MT" w:cstheme="minorHAnsi"/>
          <w:sz w:val="20"/>
          <w:szCs w:val="20"/>
        </w:rPr>
        <w:t>przypadku świadczeń okresowych lub ciągłych – załącznik 4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 xml:space="preserve">Wykaz osób, skierowanych przez wykonawcę do realizacji zamówienia publicznego wraz </w:t>
      </w:r>
      <w:r w:rsidRPr="00677141">
        <w:rPr>
          <w:rFonts w:ascii="Gill Sans MT" w:hAnsi="Gill Sans MT" w:cstheme="minorHAnsi"/>
          <w:sz w:val="20"/>
          <w:szCs w:val="20"/>
        </w:rPr>
        <w:br/>
        <w:t>z informacjami na temat ich kwalifikacji zawodowych, uprawnień i wykształcenia niezbędnych do wykonania zamówienia, a także zakresu wykonywanych przez nie czynności, oraz informacją o podstawie do dysponowania tymi osobami</w:t>
      </w:r>
      <w:r w:rsidR="00017B10">
        <w:rPr>
          <w:rFonts w:ascii="Gill Sans MT" w:hAnsi="Gill Sans MT" w:cstheme="minorHAnsi"/>
          <w:sz w:val="20"/>
          <w:szCs w:val="20"/>
        </w:rPr>
        <w:t xml:space="preserve"> wraz z załączeniem kopii ich uprawnień budowlanych i aktu powołania potwierdzającego </w:t>
      </w:r>
      <w:r w:rsidR="00017B10" w:rsidRPr="00017B10">
        <w:rPr>
          <w:rFonts w:ascii="Gill Sans MT" w:hAnsi="Gill Sans MT" w:cstheme="minorHAnsi"/>
          <w:sz w:val="20"/>
          <w:szCs w:val="20"/>
        </w:rPr>
        <w:t>prawo do wykonywania zawodu rzeczoznawcy</w:t>
      </w:r>
      <w:r w:rsidRPr="00677141">
        <w:rPr>
          <w:rFonts w:ascii="Gill Sans MT" w:hAnsi="Gill Sans MT" w:cstheme="minorHAnsi"/>
          <w:sz w:val="20"/>
          <w:szCs w:val="20"/>
        </w:rPr>
        <w:t xml:space="preserve"> – załącznik 5</w:t>
      </w:r>
    </w:p>
    <w:p w:rsidR="002202D8" w:rsidRPr="00677141" w:rsidRDefault="002202D8" w:rsidP="002202D8">
      <w:pPr>
        <w:spacing w:before="60" w:after="60"/>
        <w:ind w:right="282"/>
        <w:jc w:val="both"/>
        <w:rPr>
          <w:rFonts w:ascii="Gill Sans MT" w:hAnsi="Gill Sans MT"/>
          <w:sz w:val="12"/>
          <w:szCs w:val="12"/>
        </w:rPr>
      </w:pPr>
    </w:p>
    <w:p w:rsidR="000B5F28" w:rsidRPr="00677141" w:rsidRDefault="000B5F28" w:rsidP="002202D8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 xml:space="preserve">11. </w:t>
      </w:r>
      <w:r w:rsidR="002202D8" w:rsidRPr="00677141">
        <w:rPr>
          <w:rFonts w:ascii="Gill Sans MT" w:hAnsi="Gill Sans MT"/>
          <w:b/>
          <w:bCs/>
          <w:sz w:val="22"/>
          <w:lang w:eastAsia="pl-PL"/>
        </w:rPr>
        <w:tab/>
      </w:r>
      <w:r w:rsidRPr="00677141">
        <w:rPr>
          <w:rFonts w:ascii="Gill Sans MT" w:hAnsi="Gill Sans MT"/>
          <w:b/>
          <w:bCs/>
          <w:sz w:val="22"/>
          <w:lang w:eastAsia="pl-PL"/>
        </w:rPr>
        <w:t>Warunki zmiany zawartej umowy.</w:t>
      </w:r>
    </w:p>
    <w:p w:rsidR="002202D8" w:rsidRPr="00677141" w:rsidRDefault="002202D8" w:rsidP="00677141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677141">
        <w:rPr>
          <w:rFonts w:ascii="Gill Sans MT" w:hAnsi="Gill Sans MT"/>
          <w:bCs/>
          <w:sz w:val="20"/>
          <w:szCs w:val="20"/>
          <w:lang w:eastAsia="pl-PL"/>
        </w:rPr>
        <w:t xml:space="preserve">Zamawiający przewiduje możliwość zmiany zawartej umowy wyłącznie w formie pisemnego aneksu, skutecznego po podpisaniu przez obie Strony umowy. </w:t>
      </w:r>
    </w:p>
    <w:p w:rsidR="002202D8" w:rsidRPr="00677141" w:rsidRDefault="002202D8" w:rsidP="002202D8">
      <w:pPr>
        <w:spacing w:before="60" w:after="60"/>
        <w:ind w:left="426"/>
        <w:jc w:val="both"/>
        <w:rPr>
          <w:rFonts w:ascii="Gill Sans MT" w:eastAsia="Calibri" w:hAnsi="Gill Sans MT" w:cstheme="minorHAnsi"/>
          <w:strike/>
          <w:sz w:val="20"/>
          <w:szCs w:val="20"/>
          <w:lang w:eastAsia="pl-PL"/>
        </w:rPr>
      </w:pPr>
    </w:p>
    <w:p w:rsidR="000B5F28" w:rsidRPr="00677141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 xml:space="preserve">12. </w:t>
      </w:r>
      <w:r w:rsidRPr="00677141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Instrukcja dotycząca przeprowadzenia post</w:t>
      </w:r>
      <w:r w:rsidR="00C57B94">
        <w:rPr>
          <w:rFonts w:ascii="Gill Sans MT" w:eastAsia="Calibri" w:hAnsi="Gill Sans MT"/>
          <w:bCs/>
          <w:sz w:val="20"/>
          <w:szCs w:val="20"/>
          <w:lang w:eastAsia="pl-PL"/>
        </w:rPr>
        <w:t>ę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powania - załącznik nr 1 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Wzór umowy – załącznik nr 2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Klauzula RODO – załącznik nr 3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Wykaz usług – załącznik</w:t>
      </w:r>
      <w:r w:rsidR="00CF5645"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 nr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 4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Wykaz osób – załącznik </w:t>
      </w:r>
      <w:r w:rsidR="00CF5645"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nr 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:rsidR="006B5C58" w:rsidRPr="00677141" w:rsidRDefault="00CF5645" w:rsidP="00CF5645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Szczegółowy opis przedmiotu zamówienia – załącznik nr 6</w:t>
      </w: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RPr="00C22AB5" w:rsidSect="0010677A">
      <w:headerReference w:type="default" r:id="rId19"/>
      <w:footerReference w:type="default" r:id="rId20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3B" w:rsidRDefault="0097293B" w:rsidP="00885E24">
      <w:pPr>
        <w:spacing w:after="0" w:line="240" w:lineRule="auto"/>
      </w:pPr>
      <w:r>
        <w:separator/>
      </w:r>
    </w:p>
  </w:endnote>
  <w:endnote w:type="continuationSeparator" w:id="0">
    <w:p w:rsidR="0097293B" w:rsidRDefault="0097293B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:rsidR="0097293B" w:rsidRDefault="00972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68">
          <w:rPr>
            <w:noProof/>
          </w:rPr>
          <w:t>7</w:t>
        </w:r>
        <w:r>
          <w:fldChar w:fldCharType="end"/>
        </w:r>
      </w:p>
    </w:sdtContent>
  </w:sdt>
  <w:p w:rsidR="0097293B" w:rsidRDefault="00972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3B" w:rsidRDefault="0097293B" w:rsidP="00885E24">
      <w:pPr>
        <w:spacing w:after="0" w:line="240" w:lineRule="auto"/>
      </w:pPr>
      <w:r>
        <w:separator/>
      </w:r>
    </w:p>
  </w:footnote>
  <w:footnote w:type="continuationSeparator" w:id="0">
    <w:p w:rsidR="0097293B" w:rsidRDefault="0097293B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3B" w:rsidRPr="004C230E" w:rsidRDefault="0097293B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7D9"/>
    <w:multiLevelType w:val="hybridMultilevel"/>
    <w:tmpl w:val="8E34DBA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615775"/>
    <w:multiLevelType w:val="hybridMultilevel"/>
    <w:tmpl w:val="63B8F3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660760"/>
    <w:multiLevelType w:val="hybridMultilevel"/>
    <w:tmpl w:val="1B90C722"/>
    <w:lvl w:ilvl="0" w:tplc="F5DE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B6217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688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DD6276A"/>
    <w:multiLevelType w:val="hybridMultilevel"/>
    <w:tmpl w:val="79E6F38E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241E"/>
    <w:rsid w:val="00017B10"/>
    <w:rsid w:val="0002224D"/>
    <w:rsid w:val="00027CA3"/>
    <w:rsid w:val="00030679"/>
    <w:rsid w:val="000332F2"/>
    <w:rsid w:val="00040CC9"/>
    <w:rsid w:val="00043293"/>
    <w:rsid w:val="00044B89"/>
    <w:rsid w:val="0005211D"/>
    <w:rsid w:val="00062D48"/>
    <w:rsid w:val="00063020"/>
    <w:rsid w:val="000653FF"/>
    <w:rsid w:val="00070003"/>
    <w:rsid w:val="000810DC"/>
    <w:rsid w:val="00081804"/>
    <w:rsid w:val="00096323"/>
    <w:rsid w:val="000A39DB"/>
    <w:rsid w:val="000B1878"/>
    <w:rsid w:val="000B5F28"/>
    <w:rsid w:val="000D034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54FA5"/>
    <w:rsid w:val="00173E10"/>
    <w:rsid w:val="001858D7"/>
    <w:rsid w:val="00187FD4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1BFB"/>
    <w:rsid w:val="001F2B68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D8"/>
    <w:rsid w:val="002237C8"/>
    <w:rsid w:val="002302AF"/>
    <w:rsid w:val="002342B5"/>
    <w:rsid w:val="002513D8"/>
    <w:rsid w:val="002547C1"/>
    <w:rsid w:val="00260C18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C67C2"/>
    <w:rsid w:val="002D3A83"/>
    <w:rsid w:val="002E1656"/>
    <w:rsid w:val="00304A29"/>
    <w:rsid w:val="00305A2B"/>
    <w:rsid w:val="00306839"/>
    <w:rsid w:val="00306B54"/>
    <w:rsid w:val="003143C3"/>
    <w:rsid w:val="0031497D"/>
    <w:rsid w:val="0034063E"/>
    <w:rsid w:val="00345A4A"/>
    <w:rsid w:val="00347321"/>
    <w:rsid w:val="0035435C"/>
    <w:rsid w:val="003551DC"/>
    <w:rsid w:val="003618A5"/>
    <w:rsid w:val="003654AF"/>
    <w:rsid w:val="0038122A"/>
    <w:rsid w:val="003816F7"/>
    <w:rsid w:val="00383DDF"/>
    <w:rsid w:val="0039492B"/>
    <w:rsid w:val="003A1011"/>
    <w:rsid w:val="003A18AF"/>
    <w:rsid w:val="003D5E60"/>
    <w:rsid w:val="003E362E"/>
    <w:rsid w:val="003E5ECA"/>
    <w:rsid w:val="003E6253"/>
    <w:rsid w:val="003F2A58"/>
    <w:rsid w:val="003F539D"/>
    <w:rsid w:val="003F6262"/>
    <w:rsid w:val="003F7453"/>
    <w:rsid w:val="00400CFE"/>
    <w:rsid w:val="00402087"/>
    <w:rsid w:val="00406862"/>
    <w:rsid w:val="00406ACF"/>
    <w:rsid w:val="00412EAD"/>
    <w:rsid w:val="00421465"/>
    <w:rsid w:val="00431749"/>
    <w:rsid w:val="004426A4"/>
    <w:rsid w:val="00451089"/>
    <w:rsid w:val="004549FD"/>
    <w:rsid w:val="00455886"/>
    <w:rsid w:val="004635A8"/>
    <w:rsid w:val="00471A86"/>
    <w:rsid w:val="00474848"/>
    <w:rsid w:val="00474F1E"/>
    <w:rsid w:val="00475242"/>
    <w:rsid w:val="00476B8C"/>
    <w:rsid w:val="004808F1"/>
    <w:rsid w:val="00485AE1"/>
    <w:rsid w:val="00493B0A"/>
    <w:rsid w:val="004A56C1"/>
    <w:rsid w:val="004A7618"/>
    <w:rsid w:val="004B2171"/>
    <w:rsid w:val="004B365C"/>
    <w:rsid w:val="004B6D8F"/>
    <w:rsid w:val="004B6E2A"/>
    <w:rsid w:val="004C03B0"/>
    <w:rsid w:val="004C230E"/>
    <w:rsid w:val="004C5859"/>
    <w:rsid w:val="004D2132"/>
    <w:rsid w:val="004F496E"/>
    <w:rsid w:val="004F4DA6"/>
    <w:rsid w:val="004F6580"/>
    <w:rsid w:val="004F6BD6"/>
    <w:rsid w:val="0050054C"/>
    <w:rsid w:val="00501A6E"/>
    <w:rsid w:val="005059EE"/>
    <w:rsid w:val="00507DC8"/>
    <w:rsid w:val="005112D3"/>
    <w:rsid w:val="00511958"/>
    <w:rsid w:val="00526028"/>
    <w:rsid w:val="00526953"/>
    <w:rsid w:val="0053553F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5A9B"/>
    <w:rsid w:val="005A7945"/>
    <w:rsid w:val="005B7CBC"/>
    <w:rsid w:val="005C471F"/>
    <w:rsid w:val="005D1A7A"/>
    <w:rsid w:val="005D5B3A"/>
    <w:rsid w:val="005D609D"/>
    <w:rsid w:val="005E3939"/>
    <w:rsid w:val="005E4227"/>
    <w:rsid w:val="005F6831"/>
    <w:rsid w:val="005F72C3"/>
    <w:rsid w:val="005F7DC8"/>
    <w:rsid w:val="006119FA"/>
    <w:rsid w:val="00622BFF"/>
    <w:rsid w:val="00626313"/>
    <w:rsid w:val="0062719F"/>
    <w:rsid w:val="00630991"/>
    <w:rsid w:val="00631BF1"/>
    <w:rsid w:val="006335A0"/>
    <w:rsid w:val="00637661"/>
    <w:rsid w:val="00640D4D"/>
    <w:rsid w:val="00643092"/>
    <w:rsid w:val="00650B02"/>
    <w:rsid w:val="0067134B"/>
    <w:rsid w:val="00677141"/>
    <w:rsid w:val="006806CE"/>
    <w:rsid w:val="0069173B"/>
    <w:rsid w:val="006A2FBE"/>
    <w:rsid w:val="006B2668"/>
    <w:rsid w:val="006B5B50"/>
    <w:rsid w:val="006B5C58"/>
    <w:rsid w:val="006C7D03"/>
    <w:rsid w:val="00705E08"/>
    <w:rsid w:val="00707C72"/>
    <w:rsid w:val="007370E3"/>
    <w:rsid w:val="00742979"/>
    <w:rsid w:val="007446D3"/>
    <w:rsid w:val="00746043"/>
    <w:rsid w:val="00755F08"/>
    <w:rsid w:val="007571AB"/>
    <w:rsid w:val="00760C0F"/>
    <w:rsid w:val="0076155E"/>
    <w:rsid w:val="00774927"/>
    <w:rsid w:val="00784245"/>
    <w:rsid w:val="007920CF"/>
    <w:rsid w:val="007A6B05"/>
    <w:rsid w:val="007B123F"/>
    <w:rsid w:val="007C409A"/>
    <w:rsid w:val="007C4333"/>
    <w:rsid w:val="007D0E9D"/>
    <w:rsid w:val="007D6638"/>
    <w:rsid w:val="007D7ACD"/>
    <w:rsid w:val="007E3267"/>
    <w:rsid w:val="007E3DE1"/>
    <w:rsid w:val="00817870"/>
    <w:rsid w:val="00822360"/>
    <w:rsid w:val="00833EFB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1D81"/>
    <w:rsid w:val="00905EFA"/>
    <w:rsid w:val="009063F0"/>
    <w:rsid w:val="009070AA"/>
    <w:rsid w:val="0092382F"/>
    <w:rsid w:val="0092506B"/>
    <w:rsid w:val="00925A98"/>
    <w:rsid w:val="00927047"/>
    <w:rsid w:val="00942F72"/>
    <w:rsid w:val="00947260"/>
    <w:rsid w:val="00947C1F"/>
    <w:rsid w:val="0095054C"/>
    <w:rsid w:val="00955CF7"/>
    <w:rsid w:val="009624AF"/>
    <w:rsid w:val="00963AAF"/>
    <w:rsid w:val="0097293B"/>
    <w:rsid w:val="009758C4"/>
    <w:rsid w:val="009A0F19"/>
    <w:rsid w:val="009B0DE4"/>
    <w:rsid w:val="009B1B02"/>
    <w:rsid w:val="009B7C88"/>
    <w:rsid w:val="009C0C6D"/>
    <w:rsid w:val="009C400D"/>
    <w:rsid w:val="009D6389"/>
    <w:rsid w:val="009E2E9A"/>
    <w:rsid w:val="009E417B"/>
    <w:rsid w:val="009E6102"/>
    <w:rsid w:val="00A0364D"/>
    <w:rsid w:val="00A04D27"/>
    <w:rsid w:val="00A126F2"/>
    <w:rsid w:val="00A1787F"/>
    <w:rsid w:val="00A223F6"/>
    <w:rsid w:val="00A24ACB"/>
    <w:rsid w:val="00A259C0"/>
    <w:rsid w:val="00A27FDC"/>
    <w:rsid w:val="00A30143"/>
    <w:rsid w:val="00A3245E"/>
    <w:rsid w:val="00A427A3"/>
    <w:rsid w:val="00A52A01"/>
    <w:rsid w:val="00A571EA"/>
    <w:rsid w:val="00A6093F"/>
    <w:rsid w:val="00A70973"/>
    <w:rsid w:val="00A73A9A"/>
    <w:rsid w:val="00A77375"/>
    <w:rsid w:val="00A91344"/>
    <w:rsid w:val="00A961A1"/>
    <w:rsid w:val="00AA0686"/>
    <w:rsid w:val="00AA0DCE"/>
    <w:rsid w:val="00AC3F51"/>
    <w:rsid w:val="00AD2E2D"/>
    <w:rsid w:val="00AD4B54"/>
    <w:rsid w:val="00AD588C"/>
    <w:rsid w:val="00AF3F8E"/>
    <w:rsid w:val="00B05E5B"/>
    <w:rsid w:val="00B153E8"/>
    <w:rsid w:val="00B26970"/>
    <w:rsid w:val="00B317CF"/>
    <w:rsid w:val="00B31F37"/>
    <w:rsid w:val="00B3492F"/>
    <w:rsid w:val="00B37091"/>
    <w:rsid w:val="00B503A5"/>
    <w:rsid w:val="00B525F4"/>
    <w:rsid w:val="00B67F4B"/>
    <w:rsid w:val="00B71B9A"/>
    <w:rsid w:val="00B77C37"/>
    <w:rsid w:val="00B96733"/>
    <w:rsid w:val="00BA7A87"/>
    <w:rsid w:val="00BC2B90"/>
    <w:rsid w:val="00BC6137"/>
    <w:rsid w:val="00BC7E34"/>
    <w:rsid w:val="00BD44BC"/>
    <w:rsid w:val="00BD5E3D"/>
    <w:rsid w:val="00BE2E5C"/>
    <w:rsid w:val="00C07737"/>
    <w:rsid w:val="00C229F7"/>
    <w:rsid w:val="00C22AB5"/>
    <w:rsid w:val="00C26405"/>
    <w:rsid w:val="00C30BB8"/>
    <w:rsid w:val="00C3388D"/>
    <w:rsid w:val="00C37C8D"/>
    <w:rsid w:val="00C4063F"/>
    <w:rsid w:val="00C41737"/>
    <w:rsid w:val="00C426CE"/>
    <w:rsid w:val="00C4370A"/>
    <w:rsid w:val="00C46A6C"/>
    <w:rsid w:val="00C47546"/>
    <w:rsid w:val="00C5426C"/>
    <w:rsid w:val="00C57048"/>
    <w:rsid w:val="00C57B94"/>
    <w:rsid w:val="00C604F1"/>
    <w:rsid w:val="00C6612D"/>
    <w:rsid w:val="00C70470"/>
    <w:rsid w:val="00C811CF"/>
    <w:rsid w:val="00C8560B"/>
    <w:rsid w:val="00C90398"/>
    <w:rsid w:val="00C91664"/>
    <w:rsid w:val="00C931A5"/>
    <w:rsid w:val="00CA119A"/>
    <w:rsid w:val="00CA3E5C"/>
    <w:rsid w:val="00CA6DDE"/>
    <w:rsid w:val="00CB35CA"/>
    <w:rsid w:val="00CB4110"/>
    <w:rsid w:val="00CB456C"/>
    <w:rsid w:val="00CB7681"/>
    <w:rsid w:val="00CC346B"/>
    <w:rsid w:val="00CC4067"/>
    <w:rsid w:val="00CC604B"/>
    <w:rsid w:val="00CD2ECF"/>
    <w:rsid w:val="00CD403A"/>
    <w:rsid w:val="00CD451C"/>
    <w:rsid w:val="00CE00E7"/>
    <w:rsid w:val="00CE483D"/>
    <w:rsid w:val="00CF2954"/>
    <w:rsid w:val="00CF2B8A"/>
    <w:rsid w:val="00CF367A"/>
    <w:rsid w:val="00CF5645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41D"/>
    <w:rsid w:val="00D73EC6"/>
    <w:rsid w:val="00D82B60"/>
    <w:rsid w:val="00D84088"/>
    <w:rsid w:val="00D92971"/>
    <w:rsid w:val="00DA00AF"/>
    <w:rsid w:val="00DA5B03"/>
    <w:rsid w:val="00DA6048"/>
    <w:rsid w:val="00DB0572"/>
    <w:rsid w:val="00DB1CA5"/>
    <w:rsid w:val="00DB3895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3956"/>
    <w:rsid w:val="00E63C54"/>
    <w:rsid w:val="00E66D90"/>
    <w:rsid w:val="00E77625"/>
    <w:rsid w:val="00E836A5"/>
    <w:rsid w:val="00E84F6C"/>
    <w:rsid w:val="00E85812"/>
    <w:rsid w:val="00E91AFD"/>
    <w:rsid w:val="00EC09AE"/>
    <w:rsid w:val="00EC0D85"/>
    <w:rsid w:val="00EC4C90"/>
    <w:rsid w:val="00EC5071"/>
    <w:rsid w:val="00ED1A24"/>
    <w:rsid w:val="00EF3C63"/>
    <w:rsid w:val="00F1020D"/>
    <w:rsid w:val="00F16E3E"/>
    <w:rsid w:val="00F2235D"/>
    <w:rsid w:val="00F22F5E"/>
    <w:rsid w:val="00F33CAA"/>
    <w:rsid w:val="00F3558A"/>
    <w:rsid w:val="00F4151A"/>
    <w:rsid w:val="00F431CC"/>
    <w:rsid w:val="00F53559"/>
    <w:rsid w:val="00F53E67"/>
    <w:rsid w:val="00F556D2"/>
    <w:rsid w:val="00F842C7"/>
    <w:rsid w:val="00F84A62"/>
    <w:rsid w:val="00F86E50"/>
    <w:rsid w:val="00F93CA6"/>
    <w:rsid w:val="00F9696F"/>
    <w:rsid w:val="00FB6D37"/>
    <w:rsid w:val="00FC3BCD"/>
    <w:rsid w:val="00FC4408"/>
    <w:rsid w:val="00FC7AA8"/>
    <w:rsid w:val="00FD0B10"/>
    <w:rsid w:val="00FD299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paragraph" w:styleId="Poprawka">
    <w:name w:val="Revision"/>
    <w:hidden/>
    <w:uiPriority w:val="99"/>
    <w:semiHidden/>
    <w:rsid w:val="00535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paragraph" w:styleId="Poprawka">
    <w:name w:val="Revision"/>
    <w:hidden/>
    <w:uiPriority w:val="99"/>
    <w:semiHidden/>
    <w:rsid w:val="0053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ek.prazmowski@us.edu.pl" TargetMode="External"/><Relationship Id="rId18" Type="http://schemas.openxmlformats.org/officeDocument/2006/relationships/hyperlink" Target="https://docs.google.com/document/d/1DvIX8c8ij69qA78GJoTQMc1Djk_avZrhcpin5Gu-2rk/ed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n.botor@us.edu.pl" TargetMode="External"/><Relationship Id="rId17" Type="http://schemas.openxmlformats.org/officeDocument/2006/relationships/hyperlink" Target="https://platformazakupowa.pl/pn/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/proceeding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.wojdyla@u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dzislaw.golojuch@us.edu.pl" TargetMode="External"/><Relationship Id="rId10" Type="http://schemas.openxmlformats.org/officeDocument/2006/relationships/hyperlink" Target="https://platformazakupowa.pl/pn/u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zp.us.edu.pl" TargetMode="External"/><Relationship Id="rId14" Type="http://schemas.openxmlformats.org/officeDocument/2006/relationships/hyperlink" Target="mailto:beata.tkacz@us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7689AC-115A-4C2E-B47D-093ECB63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3428</Words>
  <Characters>20572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Beata Tkacz</cp:lastModifiedBy>
  <cp:revision>7</cp:revision>
  <cp:lastPrinted>2021-04-21T12:02:00Z</cp:lastPrinted>
  <dcterms:created xsi:type="dcterms:W3CDTF">2021-05-20T17:24:00Z</dcterms:created>
  <dcterms:modified xsi:type="dcterms:W3CDTF">2021-07-26T08:54:00Z</dcterms:modified>
</cp:coreProperties>
</file>