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1D50B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70BB7A4" w14:textId="78A63F32" w:rsidR="009B091B" w:rsidRPr="00FC1302" w:rsidRDefault="00E351EB" w:rsidP="00E351EB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0C897A9D" wp14:editId="11318A31">
            <wp:extent cx="2763149" cy="1000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43485" t="62023" r="22620" b="16167"/>
                    <a:stretch/>
                  </pic:blipFill>
                  <pic:spPr bwMode="auto">
                    <a:xfrm>
                      <a:off x="0" y="0"/>
                      <a:ext cx="2769282" cy="10023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69DA"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D320F9" w14:textId="69B9F930" w:rsidR="00DA3B4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zadanie pn. </w:t>
      </w:r>
      <w:bookmarkStart w:id="1" w:name="_Hlk92115636"/>
      <w:bookmarkStart w:id="2" w:name="_Hlk92115579"/>
      <w:bookmarkEnd w:id="0"/>
    </w:p>
    <w:p w14:paraId="1FAF1747" w14:textId="77777777" w:rsidR="00026B85" w:rsidRPr="0098522F" w:rsidRDefault="00026B85" w:rsidP="00026B85">
      <w:pPr>
        <w:tabs>
          <w:tab w:val="center" w:pos="4536"/>
          <w:tab w:val="left" w:pos="6945"/>
        </w:tabs>
        <w:spacing w:before="40"/>
        <w:jc w:val="both"/>
        <w:rPr>
          <w:rFonts w:ascii="Arial" w:hAnsi="Arial" w:cs="Arial"/>
          <w:b/>
          <w:sz w:val="20"/>
          <w:szCs w:val="20"/>
        </w:rPr>
      </w:pPr>
      <w:r w:rsidRPr="00410450">
        <w:rPr>
          <w:rFonts w:ascii="Arial" w:hAnsi="Arial" w:cs="Arial"/>
          <w:b/>
          <w:bCs/>
          <w:sz w:val="20"/>
          <w:szCs w:val="20"/>
        </w:rPr>
        <w:t>Pełnienie funkcji inspektora nadzoru nad realizacją inwestycji p</w:t>
      </w:r>
      <w:r>
        <w:rPr>
          <w:rFonts w:ascii="Arial" w:hAnsi="Arial" w:cs="Arial"/>
          <w:b/>
          <w:bCs/>
          <w:sz w:val="20"/>
          <w:szCs w:val="20"/>
        </w:rPr>
        <w:t xml:space="preserve">n. </w:t>
      </w:r>
      <w:r>
        <w:rPr>
          <w:rFonts w:ascii="Arial" w:hAnsi="Arial" w:cs="Arial"/>
          <w:b/>
          <w:sz w:val="20"/>
          <w:szCs w:val="20"/>
        </w:rPr>
        <w:t>„Budowa świetlicy w Gajewie wraz z wyposażeniem – Aktywne łączenie pokoleń w Trokach i Giżycku: Wspieranie integracji i wspólnych zajęć sportowych i kulturalnych”</w:t>
      </w:r>
    </w:p>
    <w:p w14:paraId="753F7D19" w14:textId="77777777" w:rsidR="00026B85" w:rsidRDefault="00026B85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</w:p>
    <w:bookmarkEnd w:id="1"/>
    <w:bookmarkEnd w:id="2"/>
    <w:p w14:paraId="1B4FA4EB" w14:textId="20D403A4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6905C8AE" w:rsidR="005E3DBB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1DF099D9" w14:textId="76087EAE" w:rsidR="00F24F21" w:rsidRPr="005E5397" w:rsidRDefault="00F24F21" w:rsidP="005E3DBB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Województwo…………………………………………………………………………………..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2AF56728" w14:textId="77777777" w:rsidR="004068B2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 xml:space="preserve">Wykonawca jest </w:t>
      </w:r>
    </w:p>
    <w:p w14:paraId="79B1D765" w14:textId="77777777" w:rsidR="004068B2" w:rsidRPr="007E0567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4068B2" w:rsidRPr="00652211" w14:paraId="12F914D0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23834372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DBF450D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DC8FF5B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4068B2" w:rsidRPr="00652211" w14:paraId="045340BC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78A01F5D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31E02EA5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06A2D29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479B8CC" w14:textId="77777777" w:rsidR="004068B2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3B00F65" w14:textId="36A148FC" w:rsidR="00E5729E" w:rsidRDefault="005E3DB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3" w:name="_Hlk63411052"/>
      <w:bookmarkStart w:id="4" w:name="_Hlk70410316"/>
    </w:p>
    <w:bookmarkEnd w:id="3"/>
    <w:bookmarkEnd w:id="4"/>
    <w:p w14:paraId="20BC7F0F" w14:textId="77777777" w:rsidR="00D82466" w:rsidRPr="00F24F21" w:rsidRDefault="00D82466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F24F21" w:rsidRPr="005A17BE" w14:paraId="0CCCF4E7" w14:textId="77777777" w:rsidTr="00BE3838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0999" w14:textId="77777777" w:rsidR="00AF2036" w:rsidRPr="00867FCD" w:rsidRDefault="00AF2036" w:rsidP="00AF203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1. </w:t>
            </w:r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oferty: </w:t>
            </w:r>
          </w:p>
          <w:p w14:paraId="41DDEA7B" w14:textId="77777777" w:rsidR="00AF2036" w:rsidRDefault="00AF2036" w:rsidP="00AF2036">
            <w:pPr>
              <w:pStyle w:val="Akapitzlist"/>
              <w:numPr>
                <w:ilvl w:val="0"/>
                <w:numId w:val="32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1ECCAE1D" w14:textId="77777777" w:rsidR="0038189E" w:rsidRPr="007446B5" w:rsidRDefault="0038189E" w:rsidP="0038189E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A52C034" w14:textId="4DCB71E4" w:rsidR="00AF2036" w:rsidRPr="00615BFC" w:rsidRDefault="00AF2036" w:rsidP="00AF2036">
            <w:pPr>
              <w:pStyle w:val="Akapitzlist"/>
              <w:numPr>
                <w:ilvl w:val="0"/>
                <w:numId w:val="32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Oświadczam, iż osoba wyznaczona do realizacji zamówienia w specjalności </w:t>
            </w:r>
            <w:proofErr w:type="spellStart"/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konstrukcyjno</w:t>
            </w:r>
            <w:proofErr w:type="spellEnd"/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– budowlanej bez ograniczeń ……………………………. </w:t>
            </w:r>
            <w:r w:rsidRPr="007446B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(podać imię i nazwisko)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posiada następujące doświadczenie zawodowe w realizacji zamówień, polegających na pełnieniu nadzoru inwestorskiego zadań polegających na budowie, przebudowie, rozbudowie budynków użyteczności publicznej</w:t>
            </w:r>
            <w:r w:rsidR="00615B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lub budynków mieszkalnych </w:t>
            </w:r>
            <w:r w:rsidR="00615BFC" w:rsidRPr="00615B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wielorodzinnych</w:t>
            </w:r>
            <w:r w:rsidR="00615BFC" w:rsidRPr="00615BFC">
              <w:rPr>
                <w:rFonts w:ascii="Arial" w:hAnsi="Arial" w:cs="Arial"/>
                <w:sz w:val="20"/>
                <w:szCs w:val="20"/>
              </w:rPr>
              <w:t xml:space="preserve"> w rozumieniu §3 pkt. 4) i 6) Rozporządzenia Ministra Infrastruktury z dnia 12 kwietnia 2002r. w sprawie warunków technicznych, jakim powinny odpowiadać budynki i ich usytuowanie (</w:t>
            </w:r>
            <w:proofErr w:type="spellStart"/>
            <w:r w:rsidR="00615BFC" w:rsidRPr="00615BFC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="00615BFC" w:rsidRPr="00615BFC">
              <w:rPr>
                <w:rFonts w:ascii="Arial" w:hAnsi="Arial" w:cs="Arial"/>
                <w:sz w:val="20"/>
                <w:szCs w:val="20"/>
              </w:rPr>
              <w:t>. Dz. U. z 2022r. poz. 122</w:t>
            </w:r>
            <w:r w:rsidRPr="00667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="00667161" w:rsidRPr="0066716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667161" w:rsidRPr="00667161">
              <w:rPr>
                <w:rFonts w:ascii="Arial" w:hAnsi="Arial" w:cs="Arial"/>
                <w:sz w:val="20"/>
                <w:szCs w:val="20"/>
                <w:u w:val="single"/>
              </w:rPr>
              <w:t>o minimalnej wartości brutto 500 000,00zł</w:t>
            </w:r>
            <w:r w:rsidR="00667161" w:rsidRPr="00667161">
              <w:rPr>
                <w:rFonts w:ascii="Arial" w:hAnsi="Arial" w:cs="Arial"/>
                <w:sz w:val="20"/>
                <w:szCs w:val="20"/>
              </w:rPr>
              <w:t>,</w:t>
            </w:r>
            <w:r w:rsidRPr="006671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667161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w okresie </w:t>
            </w:r>
            <w:r w:rsidRPr="00026B8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ostatnich </w:t>
            </w:r>
            <w:r w:rsidR="00026B85" w:rsidRPr="00026B8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3</w:t>
            </w:r>
            <w:r w:rsidRPr="00026B85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 xml:space="preserve"> lat</w:t>
            </w:r>
            <w:r w:rsidRPr="00615BF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  <w:p w14:paraId="13A4663B" w14:textId="3C5AE676" w:rsidR="00AF2036" w:rsidRPr="007446B5" w:rsidRDefault="00AF2036" w:rsidP="00AF2036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zadani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4F2A905" w14:textId="135D34CE" w:rsidR="00AF2036" w:rsidRPr="007446B5" w:rsidRDefault="00AF2036" w:rsidP="00AF2036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zadania</w:t>
            </w:r>
          </w:p>
          <w:p w14:paraId="0C4AF884" w14:textId="415B8A89" w:rsidR="00AF2036" w:rsidRPr="007446B5" w:rsidRDefault="00AF2036" w:rsidP="00AF2036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zadania</w:t>
            </w:r>
          </w:p>
          <w:p w14:paraId="332C8F4F" w14:textId="2F30F0F9" w:rsidR="00AF2036" w:rsidRPr="007446B5" w:rsidRDefault="00AF2036" w:rsidP="00AF2036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zada</w:t>
            </w:r>
            <w:r>
              <w:rPr>
                <w:rFonts w:ascii="Arial" w:hAnsi="Arial" w:cs="Arial"/>
                <w:bCs/>
                <w:sz w:val="20"/>
                <w:szCs w:val="20"/>
              </w:rPr>
              <w:t>nia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F829BBF" w14:textId="2DBF608F" w:rsidR="00AF2036" w:rsidRDefault="00AF2036" w:rsidP="00AF2036">
            <w:pPr>
              <w:pStyle w:val="Bezodstpw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 zadań i więcej</w:t>
            </w:r>
          </w:p>
          <w:p w14:paraId="7F78BD09" w14:textId="77777777" w:rsidR="002D1402" w:rsidRPr="007446B5" w:rsidRDefault="002D1402" w:rsidP="002D1402">
            <w:pPr>
              <w:pStyle w:val="Bezodstpw"/>
              <w:ind w:left="7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C371E6" w14:textId="77777777" w:rsidR="002D1402" w:rsidRPr="007446B5" w:rsidRDefault="002D1402" w:rsidP="002D1402">
            <w:pPr>
              <w:pStyle w:val="Bezodstpw"/>
              <w:tabs>
                <w:tab w:val="left" w:pos="1230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     (zaznaczyć właściwe)</w:t>
            </w:r>
          </w:p>
          <w:p w14:paraId="796402D1" w14:textId="29282034" w:rsidR="00F24F21" w:rsidRPr="005A17BE" w:rsidRDefault="00F24F21" w:rsidP="00DA0D58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24F21" w:rsidRPr="005A17BE" w14:paraId="6D25158C" w14:textId="77777777" w:rsidTr="00BE3838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07D4" w14:textId="77777777" w:rsidR="00F24F21" w:rsidRPr="005A17BE" w:rsidRDefault="00F24F21" w:rsidP="00BE383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0DF57DF" w14:textId="133AA782" w:rsidR="00F24F21" w:rsidRDefault="00F24F21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38E11F" w14:textId="77777777" w:rsidR="00F24F21" w:rsidRPr="007E0567" w:rsidRDefault="00F24F21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7E0567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7E0567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E9ABB3C" w14:textId="77777777" w:rsidR="00E021D0" w:rsidRDefault="00E021D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966E232" w14:textId="77777777" w:rsidR="00521D26" w:rsidRDefault="00521D26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B07273F" w14:textId="77777777" w:rsidR="00820BE0" w:rsidRDefault="00820BE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3BC13CBE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820BE0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820BE0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820BE0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820BE0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820BE0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5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6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5"/>
    <w:bookmarkEnd w:id="6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6144D2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D8826" w14:textId="77777777" w:rsidR="006144D2" w:rsidRDefault="006144D2" w:rsidP="00715496">
      <w:pPr>
        <w:spacing w:after="0" w:line="240" w:lineRule="auto"/>
      </w:pPr>
      <w:r>
        <w:separator/>
      </w:r>
    </w:p>
  </w:endnote>
  <w:endnote w:type="continuationSeparator" w:id="0">
    <w:p w14:paraId="0AF4C940" w14:textId="77777777" w:rsidR="006144D2" w:rsidRDefault="006144D2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F7298" w14:textId="77777777" w:rsidR="006144D2" w:rsidRDefault="006144D2" w:rsidP="00715496">
      <w:pPr>
        <w:spacing w:after="0" w:line="240" w:lineRule="auto"/>
      </w:pPr>
      <w:r>
        <w:separator/>
      </w:r>
    </w:p>
  </w:footnote>
  <w:footnote w:type="continuationSeparator" w:id="0">
    <w:p w14:paraId="61483ED9" w14:textId="77777777" w:rsidR="006144D2" w:rsidRDefault="006144D2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7AC0"/>
    <w:multiLevelType w:val="multilevel"/>
    <w:tmpl w:val="146E0BA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DD16ACA"/>
    <w:multiLevelType w:val="hybridMultilevel"/>
    <w:tmpl w:val="300CB92E"/>
    <w:lvl w:ilvl="0" w:tplc="0415000F">
      <w:start w:val="1"/>
      <w:numFmt w:val="decimal"/>
      <w:lvlText w:val="%1."/>
      <w:lvlJc w:val="left"/>
      <w:pPr>
        <w:ind w:left="1563" w:hanging="360"/>
      </w:p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 w:tentative="1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0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8E204A2"/>
    <w:multiLevelType w:val="hybridMultilevel"/>
    <w:tmpl w:val="EDDA88F8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5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7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8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5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6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81588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23436719">
    <w:abstractNumId w:val="4"/>
  </w:num>
  <w:num w:numId="2" w16cid:durableId="523321777">
    <w:abstractNumId w:val="3"/>
  </w:num>
  <w:num w:numId="3" w16cid:durableId="1141774922">
    <w:abstractNumId w:val="13"/>
  </w:num>
  <w:num w:numId="4" w16cid:durableId="1894535462">
    <w:abstractNumId w:val="11"/>
  </w:num>
  <w:num w:numId="5" w16cid:durableId="553926907">
    <w:abstractNumId w:val="29"/>
  </w:num>
  <w:num w:numId="6" w16cid:durableId="1248617856">
    <w:abstractNumId w:val="7"/>
  </w:num>
  <w:num w:numId="7" w16cid:durableId="14180886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425616">
    <w:abstractNumId w:val="8"/>
  </w:num>
  <w:num w:numId="9" w16cid:durableId="2068987386">
    <w:abstractNumId w:val="19"/>
  </w:num>
  <w:num w:numId="10" w16cid:durableId="1383217398">
    <w:abstractNumId w:val="5"/>
  </w:num>
  <w:num w:numId="11" w16cid:durableId="1592202552">
    <w:abstractNumId w:val="15"/>
  </w:num>
  <w:num w:numId="12" w16cid:durableId="64146939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1528706">
    <w:abstractNumId w:val="21"/>
  </w:num>
  <w:num w:numId="14" w16cid:durableId="567225245">
    <w:abstractNumId w:val="18"/>
  </w:num>
  <w:num w:numId="15" w16cid:durableId="1137524541">
    <w:abstractNumId w:val="26"/>
  </w:num>
  <w:num w:numId="16" w16cid:durableId="1405830938">
    <w:abstractNumId w:val="10"/>
  </w:num>
  <w:num w:numId="17" w16cid:durableId="1912229134">
    <w:abstractNumId w:val="22"/>
  </w:num>
  <w:num w:numId="18" w16cid:durableId="1560165367">
    <w:abstractNumId w:val="20"/>
  </w:num>
  <w:num w:numId="19" w16cid:durableId="619267039">
    <w:abstractNumId w:val="14"/>
  </w:num>
  <w:num w:numId="20" w16cid:durableId="996802886">
    <w:abstractNumId w:val="27"/>
  </w:num>
  <w:num w:numId="21" w16cid:durableId="2045322296">
    <w:abstractNumId w:val="25"/>
  </w:num>
  <w:num w:numId="22" w16cid:durableId="712072376">
    <w:abstractNumId w:val="0"/>
  </w:num>
  <w:num w:numId="23" w16cid:durableId="242491076">
    <w:abstractNumId w:val="28"/>
  </w:num>
  <w:num w:numId="24" w16cid:durableId="507989313">
    <w:abstractNumId w:val="1"/>
  </w:num>
  <w:num w:numId="25" w16cid:durableId="366486242">
    <w:abstractNumId w:val="31"/>
  </w:num>
  <w:num w:numId="26" w16cid:durableId="165483643">
    <w:abstractNumId w:val="16"/>
  </w:num>
  <w:num w:numId="27" w16cid:durableId="155997941">
    <w:abstractNumId w:val="30"/>
  </w:num>
  <w:num w:numId="28" w16cid:durableId="440223446">
    <w:abstractNumId w:val="23"/>
  </w:num>
  <w:num w:numId="29" w16cid:durableId="1803572143">
    <w:abstractNumId w:val="6"/>
  </w:num>
  <w:num w:numId="30" w16cid:durableId="1302494591">
    <w:abstractNumId w:val="9"/>
  </w:num>
  <w:num w:numId="31" w16cid:durableId="471412375">
    <w:abstractNumId w:val="12"/>
  </w:num>
  <w:num w:numId="32" w16cid:durableId="1616019150">
    <w:abstractNumId w:val="17"/>
  </w:num>
  <w:num w:numId="33" w16cid:durableId="1105728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26B85"/>
    <w:rsid w:val="0006020C"/>
    <w:rsid w:val="0006303E"/>
    <w:rsid w:val="000677F8"/>
    <w:rsid w:val="0008367A"/>
    <w:rsid w:val="00084D7B"/>
    <w:rsid w:val="000A301F"/>
    <w:rsid w:val="000B523A"/>
    <w:rsid w:val="000D7075"/>
    <w:rsid w:val="000E20FB"/>
    <w:rsid w:val="000F3BB8"/>
    <w:rsid w:val="001400B0"/>
    <w:rsid w:val="001765AB"/>
    <w:rsid w:val="001E113C"/>
    <w:rsid w:val="001F366B"/>
    <w:rsid w:val="00214DFA"/>
    <w:rsid w:val="00294B34"/>
    <w:rsid w:val="002B2D40"/>
    <w:rsid w:val="002D1402"/>
    <w:rsid w:val="002F3C47"/>
    <w:rsid w:val="00304384"/>
    <w:rsid w:val="00350EAE"/>
    <w:rsid w:val="003523E1"/>
    <w:rsid w:val="003630AB"/>
    <w:rsid w:val="00366966"/>
    <w:rsid w:val="00376A05"/>
    <w:rsid w:val="0038189E"/>
    <w:rsid w:val="0038495E"/>
    <w:rsid w:val="00391FC6"/>
    <w:rsid w:val="003B2488"/>
    <w:rsid w:val="003E0F07"/>
    <w:rsid w:val="00401648"/>
    <w:rsid w:val="00406375"/>
    <w:rsid w:val="004068B2"/>
    <w:rsid w:val="004134B3"/>
    <w:rsid w:val="004300EF"/>
    <w:rsid w:val="00433BA9"/>
    <w:rsid w:val="00454E0A"/>
    <w:rsid w:val="00462181"/>
    <w:rsid w:val="00470742"/>
    <w:rsid w:val="004740AA"/>
    <w:rsid w:val="00487FE9"/>
    <w:rsid w:val="0049081D"/>
    <w:rsid w:val="004B248D"/>
    <w:rsid w:val="004C0EE6"/>
    <w:rsid w:val="004C3252"/>
    <w:rsid w:val="00521D26"/>
    <w:rsid w:val="00527B64"/>
    <w:rsid w:val="00540739"/>
    <w:rsid w:val="00553DA0"/>
    <w:rsid w:val="0055631A"/>
    <w:rsid w:val="00570309"/>
    <w:rsid w:val="005A17BE"/>
    <w:rsid w:val="005C396F"/>
    <w:rsid w:val="005D5CBC"/>
    <w:rsid w:val="005E2F33"/>
    <w:rsid w:val="005E3DBB"/>
    <w:rsid w:val="005E5397"/>
    <w:rsid w:val="006144D2"/>
    <w:rsid w:val="00615BFC"/>
    <w:rsid w:val="00622C1B"/>
    <w:rsid w:val="00626F96"/>
    <w:rsid w:val="00643537"/>
    <w:rsid w:val="00667161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02FE"/>
    <w:rsid w:val="00743087"/>
    <w:rsid w:val="007446B5"/>
    <w:rsid w:val="0075574F"/>
    <w:rsid w:val="00791717"/>
    <w:rsid w:val="007E0567"/>
    <w:rsid w:val="00820BE0"/>
    <w:rsid w:val="008256FD"/>
    <w:rsid w:val="00840099"/>
    <w:rsid w:val="00845C74"/>
    <w:rsid w:val="00867FCD"/>
    <w:rsid w:val="00882274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00D4A"/>
    <w:rsid w:val="00A341AE"/>
    <w:rsid w:val="00A35E4F"/>
    <w:rsid w:val="00A36376"/>
    <w:rsid w:val="00A509D3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E0908"/>
    <w:rsid w:val="00C00069"/>
    <w:rsid w:val="00C7146D"/>
    <w:rsid w:val="00CA5029"/>
    <w:rsid w:val="00CB3ED2"/>
    <w:rsid w:val="00CC5715"/>
    <w:rsid w:val="00CE760F"/>
    <w:rsid w:val="00D04AE3"/>
    <w:rsid w:val="00D04DF5"/>
    <w:rsid w:val="00D07637"/>
    <w:rsid w:val="00D147FB"/>
    <w:rsid w:val="00D365C7"/>
    <w:rsid w:val="00D57456"/>
    <w:rsid w:val="00D80DFE"/>
    <w:rsid w:val="00D82466"/>
    <w:rsid w:val="00D8448B"/>
    <w:rsid w:val="00D905A0"/>
    <w:rsid w:val="00D93A04"/>
    <w:rsid w:val="00DA0D58"/>
    <w:rsid w:val="00DA3B49"/>
    <w:rsid w:val="00DB25EF"/>
    <w:rsid w:val="00DC134D"/>
    <w:rsid w:val="00DC6250"/>
    <w:rsid w:val="00DD2D1A"/>
    <w:rsid w:val="00DD79C5"/>
    <w:rsid w:val="00DE7E91"/>
    <w:rsid w:val="00DF702A"/>
    <w:rsid w:val="00E021D0"/>
    <w:rsid w:val="00E22850"/>
    <w:rsid w:val="00E2383C"/>
    <w:rsid w:val="00E351EB"/>
    <w:rsid w:val="00E35955"/>
    <w:rsid w:val="00E5729E"/>
    <w:rsid w:val="00E703F1"/>
    <w:rsid w:val="00E72EA4"/>
    <w:rsid w:val="00E85A5B"/>
    <w:rsid w:val="00E86591"/>
    <w:rsid w:val="00E9589A"/>
    <w:rsid w:val="00EB563F"/>
    <w:rsid w:val="00EB5D95"/>
    <w:rsid w:val="00EE7027"/>
    <w:rsid w:val="00F13746"/>
    <w:rsid w:val="00F2421D"/>
    <w:rsid w:val="00F24F21"/>
    <w:rsid w:val="00F26E90"/>
    <w:rsid w:val="00F45172"/>
    <w:rsid w:val="00F67221"/>
    <w:rsid w:val="00F859FE"/>
    <w:rsid w:val="00F86441"/>
    <w:rsid w:val="00F96602"/>
    <w:rsid w:val="00F96656"/>
    <w:rsid w:val="00FB0D5F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2</cp:revision>
  <cp:lastPrinted>2024-04-04T05:25:00Z</cp:lastPrinted>
  <dcterms:created xsi:type="dcterms:W3CDTF">2024-05-09T08:17:00Z</dcterms:created>
  <dcterms:modified xsi:type="dcterms:W3CDTF">2024-05-09T08:17:00Z</dcterms:modified>
</cp:coreProperties>
</file>