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822D7B" w:rsidRDefault="00205CA0" w:rsidP="005C556E">
      <w:pPr>
        <w:spacing w:after="0"/>
        <w:ind w:hanging="1"/>
        <w:jc w:val="right"/>
        <w:rPr>
          <w:rFonts w:cs="Arial"/>
          <w:i/>
          <w:sz w:val="18"/>
          <w:szCs w:val="18"/>
        </w:rPr>
      </w:pPr>
      <w:r w:rsidRPr="00822D7B">
        <w:rPr>
          <w:rFonts w:cs="Arial"/>
          <w:i/>
          <w:sz w:val="18"/>
          <w:szCs w:val="18"/>
        </w:rPr>
        <w:t xml:space="preserve">Dodatek nr </w:t>
      </w:r>
      <w:r w:rsidR="00C141B0" w:rsidRPr="00822D7B">
        <w:rPr>
          <w:rFonts w:cs="Arial"/>
          <w:i/>
          <w:sz w:val="18"/>
          <w:szCs w:val="18"/>
        </w:rPr>
        <w:t>5</w:t>
      </w:r>
      <w:r w:rsidRPr="00822D7B">
        <w:rPr>
          <w:rFonts w:cs="Arial"/>
          <w:i/>
          <w:sz w:val="18"/>
          <w:szCs w:val="18"/>
        </w:rPr>
        <w:t xml:space="preserve"> do SIWZ</w:t>
      </w:r>
    </w:p>
    <w:p w:rsidR="00822D7B" w:rsidRDefault="00822D7B" w:rsidP="00822D7B">
      <w:pPr>
        <w:keepNext/>
        <w:spacing w:after="0" w:line="240" w:lineRule="auto"/>
        <w:ind w:left="3540"/>
        <w:jc w:val="center"/>
        <w:outlineLvl w:val="6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822D7B" w:rsidRPr="00C529DD" w:rsidRDefault="00822D7B" w:rsidP="00822D7B">
      <w:pPr>
        <w:keepNext/>
        <w:spacing w:after="0" w:line="240" w:lineRule="auto"/>
        <w:ind w:left="3540"/>
        <w:jc w:val="center"/>
        <w:outlineLvl w:val="6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</w:pPr>
      <w:r w:rsidRPr="00C529DD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Zamawiający:</w:t>
      </w:r>
    </w:p>
    <w:p w:rsidR="00822D7B" w:rsidRPr="00C529DD" w:rsidRDefault="00822D7B" w:rsidP="00822D7B">
      <w:pPr>
        <w:keepNext/>
        <w:suppressAutoHyphens/>
        <w:spacing w:after="0" w:line="240" w:lineRule="auto"/>
        <w:ind w:right="-921"/>
        <w:jc w:val="both"/>
        <w:outlineLvl w:val="5"/>
        <w:rPr>
          <w:rFonts w:ascii="Calibri" w:eastAsia="Arial Unicode MS" w:hAnsi="Calibri" w:cs="Trebuchet MS"/>
          <w:sz w:val="24"/>
          <w:szCs w:val="24"/>
          <w:lang w:eastAsia="pl-PL"/>
        </w:rPr>
      </w:pPr>
      <w:r w:rsidRPr="00C529DD">
        <w:rPr>
          <w:rFonts w:ascii="Calibri" w:eastAsia="Calibri" w:hAnsi="Calibri" w:cs="Times New Roman"/>
          <w:sz w:val="24"/>
          <w:szCs w:val="24"/>
        </w:rPr>
        <w:t>Znak sprawy:</w:t>
      </w:r>
      <w:r w:rsidRPr="00C529DD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C529DD">
        <w:rPr>
          <w:rFonts w:ascii="Calibri" w:eastAsia="Times New Roman" w:hAnsi="Calibri" w:cs="Calibri"/>
          <w:b/>
          <w:sz w:val="24"/>
          <w:szCs w:val="24"/>
          <w:lang w:eastAsia="pl-PL"/>
        </w:rPr>
        <w:t>AZP 2411.149.2020/AJ</w:t>
      </w:r>
    </w:p>
    <w:p w:rsidR="00822D7B" w:rsidRPr="00C529DD" w:rsidRDefault="00822D7B" w:rsidP="00822D7B">
      <w:pPr>
        <w:keepNext/>
        <w:suppressAutoHyphens/>
        <w:spacing w:after="0" w:line="240" w:lineRule="auto"/>
        <w:ind w:left="2832" w:right="-921"/>
        <w:jc w:val="center"/>
        <w:outlineLvl w:val="5"/>
        <w:rPr>
          <w:rFonts w:ascii="Calibri" w:eastAsia="Arial Unicode MS" w:hAnsi="Calibri" w:cs="Trebuchet MS"/>
          <w:sz w:val="24"/>
          <w:szCs w:val="24"/>
          <w:lang w:eastAsia="pl-PL"/>
        </w:rPr>
      </w:pPr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t>Świętokrzyskie Centrum Onkologii</w:t>
      </w:r>
    </w:p>
    <w:p w:rsidR="00822D7B" w:rsidRPr="00C529DD" w:rsidRDefault="00822D7B" w:rsidP="00822D7B">
      <w:pPr>
        <w:keepNext/>
        <w:suppressAutoHyphens/>
        <w:spacing w:after="0" w:line="240" w:lineRule="auto"/>
        <w:ind w:left="2832" w:right="-921"/>
        <w:jc w:val="center"/>
        <w:outlineLvl w:val="5"/>
        <w:rPr>
          <w:rFonts w:ascii="Calibri" w:eastAsia="Arial Unicode MS" w:hAnsi="Calibri" w:cs="Trebuchet MS"/>
          <w:sz w:val="24"/>
          <w:szCs w:val="24"/>
          <w:lang w:eastAsia="pl-PL"/>
        </w:rPr>
      </w:pPr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t xml:space="preserve">ul. </w:t>
      </w:r>
      <w:proofErr w:type="spellStart"/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t>Artwińskiego</w:t>
      </w:r>
      <w:proofErr w:type="spellEnd"/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t xml:space="preserve"> 3</w:t>
      </w:r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br/>
        <w:t>25-734 Kielce</w:t>
      </w:r>
    </w:p>
    <w:p w:rsidR="00822D7B" w:rsidRPr="00C529DD" w:rsidRDefault="00822D7B" w:rsidP="00822D7B">
      <w:pPr>
        <w:keepNext/>
        <w:suppressAutoHyphens/>
        <w:spacing w:after="0" w:line="240" w:lineRule="auto"/>
        <w:ind w:left="2832" w:right="-921"/>
        <w:jc w:val="center"/>
        <w:outlineLvl w:val="5"/>
        <w:rPr>
          <w:rFonts w:ascii="Calibri" w:eastAsia="Arial Unicode MS" w:hAnsi="Calibri" w:cs="Trebuchet MS"/>
          <w:sz w:val="24"/>
          <w:szCs w:val="24"/>
          <w:lang w:eastAsia="pl-PL"/>
        </w:rPr>
      </w:pPr>
      <w:r w:rsidRPr="00C529DD">
        <w:rPr>
          <w:rFonts w:ascii="Calibri" w:eastAsia="Arial Unicode MS" w:hAnsi="Calibri" w:cs="Trebuchet MS"/>
          <w:sz w:val="24"/>
          <w:szCs w:val="24"/>
          <w:lang w:eastAsia="pl-PL"/>
        </w:rPr>
        <w:t>tel. 41 36-74-072</w:t>
      </w:r>
    </w:p>
    <w:p w:rsidR="00822D7B" w:rsidRDefault="00822D7B" w:rsidP="00822D7B">
      <w:pPr>
        <w:spacing w:line="240" w:lineRule="auto"/>
        <w:jc w:val="both"/>
        <w:rPr>
          <w:sz w:val="24"/>
          <w:szCs w:val="24"/>
        </w:rPr>
      </w:pPr>
    </w:p>
    <w:p w:rsidR="00822D7B" w:rsidRPr="009B75BF" w:rsidRDefault="00822D7B" w:rsidP="00822D7B">
      <w:pPr>
        <w:spacing w:line="240" w:lineRule="auto"/>
        <w:jc w:val="both"/>
        <w:rPr>
          <w:color w:val="000000"/>
          <w:sz w:val="24"/>
          <w:szCs w:val="24"/>
        </w:rPr>
      </w:pPr>
      <w:r w:rsidRPr="009B75BF">
        <w:rPr>
          <w:sz w:val="24"/>
          <w:szCs w:val="24"/>
        </w:rPr>
        <w:t>Link do profilu nabywcy</w:t>
      </w:r>
      <w:r w:rsidRPr="009B75BF">
        <w:rPr>
          <w:color w:val="000000"/>
          <w:sz w:val="24"/>
          <w:szCs w:val="24"/>
        </w:rPr>
        <w:t xml:space="preserve">: </w:t>
      </w:r>
      <w:hyperlink r:id="rId12" w:tooltip="blocked::http://platformazakupowa.pl/pn/onkol_kielce" w:history="1">
        <w:r w:rsidRPr="009B75BF">
          <w:rPr>
            <w:rStyle w:val="Hipercze"/>
            <w:sz w:val="24"/>
            <w:szCs w:val="24"/>
          </w:rPr>
          <w:t>platformazakupowa.pl/</w:t>
        </w:r>
        <w:proofErr w:type="spellStart"/>
        <w:r w:rsidRPr="009B75BF">
          <w:rPr>
            <w:rStyle w:val="Hipercze"/>
            <w:sz w:val="24"/>
            <w:szCs w:val="24"/>
          </w:rPr>
          <w:t>pn</w:t>
        </w:r>
        <w:proofErr w:type="spellEnd"/>
        <w:r w:rsidRPr="009B75BF">
          <w:rPr>
            <w:rStyle w:val="Hipercze"/>
            <w:sz w:val="24"/>
            <w:szCs w:val="24"/>
          </w:rPr>
          <w:t>/</w:t>
        </w:r>
        <w:proofErr w:type="spellStart"/>
        <w:r w:rsidRPr="009B75BF">
          <w:rPr>
            <w:rStyle w:val="Hipercze"/>
            <w:sz w:val="24"/>
            <w:szCs w:val="24"/>
          </w:rPr>
          <w:t>onkol_kielce</w:t>
        </w:r>
        <w:proofErr w:type="spellEnd"/>
      </w:hyperlink>
    </w:p>
    <w:p w:rsidR="00822D7B" w:rsidRPr="00F61B68" w:rsidRDefault="00822D7B" w:rsidP="00822D7B">
      <w:pPr>
        <w:spacing w:after="0" w:line="240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822D7B" w:rsidRPr="00A37F2B" w:rsidRDefault="00822D7B" w:rsidP="00822D7B">
      <w:pPr>
        <w:spacing w:after="0" w:line="240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822D7B" w:rsidRDefault="00822D7B" w:rsidP="00822D7B">
      <w:pPr>
        <w:spacing w:after="0" w:line="240" w:lineRule="auto"/>
        <w:rPr>
          <w:rFonts w:cs="Arial"/>
          <w:b/>
          <w:sz w:val="24"/>
          <w:szCs w:val="24"/>
        </w:rPr>
      </w:pPr>
    </w:p>
    <w:p w:rsidR="00822D7B" w:rsidRPr="00DC5DF5" w:rsidRDefault="00822D7B" w:rsidP="00822D7B">
      <w:pPr>
        <w:spacing w:after="0" w:line="240" w:lineRule="auto"/>
        <w:rPr>
          <w:rFonts w:cs="Arial"/>
          <w:b/>
          <w:sz w:val="24"/>
          <w:szCs w:val="24"/>
        </w:rPr>
      </w:pPr>
    </w:p>
    <w:p w:rsidR="00822D7B" w:rsidRPr="00DC5DF5" w:rsidRDefault="00822D7B" w:rsidP="00822D7B">
      <w:pPr>
        <w:spacing w:after="0" w:line="240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822D7B" w:rsidRPr="00AD64E6" w:rsidRDefault="00822D7B" w:rsidP="00822D7B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</w:t>
      </w:r>
      <w:r w:rsidRPr="00AD64E6">
        <w:rPr>
          <w:rFonts w:ascii="Calibri" w:hAnsi="Calibri"/>
          <w:i/>
          <w:sz w:val="20"/>
          <w:szCs w:val="20"/>
        </w:rPr>
        <w:t>nazwa i  adres wykonawcy</w:t>
      </w:r>
    </w:p>
    <w:p w:rsidR="00822D7B" w:rsidRDefault="00822D7B" w:rsidP="00822D7B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D35B05" w:rsidRPr="00D35B05" w:rsidRDefault="00D35B05" w:rsidP="00822D7B">
      <w:pPr>
        <w:spacing w:before="120"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5F1C70" w:rsidRDefault="00C141B0" w:rsidP="00822D7B">
      <w:pPr>
        <w:tabs>
          <w:tab w:val="left" w:pos="7410"/>
        </w:tabs>
        <w:spacing w:after="0" w:line="240" w:lineRule="auto"/>
        <w:jc w:val="both"/>
        <w:rPr>
          <w:rFonts w:eastAsia="Tahoma"/>
          <w:b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</w:t>
      </w:r>
      <w:r w:rsidR="00A8345D">
        <w:rPr>
          <w:sz w:val="24"/>
          <w:szCs w:val="24"/>
        </w:rPr>
        <w:t>14</w:t>
      </w:r>
      <w:r w:rsidRPr="00C141B0">
        <w:rPr>
          <w:sz w:val="24"/>
          <w:szCs w:val="24"/>
        </w:rPr>
        <w:t> 000 euro na</w:t>
      </w:r>
      <w:r w:rsidRPr="00D5420B">
        <w:rPr>
          <w:sz w:val="24"/>
          <w:szCs w:val="24"/>
        </w:rPr>
        <w:t xml:space="preserve"> </w:t>
      </w:r>
      <w:r w:rsidR="00841A98">
        <w:rPr>
          <w:sz w:val="24"/>
          <w:szCs w:val="24"/>
        </w:rPr>
        <w:t xml:space="preserve"> </w:t>
      </w:r>
      <w:r w:rsidR="00217FE2" w:rsidRPr="009E5A98">
        <w:rPr>
          <w:rFonts w:cstheme="minorHAnsi"/>
          <w:b/>
          <w:sz w:val="24"/>
          <w:szCs w:val="24"/>
        </w:rPr>
        <w:t>„</w:t>
      </w:r>
      <w:r w:rsidR="00AF4571" w:rsidRPr="00FA434A">
        <w:rPr>
          <w:rFonts w:eastAsia="Tahoma"/>
          <w:b/>
          <w:sz w:val="24"/>
          <w:szCs w:val="24"/>
        </w:rPr>
        <w:t>Zakup wraz z dostawą leków onkologicznych</w:t>
      </w:r>
      <w:r w:rsidR="00822D7B">
        <w:rPr>
          <w:rFonts w:eastAsia="Tahoma"/>
          <w:b/>
          <w:sz w:val="24"/>
          <w:szCs w:val="24"/>
        </w:rPr>
        <w:t xml:space="preserve"> </w:t>
      </w:r>
      <w:r w:rsidR="00AF4571" w:rsidRPr="00FA434A">
        <w:rPr>
          <w:rFonts w:eastAsia="Tahoma"/>
          <w:b/>
          <w:sz w:val="24"/>
          <w:szCs w:val="24"/>
        </w:rPr>
        <w:t>dla Apteki Szpitalnej Świętokrzyskiego Centrum Onkologii w Kielcach</w:t>
      </w:r>
      <w:r w:rsidR="00CD427E">
        <w:rPr>
          <w:rFonts w:cstheme="minorHAnsi"/>
          <w:b/>
          <w:sz w:val="24"/>
          <w:szCs w:val="24"/>
        </w:rPr>
        <w:t xml:space="preserve"> </w:t>
      </w:r>
      <w:r w:rsidR="00CD427E" w:rsidRPr="009E5A98">
        <w:rPr>
          <w:rFonts w:cstheme="minorHAnsi"/>
          <w:b/>
          <w:sz w:val="24"/>
          <w:szCs w:val="24"/>
        </w:rPr>
        <w:t xml:space="preserve">nr </w:t>
      </w:r>
      <w:r w:rsidR="00CD427E" w:rsidRPr="005F1C70">
        <w:rPr>
          <w:rFonts w:eastAsia="Tahoma"/>
          <w:b/>
          <w:sz w:val="24"/>
          <w:szCs w:val="24"/>
        </w:rPr>
        <w:t>sprawy: AZP.2411.</w:t>
      </w:r>
      <w:r w:rsidR="00822D7B">
        <w:rPr>
          <w:rFonts w:eastAsia="Tahoma"/>
          <w:b/>
          <w:sz w:val="24"/>
          <w:szCs w:val="24"/>
        </w:rPr>
        <w:t>149.2020.AJ</w:t>
      </w:r>
      <w:r w:rsidR="00217FE2" w:rsidRPr="005F1C70">
        <w:rPr>
          <w:rFonts w:eastAsia="Tahoma"/>
          <w:b/>
          <w:sz w:val="24"/>
          <w:szCs w:val="24"/>
        </w:rPr>
        <w:t>”</w:t>
      </w:r>
      <w:r w:rsidR="00C33B1F" w:rsidRPr="005F1C70">
        <w:rPr>
          <w:rFonts w:eastAsia="Tahoma"/>
          <w:b/>
          <w:sz w:val="24"/>
          <w:szCs w:val="24"/>
        </w:rPr>
        <w:t>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8A2CEF">
      <w:pPr>
        <w:tabs>
          <w:tab w:val="left" w:pos="7995"/>
        </w:tabs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  <w:r w:rsidR="008A2CEF">
        <w:rPr>
          <w:sz w:val="24"/>
          <w:szCs w:val="24"/>
        </w:rPr>
        <w:tab/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</w:t>
      </w:r>
      <w:r w:rsidR="003006F6">
        <w:rPr>
          <w:rFonts w:cs="Arial"/>
          <w:sz w:val="24"/>
          <w:szCs w:val="24"/>
        </w:rPr>
        <w:br/>
      </w:r>
      <w:r w:rsidRPr="00C141B0">
        <w:rPr>
          <w:rFonts w:cs="Arial"/>
          <w:sz w:val="24"/>
          <w:szCs w:val="24"/>
        </w:rPr>
        <w:t xml:space="preserve">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3006F6">
        <w:rPr>
          <w:rFonts w:cstheme="minorHAnsi"/>
          <w:sz w:val="24"/>
          <w:szCs w:val="24"/>
          <w:lang w:eastAsia="pl-PL"/>
        </w:rPr>
        <w:br/>
      </w:r>
      <w:r w:rsidRPr="00C141B0">
        <w:rPr>
          <w:rFonts w:cstheme="minorHAnsi"/>
          <w:sz w:val="24"/>
          <w:szCs w:val="24"/>
          <w:lang w:eastAsia="pl-PL"/>
        </w:rPr>
        <w:t>z dnia 12 stycznia 1991</w:t>
      </w:r>
      <w:r w:rsidR="003006F6"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r. o podatkach i opłatach lokalnych (Dz. U.  2016</w:t>
      </w:r>
      <w:r w:rsidR="003006F6"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*w przypadku wydania takiego wyroku l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822D7B" w:rsidRDefault="00822D7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</w:p>
    <w:p w:rsidR="00E34540" w:rsidRPr="00007E6E" w:rsidRDefault="00A37F2B" w:rsidP="00007E6E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</w:p>
    <w:sectPr w:rsidR="00E34540" w:rsidRPr="00007E6E" w:rsidSect="00A37F2B"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1" w:rsidRDefault="00A56181" w:rsidP="0038231F">
      <w:pPr>
        <w:spacing w:after="0" w:line="240" w:lineRule="auto"/>
      </w:pPr>
      <w:r>
        <w:separator/>
      </w:r>
    </w:p>
  </w:endnote>
  <w:endnote w:type="continuationSeparator" w:id="0">
    <w:p w:rsidR="00A56181" w:rsidRDefault="00A561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FD5A75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006F6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1" w:rsidRDefault="00A56181" w:rsidP="0038231F">
      <w:pPr>
        <w:spacing w:after="0" w:line="240" w:lineRule="auto"/>
      </w:pPr>
      <w:r>
        <w:separator/>
      </w:r>
    </w:p>
  </w:footnote>
  <w:footnote w:type="continuationSeparator" w:id="0">
    <w:p w:rsidR="00A56181" w:rsidRDefault="00A561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045DE"/>
    <w:rsid w:val="00007E6E"/>
    <w:rsid w:val="00015525"/>
    <w:rsid w:val="00020890"/>
    <w:rsid w:val="000377A5"/>
    <w:rsid w:val="00037A86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3FFD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17FE2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A5D01"/>
    <w:rsid w:val="002C30A9"/>
    <w:rsid w:val="002C42F8"/>
    <w:rsid w:val="002C4948"/>
    <w:rsid w:val="002E641A"/>
    <w:rsid w:val="00300674"/>
    <w:rsid w:val="003006F6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3381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395B"/>
    <w:rsid w:val="00575864"/>
    <w:rsid w:val="00575B58"/>
    <w:rsid w:val="005A2D32"/>
    <w:rsid w:val="005A6D66"/>
    <w:rsid w:val="005A73FB"/>
    <w:rsid w:val="005A77E6"/>
    <w:rsid w:val="005C556E"/>
    <w:rsid w:val="005E176A"/>
    <w:rsid w:val="005E4EE6"/>
    <w:rsid w:val="005F1C70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47F90"/>
    <w:rsid w:val="00750E65"/>
    <w:rsid w:val="007840F2"/>
    <w:rsid w:val="007936D6"/>
    <w:rsid w:val="00794CF6"/>
    <w:rsid w:val="0079713A"/>
    <w:rsid w:val="007B7AA9"/>
    <w:rsid w:val="007E25BD"/>
    <w:rsid w:val="007E2F69"/>
    <w:rsid w:val="00804F07"/>
    <w:rsid w:val="00822D7B"/>
    <w:rsid w:val="00830AB1"/>
    <w:rsid w:val="00841A98"/>
    <w:rsid w:val="008529DB"/>
    <w:rsid w:val="0085437D"/>
    <w:rsid w:val="008560CF"/>
    <w:rsid w:val="00874044"/>
    <w:rsid w:val="00875011"/>
    <w:rsid w:val="00892E48"/>
    <w:rsid w:val="0089677D"/>
    <w:rsid w:val="008A2CEF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181"/>
    <w:rsid w:val="00A56607"/>
    <w:rsid w:val="00A62798"/>
    <w:rsid w:val="00A776FE"/>
    <w:rsid w:val="00A8345D"/>
    <w:rsid w:val="00A9252C"/>
    <w:rsid w:val="00AB39E6"/>
    <w:rsid w:val="00AB5E32"/>
    <w:rsid w:val="00AB71A8"/>
    <w:rsid w:val="00AB7853"/>
    <w:rsid w:val="00AE6FF2"/>
    <w:rsid w:val="00AF33BF"/>
    <w:rsid w:val="00AF457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57CE4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5F28"/>
    <w:rsid w:val="00CC6896"/>
    <w:rsid w:val="00CD427E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82D45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B6EA1"/>
    <w:rsid w:val="00EC4262"/>
    <w:rsid w:val="00EE3ACF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40BCE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D5A75"/>
    <w:rsid w:val="00FE363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8036D-ED10-47A8-AE33-06AF897A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Januchta Agnieszka</cp:lastModifiedBy>
  <cp:revision>7</cp:revision>
  <cp:lastPrinted>2017-04-20T11:43:00Z</cp:lastPrinted>
  <dcterms:created xsi:type="dcterms:W3CDTF">2020-11-30T10:15:00Z</dcterms:created>
  <dcterms:modified xsi:type="dcterms:W3CDTF">2020-11-30T10:31:00Z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