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21A7" w14:textId="77777777" w:rsidR="00586E38" w:rsidRDefault="00586E38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07C2D961" w14:textId="77777777" w:rsidR="00586E38" w:rsidRDefault="00586E38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5682BE08" w14:textId="77777777" w:rsidR="00586E38" w:rsidRDefault="00586E38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591A06C6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bookmarkStart w:id="0" w:name="_GoBack"/>
      <w:bookmarkEnd w:id="0"/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5BBB75E4" w14:textId="0E37A5FF" w:rsidR="007A23A2" w:rsidRDefault="007A23A2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0A08FBF3" w14:textId="77777777" w:rsidR="00046EE6" w:rsidRDefault="00046EE6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03846AFC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15B647D0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0CEDA253" w14:textId="137900A1" w:rsidR="00046EE6" w:rsidRDefault="00046EE6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419D5FD" w14:textId="77777777" w:rsidR="00046EE6" w:rsidRDefault="00046EE6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FE23345" w14:textId="227CC45E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7DF63FF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6BD508D2" w:rsidR="00D55DB0" w:rsidRPr="00046EE6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>........ miesięczn</w:t>
      </w:r>
      <w:r w:rsidR="00180650">
        <w:rPr>
          <w:rFonts w:ascii="Arial Narrow" w:eastAsia="Times New Roman" w:hAnsi="Arial Narrow" w:cs="Arial Narrow"/>
          <w:b/>
          <w:iCs/>
          <w:color w:val="000000"/>
        </w:rPr>
        <w:t>y okres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</w:t>
      </w:r>
      <w:r w:rsidR="00046EE6">
        <w:rPr>
          <w:rFonts w:ascii="Arial Narrow" w:eastAsia="Times New Roman" w:hAnsi="Arial Narrow" w:cs="Arial Narrow"/>
          <w:b/>
          <w:iCs/>
          <w:color w:val="000000"/>
        </w:rPr>
        <w:t>przydatności do użycia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046EE6">
        <w:rPr>
          <w:rFonts w:ascii="Arial Narrow" w:eastAsia="Times New Roman" w:hAnsi="Arial Narrow" w:cs="Arial Narrow"/>
          <w:i/>
          <w:color w:val="000000" w:themeColor="text1"/>
          <w:lang w:eastAsia="pl-PL"/>
        </w:rPr>
        <w:t>6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przedmiot</w:t>
      </w:r>
      <w:r w:rsidR="00046EE6">
        <w:rPr>
          <w:rFonts w:ascii="Arial Narrow" w:eastAsia="Times New Roman" w:hAnsi="Arial Narrow" w:cs="Arial Narrow"/>
          <w:b/>
          <w:color w:val="000000" w:themeColor="text1"/>
          <w:lang w:eastAsia="pl-PL"/>
        </w:rPr>
        <w:t>u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 xml:space="preserve">licząc </w:t>
      </w:r>
      <w:r w:rsidR="00046EE6">
        <w:rPr>
          <w:rFonts w:ascii="Arial Narrow" w:eastAsia="Times New Roman" w:hAnsi="Arial Narrow" w:cs="Arial Narrow"/>
          <w:iCs/>
          <w:color w:val="000000"/>
        </w:rPr>
        <w:t xml:space="preserve">                               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1E7A2235" w14:textId="77777777" w:rsidR="00A7366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A73666">
        <w:rPr>
          <w:rFonts w:ascii="Arial Narrow" w:eastAsia="Times New Roman" w:hAnsi="Arial Narrow" w:cs="Arial Narrow"/>
          <w:lang w:eastAsia="pl-PL"/>
        </w:rPr>
        <w:t>;</w:t>
      </w:r>
    </w:p>
    <w:p w14:paraId="5E86758D" w14:textId="32FCF4A3" w:rsidR="00A73666" w:rsidRDefault="00A73666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wraz z ofertą składamy:</w:t>
      </w:r>
    </w:p>
    <w:p w14:paraId="7F71705B" w14:textId="77777777" w:rsidR="00046EE6" w:rsidRPr="000F71CA" w:rsidRDefault="00046EE6" w:rsidP="00046EE6">
      <w:pPr>
        <w:numPr>
          <w:ilvl w:val="0"/>
          <w:numId w:val="9"/>
        </w:numPr>
        <w:tabs>
          <w:tab w:val="left" w:pos="1276"/>
        </w:tabs>
        <w:suppressAutoHyphens w:val="0"/>
        <w:spacing w:after="0" w:line="240" w:lineRule="auto"/>
        <w:ind w:left="1276" w:hanging="425"/>
        <w:jc w:val="both"/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</w:pPr>
      <w:r w:rsidRPr="000F71CA"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  <w:t>aktualną (na dzień składania ofert) kartę charakterystyki substancji i mieszanin w wersji papierowej (1 egz.),</w:t>
      </w:r>
    </w:p>
    <w:p w14:paraId="3DF03DD5" w14:textId="77777777" w:rsidR="00046EE6" w:rsidRPr="000F71CA" w:rsidRDefault="00046EE6" w:rsidP="00046EE6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</w:pPr>
      <w:r w:rsidRPr="000F71CA"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  <w:t>kartę techniczną produktu,</w:t>
      </w:r>
    </w:p>
    <w:p w14:paraId="4C2D446D" w14:textId="1AA408CD" w:rsidR="00586E38" w:rsidRPr="00586E38" w:rsidRDefault="00586E38" w:rsidP="00586E3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 Narrow" w:eastAsia="Times New Roman" w:hAnsi="Arial Narrow" w:cs="Arial Narrow"/>
          <w:b/>
          <w:iCs/>
          <w:color w:val="000000" w:themeColor="text1"/>
          <w:u w:val="single"/>
          <w:lang w:eastAsia="ar-SA"/>
        </w:rPr>
      </w:pPr>
      <w:r w:rsidRPr="00586E38">
        <w:rPr>
          <w:rFonts w:ascii="Arial Narrow" w:eastAsia="Times New Roman" w:hAnsi="Arial Narrow" w:cs="Arial Narrow"/>
          <w:b/>
          <w:bCs/>
          <w:color w:val="000000"/>
          <w:lang w:eastAsia="ar-SA"/>
        </w:rPr>
        <w:t xml:space="preserve">kserokopię dokumentu potwierdzającego dla oferowanego asortymentu dopuszczenie produktu zgodnie z normą DAIMLER BUSES GMBH – DTFR 29D100 </w:t>
      </w:r>
      <w:r w:rsidRPr="00586E38">
        <w:rPr>
          <w:rFonts w:ascii="Arial Narrow" w:eastAsia="Times New Roman" w:hAnsi="Arial Narrow" w:cs="Arial Narrow"/>
          <w:b/>
          <w:bCs/>
          <w:color w:val="000000"/>
          <w:u w:val="single"/>
          <w:lang w:eastAsia="ar-SA"/>
        </w:rPr>
        <w:t>lub</w:t>
      </w:r>
      <w:r w:rsidRPr="00586E38">
        <w:rPr>
          <w:rFonts w:ascii="Arial Narrow" w:eastAsia="Times New Roman" w:hAnsi="Arial Narrow" w:cs="Arial Narrow"/>
          <w:b/>
          <w:bCs/>
          <w:color w:val="000000"/>
          <w:lang w:eastAsia="ar-SA"/>
        </w:rPr>
        <w:t xml:space="preserve"> oświadczenie dostawcy płynu potwierdzające, że</w:t>
      </w:r>
      <w:r w:rsidRPr="00586E3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586E38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płyn danej marki znajduje się na aktualnej liście publikowanej na stronie: </w:t>
      </w:r>
      <w:hyperlink r:id="rId7" w:history="1">
        <w:r w:rsidRPr="00586E38">
          <w:rPr>
            <w:rFonts w:ascii="Arial Narrow" w:eastAsia="Times New Roman" w:hAnsi="Arial Narrow" w:cs="Times New Roman"/>
            <w:b/>
            <w:color w:val="000000"/>
            <w:lang w:eastAsia="pl-PL"/>
          </w:rPr>
          <w:t>https://bevo.mercedes-benz-trucks.com/sheet/DTFR_29D100/de</w:t>
        </w:r>
      </w:hyperlink>
      <w:r w:rsidRPr="00586E38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, </w:t>
      </w:r>
      <w:r w:rsidRPr="00586E38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 xml:space="preserve">wraz z naszym jednoczesnym oświadczeniem, iż w przypadku, gdy dostarczany przez nas płyn zostanie usunięty z aktualnej listy publikowanej na stornie: </w:t>
      </w:r>
      <w:hyperlink r:id="rId8" w:history="1">
        <w:r w:rsidRPr="00586E38">
          <w:rPr>
            <w:rFonts w:ascii="Arial Narrow" w:eastAsia="Times New Roman" w:hAnsi="Arial Narrow" w:cs="Times New Roman"/>
            <w:b/>
            <w:color w:val="000000"/>
            <w:lang w:eastAsia="pl-PL"/>
          </w:rPr>
          <w:t>https://bevo.mercedes-benz-trucks.com/sheet/DTFR_29D100/de</w:t>
        </w:r>
      </w:hyperlink>
      <w:r w:rsidRPr="00586E38">
        <w:rPr>
          <w:rFonts w:ascii="Arial Narrow" w:eastAsia="Times New Roman" w:hAnsi="Arial Narrow" w:cs="Times New Roman"/>
          <w:b/>
          <w:color w:val="000000"/>
          <w:lang w:eastAsia="pl-PL"/>
        </w:rPr>
        <w:t>, w dalszych dostawach dostarczany będzie inny – znajdujący się na ww. liście, o tej samej barwie oraz mieszalny z płynem dostarczanym wcześniej, usuniętym z listy, według dotychczasowej ceny jednostkowej</w:t>
      </w:r>
      <w:r>
        <w:rPr>
          <w:rFonts w:ascii="Arial Narrow" w:eastAsia="Times New Roman" w:hAnsi="Arial Narrow" w:cs="Times New Roman"/>
          <w:b/>
          <w:color w:val="000000"/>
          <w:lang w:eastAsia="pl-PL"/>
        </w:rPr>
        <w:t>;</w:t>
      </w:r>
    </w:p>
    <w:p w14:paraId="67725DE6" w14:textId="2D41D2A1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9"/>
      <w:headerReference w:type="default" r:id="rId10"/>
      <w:footerReference w:type="even" r:id="rId11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81AB" w14:textId="77777777" w:rsidR="008D16B2" w:rsidRDefault="008D16B2">
      <w:pPr>
        <w:spacing w:after="0" w:line="240" w:lineRule="auto"/>
      </w:pPr>
      <w:r>
        <w:separator/>
      </w:r>
    </w:p>
  </w:endnote>
  <w:endnote w:type="continuationSeparator" w:id="0">
    <w:p w14:paraId="0C72ECFC" w14:textId="77777777" w:rsidR="008D16B2" w:rsidRDefault="008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8D16B2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7F0C4" w14:textId="77777777" w:rsidR="008D16B2" w:rsidRDefault="008D16B2">
      <w:pPr>
        <w:spacing w:after="0" w:line="240" w:lineRule="auto"/>
      </w:pPr>
      <w:r>
        <w:separator/>
      </w:r>
    </w:p>
  </w:footnote>
  <w:footnote w:type="continuationSeparator" w:id="0">
    <w:p w14:paraId="17AE0176" w14:textId="77777777" w:rsidR="008D16B2" w:rsidRDefault="008D16B2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9044" w14:textId="77777777" w:rsidR="00046EE6" w:rsidRPr="00046EE6" w:rsidRDefault="00046EE6" w:rsidP="00046EE6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046EE6">
      <w:rPr>
        <w:rFonts w:ascii="Arial Narrow" w:eastAsia="Arial Narrow" w:hAnsi="Arial Narrow" w:cs="Arial Narrow"/>
        <w:b/>
        <w:iCs/>
      </w:rPr>
      <w:t xml:space="preserve">„Dostawa płynu </w:t>
    </w:r>
    <w:proofErr w:type="spellStart"/>
    <w:r w:rsidRPr="00046EE6">
      <w:rPr>
        <w:rFonts w:ascii="Arial Narrow" w:eastAsia="Arial Narrow" w:hAnsi="Arial Narrow" w:cs="Arial Narrow"/>
        <w:b/>
        <w:iCs/>
      </w:rPr>
      <w:t>niskokrzepnącego</w:t>
    </w:r>
    <w:proofErr w:type="spellEnd"/>
    <w:r w:rsidRPr="00046EE6">
      <w:rPr>
        <w:rFonts w:ascii="Arial Narrow" w:eastAsia="Arial Narrow" w:hAnsi="Arial Narrow" w:cs="Arial Narrow"/>
        <w:b/>
        <w:iCs/>
      </w:rPr>
      <w:t xml:space="preserve"> do układów chłodzenia silników</w:t>
    </w:r>
    <w:r w:rsidRPr="00046EE6">
      <w:rPr>
        <w:rFonts w:ascii="Arial Narrow" w:eastAsia="Microsoft YaHei" w:hAnsi="Arial Narrow" w:cs="Arial Narrow"/>
        <w:b/>
        <w:bCs/>
        <w:iCs/>
      </w:rPr>
      <w:t xml:space="preserve">”, </w:t>
    </w:r>
    <w:r w:rsidRPr="00046EE6">
      <w:rPr>
        <w:rFonts w:ascii="Arial Narrow" w:eastAsia="Microsoft YaHei" w:hAnsi="Arial Narrow" w:cs="Arial Narrow"/>
        <w:b/>
        <w:iCs/>
      </w:rPr>
      <w:t>nr sprawy: WZ-090-8/23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65D43D8"/>
    <w:multiLevelType w:val="hybridMultilevel"/>
    <w:tmpl w:val="CA1AD0B8"/>
    <w:lvl w:ilvl="0" w:tplc="579458A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5786"/>
    <w:multiLevelType w:val="hybridMultilevel"/>
    <w:tmpl w:val="791A476C"/>
    <w:lvl w:ilvl="0" w:tplc="B1BC1ECA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46EE6"/>
    <w:rsid w:val="0006108A"/>
    <w:rsid w:val="00082C10"/>
    <w:rsid w:val="000C66E6"/>
    <w:rsid w:val="000F71CA"/>
    <w:rsid w:val="0010042E"/>
    <w:rsid w:val="00180650"/>
    <w:rsid w:val="001F3C09"/>
    <w:rsid w:val="0024696E"/>
    <w:rsid w:val="002A3474"/>
    <w:rsid w:val="002D0785"/>
    <w:rsid w:val="002F3A90"/>
    <w:rsid w:val="00327C4C"/>
    <w:rsid w:val="0033129B"/>
    <w:rsid w:val="00357A6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86E38"/>
    <w:rsid w:val="005923AA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49D8"/>
    <w:rsid w:val="0072053C"/>
    <w:rsid w:val="00722281"/>
    <w:rsid w:val="00776B4C"/>
    <w:rsid w:val="007839CD"/>
    <w:rsid w:val="00795E6D"/>
    <w:rsid w:val="007A23A2"/>
    <w:rsid w:val="007B7D6A"/>
    <w:rsid w:val="007C141F"/>
    <w:rsid w:val="00800EFD"/>
    <w:rsid w:val="00853339"/>
    <w:rsid w:val="0085505C"/>
    <w:rsid w:val="00880011"/>
    <w:rsid w:val="008B3BFF"/>
    <w:rsid w:val="008D16B2"/>
    <w:rsid w:val="00945946"/>
    <w:rsid w:val="00956C08"/>
    <w:rsid w:val="00991D14"/>
    <w:rsid w:val="009D03B6"/>
    <w:rsid w:val="00A41222"/>
    <w:rsid w:val="00A73666"/>
    <w:rsid w:val="00B012E3"/>
    <w:rsid w:val="00B23D78"/>
    <w:rsid w:val="00B70597"/>
    <w:rsid w:val="00B712B0"/>
    <w:rsid w:val="00BD3F10"/>
    <w:rsid w:val="00BE7C8E"/>
    <w:rsid w:val="00C14CC7"/>
    <w:rsid w:val="00C47003"/>
    <w:rsid w:val="00C93194"/>
    <w:rsid w:val="00D145C8"/>
    <w:rsid w:val="00D21599"/>
    <w:rsid w:val="00D464DF"/>
    <w:rsid w:val="00D55DB0"/>
    <w:rsid w:val="00D6308E"/>
    <w:rsid w:val="00DA4621"/>
    <w:rsid w:val="00DB3F93"/>
    <w:rsid w:val="00E1021F"/>
    <w:rsid w:val="00E160D9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vo.mercedes-benz-trucks.com/sheet/DTFR_29D100/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vo.mercedes-benz-trucks.com/sheet/DTFR_29D100/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19</cp:revision>
  <dcterms:created xsi:type="dcterms:W3CDTF">2023-01-31T09:51:00Z</dcterms:created>
  <dcterms:modified xsi:type="dcterms:W3CDTF">2024-03-18T14:40:00Z</dcterms:modified>
</cp:coreProperties>
</file>