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3A48C2">
        <w:rPr>
          <w:rFonts w:ascii="Calibri" w:eastAsia="SimSun" w:hAnsi="Calibri" w:cs="Calibri"/>
          <w:sz w:val="24"/>
          <w:szCs w:val="24"/>
          <w:lang w:eastAsia="ar-SA"/>
        </w:rPr>
        <w:t>11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/2022</w:t>
      </w:r>
    </w:p>
    <w:p w:rsidR="00FE381C" w:rsidRPr="004E3DFD" w:rsidRDefault="00FE381C" w:rsidP="00FE381C">
      <w:pPr>
        <w:spacing w:after="240" w:line="276" w:lineRule="auto"/>
        <w:ind w:left="426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spacing w:after="240" w:line="276" w:lineRule="auto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FE381C" w:rsidRPr="004E3DFD" w:rsidRDefault="00FE381C" w:rsidP="00FE381C">
      <w:pPr>
        <w:spacing w:after="240" w:line="276" w:lineRule="auto"/>
        <w:ind w:left="360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FE381C">
      <w:pPr>
        <w:spacing w:after="240" w:line="276" w:lineRule="auto"/>
        <w:ind w:left="567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FE381C">
      <w:pPr>
        <w:ind w:left="360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FE381C">
      <w:pPr>
        <w:ind w:left="797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ind w:left="437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FE381C">
      <w:pPr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736302">
        <w:rPr>
          <w:rFonts w:ascii="Calibri" w:eastAsia="Calibri" w:hAnsi="Calibri" w:cs="Times New Roman"/>
        </w:rPr>
        <w:t>nabiału</w:t>
      </w:r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3A48C2">
        <w:rPr>
          <w:rFonts w:ascii="Calibri" w:eastAsia="Calibri" w:hAnsi="Calibri" w:cs="Times New Roman"/>
        </w:rPr>
        <w:t>11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>/2022.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Pr="004E3DFD">
        <w:rPr>
          <w:rFonts w:ascii="Calibri" w:eastAsia="Calibri" w:hAnsi="Calibri" w:cs="Times New Roman"/>
        </w:rPr>
        <w:br/>
        <w:t>a jeżeli czas trwania umowy przekracza 4 lata, okres przechowywania obejmuje cały czas trwania umowy.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FE381C">
      <w:pPr>
        <w:ind w:left="709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FE381C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E381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FE381C">
      <w:pPr>
        <w:spacing w:after="0" w:line="240" w:lineRule="auto"/>
        <w:ind w:left="797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FE38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E381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FE381C">
      <w:pPr>
        <w:spacing w:after="0" w:line="240" w:lineRule="auto"/>
        <w:ind w:left="797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FE38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FE38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FE381C">
      <w:pPr>
        <w:spacing w:after="0" w:line="240" w:lineRule="auto"/>
        <w:ind w:left="426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FE381C">
      <w:pPr>
        <w:jc w:val="both"/>
        <w:rPr>
          <w:rFonts w:ascii="Calibri" w:eastAsia="Calibri" w:hAnsi="Calibri" w:cs="Times New Roman"/>
        </w:rPr>
      </w:pPr>
    </w:p>
    <w:p w:rsidR="00FE381C" w:rsidRPr="004E3DFD" w:rsidRDefault="00FE381C" w:rsidP="00FE381C">
      <w:pPr>
        <w:ind w:left="797"/>
        <w:jc w:val="both"/>
        <w:rPr>
          <w:rFonts w:ascii="Calibri" w:eastAsia="Calibri" w:hAnsi="Calibri" w:cs="Times New Roman"/>
        </w:rPr>
      </w:pPr>
    </w:p>
    <w:p w:rsidR="00FE381C" w:rsidRDefault="00FE381C" w:rsidP="00FE381C"/>
    <w:p w:rsidR="00CA543E" w:rsidRDefault="002D6953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53" w:rsidRDefault="002D6953">
      <w:pPr>
        <w:spacing w:after="0" w:line="240" w:lineRule="auto"/>
      </w:pPr>
      <w:r>
        <w:separator/>
      </w:r>
    </w:p>
  </w:endnote>
  <w:endnote w:type="continuationSeparator" w:id="0">
    <w:p w:rsidR="002D6953" w:rsidRDefault="002D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53" w:rsidRDefault="002D6953">
      <w:pPr>
        <w:spacing w:after="0" w:line="240" w:lineRule="auto"/>
      </w:pPr>
      <w:r>
        <w:separator/>
      </w:r>
    </w:p>
  </w:footnote>
  <w:footnote w:type="continuationSeparator" w:id="0">
    <w:p w:rsidR="002D6953" w:rsidRDefault="002D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156A2D"/>
    <w:rsid w:val="002221EB"/>
    <w:rsid w:val="002D6953"/>
    <w:rsid w:val="003A48C2"/>
    <w:rsid w:val="006A39AA"/>
    <w:rsid w:val="00736302"/>
    <w:rsid w:val="00982E9C"/>
    <w:rsid w:val="00AD3279"/>
    <w:rsid w:val="00BA6C63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2022-06-23T12:12:00Z</dcterms:created>
  <dcterms:modified xsi:type="dcterms:W3CDTF">2022-06-23T12:12:00Z</dcterms:modified>
</cp:coreProperties>
</file>