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DA8" w:rsidRDefault="00301DA8" w:rsidP="003B11F7">
      <w:pPr>
        <w:tabs>
          <w:tab w:val="num" w:pos="2880"/>
        </w:tabs>
        <w:spacing w:after="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Załącznik nr 5 do SWZ (załącznik nr 3 do umowy)</w:t>
      </w:r>
    </w:p>
    <w:p w:rsidR="00301DA8" w:rsidRDefault="00301DA8" w:rsidP="003B11F7">
      <w:pPr>
        <w:tabs>
          <w:tab w:val="num" w:pos="2880"/>
        </w:tabs>
        <w:spacing w:after="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984323" w:rsidRDefault="00984323" w:rsidP="003B11F7">
      <w:pPr>
        <w:tabs>
          <w:tab w:val="num" w:pos="2880"/>
        </w:tabs>
        <w:spacing w:after="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Zadanie 1</w:t>
      </w:r>
    </w:p>
    <w:p w:rsidR="00483FDB" w:rsidRDefault="003B11F7" w:rsidP="00483FDB">
      <w:pPr>
        <w:tabs>
          <w:tab w:val="num" w:pos="2880"/>
        </w:tabs>
        <w:spacing w:after="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5F01D0">
        <w:rPr>
          <w:rFonts w:ascii="Arial" w:eastAsia="Times New Roman" w:hAnsi="Arial" w:cs="Arial"/>
          <w:sz w:val="24"/>
          <w:szCs w:val="24"/>
          <w:lang w:eastAsia="pl-PL"/>
        </w:rPr>
        <w:t>OPIS PRZEDMIOTU ZAMÓWIENIA</w:t>
      </w:r>
      <w:r w:rsidR="0014792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47920" w:rsidRPr="000A35E2">
        <w:rPr>
          <w:rFonts w:ascii="Arial" w:eastAsia="Times New Roman" w:hAnsi="Arial" w:cs="Arial"/>
          <w:sz w:val="24"/>
          <w:szCs w:val="24"/>
          <w:u w:val="single"/>
          <w:lang w:eastAsia="pl-PL"/>
        </w:rPr>
        <w:t>ZADANIE 1</w:t>
      </w:r>
      <w:r w:rsidR="00483FDB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- </w:t>
      </w:r>
      <w:r w:rsidR="00483FDB" w:rsidRPr="00483FDB">
        <w:rPr>
          <w:rFonts w:ascii="Arial" w:eastAsia="Times New Roman" w:hAnsi="Arial" w:cs="Arial"/>
          <w:sz w:val="24"/>
          <w:szCs w:val="24"/>
          <w:u w:val="single"/>
          <w:lang w:eastAsia="pl-PL"/>
        </w:rPr>
        <w:t>PO MODYFIKACJI</w:t>
      </w:r>
    </w:p>
    <w:p w:rsidR="00984323" w:rsidRDefault="00984323" w:rsidP="00483FDB">
      <w:pPr>
        <w:tabs>
          <w:tab w:val="num" w:pos="2880"/>
        </w:tabs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147920" w:rsidRPr="00984323" w:rsidRDefault="00984323" w:rsidP="0098432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84323">
        <w:rPr>
          <w:rFonts w:ascii="Arial" w:eastAsia="Times New Roman" w:hAnsi="Arial" w:cs="Arial"/>
          <w:b/>
          <w:sz w:val="24"/>
          <w:szCs w:val="24"/>
          <w:lang w:eastAsia="pl-PL"/>
        </w:rPr>
        <w:t>DOSTAWA SPRZĘTU GASTRONOMICZNEGO ORAZ WYPOSAŻENIA SŁUŻBY ŻYWNOŚCIOWEJ</w:t>
      </w:r>
    </w:p>
    <w:p w:rsidR="00147920" w:rsidRDefault="00147920" w:rsidP="003B11F7">
      <w:pPr>
        <w:tabs>
          <w:tab w:val="num" w:pos="2880"/>
        </w:tabs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4792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SPRZĘT </w:t>
      </w:r>
      <w:r w:rsidR="00575137">
        <w:rPr>
          <w:rFonts w:ascii="Arial" w:eastAsia="Times New Roman" w:hAnsi="Arial" w:cs="Arial"/>
          <w:b/>
          <w:sz w:val="24"/>
          <w:szCs w:val="24"/>
          <w:lang w:eastAsia="pl-PL"/>
        </w:rPr>
        <w:t>GASTRONOMICZNY</w:t>
      </w:r>
    </w:p>
    <w:p w:rsidR="00147920" w:rsidRPr="00147920" w:rsidRDefault="00147920" w:rsidP="003B11F7">
      <w:pPr>
        <w:tabs>
          <w:tab w:val="num" w:pos="2880"/>
        </w:tabs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B11F7" w:rsidRDefault="003B11F7" w:rsidP="003B11F7">
      <w:p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3B11F7" w:rsidRPr="00147920" w:rsidRDefault="003B11F7" w:rsidP="003B11F7">
      <w:p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147920">
        <w:rPr>
          <w:rFonts w:ascii="Arial" w:hAnsi="Arial" w:cs="Arial"/>
          <w:b/>
          <w:sz w:val="24"/>
          <w:szCs w:val="24"/>
        </w:rPr>
        <w:t>Wartość poszczególnej jednostki sprzętu nie może przekroczyć 10 000 zł brutto.</w:t>
      </w:r>
    </w:p>
    <w:p w:rsidR="00147920" w:rsidRPr="00C35095" w:rsidRDefault="00147920" w:rsidP="00147920">
      <w:pPr>
        <w:pStyle w:val="Akapitzlist"/>
        <w:spacing w:line="240" w:lineRule="auto"/>
        <w:ind w:left="709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425"/>
        <w:gridCol w:w="1843"/>
        <w:gridCol w:w="567"/>
        <w:gridCol w:w="1134"/>
        <w:gridCol w:w="9213"/>
      </w:tblGrid>
      <w:tr w:rsidR="00575137" w:rsidTr="00575137">
        <w:tc>
          <w:tcPr>
            <w:tcW w:w="425" w:type="dxa"/>
          </w:tcPr>
          <w:p w:rsidR="00575137" w:rsidRDefault="00575137" w:rsidP="00147920">
            <w:pPr>
              <w:pStyle w:val="Akapitzlist"/>
              <w:ind w:left="-938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575137" w:rsidRPr="00575137" w:rsidRDefault="00575137" w:rsidP="00147920">
            <w:pPr>
              <w:pStyle w:val="Akapitzlist"/>
              <w:ind w:left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5751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567" w:type="dxa"/>
          </w:tcPr>
          <w:p w:rsidR="00575137" w:rsidRPr="00575137" w:rsidRDefault="00575137" w:rsidP="00147920">
            <w:pPr>
              <w:pStyle w:val="Akapitzlist"/>
              <w:ind w:left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5751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JM</w:t>
            </w:r>
          </w:p>
        </w:tc>
        <w:tc>
          <w:tcPr>
            <w:tcW w:w="1134" w:type="dxa"/>
          </w:tcPr>
          <w:p w:rsidR="00575137" w:rsidRPr="00575137" w:rsidRDefault="00575137" w:rsidP="00575137">
            <w:pPr>
              <w:pStyle w:val="Akapitzlist"/>
              <w:ind w:left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5751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9213" w:type="dxa"/>
          </w:tcPr>
          <w:p w:rsidR="00575137" w:rsidRPr="00575137" w:rsidRDefault="00575137" w:rsidP="00147920">
            <w:pPr>
              <w:pStyle w:val="Akapitzlist"/>
              <w:ind w:left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5751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575137" w:rsidTr="00575137">
        <w:tc>
          <w:tcPr>
            <w:tcW w:w="425" w:type="dxa"/>
          </w:tcPr>
          <w:p w:rsidR="00575137" w:rsidRDefault="00575137" w:rsidP="00147920">
            <w:pPr>
              <w:pStyle w:val="Akapitzlist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43" w:type="dxa"/>
          </w:tcPr>
          <w:p w:rsidR="00575137" w:rsidRPr="00575137" w:rsidRDefault="00575137" w:rsidP="00147920">
            <w:pPr>
              <w:pStyle w:val="Akapitzlist"/>
              <w:ind w:left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5751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Szatkownica do warzyw</w:t>
            </w:r>
          </w:p>
        </w:tc>
        <w:tc>
          <w:tcPr>
            <w:tcW w:w="567" w:type="dxa"/>
          </w:tcPr>
          <w:p w:rsidR="00575137" w:rsidRDefault="00575137" w:rsidP="00147920">
            <w:pPr>
              <w:pStyle w:val="Akapitzlist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134" w:type="dxa"/>
          </w:tcPr>
          <w:p w:rsidR="00575137" w:rsidRDefault="0070541A" w:rsidP="00575137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213" w:type="dxa"/>
          </w:tcPr>
          <w:p w:rsidR="00575137" w:rsidRDefault="00575137" w:rsidP="00575137">
            <w:pPr>
              <w:pStyle w:val="Akapitzlist"/>
              <w:ind w:left="3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B433EC">
              <w:rPr>
                <w:rFonts w:ascii="Arial" w:hAnsi="Arial" w:cs="Arial"/>
                <w:sz w:val="24"/>
                <w:szCs w:val="24"/>
              </w:rPr>
              <w:t>s</w:t>
            </w:r>
            <w:r w:rsidRPr="005A7271">
              <w:rPr>
                <w:rFonts w:ascii="Arial" w:hAnsi="Arial" w:cs="Arial"/>
                <w:sz w:val="24"/>
                <w:szCs w:val="24"/>
              </w:rPr>
              <w:t>ieka warzywa na plastry, frytki, wiórki i miazgę</w:t>
            </w:r>
          </w:p>
          <w:p w:rsidR="00575137" w:rsidRDefault="00575137" w:rsidP="00575137">
            <w:pPr>
              <w:pStyle w:val="Akapitzlist"/>
              <w:ind w:left="3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B433EC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rzystosowana do przetwórstwa żywności</w:t>
            </w:r>
          </w:p>
          <w:p w:rsidR="00575137" w:rsidRDefault="00B433EC" w:rsidP="00575137">
            <w:pPr>
              <w:pStyle w:val="Akapitzlist"/>
              <w:ind w:left="3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e</w:t>
            </w:r>
            <w:r w:rsidR="00575137">
              <w:rPr>
                <w:rFonts w:ascii="Arial" w:hAnsi="Arial" w:cs="Arial"/>
                <w:sz w:val="24"/>
                <w:szCs w:val="24"/>
              </w:rPr>
              <w:t>lementy mające kontakt z żywnością wykonane są ze stali nierdzewnej</w:t>
            </w:r>
          </w:p>
          <w:p w:rsidR="00575137" w:rsidRDefault="00B433EC" w:rsidP="00575137">
            <w:pPr>
              <w:pStyle w:val="Akapitzlist"/>
              <w:ind w:left="3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="00575137">
              <w:rPr>
                <w:rFonts w:ascii="Arial" w:hAnsi="Arial" w:cs="Arial"/>
                <w:sz w:val="24"/>
                <w:szCs w:val="24"/>
              </w:rPr>
              <w:t>yposażona w wyłącznik bezpieczeństwa</w:t>
            </w:r>
          </w:p>
          <w:p w:rsidR="00575137" w:rsidRDefault="00B433EC" w:rsidP="00575137">
            <w:pPr>
              <w:pStyle w:val="Akapitzlist"/>
              <w:ind w:left="3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="00575137">
              <w:rPr>
                <w:rFonts w:ascii="Arial" w:hAnsi="Arial" w:cs="Arial"/>
                <w:sz w:val="24"/>
                <w:szCs w:val="24"/>
              </w:rPr>
              <w:t>yposażona w dociskacz i popychacz</w:t>
            </w:r>
          </w:p>
          <w:p w:rsidR="00575137" w:rsidRDefault="00B433EC" w:rsidP="00575137">
            <w:pPr>
              <w:pStyle w:val="Akapitzlist"/>
              <w:ind w:left="3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="00575137">
              <w:rPr>
                <w:rFonts w:ascii="Arial" w:hAnsi="Arial" w:cs="Arial"/>
                <w:sz w:val="24"/>
                <w:szCs w:val="24"/>
              </w:rPr>
              <w:t>ydajność 70-15</w:t>
            </w:r>
            <w:r w:rsidR="00BC5FB7">
              <w:rPr>
                <w:rFonts w:ascii="Arial" w:hAnsi="Arial" w:cs="Arial"/>
                <w:sz w:val="24"/>
                <w:szCs w:val="24"/>
              </w:rPr>
              <w:t>0</w:t>
            </w:r>
            <w:r w:rsidR="00575137">
              <w:rPr>
                <w:rFonts w:ascii="Arial" w:hAnsi="Arial" w:cs="Arial"/>
                <w:sz w:val="24"/>
                <w:szCs w:val="24"/>
              </w:rPr>
              <w:t>kg/h</w:t>
            </w:r>
          </w:p>
          <w:p w:rsidR="00575137" w:rsidRDefault="00B433EC" w:rsidP="00575137">
            <w:pPr>
              <w:pStyle w:val="Akapitzlist"/>
              <w:ind w:left="3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o</w:t>
            </w:r>
            <w:r w:rsidR="00575137">
              <w:rPr>
                <w:rFonts w:ascii="Arial" w:hAnsi="Arial" w:cs="Arial"/>
                <w:sz w:val="24"/>
                <w:szCs w:val="24"/>
              </w:rPr>
              <w:t>broty tarcz tnących min. 250obr/min.</w:t>
            </w:r>
          </w:p>
          <w:p w:rsidR="00C2033A" w:rsidRDefault="00575137" w:rsidP="00C2033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- </w:t>
            </w:r>
            <w:r w:rsidR="00B433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</w:t>
            </w:r>
            <w:r w:rsidR="00C2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ełna dokumentacja w języku polskim</w:t>
            </w:r>
          </w:p>
          <w:p w:rsidR="00C2033A" w:rsidRDefault="00B433EC" w:rsidP="00B433EC">
            <w:pPr>
              <w:pStyle w:val="Akapitzlist"/>
              <w:ind w:left="3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 i</w:t>
            </w:r>
            <w:r w:rsidR="00C2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nstrukcja obsługi i bezpieczeństwa pracy</w:t>
            </w:r>
          </w:p>
          <w:p w:rsidR="00C2033A" w:rsidRDefault="00B433EC" w:rsidP="00B433EC">
            <w:pPr>
              <w:pStyle w:val="Akapitzlist"/>
              <w:ind w:left="3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 w</w:t>
            </w:r>
            <w:r w:rsidR="00C2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ykaz adresów punktów serwisowych</w:t>
            </w:r>
          </w:p>
          <w:p w:rsidR="00C2033A" w:rsidRDefault="00B433EC" w:rsidP="00B433EC">
            <w:pPr>
              <w:pStyle w:val="Akapitzlist"/>
              <w:ind w:left="3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 w</w:t>
            </w:r>
            <w:r w:rsidR="00C2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ypełniona karta gwarancyjna</w:t>
            </w:r>
          </w:p>
          <w:p w:rsidR="00C2033A" w:rsidRDefault="00B433EC" w:rsidP="0070541A">
            <w:pPr>
              <w:ind w:left="3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 o</w:t>
            </w:r>
            <w:r w:rsidR="00C2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kres gwarancji co n</w:t>
            </w:r>
            <w:r w:rsidR="007054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ajmniej 24 m-ce od dnia dostaw</w:t>
            </w:r>
          </w:p>
          <w:p w:rsidR="00483FDB" w:rsidRDefault="00483FDB" w:rsidP="0070541A">
            <w:pPr>
              <w:ind w:left="33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  <w:t>zasilanie 400V</w:t>
            </w:r>
          </w:p>
          <w:p w:rsidR="00483FDB" w:rsidRDefault="00483FDB" w:rsidP="0070541A">
            <w:pPr>
              <w:ind w:left="33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  <w:t>- min 5 tarczy tnących (wiórki cienkie, grube, frytki, kostka, plasterki)</w:t>
            </w:r>
          </w:p>
          <w:p w:rsidR="00483FDB" w:rsidRDefault="00483FDB" w:rsidP="0070541A">
            <w:pPr>
              <w:ind w:left="33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  <w:t>- moc urządzenia pow. 500W</w:t>
            </w:r>
          </w:p>
          <w:p w:rsidR="00483FDB" w:rsidRPr="00483FDB" w:rsidRDefault="00483FDB" w:rsidP="0070541A">
            <w:pPr>
              <w:ind w:left="33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  <w:t>- waga urządzenia umożliwiająca stabilność pracy.</w:t>
            </w:r>
          </w:p>
          <w:p w:rsidR="00575137" w:rsidRDefault="00575137" w:rsidP="00C2033A">
            <w:pPr>
              <w:pStyle w:val="Akapitzlist"/>
              <w:ind w:left="3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575137" w:rsidTr="00575137">
        <w:tc>
          <w:tcPr>
            <w:tcW w:w="425" w:type="dxa"/>
          </w:tcPr>
          <w:p w:rsidR="00575137" w:rsidRDefault="00575137" w:rsidP="00147920">
            <w:pPr>
              <w:pStyle w:val="Akapitzlist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843" w:type="dxa"/>
          </w:tcPr>
          <w:p w:rsidR="00575137" w:rsidRPr="00575137" w:rsidRDefault="00575137" w:rsidP="00147920">
            <w:pPr>
              <w:pStyle w:val="Akapitzlist"/>
              <w:ind w:left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5751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Ekspres do kawy</w:t>
            </w:r>
          </w:p>
        </w:tc>
        <w:tc>
          <w:tcPr>
            <w:tcW w:w="567" w:type="dxa"/>
          </w:tcPr>
          <w:p w:rsidR="00575137" w:rsidRDefault="00575137" w:rsidP="00147920">
            <w:pPr>
              <w:pStyle w:val="Akapitzlist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134" w:type="dxa"/>
          </w:tcPr>
          <w:p w:rsidR="00575137" w:rsidRDefault="0070541A" w:rsidP="0070541A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213" w:type="dxa"/>
          </w:tcPr>
          <w:p w:rsidR="00D227A9" w:rsidRPr="004E4E06" w:rsidRDefault="00D227A9" w:rsidP="00D227A9">
            <w:pPr>
              <w:pStyle w:val="Akapitzlist"/>
              <w:ind w:left="3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- </w:t>
            </w:r>
            <w:r w:rsidRPr="004E4E0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wyświetlacz TFT,</w:t>
            </w:r>
          </w:p>
          <w:p w:rsidR="00D227A9" w:rsidRPr="004E4E06" w:rsidRDefault="00D227A9" w:rsidP="00D227A9">
            <w:pPr>
              <w:pStyle w:val="Akapitzlist"/>
              <w:ind w:left="3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- </w:t>
            </w:r>
            <w:r w:rsidRPr="004E4E0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wyjmowany zbiornik wody </w:t>
            </w:r>
          </w:p>
          <w:p w:rsidR="00D227A9" w:rsidRPr="004E4E06" w:rsidRDefault="00D227A9" w:rsidP="00D227A9">
            <w:pPr>
              <w:pStyle w:val="Akapitzlist"/>
              <w:ind w:left="3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 xml:space="preserve">- </w:t>
            </w:r>
            <w:r w:rsidRPr="004E4E0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programowanie wszystkich przepisów w czasie rzeczywistym, </w:t>
            </w:r>
          </w:p>
          <w:p w:rsidR="00D227A9" w:rsidRPr="004E4E06" w:rsidRDefault="00D227A9" w:rsidP="00D227A9">
            <w:pPr>
              <w:pStyle w:val="Akapitzlist"/>
              <w:ind w:left="3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- </w:t>
            </w:r>
            <w:r w:rsidRPr="004E4E0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stożkowy młynek z hartowanej stali, </w:t>
            </w:r>
          </w:p>
          <w:p w:rsidR="00D227A9" w:rsidRPr="004E4E06" w:rsidRDefault="00D227A9" w:rsidP="00D227A9">
            <w:pPr>
              <w:pStyle w:val="Akapitzlist"/>
              <w:ind w:left="3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- </w:t>
            </w:r>
            <w:r w:rsidRPr="004E4E0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dodatkowe wyciszenie obudowy ekspresu,</w:t>
            </w:r>
          </w:p>
          <w:p w:rsidR="00D227A9" w:rsidRPr="004E4E06" w:rsidRDefault="00D227A9" w:rsidP="00D227A9">
            <w:pPr>
              <w:pStyle w:val="Akapitzlist"/>
              <w:ind w:left="3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- </w:t>
            </w:r>
            <w:r w:rsidRPr="004E4E0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wyjmowana jednostka zaparzania,</w:t>
            </w:r>
          </w:p>
          <w:p w:rsidR="00D227A9" w:rsidRPr="004E4E06" w:rsidRDefault="00D227A9" w:rsidP="00D227A9">
            <w:pPr>
              <w:pStyle w:val="Akapitzlist"/>
              <w:ind w:left="3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- </w:t>
            </w:r>
            <w:r w:rsidRPr="004E4E0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trzystopniowa temperatura zaparzania, </w:t>
            </w:r>
          </w:p>
          <w:p w:rsidR="00D227A9" w:rsidRPr="004E4E06" w:rsidRDefault="00D227A9" w:rsidP="00D227A9">
            <w:pPr>
              <w:pStyle w:val="Akapitzlist"/>
              <w:ind w:left="3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- </w:t>
            </w:r>
            <w:r w:rsidRPr="004E4E0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trzystopniowy wybór mocy aromatu, </w:t>
            </w:r>
          </w:p>
          <w:p w:rsidR="00D227A9" w:rsidRPr="004E4E06" w:rsidRDefault="00D227A9" w:rsidP="00D227A9">
            <w:pPr>
              <w:pStyle w:val="Akapitzlist"/>
              <w:ind w:left="3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- </w:t>
            </w:r>
            <w:r w:rsidRPr="004E4E0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funkcja oszczędzania prądu - tryb ECO,</w:t>
            </w:r>
          </w:p>
          <w:p w:rsidR="00D227A9" w:rsidRPr="004E4E06" w:rsidRDefault="00D227A9" w:rsidP="00D227A9">
            <w:pPr>
              <w:pStyle w:val="Akapitzlist"/>
              <w:ind w:left="3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- </w:t>
            </w:r>
            <w:r w:rsidRPr="004E4E0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automatyczne programy (płukanie, czyszczenie, odkamienianie)  </w:t>
            </w:r>
          </w:p>
          <w:p w:rsidR="00D227A9" w:rsidRPr="004E4E06" w:rsidRDefault="00D227A9" w:rsidP="00D227A9">
            <w:pPr>
              <w:pStyle w:val="Akapitzlist"/>
              <w:ind w:left="3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- </w:t>
            </w:r>
            <w:r w:rsidRPr="004E4E0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płynna regulacja wysokości dozownika kawy </w:t>
            </w:r>
          </w:p>
          <w:p w:rsidR="00D227A9" w:rsidRPr="004E4E06" w:rsidRDefault="00D227A9" w:rsidP="00D227A9">
            <w:pPr>
              <w:pStyle w:val="Akapitzlist"/>
              <w:ind w:left="3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- </w:t>
            </w:r>
            <w:r w:rsidRPr="004E4E0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automatyczne monitorowanie poziomu wody i wypełnienia tacki skroplin, -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pł</w:t>
            </w:r>
            <w:r w:rsidRPr="004E4E0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ynna,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4E4E0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indywidualna regulacja stopnia zmielenia kawy</w:t>
            </w:r>
          </w:p>
          <w:p w:rsidR="00D227A9" w:rsidRPr="004E4E06" w:rsidRDefault="00D227A9" w:rsidP="00D227A9">
            <w:pPr>
              <w:pStyle w:val="Akapitzlist"/>
              <w:ind w:left="3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- </w:t>
            </w:r>
            <w:r w:rsidRPr="004E4E0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ciśnienie pompy min.12bar</w:t>
            </w:r>
          </w:p>
          <w:p w:rsidR="00D227A9" w:rsidRPr="004E4E06" w:rsidRDefault="00D227A9" w:rsidP="00D227A9">
            <w:pPr>
              <w:pStyle w:val="Akapitzlist"/>
              <w:ind w:left="3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- </w:t>
            </w:r>
            <w:r w:rsidRPr="004E4E0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zestaw startowy: filtr do wody, tabletki czyszczące, wężyk do mleka i miarkę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</w:t>
            </w:r>
            <w:r w:rsidRPr="004E4E0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 </w:t>
            </w:r>
            <w:r w:rsidRPr="004E4E0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kawy mielonej.  </w:t>
            </w:r>
          </w:p>
          <w:p w:rsidR="00D227A9" w:rsidRDefault="00D227A9" w:rsidP="00D227A9">
            <w:pPr>
              <w:pStyle w:val="Akapitzlist"/>
              <w:ind w:left="3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- </w:t>
            </w:r>
            <w:r w:rsidRPr="004E4E0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wyposażony w zbiornik na mleko</w:t>
            </w:r>
          </w:p>
          <w:p w:rsidR="00C2033A" w:rsidRDefault="00C2033A" w:rsidP="00C2033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 Pełna dokumentacja w języku polskim</w:t>
            </w:r>
          </w:p>
          <w:p w:rsidR="00C2033A" w:rsidRDefault="00B433EC" w:rsidP="00B433EC">
            <w:pPr>
              <w:pStyle w:val="Akapitzlist"/>
              <w:ind w:left="3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- </w:t>
            </w:r>
            <w:r w:rsidR="00C2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Instrukcja obsługi i bezpieczeństwa pracy</w:t>
            </w:r>
          </w:p>
          <w:p w:rsidR="00C2033A" w:rsidRDefault="00B433EC" w:rsidP="00B433EC">
            <w:pPr>
              <w:pStyle w:val="Akapitzlist"/>
              <w:ind w:left="3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- </w:t>
            </w:r>
            <w:r w:rsidR="00C2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Wykaz adresów punktów serwisowych</w:t>
            </w:r>
          </w:p>
          <w:p w:rsidR="00C2033A" w:rsidRDefault="00B433EC" w:rsidP="00B433EC">
            <w:pPr>
              <w:pStyle w:val="Akapitzlist"/>
              <w:ind w:left="3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- </w:t>
            </w:r>
            <w:r w:rsidR="00C2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Wypełniona karta gwarancyjna</w:t>
            </w:r>
          </w:p>
          <w:p w:rsidR="00C2033A" w:rsidRPr="00C2033A" w:rsidRDefault="00C2033A" w:rsidP="00C2033A">
            <w:pPr>
              <w:ind w:left="3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 Okres gwarancji co najmniej 24 m-ce od dnia dostawy</w:t>
            </w:r>
          </w:p>
          <w:p w:rsidR="00575137" w:rsidRDefault="00575137" w:rsidP="00147920">
            <w:pPr>
              <w:pStyle w:val="Akapitzlist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575137" w:rsidTr="00575137">
        <w:tc>
          <w:tcPr>
            <w:tcW w:w="425" w:type="dxa"/>
          </w:tcPr>
          <w:p w:rsidR="00575137" w:rsidRDefault="00D227A9" w:rsidP="00147920">
            <w:pPr>
              <w:pStyle w:val="Akapitzlist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3</w:t>
            </w:r>
          </w:p>
        </w:tc>
        <w:tc>
          <w:tcPr>
            <w:tcW w:w="1843" w:type="dxa"/>
          </w:tcPr>
          <w:p w:rsidR="00575137" w:rsidRPr="00D227A9" w:rsidRDefault="00D227A9" w:rsidP="00147920">
            <w:pPr>
              <w:pStyle w:val="Akapitzlist"/>
              <w:ind w:left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D227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Zamrażarka skrzyniowa</w:t>
            </w:r>
          </w:p>
        </w:tc>
        <w:tc>
          <w:tcPr>
            <w:tcW w:w="567" w:type="dxa"/>
          </w:tcPr>
          <w:p w:rsidR="00575137" w:rsidRDefault="00D227A9" w:rsidP="00147920">
            <w:pPr>
              <w:pStyle w:val="Akapitzlist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134" w:type="dxa"/>
          </w:tcPr>
          <w:p w:rsidR="00575137" w:rsidRDefault="0070541A" w:rsidP="0070541A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213" w:type="dxa"/>
          </w:tcPr>
          <w:p w:rsidR="00D227A9" w:rsidRDefault="00D227A9" w:rsidP="00D227A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- </w:t>
            </w:r>
            <w:r w:rsidR="00B433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</w:t>
            </w:r>
            <w:r w:rsidRPr="00D227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ojemność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powyżej</w:t>
            </w:r>
            <w:r w:rsidR="002B095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48</w:t>
            </w:r>
            <w:r w:rsidRPr="00D227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0l</w:t>
            </w:r>
          </w:p>
          <w:p w:rsidR="00D227A9" w:rsidRDefault="00D227A9" w:rsidP="00D227A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- </w:t>
            </w:r>
            <w:r w:rsidR="00B433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</w:t>
            </w:r>
            <w:r w:rsidRPr="00D227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amrażarka wolnostojąca, otwierana od góry</w:t>
            </w:r>
          </w:p>
          <w:p w:rsidR="00D227A9" w:rsidRPr="00C10C11" w:rsidRDefault="00D227A9" w:rsidP="00D227A9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- </w:t>
            </w:r>
            <w:r w:rsidR="00B433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lasa energetyczna A+</w:t>
            </w:r>
            <w:r w:rsidR="00C10C1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, </w:t>
            </w:r>
            <w:r w:rsidR="00C10C11"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  <w:t>lub F</w:t>
            </w:r>
          </w:p>
          <w:p w:rsidR="00D227A9" w:rsidRPr="00D227A9" w:rsidRDefault="00D227A9" w:rsidP="00D227A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- </w:t>
            </w:r>
            <w:r w:rsidRPr="00D227A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zasilanie 230V, 50HZ</w:t>
            </w:r>
          </w:p>
          <w:p w:rsidR="00D227A9" w:rsidRPr="00D227A9" w:rsidRDefault="00D227A9" w:rsidP="00D227A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- </w:t>
            </w:r>
            <w:r w:rsidRPr="00D227A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przeznaczona do przechowywania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żywności</w:t>
            </w:r>
          </w:p>
          <w:p w:rsidR="00D227A9" w:rsidRPr="00D227A9" w:rsidRDefault="00D227A9" w:rsidP="00D227A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- </w:t>
            </w:r>
            <w:r w:rsidRPr="00D227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wykonana ze stali nierdzewnej</w:t>
            </w:r>
          </w:p>
          <w:p w:rsidR="00D227A9" w:rsidRPr="00C10C11" w:rsidRDefault="00D227A9" w:rsidP="00D227A9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- </w:t>
            </w:r>
            <w:r w:rsidR="00C2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sterowanie elektroniczne </w:t>
            </w:r>
            <w:r w:rsidRPr="00D227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 cyfrowym wyświetlaczem</w:t>
            </w:r>
            <w:r w:rsidR="00C10C1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, </w:t>
            </w:r>
            <w:r w:rsidR="00C10C11"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  <w:t xml:space="preserve">lub serowanie mechaniczne z elektronicznym wyświetlaczem, </w:t>
            </w:r>
          </w:p>
          <w:p w:rsidR="00D227A9" w:rsidRPr="007F0E00" w:rsidRDefault="00D227A9" w:rsidP="00D227A9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- </w:t>
            </w:r>
            <w:r w:rsidRPr="00D227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wymuszony obieg powietrza w komorze</w:t>
            </w:r>
            <w:r w:rsidR="007F0E0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, </w:t>
            </w:r>
            <w:r w:rsidR="007F0E00"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  <w:t>lub statyczny obiegiem powietrza i ręczne odmrażanie,</w:t>
            </w:r>
          </w:p>
          <w:p w:rsidR="00D227A9" w:rsidRPr="00D227A9" w:rsidRDefault="00D227A9" w:rsidP="00D227A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- </w:t>
            </w:r>
            <w:r w:rsidRPr="00D227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odparowywanie wody pochodzącej z rozmrażania parownika</w:t>
            </w:r>
          </w:p>
          <w:p w:rsidR="00D227A9" w:rsidRPr="00D227A9" w:rsidRDefault="00D227A9" w:rsidP="00D227A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 xml:space="preserve">- </w:t>
            </w:r>
            <w:r w:rsidRPr="00D227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regulowana wysokość nóżek</w:t>
            </w:r>
          </w:p>
          <w:p w:rsidR="00D227A9" w:rsidRPr="00D227A9" w:rsidRDefault="00D227A9" w:rsidP="00D227A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- </w:t>
            </w:r>
            <w:r w:rsidRPr="00D227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oświetlenie LED wewnątrz komory</w:t>
            </w:r>
          </w:p>
          <w:p w:rsidR="00D227A9" w:rsidRDefault="00D227A9" w:rsidP="00D227A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- </w:t>
            </w:r>
            <w:r w:rsidR="00B433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</w:t>
            </w:r>
            <w:r w:rsidRPr="00D227A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osiada dokumentację techniczną i gwarancję w języku polskim</w:t>
            </w:r>
          </w:p>
          <w:p w:rsidR="00C2033A" w:rsidRDefault="00B433EC" w:rsidP="00D227A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 p</w:t>
            </w:r>
            <w:r w:rsidR="00C2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ełna dokumentacja w języku polskim</w:t>
            </w:r>
          </w:p>
          <w:p w:rsidR="00C2033A" w:rsidRDefault="00B433EC" w:rsidP="00B433EC">
            <w:pPr>
              <w:pStyle w:val="Akapitzlist"/>
              <w:ind w:left="3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 i</w:t>
            </w:r>
            <w:r w:rsidR="00C2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nstrukcja obsługi i bezpieczeństwa pracy</w:t>
            </w:r>
          </w:p>
          <w:p w:rsidR="00C2033A" w:rsidRDefault="00B433EC" w:rsidP="00B433EC">
            <w:pPr>
              <w:pStyle w:val="Akapitzlist"/>
              <w:ind w:left="3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 w</w:t>
            </w:r>
            <w:r w:rsidR="00C2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ykaz adresów punktów serwisowych</w:t>
            </w:r>
          </w:p>
          <w:p w:rsidR="00C2033A" w:rsidRDefault="00B433EC" w:rsidP="00B433EC">
            <w:pPr>
              <w:pStyle w:val="Akapitzlist"/>
              <w:ind w:left="3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 w</w:t>
            </w:r>
            <w:r w:rsidR="00C2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ypełniona karta gwarancyjna</w:t>
            </w:r>
          </w:p>
          <w:p w:rsidR="00C2033A" w:rsidRDefault="00B433EC" w:rsidP="00C2033A">
            <w:pPr>
              <w:ind w:left="3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 o</w:t>
            </w:r>
            <w:r w:rsidR="00C2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kres gwarancji co najmniej 24 m-ce od dnia dostawy</w:t>
            </w:r>
          </w:p>
          <w:p w:rsidR="00575137" w:rsidRDefault="00B433EC" w:rsidP="0070541A">
            <w:pPr>
              <w:ind w:left="3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 p</w:t>
            </w:r>
            <w:r w:rsidR="00C2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rodukt oznakowany znakiem CE</w:t>
            </w:r>
          </w:p>
          <w:p w:rsidR="004B1649" w:rsidRPr="007F0E00" w:rsidRDefault="007F0E00" w:rsidP="007F0E00">
            <w:pPr>
              <w:ind w:left="33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  <w:t>- obudowa aluminiowa</w:t>
            </w:r>
          </w:p>
        </w:tc>
      </w:tr>
      <w:tr w:rsidR="00575137" w:rsidTr="00575137">
        <w:tc>
          <w:tcPr>
            <w:tcW w:w="425" w:type="dxa"/>
          </w:tcPr>
          <w:p w:rsidR="00575137" w:rsidRDefault="0070541A" w:rsidP="00147920">
            <w:pPr>
              <w:pStyle w:val="Akapitzlist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4</w:t>
            </w:r>
          </w:p>
        </w:tc>
        <w:tc>
          <w:tcPr>
            <w:tcW w:w="1843" w:type="dxa"/>
          </w:tcPr>
          <w:p w:rsidR="00575137" w:rsidRDefault="0070541A" w:rsidP="00147920">
            <w:pPr>
              <w:pStyle w:val="Akapitzlist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043F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Kuchenka gazowa 4-ro palnikowa</w:t>
            </w:r>
          </w:p>
        </w:tc>
        <w:tc>
          <w:tcPr>
            <w:tcW w:w="567" w:type="dxa"/>
          </w:tcPr>
          <w:p w:rsidR="00575137" w:rsidRDefault="0070541A" w:rsidP="00147920">
            <w:pPr>
              <w:pStyle w:val="Akapitzlist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134" w:type="dxa"/>
          </w:tcPr>
          <w:p w:rsidR="00575137" w:rsidRDefault="0070541A" w:rsidP="00B433EC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213" w:type="dxa"/>
          </w:tcPr>
          <w:p w:rsidR="0070541A" w:rsidRPr="0070541A" w:rsidRDefault="0070541A" w:rsidP="0070541A">
            <w:pPr>
              <w:ind w:left="3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- </w:t>
            </w:r>
            <w:r w:rsidR="00B433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</w:t>
            </w:r>
            <w:r w:rsidRPr="007054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ysokość pow. 800mm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, s</w:t>
            </w:r>
            <w:r w:rsidRPr="007054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zerokość pow. 650mm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, d</w:t>
            </w:r>
            <w:r w:rsidRPr="007054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ługość pow. 850mm</w:t>
            </w:r>
          </w:p>
          <w:p w:rsidR="0070541A" w:rsidRPr="0070541A" w:rsidRDefault="0070541A" w:rsidP="0070541A">
            <w:pPr>
              <w:ind w:left="3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- </w:t>
            </w:r>
            <w:r w:rsidR="00B433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</w:t>
            </w:r>
            <w:r w:rsidRPr="007054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oc powyżej 20kW</w:t>
            </w:r>
          </w:p>
          <w:p w:rsidR="007F0E00" w:rsidRDefault="0070541A" w:rsidP="0070541A">
            <w:pPr>
              <w:ind w:left="3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- </w:t>
            </w:r>
            <w:r w:rsidR="007F0E00"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  <w:t>kuchenka zasilana</w:t>
            </w:r>
            <w:r w:rsidRPr="007F0E00"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  <w:t xml:space="preserve"> gazem ziemnym </w:t>
            </w:r>
          </w:p>
          <w:p w:rsidR="0070541A" w:rsidRPr="0070541A" w:rsidRDefault="0070541A" w:rsidP="0070541A">
            <w:pPr>
              <w:ind w:left="3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- </w:t>
            </w:r>
            <w:r w:rsidR="00B433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</w:t>
            </w:r>
            <w:r w:rsidRPr="007054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ykonana ze stali nierdzewnej wysokiej jakości, odpornej na korozję</w:t>
            </w:r>
          </w:p>
          <w:p w:rsidR="0070541A" w:rsidRPr="0070541A" w:rsidRDefault="0070541A" w:rsidP="0070541A">
            <w:pPr>
              <w:ind w:left="3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- </w:t>
            </w:r>
            <w:r w:rsidR="00B433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</w:t>
            </w:r>
            <w:r w:rsidRPr="007054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alniki o konstrukcji dwukoronowej</w:t>
            </w:r>
          </w:p>
          <w:p w:rsidR="0070541A" w:rsidRPr="0070541A" w:rsidRDefault="0070541A" w:rsidP="0070541A">
            <w:pPr>
              <w:ind w:left="3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- </w:t>
            </w:r>
            <w:r w:rsidR="00B433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</w:t>
            </w:r>
            <w:r w:rsidRPr="007054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osiada zawory odcinające dopływ gazu w razie zgaśnięcia płomienia</w:t>
            </w:r>
          </w:p>
          <w:p w:rsidR="0070541A" w:rsidRPr="0070541A" w:rsidRDefault="0070541A" w:rsidP="0070541A">
            <w:pPr>
              <w:ind w:left="3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- </w:t>
            </w:r>
            <w:r w:rsidR="00B433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</w:t>
            </w:r>
            <w:r w:rsidRPr="007054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urek z możliwością ustawienia „oszczędnego płomienia”</w:t>
            </w:r>
          </w:p>
          <w:p w:rsidR="0070541A" w:rsidRPr="0070541A" w:rsidRDefault="0070541A" w:rsidP="0070541A">
            <w:pPr>
              <w:ind w:left="3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- </w:t>
            </w:r>
            <w:r w:rsidR="00B433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</w:t>
            </w:r>
            <w:r w:rsidRPr="007054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yjmowane płyty </w:t>
            </w:r>
            <w:proofErr w:type="spellStart"/>
            <w:r w:rsidR="00AA66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pod</w:t>
            </w:r>
            <w:r w:rsidR="00AA66B0" w:rsidRPr="007054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palnikowe</w:t>
            </w:r>
            <w:proofErr w:type="spellEnd"/>
          </w:p>
          <w:p w:rsidR="0070541A" w:rsidRPr="0070541A" w:rsidRDefault="0070541A" w:rsidP="0070541A">
            <w:pPr>
              <w:ind w:left="3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- </w:t>
            </w:r>
            <w:r w:rsidR="00B433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ż</w:t>
            </w:r>
            <w:r w:rsidRPr="007054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eliwne ruszty</w:t>
            </w:r>
          </w:p>
          <w:p w:rsidR="0070541A" w:rsidRPr="0070541A" w:rsidRDefault="0070541A" w:rsidP="0070541A">
            <w:pPr>
              <w:ind w:left="3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- </w:t>
            </w:r>
            <w:r w:rsidR="00B433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</w:t>
            </w:r>
            <w:r w:rsidRPr="007054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óżki o regulowanej wysokości</w:t>
            </w:r>
          </w:p>
          <w:p w:rsidR="0070541A" w:rsidRDefault="00B433EC" w:rsidP="0070541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 p</w:t>
            </w:r>
            <w:r w:rsidR="007054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ełna dokumentacja w języku polskim</w:t>
            </w:r>
          </w:p>
          <w:p w:rsidR="0070541A" w:rsidRDefault="00B433EC" w:rsidP="00B433EC">
            <w:pPr>
              <w:pStyle w:val="Akapitzlist"/>
              <w:ind w:left="3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 i</w:t>
            </w:r>
            <w:r w:rsidR="007054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nstrukcja obsługi i bezpieczeństwa pracy</w:t>
            </w:r>
          </w:p>
          <w:p w:rsidR="0070541A" w:rsidRDefault="00B433EC" w:rsidP="00B433EC">
            <w:pPr>
              <w:pStyle w:val="Akapitzlist"/>
              <w:ind w:left="3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 w</w:t>
            </w:r>
            <w:r w:rsidR="007054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ykaz adresów punktów serwisowych</w:t>
            </w:r>
          </w:p>
          <w:p w:rsidR="0070541A" w:rsidRDefault="00B433EC" w:rsidP="00B433EC">
            <w:pPr>
              <w:pStyle w:val="Akapitzlist"/>
              <w:ind w:left="3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 w</w:t>
            </w:r>
            <w:r w:rsidR="007054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ypełniona karta gwarancyjna</w:t>
            </w:r>
          </w:p>
          <w:p w:rsidR="00575137" w:rsidRDefault="00B433EC" w:rsidP="0070541A">
            <w:pPr>
              <w:ind w:left="3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 o</w:t>
            </w:r>
            <w:r w:rsidR="007054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kres gwarancji co najmniej 24 m-ce od dnia dostawy</w:t>
            </w:r>
          </w:p>
          <w:p w:rsidR="00B433EC" w:rsidRDefault="00B433EC" w:rsidP="0070541A">
            <w:pPr>
              <w:ind w:left="3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575137" w:rsidTr="00575137">
        <w:tc>
          <w:tcPr>
            <w:tcW w:w="425" w:type="dxa"/>
          </w:tcPr>
          <w:p w:rsidR="00575137" w:rsidRDefault="0070541A" w:rsidP="00147920">
            <w:pPr>
              <w:pStyle w:val="Akapitzlist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843" w:type="dxa"/>
          </w:tcPr>
          <w:p w:rsidR="0070541A" w:rsidRPr="0070541A" w:rsidRDefault="00AA66B0" w:rsidP="0070541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Patelnia elektryczna</w:t>
            </w:r>
            <w:r w:rsidR="0070541A" w:rsidRPr="0070541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 0,25m</w:t>
            </w:r>
            <w:r w:rsidR="0070541A" w:rsidRPr="0070541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perscript"/>
                <w:lang w:eastAsia="pl-PL"/>
              </w:rPr>
              <w:t>2</w:t>
            </w:r>
          </w:p>
          <w:p w:rsidR="00575137" w:rsidRDefault="00575137" w:rsidP="00147920">
            <w:pPr>
              <w:pStyle w:val="Akapitzlist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</w:tcPr>
          <w:p w:rsidR="00575137" w:rsidRDefault="0070541A" w:rsidP="00147920">
            <w:pPr>
              <w:pStyle w:val="Akapitzlist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134" w:type="dxa"/>
          </w:tcPr>
          <w:p w:rsidR="00575137" w:rsidRDefault="0070541A" w:rsidP="00AA66B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213" w:type="dxa"/>
          </w:tcPr>
          <w:p w:rsidR="0070541A" w:rsidRPr="0070541A" w:rsidRDefault="0070541A" w:rsidP="0070541A">
            <w:pPr>
              <w:ind w:left="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- </w:t>
            </w:r>
            <w:r w:rsidR="00B433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</w:t>
            </w:r>
            <w:r w:rsidRPr="007054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owierzchnia robocza wykonana ze stali nierdzewnej</w:t>
            </w:r>
          </w:p>
          <w:p w:rsidR="0070541A" w:rsidRPr="0070541A" w:rsidRDefault="0070541A" w:rsidP="0070541A">
            <w:pPr>
              <w:ind w:left="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- </w:t>
            </w:r>
            <w:r w:rsidR="00B433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</w:t>
            </w:r>
            <w:r w:rsidRPr="007054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ęczny przechył misy</w:t>
            </w:r>
          </w:p>
          <w:p w:rsidR="0070541A" w:rsidRPr="0070541A" w:rsidRDefault="0070541A" w:rsidP="0070541A">
            <w:pPr>
              <w:ind w:left="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- </w:t>
            </w:r>
            <w:r w:rsidR="00B433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</w:t>
            </w:r>
            <w:r w:rsidRPr="007054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asilana elektrycznie, wyposażona w przewód zasilający z wtyczką</w:t>
            </w:r>
          </w:p>
          <w:p w:rsidR="0070541A" w:rsidRPr="0070541A" w:rsidRDefault="0070541A" w:rsidP="0070541A">
            <w:pPr>
              <w:ind w:left="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- </w:t>
            </w:r>
            <w:r w:rsidR="00B433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</w:t>
            </w:r>
            <w:r w:rsidRPr="007054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osiada ogranicznik temperatury i wyłącznik termiczny</w:t>
            </w:r>
          </w:p>
          <w:p w:rsidR="0070541A" w:rsidRPr="0070541A" w:rsidRDefault="0070541A" w:rsidP="0070541A">
            <w:pPr>
              <w:ind w:left="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- </w:t>
            </w:r>
            <w:r w:rsidR="00B433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</w:t>
            </w:r>
            <w:r w:rsidRPr="007054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yposażona w zbiornik z uchwytem</w:t>
            </w:r>
          </w:p>
          <w:p w:rsidR="0070541A" w:rsidRPr="0070541A" w:rsidRDefault="0070541A" w:rsidP="0070541A">
            <w:pPr>
              <w:ind w:left="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- </w:t>
            </w:r>
            <w:r w:rsidR="00B433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</w:t>
            </w:r>
            <w:r w:rsidRPr="007054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łynna regulacja temperatury w zakresie 50-270</w:t>
            </w:r>
            <w:r w:rsidRPr="0070541A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pl-PL"/>
              </w:rPr>
              <w:t>0</w:t>
            </w:r>
            <w:r w:rsidRPr="007054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</w:t>
            </w:r>
          </w:p>
          <w:p w:rsidR="0070541A" w:rsidRPr="0070541A" w:rsidRDefault="0070541A" w:rsidP="0070541A">
            <w:pPr>
              <w:ind w:left="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 xml:space="preserve">- </w:t>
            </w:r>
            <w:r w:rsidR="00B433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</w:t>
            </w:r>
            <w:r w:rsidRPr="007054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osiada dokumentację techniczną i gwarancję w języku polskim</w:t>
            </w:r>
          </w:p>
          <w:p w:rsidR="0070541A" w:rsidRPr="00A42F67" w:rsidRDefault="0070541A" w:rsidP="0070541A">
            <w:pPr>
              <w:ind w:left="15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 w:rsidRPr="00A42F67"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  <w:t xml:space="preserve">- </w:t>
            </w:r>
            <w:r w:rsidR="00B433EC" w:rsidRPr="00A42F67"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  <w:t>p</w:t>
            </w:r>
            <w:r w:rsidRPr="00A42F67"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  <w:t xml:space="preserve">łyta grzewcza </w:t>
            </w:r>
            <w:r w:rsidR="00A42F67" w:rsidRPr="00A42F67"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  <w:t>jednokomorowa</w:t>
            </w:r>
          </w:p>
          <w:p w:rsidR="0070541A" w:rsidRDefault="00B433EC" w:rsidP="0070541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 p</w:t>
            </w:r>
            <w:r w:rsidR="007054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ełna dokumentacja w języku polskim</w:t>
            </w:r>
          </w:p>
          <w:p w:rsidR="0070541A" w:rsidRDefault="00B433EC" w:rsidP="00B433EC">
            <w:pPr>
              <w:pStyle w:val="Akapitzlist"/>
              <w:ind w:left="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 i</w:t>
            </w:r>
            <w:r w:rsidR="007054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nstrukcja obsługi i bezpieczeństwa pracy</w:t>
            </w:r>
          </w:p>
          <w:p w:rsidR="0070541A" w:rsidRDefault="00B433EC" w:rsidP="00B433EC">
            <w:pPr>
              <w:pStyle w:val="Akapitzlist"/>
              <w:ind w:left="3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 w</w:t>
            </w:r>
            <w:r w:rsidR="007054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ykaz adresów punktów serwisowych</w:t>
            </w:r>
          </w:p>
          <w:p w:rsidR="0070541A" w:rsidRDefault="00B433EC" w:rsidP="00B433EC">
            <w:pPr>
              <w:pStyle w:val="Akapitzlist"/>
              <w:ind w:left="3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 w</w:t>
            </w:r>
            <w:r w:rsidR="007054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ypełniona karta gwarancyjna</w:t>
            </w:r>
          </w:p>
          <w:p w:rsidR="0070541A" w:rsidRPr="0070541A" w:rsidRDefault="00B433EC" w:rsidP="0070541A">
            <w:pPr>
              <w:ind w:left="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 o</w:t>
            </w:r>
            <w:r w:rsidR="007054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kres gwarancji co najmniej 24 m-ce od dnia dostawy</w:t>
            </w:r>
          </w:p>
          <w:p w:rsidR="00575137" w:rsidRDefault="00575137" w:rsidP="00147920">
            <w:pPr>
              <w:pStyle w:val="Akapitzlist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575137" w:rsidTr="00575137">
        <w:tc>
          <w:tcPr>
            <w:tcW w:w="425" w:type="dxa"/>
          </w:tcPr>
          <w:p w:rsidR="00575137" w:rsidRDefault="00AA66B0" w:rsidP="00147920">
            <w:pPr>
              <w:pStyle w:val="Akapitzlist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6</w:t>
            </w:r>
          </w:p>
        </w:tc>
        <w:tc>
          <w:tcPr>
            <w:tcW w:w="1843" w:type="dxa"/>
          </w:tcPr>
          <w:p w:rsidR="00AA66B0" w:rsidRPr="00AA66B0" w:rsidRDefault="00AA66B0" w:rsidP="00AA66B0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Taboret gazowy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pojedyńczy</w:t>
            </w:r>
            <w:proofErr w:type="spellEnd"/>
          </w:p>
          <w:p w:rsidR="00575137" w:rsidRDefault="00575137" w:rsidP="00147920">
            <w:pPr>
              <w:pStyle w:val="Akapitzlist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</w:tcPr>
          <w:p w:rsidR="00575137" w:rsidRDefault="00AA66B0" w:rsidP="00147920">
            <w:pPr>
              <w:pStyle w:val="Akapitzlist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134" w:type="dxa"/>
          </w:tcPr>
          <w:p w:rsidR="00575137" w:rsidRDefault="00AA66B0" w:rsidP="00AA66B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213" w:type="dxa"/>
          </w:tcPr>
          <w:p w:rsidR="00AA66B0" w:rsidRPr="00AA66B0" w:rsidRDefault="00AA66B0" w:rsidP="00AA66B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- </w:t>
            </w:r>
            <w:r w:rsidR="00B433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</w:t>
            </w:r>
            <w:r w:rsidRPr="00AA66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onstrukcja ze stali nierdzewnej</w:t>
            </w:r>
          </w:p>
          <w:p w:rsidR="00AA66B0" w:rsidRPr="00AA66B0" w:rsidRDefault="00AA66B0" w:rsidP="00AA66B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- </w:t>
            </w:r>
            <w:r w:rsidR="00B433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</w:t>
            </w:r>
            <w:r w:rsidRPr="00AA66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yposażony w palnik dwukoronowy</w:t>
            </w:r>
          </w:p>
          <w:p w:rsidR="00AA66B0" w:rsidRPr="00AA66B0" w:rsidRDefault="00AA66B0" w:rsidP="00AA66B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- </w:t>
            </w:r>
            <w:r w:rsidR="00B433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</w:t>
            </w:r>
            <w:r w:rsidRPr="00AA66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osiada zabezpieczenie przeciw przepływowe</w:t>
            </w:r>
          </w:p>
          <w:p w:rsidR="00AA66B0" w:rsidRPr="00AA66B0" w:rsidRDefault="00AA66B0" w:rsidP="00AA66B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- </w:t>
            </w:r>
            <w:r w:rsidR="00B433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</w:t>
            </w:r>
            <w:r w:rsidRPr="00AA66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edukcja mocy palników o 1/3</w:t>
            </w:r>
          </w:p>
          <w:p w:rsidR="00AA66B0" w:rsidRDefault="00AA66B0" w:rsidP="00AA66B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- </w:t>
            </w:r>
            <w:r w:rsidR="00B433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</w:t>
            </w:r>
            <w:r w:rsidRPr="00AA66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rzystosowany do garnków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o pojemności</w:t>
            </w:r>
            <w:r w:rsidRPr="00AA66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pow. 50l.</w:t>
            </w:r>
          </w:p>
          <w:p w:rsidR="00AA66B0" w:rsidRPr="00AA66B0" w:rsidRDefault="00B433EC" w:rsidP="00AA66B0">
            <w:pPr>
              <w:ind w:hanging="9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 r</w:t>
            </w:r>
            <w:r w:rsidR="00AA66B0" w:rsidRPr="00AA66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edukcja mocy palników o 1/3</w:t>
            </w:r>
          </w:p>
          <w:p w:rsidR="00AA66B0" w:rsidRDefault="00B433EC" w:rsidP="00AA66B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 p</w:t>
            </w:r>
            <w:r w:rsidR="00AA66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ełna dokumentacja w języku polskim</w:t>
            </w:r>
          </w:p>
          <w:p w:rsidR="00AA66B0" w:rsidRDefault="00B433EC" w:rsidP="00B433EC">
            <w:pPr>
              <w:pStyle w:val="Akapitzlist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 i</w:t>
            </w:r>
            <w:r w:rsidR="00AA66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nstrukcja obsługi i bezpieczeństwa pracy</w:t>
            </w:r>
          </w:p>
          <w:p w:rsidR="00AA66B0" w:rsidRDefault="00B433EC" w:rsidP="00B433EC">
            <w:pPr>
              <w:pStyle w:val="Akapitzlist"/>
              <w:ind w:left="3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 w</w:t>
            </w:r>
            <w:r w:rsidR="00AA66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ykaz adresów punktów serwisowych</w:t>
            </w:r>
          </w:p>
          <w:p w:rsidR="00AA66B0" w:rsidRDefault="00B433EC" w:rsidP="00B433EC">
            <w:pPr>
              <w:pStyle w:val="Akapitzlist"/>
              <w:ind w:left="3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 w</w:t>
            </w:r>
            <w:r w:rsidR="00AA66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ypełniona karta gwarancyjna</w:t>
            </w:r>
          </w:p>
          <w:p w:rsidR="00AA66B0" w:rsidRPr="0070541A" w:rsidRDefault="00B433EC" w:rsidP="00AA66B0">
            <w:pPr>
              <w:ind w:left="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 o</w:t>
            </w:r>
            <w:r w:rsidR="00AA66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kres gwarancji co najmniej 24 m-ce od dnia dostawy</w:t>
            </w:r>
          </w:p>
          <w:p w:rsidR="00575137" w:rsidRDefault="00575137" w:rsidP="00147920">
            <w:pPr>
              <w:pStyle w:val="Akapitzlist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575137" w:rsidTr="00575137">
        <w:tc>
          <w:tcPr>
            <w:tcW w:w="425" w:type="dxa"/>
          </w:tcPr>
          <w:p w:rsidR="00575137" w:rsidRDefault="00AA66B0" w:rsidP="00147920">
            <w:pPr>
              <w:pStyle w:val="Akapitzlist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843" w:type="dxa"/>
          </w:tcPr>
          <w:p w:rsidR="00575137" w:rsidRPr="00C821D7" w:rsidRDefault="00AA66B0" w:rsidP="00147920">
            <w:pPr>
              <w:pStyle w:val="Akapitzlist"/>
              <w:ind w:left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C821D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Chłodziarka</w:t>
            </w:r>
          </w:p>
        </w:tc>
        <w:tc>
          <w:tcPr>
            <w:tcW w:w="567" w:type="dxa"/>
          </w:tcPr>
          <w:p w:rsidR="00575137" w:rsidRDefault="00AA66B0" w:rsidP="00147920">
            <w:pPr>
              <w:pStyle w:val="Akapitzlist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134" w:type="dxa"/>
          </w:tcPr>
          <w:p w:rsidR="00575137" w:rsidRDefault="00AA66B0" w:rsidP="00AA66B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213" w:type="dxa"/>
          </w:tcPr>
          <w:p w:rsidR="00AA66B0" w:rsidRPr="00AA66B0" w:rsidRDefault="00AA66B0" w:rsidP="00AA66B0">
            <w:pPr>
              <w:ind w:left="3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="00B433EC">
              <w:rPr>
                <w:rFonts w:ascii="Arial" w:hAnsi="Arial" w:cs="Arial"/>
                <w:color w:val="000000"/>
                <w:sz w:val="24"/>
                <w:szCs w:val="24"/>
              </w:rPr>
              <w:t>c</w:t>
            </w:r>
            <w:r w:rsidRPr="00AA66B0">
              <w:rPr>
                <w:rFonts w:ascii="Arial" w:hAnsi="Arial" w:cs="Arial"/>
                <w:color w:val="000000"/>
                <w:sz w:val="24"/>
                <w:szCs w:val="24"/>
              </w:rPr>
              <w:t>hłodziarka e</w:t>
            </w:r>
            <w:r w:rsidR="00431695">
              <w:rPr>
                <w:rFonts w:ascii="Arial" w:hAnsi="Arial" w:cs="Arial"/>
                <w:color w:val="000000"/>
                <w:sz w:val="24"/>
                <w:szCs w:val="24"/>
              </w:rPr>
              <w:t>lektryczna o pojemności pow.65l</w:t>
            </w:r>
            <w:r w:rsidRPr="00AA66B0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</w:p>
          <w:p w:rsidR="00AA66B0" w:rsidRPr="00A42F67" w:rsidRDefault="00AA66B0" w:rsidP="00AA66B0">
            <w:pPr>
              <w:ind w:left="33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="00B433EC">
              <w:rPr>
                <w:rFonts w:ascii="Arial" w:hAnsi="Arial" w:cs="Arial"/>
                <w:color w:val="000000"/>
                <w:sz w:val="24"/>
                <w:szCs w:val="24"/>
              </w:rPr>
              <w:t>p</w:t>
            </w:r>
            <w:r w:rsidRPr="00AA66B0">
              <w:rPr>
                <w:rFonts w:ascii="Arial" w:hAnsi="Arial" w:cs="Arial"/>
                <w:color w:val="000000"/>
                <w:sz w:val="24"/>
                <w:szCs w:val="24"/>
              </w:rPr>
              <w:t>osiadająca co najmniej 3 półki szklane oraz dodatkowe 2 pojemniki</w:t>
            </w:r>
            <w:r w:rsidR="00A42F67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A42F67">
              <w:rPr>
                <w:rFonts w:ascii="Arial" w:hAnsi="Arial" w:cs="Arial"/>
                <w:color w:val="FF0000"/>
                <w:sz w:val="24"/>
                <w:szCs w:val="24"/>
              </w:rPr>
              <w:t xml:space="preserve"> lub 1 pojemnik</w:t>
            </w:r>
          </w:p>
          <w:p w:rsidR="00AA66B0" w:rsidRPr="00AA66B0" w:rsidRDefault="00AA66B0" w:rsidP="00AA66B0">
            <w:pPr>
              <w:ind w:left="3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="00B433EC">
              <w:rPr>
                <w:rFonts w:ascii="Arial" w:hAnsi="Arial" w:cs="Arial"/>
                <w:color w:val="000000"/>
                <w:sz w:val="24"/>
                <w:szCs w:val="24"/>
              </w:rPr>
              <w:t>f</w:t>
            </w:r>
            <w:r w:rsidRPr="00AA66B0">
              <w:rPr>
                <w:rFonts w:ascii="Arial" w:hAnsi="Arial" w:cs="Arial"/>
                <w:color w:val="000000"/>
                <w:sz w:val="24"/>
                <w:szCs w:val="24"/>
              </w:rPr>
              <w:t xml:space="preserve">unkcja rozmrażania automatycznego. </w:t>
            </w:r>
          </w:p>
          <w:p w:rsidR="00AA66B0" w:rsidRPr="00AA66B0" w:rsidRDefault="00AA66B0" w:rsidP="00AA66B0">
            <w:pPr>
              <w:ind w:left="3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="00B433EC">
              <w:rPr>
                <w:rFonts w:ascii="Arial" w:hAnsi="Arial" w:cs="Arial"/>
                <w:color w:val="000000"/>
                <w:sz w:val="24"/>
                <w:szCs w:val="24"/>
              </w:rPr>
              <w:t>m</w:t>
            </w:r>
            <w:r w:rsidRPr="00AA66B0">
              <w:rPr>
                <w:rFonts w:ascii="Arial" w:hAnsi="Arial" w:cs="Arial"/>
                <w:color w:val="000000"/>
                <w:sz w:val="24"/>
                <w:szCs w:val="24"/>
              </w:rPr>
              <w:t xml:space="preserve">ożliwość przekładania drzwi prawo/lewo. </w:t>
            </w:r>
          </w:p>
          <w:p w:rsidR="00AA66B0" w:rsidRPr="00AA66B0" w:rsidRDefault="00AA66B0" w:rsidP="00AA66B0">
            <w:pPr>
              <w:ind w:left="3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="00B433EC">
              <w:rPr>
                <w:rFonts w:ascii="Arial" w:hAnsi="Arial" w:cs="Arial"/>
                <w:color w:val="000000"/>
                <w:sz w:val="24"/>
                <w:szCs w:val="24"/>
              </w:rPr>
              <w:t>k</w:t>
            </w:r>
            <w:r w:rsidRPr="00AA66B0">
              <w:rPr>
                <w:rFonts w:ascii="Arial" w:hAnsi="Arial" w:cs="Arial"/>
                <w:color w:val="000000"/>
                <w:sz w:val="24"/>
                <w:szCs w:val="24"/>
              </w:rPr>
              <w:t>lasa efektywności energetycznej co najmniej A+,</w:t>
            </w:r>
          </w:p>
          <w:p w:rsidR="00AA66B0" w:rsidRPr="00AA66B0" w:rsidRDefault="00AA66B0" w:rsidP="00AA66B0">
            <w:pPr>
              <w:ind w:left="3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="00B433EC"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 w:rsidRPr="00AA66B0">
              <w:rPr>
                <w:rFonts w:ascii="Arial" w:hAnsi="Arial" w:cs="Arial"/>
                <w:color w:val="000000"/>
                <w:sz w:val="24"/>
                <w:szCs w:val="24"/>
              </w:rPr>
              <w:t xml:space="preserve">zerokość 55- 60 cm, wysokość 80- 85, waga 25- 30 kg, </w:t>
            </w:r>
          </w:p>
          <w:p w:rsidR="00AA66B0" w:rsidRPr="00AA66B0" w:rsidRDefault="00AA66B0" w:rsidP="00AA66B0">
            <w:pPr>
              <w:ind w:left="3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="00B433EC">
              <w:rPr>
                <w:rFonts w:ascii="Arial" w:hAnsi="Arial" w:cs="Arial"/>
                <w:color w:val="000000"/>
                <w:sz w:val="24"/>
                <w:szCs w:val="24"/>
              </w:rPr>
              <w:t>z</w:t>
            </w:r>
            <w:r w:rsidRPr="00AA66B0">
              <w:rPr>
                <w:rFonts w:ascii="Arial" w:hAnsi="Arial" w:cs="Arial"/>
                <w:color w:val="000000"/>
                <w:sz w:val="24"/>
                <w:szCs w:val="24"/>
              </w:rPr>
              <w:t>użycie energii do 120 kWh/rok</w:t>
            </w:r>
          </w:p>
          <w:p w:rsidR="00AA66B0" w:rsidRPr="00AA66B0" w:rsidRDefault="00AA66B0" w:rsidP="00AA66B0">
            <w:pPr>
              <w:ind w:left="33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="00B433EC">
              <w:rPr>
                <w:rFonts w:ascii="Arial" w:hAnsi="Arial" w:cs="Arial"/>
                <w:color w:val="000000"/>
                <w:sz w:val="24"/>
                <w:szCs w:val="24"/>
              </w:rPr>
              <w:t>p</w:t>
            </w:r>
            <w:r w:rsidRPr="00AA66B0">
              <w:rPr>
                <w:rFonts w:ascii="Arial" w:hAnsi="Arial" w:cs="Arial"/>
                <w:color w:val="000000"/>
                <w:sz w:val="24"/>
                <w:szCs w:val="24"/>
              </w:rPr>
              <w:t xml:space="preserve">oziom emisji hałasu do 43 </w:t>
            </w:r>
            <w:proofErr w:type="spellStart"/>
            <w:r w:rsidRPr="00AA66B0">
              <w:rPr>
                <w:rFonts w:ascii="Arial" w:hAnsi="Arial" w:cs="Arial"/>
                <w:color w:val="000000"/>
                <w:sz w:val="24"/>
                <w:szCs w:val="24"/>
              </w:rPr>
              <w:t>dB</w:t>
            </w:r>
            <w:proofErr w:type="spellEnd"/>
          </w:p>
          <w:p w:rsidR="00AA66B0" w:rsidRDefault="00AA66B0" w:rsidP="00AA66B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- </w:t>
            </w:r>
            <w:r w:rsidR="00B433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ełna dokumentacja w języku polskim</w:t>
            </w:r>
          </w:p>
          <w:p w:rsidR="00AA66B0" w:rsidRPr="00B433EC" w:rsidRDefault="00B433EC" w:rsidP="00B433E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 i</w:t>
            </w:r>
            <w:r w:rsidR="00AA66B0" w:rsidRPr="00B433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nstrukcja obsługi i bezpieczeństwa pracy</w:t>
            </w:r>
          </w:p>
          <w:p w:rsidR="00AA66B0" w:rsidRDefault="00B433EC" w:rsidP="00B433EC">
            <w:pPr>
              <w:pStyle w:val="Akapitzlist"/>
              <w:ind w:left="3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 w</w:t>
            </w:r>
            <w:r w:rsidR="00AA66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ykaz adresów punktów serwisowych</w:t>
            </w:r>
          </w:p>
          <w:p w:rsidR="00AA66B0" w:rsidRDefault="00B433EC" w:rsidP="00B433EC">
            <w:pPr>
              <w:pStyle w:val="Akapitzlist"/>
              <w:ind w:left="3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- w</w:t>
            </w:r>
            <w:r w:rsidR="00AA66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ypełniona karta gwarancyjna</w:t>
            </w:r>
          </w:p>
          <w:p w:rsidR="00AA66B0" w:rsidRDefault="00B433EC" w:rsidP="00AA66B0">
            <w:pPr>
              <w:ind w:left="3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 o</w:t>
            </w:r>
            <w:r w:rsidR="00AA66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kres gwarancji co najmniej 24 m-ce od dnia dostawy</w:t>
            </w:r>
          </w:p>
          <w:p w:rsidR="00575137" w:rsidRDefault="00B433EC" w:rsidP="00AA66B0">
            <w:pPr>
              <w:pStyle w:val="Akapitzlist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 p</w:t>
            </w:r>
            <w:r w:rsidR="00AA66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rodukt oznakowany znakiem CE</w:t>
            </w:r>
          </w:p>
          <w:p w:rsidR="00B433EC" w:rsidRDefault="00B433EC" w:rsidP="00AA66B0">
            <w:pPr>
              <w:pStyle w:val="Akapitzlist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7972A6" w:rsidRPr="004E4E06" w:rsidRDefault="007972A6" w:rsidP="00AA66B0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7972A6" w:rsidRPr="004E4E06" w:rsidSect="00147920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93C" w:rsidRDefault="00AF393C" w:rsidP="00B043F0">
      <w:pPr>
        <w:spacing w:after="0" w:line="240" w:lineRule="auto"/>
      </w:pPr>
      <w:r>
        <w:separator/>
      </w:r>
    </w:p>
  </w:endnote>
  <w:endnote w:type="continuationSeparator" w:id="0">
    <w:p w:rsidR="00AF393C" w:rsidRDefault="00AF393C" w:rsidP="00B04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566405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043F0" w:rsidRDefault="00B043F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26EA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26EA7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043F0" w:rsidRDefault="00B043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93C" w:rsidRDefault="00AF393C" w:rsidP="00B043F0">
      <w:pPr>
        <w:spacing w:after="0" w:line="240" w:lineRule="auto"/>
      </w:pPr>
      <w:r>
        <w:separator/>
      </w:r>
    </w:p>
  </w:footnote>
  <w:footnote w:type="continuationSeparator" w:id="0">
    <w:p w:rsidR="00AF393C" w:rsidRDefault="00AF393C" w:rsidP="00B043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6E15"/>
    <w:multiLevelType w:val="hybridMultilevel"/>
    <w:tmpl w:val="B5F4FEEA"/>
    <w:lvl w:ilvl="0" w:tplc="97BECA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DC7108"/>
    <w:multiLevelType w:val="hybridMultilevel"/>
    <w:tmpl w:val="1518AB50"/>
    <w:lvl w:ilvl="0" w:tplc="97BECA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C176A"/>
    <w:multiLevelType w:val="hybridMultilevel"/>
    <w:tmpl w:val="E8324CAC"/>
    <w:lvl w:ilvl="0" w:tplc="3C82B3B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D5A28"/>
    <w:multiLevelType w:val="hybridMultilevel"/>
    <w:tmpl w:val="E8324CAC"/>
    <w:lvl w:ilvl="0" w:tplc="3C82B3B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23D1B"/>
    <w:multiLevelType w:val="multilevel"/>
    <w:tmpl w:val="6B587582"/>
    <w:lvl w:ilvl="0">
      <w:start w:val="1"/>
      <w:numFmt w:val="decimal"/>
      <w:lvlText w:val="%1."/>
      <w:lvlJc w:val="left"/>
      <w:pPr>
        <w:tabs>
          <w:tab w:val="num" w:pos="1617"/>
        </w:tabs>
        <w:ind w:left="1674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15977510"/>
    <w:multiLevelType w:val="hybridMultilevel"/>
    <w:tmpl w:val="853AACBE"/>
    <w:lvl w:ilvl="0" w:tplc="97BECA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81A507F"/>
    <w:multiLevelType w:val="hybridMultilevel"/>
    <w:tmpl w:val="E8324CAC"/>
    <w:lvl w:ilvl="0" w:tplc="3C82B3B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C6588E"/>
    <w:multiLevelType w:val="hybridMultilevel"/>
    <w:tmpl w:val="E8324CAC"/>
    <w:lvl w:ilvl="0" w:tplc="3C82B3B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D7210"/>
    <w:multiLevelType w:val="hybridMultilevel"/>
    <w:tmpl w:val="2F38BC90"/>
    <w:lvl w:ilvl="0" w:tplc="97BECA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3975ED"/>
    <w:multiLevelType w:val="hybridMultilevel"/>
    <w:tmpl w:val="E8324CAC"/>
    <w:lvl w:ilvl="0" w:tplc="3C82B3B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DC74F7"/>
    <w:multiLevelType w:val="hybridMultilevel"/>
    <w:tmpl w:val="D536FF6C"/>
    <w:lvl w:ilvl="0" w:tplc="97BECA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7D2122"/>
    <w:multiLevelType w:val="hybridMultilevel"/>
    <w:tmpl w:val="AE347012"/>
    <w:lvl w:ilvl="0" w:tplc="97BECA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8EA385B"/>
    <w:multiLevelType w:val="hybridMultilevel"/>
    <w:tmpl w:val="E8324CAC"/>
    <w:lvl w:ilvl="0" w:tplc="3C82B3B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E34B2B"/>
    <w:multiLevelType w:val="hybridMultilevel"/>
    <w:tmpl w:val="F1586EEE"/>
    <w:lvl w:ilvl="0" w:tplc="E528E478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EA6C54"/>
    <w:multiLevelType w:val="hybridMultilevel"/>
    <w:tmpl w:val="ACAA86CE"/>
    <w:lvl w:ilvl="0" w:tplc="97BECA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DC32418"/>
    <w:multiLevelType w:val="hybridMultilevel"/>
    <w:tmpl w:val="555AADEC"/>
    <w:lvl w:ilvl="0" w:tplc="AB7412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eastAsia="Calibri" w:hAnsi="Arial" w:cs="Aria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F22266"/>
    <w:multiLevelType w:val="hybridMultilevel"/>
    <w:tmpl w:val="E8685E1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8"/>
  </w:num>
  <w:num w:numId="4">
    <w:abstractNumId w:val="5"/>
  </w:num>
  <w:num w:numId="5">
    <w:abstractNumId w:val="0"/>
  </w:num>
  <w:num w:numId="6">
    <w:abstractNumId w:val="14"/>
  </w:num>
  <w:num w:numId="7">
    <w:abstractNumId w:val="10"/>
  </w:num>
  <w:num w:numId="8">
    <w:abstractNumId w:val="11"/>
  </w:num>
  <w:num w:numId="9">
    <w:abstractNumId w:val="4"/>
  </w:num>
  <w:num w:numId="10">
    <w:abstractNumId w:val="15"/>
  </w:num>
  <w:num w:numId="11">
    <w:abstractNumId w:val="13"/>
  </w:num>
  <w:num w:numId="12">
    <w:abstractNumId w:val="3"/>
  </w:num>
  <w:num w:numId="13">
    <w:abstractNumId w:val="6"/>
  </w:num>
  <w:num w:numId="14">
    <w:abstractNumId w:val="12"/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2E7"/>
    <w:rsid w:val="00007665"/>
    <w:rsid w:val="00040D39"/>
    <w:rsid w:val="00057260"/>
    <w:rsid w:val="000A35E2"/>
    <w:rsid w:val="000C7079"/>
    <w:rsid w:val="000E4B77"/>
    <w:rsid w:val="00147920"/>
    <w:rsid w:val="001D77B3"/>
    <w:rsid w:val="00260601"/>
    <w:rsid w:val="002613D9"/>
    <w:rsid w:val="00263465"/>
    <w:rsid w:val="002B095D"/>
    <w:rsid w:val="00301DA8"/>
    <w:rsid w:val="003B11F7"/>
    <w:rsid w:val="003B5F5D"/>
    <w:rsid w:val="003D3AC6"/>
    <w:rsid w:val="003D445E"/>
    <w:rsid w:val="003F6F8C"/>
    <w:rsid w:val="00416708"/>
    <w:rsid w:val="00431695"/>
    <w:rsid w:val="00483FDB"/>
    <w:rsid w:val="00494F84"/>
    <w:rsid w:val="004B1649"/>
    <w:rsid w:val="004E4E06"/>
    <w:rsid w:val="005472E7"/>
    <w:rsid w:val="00575137"/>
    <w:rsid w:val="005A7271"/>
    <w:rsid w:val="005F74C0"/>
    <w:rsid w:val="00623798"/>
    <w:rsid w:val="006967DA"/>
    <w:rsid w:val="0070541A"/>
    <w:rsid w:val="00762672"/>
    <w:rsid w:val="00780ADE"/>
    <w:rsid w:val="007972A6"/>
    <w:rsid w:val="007F0E00"/>
    <w:rsid w:val="008B1856"/>
    <w:rsid w:val="008B286E"/>
    <w:rsid w:val="00984323"/>
    <w:rsid w:val="009D3207"/>
    <w:rsid w:val="00A42F67"/>
    <w:rsid w:val="00A611E9"/>
    <w:rsid w:val="00AA635A"/>
    <w:rsid w:val="00AA66B0"/>
    <w:rsid w:val="00AF393C"/>
    <w:rsid w:val="00B043F0"/>
    <w:rsid w:val="00B26EA7"/>
    <w:rsid w:val="00B433EC"/>
    <w:rsid w:val="00B75037"/>
    <w:rsid w:val="00B75225"/>
    <w:rsid w:val="00BB4571"/>
    <w:rsid w:val="00BC5FB7"/>
    <w:rsid w:val="00C10C11"/>
    <w:rsid w:val="00C2033A"/>
    <w:rsid w:val="00C35095"/>
    <w:rsid w:val="00C821D7"/>
    <w:rsid w:val="00CB66A0"/>
    <w:rsid w:val="00D12CF3"/>
    <w:rsid w:val="00D20823"/>
    <w:rsid w:val="00D227A9"/>
    <w:rsid w:val="00E127D4"/>
    <w:rsid w:val="00F136AA"/>
    <w:rsid w:val="00F32960"/>
    <w:rsid w:val="00FC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_literowka Znak,Literowanie Znak,Preambuła Znak,1_literowka,Literowanie,Preambuła,Akapit z listą;1_literowka,Numerowanie,L1,Podsis rysunku,Bullet Number,Body MS Bullet,lp1"/>
    <w:basedOn w:val="Normalny"/>
    <w:link w:val="AkapitzlistZnak"/>
    <w:qFormat/>
    <w:rsid w:val="007972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611E9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A611E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04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3F0"/>
  </w:style>
  <w:style w:type="character" w:customStyle="1" w:styleId="AkapitzlistZnak">
    <w:name w:val="Akapit z listą Znak"/>
    <w:aliases w:val="1_literowka Znak Znak,Literowanie Znak Znak,Preambuła Znak Znak,1_literowka Znak1,Literowanie Znak1,Preambuła Znak1,Akapit z listą;1_literowka Znak,Numerowanie Znak,L1 Znak,Podsis rysunku Znak,Bullet Number Znak,Body MS Bullet Znak"/>
    <w:link w:val="Akapitzlist"/>
    <w:rsid w:val="003B11F7"/>
  </w:style>
  <w:style w:type="table" w:styleId="Tabela-Siatka">
    <w:name w:val="Table Grid"/>
    <w:basedOn w:val="Standardowy"/>
    <w:uiPriority w:val="59"/>
    <w:rsid w:val="00147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A6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3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_literowka Znak,Literowanie Znak,Preambuła Znak,1_literowka,Literowanie,Preambuła,Akapit z listą;1_literowka,Numerowanie,L1,Podsis rysunku,Bullet Number,Body MS Bullet,lp1"/>
    <w:basedOn w:val="Normalny"/>
    <w:link w:val="AkapitzlistZnak"/>
    <w:qFormat/>
    <w:rsid w:val="007972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611E9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A611E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04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3F0"/>
  </w:style>
  <w:style w:type="character" w:customStyle="1" w:styleId="AkapitzlistZnak">
    <w:name w:val="Akapit z listą Znak"/>
    <w:aliases w:val="1_literowka Znak Znak,Literowanie Znak Znak,Preambuła Znak Znak,1_literowka Znak1,Literowanie Znak1,Preambuła Znak1,Akapit z listą;1_literowka Znak,Numerowanie Znak,L1 Znak,Podsis rysunku Znak,Bullet Number Znak,Body MS Bullet Znak"/>
    <w:link w:val="Akapitzlist"/>
    <w:rsid w:val="003B11F7"/>
  </w:style>
  <w:style w:type="table" w:styleId="Tabela-Siatka">
    <w:name w:val="Table Grid"/>
    <w:basedOn w:val="Standardowy"/>
    <w:uiPriority w:val="59"/>
    <w:rsid w:val="00147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A6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3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FDA1C-3B4A-454B-B3BB-0296DE004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Kintop Izabela</dc:creator>
  <cp:lastModifiedBy>Wycech Katarzyna</cp:lastModifiedBy>
  <cp:revision>7</cp:revision>
  <cp:lastPrinted>2022-05-30T10:28:00Z</cp:lastPrinted>
  <dcterms:created xsi:type="dcterms:W3CDTF">2022-05-30T09:49:00Z</dcterms:created>
  <dcterms:modified xsi:type="dcterms:W3CDTF">2022-05-30T10:28:00Z</dcterms:modified>
</cp:coreProperties>
</file>