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569DE5" w14:textId="58C418B6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6C1411">
        <w:rPr>
          <w:rFonts w:ascii="Arial" w:hAnsi="Arial" w:cs="Arial"/>
          <w:b/>
          <w:u w:val="single"/>
        </w:rPr>
        <w:t>5</w:t>
      </w:r>
      <w:bookmarkStart w:id="0" w:name="_GoBack"/>
      <w:bookmarkEnd w:id="0"/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07F40953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3816724B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B45C53" wp14:editId="5F46D310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4C37802" id="Prostokąt 4" o:spid="_x0000_s1026" style="position:absolute;margin-left:-19.8pt;margin-top:23.95pt;width:15pt;height:13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502B897A" w14:textId="31C0294F" w:rsidR="007767E7" w:rsidRDefault="00E97DC3" w:rsidP="00E97DC3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 w:rsidR="00E84C3B"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="00353C98"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 w:rsidR="00353C98">
        <w:rPr>
          <w:rFonts w:ascii="Arial" w:hAnsi="Arial" w:cs="Arial"/>
          <w:sz w:val="21"/>
          <w:szCs w:val="21"/>
        </w:rPr>
        <w:t xml:space="preserve"> nie podlegają</w:t>
      </w:r>
      <w:r w:rsidR="00542098">
        <w:rPr>
          <w:rFonts w:ascii="Arial" w:hAnsi="Arial" w:cs="Arial"/>
          <w:sz w:val="21"/>
          <w:szCs w:val="21"/>
        </w:rPr>
        <w:t>, w tym podwykonawcy – o ile dotyczy</w:t>
      </w:r>
      <w:r w:rsidR="00353C98" w:rsidRPr="00353C98">
        <w:rPr>
          <w:rFonts w:ascii="Arial" w:hAnsi="Arial" w:cs="Arial"/>
          <w:sz w:val="21"/>
          <w:szCs w:val="21"/>
        </w:rPr>
        <w:t>)</w:t>
      </w:r>
      <w:r w:rsidR="00353C98"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 w:rsidR="00542098"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767E7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135E4F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767E7" w:rsidRPr="007767E7">
        <w:rPr>
          <w:rFonts w:ascii="Arial" w:hAnsi="Arial" w:cs="Arial"/>
          <w:b/>
          <w:i/>
          <w:sz w:val="21"/>
          <w:szCs w:val="21"/>
        </w:rPr>
        <w:t>)</w:t>
      </w:r>
      <w:r w:rsidR="007767E7">
        <w:rPr>
          <w:rFonts w:ascii="Arial" w:hAnsi="Arial" w:cs="Arial"/>
          <w:b/>
          <w:i/>
          <w:sz w:val="21"/>
          <w:szCs w:val="21"/>
        </w:rPr>
        <w:t>.</w:t>
      </w:r>
    </w:p>
    <w:p w14:paraId="3145EC2E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628278E6" w14:textId="77777777" w:rsidR="00E97DC3" w:rsidRPr="007767E7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26507BD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8E6C4FD" w14:textId="105CA2BD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81FE3E6" w14:textId="77777777" w:rsidR="007767E7" w:rsidRPr="007767E7" w:rsidRDefault="007767E7" w:rsidP="007767E7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(Dz.U. z </w:t>
      </w:r>
      <w:r w:rsidR="00695760">
        <w:rPr>
          <w:rFonts w:ascii="Arial" w:hAnsi="Arial" w:cs="Arial"/>
          <w:i/>
          <w:sz w:val="18"/>
          <w:szCs w:val="18"/>
        </w:rPr>
        <w:t>2023</w:t>
      </w:r>
      <w:r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695760">
        <w:rPr>
          <w:rFonts w:ascii="Arial" w:hAnsi="Arial" w:cs="Arial"/>
          <w:i/>
          <w:sz w:val="18"/>
          <w:szCs w:val="18"/>
        </w:rPr>
        <w:t>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4A7694B1" w14:textId="77777777" w:rsidR="00E97DC3" w:rsidRPr="008C5491" w:rsidRDefault="00E97DC3" w:rsidP="00E97DC3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42333599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419C0C9E" w14:textId="384CCDC4" w:rsidR="007D4B44" w:rsidRDefault="00E97DC3" w:rsidP="00E97DC3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6F3E78" wp14:editId="02BC8133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409519E" id="Prostokąt 5" o:spid="_x0000_s1026" style="position:absolute;margin-left:-19.5pt;margin-top:5.95pt;width:15pt;height:13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D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" fillcolor="white [3212]" strokecolor="#243f60 [1604]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="007D4B44" w:rsidRPr="007767E7">
        <w:rPr>
          <w:rFonts w:ascii="Arial" w:hAnsi="Arial" w:cs="Arial"/>
          <w:b/>
          <w:i/>
          <w:sz w:val="21"/>
          <w:szCs w:val="21"/>
        </w:rPr>
        <w:t xml:space="preserve">art. 7 ustawy z dnia 13 kwietnia 2022 r. o szczególnych rozwiązaniach w zakresie przeciwdziałania wspieraniu agresji na Ukrainę oraz służących ochronie bezpieczeństwa narodowego (Dz.U. </w:t>
      </w:r>
      <w:r w:rsidR="006C4942">
        <w:rPr>
          <w:rFonts w:ascii="Arial" w:hAnsi="Arial" w:cs="Arial"/>
          <w:b/>
          <w:i/>
          <w:sz w:val="21"/>
          <w:szCs w:val="21"/>
        </w:rPr>
        <w:t>z 2024 r.</w:t>
      </w:r>
      <w:r w:rsidR="00EE207C">
        <w:rPr>
          <w:rFonts w:ascii="Arial" w:hAnsi="Arial" w:cs="Arial"/>
          <w:b/>
          <w:i/>
          <w:sz w:val="21"/>
          <w:szCs w:val="21"/>
        </w:rPr>
        <w:t xml:space="preserve">, poz. </w:t>
      </w:r>
      <w:r w:rsidR="006C4942">
        <w:rPr>
          <w:rFonts w:ascii="Arial" w:hAnsi="Arial" w:cs="Arial"/>
          <w:b/>
          <w:i/>
          <w:sz w:val="21"/>
          <w:szCs w:val="21"/>
        </w:rPr>
        <w:t>507</w:t>
      </w:r>
      <w:r w:rsidR="007D4B44" w:rsidRPr="007767E7">
        <w:rPr>
          <w:rFonts w:ascii="Arial" w:hAnsi="Arial" w:cs="Arial"/>
          <w:b/>
          <w:i/>
          <w:sz w:val="21"/>
          <w:szCs w:val="21"/>
        </w:rPr>
        <w:t>)</w:t>
      </w:r>
      <w:r w:rsidR="007D4B44"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1A9CE1AB" w14:textId="77777777" w:rsidR="007767E7" w:rsidRPr="007767E7" w:rsidRDefault="007767E7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6AA6BA4" wp14:editId="52F01618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A2D3DB" id="Prostokąt 6" o:spid="_x0000_s1026" style="position:absolute;margin-left:-19.05pt;margin-top:10.5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" fillcolor="white [3212]" strokecolor="#243f60 [1604]" strokeweight=".25pt"/>
            </w:pict>
          </mc:Fallback>
        </mc:AlternateContent>
      </w:r>
    </w:p>
    <w:p w14:paraId="0F8A0F8D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 w:rsidR="007D4B44"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 w:rsidR="007D4B44"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 w:rsidR="007D4B44"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E835111" w14:textId="7493F09B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6AA6BA4" wp14:editId="52F01618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047ED5" id="Prostokąt 3" o:spid="_x0000_s1026" style="position:absolute;margin-left:-19.8pt;margin-top:.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" fillcolor="white [3212]" strokecolor="#243f60 [1604]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798E474" wp14:editId="2F81032B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07FA40A" id="Prostokąt 2" o:spid="_x0000_s1026" style="position:absolute;margin-left:-16.5pt;margin-top:74.9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erI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CSWGNfhEK0wwwNefPwKZRH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" fillcolor="white [3212]" strokecolor="#243f60 [1604]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>2018 r. o przeciwdziałaniu praniu pieniędzy oraz finansowaniu terroryzmu (Dz.U. z 202</w:t>
      </w:r>
      <w:r w:rsidR="006C4942">
        <w:rPr>
          <w:rFonts w:ascii="Arial" w:hAnsi="Arial" w:cs="Arial"/>
          <w:i/>
          <w:sz w:val="18"/>
          <w:szCs w:val="18"/>
        </w:rPr>
        <w:t>3 r., poz. 1124</w:t>
      </w:r>
      <w:r w:rsidRPr="007767E7">
        <w:rPr>
          <w:rFonts w:ascii="Arial" w:hAnsi="Arial" w:cs="Arial"/>
          <w:i/>
          <w:sz w:val="18"/>
          <w:szCs w:val="18"/>
        </w:rPr>
        <w:t xml:space="preserve">) 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4EC9BF88" w14:textId="77777777" w:rsidR="007767E7" w:rsidRPr="007767E7" w:rsidRDefault="007767E7" w:rsidP="007767E7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 w:rsidR="007D4B44"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>o rachunkowości (</w:t>
      </w:r>
      <w:r w:rsidR="00695760" w:rsidRPr="00695760">
        <w:rPr>
          <w:rFonts w:ascii="Arial" w:hAnsi="Arial" w:cs="Arial"/>
          <w:i/>
          <w:sz w:val="18"/>
          <w:szCs w:val="18"/>
        </w:rPr>
        <w:t>Dz.U. z 2023 r., poz. 120</w:t>
      </w:r>
      <w:r w:rsidRPr="007767E7">
        <w:rPr>
          <w:rFonts w:ascii="Arial" w:hAnsi="Arial" w:cs="Arial"/>
          <w:i/>
          <w:sz w:val="18"/>
          <w:szCs w:val="18"/>
        </w:rPr>
        <w:t xml:space="preserve">) jest podmiot wymieniony 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2CC5B3C0" w14:textId="77777777" w:rsidR="002A5C88" w:rsidRDefault="00E97DC3" w:rsidP="007767E7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 w:rsidR="007767E7"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378DA371" w14:textId="77777777" w:rsidR="00E97DC3" w:rsidRPr="007D4B44" w:rsidRDefault="00E97DC3" w:rsidP="00E97DC3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4FC405F5" w14:textId="77777777" w:rsidR="00E97DC3" w:rsidRPr="00E97DC3" w:rsidRDefault="00E97DC3" w:rsidP="0095635C">
      <w:pPr>
        <w:pStyle w:val="Akapitzlist"/>
        <w:spacing w:after="120"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2E257507" w14:textId="77777777" w:rsidR="00E97DC3" w:rsidRPr="007D4B44" w:rsidRDefault="00E97DC3" w:rsidP="007D4B44">
      <w:pPr>
        <w:spacing w:after="120"/>
        <w:ind w:left="2124" w:right="-851" w:firstLine="708"/>
        <w:rPr>
          <w:rFonts w:ascii="Arial" w:hAnsi="Arial" w:cs="Arial"/>
          <w:i/>
          <w:color w:val="FF0000"/>
        </w:rPr>
      </w:pPr>
      <w:r w:rsidRPr="00E97DC3">
        <w:rPr>
          <w:rFonts w:ascii="Arial" w:hAnsi="Arial" w:cs="Arial"/>
          <w:i/>
          <w:color w:val="FF0000"/>
          <w:shd w:val="clear" w:color="auto" w:fill="FFFFFF"/>
        </w:rPr>
        <w:t>niepotrzebne należy skreślić lub usunąć</w:t>
      </w: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5DE1C" w14:textId="77777777" w:rsidR="00E333EE" w:rsidRDefault="00E333EE" w:rsidP="0048302A">
      <w:pPr>
        <w:spacing w:after="0" w:line="240" w:lineRule="auto"/>
      </w:pPr>
      <w:r>
        <w:separator/>
      </w:r>
    </w:p>
  </w:endnote>
  <w:endnote w:type="continuationSeparator" w:id="0">
    <w:p w14:paraId="73500170" w14:textId="77777777" w:rsidR="00E333EE" w:rsidRDefault="00E333EE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8FCBB7B" w14:textId="0C4D9445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94AC7A9" wp14:editId="24DA813A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DFC110C" id="Łącznik prostoliniowy 1" o:spid="_x0000_s1026" style="position:absolute;flip:y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6C1411">
              <w:rPr>
                <w:rFonts w:ascii="Arial" w:hAnsi="Arial" w:cs="Arial"/>
                <w:sz w:val="18"/>
                <w:szCs w:val="18"/>
              </w:rPr>
              <w:t>109</w:t>
            </w:r>
            <w:r w:rsidR="00695760">
              <w:rPr>
                <w:rFonts w:ascii="Arial" w:hAnsi="Arial" w:cs="Arial"/>
                <w:sz w:val="18"/>
                <w:szCs w:val="18"/>
              </w:rPr>
              <w:t>/202</w:t>
            </w:r>
            <w:r w:rsidR="00EE207C">
              <w:rPr>
                <w:rFonts w:ascii="Arial" w:hAnsi="Arial" w:cs="Arial"/>
                <w:sz w:val="18"/>
                <w:szCs w:val="18"/>
              </w:rPr>
              <w:t>4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95635C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C1411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C1411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</w:p>
        </w:sdtContent>
      </w:sdt>
    </w:sdtContent>
  </w:sdt>
  <w:p w14:paraId="02B118CE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ED47FF" w14:textId="77777777" w:rsidR="00E333EE" w:rsidRDefault="00E333EE" w:rsidP="0048302A">
      <w:pPr>
        <w:spacing w:after="0" w:line="240" w:lineRule="auto"/>
      </w:pPr>
      <w:r>
        <w:separator/>
      </w:r>
    </w:p>
  </w:footnote>
  <w:footnote w:type="continuationSeparator" w:id="0">
    <w:p w14:paraId="76EB64A6" w14:textId="77777777" w:rsidR="00E333EE" w:rsidRDefault="00E333EE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429FC"/>
    <w:rsid w:val="000D26B1"/>
    <w:rsid w:val="000F1AB7"/>
    <w:rsid w:val="00135E4F"/>
    <w:rsid w:val="00141FD3"/>
    <w:rsid w:val="0016210F"/>
    <w:rsid w:val="001807E6"/>
    <w:rsid w:val="001E7AE1"/>
    <w:rsid w:val="001F7E56"/>
    <w:rsid w:val="00217E76"/>
    <w:rsid w:val="0023751F"/>
    <w:rsid w:val="00242018"/>
    <w:rsid w:val="0024280D"/>
    <w:rsid w:val="0026258F"/>
    <w:rsid w:val="00263D2D"/>
    <w:rsid w:val="0029358A"/>
    <w:rsid w:val="002A5C88"/>
    <w:rsid w:val="002C133E"/>
    <w:rsid w:val="002E4ADD"/>
    <w:rsid w:val="00353C98"/>
    <w:rsid w:val="00357484"/>
    <w:rsid w:val="003C07F9"/>
    <w:rsid w:val="003D4AD7"/>
    <w:rsid w:val="003D6471"/>
    <w:rsid w:val="003E2FEF"/>
    <w:rsid w:val="00400AB6"/>
    <w:rsid w:val="004310AD"/>
    <w:rsid w:val="00451069"/>
    <w:rsid w:val="004545BF"/>
    <w:rsid w:val="004747B8"/>
    <w:rsid w:val="00476449"/>
    <w:rsid w:val="0048302A"/>
    <w:rsid w:val="004D12AF"/>
    <w:rsid w:val="004D3979"/>
    <w:rsid w:val="004D42B8"/>
    <w:rsid w:val="004F154E"/>
    <w:rsid w:val="005117E3"/>
    <w:rsid w:val="005236BC"/>
    <w:rsid w:val="00530181"/>
    <w:rsid w:val="00542098"/>
    <w:rsid w:val="0056796F"/>
    <w:rsid w:val="00575FC1"/>
    <w:rsid w:val="00581624"/>
    <w:rsid w:val="00590CAE"/>
    <w:rsid w:val="005B185A"/>
    <w:rsid w:val="006206E5"/>
    <w:rsid w:val="00650DBE"/>
    <w:rsid w:val="006817A0"/>
    <w:rsid w:val="00682821"/>
    <w:rsid w:val="00695760"/>
    <w:rsid w:val="00697937"/>
    <w:rsid w:val="006C0BA4"/>
    <w:rsid w:val="006C1411"/>
    <w:rsid w:val="006C4942"/>
    <w:rsid w:val="006F54C5"/>
    <w:rsid w:val="00713337"/>
    <w:rsid w:val="00714B4D"/>
    <w:rsid w:val="007202AD"/>
    <w:rsid w:val="0074710C"/>
    <w:rsid w:val="007767E7"/>
    <w:rsid w:val="007A6B6C"/>
    <w:rsid w:val="007D4B44"/>
    <w:rsid w:val="007E2A09"/>
    <w:rsid w:val="008003E1"/>
    <w:rsid w:val="008522F9"/>
    <w:rsid w:val="00853A2B"/>
    <w:rsid w:val="00877AF1"/>
    <w:rsid w:val="008B0713"/>
    <w:rsid w:val="008C5491"/>
    <w:rsid w:val="008D0901"/>
    <w:rsid w:val="008E3F9D"/>
    <w:rsid w:val="008E62DC"/>
    <w:rsid w:val="00953260"/>
    <w:rsid w:val="0095635C"/>
    <w:rsid w:val="00966DB0"/>
    <w:rsid w:val="009812A0"/>
    <w:rsid w:val="009C0C2A"/>
    <w:rsid w:val="009D3FD8"/>
    <w:rsid w:val="009D7697"/>
    <w:rsid w:val="00A62B48"/>
    <w:rsid w:val="00A67ED1"/>
    <w:rsid w:val="00A9502F"/>
    <w:rsid w:val="00AF0ED7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7C54"/>
    <w:rsid w:val="00D623B5"/>
    <w:rsid w:val="00D63F0A"/>
    <w:rsid w:val="00D82F01"/>
    <w:rsid w:val="00D866EB"/>
    <w:rsid w:val="00D9284A"/>
    <w:rsid w:val="00D97ED0"/>
    <w:rsid w:val="00DC2A73"/>
    <w:rsid w:val="00E333EE"/>
    <w:rsid w:val="00E55361"/>
    <w:rsid w:val="00E5734E"/>
    <w:rsid w:val="00E84C3B"/>
    <w:rsid w:val="00E97DC3"/>
    <w:rsid w:val="00ED0BCC"/>
    <w:rsid w:val="00EE1FE4"/>
    <w:rsid w:val="00EE207C"/>
    <w:rsid w:val="00EF1500"/>
    <w:rsid w:val="00EF3B0A"/>
    <w:rsid w:val="00F06223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4F127A8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04601D0-43C6-443C-9870-69F122F71C1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513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Modrzejewska Małgorzata</cp:lastModifiedBy>
  <cp:revision>57</cp:revision>
  <cp:lastPrinted>2024-07-03T09:57:00Z</cp:lastPrinted>
  <dcterms:created xsi:type="dcterms:W3CDTF">2018-01-25T10:17:00Z</dcterms:created>
  <dcterms:modified xsi:type="dcterms:W3CDTF">2024-11-19T08:58:00Z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75a593e5-8610-433d-abbe-77af250bba2b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Agnieszka Kiehn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10.60.70.148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